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5B8" w:rsidRPr="00ED0571" w:rsidRDefault="00557F06" w:rsidP="00ED0571">
      <w:pPr>
        <w:pStyle w:val="2"/>
        <w:keepNext w:val="0"/>
        <w:widowControl w:val="0"/>
        <w:spacing w:line="360" w:lineRule="auto"/>
        <w:ind w:left="0"/>
        <w:jc w:val="center"/>
        <w:rPr>
          <w:i w:val="0"/>
          <w:sz w:val="28"/>
          <w:szCs w:val="28"/>
        </w:rPr>
      </w:pPr>
      <w:r w:rsidRPr="00ED0571">
        <w:rPr>
          <w:i w:val="0"/>
          <w:sz w:val="28"/>
          <w:szCs w:val="28"/>
        </w:rPr>
        <w:t>Кафедра</w:t>
      </w:r>
    </w:p>
    <w:p w:rsidR="00F425B8" w:rsidRPr="00ED0571" w:rsidRDefault="00F425B8" w:rsidP="00ED0571">
      <w:pPr>
        <w:widowControl w:val="0"/>
        <w:spacing w:after="0" w:line="360" w:lineRule="auto"/>
        <w:jc w:val="center"/>
        <w:rPr>
          <w:rFonts w:ascii="Times New Roman" w:hAnsi="Times New Roman"/>
          <w:sz w:val="28"/>
          <w:szCs w:val="28"/>
        </w:rPr>
      </w:pPr>
    </w:p>
    <w:p w:rsidR="00F425B8" w:rsidRPr="00ED0571" w:rsidRDefault="00F425B8" w:rsidP="00ED0571">
      <w:pPr>
        <w:pStyle w:val="1"/>
        <w:keepNext w:val="0"/>
        <w:widowControl w:val="0"/>
        <w:spacing w:line="360" w:lineRule="auto"/>
        <w:ind w:firstLine="0"/>
        <w:rPr>
          <w:sz w:val="28"/>
        </w:rPr>
      </w:pPr>
    </w:p>
    <w:p w:rsidR="00F425B8" w:rsidRPr="00ED0571" w:rsidRDefault="00F425B8" w:rsidP="00ED0571">
      <w:pPr>
        <w:widowControl w:val="0"/>
        <w:spacing w:after="0" w:line="360" w:lineRule="auto"/>
        <w:jc w:val="center"/>
        <w:rPr>
          <w:rFonts w:ascii="Times New Roman" w:hAnsi="Times New Roman"/>
          <w:b/>
          <w:i/>
          <w:sz w:val="28"/>
          <w:szCs w:val="28"/>
        </w:rPr>
      </w:pPr>
    </w:p>
    <w:p w:rsidR="00F425B8" w:rsidRPr="00ED0571" w:rsidRDefault="00F425B8" w:rsidP="00ED0571">
      <w:pPr>
        <w:widowControl w:val="0"/>
        <w:spacing w:after="0" w:line="360" w:lineRule="auto"/>
        <w:jc w:val="center"/>
        <w:rPr>
          <w:rFonts w:ascii="Times New Roman" w:hAnsi="Times New Roman"/>
          <w:b/>
          <w:i/>
          <w:sz w:val="28"/>
          <w:szCs w:val="28"/>
        </w:rPr>
      </w:pPr>
    </w:p>
    <w:p w:rsidR="00F425B8" w:rsidRDefault="00F425B8" w:rsidP="00ED0571">
      <w:pPr>
        <w:widowControl w:val="0"/>
        <w:spacing w:after="0" w:line="360" w:lineRule="auto"/>
        <w:jc w:val="center"/>
        <w:rPr>
          <w:rFonts w:ascii="Times New Roman" w:hAnsi="Times New Roman"/>
          <w:b/>
          <w:i/>
          <w:sz w:val="28"/>
          <w:szCs w:val="28"/>
          <w:lang w:val="en-US"/>
        </w:rPr>
      </w:pPr>
    </w:p>
    <w:p w:rsidR="00ED0571" w:rsidRDefault="00ED0571" w:rsidP="00ED0571">
      <w:pPr>
        <w:widowControl w:val="0"/>
        <w:spacing w:after="0" w:line="360" w:lineRule="auto"/>
        <w:jc w:val="center"/>
        <w:rPr>
          <w:rFonts w:ascii="Times New Roman" w:hAnsi="Times New Roman"/>
          <w:b/>
          <w:i/>
          <w:sz w:val="28"/>
          <w:szCs w:val="28"/>
          <w:lang w:val="en-US"/>
        </w:rPr>
      </w:pPr>
    </w:p>
    <w:p w:rsidR="00ED0571" w:rsidRDefault="00ED0571" w:rsidP="00ED0571">
      <w:pPr>
        <w:widowControl w:val="0"/>
        <w:spacing w:after="0" w:line="360" w:lineRule="auto"/>
        <w:jc w:val="center"/>
        <w:rPr>
          <w:rFonts w:ascii="Times New Roman" w:hAnsi="Times New Roman"/>
          <w:b/>
          <w:i/>
          <w:sz w:val="28"/>
          <w:szCs w:val="28"/>
          <w:lang w:val="en-US"/>
        </w:rPr>
      </w:pPr>
    </w:p>
    <w:p w:rsidR="00ED0571" w:rsidRDefault="00ED0571" w:rsidP="00ED0571">
      <w:pPr>
        <w:widowControl w:val="0"/>
        <w:spacing w:after="0" w:line="360" w:lineRule="auto"/>
        <w:jc w:val="center"/>
        <w:rPr>
          <w:rFonts w:ascii="Times New Roman" w:hAnsi="Times New Roman"/>
          <w:b/>
          <w:i/>
          <w:sz w:val="28"/>
          <w:szCs w:val="28"/>
          <w:lang w:val="en-US"/>
        </w:rPr>
      </w:pPr>
    </w:p>
    <w:p w:rsidR="00ED0571" w:rsidRDefault="00ED0571" w:rsidP="00ED0571">
      <w:pPr>
        <w:widowControl w:val="0"/>
        <w:spacing w:after="0" w:line="360" w:lineRule="auto"/>
        <w:jc w:val="center"/>
        <w:rPr>
          <w:rFonts w:ascii="Times New Roman" w:hAnsi="Times New Roman"/>
          <w:b/>
          <w:i/>
          <w:sz w:val="28"/>
          <w:szCs w:val="28"/>
          <w:lang w:val="en-US"/>
        </w:rPr>
      </w:pPr>
    </w:p>
    <w:p w:rsidR="00ED0571" w:rsidRDefault="00ED0571" w:rsidP="00ED0571">
      <w:pPr>
        <w:widowControl w:val="0"/>
        <w:spacing w:after="0" w:line="360" w:lineRule="auto"/>
        <w:jc w:val="center"/>
        <w:rPr>
          <w:rFonts w:ascii="Times New Roman" w:hAnsi="Times New Roman"/>
          <w:b/>
          <w:i/>
          <w:sz w:val="28"/>
          <w:szCs w:val="28"/>
          <w:lang w:val="en-US"/>
        </w:rPr>
      </w:pPr>
    </w:p>
    <w:p w:rsidR="00ED0571" w:rsidRPr="00ED0571" w:rsidRDefault="00ED0571" w:rsidP="00ED0571">
      <w:pPr>
        <w:widowControl w:val="0"/>
        <w:spacing w:after="0" w:line="360" w:lineRule="auto"/>
        <w:jc w:val="center"/>
        <w:rPr>
          <w:rFonts w:ascii="Times New Roman" w:hAnsi="Times New Roman"/>
          <w:b/>
          <w:i/>
          <w:sz w:val="28"/>
          <w:szCs w:val="28"/>
          <w:lang w:val="en-US"/>
        </w:rPr>
      </w:pPr>
    </w:p>
    <w:p w:rsidR="00F425B8" w:rsidRPr="00ED0571" w:rsidRDefault="00F425B8" w:rsidP="00ED0571">
      <w:pPr>
        <w:widowControl w:val="0"/>
        <w:spacing w:after="0" w:line="360" w:lineRule="auto"/>
        <w:jc w:val="center"/>
        <w:rPr>
          <w:rFonts w:ascii="Times New Roman" w:hAnsi="Times New Roman"/>
          <w:b/>
          <w:i/>
          <w:sz w:val="28"/>
          <w:szCs w:val="28"/>
        </w:rPr>
      </w:pPr>
    </w:p>
    <w:p w:rsidR="00F425B8" w:rsidRPr="00ED0571" w:rsidRDefault="00F425B8" w:rsidP="00ED0571">
      <w:pPr>
        <w:widowControl w:val="0"/>
        <w:spacing w:after="0" w:line="360" w:lineRule="auto"/>
        <w:jc w:val="center"/>
        <w:rPr>
          <w:rFonts w:ascii="Times New Roman" w:hAnsi="Times New Roman"/>
          <w:b/>
          <w:i/>
          <w:sz w:val="28"/>
          <w:szCs w:val="28"/>
        </w:rPr>
      </w:pPr>
      <w:r w:rsidRPr="00ED0571">
        <w:rPr>
          <w:rFonts w:ascii="Times New Roman" w:hAnsi="Times New Roman"/>
          <w:b/>
          <w:i/>
          <w:sz w:val="28"/>
          <w:szCs w:val="28"/>
        </w:rPr>
        <w:t xml:space="preserve">ХРИСТОЛОГИЧЕСКИЕ ЕРЕСИ </w:t>
      </w:r>
      <w:r w:rsidRPr="00ED0571">
        <w:rPr>
          <w:rFonts w:ascii="Times New Roman" w:hAnsi="Times New Roman"/>
          <w:b/>
          <w:i/>
          <w:sz w:val="28"/>
          <w:szCs w:val="28"/>
          <w:lang w:val="en-US"/>
        </w:rPr>
        <w:t>VI</w:t>
      </w:r>
      <w:r w:rsidRPr="00ED0571">
        <w:rPr>
          <w:rFonts w:ascii="Times New Roman" w:hAnsi="Times New Roman"/>
          <w:b/>
          <w:i/>
          <w:sz w:val="28"/>
          <w:szCs w:val="28"/>
        </w:rPr>
        <w:t xml:space="preserve"> ВЕКА</w:t>
      </w:r>
    </w:p>
    <w:p w:rsidR="00F425B8" w:rsidRPr="00ED0571" w:rsidRDefault="00F425B8" w:rsidP="00ED0571">
      <w:pPr>
        <w:widowControl w:val="0"/>
        <w:spacing w:after="0" w:line="360" w:lineRule="auto"/>
        <w:jc w:val="center"/>
        <w:rPr>
          <w:rFonts w:ascii="Times New Roman" w:hAnsi="Times New Roman"/>
          <w:sz w:val="28"/>
          <w:szCs w:val="28"/>
        </w:rPr>
      </w:pPr>
    </w:p>
    <w:p w:rsidR="00F425B8" w:rsidRPr="00ED0571" w:rsidRDefault="00F425B8" w:rsidP="00ED0571">
      <w:pPr>
        <w:widowControl w:val="0"/>
        <w:spacing w:after="0" w:line="360" w:lineRule="auto"/>
        <w:jc w:val="center"/>
        <w:rPr>
          <w:rFonts w:ascii="Times New Roman" w:hAnsi="Times New Roman"/>
          <w:sz w:val="28"/>
          <w:szCs w:val="28"/>
        </w:rPr>
      </w:pPr>
    </w:p>
    <w:p w:rsidR="00F425B8" w:rsidRPr="00ED0571" w:rsidRDefault="00F425B8" w:rsidP="00ED0571">
      <w:pPr>
        <w:pStyle w:val="1"/>
        <w:keepNext w:val="0"/>
        <w:widowControl w:val="0"/>
        <w:spacing w:line="360" w:lineRule="auto"/>
        <w:ind w:firstLine="0"/>
        <w:rPr>
          <w:sz w:val="28"/>
        </w:rPr>
      </w:pPr>
    </w:p>
    <w:p w:rsidR="00F425B8" w:rsidRPr="00ED0571" w:rsidRDefault="00F425B8" w:rsidP="00ED0571">
      <w:pPr>
        <w:widowControl w:val="0"/>
        <w:spacing w:after="0" w:line="360" w:lineRule="auto"/>
        <w:jc w:val="center"/>
        <w:rPr>
          <w:rFonts w:ascii="Times New Roman" w:hAnsi="Times New Roman"/>
          <w:sz w:val="28"/>
          <w:szCs w:val="28"/>
        </w:rPr>
      </w:pPr>
    </w:p>
    <w:p w:rsidR="00CA6A0A" w:rsidRPr="00ED0571" w:rsidRDefault="00CA6A0A" w:rsidP="00ED0571">
      <w:pPr>
        <w:widowControl w:val="0"/>
        <w:spacing w:after="0" w:line="360" w:lineRule="auto"/>
        <w:jc w:val="center"/>
        <w:rPr>
          <w:rFonts w:ascii="Times New Roman" w:hAnsi="Times New Roman"/>
          <w:sz w:val="28"/>
          <w:szCs w:val="28"/>
        </w:rPr>
      </w:pPr>
    </w:p>
    <w:p w:rsidR="00CA6A0A" w:rsidRPr="00ED0571" w:rsidRDefault="00CA6A0A" w:rsidP="00ED0571">
      <w:pPr>
        <w:widowControl w:val="0"/>
        <w:spacing w:after="0" w:line="360" w:lineRule="auto"/>
        <w:jc w:val="center"/>
        <w:rPr>
          <w:rFonts w:ascii="Times New Roman" w:hAnsi="Times New Roman"/>
          <w:sz w:val="28"/>
          <w:szCs w:val="28"/>
        </w:rPr>
      </w:pPr>
    </w:p>
    <w:p w:rsidR="00CA6A0A" w:rsidRPr="00ED0571" w:rsidRDefault="00CA6A0A" w:rsidP="00ED0571">
      <w:pPr>
        <w:widowControl w:val="0"/>
        <w:spacing w:after="0" w:line="360" w:lineRule="auto"/>
        <w:jc w:val="center"/>
        <w:rPr>
          <w:rFonts w:ascii="Times New Roman" w:hAnsi="Times New Roman"/>
          <w:sz w:val="28"/>
          <w:szCs w:val="28"/>
        </w:rPr>
      </w:pPr>
    </w:p>
    <w:p w:rsidR="00CA6A0A" w:rsidRPr="00ED0571" w:rsidRDefault="00CA6A0A" w:rsidP="00ED0571">
      <w:pPr>
        <w:widowControl w:val="0"/>
        <w:spacing w:after="0" w:line="360" w:lineRule="auto"/>
        <w:jc w:val="center"/>
        <w:rPr>
          <w:rFonts w:ascii="Times New Roman" w:hAnsi="Times New Roman"/>
          <w:sz w:val="28"/>
          <w:szCs w:val="28"/>
        </w:rPr>
      </w:pPr>
    </w:p>
    <w:p w:rsidR="00CA6A0A" w:rsidRPr="00ED0571" w:rsidRDefault="00CA6A0A" w:rsidP="00ED0571">
      <w:pPr>
        <w:widowControl w:val="0"/>
        <w:spacing w:after="0" w:line="360" w:lineRule="auto"/>
        <w:jc w:val="center"/>
        <w:rPr>
          <w:rFonts w:ascii="Times New Roman" w:hAnsi="Times New Roman"/>
          <w:sz w:val="28"/>
          <w:szCs w:val="28"/>
        </w:rPr>
      </w:pPr>
    </w:p>
    <w:p w:rsidR="00CA6A0A" w:rsidRPr="00ED0571" w:rsidRDefault="00CA6A0A" w:rsidP="00ED0571">
      <w:pPr>
        <w:widowControl w:val="0"/>
        <w:spacing w:after="0" w:line="360" w:lineRule="auto"/>
        <w:jc w:val="center"/>
        <w:rPr>
          <w:rFonts w:ascii="Times New Roman" w:hAnsi="Times New Roman"/>
          <w:sz w:val="28"/>
          <w:szCs w:val="28"/>
        </w:rPr>
      </w:pPr>
    </w:p>
    <w:p w:rsidR="00CA6A0A" w:rsidRPr="00ED0571" w:rsidRDefault="00CA6A0A" w:rsidP="00ED0571">
      <w:pPr>
        <w:widowControl w:val="0"/>
        <w:spacing w:after="0" w:line="360" w:lineRule="auto"/>
        <w:jc w:val="center"/>
        <w:rPr>
          <w:rFonts w:ascii="Times New Roman" w:hAnsi="Times New Roman"/>
          <w:sz w:val="28"/>
          <w:szCs w:val="28"/>
        </w:rPr>
      </w:pPr>
    </w:p>
    <w:p w:rsidR="00CA6A0A" w:rsidRPr="00ED0571" w:rsidRDefault="00CA6A0A" w:rsidP="00ED0571">
      <w:pPr>
        <w:widowControl w:val="0"/>
        <w:spacing w:after="0" w:line="360" w:lineRule="auto"/>
        <w:jc w:val="center"/>
        <w:rPr>
          <w:rFonts w:ascii="Times New Roman" w:hAnsi="Times New Roman"/>
          <w:sz w:val="28"/>
          <w:szCs w:val="28"/>
        </w:rPr>
      </w:pPr>
    </w:p>
    <w:p w:rsidR="00CA6A0A" w:rsidRPr="00ED0571" w:rsidRDefault="00CA6A0A" w:rsidP="00ED0571">
      <w:pPr>
        <w:widowControl w:val="0"/>
        <w:spacing w:after="0" w:line="360" w:lineRule="auto"/>
        <w:jc w:val="center"/>
        <w:rPr>
          <w:rFonts w:ascii="Times New Roman" w:hAnsi="Times New Roman"/>
          <w:sz w:val="28"/>
          <w:szCs w:val="28"/>
        </w:rPr>
      </w:pPr>
    </w:p>
    <w:p w:rsidR="00F425B8" w:rsidRPr="00ED0571" w:rsidRDefault="00F425B8" w:rsidP="00ED0571">
      <w:pPr>
        <w:widowControl w:val="0"/>
        <w:spacing w:after="0" w:line="360" w:lineRule="auto"/>
        <w:jc w:val="center"/>
        <w:rPr>
          <w:rFonts w:ascii="Times New Roman" w:hAnsi="Times New Roman"/>
          <w:sz w:val="28"/>
          <w:szCs w:val="28"/>
        </w:rPr>
      </w:pPr>
      <w:r w:rsidRPr="00ED0571">
        <w:rPr>
          <w:rFonts w:ascii="Times New Roman" w:hAnsi="Times New Roman"/>
          <w:sz w:val="28"/>
          <w:szCs w:val="28"/>
        </w:rPr>
        <w:t>Калуга</w:t>
      </w:r>
    </w:p>
    <w:p w:rsidR="00F425B8" w:rsidRPr="00ED0571" w:rsidRDefault="00F425B8" w:rsidP="00ED0571">
      <w:pPr>
        <w:widowControl w:val="0"/>
        <w:spacing w:after="0" w:line="360" w:lineRule="auto"/>
        <w:jc w:val="center"/>
        <w:rPr>
          <w:rFonts w:ascii="Times New Roman" w:hAnsi="Times New Roman"/>
          <w:sz w:val="28"/>
          <w:szCs w:val="28"/>
        </w:rPr>
      </w:pPr>
      <w:r w:rsidRPr="00ED0571">
        <w:rPr>
          <w:rFonts w:ascii="Times New Roman" w:hAnsi="Times New Roman"/>
          <w:sz w:val="28"/>
          <w:szCs w:val="28"/>
        </w:rPr>
        <w:t>2010</w:t>
      </w:r>
    </w:p>
    <w:p w:rsidR="00F425B8" w:rsidRPr="00ED0571" w:rsidRDefault="00ED0571" w:rsidP="00ED0571">
      <w:pPr>
        <w:widowControl w:val="0"/>
        <w:spacing w:after="0" w:line="360" w:lineRule="auto"/>
        <w:rPr>
          <w:rFonts w:ascii="Times New Roman" w:hAnsi="Times New Roman"/>
          <w:b/>
          <w:sz w:val="28"/>
          <w:szCs w:val="28"/>
        </w:rPr>
      </w:pPr>
      <w:r>
        <w:rPr>
          <w:rFonts w:ascii="Times New Roman" w:hAnsi="Times New Roman"/>
          <w:b/>
          <w:sz w:val="28"/>
          <w:szCs w:val="28"/>
        </w:rPr>
        <w:br w:type="page"/>
      </w:r>
      <w:r w:rsidR="00F425B8" w:rsidRPr="00ED0571">
        <w:rPr>
          <w:rFonts w:ascii="Times New Roman" w:hAnsi="Times New Roman"/>
          <w:b/>
          <w:sz w:val="28"/>
          <w:szCs w:val="28"/>
        </w:rPr>
        <w:lastRenderedPageBreak/>
        <w:t>СОДЕРЖАНИЕ</w:t>
      </w:r>
    </w:p>
    <w:p w:rsidR="00D71C6D" w:rsidRPr="00ED0571" w:rsidRDefault="00D71C6D" w:rsidP="00ED0571">
      <w:pPr>
        <w:widowControl w:val="0"/>
        <w:spacing w:after="0" w:line="360" w:lineRule="auto"/>
        <w:rPr>
          <w:rFonts w:ascii="Times New Roman" w:hAnsi="Times New Roman"/>
          <w:b/>
          <w:sz w:val="28"/>
          <w:szCs w:val="28"/>
        </w:rPr>
      </w:pPr>
    </w:p>
    <w:p w:rsidR="00F425B8"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rPr>
        <w:t>ВВЕДЕНИЕ</w:t>
      </w:r>
    </w:p>
    <w:p w:rsidR="00BC36D7"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rPr>
        <w:t xml:space="preserve">Глава </w:t>
      </w:r>
      <w:r w:rsidRPr="00ED0571">
        <w:rPr>
          <w:rFonts w:ascii="Times New Roman" w:hAnsi="Times New Roman"/>
          <w:sz w:val="28"/>
          <w:szCs w:val="28"/>
          <w:lang w:val="en-US"/>
        </w:rPr>
        <w:t>I</w:t>
      </w:r>
      <w:r w:rsidRPr="00ED0571">
        <w:rPr>
          <w:rFonts w:ascii="Times New Roman" w:hAnsi="Times New Roman"/>
          <w:sz w:val="28"/>
          <w:szCs w:val="28"/>
        </w:rPr>
        <w:t xml:space="preserve">. </w:t>
      </w:r>
      <w:r w:rsidR="00BB5B9A" w:rsidRPr="00ED0571">
        <w:rPr>
          <w:rFonts w:ascii="Times New Roman" w:hAnsi="Times New Roman"/>
          <w:sz w:val="28"/>
          <w:szCs w:val="28"/>
        </w:rPr>
        <w:t>ПРЕДПОСЫЛКИ К ВОЗНИКНОВЕНИЮ И ИСТОРИЯ</w:t>
      </w:r>
      <w:r w:rsidR="00BB5B9A">
        <w:rPr>
          <w:rFonts w:ascii="Times New Roman" w:hAnsi="Times New Roman"/>
          <w:sz w:val="28"/>
          <w:szCs w:val="28"/>
        </w:rPr>
        <w:t xml:space="preserve"> </w:t>
      </w:r>
      <w:r w:rsidR="00BB5B9A" w:rsidRPr="00ED0571">
        <w:rPr>
          <w:rFonts w:ascii="Times New Roman" w:hAnsi="Times New Roman"/>
          <w:sz w:val="28"/>
          <w:szCs w:val="28"/>
        </w:rPr>
        <w:t>РАЗВИТИЯ ЕРЕСИ МОНОФИЗИТСТВА</w:t>
      </w:r>
    </w:p>
    <w:p w:rsidR="00F425B8"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lang w:val="en-US"/>
        </w:rPr>
        <w:t>I</w:t>
      </w:r>
      <w:r w:rsidRPr="00ED0571">
        <w:rPr>
          <w:rFonts w:ascii="Times New Roman" w:hAnsi="Times New Roman"/>
          <w:sz w:val="28"/>
          <w:szCs w:val="28"/>
        </w:rPr>
        <w:t>.</w:t>
      </w:r>
      <w:r w:rsidR="003C6B3F" w:rsidRPr="00ED0571">
        <w:rPr>
          <w:rFonts w:ascii="Times New Roman" w:hAnsi="Times New Roman"/>
          <w:sz w:val="28"/>
          <w:szCs w:val="28"/>
        </w:rPr>
        <w:t>1 Христология св.Кирилла Александрийского</w:t>
      </w:r>
    </w:p>
    <w:p w:rsidR="00F425B8"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lang w:val="en-US"/>
        </w:rPr>
        <w:t>I</w:t>
      </w:r>
      <w:r w:rsidRPr="00ED0571">
        <w:rPr>
          <w:rFonts w:ascii="Times New Roman" w:hAnsi="Times New Roman"/>
          <w:sz w:val="28"/>
          <w:szCs w:val="28"/>
        </w:rPr>
        <w:t>.</w:t>
      </w:r>
      <w:r w:rsidR="003C6B3F" w:rsidRPr="00ED0571">
        <w:rPr>
          <w:rFonts w:ascii="Times New Roman" w:hAnsi="Times New Roman"/>
          <w:sz w:val="28"/>
          <w:szCs w:val="28"/>
        </w:rPr>
        <w:t>2 Первые монофизиты: Евтихий и Диоскор Александрийский</w:t>
      </w:r>
    </w:p>
    <w:p w:rsidR="00F425B8"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lang w:val="en-US"/>
        </w:rPr>
        <w:t>I</w:t>
      </w:r>
      <w:r w:rsidRPr="00ED0571">
        <w:rPr>
          <w:rFonts w:ascii="Times New Roman" w:hAnsi="Times New Roman"/>
          <w:sz w:val="28"/>
          <w:szCs w:val="28"/>
        </w:rPr>
        <w:t>.</w:t>
      </w:r>
      <w:r w:rsidR="003C6B3F" w:rsidRPr="00ED0571">
        <w:rPr>
          <w:rFonts w:ascii="Times New Roman" w:hAnsi="Times New Roman"/>
          <w:sz w:val="28"/>
          <w:szCs w:val="28"/>
        </w:rPr>
        <w:t>3 Халкидонский Собор</w:t>
      </w:r>
    </w:p>
    <w:p w:rsidR="003C6B3F" w:rsidRPr="00ED0571" w:rsidRDefault="003C6B3F" w:rsidP="00ED0571">
      <w:pPr>
        <w:widowControl w:val="0"/>
        <w:spacing w:after="0" w:line="360" w:lineRule="auto"/>
        <w:rPr>
          <w:rFonts w:ascii="Times New Roman" w:hAnsi="Times New Roman"/>
          <w:sz w:val="28"/>
          <w:szCs w:val="28"/>
        </w:rPr>
      </w:pPr>
      <w:r w:rsidRPr="00ED0571">
        <w:rPr>
          <w:rFonts w:ascii="Times New Roman" w:hAnsi="Times New Roman"/>
          <w:sz w:val="28"/>
          <w:szCs w:val="28"/>
          <w:lang w:val="en-US"/>
        </w:rPr>
        <w:t>I</w:t>
      </w:r>
      <w:r w:rsidRPr="00ED0571">
        <w:rPr>
          <w:rFonts w:ascii="Times New Roman" w:hAnsi="Times New Roman"/>
          <w:sz w:val="28"/>
          <w:szCs w:val="28"/>
        </w:rPr>
        <w:t>.4 Монофизитство после Халкидонского Собора</w:t>
      </w:r>
    </w:p>
    <w:p w:rsidR="003C6B3F" w:rsidRPr="00ED0571" w:rsidRDefault="003C6B3F" w:rsidP="00ED0571">
      <w:pPr>
        <w:widowControl w:val="0"/>
        <w:spacing w:after="0" w:line="360" w:lineRule="auto"/>
        <w:rPr>
          <w:rFonts w:ascii="Times New Roman" w:hAnsi="Times New Roman"/>
          <w:sz w:val="28"/>
          <w:szCs w:val="28"/>
        </w:rPr>
      </w:pPr>
      <w:r w:rsidRPr="00ED0571">
        <w:rPr>
          <w:rFonts w:ascii="Times New Roman" w:hAnsi="Times New Roman"/>
          <w:sz w:val="28"/>
          <w:szCs w:val="28"/>
          <w:lang w:val="en-US"/>
        </w:rPr>
        <w:t>I</w:t>
      </w:r>
      <w:r w:rsidR="00D71C6D" w:rsidRPr="00ED0571">
        <w:rPr>
          <w:rFonts w:ascii="Times New Roman" w:hAnsi="Times New Roman"/>
          <w:sz w:val="28"/>
          <w:szCs w:val="28"/>
        </w:rPr>
        <w:t xml:space="preserve">.5 Спор о </w:t>
      </w:r>
      <w:r w:rsidRPr="00ED0571">
        <w:rPr>
          <w:rFonts w:ascii="Times New Roman" w:hAnsi="Times New Roman"/>
          <w:sz w:val="28"/>
          <w:szCs w:val="28"/>
        </w:rPr>
        <w:t>«трёх главах» и Пятый Вселенский Собор</w:t>
      </w:r>
    </w:p>
    <w:p w:rsidR="00F425B8"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rPr>
        <w:t xml:space="preserve">Глава </w:t>
      </w:r>
      <w:r w:rsidRPr="00ED0571">
        <w:rPr>
          <w:rFonts w:ascii="Times New Roman" w:hAnsi="Times New Roman"/>
          <w:sz w:val="28"/>
          <w:szCs w:val="28"/>
          <w:lang w:val="en-US"/>
        </w:rPr>
        <w:t>II</w:t>
      </w:r>
      <w:r w:rsidR="003C6B3F" w:rsidRPr="00ED0571">
        <w:rPr>
          <w:rFonts w:ascii="Times New Roman" w:hAnsi="Times New Roman"/>
          <w:sz w:val="28"/>
          <w:szCs w:val="28"/>
        </w:rPr>
        <w:t>. ХРИСТОЛОГИЯ МОНОФИЗИТОВ</w:t>
      </w:r>
    </w:p>
    <w:p w:rsidR="00F425B8"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lang w:val="en-US"/>
        </w:rPr>
        <w:t>II</w:t>
      </w:r>
      <w:r w:rsidR="003C6B3F" w:rsidRPr="00ED0571">
        <w:rPr>
          <w:rFonts w:ascii="Times New Roman" w:hAnsi="Times New Roman"/>
          <w:sz w:val="28"/>
          <w:szCs w:val="28"/>
        </w:rPr>
        <w:t>.1 От евтихианства к умеренному монофизитству</w:t>
      </w:r>
    </w:p>
    <w:p w:rsidR="00F425B8"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lang w:val="en-US"/>
        </w:rPr>
        <w:t>II</w:t>
      </w:r>
      <w:r w:rsidR="003C6B3F" w:rsidRPr="00ED0571">
        <w:rPr>
          <w:rFonts w:ascii="Times New Roman" w:hAnsi="Times New Roman"/>
          <w:sz w:val="28"/>
          <w:szCs w:val="28"/>
        </w:rPr>
        <w:t>.2 Севир Антиохийский</w:t>
      </w:r>
    </w:p>
    <w:p w:rsidR="00587E4C" w:rsidRPr="00ED0571" w:rsidRDefault="00587E4C" w:rsidP="00ED0571">
      <w:pPr>
        <w:widowControl w:val="0"/>
        <w:spacing w:after="0" w:line="360" w:lineRule="auto"/>
        <w:rPr>
          <w:rFonts w:ascii="Times New Roman" w:hAnsi="Times New Roman"/>
          <w:sz w:val="28"/>
          <w:szCs w:val="28"/>
        </w:rPr>
      </w:pPr>
      <w:r w:rsidRPr="00ED0571">
        <w:rPr>
          <w:rFonts w:ascii="Times New Roman" w:hAnsi="Times New Roman"/>
          <w:sz w:val="28"/>
          <w:szCs w:val="28"/>
          <w:lang w:val="en-US"/>
        </w:rPr>
        <w:t>II</w:t>
      </w:r>
      <w:r w:rsidRPr="00ED0571">
        <w:rPr>
          <w:rFonts w:ascii="Times New Roman" w:hAnsi="Times New Roman"/>
          <w:sz w:val="28"/>
          <w:szCs w:val="28"/>
        </w:rPr>
        <w:t>.2.1 Спор Севира с Иоанном Грамматиком</w:t>
      </w:r>
    </w:p>
    <w:p w:rsidR="003C6B3F"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rPr>
        <w:t xml:space="preserve">Глава </w:t>
      </w:r>
      <w:r w:rsidRPr="00ED0571">
        <w:rPr>
          <w:rFonts w:ascii="Times New Roman" w:hAnsi="Times New Roman"/>
          <w:sz w:val="28"/>
          <w:szCs w:val="28"/>
          <w:lang w:val="en-US"/>
        </w:rPr>
        <w:t>III</w:t>
      </w:r>
      <w:r w:rsidRPr="00ED0571">
        <w:rPr>
          <w:rFonts w:ascii="Times New Roman" w:hAnsi="Times New Roman"/>
          <w:sz w:val="28"/>
          <w:szCs w:val="28"/>
        </w:rPr>
        <w:t xml:space="preserve">. </w:t>
      </w:r>
      <w:r w:rsidR="00BB5B9A" w:rsidRPr="00ED0571">
        <w:rPr>
          <w:rFonts w:ascii="Times New Roman" w:hAnsi="Times New Roman"/>
          <w:sz w:val="28"/>
          <w:szCs w:val="28"/>
        </w:rPr>
        <w:t xml:space="preserve">ЕРЕСИ НА ПОЧВЕ МОНОФИЗИТСТВА </w:t>
      </w:r>
    </w:p>
    <w:p w:rsidR="00F425B8"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lang w:val="en-US"/>
        </w:rPr>
        <w:t>III</w:t>
      </w:r>
      <w:r w:rsidRPr="00ED0571">
        <w:rPr>
          <w:rFonts w:ascii="Times New Roman" w:hAnsi="Times New Roman"/>
          <w:sz w:val="28"/>
          <w:szCs w:val="28"/>
        </w:rPr>
        <w:t xml:space="preserve">.1 </w:t>
      </w:r>
      <w:r w:rsidR="00D93FB8" w:rsidRPr="00ED0571">
        <w:rPr>
          <w:rFonts w:ascii="Times New Roman" w:hAnsi="Times New Roman"/>
          <w:sz w:val="28"/>
          <w:szCs w:val="28"/>
        </w:rPr>
        <w:t xml:space="preserve">Ересь афтартодокетизма. </w:t>
      </w:r>
      <w:r w:rsidR="003C6B3F" w:rsidRPr="00ED0571">
        <w:rPr>
          <w:rFonts w:ascii="Times New Roman" w:hAnsi="Times New Roman"/>
          <w:sz w:val="28"/>
          <w:szCs w:val="28"/>
        </w:rPr>
        <w:t>Полемика Севира Антиохийского и Юлиана Галикарнасского</w:t>
      </w:r>
    </w:p>
    <w:p w:rsidR="00257836"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lang w:val="en-US"/>
        </w:rPr>
        <w:t>III</w:t>
      </w:r>
      <w:r w:rsidRPr="00ED0571">
        <w:rPr>
          <w:rFonts w:ascii="Times New Roman" w:hAnsi="Times New Roman"/>
          <w:sz w:val="28"/>
          <w:szCs w:val="28"/>
        </w:rPr>
        <w:t>.2</w:t>
      </w:r>
      <w:r w:rsidR="00257836" w:rsidRPr="00ED0571">
        <w:rPr>
          <w:rFonts w:ascii="Times New Roman" w:hAnsi="Times New Roman"/>
          <w:sz w:val="28"/>
          <w:szCs w:val="28"/>
        </w:rPr>
        <w:t xml:space="preserve"> Актистизм</w:t>
      </w:r>
    </w:p>
    <w:p w:rsidR="00F425B8" w:rsidRPr="00ED0571" w:rsidRDefault="00257836" w:rsidP="00ED0571">
      <w:pPr>
        <w:widowControl w:val="0"/>
        <w:spacing w:after="0" w:line="360" w:lineRule="auto"/>
        <w:rPr>
          <w:rFonts w:ascii="Times New Roman" w:hAnsi="Times New Roman"/>
          <w:sz w:val="28"/>
          <w:szCs w:val="28"/>
        </w:rPr>
      </w:pPr>
      <w:r w:rsidRPr="00ED0571">
        <w:rPr>
          <w:rFonts w:ascii="Times New Roman" w:hAnsi="Times New Roman"/>
          <w:sz w:val="28"/>
          <w:szCs w:val="28"/>
          <w:lang w:val="en-US"/>
        </w:rPr>
        <w:t>III</w:t>
      </w:r>
      <w:r w:rsidRPr="00ED0571">
        <w:rPr>
          <w:rFonts w:ascii="Times New Roman" w:hAnsi="Times New Roman"/>
          <w:sz w:val="28"/>
          <w:szCs w:val="28"/>
        </w:rPr>
        <w:t>.3 Ересь агноитов</w:t>
      </w:r>
    </w:p>
    <w:p w:rsidR="00F425B8"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rPr>
        <w:t xml:space="preserve">Глава </w:t>
      </w:r>
      <w:r w:rsidRPr="00ED0571">
        <w:rPr>
          <w:rFonts w:ascii="Times New Roman" w:hAnsi="Times New Roman"/>
          <w:sz w:val="28"/>
          <w:szCs w:val="28"/>
          <w:lang w:val="en-US"/>
        </w:rPr>
        <w:t>IV</w:t>
      </w:r>
      <w:r w:rsidRPr="00ED0571">
        <w:rPr>
          <w:rFonts w:ascii="Times New Roman" w:hAnsi="Times New Roman"/>
          <w:sz w:val="28"/>
          <w:szCs w:val="28"/>
        </w:rPr>
        <w:t xml:space="preserve">. </w:t>
      </w:r>
      <w:r w:rsidR="00BB5B9A" w:rsidRPr="00ED0571">
        <w:rPr>
          <w:rFonts w:ascii="Times New Roman" w:hAnsi="Times New Roman"/>
          <w:sz w:val="28"/>
          <w:szCs w:val="28"/>
        </w:rPr>
        <w:t>ТРИТЕИЗМ КАК СЛЕДСТВИЕ МОНОФИЗИТСКОЙ ХРИСТОЛОГИИ</w:t>
      </w:r>
    </w:p>
    <w:p w:rsidR="00F425B8"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lang w:val="en-US"/>
        </w:rPr>
        <w:t>IV</w:t>
      </w:r>
      <w:r w:rsidRPr="00ED0571">
        <w:rPr>
          <w:rFonts w:ascii="Times New Roman" w:hAnsi="Times New Roman"/>
          <w:sz w:val="28"/>
          <w:szCs w:val="28"/>
        </w:rPr>
        <w:t xml:space="preserve">.1 Возникновение </w:t>
      </w:r>
      <w:r w:rsidR="00D93FB8" w:rsidRPr="00ED0571">
        <w:rPr>
          <w:rFonts w:ascii="Times New Roman" w:hAnsi="Times New Roman"/>
          <w:sz w:val="28"/>
          <w:szCs w:val="28"/>
        </w:rPr>
        <w:t>ереси тритеизма</w:t>
      </w:r>
    </w:p>
    <w:p w:rsidR="00F425B8"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lang w:val="en-US"/>
        </w:rPr>
        <w:t>IV</w:t>
      </w:r>
      <w:r w:rsidR="00D71C6D" w:rsidRPr="00ED0571">
        <w:rPr>
          <w:rFonts w:ascii="Times New Roman" w:hAnsi="Times New Roman"/>
          <w:sz w:val="28"/>
          <w:szCs w:val="28"/>
        </w:rPr>
        <w:t>.2 Тритеиз</w:t>
      </w:r>
      <w:r w:rsidR="006B2D90" w:rsidRPr="00ED0571">
        <w:rPr>
          <w:rFonts w:ascii="Times New Roman" w:hAnsi="Times New Roman"/>
          <w:sz w:val="28"/>
          <w:szCs w:val="28"/>
        </w:rPr>
        <w:t>м Иоанна Филопона</w:t>
      </w:r>
    </w:p>
    <w:p w:rsidR="00F425B8"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lang w:val="en-US"/>
        </w:rPr>
        <w:t>IV</w:t>
      </w:r>
      <w:r w:rsidR="00D71C6D" w:rsidRPr="00ED0571">
        <w:rPr>
          <w:rFonts w:ascii="Times New Roman" w:hAnsi="Times New Roman"/>
          <w:sz w:val="28"/>
          <w:szCs w:val="28"/>
        </w:rPr>
        <w:t>.3 Тритеиты и конониты</w:t>
      </w:r>
    </w:p>
    <w:p w:rsidR="00F425B8"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lang w:val="en-US"/>
        </w:rPr>
        <w:t>IV</w:t>
      </w:r>
      <w:r w:rsidR="00D71C6D" w:rsidRPr="00ED0571">
        <w:rPr>
          <w:rFonts w:ascii="Times New Roman" w:hAnsi="Times New Roman"/>
          <w:sz w:val="28"/>
          <w:szCs w:val="28"/>
        </w:rPr>
        <w:t>.4 Полемика с тритеизмом</w:t>
      </w:r>
      <w:r w:rsidR="00D93FB8" w:rsidRPr="00ED0571">
        <w:rPr>
          <w:rFonts w:ascii="Times New Roman" w:hAnsi="Times New Roman"/>
          <w:sz w:val="28"/>
          <w:szCs w:val="28"/>
        </w:rPr>
        <w:t xml:space="preserve"> в монофизитской среде: дамианизм</w:t>
      </w:r>
    </w:p>
    <w:p w:rsidR="00D71C6D" w:rsidRPr="00ED0571" w:rsidRDefault="00D71C6D" w:rsidP="00ED0571">
      <w:pPr>
        <w:widowControl w:val="0"/>
        <w:spacing w:after="0" w:line="360" w:lineRule="auto"/>
        <w:rPr>
          <w:rFonts w:ascii="Times New Roman" w:hAnsi="Times New Roman"/>
          <w:sz w:val="28"/>
          <w:szCs w:val="28"/>
        </w:rPr>
      </w:pPr>
      <w:r w:rsidRPr="00ED0571">
        <w:rPr>
          <w:rFonts w:ascii="Times New Roman" w:hAnsi="Times New Roman"/>
          <w:sz w:val="28"/>
          <w:szCs w:val="28"/>
          <w:lang w:val="en-US"/>
        </w:rPr>
        <w:t>IV</w:t>
      </w:r>
      <w:r w:rsidR="00D93FB8" w:rsidRPr="00ED0571">
        <w:rPr>
          <w:rFonts w:ascii="Times New Roman" w:hAnsi="Times New Roman"/>
          <w:sz w:val="28"/>
          <w:szCs w:val="28"/>
        </w:rPr>
        <w:t xml:space="preserve">.5 Ересь </w:t>
      </w:r>
      <w:r w:rsidRPr="00ED0571">
        <w:rPr>
          <w:rFonts w:ascii="Times New Roman" w:hAnsi="Times New Roman"/>
          <w:sz w:val="28"/>
          <w:szCs w:val="28"/>
        </w:rPr>
        <w:t>ниовитов – проекция тритеизма на христологию севириан</w:t>
      </w:r>
    </w:p>
    <w:p w:rsidR="00F425B8" w:rsidRP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rPr>
        <w:t>ЗАКЛЮ</w:t>
      </w:r>
      <w:r w:rsidR="00D71C6D" w:rsidRPr="00ED0571">
        <w:rPr>
          <w:rFonts w:ascii="Times New Roman" w:hAnsi="Times New Roman"/>
          <w:sz w:val="28"/>
          <w:szCs w:val="28"/>
        </w:rPr>
        <w:t>ЧЕНИЕ</w:t>
      </w:r>
    </w:p>
    <w:p w:rsidR="00F425B8" w:rsidRPr="00ED0571" w:rsidRDefault="00D71C6D" w:rsidP="00ED0571">
      <w:pPr>
        <w:widowControl w:val="0"/>
        <w:spacing w:after="0" w:line="360" w:lineRule="auto"/>
        <w:rPr>
          <w:rFonts w:ascii="Times New Roman" w:hAnsi="Times New Roman"/>
          <w:sz w:val="28"/>
          <w:szCs w:val="28"/>
        </w:rPr>
      </w:pPr>
      <w:r w:rsidRPr="00ED0571">
        <w:rPr>
          <w:rFonts w:ascii="Times New Roman" w:hAnsi="Times New Roman"/>
          <w:sz w:val="28"/>
          <w:szCs w:val="28"/>
        </w:rPr>
        <w:t>С</w:t>
      </w:r>
      <w:r w:rsidR="00F425B8" w:rsidRPr="00ED0571">
        <w:rPr>
          <w:rFonts w:ascii="Times New Roman" w:hAnsi="Times New Roman"/>
          <w:sz w:val="28"/>
          <w:szCs w:val="28"/>
        </w:rPr>
        <w:t xml:space="preserve">ПИСОК ИСТОЧНИКОВ И ИСПОЛЬЗОВАННОЙ </w:t>
      </w:r>
      <w:r w:rsidRPr="00ED0571">
        <w:rPr>
          <w:rFonts w:ascii="Times New Roman" w:hAnsi="Times New Roman"/>
          <w:sz w:val="28"/>
          <w:szCs w:val="28"/>
        </w:rPr>
        <w:t>ЛИТЕРАТУРЫ</w:t>
      </w:r>
    </w:p>
    <w:p w:rsidR="00ED0571" w:rsidRDefault="00F425B8" w:rsidP="00ED0571">
      <w:pPr>
        <w:widowControl w:val="0"/>
        <w:spacing w:after="0" w:line="360" w:lineRule="auto"/>
        <w:rPr>
          <w:rFonts w:ascii="Times New Roman" w:hAnsi="Times New Roman"/>
          <w:sz w:val="28"/>
          <w:szCs w:val="28"/>
        </w:rPr>
      </w:pPr>
      <w:r w:rsidRPr="00ED0571">
        <w:rPr>
          <w:rFonts w:ascii="Times New Roman" w:hAnsi="Times New Roman"/>
          <w:sz w:val="28"/>
          <w:szCs w:val="28"/>
        </w:rPr>
        <w:t>ПР</w:t>
      </w:r>
      <w:r w:rsidR="00D71C6D" w:rsidRPr="00ED0571">
        <w:rPr>
          <w:rFonts w:ascii="Times New Roman" w:hAnsi="Times New Roman"/>
          <w:sz w:val="28"/>
          <w:szCs w:val="28"/>
        </w:rPr>
        <w:t>ИЛОЖЕНИЕ</w:t>
      </w:r>
    </w:p>
    <w:p w:rsidR="00F425B8" w:rsidRPr="00ED0571" w:rsidRDefault="00ED0571" w:rsidP="00ED0571">
      <w:pPr>
        <w:widowControl w:val="0"/>
        <w:spacing w:after="0" w:line="360" w:lineRule="auto"/>
        <w:ind w:left="709"/>
        <w:rPr>
          <w:rFonts w:ascii="Times New Roman" w:hAnsi="Times New Roman"/>
          <w:b/>
          <w:sz w:val="28"/>
          <w:szCs w:val="28"/>
        </w:rPr>
      </w:pPr>
      <w:r>
        <w:rPr>
          <w:rFonts w:ascii="Times New Roman" w:hAnsi="Times New Roman"/>
          <w:sz w:val="28"/>
          <w:szCs w:val="28"/>
        </w:rPr>
        <w:br w:type="page"/>
      </w:r>
      <w:r w:rsidR="00010C13" w:rsidRPr="00ED0571">
        <w:rPr>
          <w:rFonts w:ascii="Times New Roman" w:hAnsi="Times New Roman"/>
          <w:b/>
          <w:sz w:val="28"/>
          <w:szCs w:val="28"/>
        </w:rPr>
        <w:t>ВВЕДЕНИЕ</w:t>
      </w:r>
    </w:p>
    <w:p w:rsidR="0080728B" w:rsidRPr="00ED0571" w:rsidRDefault="0080728B" w:rsidP="00ED0571">
      <w:pPr>
        <w:widowControl w:val="0"/>
        <w:spacing w:after="0" w:line="360" w:lineRule="auto"/>
        <w:ind w:firstLine="709"/>
        <w:jc w:val="both"/>
        <w:rPr>
          <w:rFonts w:ascii="Times New Roman" w:hAnsi="Times New Roman"/>
          <w:b/>
          <w:sz w:val="28"/>
          <w:szCs w:val="28"/>
        </w:rPr>
      </w:pPr>
    </w:p>
    <w:p w:rsidR="006F0848" w:rsidRPr="00ED0571" w:rsidRDefault="006F0848"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После указа Константина Великого о веротерпимости </w:t>
      </w:r>
      <w:r w:rsidR="00F40B49" w:rsidRPr="00ED0571">
        <w:rPr>
          <w:rFonts w:ascii="Times New Roman" w:hAnsi="Times New Roman"/>
          <w:sz w:val="28"/>
          <w:szCs w:val="28"/>
        </w:rPr>
        <w:t>(</w:t>
      </w:r>
      <w:smartTag w:uri="urn:schemas-microsoft-com:office:smarttags" w:element="metricconverter">
        <w:smartTagPr>
          <w:attr w:name="ProductID" w:val="313 г"/>
        </w:smartTagPr>
        <w:r w:rsidR="00F40B49" w:rsidRPr="00ED0571">
          <w:rPr>
            <w:rFonts w:ascii="Times New Roman" w:hAnsi="Times New Roman"/>
            <w:sz w:val="28"/>
            <w:szCs w:val="28"/>
          </w:rPr>
          <w:t>313 г</w:t>
        </w:r>
      </w:smartTag>
      <w:r w:rsidR="00F40B49" w:rsidRPr="00ED0571">
        <w:rPr>
          <w:rFonts w:ascii="Times New Roman" w:hAnsi="Times New Roman"/>
          <w:sz w:val="28"/>
          <w:szCs w:val="28"/>
        </w:rPr>
        <w:t>.) х</w:t>
      </w:r>
      <w:r w:rsidR="00F12C87" w:rsidRPr="00ED0571">
        <w:rPr>
          <w:rFonts w:ascii="Times New Roman" w:hAnsi="Times New Roman"/>
          <w:sz w:val="28"/>
          <w:szCs w:val="28"/>
        </w:rPr>
        <w:t>ристианство перестало быть гонимой религией. В первые века Церкви приходилось выживать в сложнейших условиях гонений, неп</w:t>
      </w:r>
      <w:r w:rsidR="00570907" w:rsidRPr="00ED0571">
        <w:rPr>
          <w:rFonts w:ascii="Times New Roman" w:hAnsi="Times New Roman"/>
          <w:sz w:val="28"/>
          <w:szCs w:val="28"/>
        </w:rPr>
        <w:t xml:space="preserve">риятия, теперь же </w:t>
      </w:r>
      <w:r w:rsidR="00F40B49" w:rsidRPr="00ED0571">
        <w:rPr>
          <w:rFonts w:ascii="Times New Roman" w:hAnsi="Times New Roman"/>
          <w:sz w:val="28"/>
          <w:szCs w:val="28"/>
        </w:rPr>
        <w:t>она обрела</w:t>
      </w:r>
      <w:r w:rsidR="001C645E" w:rsidRPr="00ED0571">
        <w:rPr>
          <w:rFonts w:ascii="Times New Roman" w:hAnsi="Times New Roman"/>
          <w:sz w:val="28"/>
          <w:szCs w:val="28"/>
        </w:rPr>
        <w:t xml:space="preserve"> свободу и </w:t>
      </w:r>
      <w:r w:rsidR="00570907" w:rsidRPr="00ED0571">
        <w:rPr>
          <w:rFonts w:ascii="Times New Roman" w:hAnsi="Times New Roman"/>
          <w:sz w:val="28"/>
          <w:szCs w:val="28"/>
        </w:rPr>
        <w:t xml:space="preserve">вступила в период своего расцвета. </w:t>
      </w:r>
      <w:r w:rsidR="001C645E" w:rsidRPr="00ED0571">
        <w:rPr>
          <w:rFonts w:ascii="Times New Roman" w:hAnsi="Times New Roman"/>
          <w:sz w:val="28"/>
          <w:szCs w:val="28"/>
        </w:rPr>
        <w:t>Христианство постепенно станов</w:t>
      </w:r>
      <w:r w:rsidR="00F40B49" w:rsidRPr="00ED0571">
        <w:rPr>
          <w:rFonts w:ascii="Times New Roman" w:hAnsi="Times New Roman"/>
          <w:sz w:val="28"/>
          <w:szCs w:val="28"/>
        </w:rPr>
        <w:t>илось государственной религией И</w:t>
      </w:r>
      <w:r w:rsidR="001C645E" w:rsidRPr="00ED0571">
        <w:rPr>
          <w:rFonts w:ascii="Times New Roman" w:hAnsi="Times New Roman"/>
          <w:sz w:val="28"/>
          <w:szCs w:val="28"/>
        </w:rPr>
        <w:t xml:space="preserve">мперии, и теперь уже язычество оказалось в положении </w:t>
      </w:r>
      <w:r w:rsidR="001C68AC" w:rsidRPr="00ED0571">
        <w:rPr>
          <w:rFonts w:ascii="Times New Roman" w:hAnsi="Times New Roman"/>
          <w:sz w:val="28"/>
          <w:szCs w:val="28"/>
        </w:rPr>
        <w:t>едва терпимого меньшинства.</w:t>
      </w:r>
      <w:r w:rsidR="00ED0571">
        <w:rPr>
          <w:rFonts w:ascii="Times New Roman" w:hAnsi="Times New Roman"/>
          <w:sz w:val="28"/>
          <w:szCs w:val="28"/>
        </w:rPr>
        <w:t xml:space="preserve"> </w:t>
      </w:r>
      <w:r w:rsidR="001C68AC" w:rsidRPr="00ED0571">
        <w:rPr>
          <w:rFonts w:ascii="Times New Roman" w:hAnsi="Times New Roman"/>
          <w:sz w:val="28"/>
          <w:szCs w:val="28"/>
        </w:rPr>
        <w:t>У Ц</w:t>
      </w:r>
      <w:r w:rsidR="001C645E" w:rsidRPr="00ED0571">
        <w:rPr>
          <w:rFonts w:ascii="Times New Roman" w:hAnsi="Times New Roman"/>
          <w:sz w:val="28"/>
          <w:szCs w:val="28"/>
        </w:rPr>
        <w:t>еркви появилась власть и влияние в обществе,</w:t>
      </w:r>
      <w:r w:rsidR="00F01407" w:rsidRPr="00ED0571">
        <w:rPr>
          <w:rFonts w:ascii="Times New Roman" w:hAnsi="Times New Roman"/>
          <w:sz w:val="28"/>
          <w:szCs w:val="28"/>
        </w:rPr>
        <w:t xml:space="preserve"> во множестве строились храмы, появились большие возможности для социального служения.</w:t>
      </w:r>
      <w:r w:rsidR="00ED0571">
        <w:rPr>
          <w:rFonts w:ascii="Times New Roman" w:hAnsi="Times New Roman"/>
          <w:sz w:val="28"/>
          <w:szCs w:val="28"/>
        </w:rPr>
        <w:t xml:space="preserve"> </w:t>
      </w:r>
      <w:r w:rsidR="00F40B49" w:rsidRPr="00ED0571">
        <w:rPr>
          <w:rFonts w:ascii="Times New Roman" w:hAnsi="Times New Roman"/>
          <w:sz w:val="28"/>
          <w:szCs w:val="28"/>
        </w:rPr>
        <w:t xml:space="preserve">Не испытывая более угрозы извне, христианская Церковь сосредоточила силы на своих внутренних вопросах. </w:t>
      </w:r>
      <w:r w:rsidR="00570907" w:rsidRPr="00ED0571">
        <w:rPr>
          <w:rFonts w:ascii="Times New Roman" w:hAnsi="Times New Roman"/>
          <w:sz w:val="28"/>
          <w:szCs w:val="28"/>
        </w:rPr>
        <w:t>Началась эпоха Вселенских соборов – эпоха формирования христианской догматики, окончательного оформления вероучения</w:t>
      </w:r>
      <w:r w:rsidR="001C645E" w:rsidRPr="00ED0571">
        <w:rPr>
          <w:rFonts w:ascii="Times New Roman" w:hAnsi="Times New Roman"/>
          <w:sz w:val="28"/>
          <w:szCs w:val="28"/>
        </w:rPr>
        <w:t xml:space="preserve"> в систему</w:t>
      </w:r>
      <w:r w:rsidR="00570907" w:rsidRPr="00ED0571">
        <w:rPr>
          <w:rFonts w:ascii="Times New Roman" w:hAnsi="Times New Roman"/>
          <w:sz w:val="28"/>
          <w:szCs w:val="28"/>
        </w:rPr>
        <w:t xml:space="preserve">. Каждый </w:t>
      </w:r>
      <w:r w:rsidR="001C645E" w:rsidRPr="00ED0571">
        <w:rPr>
          <w:rFonts w:ascii="Times New Roman" w:hAnsi="Times New Roman"/>
          <w:sz w:val="28"/>
          <w:szCs w:val="28"/>
        </w:rPr>
        <w:t xml:space="preserve">Собор </w:t>
      </w:r>
      <w:r w:rsidR="00F40B49" w:rsidRPr="00ED0571">
        <w:rPr>
          <w:rFonts w:ascii="Times New Roman" w:hAnsi="Times New Roman"/>
          <w:sz w:val="28"/>
          <w:szCs w:val="28"/>
        </w:rPr>
        <w:t>вносил в учение</w:t>
      </w:r>
      <w:r w:rsidR="001C645E" w:rsidRPr="00ED0571">
        <w:rPr>
          <w:rFonts w:ascii="Times New Roman" w:hAnsi="Times New Roman"/>
          <w:sz w:val="28"/>
          <w:szCs w:val="28"/>
        </w:rPr>
        <w:t xml:space="preserve"> Христианской Церкви всё</w:t>
      </w:r>
      <w:r w:rsidR="00570907" w:rsidRPr="00ED0571">
        <w:rPr>
          <w:rFonts w:ascii="Times New Roman" w:hAnsi="Times New Roman"/>
          <w:sz w:val="28"/>
          <w:szCs w:val="28"/>
        </w:rPr>
        <w:t xml:space="preserve"> большую </w:t>
      </w:r>
      <w:r w:rsidR="001C645E" w:rsidRPr="00ED0571">
        <w:rPr>
          <w:rFonts w:ascii="Times New Roman" w:hAnsi="Times New Roman"/>
          <w:sz w:val="28"/>
          <w:szCs w:val="28"/>
        </w:rPr>
        <w:t>последовательнос</w:t>
      </w:r>
      <w:r w:rsidR="001C68AC" w:rsidRPr="00ED0571">
        <w:rPr>
          <w:rFonts w:ascii="Times New Roman" w:hAnsi="Times New Roman"/>
          <w:sz w:val="28"/>
          <w:szCs w:val="28"/>
        </w:rPr>
        <w:t>т</w:t>
      </w:r>
      <w:r w:rsidR="001C645E" w:rsidRPr="00ED0571">
        <w:rPr>
          <w:rFonts w:ascii="Times New Roman" w:hAnsi="Times New Roman"/>
          <w:sz w:val="28"/>
          <w:szCs w:val="28"/>
        </w:rPr>
        <w:t xml:space="preserve">ь, оно систематизировалось и приобретало внутреннюю стройность. </w:t>
      </w:r>
    </w:p>
    <w:p w:rsidR="00F40B49" w:rsidRPr="00ED0571" w:rsidRDefault="00023B82"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VI век ознаменовался провозглашением христианства единственной государственной религией Византийской Империи (</w:t>
      </w:r>
      <w:r w:rsidR="00FC0F96" w:rsidRPr="00ED0571">
        <w:rPr>
          <w:rFonts w:ascii="Times New Roman" w:hAnsi="Times New Roman"/>
          <w:sz w:val="28"/>
          <w:szCs w:val="28"/>
        </w:rPr>
        <w:t xml:space="preserve">указ Юстиниана Великого </w:t>
      </w:r>
      <w:r w:rsidRPr="00ED0571">
        <w:rPr>
          <w:rFonts w:ascii="Times New Roman" w:hAnsi="Times New Roman"/>
          <w:sz w:val="28"/>
          <w:szCs w:val="28"/>
        </w:rPr>
        <w:t xml:space="preserve">528г.). </w:t>
      </w:r>
      <w:r w:rsidR="00FC0F96" w:rsidRPr="00ED0571">
        <w:rPr>
          <w:rFonts w:ascii="Times New Roman" w:hAnsi="Times New Roman"/>
          <w:sz w:val="28"/>
          <w:szCs w:val="28"/>
        </w:rPr>
        <w:t>В этом веке религиозные интересы получили в Византии решительное преобладание</w:t>
      </w:r>
      <w:r w:rsidR="001C68AC" w:rsidRPr="00ED0571">
        <w:rPr>
          <w:rFonts w:ascii="Times New Roman" w:hAnsi="Times New Roman"/>
          <w:sz w:val="28"/>
          <w:szCs w:val="28"/>
        </w:rPr>
        <w:t>,</w:t>
      </w:r>
      <w:r w:rsidR="00FC0F96" w:rsidRPr="00ED0571">
        <w:rPr>
          <w:rFonts w:ascii="Times New Roman" w:hAnsi="Times New Roman"/>
          <w:sz w:val="28"/>
          <w:szCs w:val="28"/>
        </w:rPr>
        <w:t xml:space="preserve"> и церковная жизнь заметно выступила на первый план. Церковный и светский элементы вступили в тесное взаимное проникновение. Все светское получило религиозный колорит, и не только религиозный, но и аскетический. </w:t>
      </w:r>
      <w:r w:rsidR="00C62B89" w:rsidRPr="00ED0571">
        <w:rPr>
          <w:rFonts w:ascii="Times New Roman" w:hAnsi="Times New Roman"/>
          <w:sz w:val="28"/>
          <w:szCs w:val="28"/>
        </w:rPr>
        <w:t>Ст</w:t>
      </w:r>
      <w:r w:rsidR="00FC0F96" w:rsidRPr="00ED0571">
        <w:rPr>
          <w:rFonts w:ascii="Times New Roman" w:hAnsi="Times New Roman"/>
          <w:sz w:val="28"/>
          <w:szCs w:val="28"/>
        </w:rPr>
        <w:t>арая жизнь объединилась в Византии с новыми началами и пропиталась новым духом.</w:t>
      </w:r>
      <w:r w:rsidR="00C62B89" w:rsidRPr="00ED0571">
        <w:rPr>
          <w:rFonts w:ascii="Times New Roman" w:hAnsi="Times New Roman"/>
          <w:sz w:val="28"/>
          <w:szCs w:val="28"/>
        </w:rPr>
        <w:t xml:space="preserve"> </w:t>
      </w:r>
      <w:r w:rsidR="00FC0F96" w:rsidRPr="00ED0571">
        <w:rPr>
          <w:rFonts w:ascii="Times New Roman" w:hAnsi="Times New Roman"/>
          <w:sz w:val="28"/>
          <w:szCs w:val="28"/>
        </w:rPr>
        <w:t>Религиозность проникла во все стороны жизни, пропитала все отрасли науки и искусства, охватила все классы общества. Во всей широте развернулась византийская культура, о</w:t>
      </w:r>
      <w:r w:rsidR="00557F06" w:rsidRPr="00ED0571">
        <w:rPr>
          <w:rFonts w:ascii="Times New Roman" w:hAnsi="Times New Roman"/>
          <w:sz w:val="28"/>
          <w:szCs w:val="28"/>
        </w:rPr>
        <w:t>тличительной чертой</w:t>
      </w:r>
      <w:r w:rsidR="00FC0F96" w:rsidRPr="00ED0571">
        <w:rPr>
          <w:rFonts w:ascii="Times New Roman" w:hAnsi="Times New Roman"/>
          <w:sz w:val="28"/>
          <w:szCs w:val="28"/>
        </w:rPr>
        <w:t xml:space="preserve"> </w:t>
      </w:r>
      <w:r w:rsidR="00557F06" w:rsidRPr="00ED0571">
        <w:rPr>
          <w:rFonts w:ascii="Times New Roman" w:hAnsi="Times New Roman"/>
          <w:sz w:val="28"/>
          <w:szCs w:val="28"/>
        </w:rPr>
        <w:t>которой стала</w:t>
      </w:r>
      <w:r w:rsidR="00FC0F96" w:rsidRPr="00ED0571">
        <w:rPr>
          <w:rFonts w:ascii="Times New Roman" w:hAnsi="Times New Roman"/>
          <w:sz w:val="28"/>
          <w:szCs w:val="28"/>
        </w:rPr>
        <w:t xml:space="preserve"> глубокая религиозность с отпечатком аскетической требовательности.</w:t>
      </w:r>
      <w:r w:rsidR="00C62B89" w:rsidRPr="00ED0571">
        <w:rPr>
          <w:rFonts w:ascii="Times New Roman" w:hAnsi="Times New Roman"/>
          <w:sz w:val="28"/>
          <w:szCs w:val="28"/>
        </w:rPr>
        <w:t xml:space="preserve"> Новая культура не была полным отрицанием воспринятых и претворенных ею культур; она сохранила все виды искусства, науки, права, но лишь придала всему этому своеобразную окраску. Так, эстетический вкус нашел себе пищу в развитии богослужения, в христианском искусстве, а философские </w:t>
      </w:r>
      <w:r w:rsidR="0081585D" w:rsidRPr="00ED0571">
        <w:rPr>
          <w:rFonts w:ascii="Times New Roman" w:hAnsi="Times New Roman"/>
          <w:sz w:val="28"/>
          <w:szCs w:val="28"/>
        </w:rPr>
        <w:t>идеи использовались</w:t>
      </w:r>
      <w:r w:rsidR="00C62B89" w:rsidRPr="00ED0571">
        <w:rPr>
          <w:rFonts w:ascii="Times New Roman" w:hAnsi="Times New Roman"/>
          <w:sz w:val="28"/>
          <w:szCs w:val="28"/>
        </w:rPr>
        <w:t xml:space="preserve"> </w:t>
      </w:r>
      <w:r w:rsidR="0081585D" w:rsidRPr="00ED0571">
        <w:rPr>
          <w:rFonts w:ascii="Times New Roman" w:hAnsi="Times New Roman"/>
          <w:sz w:val="28"/>
          <w:szCs w:val="28"/>
        </w:rPr>
        <w:t xml:space="preserve">в целях </w:t>
      </w:r>
      <w:r w:rsidR="00C62B89" w:rsidRPr="00ED0571">
        <w:rPr>
          <w:rFonts w:ascii="Times New Roman" w:hAnsi="Times New Roman"/>
          <w:sz w:val="28"/>
          <w:szCs w:val="28"/>
        </w:rPr>
        <w:t>богослови</w:t>
      </w:r>
      <w:r w:rsidR="0081585D" w:rsidRPr="00ED0571">
        <w:rPr>
          <w:rFonts w:ascii="Times New Roman" w:hAnsi="Times New Roman"/>
          <w:sz w:val="28"/>
          <w:szCs w:val="28"/>
        </w:rPr>
        <w:t>я</w:t>
      </w:r>
      <w:r w:rsidR="00C62B89" w:rsidRPr="00ED0571">
        <w:rPr>
          <w:rFonts w:ascii="Times New Roman" w:hAnsi="Times New Roman"/>
          <w:sz w:val="28"/>
          <w:szCs w:val="28"/>
        </w:rPr>
        <w:t xml:space="preserve">. </w:t>
      </w:r>
    </w:p>
    <w:p w:rsidR="006F0848" w:rsidRPr="00ED0571" w:rsidRDefault="006C1E20" w:rsidP="00ED0571">
      <w:pPr>
        <w:widowControl w:val="0"/>
        <w:autoSpaceDE w:val="0"/>
        <w:autoSpaceDN w:val="0"/>
        <w:adjustRightInd w:val="0"/>
        <w:spacing w:after="0" w:line="360" w:lineRule="auto"/>
        <w:ind w:firstLine="709"/>
        <w:jc w:val="both"/>
        <w:rPr>
          <w:rFonts w:ascii="Times New Roman" w:hAnsi="Times New Roman"/>
          <w:sz w:val="28"/>
          <w:szCs w:val="28"/>
          <w:lang w:eastAsia="en-US"/>
        </w:rPr>
      </w:pPr>
      <w:r w:rsidRPr="00ED0571">
        <w:rPr>
          <w:rFonts w:ascii="Times New Roman" w:hAnsi="Times New Roman"/>
          <w:sz w:val="28"/>
          <w:szCs w:val="28"/>
        </w:rPr>
        <w:t>Име</w:t>
      </w:r>
      <w:r w:rsidR="001C68AC" w:rsidRPr="00ED0571">
        <w:rPr>
          <w:rFonts w:ascii="Times New Roman" w:hAnsi="Times New Roman"/>
          <w:sz w:val="28"/>
          <w:szCs w:val="28"/>
        </w:rPr>
        <w:t>н</w:t>
      </w:r>
      <w:r w:rsidRPr="00ED0571">
        <w:rPr>
          <w:rFonts w:ascii="Times New Roman" w:hAnsi="Times New Roman"/>
          <w:sz w:val="28"/>
          <w:szCs w:val="28"/>
        </w:rPr>
        <w:t>но в</w:t>
      </w:r>
      <w:r w:rsidR="0081585D" w:rsidRPr="00ED0571">
        <w:rPr>
          <w:rFonts w:ascii="Times New Roman" w:hAnsi="Times New Roman"/>
          <w:sz w:val="28"/>
          <w:szCs w:val="28"/>
        </w:rPr>
        <w:t xml:space="preserve"> шестое столетие</w:t>
      </w:r>
      <w:r w:rsidR="00F7309F" w:rsidRPr="00ED0571">
        <w:rPr>
          <w:rFonts w:ascii="Times New Roman" w:hAnsi="Times New Roman"/>
          <w:sz w:val="28"/>
          <w:szCs w:val="28"/>
        </w:rPr>
        <w:t xml:space="preserve"> </w:t>
      </w:r>
      <w:r w:rsidR="0081585D" w:rsidRPr="00ED0571">
        <w:rPr>
          <w:rFonts w:ascii="Times New Roman" w:hAnsi="Times New Roman"/>
          <w:sz w:val="28"/>
          <w:szCs w:val="28"/>
        </w:rPr>
        <w:t>творческий синтез идей, заимствованных из</w:t>
      </w:r>
      <w:r w:rsidR="00F7309F" w:rsidRPr="00ED0571">
        <w:rPr>
          <w:rFonts w:ascii="Times New Roman" w:hAnsi="Times New Roman"/>
          <w:sz w:val="28"/>
          <w:szCs w:val="28"/>
        </w:rPr>
        <w:t xml:space="preserve"> </w:t>
      </w:r>
      <w:r w:rsidR="0081585D" w:rsidRPr="00ED0571">
        <w:rPr>
          <w:rFonts w:ascii="Times New Roman" w:hAnsi="Times New Roman"/>
          <w:sz w:val="28"/>
          <w:szCs w:val="28"/>
        </w:rPr>
        <w:t>античной философии и</w:t>
      </w:r>
      <w:r w:rsidR="00ED0571">
        <w:rPr>
          <w:rFonts w:ascii="Times New Roman" w:hAnsi="Times New Roman"/>
          <w:sz w:val="28"/>
          <w:szCs w:val="28"/>
        </w:rPr>
        <w:t xml:space="preserve"> </w:t>
      </w:r>
      <w:r w:rsidR="00F7309F" w:rsidRPr="00ED0571">
        <w:rPr>
          <w:rFonts w:ascii="Times New Roman" w:hAnsi="Times New Roman"/>
          <w:sz w:val="28"/>
          <w:szCs w:val="28"/>
        </w:rPr>
        <w:t>о</w:t>
      </w:r>
      <w:r w:rsidR="0081585D" w:rsidRPr="00ED0571">
        <w:rPr>
          <w:rFonts w:ascii="Times New Roman" w:hAnsi="Times New Roman"/>
          <w:sz w:val="28"/>
          <w:szCs w:val="28"/>
        </w:rPr>
        <w:t>тчасти ранней патристики,</w:t>
      </w:r>
      <w:r w:rsidR="001B51CB" w:rsidRPr="00ED0571">
        <w:rPr>
          <w:rFonts w:ascii="Times New Roman" w:hAnsi="Times New Roman"/>
          <w:sz w:val="28"/>
          <w:szCs w:val="28"/>
        </w:rPr>
        <w:t xml:space="preserve"> </w:t>
      </w:r>
      <w:r w:rsidR="0081585D" w:rsidRPr="00ED0571">
        <w:rPr>
          <w:rFonts w:ascii="Times New Roman" w:hAnsi="Times New Roman"/>
          <w:sz w:val="28"/>
          <w:szCs w:val="28"/>
        </w:rPr>
        <w:t xml:space="preserve">привел к </w:t>
      </w:r>
      <w:r w:rsidR="00F7309F" w:rsidRPr="00ED0571">
        <w:rPr>
          <w:rFonts w:ascii="Times New Roman" w:hAnsi="Times New Roman"/>
          <w:sz w:val="28"/>
          <w:szCs w:val="28"/>
        </w:rPr>
        <w:t xml:space="preserve">формированию </w:t>
      </w:r>
      <w:r w:rsidRPr="00ED0571">
        <w:rPr>
          <w:rFonts w:ascii="Times New Roman" w:hAnsi="Times New Roman"/>
          <w:sz w:val="28"/>
          <w:szCs w:val="28"/>
        </w:rPr>
        <w:t>особого</w:t>
      </w:r>
      <w:r w:rsidR="00F7309F" w:rsidRPr="00ED0571">
        <w:rPr>
          <w:rFonts w:ascii="Times New Roman" w:hAnsi="Times New Roman"/>
          <w:sz w:val="28"/>
          <w:szCs w:val="28"/>
        </w:rPr>
        <w:t xml:space="preserve">, </w:t>
      </w:r>
      <w:r w:rsidRPr="00ED0571">
        <w:rPr>
          <w:rFonts w:ascii="Times New Roman" w:hAnsi="Times New Roman"/>
          <w:sz w:val="28"/>
          <w:szCs w:val="28"/>
        </w:rPr>
        <w:t>византийск</w:t>
      </w:r>
      <w:r w:rsidR="00F7309F" w:rsidRPr="00ED0571">
        <w:rPr>
          <w:rFonts w:ascii="Times New Roman" w:hAnsi="Times New Roman"/>
          <w:sz w:val="28"/>
          <w:szCs w:val="28"/>
        </w:rPr>
        <w:t>ого</w:t>
      </w:r>
      <w:r w:rsidRPr="00ED0571">
        <w:rPr>
          <w:rFonts w:ascii="Times New Roman" w:hAnsi="Times New Roman"/>
          <w:sz w:val="28"/>
          <w:szCs w:val="28"/>
        </w:rPr>
        <w:t xml:space="preserve"> тип</w:t>
      </w:r>
      <w:r w:rsidR="00F7309F" w:rsidRPr="00ED0571">
        <w:rPr>
          <w:rFonts w:ascii="Times New Roman" w:hAnsi="Times New Roman"/>
          <w:sz w:val="28"/>
          <w:szCs w:val="28"/>
        </w:rPr>
        <w:t>а</w:t>
      </w:r>
      <w:r w:rsidRPr="00ED0571">
        <w:rPr>
          <w:rFonts w:ascii="Times New Roman" w:hAnsi="Times New Roman"/>
          <w:sz w:val="28"/>
          <w:szCs w:val="28"/>
        </w:rPr>
        <w:t xml:space="preserve"> богословского мышления. </w:t>
      </w:r>
      <w:r w:rsidR="001B51CB" w:rsidRPr="00ED0571">
        <w:rPr>
          <w:rFonts w:ascii="Times New Roman" w:hAnsi="Times New Roman"/>
          <w:sz w:val="28"/>
          <w:szCs w:val="28"/>
        </w:rPr>
        <w:t>«Начиная с VI в., наблюдается широкое использование методов логического решения христологических вопросов, проникновение в богословие форм и методов философского мышления, что даже позволяло некоторым исследователям определять это столетие как «век византийской схоластики»</w:t>
      </w:r>
      <w:r w:rsidR="000603B5" w:rsidRPr="00ED0571">
        <w:rPr>
          <w:rStyle w:val="a6"/>
          <w:rFonts w:ascii="Times New Roman" w:hAnsi="Times New Roman"/>
          <w:sz w:val="28"/>
          <w:szCs w:val="28"/>
        </w:rPr>
        <w:footnoteReference w:id="1"/>
      </w:r>
      <w:r w:rsidR="000603B5" w:rsidRPr="00ED0571">
        <w:rPr>
          <w:rFonts w:ascii="Times New Roman" w:hAnsi="Times New Roman"/>
          <w:sz w:val="28"/>
          <w:szCs w:val="28"/>
        </w:rPr>
        <w:t xml:space="preserve"> - пишет о.</w:t>
      </w:r>
      <w:r w:rsidR="001C68AC" w:rsidRPr="00ED0571">
        <w:rPr>
          <w:rFonts w:ascii="Times New Roman" w:hAnsi="Times New Roman"/>
          <w:sz w:val="28"/>
          <w:szCs w:val="28"/>
        </w:rPr>
        <w:t xml:space="preserve"> </w:t>
      </w:r>
      <w:r w:rsidR="000603B5" w:rsidRPr="00ED0571">
        <w:rPr>
          <w:rFonts w:ascii="Times New Roman" w:hAnsi="Times New Roman"/>
          <w:sz w:val="28"/>
          <w:szCs w:val="28"/>
        </w:rPr>
        <w:t xml:space="preserve">Олег Давыденков. </w:t>
      </w:r>
      <w:r w:rsidR="001B51CB" w:rsidRPr="00ED0571">
        <w:rPr>
          <w:rFonts w:ascii="Times New Roman" w:hAnsi="Times New Roman"/>
          <w:sz w:val="28"/>
          <w:szCs w:val="28"/>
        </w:rPr>
        <w:t>«</w:t>
      </w:r>
      <w:r w:rsidRPr="00ED0571">
        <w:rPr>
          <w:rFonts w:ascii="Times New Roman" w:hAnsi="Times New Roman"/>
          <w:sz w:val="28"/>
          <w:szCs w:val="28"/>
          <w:lang w:eastAsia="en-US"/>
        </w:rPr>
        <w:t>С одной</w:t>
      </w:r>
      <w:r w:rsidR="00F7309F" w:rsidRPr="00ED0571">
        <w:rPr>
          <w:rFonts w:ascii="Times New Roman" w:hAnsi="Times New Roman"/>
          <w:sz w:val="28"/>
          <w:szCs w:val="28"/>
          <w:lang w:eastAsia="en-US"/>
        </w:rPr>
        <w:t xml:space="preserve"> </w:t>
      </w:r>
      <w:r w:rsidRPr="00ED0571">
        <w:rPr>
          <w:rFonts w:ascii="Times New Roman" w:hAnsi="Times New Roman"/>
          <w:sz w:val="28"/>
          <w:szCs w:val="28"/>
          <w:lang w:eastAsia="en-US"/>
        </w:rPr>
        <w:t xml:space="preserve">стороны, греческие христиане считали, что человеческий язык не может выразить всю </w:t>
      </w:r>
      <w:r w:rsidRPr="00ED0571">
        <w:rPr>
          <w:rFonts w:ascii="Times New Roman" w:hAnsi="Times New Roman"/>
          <w:i/>
          <w:iCs/>
          <w:sz w:val="28"/>
          <w:szCs w:val="28"/>
          <w:lang w:eastAsia="en-US"/>
        </w:rPr>
        <w:t xml:space="preserve">полноту </w:t>
      </w:r>
      <w:r w:rsidRPr="00ED0571">
        <w:rPr>
          <w:rFonts w:ascii="Times New Roman" w:hAnsi="Times New Roman"/>
          <w:sz w:val="28"/>
          <w:szCs w:val="28"/>
          <w:lang w:eastAsia="en-US"/>
        </w:rPr>
        <w:t>богооткровенной истины. С другой стороны, им была присуща</w:t>
      </w:r>
      <w:r w:rsidR="00F7309F" w:rsidRPr="00ED0571">
        <w:rPr>
          <w:rFonts w:ascii="Times New Roman" w:hAnsi="Times New Roman"/>
          <w:sz w:val="28"/>
          <w:szCs w:val="28"/>
          <w:lang w:eastAsia="en-US"/>
        </w:rPr>
        <w:t xml:space="preserve"> </w:t>
      </w:r>
      <w:r w:rsidRPr="00ED0571">
        <w:rPr>
          <w:rFonts w:ascii="Times New Roman" w:hAnsi="Times New Roman"/>
          <w:sz w:val="28"/>
          <w:szCs w:val="28"/>
          <w:lang w:eastAsia="en-US"/>
        </w:rPr>
        <w:t>«оптимистическая уверенность в некоей фундаментальной адекватности» концептуального языка для выражения религиозных истин. Более того, византийцы полагали, что и само вечное спасение, в определенной степени, зависит «от точности слов и фраз</w:t>
      </w:r>
      <w:r w:rsidR="00F7309F" w:rsidRPr="00ED0571">
        <w:rPr>
          <w:rFonts w:ascii="Times New Roman" w:hAnsi="Times New Roman"/>
          <w:sz w:val="28"/>
          <w:szCs w:val="28"/>
          <w:lang w:eastAsia="en-US"/>
        </w:rPr>
        <w:t>»</w:t>
      </w:r>
      <w:r w:rsidRPr="00ED0571">
        <w:rPr>
          <w:rFonts w:ascii="Times New Roman" w:hAnsi="Times New Roman"/>
          <w:sz w:val="28"/>
          <w:szCs w:val="28"/>
          <w:lang w:eastAsia="en-US"/>
        </w:rPr>
        <w:t>. Этот греческий «гностицизм», вероятно, и является объяснением того факта, что византийцы признавали за человеческим разумом, а следовательно, и за философией,</w:t>
      </w:r>
      <w:r w:rsidR="001B51CB" w:rsidRPr="00ED0571">
        <w:rPr>
          <w:rFonts w:ascii="Times New Roman" w:hAnsi="Times New Roman"/>
          <w:sz w:val="28"/>
          <w:szCs w:val="28"/>
          <w:lang w:eastAsia="en-US"/>
        </w:rPr>
        <w:t xml:space="preserve"> </w:t>
      </w:r>
      <w:r w:rsidRPr="00ED0571">
        <w:rPr>
          <w:rFonts w:ascii="Times New Roman" w:hAnsi="Times New Roman"/>
          <w:sz w:val="28"/>
          <w:szCs w:val="28"/>
          <w:lang w:eastAsia="en-US"/>
        </w:rPr>
        <w:t>вполне определенные права в вопросах веры</w:t>
      </w:r>
      <w:r w:rsidR="001B51CB" w:rsidRPr="00ED0571">
        <w:rPr>
          <w:rFonts w:ascii="Times New Roman" w:hAnsi="Times New Roman"/>
          <w:sz w:val="28"/>
          <w:szCs w:val="28"/>
          <w:lang w:eastAsia="en-US"/>
        </w:rPr>
        <w:t>»</w:t>
      </w:r>
      <w:r w:rsidR="000603B5" w:rsidRPr="00ED0571">
        <w:rPr>
          <w:rStyle w:val="a6"/>
          <w:rFonts w:ascii="Times New Roman" w:hAnsi="Times New Roman"/>
          <w:sz w:val="28"/>
          <w:szCs w:val="28"/>
          <w:lang w:eastAsia="en-US"/>
        </w:rPr>
        <w:footnoteReference w:id="2"/>
      </w:r>
      <w:r w:rsidR="001B51CB" w:rsidRPr="00ED0571">
        <w:rPr>
          <w:rFonts w:ascii="Times New Roman" w:hAnsi="Times New Roman"/>
          <w:sz w:val="28"/>
          <w:szCs w:val="28"/>
          <w:lang w:eastAsia="en-US"/>
        </w:rPr>
        <w:t xml:space="preserve">. </w:t>
      </w:r>
    </w:p>
    <w:p w:rsidR="00557F06" w:rsidRPr="00ED0571" w:rsidRDefault="00B8107A" w:rsidP="00ED0571">
      <w:pPr>
        <w:widowControl w:val="0"/>
        <w:autoSpaceDE w:val="0"/>
        <w:autoSpaceDN w:val="0"/>
        <w:adjustRightInd w:val="0"/>
        <w:spacing w:after="0" w:line="360" w:lineRule="auto"/>
        <w:ind w:firstLine="709"/>
        <w:jc w:val="both"/>
        <w:rPr>
          <w:rFonts w:ascii="Times New Roman" w:hAnsi="Times New Roman"/>
          <w:sz w:val="28"/>
          <w:szCs w:val="28"/>
        </w:rPr>
      </w:pPr>
      <w:r w:rsidRPr="00ED0571">
        <w:rPr>
          <w:rFonts w:ascii="Times New Roman" w:hAnsi="Times New Roman"/>
          <w:sz w:val="28"/>
          <w:szCs w:val="28"/>
        </w:rPr>
        <w:t>Характерной чертой шестого столетия является то, что в этот период христологический вопрос начал постепенно выходить из фазы</w:t>
      </w:r>
      <w:r w:rsidR="00ED0571">
        <w:rPr>
          <w:rFonts w:ascii="Times New Roman" w:hAnsi="Times New Roman"/>
          <w:sz w:val="28"/>
          <w:szCs w:val="28"/>
        </w:rPr>
        <w:t xml:space="preserve"> </w:t>
      </w:r>
      <w:r w:rsidRPr="00ED0571">
        <w:rPr>
          <w:rFonts w:ascii="Times New Roman" w:hAnsi="Times New Roman"/>
          <w:sz w:val="28"/>
          <w:szCs w:val="28"/>
        </w:rPr>
        <w:t>жизненного сотериологического освещения и переходить в фазу тонкой, но сухой диалектической борьбы.</w:t>
      </w:r>
      <w:r w:rsidR="00ED0571">
        <w:rPr>
          <w:rFonts w:ascii="Times New Roman" w:hAnsi="Times New Roman"/>
          <w:sz w:val="28"/>
          <w:szCs w:val="28"/>
        </w:rPr>
        <w:t xml:space="preserve"> </w:t>
      </w:r>
      <w:r w:rsidR="00A51411" w:rsidRPr="00ED0571">
        <w:rPr>
          <w:rFonts w:ascii="Times New Roman" w:hAnsi="Times New Roman"/>
          <w:sz w:val="28"/>
          <w:szCs w:val="28"/>
        </w:rPr>
        <w:t>Бурные философ</w:t>
      </w:r>
      <w:r w:rsidR="00D21CE8" w:rsidRPr="00ED0571">
        <w:rPr>
          <w:rFonts w:ascii="Times New Roman" w:hAnsi="Times New Roman"/>
          <w:sz w:val="28"/>
          <w:szCs w:val="28"/>
        </w:rPr>
        <w:t>ск</w:t>
      </w:r>
      <w:r w:rsidR="00A51411" w:rsidRPr="00ED0571">
        <w:rPr>
          <w:rFonts w:ascii="Times New Roman" w:hAnsi="Times New Roman"/>
          <w:sz w:val="28"/>
          <w:szCs w:val="28"/>
        </w:rPr>
        <w:t>о</w:t>
      </w:r>
      <w:r w:rsidR="00CB0025" w:rsidRPr="00ED0571">
        <w:rPr>
          <w:rFonts w:ascii="Times New Roman" w:hAnsi="Times New Roman"/>
          <w:sz w:val="28"/>
          <w:szCs w:val="28"/>
        </w:rPr>
        <w:t>-богословские искания в области христологии провоцировали</w:t>
      </w:r>
      <w:r w:rsidR="00ED0571">
        <w:rPr>
          <w:rFonts w:ascii="Times New Roman" w:hAnsi="Times New Roman"/>
          <w:sz w:val="28"/>
          <w:szCs w:val="28"/>
        </w:rPr>
        <w:t xml:space="preserve"> </w:t>
      </w:r>
      <w:r w:rsidR="00CB0025" w:rsidRPr="00ED0571">
        <w:rPr>
          <w:rFonts w:ascii="Times New Roman" w:hAnsi="Times New Roman"/>
          <w:sz w:val="28"/>
          <w:szCs w:val="28"/>
        </w:rPr>
        <w:t xml:space="preserve">догматические конфликты, порождали новые еретические учения. </w:t>
      </w:r>
    </w:p>
    <w:p w:rsidR="000603B5" w:rsidRPr="00ED0571" w:rsidRDefault="00CB0025" w:rsidP="00ED0571">
      <w:pPr>
        <w:widowControl w:val="0"/>
        <w:autoSpaceDE w:val="0"/>
        <w:autoSpaceDN w:val="0"/>
        <w:adjustRightInd w:val="0"/>
        <w:spacing w:after="0" w:line="360" w:lineRule="auto"/>
        <w:ind w:firstLine="709"/>
        <w:jc w:val="both"/>
        <w:rPr>
          <w:rFonts w:ascii="Times New Roman" w:hAnsi="Times New Roman"/>
          <w:sz w:val="28"/>
          <w:szCs w:val="28"/>
        </w:rPr>
      </w:pPr>
      <w:r w:rsidRPr="00ED0571">
        <w:rPr>
          <w:rFonts w:ascii="Times New Roman" w:hAnsi="Times New Roman"/>
          <w:sz w:val="28"/>
          <w:szCs w:val="28"/>
        </w:rPr>
        <w:t>Исследованию христологических ересей VI века и посвящена данная дипломная работа</w:t>
      </w:r>
      <w:r w:rsidR="007B7CA4" w:rsidRPr="00ED0571">
        <w:rPr>
          <w:rFonts w:ascii="Times New Roman" w:hAnsi="Times New Roman"/>
          <w:sz w:val="28"/>
          <w:szCs w:val="28"/>
        </w:rPr>
        <w:t xml:space="preserve">. </w:t>
      </w:r>
      <w:r w:rsidR="003261DC" w:rsidRPr="00ED0571">
        <w:rPr>
          <w:rFonts w:ascii="Times New Roman" w:hAnsi="Times New Roman"/>
          <w:sz w:val="28"/>
          <w:szCs w:val="28"/>
        </w:rPr>
        <w:t>Под объектом исследования в данном случае подразумеваются догматические заблуждения относительно воплощенного Логоса.</w:t>
      </w:r>
      <w:r w:rsidR="00ED0571">
        <w:rPr>
          <w:rFonts w:ascii="Times New Roman" w:hAnsi="Times New Roman"/>
          <w:sz w:val="28"/>
          <w:szCs w:val="28"/>
        </w:rPr>
        <w:t xml:space="preserve"> </w:t>
      </w:r>
    </w:p>
    <w:p w:rsidR="00A32E5B" w:rsidRPr="00ED0571" w:rsidRDefault="00A32E5B" w:rsidP="00ED0571">
      <w:pPr>
        <w:widowControl w:val="0"/>
        <w:autoSpaceDE w:val="0"/>
        <w:autoSpaceDN w:val="0"/>
        <w:adjustRightInd w:val="0"/>
        <w:spacing w:after="0" w:line="360" w:lineRule="auto"/>
        <w:ind w:firstLine="709"/>
        <w:jc w:val="both"/>
        <w:rPr>
          <w:rFonts w:ascii="Times New Roman" w:hAnsi="Times New Roman"/>
          <w:sz w:val="28"/>
          <w:szCs w:val="28"/>
        </w:rPr>
      </w:pPr>
      <w:r w:rsidRPr="00ED0571">
        <w:rPr>
          <w:rFonts w:ascii="Times New Roman" w:hAnsi="Times New Roman"/>
          <w:sz w:val="28"/>
          <w:szCs w:val="28"/>
        </w:rPr>
        <w:t>Цел</w:t>
      </w:r>
      <w:r w:rsidR="00D21CE8" w:rsidRPr="00ED0571">
        <w:rPr>
          <w:rFonts w:ascii="Times New Roman" w:hAnsi="Times New Roman"/>
          <w:sz w:val="28"/>
          <w:szCs w:val="28"/>
        </w:rPr>
        <w:t>ь</w:t>
      </w:r>
      <w:r w:rsidRPr="00ED0571">
        <w:rPr>
          <w:rFonts w:ascii="Times New Roman" w:hAnsi="Times New Roman"/>
          <w:sz w:val="28"/>
          <w:szCs w:val="28"/>
        </w:rPr>
        <w:t xml:space="preserve"> исследования </w:t>
      </w:r>
      <w:r w:rsidR="00557F06" w:rsidRPr="00ED0571">
        <w:rPr>
          <w:rFonts w:ascii="Times New Roman" w:hAnsi="Times New Roman"/>
          <w:sz w:val="28"/>
          <w:szCs w:val="28"/>
        </w:rPr>
        <w:t>-</w:t>
      </w:r>
      <w:r w:rsidRPr="00ED0571">
        <w:rPr>
          <w:rFonts w:ascii="Times New Roman" w:hAnsi="Times New Roman"/>
          <w:sz w:val="28"/>
          <w:szCs w:val="28"/>
        </w:rPr>
        <w:t xml:space="preserve"> рассмотреть христологические ереси в ракурсе догматического богословия. </w:t>
      </w:r>
      <w:r w:rsidR="00A51411" w:rsidRPr="00ED0571">
        <w:rPr>
          <w:rFonts w:ascii="Times New Roman" w:hAnsi="Times New Roman"/>
          <w:sz w:val="28"/>
          <w:szCs w:val="28"/>
        </w:rPr>
        <w:t xml:space="preserve">Указанная цель даёт возможность </w:t>
      </w:r>
      <w:r w:rsidR="003261DC" w:rsidRPr="00ED0571">
        <w:rPr>
          <w:rFonts w:ascii="Times New Roman" w:hAnsi="Times New Roman"/>
          <w:sz w:val="28"/>
          <w:szCs w:val="28"/>
        </w:rPr>
        <w:t>сформулировать и конкретные задачи, поставленные автором работы:</w:t>
      </w:r>
    </w:p>
    <w:p w:rsidR="003261DC" w:rsidRPr="00ED0571" w:rsidRDefault="003261DC" w:rsidP="00ED0571">
      <w:pPr>
        <w:pStyle w:val="a7"/>
        <w:widowControl w:val="0"/>
        <w:numPr>
          <w:ilvl w:val="0"/>
          <w:numId w:val="28"/>
        </w:numPr>
        <w:autoSpaceDE w:val="0"/>
        <w:autoSpaceDN w:val="0"/>
        <w:adjustRightInd w:val="0"/>
        <w:ind w:left="0" w:firstLine="709"/>
        <w:rPr>
          <w:rFonts w:ascii="Times New Roman" w:hAnsi="Times New Roman"/>
          <w:sz w:val="28"/>
          <w:szCs w:val="28"/>
        </w:rPr>
      </w:pPr>
      <w:r w:rsidRPr="00ED0571">
        <w:rPr>
          <w:rFonts w:ascii="Times New Roman" w:hAnsi="Times New Roman"/>
          <w:sz w:val="28"/>
          <w:szCs w:val="28"/>
        </w:rPr>
        <w:t>рассмотреть причины возникновения и историю развития еретических учений в христологии VI века;</w:t>
      </w:r>
    </w:p>
    <w:p w:rsidR="003261DC" w:rsidRPr="00ED0571" w:rsidRDefault="00A51411" w:rsidP="00ED0571">
      <w:pPr>
        <w:pStyle w:val="a7"/>
        <w:widowControl w:val="0"/>
        <w:numPr>
          <w:ilvl w:val="0"/>
          <w:numId w:val="28"/>
        </w:numPr>
        <w:autoSpaceDE w:val="0"/>
        <w:autoSpaceDN w:val="0"/>
        <w:adjustRightInd w:val="0"/>
        <w:ind w:left="0" w:firstLine="709"/>
        <w:rPr>
          <w:rFonts w:ascii="Times New Roman" w:hAnsi="Times New Roman"/>
          <w:sz w:val="28"/>
          <w:szCs w:val="28"/>
        </w:rPr>
      </w:pPr>
      <w:r w:rsidRPr="00ED0571">
        <w:rPr>
          <w:rFonts w:ascii="Times New Roman" w:hAnsi="Times New Roman"/>
          <w:sz w:val="28"/>
          <w:szCs w:val="28"/>
        </w:rPr>
        <w:t>п</w:t>
      </w:r>
      <w:r w:rsidR="003261DC" w:rsidRPr="00ED0571">
        <w:rPr>
          <w:rFonts w:ascii="Times New Roman" w:hAnsi="Times New Roman"/>
          <w:sz w:val="28"/>
          <w:szCs w:val="28"/>
        </w:rPr>
        <w:t>одробно исследовать их философ</w:t>
      </w:r>
      <w:r w:rsidR="001C68AC" w:rsidRPr="00ED0571">
        <w:rPr>
          <w:rFonts w:ascii="Times New Roman" w:hAnsi="Times New Roman"/>
          <w:sz w:val="28"/>
          <w:szCs w:val="28"/>
        </w:rPr>
        <w:t>ск</w:t>
      </w:r>
      <w:r w:rsidR="003261DC" w:rsidRPr="00ED0571">
        <w:rPr>
          <w:rFonts w:ascii="Times New Roman" w:hAnsi="Times New Roman"/>
          <w:sz w:val="28"/>
          <w:szCs w:val="28"/>
        </w:rPr>
        <w:t>о-богословскую концепцию</w:t>
      </w:r>
      <w:r w:rsidRPr="00ED0571">
        <w:rPr>
          <w:rFonts w:ascii="Times New Roman" w:hAnsi="Times New Roman"/>
          <w:sz w:val="28"/>
          <w:szCs w:val="28"/>
        </w:rPr>
        <w:t>.</w:t>
      </w:r>
    </w:p>
    <w:p w:rsidR="00A51411" w:rsidRPr="00ED0571" w:rsidRDefault="00A51411" w:rsidP="00ED0571">
      <w:pPr>
        <w:widowControl w:val="0"/>
        <w:autoSpaceDE w:val="0"/>
        <w:autoSpaceDN w:val="0"/>
        <w:adjustRightInd w:val="0"/>
        <w:spacing w:after="0" w:line="360" w:lineRule="auto"/>
        <w:ind w:firstLine="709"/>
        <w:jc w:val="both"/>
        <w:rPr>
          <w:rFonts w:ascii="Times New Roman" w:hAnsi="Times New Roman"/>
          <w:sz w:val="28"/>
          <w:szCs w:val="28"/>
        </w:rPr>
      </w:pPr>
      <w:r w:rsidRPr="00ED0571">
        <w:rPr>
          <w:rFonts w:ascii="Times New Roman" w:hAnsi="Times New Roman"/>
          <w:sz w:val="28"/>
          <w:szCs w:val="28"/>
        </w:rPr>
        <w:t>В соответствии с задачами строятся разделы основной части данной работы. В первую очередь автором рассматривается учение монофизитов, поскольку именно оно служило главным поводом к христологическим спорам в шестом столетии.</w:t>
      </w:r>
      <w:r w:rsidR="00ED0571">
        <w:rPr>
          <w:rFonts w:ascii="Times New Roman" w:hAnsi="Times New Roman"/>
          <w:sz w:val="28"/>
          <w:szCs w:val="28"/>
        </w:rPr>
        <w:t xml:space="preserve"> </w:t>
      </w:r>
      <w:r w:rsidR="00400C75" w:rsidRPr="00ED0571">
        <w:rPr>
          <w:rFonts w:ascii="Times New Roman" w:hAnsi="Times New Roman"/>
          <w:sz w:val="28"/>
          <w:szCs w:val="28"/>
        </w:rPr>
        <w:t>Полемика с монофизитами занимала христианские умы уже начиная с V века. Рассмотрению истории возникновения и дальнейшего развития</w:t>
      </w:r>
      <w:r w:rsidRPr="00ED0571">
        <w:rPr>
          <w:rFonts w:ascii="Times New Roman" w:hAnsi="Times New Roman"/>
          <w:sz w:val="28"/>
          <w:szCs w:val="28"/>
        </w:rPr>
        <w:t xml:space="preserve"> монофизитства</w:t>
      </w:r>
      <w:r w:rsidR="00400C75" w:rsidRPr="00ED0571">
        <w:rPr>
          <w:rFonts w:ascii="Times New Roman" w:hAnsi="Times New Roman"/>
          <w:sz w:val="28"/>
          <w:szCs w:val="28"/>
        </w:rPr>
        <w:t xml:space="preserve"> посвящена первая глава дипломной работы.</w:t>
      </w:r>
      <w:r w:rsidRPr="00ED0571">
        <w:rPr>
          <w:rFonts w:ascii="Times New Roman" w:hAnsi="Times New Roman"/>
          <w:sz w:val="28"/>
          <w:szCs w:val="28"/>
        </w:rPr>
        <w:t xml:space="preserve"> Во второй главе</w:t>
      </w:r>
      <w:r w:rsidR="00ED0571">
        <w:rPr>
          <w:rFonts w:ascii="Times New Roman" w:hAnsi="Times New Roman"/>
          <w:sz w:val="28"/>
          <w:szCs w:val="28"/>
        </w:rPr>
        <w:t xml:space="preserve"> </w:t>
      </w:r>
      <w:r w:rsidR="00400C75" w:rsidRPr="00ED0571">
        <w:rPr>
          <w:rFonts w:ascii="Times New Roman" w:hAnsi="Times New Roman"/>
          <w:sz w:val="28"/>
          <w:szCs w:val="28"/>
        </w:rPr>
        <w:t xml:space="preserve">анализируется богословие монофизитства </w:t>
      </w:r>
      <w:r w:rsidRPr="00ED0571">
        <w:rPr>
          <w:rFonts w:ascii="Times New Roman" w:hAnsi="Times New Roman"/>
          <w:sz w:val="28"/>
          <w:szCs w:val="28"/>
        </w:rPr>
        <w:t>в лице выдающихся его представителей. Третья глава повествует о разделени</w:t>
      </w:r>
      <w:r w:rsidR="001C68AC" w:rsidRPr="00ED0571">
        <w:rPr>
          <w:rFonts w:ascii="Times New Roman" w:hAnsi="Times New Roman"/>
          <w:sz w:val="28"/>
          <w:szCs w:val="28"/>
        </w:rPr>
        <w:t>ях в монофизитстве, возникших в</w:t>
      </w:r>
      <w:r w:rsidRPr="00ED0571">
        <w:rPr>
          <w:rFonts w:ascii="Times New Roman" w:hAnsi="Times New Roman"/>
          <w:sz w:val="28"/>
          <w:szCs w:val="28"/>
        </w:rPr>
        <w:t>следствие спора о тленности или нетленности тела Христова и выделившихся в самостоятельные еретические учения. В последней, четвёртой гл</w:t>
      </w:r>
      <w:r w:rsidR="00557F06" w:rsidRPr="00ED0571">
        <w:rPr>
          <w:rFonts w:ascii="Times New Roman" w:hAnsi="Times New Roman"/>
          <w:sz w:val="28"/>
          <w:szCs w:val="28"/>
        </w:rPr>
        <w:t>аве отдельно исследуется тритеи</w:t>
      </w:r>
      <w:r w:rsidRPr="00ED0571">
        <w:rPr>
          <w:rFonts w:ascii="Times New Roman" w:hAnsi="Times New Roman"/>
          <w:sz w:val="28"/>
          <w:szCs w:val="28"/>
        </w:rPr>
        <w:t>тская ересь и заблуждения, возни</w:t>
      </w:r>
      <w:r w:rsidR="00400C75" w:rsidRPr="00ED0571">
        <w:rPr>
          <w:rFonts w:ascii="Times New Roman" w:hAnsi="Times New Roman"/>
          <w:sz w:val="28"/>
          <w:szCs w:val="28"/>
        </w:rPr>
        <w:t>кшие на её основе или вследствие</w:t>
      </w:r>
      <w:r w:rsidRPr="00ED0571">
        <w:rPr>
          <w:rFonts w:ascii="Times New Roman" w:hAnsi="Times New Roman"/>
          <w:sz w:val="28"/>
          <w:szCs w:val="28"/>
        </w:rPr>
        <w:t xml:space="preserve"> полемики с ней. Несмотря на то, что тритеизм относится к триадологическим ересям, он рассматривается в данной работе, поскольку </w:t>
      </w:r>
      <w:r w:rsidR="00400C75" w:rsidRPr="00ED0571">
        <w:rPr>
          <w:rFonts w:ascii="Times New Roman" w:hAnsi="Times New Roman"/>
          <w:sz w:val="28"/>
          <w:szCs w:val="28"/>
        </w:rPr>
        <w:t xml:space="preserve">учение это возникло </w:t>
      </w:r>
      <w:r w:rsidRPr="00ED0571">
        <w:rPr>
          <w:rFonts w:ascii="Times New Roman" w:hAnsi="Times New Roman"/>
          <w:sz w:val="28"/>
          <w:szCs w:val="28"/>
        </w:rPr>
        <w:t>в среде монофизитов, был</w:t>
      </w:r>
      <w:r w:rsidR="00400C75" w:rsidRPr="00ED0571">
        <w:rPr>
          <w:rFonts w:ascii="Times New Roman" w:hAnsi="Times New Roman"/>
          <w:sz w:val="28"/>
          <w:szCs w:val="28"/>
        </w:rPr>
        <w:t>о</w:t>
      </w:r>
      <w:r w:rsidRPr="00ED0571">
        <w:rPr>
          <w:rFonts w:ascii="Times New Roman" w:hAnsi="Times New Roman"/>
          <w:sz w:val="28"/>
          <w:szCs w:val="28"/>
        </w:rPr>
        <w:t xml:space="preserve"> порожден</w:t>
      </w:r>
      <w:r w:rsidR="00400C75" w:rsidRPr="00ED0571">
        <w:rPr>
          <w:rFonts w:ascii="Times New Roman" w:hAnsi="Times New Roman"/>
          <w:sz w:val="28"/>
          <w:szCs w:val="28"/>
        </w:rPr>
        <w:t>о</w:t>
      </w:r>
      <w:r w:rsidRPr="00ED0571">
        <w:rPr>
          <w:rFonts w:ascii="Times New Roman" w:hAnsi="Times New Roman"/>
          <w:sz w:val="28"/>
          <w:szCs w:val="28"/>
        </w:rPr>
        <w:t xml:space="preserve"> монофизитской христологией, являясь</w:t>
      </w:r>
      <w:r w:rsidR="00400C75" w:rsidRPr="00ED0571">
        <w:rPr>
          <w:rFonts w:ascii="Times New Roman" w:hAnsi="Times New Roman"/>
          <w:sz w:val="28"/>
          <w:szCs w:val="28"/>
        </w:rPr>
        <w:t xml:space="preserve"> её проекцией на учение о Троице, и</w:t>
      </w:r>
      <w:r w:rsidR="00ED0571">
        <w:rPr>
          <w:rFonts w:ascii="Times New Roman" w:hAnsi="Times New Roman"/>
          <w:sz w:val="28"/>
          <w:szCs w:val="28"/>
        </w:rPr>
        <w:t xml:space="preserve"> </w:t>
      </w:r>
      <w:r w:rsidRPr="00ED0571">
        <w:rPr>
          <w:rFonts w:ascii="Times New Roman" w:hAnsi="Times New Roman"/>
          <w:sz w:val="28"/>
          <w:szCs w:val="28"/>
        </w:rPr>
        <w:t>в свою очередь повлиял</w:t>
      </w:r>
      <w:r w:rsidR="00400C75" w:rsidRPr="00ED0571">
        <w:rPr>
          <w:rFonts w:ascii="Times New Roman" w:hAnsi="Times New Roman"/>
          <w:sz w:val="28"/>
          <w:szCs w:val="28"/>
        </w:rPr>
        <w:t>о</w:t>
      </w:r>
      <w:r w:rsidRPr="00ED0571">
        <w:rPr>
          <w:rFonts w:ascii="Times New Roman" w:hAnsi="Times New Roman"/>
          <w:sz w:val="28"/>
          <w:szCs w:val="28"/>
        </w:rPr>
        <w:t xml:space="preserve"> на дальнейшие разделения в монофизитс</w:t>
      </w:r>
      <w:r w:rsidR="00400C75" w:rsidRPr="00ED0571">
        <w:rPr>
          <w:rFonts w:ascii="Times New Roman" w:hAnsi="Times New Roman"/>
          <w:sz w:val="28"/>
          <w:szCs w:val="28"/>
        </w:rPr>
        <w:t>тве.</w:t>
      </w:r>
      <w:r w:rsidR="00ED0571">
        <w:rPr>
          <w:rFonts w:ascii="Times New Roman" w:hAnsi="Times New Roman"/>
          <w:sz w:val="28"/>
          <w:szCs w:val="28"/>
        </w:rPr>
        <w:t xml:space="preserve"> </w:t>
      </w:r>
    </w:p>
    <w:p w:rsidR="00CA5697" w:rsidRPr="00ED0571" w:rsidRDefault="00D21CE8" w:rsidP="00ED0571">
      <w:pPr>
        <w:pStyle w:val="a7"/>
        <w:widowControl w:val="0"/>
        <w:autoSpaceDE w:val="0"/>
        <w:autoSpaceDN w:val="0"/>
        <w:adjustRightInd w:val="0"/>
        <w:ind w:left="0"/>
        <w:rPr>
          <w:rFonts w:ascii="Times New Roman" w:hAnsi="Times New Roman"/>
          <w:sz w:val="28"/>
          <w:szCs w:val="28"/>
        </w:rPr>
      </w:pPr>
      <w:r w:rsidRPr="00ED0571">
        <w:rPr>
          <w:rFonts w:ascii="Times New Roman" w:hAnsi="Times New Roman"/>
          <w:sz w:val="28"/>
          <w:szCs w:val="28"/>
        </w:rPr>
        <w:t>Говоря о</w:t>
      </w:r>
      <w:r w:rsidR="00636700" w:rsidRPr="00ED0571">
        <w:rPr>
          <w:rFonts w:ascii="Times New Roman" w:hAnsi="Times New Roman"/>
          <w:sz w:val="28"/>
          <w:szCs w:val="28"/>
        </w:rPr>
        <w:t xml:space="preserve"> степени изученности темы, заметим, что д</w:t>
      </w:r>
      <w:r w:rsidR="00EC2B3E" w:rsidRPr="00ED0571">
        <w:rPr>
          <w:rFonts w:ascii="Times New Roman" w:hAnsi="Times New Roman"/>
          <w:sz w:val="28"/>
          <w:szCs w:val="28"/>
        </w:rPr>
        <w:t xml:space="preserve">о недавнего времени представления церковных историков о VI веке были </w:t>
      </w:r>
      <w:r w:rsidR="000B15D2" w:rsidRPr="00ED0571">
        <w:rPr>
          <w:rFonts w:ascii="Times New Roman" w:hAnsi="Times New Roman"/>
          <w:sz w:val="28"/>
          <w:szCs w:val="28"/>
        </w:rPr>
        <w:t xml:space="preserve">достаточно </w:t>
      </w:r>
      <w:r w:rsidR="00EC2B3E" w:rsidRPr="00ED0571">
        <w:rPr>
          <w:rFonts w:ascii="Times New Roman" w:hAnsi="Times New Roman"/>
          <w:sz w:val="28"/>
          <w:szCs w:val="28"/>
        </w:rPr>
        <w:t xml:space="preserve">смутными. Только к </w:t>
      </w:r>
      <w:r w:rsidR="000B15D2" w:rsidRPr="00ED0571">
        <w:rPr>
          <w:rFonts w:ascii="Times New Roman" w:hAnsi="Times New Roman"/>
          <w:sz w:val="28"/>
          <w:szCs w:val="28"/>
        </w:rPr>
        <w:t xml:space="preserve">середине ХХ века, </w:t>
      </w:r>
      <w:r w:rsidR="00EC2B3E" w:rsidRPr="00ED0571">
        <w:rPr>
          <w:rFonts w:ascii="Times New Roman" w:hAnsi="Times New Roman"/>
          <w:sz w:val="28"/>
          <w:szCs w:val="28"/>
        </w:rPr>
        <w:t>после длительного изучения богословских трактатов,</w:t>
      </w:r>
      <w:r w:rsidR="00ED0571">
        <w:rPr>
          <w:rFonts w:ascii="Times New Roman" w:hAnsi="Times New Roman"/>
          <w:sz w:val="28"/>
          <w:szCs w:val="28"/>
        </w:rPr>
        <w:t xml:space="preserve"> </w:t>
      </w:r>
      <w:r w:rsidR="00EC2B3E" w:rsidRPr="00ED0571">
        <w:rPr>
          <w:rFonts w:ascii="Times New Roman" w:hAnsi="Times New Roman"/>
          <w:sz w:val="28"/>
          <w:szCs w:val="28"/>
        </w:rPr>
        <w:t xml:space="preserve">сохранившихся только в переводах (а иногда и оригиналах) на </w:t>
      </w:r>
      <w:r w:rsidR="000B15D2" w:rsidRPr="00ED0571">
        <w:rPr>
          <w:rFonts w:ascii="Times New Roman" w:hAnsi="Times New Roman"/>
          <w:sz w:val="28"/>
          <w:szCs w:val="28"/>
        </w:rPr>
        <w:t xml:space="preserve">языках негреческого Востока, </w:t>
      </w:r>
      <w:r w:rsidR="00EC2B3E" w:rsidRPr="00ED0571">
        <w:rPr>
          <w:rFonts w:ascii="Times New Roman" w:hAnsi="Times New Roman"/>
          <w:sz w:val="28"/>
          <w:szCs w:val="28"/>
        </w:rPr>
        <w:t xml:space="preserve">стала складываться хотя бы приблизительная картина. </w:t>
      </w:r>
      <w:r w:rsidR="000B15D2" w:rsidRPr="00ED0571">
        <w:rPr>
          <w:rFonts w:ascii="Times New Roman" w:hAnsi="Times New Roman"/>
          <w:sz w:val="28"/>
          <w:szCs w:val="28"/>
        </w:rPr>
        <w:t>Сегодня всё ещё остается неизученным или изученным частично значительное количество источников, поэтому VI век представляет на сегоднешний день одну</w:t>
      </w:r>
      <w:r w:rsidR="00D77A50" w:rsidRPr="00ED0571">
        <w:rPr>
          <w:rFonts w:ascii="Times New Roman" w:hAnsi="Times New Roman"/>
          <w:sz w:val="28"/>
          <w:szCs w:val="28"/>
        </w:rPr>
        <w:t xml:space="preserve"> из бурно развивающихся областей ист</w:t>
      </w:r>
      <w:r w:rsidR="000B15D2" w:rsidRPr="00ED0571">
        <w:rPr>
          <w:rFonts w:ascii="Times New Roman" w:hAnsi="Times New Roman"/>
          <w:sz w:val="28"/>
          <w:szCs w:val="28"/>
        </w:rPr>
        <w:t>ории христианского богословия.</w:t>
      </w:r>
      <w:r w:rsidR="00ED0571">
        <w:rPr>
          <w:rFonts w:ascii="Times New Roman" w:hAnsi="Times New Roman"/>
          <w:sz w:val="28"/>
          <w:szCs w:val="28"/>
        </w:rPr>
        <w:t xml:space="preserve"> </w:t>
      </w:r>
    </w:p>
    <w:p w:rsidR="004059AF" w:rsidRPr="00ED0571" w:rsidRDefault="00EA7921" w:rsidP="00ED0571">
      <w:pPr>
        <w:pStyle w:val="a7"/>
        <w:widowControl w:val="0"/>
        <w:autoSpaceDE w:val="0"/>
        <w:autoSpaceDN w:val="0"/>
        <w:adjustRightInd w:val="0"/>
        <w:ind w:left="0"/>
        <w:rPr>
          <w:rFonts w:ascii="Times New Roman" w:hAnsi="Times New Roman"/>
          <w:sz w:val="28"/>
          <w:szCs w:val="28"/>
        </w:rPr>
      </w:pPr>
      <w:r w:rsidRPr="00ED0571">
        <w:rPr>
          <w:rFonts w:ascii="Times New Roman" w:hAnsi="Times New Roman"/>
          <w:sz w:val="28"/>
          <w:szCs w:val="28"/>
        </w:rPr>
        <w:t>Из вопросов, затронутых данным исследованием, наименее изученным</w:t>
      </w:r>
      <w:r w:rsidR="00F96DEF" w:rsidRPr="00ED0571">
        <w:rPr>
          <w:rFonts w:ascii="Times New Roman" w:hAnsi="Times New Roman"/>
          <w:sz w:val="28"/>
          <w:szCs w:val="28"/>
        </w:rPr>
        <w:t xml:space="preserve">и </w:t>
      </w:r>
      <w:r w:rsidRPr="00ED0571">
        <w:rPr>
          <w:rFonts w:ascii="Times New Roman" w:hAnsi="Times New Roman"/>
          <w:sz w:val="28"/>
          <w:szCs w:val="28"/>
        </w:rPr>
        <w:t xml:space="preserve">можно назвать </w:t>
      </w:r>
      <w:r w:rsidR="00F96DEF" w:rsidRPr="00ED0571">
        <w:rPr>
          <w:rFonts w:ascii="Times New Roman" w:hAnsi="Times New Roman"/>
          <w:sz w:val="28"/>
          <w:szCs w:val="28"/>
        </w:rPr>
        <w:t>богословскую концепцию Петра Антиохийского</w:t>
      </w:r>
      <w:r w:rsidR="00BD526E" w:rsidRPr="00ED0571">
        <w:rPr>
          <w:rFonts w:ascii="Times New Roman" w:hAnsi="Times New Roman"/>
          <w:sz w:val="28"/>
          <w:szCs w:val="28"/>
        </w:rPr>
        <w:t xml:space="preserve"> в вопросе</w:t>
      </w:r>
      <w:r w:rsidR="00F96DEF" w:rsidRPr="00ED0571">
        <w:rPr>
          <w:rFonts w:ascii="Times New Roman" w:hAnsi="Times New Roman"/>
          <w:sz w:val="28"/>
          <w:szCs w:val="28"/>
        </w:rPr>
        <w:t xml:space="preserve"> воскресения мертвых </w:t>
      </w:r>
      <w:r w:rsidR="00BD526E" w:rsidRPr="00ED0571">
        <w:rPr>
          <w:rFonts w:ascii="Times New Roman" w:hAnsi="Times New Roman"/>
          <w:sz w:val="28"/>
          <w:szCs w:val="28"/>
        </w:rPr>
        <w:t xml:space="preserve">и </w:t>
      </w:r>
      <w:r w:rsidR="00F96DEF" w:rsidRPr="00ED0571">
        <w:rPr>
          <w:rFonts w:ascii="Times New Roman" w:hAnsi="Times New Roman"/>
          <w:sz w:val="28"/>
          <w:szCs w:val="28"/>
        </w:rPr>
        <w:t>учение ниовитов.</w:t>
      </w:r>
      <w:r w:rsidR="00ED0571">
        <w:rPr>
          <w:rFonts w:ascii="Times New Roman" w:hAnsi="Times New Roman"/>
          <w:sz w:val="28"/>
          <w:szCs w:val="28"/>
        </w:rPr>
        <w:t xml:space="preserve"> </w:t>
      </w:r>
    </w:p>
    <w:p w:rsidR="00BD526E" w:rsidRPr="00ED0571" w:rsidRDefault="00BD526E" w:rsidP="00ED0571">
      <w:pPr>
        <w:pStyle w:val="a7"/>
        <w:widowControl w:val="0"/>
        <w:autoSpaceDE w:val="0"/>
        <w:autoSpaceDN w:val="0"/>
        <w:adjustRightInd w:val="0"/>
        <w:ind w:left="0"/>
        <w:rPr>
          <w:rFonts w:ascii="Times New Roman" w:hAnsi="Times New Roman"/>
          <w:sz w:val="28"/>
          <w:szCs w:val="28"/>
        </w:rPr>
      </w:pPr>
      <w:r w:rsidRPr="00ED0571">
        <w:rPr>
          <w:rFonts w:ascii="Times New Roman" w:hAnsi="Times New Roman"/>
          <w:sz w:val="28"/>
          <w:szCs w:val="28"/>
        </w:rPr>
        <w:t xml:space="preserve">В своей работе автор использует труды церковных историков, как </w:t>
      </w:r>
      <w:r w:rsidR="00D94344" w:rsidRPr="00ED0571">
        <w:rPr>
          <w:rFonts w:ascii="Times New Roman" w:hAnsi="Times New Roman"/>
          <w:sz w:val="28"/>
          <w:szCs w:val="28"/>
        </w:rPr>
        <w:t xml:space="preserve">известных </w:t>
      </w:r>
      <w:r w:rsidRPr="00ED0571">
        <w:rPr>
          <w:rFonts w:ascii="Times New Roman" w:hAnsi="Times New Roman"/>
          <w:sz w:val="28"/>
          <w:szCs w:val="28"/>
        </w:rPr>
        <w:t>отечественных авторов</w:t>
      </w:r>
      <w:r w:rsidR="00D94344" w:rsidRPr="00ED0571">
        <w:rPr>
          <w:rFonts w:ascii="Times New Roman" w:hAnsi="Times New Roman"/>
          <w:sz w:val="28"/>
          <w:szCs w:val="28"/>
        </w:rPr>
        <w:t xml:space="preserve"> (таких как прот. Иоанн Мейендорф, </w:t>
      </w:r>
      <w:r w:rsidRPr="00ED0571">
        <w:rPr>
          <w:rFonts w:ascii="Times New Roman" w:hAnsi="Times New Roman"/>
          <w:sz w:val="28"/>
          <w:szCs w:val="28"/>
        </w:rPr>
        <w:t xml:space="preserve">А. В. Карташев, А. </w:t>
      </w:r>
      <w:r w:rsidR="00D94344" w:rsidRPr="00ED0571">
        <w:rPr>
          <w:rFonts w:ascii="Times New Roman" w:hAnsi="Times New Roman"/>
          <w:sz w:val="28"/>
          <w:szCs w:val="28"/>
        </w:rPr>
        <w:t xml:space="preserve">Л. Дворкин, Г. И. Беневич, М. Э. Постнов и др.) так и зарубежных исследователей (Адольф фон Гарнак, Самуэль В. Ч.). Отдельно хочется </w:t>
      </w:r>
      <w:r w:rsidR="004C25D3" w:rsidRPr="00ED0571">
        <w:rPr>
          <w:rFonts w:ascii="Times New Roman" w:hAnsi="Times New Roman"/>
          <w:sz w:val="28"/>
          <w:szCs w:val="28"/>
        </w:rPr>
        <w:t>упомянуть</w:t>
      </w:r>
      <w:r w:rsidR="00D94344" w:rsidRPr="00ED0571">
        <w:rPr>
          <w:rFonts w:ascii="Times New Roman" w:hAnsi="Times New Roman"/>
          <w:sz w:val="28"/>
          <w:szCs w:val="28"/>
        </w:rPr>
        <w:t xml:space="preserve"> труд В.В. Болотова «Лекции по истории древней Церкви» в 4-х томах, как самый подробный источник из используемых в работе. </w:t>
      </w:r>
      <w:r w:rsidR="00740D0D" w:rsidRPr="00ED0571">
        <w:rPr>
          <w:rFonts w:ascii="Times New Roman" w:hAnsi="Times New Roman"/>
          <w:sz w:val="28"/>
          <w:szCs w:val="28"/>
        </w:rPr>
        <w:t>Также достаточно глубоко рассматривает различные направления философско-богословской мысли в VI веке В.М. Лурье в своей книге по истории Византийской философии. Высшей оценки, по мнению автора дипломной работы, достойны и статьи о.Олега Давыденкова</w:t>
      </w:r>
      <w:r w:rsidR="00D21CE8" w:rsidRPr="00ED0571">
        <w:rPr>
          <w:rFonts w:ascii="Times New Roman" w:hAnsi="Times New Roman"/>
          <w:sz w:val="28"/>
          <w:szCs w:val="28"/>
        </w:rPr>
        <w:t xml:space="preserve"> о христологических спорах</w:t>
      </w:r>
      <w:r w:rsidR="00E96AE3" w:rsidRPr="00ED0571">
        <w:rPr>
          <w:rFonts w:ascii="Times New Roman" w:hAnsi="Times New Roman"/>
          <w:sz w:val="28"/>
          <w:szCs w:val="28"/>
        </w:rPr>
        <w:t>.</w:t>
      </w:r>
      <w:r w:rsidR="00ED0571">
        <w:rPr>
          <w:rFonts w:ascii="Times New Roman" w:hAnsi="Times New Roman"/>
          <w:sz w:val="28"/>
          <w:szCs w:val="28"/>
        </w:rPr>
        <w:t xml:space="preserve"> </w:t>
      </w:r>
    </w:p>
    <w:p w:rsidR="004C25D3" w:rsidRPr="00ED0571" w:rsidRDefault="004C25D3"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Помимо печатных источников в исследовании широко использовались материалы сети Интернет – в первую очередь это книги и статьи, предоставленные «Библиотекой Якова Кротова» (</w:t>
      </w:r>
      <w:r w:rsidRPr="00586927">
        <w:rPr>
          <w:rFonts w:ascii="Times New Roman" w:hAnsi="Times New Roman"/>
          <w:sz w:val="28"/>
          <w:szCs w:val="28"/>
        </w:rPr>
        <w:t>http://www.krotov.info</w:t>
      </w:r>
      <w:r w:rsidRPr="00ED0571">
        <w:rPr>
          <w:rFonts w:ascii="Times New Roman" w:hAnsi="Times New Roman"/>
          <w:sz w:val="28"/>
          <w:szCs w:val="28"/>
        </w:rPr>
        <w:t xml:space="preserve"> ) и научным порталом «Богослов </w:t>
      </w:r>
      <w:r w:rsidRPr="00ED0571">
        <w:rPr>
          <w:rFonts w:ascii="Times New Roman" w:hAnsi="Times New Roman"/>
          <w:sz w:val="28"/>
          <w:szCs w:val="28"/>
          <w:lang w:val="en-US"/>
        </w:rPr>
        <w:t>RU</w:t>
      </w:r>
      <w:r w:rsidRPr="00ED0571">
        <w:rPr>
          <w:rFonts w:ascii="Times New Roman" w:hAnsi="Times New Roman"/>
          <w:sz w:val="28"/>
          <w:szCs w:val="28"/>
        </w:rPr>
        <w:t>» (</w:t>
      </w:r>
      <w:r w:rsidRPr="00586927">
        <w:rPr>
          <w:rFonts w:ascii="Times New Roman" w:hAnsi="Times New Roman"/>
          <w:sz w:val="28"/>
          <w:szCs w:val="28"/>
        </w:rPr>
        <w:t>www.bogoslov.ru</w:t>
      </w:r>
      <w:r w:rsidRPr="00ED0571">
        <w:rPr>
          <w:rFonts w:ascii="Times New Roman" w:hAnsi="Times New Roman"/>
          <w:sz w:val="28"/>
          <w:szCs w:val="28"/>
        </w:rPr>
        <w:t xml:space="preserve">). </w:t>
      </w:r>
    </w:p>
    <w:p w:rsidR="004C25D3" w:rsidRPr="00ED0571" w:rsidRDefault="004C25D3"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Также следует отметить, что автор не заостряет внимания </w:t>
      </w:r>
      <w:r w:rsidR="000072C7" w:rsidRPr="00ED0571">
        <w:rPr>
          <w:rFonts w:ascii="Times New Roman" w:hAnsi="Times New Roman"/>
          <w:sz w:val="28"/>
          <w:szCs w:val="28"/>
        </w:rPr>
        <w:t xml:space="preserve">на историческом обзоре монофизитства, подробно описывая только ключевые </w:t>
      </w:r>
      <w:r w:rsidR="00E96AE3" w:rsidRPr="00ED0571">
        <w:rPr>
          <w:rFonts w:ascii="Times New Roman" w:hAnsi="Times New Roman"/>
          <w:sz w:val="28"/>
          <w:szCs w:val="28"/>
        </w:rPr>
        <w:t xml:space="preserve">события </w:t>
      </w:r>
      <w:r w:rsidR="000072C7" w:rsidRPr="00ED0571">
        <w:rPr>
          <w:rFonts w:ascii="Times New Roman" w:hAnsi="Times New Roman"/>
          <w:sz w:val="28"/>
          <w:szCs w:val="28"/>
        </w:rPr>
        <w:t xml:space="preserve">в его истории. В соответствии с поставленной целью исследования автор старается уделить больше внимания догматическому аспекту, </w:t>
      </w:r>
      <w:r w:rsidR="00465CD0" w:rsidRPr="00ED0571">
        <w:rPr>
          <w:rFonts w:ascii="Times New Roman" w:hAnsi="Times New Roman"/>
          <w:sz w:val="28"/>
          <w:szCs w:val="28"/>
        </w:rPr>
        <w:t xml:space="preserve">стремясь по возможности подробнее рассмотреть не историю, а именно богословскую сущность заблуждения. </w:t>
      </w:r>
    </w:p>
    <w:p w:rsidR="00A81DC0" w:rsidRPr="00ED0571" w:rsidRDefault="00A81DC0" w:rsidP="00ED0571">
      <w:pPr>
        <w:widowControl w:val="0"/>
        <w:spacing w:after="0" w:line="360" w:lineRule="auto"/>
        <w:ind w:firstLine="709"/>
        <w:jc w:val="both"/>
        <w:rPr>
          <w:rFonts w:ascii="Times New Roman" w:hAnsi="Times New Roman"/>
          <w:b/>
          <w:sz w:val="28"/>
          <w:szCs w:val="28"/>
        </w:rPr>
      </w:pPr>
    </w:p>
    <w:p w:rsidR="008D00A4" w:rsidRPr="00ED0571" w:rsidRDefault="00ED0571" w:rsidP="00ED0571">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000C6972" w:rsidRPr="00ED0571">
        <w:rPr>
          <w:rFonts w:ascii="Times New Roman" w:hAnsi="Times New Roman"/>
          <w:b/>
          <w:sz w:val="28"/>
          <w:szCs w:val="28"/>
        </w:rPr>
        <w:t xml:space="preserve">Глава </w:t>
      </w:r>
      <w:r w:rsidR="000C6972" w:rsidRPr="00ED0571">
        <w:rPr>
          <w:rFonts w:ascii="Times New Roman" w:hAnsi="Times New Roman"/>
          <w:b/>
          <w:sz w:val="28"/>
          <w:szCs w:val="28"/>
          <w:lang w:val="en-US"/>
        </w:rPr>
        <w:t>I</w:t>
      </w:r>
      <w:r w:rsidR="000C6972" w:rsidRPr="00ED0571">
        <w:rPr>
          <w:rFonts w:ascii="Times New Roman" w:hAnsi="Times New Roman"/>
          <w:b/>
          <w:sz w:val="28"/>
          <w:szCs w:val="28"/>
        </w:rPr>
        <w:t xml:space="preserve">. </w:t>
      </w:r>
      <w:r w:rsidR="00DA02AB" w:rsidRPr="00ED0571">
        <w:rPr>
          <w:rFonts w:ascii="Times New Roman" w:hAnsi="Times New Roman"/>
          <w:b/>
          <w:sz w:val="28"/>
          <w:szCs w:val="28"/>
        </w:rPr>
        <w:t>ПРЕДПОСЫЛКИ К ВОЗНИКНОВЕНИЮ И ИСТОРИЯ РАЗВИТИЯ МОНОФИЗИТСТВА</w:t>
      </w:r>
    </w:p>
    <w:p w:rsidR="007535F5" w:rsidRPr="00ED0571" w:rsidRDefault="007535F5" w:rsidP="00ED0571">
      <w:pPr>
        <w:widowControl w:val="0"/>
        <w:spacing w:after="0" w:line="360" w:lineRule="auto"/>
        <w:ind w:firstLine="709"/>
        <w:jc w:val="both"/>
        <w:rPr>
          <w:rFonts w:ascii="Times New Roman" w:hAnsi="Times New Roman"/>
          <w:sz w:val="28"/>
          <w:szCs w:val="28"/>
        </w:rPr>
      </w:pPr>
    </w:p>
    <w:p w:rsidR="008C59C8" w:rsidRPr="00ED0571" w:rsidRDefault="00B91A8B"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О</w:t>
      </w:r>
      <w:r w:rsidR="008C59C8" w:rsidRPr="00ED0571">
        <w:rPr>
          <w:rFonts w:ascii="Times New Roman" w:hAnsi="Times New Roman"/>
          <w:sz w:val="28"/>
          <w:szCs w:val="28"/>
        </w:rPr>
        <w:t xml:space="preserve">сновной темой христологических споров </w:t>
      </w:r>
      <w:r w:rsidR="00330534" w:rsidRPr="00ED0571">
        <w:rPr>
          <w:rFonts w:ascii="Times New Roman" w:hAnsi="Times New Roman"/>
          <w:sz w:val="28"/>
          <w:szCs w:val="28"/>
        </w:rPr>
        <w:t xml:space="preserve">5 – 6 вв. </w:t>
      </w:r>
      <w:r w:rsidR="008C59C8" w:rsidRPr="00ED0571">
        <w:rPr>
          <w:rFonts w:ascii="Times New Roman" w:hAnsi="Times New Roman"/>
          <w:sz w:val="28"/>
          <w:szCs w:val="28"/>
        </w:rPr>
        <w:t xml:space="preserve">было не само по себе наличие во Христе двух природ, но то, как они соединяются: как именно вторая божественная ипостась — Логос — соединяется с человеческой душой и телом Иисуса. Опасность нес любой односторонний подход, независимо от того, какая из двух природ Христа преувеличивалась — божественная или человеческая. </w:t>
      </w:r>
    </w:p>
    <w:p w:rsidR="008C59C8" w:rsidRPr="00ED0571" w:rsidRDefault="008C59C8"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 Богословие Антиохии, с одной стороны, и богословие Александрии, с другой, дали два различных ответа на этот вопрос. Для того чтобы правильно оценить разные точки зрения и вынести окончательное суждение, нужно учесть, что терминология тогда во многом не была выработана, и требовалось еще дл</w:t>
      </w:r>
      <w:r w:rsidR="00330534" w:rsidRPr="00ED0571">
        <w:rPr>
          <w:rFonts w:ascii="Times New Roman" w:hAnsi="Times New Roman"/>
          <w:sz w:val="28"/>
          <w:szCs w:val="28"/>
        </w:rPr>
        <w:t>ительное время для ее уточнения.</w:t>
      </w:r>
    </w:p>
    <w:p w:rsidR="008C59C8" w:rsidRPr="00ED0571" w:rsidRDefault="008C59C8"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Антиохийская школа исходит из того, что человеческая природа Христа пребывает автономной и безущербной; чтобы сохранить это положение, она прежде всего придерживается строгого разделения обеих природ Спасителя. Поэтому антиохийская школа учит, что две природы во Христе не соединены внутренне — они только связаны, подобно двум кускам дерева, которые плотно прилегают друг к другу, но при этом не повреждаются. Это означало: человеку — Иисусу нельзя приписывать атрибуты Логоса. </w:t>
      </w:r>
    </w:p>
    <w:p w:rsidR="008C59C8" w:rsidRPr="00ED0571" w:rsidRDefault="008C59C8"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Такое понимание ставило под вопрос единство сущности Спасителя, а следовательно, спасение; утверждалось не истинное воплощение Логоса, а только вселение Логоса в человека, только нравственное соединение человека и Бога. Перед нами чрезмерное акцентирование полноты человеческой природы в противоположность учению аполлинаристов, которые именно эту полноту отрицали или ставили под сомнение. Вывод был неизбежен: в Иисусе Христе сосуществуют два раздельных лица — Второе Лицо Бога и человек Иисус. Такова была теория Феод</w:t>
      </w:r>
      <w:r w:rsidR="002C58C6" w:rsidRPr="00ED0571">
        <w:rPr>
          <w:rFonts w:ascii="Times New Roman" w:hAnsi="Times New Roman"/>
          <w:sz w:val="28"/>
          <w:szCs w:val="28"/>
        </w:rPr>
        <w:t>ора Мопсуэстийского из Антиохии.</w:t>
      </w:r>
    </w:p>
    <w:p w:rsidR="008C59C8" w:rsidRPr="00ED0571" w:rsidRDefault="008C59C8"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Эта теория оказалась значимой для истории Церкви, когда ее взял на вооружение ученик Феодора Несторий из Антиохии, ставший в </w:t>
      </w:r>
      <w:smartTag w:uri="urn:schemas-microsoft-com:office:smarttags" w:element="metricconverter">
        <w:smartTagPr>
          <w:attr w:name="ProductID" w:val="428 г"/>
        </w:smartTagPr>
        <w:r w:rsidRPr="00ED0571">
          <w:rPr>
            <w:rFonts w:ascii="Times New Roman" w:hAnsi="Times New Roman"/>
            <w:sz w:val="28"/>
            <w:szCs w:val="28"/>
          </w:rPr>
          <w:t>428 г</w:t>
        </w:r>
      </w:smartTag>
      <w:r w:rsidRPr="00ED0571">
        <w:rPr>
          <w:rFonts w:ascii="Times New Roman" w:hAnsi="Times New Roman"/>
          <w:sz w:val="28"/>
          <w:szCs w:val="28"/>
        </w:rPr>
        <w:t>. патриархом Константинополя</w:t>
      </w:r>
      <w:r w:rsidR="00330534" w:rsidRPr="00ED0571">
        <w:rPr>
          <w:rFonts w:ascii="Times New Roman" w:hAnsi="Times New Roman"/>
          <w:sz w:val="28"/>
          <w:szCs w:val="28"/>
        </w:rPr>
        <w:t>.</w:t>
      </w:r>
      <w:r w:rsidRPr="00ED0571">
        <w:rPr>
          <w:rFonts w:ascii="Times New Roman" w:hAnsi="Times New Roman"/>
          <w:sz w:val="28"/>
          <w:szCs w:val="28"/>
        </w:rPr>
        <w:t xml:space="preserve"> Несторий проповедовал крайний вывод из этой теории, утверждая, что Марию нельзя называть Богородицей. </w:t>
      </w:r>
    </w:p>
    <w:p w:rsidR="008C59C8" w:rsidRPr="00ED0571" w:rsidRDefault="008C59C8"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Ход мысли александрийского богословия был обратным: оно избежало односторонности антиохийской школы. Александрийское богословие исходило как из полноты человечества Иисуса, так и из Его Богочеловечества. Оно учило, что обе Природы подлинно соединены в одном Лице, без смешения. </w:t>
      </w:r>
      <w:r w:rsidR="002C58C6" w:rsidRPr="00ED0571">
        <w:rPr>
          <w:rFonts w:ascii="Times New Roman" w:hAnsi="Times New Roman"/>
          <w:sz w:val="28"/>
          <w:szCs w:val="28"/>
        </w:rPr>
        <w:t>П</w:t>
      </w:r>
      <w:r w:rsidRPr="00ED0571">
        <w:rPr>
          <w:rFonts w:ascii="Times New Roman" w:hAnsi="Times New Roman"/>
          <w:sz w:val="28"/>
          <w:szCs w:val="28"/>
        </w:rPr>
        <w:t>одчеркивало</w:t>
      </w:r>
      <w:r w:rsidR="002C58C6" w:rsidRPr="00ED0571">
        <w:rPr>
          <w:rFonts w:ascii="Times New Roman" w:hAnsi="Times New Roman"/>
          <w:sz w:val="28"/>
          <w:szCs w:val="28"/>
        </w:rPr>
        <w:t>сь реальное, физическое единство</w:t>
      </w:r>
      <w:r w:rsidRPr="00ED0571">
        <w:rPr>
          <w:rFonts w:ascii="Times New Roman" w:hAnsi="Times New Roman"/>
          <w:sz w:val="28"/>
          <w:szCs w:val="28"/>
        </w:rPr>
        <w:t>. Главным представителем этой теории был патриарх Кирилл Александрийский</w:t>
      </w:r>
      <w:r w:rsidR="002C58C6" w:rsidRPr="00ED0571">
        <w:rPr>
          <w:rFonts w:ascii="Times New Roman" w:hAnsi="Times New Roman"/>
          <w:sz w:val="28"/>
          <w:szCs w:val="28"/>
        </w:rPr>
        <w:t>.</w:t>
      </w:r>
    </w:p>
    <w:p w:rsidR="00F90248" w:rsidRPr="00ED0571" w:rsidRDefault="00F90248" w:rsidP="00ED0571">
      <w:pPr>
        <w:widowControl w:val="0"/>
        <w:spacing w:after="0" w:line="360" w:lineRule="auto"/>
        <w:ind w:firstLine="709"/>
        <w:jc w:val="both"/>
        <w:rPr>
          <w:rFonts w:ascii="Times New Roman" w:hAnsi="Times New Roman"/>
          <w:sz w:val="28"/>
          <w:szCs w:val="28"/>
        </w:rPr>
      </w:pPr>
    </w:p>
    <w:p w:rsidR="0089791C" w:rsidRPr="00ED0571" w:rsidRDefault="000C6972" w:rsidP="00ED0571">
      <w:pPr>
        <w:widowControl w:val="0"/>
        <w:spacing w:after="0" w:line="360" w:lineRule="auto"/>
        <w:ind w:firstLine="709"/>
        <w:jc w:val="both"/>
        <w:rPr>
          <w:rFonts w:ascii="Times New Roman" w:hAnsi="Times New Roman"/>
          <w:b/>
          <w:sz w:val="28"/>
          <w:szCs w:val="28"/>
          <w:lang w:val="en-US"/>
        </w:rPr>
      </w:pPr>
      <w:r w:rsidRPr="00ED0571">
        <w:rPr>
          <w:rFonts w:ascii="Times New Roman" w:hAnsi="Times New Roman"/>
          <w:b/>
          <w:sz w:val="28"/>
          <w:szCs w:val="28"/>
          <w:lang w:val="en-US"/>
        </w:rPr>
        <w:t>I</w:t>
      </w:r>
      <w:r w:rsidR="004E2B8C" w:rsidRPr="00ED0571">
        <w:rPr>
          <w:rFonts w:ascii="Times New Roman" w:hAnsi="Times New Roman"/>
          <w:b/>
          <w:sz w:val="28"/>
          <w:szCs w:val="28"/>
        </w:rPr>
        <w:t>.1</w:t>
      </w:r>
      <w:r w:rsidRPr="00ED0571">
        <w:rPr>
          <w:rFonts w:ascii="Times New Roman" w:hAnsi="Times New Roman"/>
          <w:b/>
          <w:sz w:val="28"/>
          <w:szCs w:val="28"/>
        </w:rPr>
        <w:t xml:space="preserve"> </w:t>
      </w:r>
      <w:r w:rsidR="0089791C" w:rsidRPr="00ED0571">
        <w:rPr>
          <w:rFonts w:ascii="Times New Roman" w:hAnsi="Times New Roman"/>
          <w:b/>
          <w:sz w:val="28"/>
          <w:szCs w:val="28"/>
        </w:rPr>
        <w:t xml:space="preserve">Христология </w:t>
      </w:r>
      <w:r w:rsidRPr="00ED0571">
        <w:rPr>
          <w:rFonts w:ascii="Times New Roman" w:hAnsi="Times New Roman"/>
          <w:b/>
          <w:sz w:val="28"/>
          <w:szCs w:val="28"/>
        </w:rPr>
        <w:t>св.</w:t>
      </w:r>
      <w:r w:rsidR="0089791C" w:rsidRPr="00ED0571">
        <w:rPr>
          <w:rFonts w:ascii="Times New Roman" w:hAnsi="Times New Roman"/>
          <w:b/>
          <w:sz w:val="28"/>
          <w:szCs w:val="28"/>
        </w:rPr>
        <w:t>Кирилла Александрийс</w:t>
      </w:r>
      <w:r w:rsidR="00ED0571">
        <w:rPr>
          <w:rFonts w:ascii="Times New Roman" w:hAnsi="Times New Roman"/>
          <w:b/>
          <w:sz w:val="28"/>
          <w:szCs w:val="28"/>
        </w:rPr>
        <w:t>кого</w:t>
      </w:r>
    </w:p>
    <w:p w:rsidR="00851E75" w:rsidRPr="00ED0571" w:rsidRDefault="00851E75" w:rsidP="00ED0571">
      <w:pPr>
        <w:widowControl w:val="0"/>
        <w:spacing w:after="0" w:line="360" w:lineRule="auto"/>
        <w:ind w:firstLine="709"/>
        <w:jc w:val="both"/>
        <w:rPr>
          <w:rFonts w:ascii="Times New Roman" w:hAnsi="Times New Roman"/>
          <w:sz w:val="28"/>
          <w:szCs w:val="28"/>
        </w:rPr>
      </w:pPr>
    </w:p>
    <w:p w:rsidR="002D3813" w:rsidRPr="00ED0571" w:rsidRDefault="002C58C6"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Кирилл, патриарх</w:t>
      </w:r>
      <w:r w:rsidR="00A66F48" w:rsidRPr="00ED0571">
        <w:rPr>
          <w:rFonts w:ascii="Times New Roman" w:hAnsi="Times New Roman"/>
          <w:sz w:val="28"/>
          <w:szCs w:val="28"/>
        </w:rPr>
        <w:t xml:space="preserve"> А</w:t>
      </w:r>
      <w:r w:rsidR="0089791C" w:rsidRPr="00ED0571">
        <w:rPr>
          <w:rFonts w:ascii="Times New Roman" w:hAnsi="Times New Roman"/>
          <w:sz w:val="28"/>
          <w:szCs w:val="28"/>
        </w:rPr>
        <w:t>л</w:t>
      </w:r>
      <w:r w:rsidR="00A66F48" w:rsidRPr="00ED0571">
        <w:rPr>
          <w:rFonts w:ascii="Times New Roman" w:hAnsi="Times New Roman"/>
          <w:sz w:val="28"/>
          <w:szCs w:val="28"/>
        </w:rPr>
        <w:t xml:space="preserve">ександрийский – один из наиболее </w:t>
      </w:r>
      <w:r w:rsidR="00EC289B" w:rsidRPr="00ED0571">
        <w:rPr>
          <w:rFonts w:ascii="Times New Roman" w:hAnsi="Times New Roman"/>
          <w:sz w:val="28"/>
          <w:szCs w:val="28"/>
        </w:rPr>
        <w:t>значимых</w:t>
      </w:r>
      <w:r w:rsidR="000B1A40" w:rsidRPr="00ED0571">
        <w:rPr>
          <w:rFonts w:ascii="Times New Roman" w:hAnsi="Times New Roman"/>
          <w:sz w:val="28"/>
          <w:szCs w:val="28"/>
        </w:rPr>
        <w:t xml:space="preserve"> </w:t>
      </w:r>
      <w:r w:rsidR="00751DD9" w:rsidRPr="00ED0571">
        <w:rPr>
          <w:rFonts w:ascii="Times New Roman" w:hAnsi="Times New Roman"/>
          <w:sz w:val="28"/>
          <w:szCs w:val="28"/>
        </w:rPr>
        <w:t>и авторитетных</w:t>
      </w:r>
      <w:r w:rsidR="00EC289B" w:rsidRPr="00ED0571">
        <w:rPr>
          <w:rFonts w:ascii="Times New Roman" w:hAnsi="Times New Roman"/>
          <w:sz w:val="28"/>
          <w:szCs w:val="28"/>
        </w:rPr>
        <w:t xml:space="preserve"> </w:t>
      </w:r>
      <w:r w:rsidR="00A66F48" w:rsidRPr="00ED0571">
        <w:rPr>
          <w:rFonts w:ascii="Times New Roman" w:hAnsi="Times New Roman"/>
          <w:sz w:val="28"/>
          <w:szCs w:val="28"/>
        </w:rPr>
        <w:t>богословов первой половины 5 века</w:t>
      </w:r>
      <w:r w:rsidR="00FB09DB" w:rsidRPr="00ED0571">
        <w:rPr>
          <w:rFonts w:ascii="Times New Roman" w:hAnsi="Times New Roman"/>
          <w:sz w:val="28"/>
          <w:szCs w:val="28"/>
        </w:rPr>
        <w:t xml:space="preserve">. </w:t>
      </w:r>
      <w:r w:rsidR="00A66F48" w:rsidRPr="00ED0571">
        <w:rPr>
          <w:rFonts w:ascii="Times New Roman" w:hAnsi="Times New Roman"/>
          <w:sz w:val="28"/>
          <w:szCs w:val="28"/>
        </w:rPr>
        <w:t>Имя и деятельность его тесно связаны с борьбой против ереси Нестория, заключающейся в спорах о лице Христа, как Искупителя и спасителя</w:t>
      </w:r>
      <w:r w:rsidR="009469E0" w:rsidRPr="00ED0571">
        <w:rPr>
          <w:rFonts w:ascii="Times New Roman" w:hAnsi="Times New Roman"/>
          <w:sz w:val="28"/>
          <w:szCs w:val="28"/>
        </w:rPr>
        <w:t xml:space="preserve"> мира, о способе соединения в Ег</w:t>
      </w:r>
      <w:r w:rsidR="00A66F48" w:rsidRPr="00ED0571">
        <w:rPr>
          <w:rFonts w:ascii="Times New Roman" w:hAnsi="Times New Roman"/>
          <w:sz w:val="28"/>
          <w:szCs w:val="28"/>
        </w:rPr>
        <w:t>о Личности божественной и человеческой природ.</w:t>
      </w:r>
      <w:r w:rsidR="00ED0571">
        <w:rPr>
          <w:rFonts w:ascii="Times New Roman" w:hAnsi="Times New Roman"/>
          <w:sz w:val="28"/>
          <w:szCs w:val="28"/>
        </w:rPr>
        <w:t xml:space="preserve"> </w:t>
      </w:r>
    </w:p>
    <w:p w:rsidR="00A66F48" w:rsidRPr="00ED0571" w:rsidRDefault="00EC289B"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Судя по творениям св. Кирилла, он получил блестящее образование, отлично зн</w:t>
      </w:r>
      <w:r w:rsidR="001B4A7B" w:rsidRPr="00ED0571">
        <w:rPr>
          <w:rFonts w:ascii="Times New Roman" w:hAnsi="Times New Roman"/>
          <w:sz w:val="28"/>
          <w:szCs w:val="28"/>
        </w:rPr>
        <w:t>ал Священное Писание и философию.</w:t>
      </w:r>
      <w:r w:rsidR="00B94DFF" w:rsidRPr="00ED0571">
        <w:rPr>
          <w:rFonts w:ascii="Times New Roman" w:hAnsi="Times New Roman"/>
          <w:sz w:val="28"/>
          <w:szCs w:val="28"/>
        </w:rPr>
        <w:t xml:space="preserve"> По желанию своего дяди </w:t>
      </w:r>
      <w:r w:rsidR="002D3813" w:rsidRPr="00ED0571">
        <w:rPr>
          <w:rFonts w:ascii="Times New Roman" w:hAnsi="Times New Roman"/>
          <w:sz w:val="28"/>
          <w:szCs w:val="28"/>
        </w:rPr>
        <w:t xml:space="preserve">Александрийского </w:t>
      </w:r>
      <w:r w:rsidR="002C58C6" w:rsidRPr="00ED0571">
        <w:rPr>
          <w:rFonts w:ascii="Times New Roman" w:hAnsi="Times New Roman"/>
          <w:sz w:val="28"/>
          <w:szCs w:val="28"/>
        </w:rPr>
        <w:t xml:space="preserve">патриарха </w:t>
      </w:r>
      <w:r w:rsidR="00B94DFF" w:rsidRPr="00ED0571">
        <w:rPr>
          <w:rFonts w:ascii="Times New Roman" w:hAnsi="Times New Roman"/>
          <w:sz w:val="28"/>
          <w:szCs w:val="28"/>
        </w:rPr>
        <w:t>Феофила,</w:t>
      </w:r>
      <w:r w:rsidR="001B4A7B" w:rsidRPr="00ED0571">
        <w:rPr>
          <w:rFonts w:ascii="Times New Roman" w:hAnsi="Times New Roman"/>
          <w:sz w:val="28"/>
          <w:szCs w:val="28"/>
        </w:rPr>
        <w:t xml:space="preserve"> Кирилл вступил в клир Александрийской церкви, среди которой пользовался большой популярностью благод</w:t>
      </w:r>
      <w:r w:rsidR="009469E0" w:rsidRPr="00ED0571">
        <w:rPr>
          <w:rFonts w:ascii="Times New Roman" w:hAnsi="Times New Roman"/>
          <w:sz w:val="28"/>
          <w:szCs w:val="28"/>
        </w:rPr>
        <w:t>аря своим назидательным проповед</w:t>
      </w:r>
      <w:r w:rsidR="001B4A7B" w:rsidRPr="00ED0571">
        <w:rPr>
          <w:rFonts w:ascii="Times New Roman" w:hAnsi="Times New Roman"/>
          <w:sz w:val="28"/>
          <w:szCs w:val="28"/>
        </w:rPr>
        <w:t xml:space="preserve">ям. Его общественно-церковная деятельность в звании епископа началась в </w:t>
      </w:r>
      <w:smartTag w:uri="urn:schemas-microsoft-com:office:smarttags" w:element="metricconverter">
        <w:smartTagPr>
          <w:attr w:name="ProductID" w:val="412 г"/>
        </w:smartTagPr>
        <w:r w:rsidR="001B4A7B" w:rsidRPr="00ED0571">
          <w:rPr>
            <w:rFonts w:ascii="Times New Roman" w:hAnsi="Times New Roman"/>
            <w:sz w:val="28"/>
            <w:szCs w:val="28"/>
          </w:rPr>
          <w:t>412 г</w:t>
        </w:r>
      </w:smartTag>
      <w:r w:rsidR="001B4A7B" w:rsidRPr="00ED0571">
        <w:rPr>
          <w:rFonts w:ascii="Times New Roman" w:hAnsi="Times New Roman"/>
          <w:sz w:val="28"/>
          <w:szCs w:val="28"/>
        </w:rPr>
        <w:t>. – после смерти Феофила александрийские христиане предпочли Кирилла всем прочим кандидатам в архиепископы.</w:t>
      </w:r>
    </w:p>
    <w:p w:rsidR="00624A7A" w:rsidRPr="00ED0571" w:rsidRDefault="001B4A7B"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 </w:t>
      </w:r>
      <w:r w:rsidR="00994D08" w:rsidRPr="00ED0571">
        <w:rPr>
          <w:rFonts w:ascii="Times New Roman" w:hAnsi="Times New Roman"/>
          <w:sz w:val="28"/>
          <w:szCs w:val="28"/>
        </w:rPr>
        <w:t xml:space="preserve">В </w:t>
      </w:r>
      <w:r w:rsidRPr="00ED0571">
        <w:rPr>
          <w:rFonts w:ascii="Times New Roman" w:hAnsi="Times New Roman"/>
          <w:sz w:val="28"/>
          <w:szCs w:val="28"/>
        </w:rPr>
        <w:t>«донесторианский» п</w:t>
      </w:r>
      <w:r w:rsidR="00B94DFF" w:rsidRPr="00ED0571">
        <w:rPr>
          <w:rFonts w:ascii="Times New Roman" w:hAnsi="Times New Roman"/>
          <w:sz w:val="28"/>
          <w:szCs w:val="28"/>
        </w:rPr>
        <w:t>ер</w:t>
      </w:r>
      <w:r w:rsidRPr="00ED0571">
        <w:rPr>
          <w:rFonts w:ascii="Times New Roman" w:hAnsi="Times New Roman"/>
          <w:sz w:val="28"/>
          <w:szCs w:val="28"/>
        </w:rPr>
        <w:t>иод своей жизни свят. Кирилл</w:t>
      </w:r>
      <w:r w:rsidR="00AF79C2" w:rsidRPr="00ED0571">
        <w:rPr>
          <w:rFonts w:ascii="Times New Roman" w:hAnsi="Times New Roman"/>
          <w:sz w:val="28"/>
          <w:szCs w:val="28"/>
        </w:rPr>
        <w:t>, поддерживаемый</w:t>
      </w:r>
      <w:r w:rsidR="00ED0571">
        <w:rPr>
          <w:rFonts w:ascii="Times New Roman" w:hAnsi="Times New Roman"/>
          <w:sz w:val="28"/>
          <w:szCs w:val="28"/>
        </w:rPr>
        <w:t xml:space="preserve"> </w:t>
      </w:r>
      <w:r w:rsidR="005878CA" w:rsidRPr="00ED0571">
        <w:rPr>
          <w:rFonts w:ascii="Times New Roman" w:hAnsi="Times New Roman"/>
          <w:sz w:val="28"/>
          <w:szCs w:val="28"/>
        </w:rPr>
        <w:t xml:space="preserve">христианским населением Египта и </w:t>
      </w:r>
      <w:r w:rsidR="00955F5D" w:rsidRPr="00ED0571">
        <w:rPr>
          <w:rFonts w:ascii="Times New Roman" w:hAnsi="Times New Roman"/>
          <w:sz w:val="28"/>
          <w:szCs w:val="28"/>
        </w:rPr>
        <w:t xml:space="preserve">коптским </w:t>
      </w:r>
      <w:r w:rsidR="005878CA" w:rsidRPr="00ED0571">
        <w:rPr>
          <w:rFonts w:ascii="Times New Roman" w:hAnsi="Times New Roman"/>
          <w:sz w:val="28"/>
          <w:szCs w:val="28"/>
        </w:rPr>
        <w:t xml:space="preserve">монашеством, </w:t>
      </w:r>
      <w:r w:rsidR="00905AAF" w:rsidRPr="00ED0571">
        <w:rPr>
          <w:rFonts w:ascii="Times New Roman" w:hAnsi="Times New Roman"/>
          <w:sz w:val="28"/>
          <w:szCs w:val="28"/>
        </w:rPr>
        <w:t xml:space="preserve">активно боролся с остатками древних ересей в Египте, а также с </w:t>
      </w:r>
      <w:r w:rsidR="00F304EB" w:rsidRPr="00ED0571">
        <w:rPr>
          <w:rFonts w:ascii="Times New Roman" w:hAnsi="Times New Roman"/>
          <w:sz w:val="28"/>
          <w:szCs w:val="28"/>
        </w:rPr>
        <w:t xml:space="preserve">иудеями </w:t>
      </w:r>
      <w:r w:rsidR="00905AAF" w:rsidRPr="00ED0571">
        <w:rPr>
          <w:rFonts w:ascii="Times New Roman" w:hAnsi="Times New Roman"/>
          <w:sz w:val="28"/>
          <w:szCs w:val="28"/>
        </w:rPr>
        <w:t xml:space="preserve">и </w:t>
      </w:r>
      <w:r w:rsidR="00F304EB" w:rsidRPr="00ED0571">
        <w:rPr>
          <w:rFonts w:ascii="Times New Roman" w:hAnsi="Times New Roman"/>
          <w:sz w:val="28"/>
          <w:szCs w:val="28"/>
        </w:rPr>
        <w:t xml:space="preserve">язычниками. </w:t>
      </w:r>
      <w:r w:rsidR="009469E0" w:rsidRPr="00ED0571">
        <w:rPr>
          <w:rFonts w:ascii="Times New Roman" w:hAnsi="Times New Roman"/>
          <w:sz w:val="28"/>
          <w:szCs w:val="28"/>
        </w:rPr>
        <w:t xml:space="preserve">После </w:t>
      </w:r>
      <w:smartTag w:uri="urn:schemas-microsoft-com:office:smarttags" w:element="metricconverter">
        <w:smartTagPr>
          <w:attr w:name="ProductID" w:val="428 г"/>
        </w:smartTagPr>
        <w:r w:rsidR="009469E0" w:rsidRPr="00ED0571">
          <w:rPr>
            <w:rFonts w:ascii="Times New Roman" w:hAnsi="Times New Roman"/>
            <w:sz w:val="28"/>
            <w:szCs w:val="28"/>
          </w:rPr>
          <w:t>428 г</w:t>
        </w:r>
      </w:smartTag>
      <w:r w:rsidR="009469E0" w:rsidRPr="00ED0571">
        <w:rPr>
          <w:rFonts w:ascii="Times New Roman" w:hAnsi="Times New Roman"/>
          <w:sz w:val="28"/>
          <w:szCs w:val="28"/>
        </w:rPr>
        <w:t xml:space="preserve">. вся последующая жизнь св. Кирилла была посвящена борьбе с несторианством. </w:t>
      </w:r>
    </w:p>
    <w:p w:rsidR="00AA1A80" w:rsidRPr="00ED0571" w:rsidRDefault="00994D08"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Богословское наследие свт. Кирилла огромно. </w:t>
      </w:r>
      <w:r w:rsidR="009469E0" w:rsidRPr="00ED0571">
        <w:rPr>
          <w:rFonts w:ascii="Times New Roman" w:hAnsi="Times New Roman"/>
          <w:sz w:val="28"/>
          <w:szCs w:val="28"/>
        </w:rPr>
        <w:t>П</w:t>
      </w:r>
      <w:r w:rsidR="00AA1A80" w:rsidRPr="00ED0571">
        <w:rPr>
          <w:rFonts w:ascii="Times New Roman" w:hAnsi="Times New Roman"/>
          <w:sz w:val="28"/>
          <w:szCs w:val="28"/>
        </w:rPr>
        <w:t>ервыми по времени были его экзе</w:t>
      </w:r>
      <w:r w:rsidR="009F42CA" w:rsidRPr="00ED0571">
        <w:rPr>
          <w:rFonts w:ascii="Times New Roman" w:hAnsi="Times New Roman"/>
          <w:sz w:val="28"/>
          <w:szCs w:val="28"/>
        </w:rPr>
        <w:t>гетические труды по Ветхому Заве</w:t>
      </w:r>
      <w:r w:rsidR="002D3813" w:rsidRPr="00ED0571">
        <w:rPr>
          <w:rFonts w:ascii="Times New Roman" w:hAnsi="Times New Roman"/>
          <w:sz w:val="28"/>
          <w:szCs w:val="28"/>
        </w:rPr>
        <w:t>ту</w:t>
      </w:r>
      <w:r w:rsidR="002C58C6" w:rsidRPr="00ED0571">
        <w:rPr>
          <w:rFonts w:ascii="Times New Roman" w:hAnsi="Times New Roman"/>
          <w:sz w:val="28"/>
          <w:szCs w:val="28"/>
        </w:rPr>
        <w:t xml:space="preserve"> («О поклонении в духе и в истине»,</w:t>
      </w:r>
      <w:r w:rsidR="00ED0571">
        <w:rPr>
          <w:rFonts w:ascii="Times New Roman" w:hAnsi="Times New Roman"/>
          <w:sz w:val="28"/>
          <w:szCs w:val="28"/>
        </w:rPr>
        <w:t xml:space="preserve"> </w:t>
      </w:r>
      <w:r w:rsidR="00650F7C" w:rsidRPr="00ED0571">
        <w:rPr>
          <w:rFonts w:ascii="Times New Roman" w:hAnsi="Times New Roman"/>
          <w:sz w:val="28"/>
          <w:szCs w:val="28"/>
        </w:rPr>
        <w:t>13 книг «Изящных изречений»).</w:t>
      </w:r>
      <w:r w:rsidR="00ED0571">
        <w:rPr>
          <w:rFonts w:ascii="Times New Roman" w:hAnsi="Times New Roman"/>
          <w:sz w:val="28"/>
          <w:szCs w:val="28"/>
        </w:rPr>
        <w:t xml:space="preserve"> </w:t>
      </w:r>
      <w:r w:rsidR="009F42CA" w:rsidRPr="00ED0571">
        <w:rPr>
          <w:rFonts w:ascii="Times New Roman" w:hAnsi="Times New Roman"/>
          <w:sz w:val="28"/>
          <w:szCs w:val="28"/>
        </w:rPr>
        <w:t>К</w:t>
      </w:r>
      <w:r w:rsidR="00AA1A80" w:rsidRPr="00ED0571">
        <w:rPr>
          <w:rFonts w:ascii="Times New Roman" w:hAnsi="Times New Roman"/>
          <w:sz w:val="28"/>
          <w:szCs w:val="28"/>
        </w:rPr>
        <w:t xml:space="preserve"> донесто</w:t>
      </w:r>
      <w:r w:rsidR="009F42CA" w:rsidRPr="00ED0571">
        <w:rPr>
          <w:rFonts w:ascii="Times New Roman" w:hAnsi="Times New Roman"/>
          <w:sz w:val="28"/>
          <w:szCs w:val="28"/>
        </w:rPr>
        <w:t>ри</w:t>
      </w:r>
      <w:r w:rsidR="00AA1A80" w:rsidRPr="00ED0571">
        <w:rPr>
          <w:rFonts w:ascii="Times New Roman" w:hAnsi="Times New Roman"/>
          <w:sz w:val="28"/>
          <w:szCs w:val="28"/>
        </w:rPr>
        <w:t>анскому време</w:t>
      </w:r>
      <w:r w:rsidR="009F42CA" w:rsidRPr="00ED0571">
        <w:rPr>
          <w:rFonts w:ascii="Times New Roman" w:hAnsi="Times New Roman"/>
          <w:sz w:val="28"/>
          <w:szCs w:val="28"/>
        </w:rPr>
        <w:t>ни относится составление обширного толкования на Евангелие от И</w:t>
      </w:r>
      <w:r w:rsidR="00AA1A80" w:rsidRPr="00ED0571">
        <w:rPr>
          <w:rFonts w:ascii="Times New Roman" w:hAnsi="Times New Roman"/>
          <w:sz w:val="28"/>
          <w:szCs w:val="28"/>
        </w:rPr>
        <w:t xml:space="preserve">оанна, </w:t>
      </w:r>
      <w:r w:rsidR="008A02D4" w:rsidRPr="00ED0571">
        <w:rPr>
          <w:rFonts w:ascii="Times New Roman" w:hAnsi="Times New Roman"/>
          <w:sz w:val="28"/>
          <w:szCs w:val="28"/>
        </w:rPr>
        <w:t xml:space="preserve">а так же </w:t>
      </w:r>
      <w:r w:rsidR="009F42CA" w:rsidRPr="00ED0571">
        <w:rPr>
          <w:rFonts w:ascii="Times New Roman" w:hAnsi="Times New Roman"/>
          <w:sz w:val="28"/>
          <w:szCs w:val="28"/>
        </w:rPr>
        <w:t>два громадных</w:t>
      </w:r>
      <w:r w:rsidR="008A02D4" w:rsidRPr="00ED0571">
        <w:rPr>
          <w:rFonts w:ascii="Times New Roman" w:hAnsi="Times New Roman"/>
          <w:sz w:val="28"/>
          <w:szCs w:val="28"/>
        </w:rPr>
        <w:t xml:space="preserve"> т</w:t>
      </w:r>
      <w:r w:rsidR="009F42CA" w:rsidRPr="00ED0571">
        <w:rPr>
          <w:rFonts w:ascii="Times New Roman" w:hAnsi="Times New Roman"/>
          <w:sz w:val="28"/>
          <w:szCs w:val="28"/>
        </w:rPr>
        <w:t>руда, посвященных</w:t>
      </w:r>
      <w:r w:rsidR="008A02D4" w:rsidRPr="00ED0571">
        <w:rPr>
          <w:rFonts w:ascii="Times New Roman" w:hAnsi="Times New Roman"/>
          <w:sz w:val="28"/>
          <w:szCs w:val="28"/>
        </w:rPr>
        <w:t xml:space="preserve"> раскр</w:t>
      </w:r>
      <w:r w:rsidR="009F42CA" w:rsidRPr="00ED0571">
        <w:rPr>
          <w:rFonts w:ascii="Times New Roman" w:hAnsi="Times New Roman"/>
          <w:sz w:val="28"/>
          <w:szCs w:val="28"/>
        </w:rPr>
        <w:t xml:space="preserve">ытию Троического догмата </w:t>
      </w:r>
      <w:r w:rsidR="008A02D4" w:rsidRPr="00ED0571">
        <w:rPr>
          <w:rFonts w:ascii="Times New Roman" w:hAnsi="Times New Roman"/>
          <w:sz w:val="28"/>
          <w:szCs w:val="28"/>
        </w:rPr>
        <w:t xml:space="preserve">— «Сокровищница» (итог противоарианской полемики) и 12 томов </w:t>
      </w:r>
      <w:r w:rsidR="009F42CA" w:rsidRPr="00ED0571">
        <w:rPr>
          <w:rFonts w:ascii="Times New Roman" w:hAnsi="Times New Roman"/>
          <w:sz w:val="28"/>
          <w:szCs w:val="28"/>
        </w:rPr>
        <w:t>«О святой и нераздельной Троице</w:t>
      </w:r>
      <w:r w:rsidR="008A02D4" w:rsidRPr="00ED0571">
        <w:rPr>
          <w:rFonts w:ascii="Times New Roman" w:hAnsi="Times New Roman"/>
          <w:sz w:val="28"/>
          <w:szCs w:val="28"/>
        </w:rPr>
        <w:t>».</w:t>
      </w:r>
    </w:p>
    <w:p w:rsidR="00650F7C" w:rsidRPr="00ED0571" w:rsidRDefault="00B94DFF"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Его творения «несторианского» периода носят догматический характер. В это время св. Кириллом были написаны</w:t>
      </w:r>
      <w:r w:rsidR="008A02D4" w:rsidRPr="00ED0571">
        <w:rPr>
          <w:rFonts w:ascii="Times New Roman" w:hAnsi="Times New Roman"/>
          <w:sz w:val="28"/>
          <w:szCs w:val="28"/>
        </w:rPr>
        <w:t xml:space="preserve"> 5 книг против Нестория, а так же</w:t>
      </w:r>
      <w:r w:rsidR="009F42CA" w:rsidRPr="00ED0571">
        <w:rPr>
          <w:rFonts w:ascii="Times New Roman" w:hAnsi="Times New Roman"/>
          <w:sz w:val="28"/>
          <w:szCs w:val="28"/>
        </w:rPr>
        <w:t xml:space="preserve"> «Схолии о воплощении Единородно</w:t>
      </w:r>
      <w:r w:rsidR="00AA1A80" w:rsidRPr="00ED0571">
        <w:rPr>
          <w:rFonts w:ascii="Times New Roman" w:hAnsi="Times New Roman"/>
          <w:sz w:val="28"/>
          <w:szCs w:val="28"/>
        </w:rPr>
        <w:t>го» и книги «О</w:t>
      </w:r>
      <w:r w:rsidR="009F42CA" w:rsidRPr="00ED0571">
        <w:rPr>
          <w:rFonts w:ascii="Times New Roman" w:hAnsi="Times New Roman"/>
          <w:sz w:val="28"/>
          <w:szCs w:val="28"/>
        </w:rPr>
        <w:t xml:space="preserve"> правой вере</w:t>
      </w:r>
      <w:r w:rsidR="00650F7C" w:rsidRPr="00ED0571">
        <w:rPr>
          <w:rFonts w:ascii="Times New Roman" w:hAnsi="Times New Roman"/>
          <w:sz w:val="28"/>
          <w:szCs w:val="28"/>
        </w:rPr>
        <w:t>»</w:t>
      </w:r>
      <w:r w:rsidR="009F42CA" w:rsidRPr="00ED0571">
        <w:rPr>
          <w:rFonts w:ascii="Times New Roman" w:hAnsi="Times New Roman"/>
          <w:sz w:val="28"/>
          <w:szCs w:val="28"/>
        </w:rPr>
        <w:t>. После</w:t>
      </w:r>
      <w:r w:rsidR="00AA1A80" w:rsidRPr="00ED0571">
        <w:rPr>
          <w:rFonts w:ascii="Times New Roman" w:hAnsi="Times New Roman"/>
          <w:sz w:val="28"/>
          <w:szCs w:val="28"/>
        </w:rPr>
        <w:t xml:space="preserve"> Ефесскаго </w:t>
      </w:r>
      <w:r w:rsidR="009F42CA" w:rsidRPr="00ED0571">
        <w:rPr>
          <w:rFonts w:ascii="Times New Roman" w:hAnsi="Times New Roman"/>
          <w:sz w:val="28"/>
          <w:szCs w:val="28"/>
        </w:rPr>
        <w:t>собора составлено «Слово против</w:t>
      </w:r>
      <w:r w:rsidR="00AA1A80" w:rsidRPr="00ED0571">
        <w:rPr>
          <w:rFonts w:ascii="Times New Roman" w:hAnsi="Times New Roman"/>
          <w:sz w:val="28"/>
          <w:szCs w:val="28"/>
        </w:rPr>
        <w:t xml:space="preserve"> не</w:t>
      </w:r>
      <w:r w:rsidR="009F42CA" w:rsidRPr="00ED0571">
        <w:rPr>
          <w:rFonts w:ascii="Times New Roman" w:hAnsi="Times New Roman"/>
          <w:sz w:val="28"/>
          <w:szCs w:val="28"/>
        </w:rPr>
        <w:t>желающих исповедывать Святую Де</w:t>
      </w:r>
      <w:r w:rsidR="00AA1A80" w:rsidRPr="00ED0571">
        <w:rPr>
          <w:rFonts w:ascii="Times New Roman" w:hAnsi="Times New Roman"/>
          <w:sz w:val="28"/>
          <w:szCs w:val="28"/>
        </w:rPr>
        <w:t>ву Бого</w:t>
      </w:r>
      <w:r w:rsidR="009F42CA" w:rsidRPr="00ED0571">
        <w:rPr>
          <w:rFonts w:ascii="Times New Roman" w:hAnsi="Times New Roman"/>
          <w:sz w:val="28"/>
          <w:szCs w:val="28"/>
        </w:rPr>
        <w:t>родицей» и диалог «Что един</w:t>
      </w:r>
      <w:r w:rsidR="00AA1A80" w:rsidRPr="00ED0571">
        <w:rPr>
          <w:rFonts w:ascii="Times New Roman" w:hAnsi="Times New Roman"/>
          <w:sz w:val="28"/>
          <w:szCs w:val="28"/>
        </w:rPr>
        <w:t xml:space="preserve"> </w:t>
      </w:r>
      <w:r w:rsidR="009F42CA" w:rsidRPr="00ED0571">
        <w:rPr>
          <w:rFonts w:ascii="Times New Roman" w:hAnsi="Times New Roman"/>
          <w:sz w:val="28"/>
          <w:szCs w:val="28"/>
        </w:rPr>
        <w:t>Христос</w:t>
      </w:r>
      <w:r w:rsidR="00AA1A80" w:rsidRPr="00ED0571">
        <w:rPr>
          <w:rFonts w:ascii="Times New Roman" w:hAnsi="Times New Roman"/>
          <w:sz w:val="28"/>
          <w:szCs w:val="28"/>
        </w:rPr>
        <w:t xml:space="preserve">». </w:t>
      </w:r>
      <w:r w:rsidR="008A02D4" w:rsidRPr="00ED0571">
        <w:rPr>
          <w:rFonts w:ascii="Times New Roman" w:hAnsi="Times New Roman"/>
          <w:sz w:val="28"/>
          <w:szCs w:val="28"/>
        </w:rPr>
        <w:t xml:space="preserve">Следует добавить также </w:t>
      </w:r>
      <w:r w:rsidR="009F42CA" w:rsidRPr="00ED0571">
        <w:rPr>
          <w:rFonts w:ascii="Times New Roman" w:hAnsi="Times New Roman"/>
          <w:sz w:val="28"/>
          <w:szCs w:val="28"/>
        </w:rPr>
        <w:t>многочисленные</w:t>
      </w:r>
      <w:r w:rsidR="00AA1A80" w:rsidRPr="00ED0571">
        <w:rPr>
          <w:rFonts w:ascii="Times New Roman" w:hAnsi="Times New Roman"/>
          <w:sz w:val="28"/>
          <w:szCs w:val="28"/>
        </w:rPr>
        <w:t xml:space="preserve"> письма, </w:t>
      </w:r>
      <w:r w:rsidR="009F42CA" w:rsidRPr="00ED0571">
        <w:rPr>
          <w:rFonts w:ascii="Times New Roman" w:hAnsi="Times New Roman"/>
          <w:sz w:val="28"/>
          <w:szCs w:val="28"/>
        </w:rPr>
        <w:t xml:space="preserve">многие из </w:t>
      </w:r>
      <w:r w:rsidR="00AA1A80" w:rsidRPr="00ED0571">
        <w:rPr>
          <w:rFonts w:ascii="Times New Roman" w:hAnsi="Times New Roman"/>
          <w:sz w:val="28"/>
          <w:szCs w:val="28"/>
        </w:rPr>
        <w:t>кот</w:t>
      </w:r>
      <w:r w:rsidR="009F42CA" w:rsidRPr="00ED0571">
        <w:rPr>
          <w:rFonts w:ascii="Times New Roman" w:hAnsi="Times New Roman"/>
          <w:sz w:val="28"/>
          <w:szCs w:val="28"/>
        </w:rPr>
        <w:t>орых представляют собой догматически</w:t>
      </w:r>
      <w:r w:rsidR="008A02D4" w:rsidRPr="00ED0571">
        <w:rPr>
          <w:rFonts w:ascii="Times New Roman" w:hAnsi="Times New Roman"/>
          <w:sz w:val="28"/>
          <w:szCs w:val="28"/>
        </w:rPr>
        <w:t>е трактаты (</w:t>
      </w:r>
      <w:r w:rsidR="009F42CA" w:rsidRPr="00ED0571">
        <w:rPr>
          <w:rFonts w:ascii="Times New Roman" w:hAnsi="Times New Roman"/>
          <w:sz w:val="28"/>
          <w:szCs w:val="28"/>
        </w:rPr>
        <w:t>письма или послания к</w:t>
      </w:r>
      <w:r w:rsidR="00AA1A80" w:rsidRPr="00ED0571">
        <w:rPr>
          <w:rFonts w:ascii="Times New Roman" w:hAnsi="Times New Roman"/>
          <w:sz w:val="28"/>
          <w:szCs w:val="28"/>
        </w:rPr>
        <w:t xml:space="preserve"> Не</w:t>
      </w:r>
      <w:r w:rsidR="009F42CA" w:rsidRPr="00ED0571">
        <w:rPr>
          <w:rFonts w:ascii="Times New Roman" w:hAnsi="Times New Roman"/>
          <w:sz w:val="28"/>
          <w:szCs w:val="28"/>
        </w:rPr>
        <w:t>сторию, письмо к Иоанну Антиохи</w:t>
      </w:r>
      <w:r w:rsidR="00AA1A80" w:rsidRPr="00ED0571">
        <w:rPr>
          <w:rFonts w:ascii="Times New Roman" w:hAnsi="Times New Roman"/>
          <w:sz w:val="28"/>
          <w:szCs w:val="28"/>
        </w:rPr>
        <w:t xml:space="preserve">йскому, </w:t>
      </w:r>
      <w:r w:rsidR="009F42CA" w:rsidRPr="00ED0571">
        <w:rPr>
          <w:rFonts w:ascii="Times New Roman" w:hAnsi="Times New Roman"/>
          <w:sz w:val="28"/>
          <w:szCs w:val="28"/>
        </w:rPr>
        <w:t>письма к Акакию Милети</w:t>
      </w:r>
      <w:r w:rsidR="00AA1A80" w:rsidRPr="00ED0571">
        <w:rPr>
          <w:rFonts w:ascii="Times New Roman" w:hAnsi="Times New Roman"/>
          <w:sz w:val="28"/>
          <w:szCs w:val="28"/>
        </w:rPr>
        <w:t>йскому, къ Валер</w:t>
      </w:r>
      <w:r w:rsidR="009F42CA" w:rsidRPr="00ED0571">
        <w:rPr>
          <w:rFonts w:ascii="Times New Roman" w:hAnsi="Times New Roman"/>
          <w:sz w:val="28"/>
          <w:szCs w:val="28"/>
        </w:rPr>
        <w:t>иану Икони</w:t>
      </w:r>
      <w:r w:rsidR="00AA1A80" w:rsidRPr="00ED0571">
        <w:rPr>
          <w:rFonts w:ascii="Times New Roman" w:hAnsi="Times New Roman"/>
          <w:sz w:val="28"/>
          <w:szCs w:val="28"/>
        </w:rPr>
        <w:t>йскому, два письма къ Сукк</w:t>
      </w:r>
      <w:r w:rsidR="008A02D4" w:rsidRPr="00ED0571">
        <w:rPr>
          <w:rFonts w:ascii="Times New Roman" w:hAnsi="Times New Roman"/>
          <w:sz w:val="28"/>
          <w:szCs w:val="28"/>
        </w:rPr>
        <w:t>е</w:t>
      </w:r>
      <w:r w:rsidR="009F42CA" w:rsidRPr="00ED0571">
        <w:rPr>
          <w:rFonts w:ascii="Times New Roman" w:hAnsi="Times New Roman"/>
          <w:sz w:val="28"/>
          <w:szCs w:val="28"/>
        </w:rPr>
        <w:t>нсу, епископу Диокесари</w:t>
      </w:r>
      <w:r w:rsidR="008A02D4" w:rsidRPr="00ED0571">
        <w:rPr>
          <w:rFonts w:ascii="Times New Roman" w:hAnsi="Times New Roman"/>
          <w:sz w:val="28"/>
          <w:szCs w:val="28"/>
        </w:rPr>
        <w:t>йскому</w:t>
      </w:r>
      <w:r w:rsidR="00650F7C" w:rsidRPr="00ED0571">
        <w:rPr>
          <w:rFonts w:ascii="Times New Roman" w:hAnsi="Times New Roman"/>
          <w:sz w:val="28"/>
          <w:szCs w:val="28"/>
        </w:rPr>
        <w:t>).</w:t>
      </w:r>
    </w:p>
    <w:p w:rsidR="003D1F69" w:rsidRPr="00ED0571" w:rsidRDefault="00751DD9"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Св.</w:t>
      </w:r>
      <w:r w:rsidR="00DC3629" w:rsidRPr="00ED0571">
        <w:rPr>
          <w:rFonts w:ascii="Times New Roman" w:hAnsi="Times New Roman"/>
          <w:sz w:val="28"/>
          <w:szCs w:val="28"/>
        </w:rPr>
        <w:t xml:space="preserve"> </w:t>
      </w:r>
      <w:r w:rsidRPr="00ED0571">
        <w:rPr>
          <w:rFonts w:ascii="Times New Roman" w:hAnsi="Times New Roman"/>
          <w:sz w:val="28"/>
          <w:szCs w:val="28"/>
        </w:rPr>
        <w:t>Кир</w:t>
      </w:r>
      <w:r w:rsidR="00DC3629" w:rsidRPr="00ED0571">
        <w:rPr>
          <w:rFonts w:ascii="Times New Roman" w:hAnsi="Times New Roman"/>
          <w:sz w:val="28"/>
          <w:szCs w:val="28"/>
        </w:rPr>
        <w:t>илл являлся не только очень ярким и творческим</w:t>
      </w:r>
      <w:r w:rsidRPr="00ED0571">
        <w:rPr>
          <w:rFonts w:ascii="Times New Roman" w:hAnsi="Times New Roman"/>
          <w:sz w:val="28"/>
          <w:szCs w:val="28"/>
        </w:rPr>
        <w:t xml:space="preserve"> богословом</w:t>
      </w:r>
      <w:r w:rsidR="00DC3629" w:rsidRPr="00ED0571">
        <w:rPr>
          <w:rFonts w:ascii="Times New Roman" w:hAnsi="Times New Roman"/>
          <w:sz w:val="28"/>
          <w:szCs w:val="28"/>
        </w:rPr>
        <w:t xml:space="preserve">, но и резким полемистом. Наиболее сильно эти качества проявились в споре с Несторием. Последний </w:t>
      </w:r>
      <w:r w:rsidR="00972A82" w:rsidRPr="00ED0571">
        <w:rPr>
          <w:rFonts w:ascii="Times New Roman" w:hAnsi="Times New Roman"/>
          <w:sz w:val="28"/>
          <w:szCs w:val="28"/>
        </w:rPr>
        <w:t>видел</w:t>
      </w:r>
      <w:r w:rsidR="00624A7A" w:rsidRPr="00ED0571">
        <w:rPr>
          <w:rFonts w:ascii="Times New Roman" w:hAnsi="Times New Roman"/>
          <w:sz w:val="28"/>
          <w:szCs w:val="28"/>
        </w:rPr>
        <w:t xml:space="preserve"> во Христе человека, сына Девы Марии, в которого при самом его рождении вселился Бог. Кирилл же утверждал, что вечное Слово Божие стало человеком. Цитата из пролога к Евангелию от Иоанна: И Слово стало плотью (Ин. 1, 14), - звучала лейтмотивом письма святого Кирилла к Несторию, написан</w:t>
      </w:r>
      <w:r w:rsidR="00972A82" w:rsidRPr="00ED0571">
        <w:rPr>
          <w:rFonts w:ascii="Times New Roman" w:hAnsi="Times New Roman"/>
          <w:sz w:val="28"/>
          <w:szCs w:val="28"/>
        </w:rPr>
        <w:t>ного в 430 году: «Писание говорит, что Слово плоть бысть (Ин. 1, 14), а не то, что Слово соединило с Собою лицо человека. Выражение: Слово плоть бысть - означает только то одно, что Слово приискренне приобщися нашей плоти и крови (Евр. 2, 14); наше тело Оно усвоило Себе, и от Жены произошел человек, не перестав быть Богом, рожденным от Бога Отца, и при восприятии плоти пребыв тем, чем Он был»</w:t>
      </w:r>
      <w:r w:rsidR="00822F5F" w:rsidRPr="00ED0571">
        <w:rPr>
          <w:rStyle w:val="a6"/>
          <w:rFonts w:ascii="Times New Roman" w:hAnsi="Times New Roman"/>
          <w:sz w:val="28"/>
          <w:szCs w:val="28"/>
        </w:rPr>
        <w:footnoteReference w:id="3"/>
      </w:r>
      <w:r w:rsidR="00972A82" w:rsidRPr="00ED0571">
        <w:rPr>
          <w:rFonts w:ascii="Times New Roman" w:hAnsi="Times New Roman"/>
          <w:sz w:val="28"/>
          <w:szCs w:val="28"/>
        </w:rPr>
        <w:t xml:space="preserve">. </w:t>
      </w:r>
      <w:r w:rsidR="003D1F69" w:rsidRPr="00ED0571">
        <w:rPr>
          <w:rFonts w:ascii="Times New Roman" w:hAnsi="Times New Roman"/>
          <w:sz w:val="28"/>
          <w:szCs w:val="28"/>
        </w:rPr>
        <w:t>Важно отметить следующее: св. Кирилл подчёркивал, что слово «плоть» подразумевает в данном случае не одно лишь бездушное тело (как считал еретик Апполинарий), но всего человека – как тело, так и душу. Он не был аполлинаристом, но, будучи всецело "александрийцем", он не опасался "антропологического минимализма": Бог, а не человек, есть единый Спаситель мира.</w:t>
      </w:r>
    </w:p>
    <w:p w:rsidR="009046A8" w:rsidRPr="00ED0571" w:rsidRDefault="00624A7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Помимо этого Кирилл ввел понятие </w:t>
      </w:r>
      <w:r w:rsidR="003A4740" w:rsidRPr="00ED0571">
        <w:rPr>
          <w:rFonts w:ascii="Times New Roman" w:hAnsi="Times New Roman"/>
          <w:sz w:val="28"/>
          <w:szCs w:val="28"/>
        </w:rPr>
        <w:t>«</w:t>
      </w:r>
      <w:r w:rsidRPr="00ED0571">
        <w:rPr>
          <w:rFonts w:ascii="Times New Roman" w:hAnsi="Times New Roman"/>
          <w:sz w:val="28"/>
          <w:szCs w:val="28"/>
        </w:rPr>
        <w:t>ипостасно</w:t>
      </w:r>
      <w:r w:rsidR="009A23D5" w:rsidRPr="00ED0571">
        <w:rPr>
          <w:rFonts w:ascii="Times New Roman" w:hAnsi="Times New Roman"/>
          <w:sz w:val="28"/>
          <w:szCs w:val="28"/>
        </w:rPr>
        <w:t>го единства</w:t>
      </w:r>
      <w:r w:rsidR="003A4740" w:rsidRPr="00ED0571">
        <w:rPr>
          <w:rFonts w:ascii="Times New Roman" w:hAnsi="Times New Roman"/>
          <w:sz w:val="28"/>
          <w:szCs w:val="28"/>
        </w:rPr>
        <w:t>»</w:t>
      </w:r>
      <w:r w:rsidR="009A23D5" w:rsidRPr="00ED0571">
        <w:rPr>
          <w:rFonts w:ascii="Times New Roman" w:hAnsi="Times New Roman"/>
          <w:sz w:val="28"/>
          <w:szCs w:val="28"/>
        </w:rPr>
        <w:t xml:space="preserve"> двух природ Христа</w:t>
      </w:r>
      <w:r w:rsidR="003A4740" w:rsidRPr="00ED0571">
        <w:rPr>
          <w:rFonts w:ascii="Times New Roman" w:hAnsi="Times New Roman"/>
          <w:sz w:val="28"/>
          <w:szCs w:val="28"/>
        </w:rPr>
        <w:t>, необходимое</w:t>
      </w:r>
      <w:r w:rsidR="00797435" w:rsidRPr="00ED0571">
        <w:rPr>
          <w:rFonts w:ascii="Times New Roman" w:hAnsi="Times New Roman"/>
          <w:sz w:val="28"/>
          <w:szCs w:val="28"/>
        </w:rPr>
        <w:t>,</w:t>
      </w:r>
      <w:r w:rsidR="003A4740" w:rsidRPr="00ED0571">
        <w:rPr>
          <w:rFonts w:ascii="Times New Roman" w:hAnsi="Times New Roman"/>
          <w:sz w:val="28"/>
          <w:szCs w:val="28"/>
        </w:rPr>
        <w:t xml:space="preserve"> чтобы исключить понимание Христа как «двух сынов»: </w:t>
      </w:r>
      <w:r w:rsidRPr="00ED0571">
        <w:rPr>
          <w:rFonts w:ascii="Times New Roman" w:hAnsi="Times New Roman"/>
          <w:sz w:val="28"/>
          <w:szCs w:val="28"/>
        </w:rPr>
        <w:t xml:space="preserve">Бог </w:t>
      </w:r>
      <w:r w:rsidR="00CE10B3" w:rsidRPr="00ED0571">
        <w:rPr>
          <w:rFonts w:ascii="Times New Roman" w:hAnsi="Times New Roman"/>
          <w:sz w:val="28"/>
          <w:szCs w:val="28"/>
        </w:rPr>
        <w:t>Слово, став Эммануилом, сделал</w:t>
      </w:r>
      <w:r w:rsidRPr="00ED0571">
        <w:rPr>
          <w:rFonts w:ascii="Times New Roman" w:hAnsi="Times New Roman"/>
          <w:sz w:val="28"/>
          <w:szCs w:val="28"/>
        </w:rPr>
        <w:t xml:space="preserve"> ч</w:t>
      </w:r>
      <w:r w:rsidR="00CE10B3" w:rsidRPr="00ED0571">
        <w:rPr>
          <w:rFonts w:ascii="Times New Roman" w:hAnsi="Times New Roman"/>
          <w:sz w:val="28"/>
          <w:szCs w:val="28"/>
        </w:rPr>
        <w:t>еловеческую природу с ее телом Своей собственной</w:t>
      </w:r>
      <w:r w:rsidRPr="00ED0571">
        <w:rPr>
          <w:rFonts w:ascii="Times New Roman" w:hAnsi="Times New Roman"/>
          <w:sz w:val="28"/>
          <w:szCs w:val="28"/>
        </w:rPr>
        <w:t xml:space="preserve">. </w:t>
      </w:r>
      <w:r w:rsidR="00CE10B3" w:rsidRPr="00ED0571">
        <w:rPr>
          <w:rFonts w:ascii="Times New Roman" w:hAnsi="Times New Roman"/>
          <w:sz w:val="28"/>
          <w:szCs w:val="28"/>
        </w:rPr>
        <w:t>«Естества, истинно соединенные между собою, хотя различны, но в соединении обоих этих естеств есть один Христос и Сын. Это мы представляем не так, что в этом соединении уничтожилось различие естеств, но божество и человечество при неизреченном и неизъяснимом соединении пребыли совершенными, являя нам единого Господа Иисуса Христа и Сына»</w:t>
      </w:r>
      <w:r w:rsidR="00AE232F" w:rsidRPr="00ED0571">
        <w:rPr>
          <w:rFonts w:ascii="Times New Roman" w:hAnsi="Times New Roman"/>
          <w:sz w:val="28"/>
          <w:szCs w:val="28"/>
        </w:rPr>
        <w:t>.</w:t>
      </w:r>
      <w:r w:rsidR="00822F5F" w:rsidRPr="00ED0571">
        <w:rPr>
          <w:rStyle w:val="a6"/>
          <w:rFonts w:ascii="Times New Roman" w:hAnsi="Times New Roman"/>
          <w:sz w:val="28"/>
          <w:szCs w:val="28"/>
        </w:rPr>
        <w:footnoteReference w:id="4"/>
      </w:r>
      <w:r w:rsidR="00ED0571">
        <w:rPr>
          <w:rFonts w:ascii="Times New Roman" w:hAnsi="Times New Roman"/>
          <w:sz w:val="28"/>
          <w:szCs w:val="28"/>
        </w:rPr>
        <w:t xml:space="preserve"> </w:t>
      </w:r>
      <w:r w:rsidR="005A41E8" w:rsidRPr="00ED0571">
        <w:rPr>
          <w:rFonts w:ascii="Times New Roman" w:hAnsi="Times New Roman"/>
          <w:sz w:val="28"/>
          <w:szCs w:val="28"/>
        </w:rPr>
        <w:t xml:space="preserve">Личность Христа едина - эта личность есть предвечная Ипостась Слова, Которая стала субъектом и человеческого рождения Спасителя, и Его человеческой смерти. </w:t>
      </w:r>
      <w:r w:rsidR="004963F6" w:rsidRPr="00ED0571">
        <w:rPr>
          <w:rFonts w:ascii="Times New Roman" w:hAnsi="Times New Roman"/>
          <w:sz w:val="28"/>
          <w:szCs w:val="28"/>
        </w:rPr>
        <w:t xml:space="preserve">В соответствии с этим можно сказать, что родился, страдал и умер Сам Бог, </w:t>
      </w:r>
      <w:r w:rsidR="009046A8" w:rsidRPr="00ED0571">
        <w:rPr>
          <w:rFonts w:ascii="Times New Roman" w:hAnsi="Times New Roman"/>
          <w:sz w:val="28"/>
          <w:szCs w:val="28"/>
        </w:rPr>
        <w:t>но не божеством Своим</w:t>
      </w:r>
      <w:r w:rsidR="005A41E8" w:rsidRPr="00ED0571">
        <w:rPr>
          <w:rFonts w:ascii="Times New Roman" w:hAnsi="Times New Roman"/>
          <w:sz w:val="28"/>
          <w:szCs w:val="28"/>
        </w:rPr>
        <w:t xml:space="preserve"> (ибо «естество Слова неизменно» - подчеркивал свят. Кирилл ) </w:t>
      </w:r>
      <w:r w:rsidR="009046A8" w:rsidRPr="00ED0571">
        <w:rPr>
          <w:rFonts w:ascii="Times New Roman" w:hAnsi="Times New Roman"/>
          <w:sz w:val="28"/>
          <w:szCs w:val="28"/>
        </w:rPr>
        <w:t xml:space="preserve">а человечеством, Своей </w:t>
      </w:r>
      <w:r w:rsidR="005A41E8" w:rsidRPr="00ED0571">
        <w:rPr>
          <w:rFonts w:ascii="Times New Roman" w:hAnsi="Times New Roman"/>
          <w:sz w:val="28"/>
          <w:szCs w:val="28"/>
        </w:rPr>
        <w:t xml:space="preserve">плотью. </w:t>
      </w:r>
    </w:p>
    <w:p w:rsidR="00624A7A" w:rsidRPr="00ED0571" w:rsidRDefault="00077933"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Свят. Кирилл </w:t>
      </w:r>
      <w:r w:rsidR="00624A7A" w:rsidRPr="00ED0571">
        <w:rPr>
          <w:rFonts w:ascii="Times New Roman" w:hAnsi="Times New Roman"/>
          <w:sz w:val="28"/>
          <w:szCs w:val="28"/>
        </w:rPr>
        <w:t xml:space="preserve">остро осознавал, что для спасения человека Бог должен был в действительности стать человеком, </w:t>
      </w:r>
      <w:r w:rsidRPr="00ED0571">
        <w:rPr>
          <w:rFonts w:ascii="Times New Roman" w:hAnsi="Times New Roman"/>
          <w:sz w:val="28"/>
          <w:szCs w:val="28"/>
        </w:rPr>
        <w:t>по-настоящему воспринять</w:t>
      </w:r>
      <w:r w:rsidR="00624A7A" w:rsidRPr="00ED0571">
        <w:rPr>
          <w:rFonts w:ascii="Times New Roman" w:hAnsi="Times New Roman"/>
          <w:sz w:val="28"/>
          <w:szCs w:val="28"/>
        </w:rPr>
        <w:t xml:space="preserve"> человеческую природу</w:t>
      </w:r>
      <w:r w:rsidR="00B8051A" w:rsidRPr="00ED0571">
        <w:rPr>
          <w:rFonts w:ascii="Times New Roman" w:hAnsi="Times New Roman"/>
          <w:sz w:val="28"/>
          <w:szCs w:val="28"/>
        </w:rPr>
        <w:t>, пройти весь путь до конца</w:t>
      </w:r>
      <w:r w:rsidRPr="00ED0571">
        <w:rPr>
          <w:rFonts w:ascii="Times New Roman" w:hAnsi="Times New Roman"/>
          <w:sz w:val="28"/>
          <w:szCs w:val="28"/>
        </w:rPr>
        <w:t xml:space="preserve">. </w:t>
      </w:r>
      <w:r w:rsidR="00B8051A" w:rsidRPr="00ED0571">
        <w:rPr>
          <w:rFonts w:ascii="Times New Roman" w:hAnsi="Times New Roman"/>
          <w:sz w:val="28"/>
          <w:szCs w:val="28"/>
        </w:rPr>
        <w:t>«Мы исповедуем, — писал Кирилл</w:t>
      </w:r>
      <w:r w:rsidRPr="00ED0571">
        <w:rPr>
          <w:rFonts w:ascii="Times New Roman" w:hAnsi="Times New Roman"/>
          <w:sz w:val="28"/>
          <w:szCs w:val="28"/>
        </w:rPr>
        <w:t xml:space="preserve"> </w:t>
      </w:r>
      <w:r w:rsidR="00B8051A" w:rsidRPr="00ED0571">
        <w:rPr>
          <w:rFonts w:ascii="Times New Roman" w:hAnsi="Times New Roman"/>
          <w:sz w:val="28"/>
          <w:szCs w:val="28"/>
        </w:rPr>
        <w:t>к Несторию, — что самый Сын, рожденный отъ Бога Отца и Бог</w:t>
      </w:r>
      <w:r w:rsidRPr="00ED0571">
        <w:rPr>
          <w:rFonts w:ascii="Times New Roman" w:hAnsi="Times New Roman"/>
          <w:sz w:val="28"/>
          <w:szCs w:val="28"/>
        </w:rPr>
        <w:t xml:space="preserve"> Единородный, хотя и безстрастный</w:t>
      </w:r>
      <w:r w:rsidR="00B8051A" w:rsidRPr="00ED0571">
        <w:rPr>
          <w:rFonts w:ascii="Times New Roman" w:hAnsi="Times New Roman"/>
          <w:sz w:val="28"/>
          <w:szCs w:val="28"/>
        </w:rPr>
        <w:t xml:space="preserve"> по собственному естеству, плотию пострадал</w:t>
      </w:r>
      <w:r w:rsidRPr="00ED0571">
        <w:rPr>
          <w:rFonts w:ascii="Times New Roman" w:hAnsi="Times New Roman"/>
          <w:sz w:val="28"/>
          <w:szCs w:val="28"/>
        </w:rPr>
        <w:t xml:space="preserve"> з</w:t>
      </w:r>
      <w:r w:rsidR="00B8051A" w:rsidRPr="00ED0571">
        <w:rPr>
          <w:rFonts w:ascii="Times New Roman" w:hAnsi="Times New Roman"/>
          <w:sz w:val="28"/>
          <w:szCs w:val="28"/>
        </w:rPr>
        <w:t>а нас, по Писаниям, и в распятом теле безстрастно усвоил Себе страдани</w:t>
      </w:r>
      <w:r w:rsidRPr="00ED0571">
        <w:rPr>
          <w:rFonts w:ascii="Times New Roman" w:hAnsi="Times New Roman"/>
          <w:sz w:val="28"/>
          <w:szCs w:val="28"/>
        </w:rPr>
        <w:t>я с</w:t>
      </w:r>
      <w:r w:rsidR="00B8051A" w:rsidRPr="00ED0571">
        <w:rPr>
          <w:rFonts w:ascii="Times New Roman" w:hAnsi="Times New Roman"/>
          <w:sz w:val="28"/>
          <w:szCs w:val="28"/>
        </w:rPr>
        <w:t>обственной плоти. По благоволению Божию, Он принял смерть за всех, предав</w:t>
      </w:r>
      <w:r w:rsidRPr="00ED0571">
        <w:rPr>
          <w:rFonts w:ascii="Times New Roman" w:hAnsi="Times New Roman"/>
          <w:sz w:val="28"/>
          <w:szCs w:val="28"/>
        </w:rPr>
        <w:t xml:space="preserve"> ей собственное т</w:t>
      </w:r>
      <w:r w:rsidR="00B8051A" w:rsidRPr="00ED0571">
        <w:rPr>
          <w:rFonts w:ascii="Times New Roman" w:hAnsi="Times New Roman"/>
          <w:sz w:val="28"/>
          <w:szCs w:val="28"/>
        </w:rPr>
        <w:t>ело, хотя по естеству Он есть жизнь и есть воскресени</w:t>
      </w:r>
      <w:r w:rsidRPr="00ED0571">
        <w:rPr>
          <w:rFonts w:ascii="Times New Roman" w:hAnsi="Times New Roman"/>
          <w:sz w:val="28"/>
          <w:szCs w:val="28"/>
        </w:rPr>
        <w:t>е, — чтобы въ собственной плот</w:t>
      </w:r>
      <w:r w:rsidR="00B8051A" w:rsidRPr="00ED0571">
        <w:rPr>
          <w:rFonts w:ascii="Times New Roman" w:hAnsi="Times New Roman"/>
          <w:sz w:val="28"/>
          <w:szCs w:val="28"/>
        </w:rPr>
        <w:t>и, как в начатке, неизреченною силою поправ смерть, быть перворожденным из мертвых и начатком из умерших и открыть человеческому естеству путь к достижению нетления</w:t>
      </w:r>
      <w:r w:rsidR="00AE232F" w:rsidRPr="00ED0571">
        <w:rPr>
          <w:rFonts w:ascii="Times New Roman" w:hAnsi="Times New Roman"/>
          <w:sz w:val="28"/>
          <w:szCs w:val="28"/>
        </w:rPr>
        <w:t>.</w:t>
      </w:r>
      <w:r w:rsidR="00B8051A" w:rsidRPr="00ED0571">
        <w:rPr>
          <w:rFonts w:ascii="Times New Roman" w:hAnsi="Times New Roman"/>
          <w:sz w:val="28"/>
          <w:szCs w:val="28"/>
        </w:rPr>
        <w:t>»</w:t>
      </w:r>
      <w:r w:rsidR="00822F5F" w:rsidRPr="00ED0571">
        <w:rPr>
          <w:rStyle w:val="a6"/>
          <w:rFonts w:ascii="Times New Roman" w:hAnsi="Times New Roman"/>
          <w:sz w:val="28"/>
          <w:szCs w:val="28"/>
        </w:rPr>
        <w:footnoteReference w:id="5"/>
      </w:r>
      <w:r w:rsidR="00B8051A" w:rsidRPr="00ED0571">
        <w:rPr>
          <w:rFonts w:ascii="Times New Roman" w:hAnsi="Times New Roman"/>
          <w:sz w:val="28"/>
          <w:szCs w:val="28"/>
        </w:rPr>
        <w:t xml:space="preserve"> </w:t>
      </w:r>
    </w:p>
    <w:p w:rsidR="00EC3C70" w:rsidRPr="00ED0571" w:rsidRDefault="00624A7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Согласно святому Кириллу, спасение для нас осуществляется путем жизни в Церкви и достигает каждого человека через Евхаристию. В полемике с Несторием, доводя мысль своего противника до абсурда, Кирилл утверждает, что без животворящего Слова Божия, находящегося в мистическом и реальном единстве с плотью, Евхаристия становится людоедством, а участие в ней - бессмыслицей. </w:t>
      </w:r>
      <w:r w:rsidR="00EC3C70" w:rsidRPr="00ED0571">
        <w:rPr>
          <w:rFonts w:ascii="Times New Roman" w:hAnsi="Times New Roman"/>
          <w:sz w:val="28"/>
          <w:szCs w:val="28"/>
        </w:rPr>
        <w:t>В</w:t>
      </w:r>
      <w:r w:rsidRPr="00ED0571">
        <w:rPr>
          <w:rFonts w:ascii="Times New Roman" w:hAnsi="Times New Roman"/>
          <w:sz w:val="28"/>
          <w:szCs w:val="28"/>
        </w:rPr>
        <w:t xml:space="preserve"> Евхаристии Дух обожествляет человеческую плоть Иисуса, и, приобщаясь к ней, мы спасаемся через участие в жизни Бога. </w:t>
      </w:r>
    </w:p>
    <w:p w:rsidR="002D3813" w:rsidRPr="00ED0571" w:rsidRDefault="00624A7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Свои мысли, изложенные в письмах к Несторию, Кирилл развил в двенадцати тезисах, "анафематизмах", разъясняющих различные аспекты христологии. </w:t>
      </w:r>
    </w:p>
    <w:p w:rsidR="0092639D" w:rsidRPr="00ED0571" w:rsidRDefault="00885925" w:rsidP="00ED0571">
      <w:pPr>
        <w:widowControl w:val="0"/>
        <w:spacing w:after="0" w:line="336" w:lineRule="auto"/>
        <w:ind w:firstLine="709"/>
        <w:jc w:val="both"/>
        <w:rPr>
          <w:rFonts w:ascii="Times New Roman" w:hAnsi="Times New Roman"/>
          <w:sz w:val="28"/>
          <w:szCs w:val="28"/>
        </w:rPr>
      </w:pPr>
      <w:r w:rsidRPr="00ED0571">
        <w:rPr>
          <w:rFonts w:ascii="Times New Roman" w:hAnsi="Times New Roman"/>
          <w:sz w:val="28"/>
          <w:szCs w:val="28"/>
        </w:rPr>
        <w:t>С</w:t>
      </w:r>
      <w:r w:rsidR="00624A7A" w:rsidRPr="00ED0571">
        <w:rPr>
          <w:rFonts w:ascii="Times New Roman" w:hAnsi="Times New Roman"/>
          <w:sz w:val="28"/>
          <w:szCs w:val="28"/>
        </w:rPr>
        <w:t xml:space="preserve">лабостью </w:t>
      </w:r>
      <w:r w:rsidRPr="00ED0571">
        <w:rPr>
          <w:rFonts w:ascii="Times New Roman" w:hAnsi="Times New Roman"/>
          <w:sz w:val="28"/>
          <w:szCs w:val="28"/>
        </w:rPr>
        <w:t xml:space="preserve">христологии </w:t>
      </w:r>
      <w:r w:rsidR="009469E0" w:rsidRPr="00ED0571">
        <w:rPr>
          <w:rFonts w:ascii="Times New Roman" w:hAnsi="Times New Roman"/>
          <w:sz w:val="28"/>
          <w:szCs w:val="28"/>
        </w:rPr>
        <w:t>св.</w:t>
      </w:r>
      <w:r w:rsidR="00624A7A" w:rsidRPr="00ED0571">
        <w:rPr>
          <w:rFonts w:ascii="Times New Roman" w:hAnsi="Times New Roman"/>
          <w:sz w:val="28"/>
          <w:szCs w:val="28"/>
        </w:rPr>
        <w:t xml:space="preserve"> Кирилла</w:t>
      </w:r>
      <w:r w:rsidR="00DC3629" w:rsidRPr="00ED0571">
        <w:rPr>
          <w:rFonts w:ascii="Times New Roman" w:hAnsi="Times New Roman"/>
          <w:sz w:val="28"/>
          <w:szCs w:val="28"/>
        </w:rPr>
        <w:t xml:space="preserve">, на почве которой </w:t>
      </w:r>
      <w:r w:rsidR="002D3813" w:rsidRPr="00ED0571">
        <w:rPr>
          <w:rFonts w:ascii="Times New Roman" w:hAnsi="Times New Roman"/>
          <w:sz w:val="28"/>
          <w:szCs w:val="28"/>
        </w:rPr>
        <w:t>суждено было возникнуть монофизитству</w:t>
      </w:r>
      <w:r w:rsidR="00DC3629" w:rsidRPr="00ED0571">
        <w:rPr>
          <w:rFonts w:ascii="Times New Roman" w:hAnsi="Times New Roman"/>
          <w:sz w:val="28"/>
          <w:szCs w:val="28"/>
        </w:rPr>
        <w:t>,</w:t>
      </w:r>
      <w:r w:rsidR="00624A7A" w:rsidRPr="00ED0571">
        <w:rPr>
          <w:rFonts w:ascii="Times New Roman" w:hAnsi="Times New Roman"/>
          <w:sz w:val="28"/>
          <w:szCs w:val="28"/>
        </w:rPr>
        <w:t xml:space="preserve"> была нечеткая терминология, а именно, взаимозаменяемое употребление</w:t>
      </w:r>
      <w:r w:rsidRPr="00ED0571">
        <w:rPr>
          <w:rFonts w:ascii="Times New Roman" w:hAnsi="Times New Roman"/>
          <w:sz w:val="28"/>
          <w:szCs w:val="28"/>
        </w:rPr>
        <w:t xml:space="preserve"> слов "ипостась" и "природа".</w:t>
      </w:r>
      <w:r w:rsidR="00ED0571">
        <w:rPr>
          <w:rFonts w:ascii="Times New Roman" w:hAnsi="Times New Roman"/>
          <w:sz w:val="28"/>
          <w:szCs w:val="28"/>
        </w:rPr>
        <w:t xml:space="preserve"> </w:t>
      </w:r>
      <w:r w:rsidRPr="00ED0571">
        <w:rPr>
          <w:rFonts w:ascii="Times New Roman" w:hAnsi="Times New Roman"/>
          <w:sz w:val="28"/>
          <w:szCs w:val="28"/>
        </w:rPr>
        <w:t xml:space="preserve">Он постоянно подчеркивал ограниченность нашего разума, недостаточность его понятий и логических формулировок, а потому и не придавал особого значения их точности. Особенно это относится к выражению </w:t>
      </w:r>
      <w:r w:rsidR="009855B7" w:rsidRPr="00ED0571">
        <w:rPr>
          <w:rFonts w:ascii="Times New Roman" w:hAnsi="Times New Roman"/>
          <w:sz w:val="28"/>
          <w:szCs w:val="28"/>
        </w:rPr>
        <w:t>μία φύσις του θεοϋ λόγου σεσαρκωμένη</w:t>
      </w:r>
      <w:r w:rsidR="00B04A15" w:rsidRPr="00ED0571">
        <w:rPr>
          <w:rFonts w:ascii="Times New Roman" w:hAnsi="Times New Roman"/>
          <w:sz w:val="28"/>
          <w:szCs w:val="28"/>
        </w:rPr>
        <w:t xml:space="preserve"> -</w:t>
      </w:r>
      <w:r w:rsidR="00C0234F" w:rsidRPr="00ED0571">
        <w:rPr>
          <w:rFonts w:ascii="Times New Roman" w:hAnsi="Times New Roman"/>
          <w:sz w:val="28"/>
          <w:szCs w:val="28"/>
        </w:rPr>
        <w:t xml:space="preserve"> </w:t>
      </w:r>
      <w:r w:rsidRPr="00ED0571">
        <w:rPr>
          <w:rFonts w:ascii="Times New Roman" w:hAnsi="Times New Roman"/>
          <w:sz w:val="28"/>
          <w:szCs w:val="28"/>
        </w:rPr>
        <w:t>"Единая природа Бога Слова воплощенная ", кото</w:t>
      </w:r>
      <w:r w:rsidR="00B04A15" w:rsidRPr="00ED0571">
        <w:rPr>
          <w:rFonts w:ascii="Times New Roman" w:hAnsi="Times New Roman"/>
          <w:sz w:val="28"/>
          <w:szCs w:val="28"/>
        </w:rPr>
        <w:t>рое употреблял св. Кирилл, полагая</w:t>
      </w:r>
      <w:r w:rsidRPr="00ED0571">
        <w:rPr>
          <w:rFonts w:ascii="Times New Roman" w:hAnsi="Times New Roman"/>
          <w:sz w:val="28"/>
          <w:szCs w:val="28"/>
        </w:rPr>
        <w:t>, что цитирует св. Афанасия (в действительности эта фраза принадлежала Апполинарию). Именно э</w:t>
      </w:r>
      <w:r w:rsidR="009E09A3" w:rsidRPr="00ED0571">
        <w:rPr>
          <w:rFonts w:ascii="Times New Roman" w:hAnsi="Times New Roman"/>
          <w:sz w:val="28"/>
          <w:szCs w:val="28"/>
        </w:rPr>
        <w:t>та формула</w:t>
      </w:r>
      <w:r w:rsidRPr="00ED0571">
        <w:rPr>
          <w:rFonts w:ascii="Times New Roman" w:hAnsi="Times New Roman"/>
          <w:sz w:val="28"/>
          <w:szCs w:val="28"/>
        </w:rPr>
        <w:t xml:space="preserve"> в дальнейшем станет камнем преткновения для богословской мысли</w:t>
      </w:r>
      <w:r w:rsidR="009855B7" w:rsidRPr="00ED0571">
        <w:rPr>
          <w:rFonts w:ascii="Times New Roman" w:hAnsi="Times New Roman"/>
          <w:sz w:val="28"/>
          <w:szCs w:val="28"/>
        </w:rPr>
        <w:t xml:space="preserve">, на неё обопрётся учение монофизитов. Для Аполлинария смысл формулы «μία φύσις» был тот, что, согласно его представлениям, Логосом воспринята только плоть, но без духа. </w:t>
      </w:r>
      <w:r w:rsidR="00B04A15" w:rsidRPr="00ED0571">
        <w:rPr>
          <w:rFonts w:ascii="Times New Roman" w:hAnsi="Times New Roman"/>
          <w:sz w:val="28"/>
          <w:szCs w:val="28"/>
        </w:rPr>
        <w:t>Как было сказано выше, с</w:t>
      </w:r>
      <w:r w:rsidR="009855B7" w:rsidRPr="00ED0571">
        <w:rPr>
          <w:rFonts w:ascii="Times New Roman" w:hAnsi="Times New Roman"/>
          <w:sz w:val="28"/>
          <w:szCs w:val="28"/>
        </w:rPr>
        <w:t xml:space="preserve">в. Кирилл не имел в виду ничего подобного, хотя уже одной такой формулой </w:t>
      </w:r>
      <w:r w:rsidR="00B04A15" w:rsidRPr="00ED0571">
        <w:rPr>
          <w:rFonts w:ascii="Times New Roman" w:hAnsi="Times New Roman"/>
          <w:sz w:val="28"/>
          <w:szCs w:val="28"/>
        </w:rPr>
        <w:t>давал</w:t>
      </w:r>
      <w:r w:rsidR="009855B7" w:rsidRPr="00ED0571">
        <w:rPr>
          <w:rFonts w:ascii="Times New Roman" w:hAnsi="Times New Roman"/>
          <w:sz w:val="28"/>
          <w:szCs w:val="28"/>
        </w:rPr>
        <w:t xml:space="preserve"> Антиохийцам</w:t>
      </w:r>
      <w:r w:rsidR="009C2AC7" w:rsidRPr="00ED0571">
        <w:rPr>
          <w:rFonts w:ascii="Times New Roman" w:hAnsi="Times New Roman"/>
          <w:sz w:val="28"/>
          <w:szCs w:val="28"/>
        </w:rPr>
        <w:t>, понимающим его термино</w:t>
      </w:r>
      <w:r w:rsidR="00B04A15" w:rsidRPr="00ED0571">
        <w:rPr>
          <w:rFonts w:ascii="Times New Roman" w:hAnsi="Times New Roman"/>
          <w:sz w:val="28"/>
          <w:szCs w:val="28"/>
        </w:rPr>
        <w:t>логию буквально,</w:t>
      </w:r>
      <w:r w:rsidR="009855B7" w:rsidRPr="00ED0571">
        <w:rPr>
          <w:rFonts w:ascii="Times New Roman" w:hAnsi="Times New Roman"/>
          <w:sz w:val="28"/>
          <w:szCs w:val="28"/>
        </w:rPr>
        <w:t xml:space="preserve"> </w:t>
      </w:r>
      <w:r w:rsidR="00B04A15" w:rsidRPr="00ED0571">
        <w:rPr>
          <w:rFonts w:ascii="Times New Roman" w:hAnsi="Times New Roman"/>
          <w:sz w:val="28"/>
          <w:szCs w:val="28"/>
        </w:rPr>
        <w:t>серьезный</w:t>
      </w:r>
      <w:r w:rsidR="009855B7" w:rsidRPr="00ED0571">
        <w:rPr>
          <w:rFonts w:ascii="Times New Roman" w:hAnsi="Times New Roman"/>
          <w:sz w:val="28"/>
          <w:szCs w:val="28"/>
        </w:rPr>
        <w:t xml:space="preserve"> </w:t>
      </w:r>
      <w:r w:rsidR="00B04A15" w:rsidRPr="00ED0571">
        <w:rPr>
          <w:rFonts w:ascii="Times New Roman" w:hAnsi="Times New Roman"/>
          <w:sz w:val="28"/>
          <w:szCs w:val="28"/>
        </w:rPr>
        <w:t>повод</w:t>
      </w:r>
      <w:r w:rsidR="009855B7" w:rsidRPr="00ED0571">
        <w:rPr>
          <w:rFonts w:ascii="Times New Roman" w:hAnsi="Times New Roman"/>
          <w:sz w:val="28"/>
          <w:szCs w:val="28"/>
        </w:rPr>
        <w:t xml:space="preserve"> к подозрению в аполлинаризме.</w:t>
      </w:r>
      <w:r w:rsidR="00624A7A" w:rsidRPr="00ED0571">
        <w:rPr>
          <w:rFonts w:ascii="Times New Roman" w:hAnsi="Times New Roman"/>
          <w:sz w:val="28"/>
          <w:szCs w:val="28"/>
        </w:rPr>
        <w:t xml:space="preserve"> </w:t>
      </w:r>
      <w:r w:rsidR="0092639D" w:rsidRPr="00ED0571">
        <w:rPr>
          <w:rFonts w:ascii="Times New Roman" w:hAnsi="Times New Roman"/>
          <w:sz w:val="28"/>
          <w:szCs w:val="28"/>
        </w:rPr>
        <w:t>Авторы-историки, чьи труды использовались в данной работе</w:t>
      </w:r>
      <w:r w:rsidR="00925E5C" w:rsidRPr="00ED0571">
        <w:rPr>
          <w:rFonts w:ascii="Times New Roman" w:hAnsi="Times New Roman"/>
          <w:sz w:val="28"/>
          <w:szCs w:val="28"/>
        </w:rPr>
        <w:t xml:space="preserve"> (Болотов, Карташев, Мейендорф</w:t>
      </w:r>
      <w:r w:rsidR="0092639D" w:rsidRPr="00ED0571">
        <w:rPr>
          <w:rFonts w:ascii="Times New Roman" w:hAnsi="Times New Roman"/>
          <w:sz w:val="28"/>
          <w:szCs w:val="28"/>
        </w:rPr>
        <w:t>, Алымов), единогласно утверждают, что д</w:t>
      </w:r>
      <w:r w:rsidR="00925E5C" w:rsidRPr="00ED0571">
        <w:rPr>
          <w:rFonts w:ascii="Times New Roman" w:hAnsi="Times New Roman"/>
          <w:sz w:val="28"/>
          <w:szCs w:val="28"/>
        </w:rPr>
        <w:t xml:space="preserve">ля св. Кирилла эта фраза явлась выражением ипостасного единства, и </w:t>
      </w:r>
      <w:r w:rsidR="000872CF" w:rsidRPr="00ED0571">
        <w:rPr>
          <w:rFonts w:ascii="Times New Roman" w:hAnsi="Times New Roman"/>
          <w:sz w:val="28"/>
          <w:szCs w:val="28"/>
          <w:lang w:val="en-US"/>
        </w:rPr>
        <w:t>fv</w:t>
      </w:r>
      <w:r w:rsidR="00925E5C" w:rsidRPr="00ED0571">
        <w:rPr>
          <w:rFonts w:ascii="Times New Roman" w:hAnsi="Times New Roman"/>
          <w:sz w:val="28"/>
          <w:szCs w:val="28"/>
        </w:rPr>
        <w:t xml:space="preserve">σις употреблялось в данном случае в значении </w:t>
      </w:r>
      <w:r w:rsidR="000872CF" w:rsidRPr="00ED0571">
        <w:rPr>
          <w:rFonts w:ascii="Times New Roman" w:hAnsi="Times New Roman"/>
          <w:sz w:val="28"/>
          <w:szCs w:val="28"/>
          <w:lang w:val="en-US"/>
        </w:rPr>
        <w:t>u</w:t>
      </w:r>
      <w:r w:rsidR="00925E5C" w:rsidRPr="00ED0571">
        <w:rPr>
          <w:rFonts w:ascii="Times New Roman" w:hAnsi="Times New Roman"/>
          <w:sz w:val="28"/>
          <w:szCs w:val="28"/>
        </w:rPr>
        <w:t>π</w:t>
      </w:r>
      <w:r w:rsidR="000872CF" w:rsidRPr="00ED0571">
        <w:rPr>
          <w:rFonts w:ascii="Times New Roman" w:hAnsi="Times New Roman"/>
          <w:sz w:val="28"/>
          <w:szCs w:val="28"/>
        </w:rPr>
        <w:t>3</w:t>
      </w:r>
      <w:r w:rsidR="00925E5C" w:rsidRPr="00ED0571">
        <w:rPr>
          <w:rFonts w:ascii="Times New Roman" w:hAnsi="Times New Roman"/>
          <w:sz w:val="28"/>
          <w:szCs w:val="28"/>
        </w:rPr>
        <w:t xml:space="preserve">στασις. </w:t>
      </w:r>
      <w:r w:rsidR="0092639D" w:rsidRPr="00ED0571">
        <w:rPr>
          <w:rFonts w:ascii="Times New Roman" w:hAnsi="Times New Roman"/>
          <w:sz w:val="28"/>
          <w:szCs w:val="28"/>
        </w:rPr>
        <w:t xml:space="preserve">Несколько иначе, более глубоко, трактует этот момент Лурье. Он утверждает, что </w:t>
      </w:r>
      <w:r w:rsidR="00B64A3C" w:rsidRPr="00ED0571">
        <w:rPr>
          <w:rFonts w:ascii="Times New Roman" w:hAnsi="Times New Roman"/>
          <w:sz w:val="28"/>
          <w:szCs w:val="28"/>
        </w:rPr>
        <w:t>«</w:t>
      </w:r>
      <w:r w:rsidR="0092639D" w:rsidRPr="00ED0571">
        <w:rPr>
          <w:rFonts w:ascii="Times New Roman" w:hAnsi="Times New Roman"/>
          <w:sz w:val="28"/>
          <w:szCs w:val="28"/>
        </w:rPr>
        <w:t>само понятие</w:t>
      </w:r>
      <w:r w:rsidR="00ED0571">
        <w:rPr>
          <w:rFonts w:ascii="Times New Roman" w:hAnsi="Times New Roman"/>
          <w:sz w:val="28"/>
          <w:szCs w:val="28"/>
        </w:rPr>
        <w:t xml:space="preserve"> </w:t>
      </w:r>
      <w:r w:rsidR="00B64A3C" w:rsidRPr="00ED0571">
        <w:rPr>
          <w:rFonts w:ascii="Times New Roman" w:hAnsi="Times New Roman"/>
          <w:sz w:val="28"/>
          <w:szCs w:val="28"/>
        </w:rPr>
        <w:t xml:space="preserve">природы </w:t>
      </w:r>
      <w:r w:rsidR="0092639D" w:rsidRPr="00ED0571">
        <w:rPr>
          <w:rFonts w:ascii="Times New Roman" w:hAnsi="Times New Roman"/>
          <w:sz w:val="28"/>
          <w:szCs w:val="28"/>
        </w:rPr>
        <w:t xml:space="preserve">Христа у св. Кирилла гораздо объемнее и не ограничивается христологическим </w:t>
      </w:r>
      <w:r w:rsidR="00B64A3C" w:rsidRPr="00ED0571">
        <w:rPr>
          <w:rFonts w:ascii="Times New Roman" w:hAnsi="Times New Roman"/>
          <w:sz w:val="28"/>
          <w:szCs w:val="28"/>
        </w:rPr>
        <w:t>измерением,</w:t>
      </w:r>
      <w:r w:rsidR="00ED0571">
        <w:rPr>
          <w:rFonts w:ascii="Times New Roman" w:hAnsi="Times New Roman"/>
          <w:sz w:val="28"/>
          <w:szCs w:val="28"/>
        </w:rPr>
        <w:t xml:space="preserve"> </w:t>
      </w:r>
      <w:r w:rsidR="00B64A3C" w:rsidRPr="00ED0571">
        <w:rPr>
          <w:rFonts w:ascii="Times New Roman" w:hAnsi="Times New Roman"/>
          <w:sz w:val="28"/>
          <w:szCs w:val="28"/>
        </w:rPr>
        <w:t>а выражение «</w:t>
      </w:r>
      <w:r w:rsidR="0092639D" w:rsidRPr="00ED0571">
        <w:rPr>
          <w:rFonts w:ascii="Times New Roman" w:hAnsi="Times New Roman"/>
          <w:sz w:val="28"/>
          <w:szCs w:val="28"/>
        </w:rPr>
        <w:t>единая природа Бога Слова воплощенная</w:t>
      </w:r>
      <w:r w:rsidR="00B64A3C" w:rsidRPr="00ED0571">
        <w:rPr>
          <w:rFonts w:ascii="Times New Roman" w:hAnsi="Times New Roman"/>
          <w:sz w:val="28"/>
          <w:szCs w:val="28"/>
        </w:rPr>
        <w:t xml:space="preserve">» </w:t>
      </w:r>
      <w:r w:rsidR="0092639D" w:rsidRPr="00ED0571">
        <w:rPr>
          <w:rFonts w:ascii="Times New Roman" w:hAnsi="Times New Roman"/>
          <w:sz w:val="28"/>
          <w:szCs w:val="28"/>
        </w:rPr>
        <w:t>включает в себя не только индивидуальное человечество Иисуса, но и всю полноту обоженного человечества—всех спасенных</w:t>
      </w:r>
      <w:r w:rsidR="00B64A3C" w:rsidRPr="00ED0571">
        <w:rPr>
          <w:rFonts w:ascii="Times New Roman" w:hAnsi="Times New Roman"/>
          <w:sz w:val="28"/>
          <w:szCs w:val="28"/>
        </w:rPr>
        <w:t xml:space="preserve"> и спасаемых, т.е. всю Церковь»</w:t>
      </w:r>
      <w:r w:rsidR="00A23F29" w:rsidRPr="00ED0571">
        <w:rPr>
          <w:rStyle w:val="a6"/>
          <w:rFonts w:ascii="Times New Roman" w:hAnsi="Times New Roman"/>
          <w:sz w:val="28"/>
          <w:szCs w:val="28"/>
        </w:rPr>
        <w:footnoteReference w:id="6"/>
      </w:r>
      <w:r w:rsidR="00B64A3C" w:rsidRPr="00ED0571">
        <w:rPr>
          <w:rFonts w:ascii="Times New Roman" w:hAnsi="Times New Roman"/>
          <w:sz w:val="28"/>
          <w:szCs w:val="28"/>
        </w:rPr>
        <w:t xml:space="preserve">. Таким образом, Лурье утверждает, что понятие </w:t>
      </w:r>
      <w:r w:rsidR="000872CF" w:rsidRPr="00ED0571">
        <w:rPr>
          <w:rFonts w:ascii="Times New Roman" w:hAnsi="Times New Roman"/>
          <w:sz w:val="28"/>
          <w:szCs w:val="28"/>
          <w:lang w:val="en-US"/>
        </w:rPr>
        <w:t>fv</w:t>
      </w:r>
      <w:r w:rsidR="00B64A3C" w:rsidRPr="00ED0571">
        <w:rPr>
          <w:rFonts w:ascii="Times New Roman" w:hAnsi="Times New Roman"/>
          <w:sz w:val="28"/>
          <w:szCs w:val="28"/>
        </w:rPr>
        <w:t>σις воплощенного Логоса</w:t>
      </w:r>
      <w:r w:rsidR="004B2F8A" w:rsidRPr="00ED0571">
        <w:rPr>
          <w:rFonts w:ascii="Times New Roman" w:hAnsi="Times New Roman"/>
          <w:sz w:val="28"/>
          <w:szCs w:val="28"/>
        </w:rPr>
        <w:t xml:space="preserve"> </w:t>
      </w:r>
      <w:r w:rsidR="00B64A3C" w:rsidRPr="00ED0571">
        <w:rPr>
          <w:rFonts w:ascii="Times New Roman" w:hAnsi="Times New Roman"/>
          <w:sz w:val="28"/>
          <w:szCs w:val="28"/>
        </w:rPr>
        <w:t>оказывается у св. Кирилла понятием сот</w:t>
      </w:r>
      <w:r w:rsidR="004B2F8A" w:rsidRPr="00ED0571">
        <w:rPr>
          <w:rFonts w:ascii="Times New Roman" w:hAnsi="Times New Roman"/>
          <w:sz w:val="28"/>
          <w:szCs w:val="28"/>
        </w:rPr>
        <w:t>е</w:t>
      </w:r>
      <w:r w:rsidR="00B64A3C" w:rsidRPr="00ED0571">
        <w:rPr>
          <w:rFonts w:ascii="Times New Roman" w:hAnsi="Times New Roman"/>
          <w:sz w:val="28"/>
          <w:szCs w:val="28"/>
        </w:rPr>
        <w:t>риологическим</w:t>
      </w:r>
      <w:r w:rsidR="004B2F8A" w:rsidRPr="00ED0571">
        <w:rPr>
          <w:rFonts w:ascii="Times New Roman" w:hAnsi="Times New Roman"/>
          <w:sz w:val="28"/>
          <w:szCs w:val="28"/>
        </w:rPr>
        <w:t xml:space="preserve"> </w:t>
      </w:r>
      <w:r w:rsidR="00B64A3C" w:rsidRPr="00ED0571">
        <w:rPr>
          <w:rFonts w:ascii="Times New Roman" w:hAnsi="Times New Roman"/>
          <w:sz w:val="28"/>
          <w:szCs w:val="28"/>
        </w:rPr>
        <w:t>и соответствует понятию Тела Христова как Церкви</w:t>
      </w:r>
      <w:r w:rsidR="004B2F8A" w:rsidRPr="00ED0571">
        <w:rPr>
          <w:rFonts w:ascii="Times New Roman" w:hAnsi="Times New Roman"/>
          <w:sz w:val="28"/>
          <w:szCs w:val="28"/>
        </w:rPr>
        <w:t>.</w:t>
      </w:r>
      <w:r w:rsidR="00EC3C70" w:rsidRPr="00ED0571">
        <w:rPr>
          <w:rFonts w:ascii="Times New Roman" w:hAnsi="Times New Roman"/>
          <w:sz w:val="28"/>
          <w:szCs w:val="28"/>
        </w:rPr>
        <w:t xml:space="preserve"> Как бы то ни было, в условиях</w:t>
      </w:r>
      <w:r w:rsidR="009C2AC7" w:rsidRPr="00ED0571">
        <w:rPr>
          <w:rFonts w:ascii="Times New Roman" w:hAnsi="Times New Roman"/>
          <w:sz w:val="28"/>
          <w:szCs w:val="28"/>
        </w:rPr>
        <w:t xml:space="preserve"> </w:t>
      </w:r>
      <w:r w:rsidR="00EC3C70" w:rsidRPr="00ED0571">
        <w:rPr>
          <w:rFonts w:ascii="Times New Roman" w:hAnsi="Times New Roman"/>
          <w:sz w:val="28"/>
          <w:szCs w:val="28"/>
        </w:rPr>
        <w:t xml:space="preserve">христологической полемики того времени эти слова явились соблазном как для противников Кирилла, так и для его ярых последователей, ставших монофизитами, поэтому на Халкидонском соборе </w:t>
      </w:r>
      <w:smartTag w:uri="urn:schemas-microsoft-com:office:smarttags" w:element="metricconverter">
        <w:smartTagPr>
          <w:attr w:name="ProductID" w:val="451 г"/>
        </w:smartTagPr>
        <w:r w:rsidR="00EC3C70" w:rsidRPr="00ED0571">
          <w:rPr>
            <w:rFonts w:ascii="Times New Roman" w:hAnsi="Times New Roman"/>
            <w:sz w:val="28"/>
            <w:szCs w:val="28"/>
          </w:rPr>
          <w:t>451 г</w:t>
        </w:r>
      </w:smartTag>
      <w:r w:rsidR="00EC3C70" w:rsidRPr="00ED0571">
        <w:rPr>
          <w:rFonts w:ascii="Times New Roman" w:hAnsi="Times New Roman"/>
          <w:sz w:val="28"/>
          <w:szCs w:val="28"/>
        </w:rPr>
        <w:t xml:space="preserve">. Церковь отказалась от данной формулировки. </w:t>
      </w:r>
    </w:p>
    <w:p w:rsidR="003123AD" w:rsidRPr="00ED0571" w:rsidRDefault="00253635" w:rsidP="00ED0571">
      <w:pPr>
        <w:widowControl w:val="0"/>
        <w:spacing w:after="0" w:line="336" w:lineRule="auto"/>
        <w:ind w:firstLine="709"/>
        <w:jc w:val="both"/>
        <w:rPr>
          <w:rFonts w:ascii="Times New Roman" w:hAnsi="Times New Roman"/>
          <w:sz w:val="28"/>
          <w:szCs w:val="28"/>
        </w:rPr>
      </w:pPr>
      <w:r w:rsidRPr="00ED0571">
        <w:rPr>
          <w:rFonts w:ascii="Times New Roman" w:hAnsi="Times New Roman"/>
          <w:sz w:val="28"/>
          <w:szCs w:val="28"/>
        </w:rPr>
        <w:t xml:space="preserve">Вместе с тем, дальнейшее развитие православной христологии совершалось в духе и стиле св. Кирилла, несмотря на то, что в дальнейшем приходилось не столько защищать истинное единство, сколько различать его неслиянность. Отцы Халкидонского собора делали ударение на том, что они придерживаются «веры Кирилла». </w:t>
      </w:r>
      <w:r w:rsidR="00DC3629" w:rsidRPr="00ED0571">
        <w:rPr>
          <w:rFonts w:ascii="Times New Roman" w:hAnsi="Times New Roman"/>
          <w:sz w:val="28"/>
          <w:szCs w:val="28"/>
        </w:rPr>
        <w:t xml:space="preserve">Осознавая огромный вклад святителя в развитие богословской мысли, </w:t>
      </w:r>
      <w:r w:rsidR="00751DD9" w:rsidRPr="00ED0571">
        <w:rPr>
          <w:rFonts w:ascii="Times New Roman" w:hAnsi="Times New Roman"/>
          <w:sz w:val="28"/>
          <w:szCs w:val="28"/>
        </w:rPr>
        <w:t>м</w:t>
      </w:r>
      <w:r w:rsidRPr="00ED0571">
        <w:rPr>
          <w:rFonts w:ascii="Times New Roman" w:hAnsi="Times New Roman"/>
          <w:sz w:val="28"/>
          <w:szCs w:val="28"/>
        </w:rPr>
        <w:t>ожно утверждать, что сила кириллова богословия была не в формулах, часто неточных, дающих возможность неоднозначного толкования, а в его живом созерцании</w:t>
      </w:r>
      <w:r w:rsidR="00751DD9" w:rsidRPr="00ED0571">
        <w:rPr>
          <w:rFonts w:ascii="Times New Roman" w:hAnsi="Times New Roman"/>
          <w:sz w:val="28"/>
          <w:szCs w:val="28"/>
        </w:rPr>
        <w:t xml:space="preserve">, которое раскрывалось в целостную христологическую систему. </w:t>
      </w:r>
    </w:p>
    <w:p w:rsidR="00D571C0" w:rsidRPr="00ED0571" w:rsidRDefault="00D571C0" w:rsidP="00ED0571">
      <w:pPr>
        <w:widowControl w:val="0"/>
        <w:spacing w:after="0" w:line="360" w:lineRule="auto"/>
        <w:ind w:firstLine="709"/>
        <w:jc w:val="both"/>
        <w:rPr>
          <w:rFonts w:ascii="Times New Roman" w:hAnsi="Times New Roman"/>
          <w:sz w:val="28"/>
          <w:szCs w:val="28"/>
        </w:rPr>
      </w:pPr>
    </w:p>
    <w:p w:rsidR="00384720" w:rsidRPr="00ED0571" w:rsidRDefault="00ED0571" w:rsidP="00ED0571">
      <w:pPr>
        <w:widowControl w:val="0"/>
        <w:spacing w:after="0" w:line="360" w:lineRule="auto"/>
        <w:ind w:firstLine="709"/>
        <w:jc w:val="both"/>
        <w:rPr>
          <w:rFonts w:ascii="Times New Roman" w:hAnsi="Times New Roman"/>
          <w:b/>
          <w:sz w:val="28"/>
          <w:szCs w:val="28"/>
        </w:rPr>
      </w:pPr>
      <w:r w:rsidRPr="00ED0571">
        <w:rPr>
          <w:rFonts w:ascii="Times New Roman" w:hAnsi="Times New Roman"/>
          <w:b/>
          <w:sz w:val="28"/>
          <w:szCs w:val="28"/>
        </w:rPr>
        <w:br w:type="page"/>
      </w:r>
      <w:r w:rsidR="000C6972" w:rsidRPr="00ED0571">
        <w:rPr>
          <w:rFonts w:ascii="Times New Roman" w:hAnsi="Times New Roman"/>
          <w:b/>
          <w:sz w:val="28"/>
          <w:szCs w:val="28"/>
          <w:lang w:val="en-US"/>
        </w:rPr>
        <w:t>I</w:t>
      </w:r>
      <w:r w:rsidR="000C6972" w:rsidRPr="00ED0571">
        <w:rPr>
          <w:rFonts w:ascii="Times New Roman" w:hAnsi="Times New Roman"/>
          <w:b/>
          <w:sz w:val="28"/>
          <w:szCs w:val="28"/>
        </w:rPr>
        <w:t>.</w:t>
      </w:r>
      <w:r w:rsidR="004E2B8C" w:rsidRPr="00ED0571">
        <w:rPr>
          <w:rFonts w:ascii="Times New Roman" w:hAnsi="Times New Roman"/>
          <w:b/>
          <w:sz w:val="28"/>
          <w:szCs w:val="28"/>
        </w:rPr>
        <w:t>2</w:t>
      </w:r>
      <w:r w:rsidR="000C6972" w:rsidRPr="00ED0571">
        <w:rPr>
          <w:rFonts w:ascii="Times New Roman" w:hAnsi="Times New Roman"/>
          <w:b/>
          <w:sz w:val="28"/>
          <w:szCs w:val="28"/>
        </w:rPr>
        <w:t xml:space="preserve"> </w:t>
      </w:r>
      <w:r w:rsidR="00851E75" w:rsidRPr="00ED0571">
        <w:rPr>
          <w:rFonts w:ascii="Times New Roman" w:hAnsi="Times New Roman"/>
          <w:b/>
          <w:sz w:val="28"/>
          <w:szCs w:val="28"/>
        </w:rPr>
        <w:t>Первые монофизиты</w:t>
      </w:r>
      <w:r w:rsidR="000C6972" w:rsidRPr="00ED0571">
        <w:rPr>
          <w:rFonts w:ascii="Times New Roman" w:hAnsi="Times New Roman"/>
          <w:b/>
          <w:sz w:val="28"/>
          <w:szCs w:val="28"/>
        </w:rPr>
        <w:t>:</w:t>
      </w:r>
      <w:r w:rsidR="00D571C0" w:rsidRPr="00ED0571">
        <w:rPr>
          <w:rFonts w:ascii="Times New Roman" w:hAnsi="Times New Roman"/>
          <w:b/>
          <w:sz w:val="28"/>
          <w:szCs w:val="28"/>
        </w:rPr>
        <w:t xml:space="preserve"> Евтихий и Диоскор</w:t>
      </w:r>
      <w:r w:rsidR="000C6972" w:rsidRPr="00ED0571">
        <w:rPr>
          <w:rFonts w:ascii="Times New Roman" w:hAnsi="Times New Roman"/>
          <w:b/>
          <w:sz w:val="28"/>
          <w:szCs w:val="28"/>
        </w:rPr>
        <w:t xml:space="preserve"> Александрийский</w:t>
      </w:r>
    </w:p>
    <w:p w:rsidR="00D571C0" w:rsidRPr="00ED0571" w:rsidRDefault="00D571C0" w:rsidP="00ED0571">
      <w:pPr>
        <w:widowControl w:val="0"/>
        <w:spacing w:after="0" w:line="360" w:lineRule="auto"/>
        <w:ind w:firstLine="709"/>
        <w:jc w:val="both"/>
        <w:rPr>
          <w:rFonts w:ascii="Times New Roman" w:hAnsi="Times New Roman"/>
          <w:sz w:val="28"/>
          <w:szCs w:val="28"/>
        </w:rPr>
      </w:pPr>
    </w:p>
    <w:p w:rsidR="00E476F7" w:rsidRPr="00ED0571" w:rsidRDefault="00810893"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Ярая борьба с несторианством, вершиной которой стал Эфесский собор, породила в христологии резкий перегиб в противоположную сторону. </w:t>
      </w:r>
      <w:r w:rsidR="000F7B3F" w:rsidRPr="00ED0571">
        <w:rPr>
          <w:rFonts w:ascii="Times New Roman" w:hAnsi="Times New Roman"/>
          <w:sz w:val="28"/>
          <w:szCs w:val="28"/>
        </w:rPr>
        <w:t xml:space="preserve">Теперь в крайней позиции оказались </w:t>
      </w:r>
      <w:r w:rsidR="00F26D7B" w:rsidRPr="00ED0571">
        <w:rPr>
          <w:rFonts w:ascii="Times New Roman" w:hAnsi="Times New Roman"/>
          <w:sz w:val="28"/>
          <w:szCs w:val="28"/>
        </w:rPr>
        <w:t xml:space="preserve">радикальные </w:t>
      </w:r>
      <w:r w:rsidR="000F7B3F" w:rsidRPr="00ED0571">
        <w:rPr>
          <w:rFonts w:ascii="Times New Roman" w:hAnsi="Times New Roman"/>
          <w:sz w:val="28"/>
          <w:szCs w:val="28"/>
        </w:rPr>
        <w:t xml:space="preserve">последователи богословия </w:t>
      </w:r>
      <w:r w:rsidR="000C13D6" w:rsidRPr="00ED0571">
        <w:rPr>
          <w:rFonts w:ascii="Times New Roman" w:hAnsi="Times New Roman"/>
          <w:sz w:val="28"/>
          <w:szCs w:val="28"/>
        </w:rPr>
        <w:t>св</w:t>
      </w:r>
      <w:r w:rsidRPr="00ED0571">
        <w:rPr>
          <w:rFonts w:ascii="Times New Roman" w:hAnsi="Times New Roman"/>
          <w:sz w:val="28"/>
          <w:szCs w:val="28"/>
        </w:rPr>
        <w:t>. Кирилла, утвержденно</w:t>
      </w:r>
      <w:r w:rsidR="000F7B3F" w:rsidRPr="00ED0571">
        <w:rPr>
          <w:rFonts w:ascii="Times New Roman" w:hAnsi="Times New Roman"/>
          <w:sz w:val="28"/>
          <w:szCs w:val="28"/>
        </w:rPr>
        <w:t>го</w:t>
      </w:r>
      <w:r w:rsidRPr="00ED0571">
        <w:rPr>
          <w:rFonts w:ascii="Times New Roman" w:hAnsi="Times New Roman"/>
          <w:sz w:val="28"/>
          <w:szCs w:val="28"/>
        </w:rPr>
        <w:t xml:space="preserve"> </w:t>
      </w:r>
      <w:r w:rsidR="000F7B3F" w:rsidRPr="00ED0571">
        <w:rPr>
          <w:rFonts w:ascii="Times New Roman" w:hAnsi="Times New Roman"/>
          <w:sz w:val="28"/>
          <w:szCs w:val="28"/>
        </w:rPr>
        <w:t xml:space="preserve">как истина </w:t>
      </w:r>
      <w:r w:rsidRPr="00ED0571">
        <w:rPr>
          <w:rFonts w:ascii="Times New Roman" w:hAnsi="Times New Roman"/>
          <w:sz w:val="28"/>
          <w:szCs w:val="28"/>
        </w:rPr>
        <w:t>на эфесском соборе</w:t>
      </w:r>
      <w:r w:rsidR="000F7B3F" w:rsidRPr="00ED0571">
        <w:rPr>
          <w:rFonts w:ascii="Times New Roman" w:hAnsi="Times New Roman"/>
          <w:sz w:val="28"/>
          <w:szCs w:val="28"/>
        </w:rPr>
        <w:t xml:space="preserve">, но не отличавшегося терминалогической четкостью. Именно они, кирилловцы-фундаменталисты, </w:t>
      </w:r>
      <w:r w:rsidR="00E242E0" w:rsidRPr="00ED0571">
        <w:rPr>
          <w:rFonts w:ascii="Times New Roman" w:hAnsi="Times New Roman"/>
          <w:sz w:val="28"/>
          <w:szCs w:val="28"/>
        </w:rPr>
        <w:t>строго придерживавшиеся буквы, но не чувствовавш</w:t>
      </w:r>
      <w:r w:rsidR="000C13D6" w:rsidRPr="00ED0571">
        <w:rPr>
          <w:rFonts w:ascii="Times New Roman" w:hAnsi="Times New Roman"/>
          <w:sz w:val="28"/>
          <w:szCs w:val="28"/>
        </w:rPr>
        <w:t>ие духа учения св</w:t>
      </w:r>
      <w:r w:rsidR="00E242E0" w:rsidRPr="00ED0571">
        <w:rPr>
          <w:rFonts w:ascii="Times New Roman" w:hAnsi="Times New Roman"/>
          <w:sz w:val="28"/>
          <w:szCs w:val="28"/>
        </w:rPr>
        <w:t>. Кирилла,</w:t>
      </w:r>
      <w:r w:rsidR="00ED0571">
        <w:rPr>
          <w:rFonts w:ascii="Times New Roman" w:hAnsi="Times New Roman"/>
          <w:sz w:val="28"/>
          <w:szCs w:val="28"/>
        </w:rPr>
        <w:t xml:space="preserve"> </w:t>
      </w:r>
      <w:r w:rsidR="00E242E0" w:rsidRPr="00ED0571">
        <w:rPr>
          <w:rFonts w:ascii="Times New Roman" w:hAnsi="Times New Roman"/>
          <w:sz w:val="28"/>
          <w:szCs w:val="28"/>
        </w:rPr>
        <w:t>стали родоначальниками ереси монофизитства. Таковыми были константинопольский арх</w:t>
      </w:r>
      <w:r w:rsidR="000C13D6" w:rsidRPr="00ED0571">
        <w:rPr>
          <w:rFonts w:ascii="Times New Roman" w:hAnsi="Times New Roman"/>
          <w:sz w:val="28"/>
          <w:szCs w:val="28"/>
        </w:rPr>
        <w:t>имандрит Евтихий и приемник</w:t>
      </w:r>
      <w:r w:rsidR="00ED0571">
        <w:rPr>
          <w:rFonts w:ascii="Times New Roman" w:hAnsi="Times New Roman"/>
          <w:sz w:val="28"/>
          <w:szCs w:val="28"/>
        </w:rPr>
        <w:t xml:space="preserve"> </w:t>
      </w:r>
      <w:r w:rsidR="00E242E0" w:rsidRPr="00ED0571">
        <w:rPr>
          <w:rFonts w:ascii="Times New Roman" w:hAnsi="Times New Roman"/>
          <w:sz w:val="28"/>
          <w:szCs w:val="28"/>
        </w:rPr>
        <w:t xml:space="preserve">Кирилла на Александрийской кафедре Диоскор. </w:t>
      </w:r>
    </w:p>
    <w:p w:rsidR="003123AD" w:rsidRPr="00ED0571" w:rsidRDefault="00E476F7"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Архимандрит Евтихий, к тому времени уже 70-летний старец, был изв</w:t>
      </w:r>
      <w:r w:rsidR="00F76B71" w:rsidRPr="00ED0571">
        <w:rPr>
          <w:rFonts w:ascii="Times New Roman" w:hAnsi="Times New Roman"/>
          <w:sz w:val="28"/>
          <w:szCs w:val="28"/>
        </w:rPr>
        <w:t>естен своей аскетической жизнью</w:t>
      </w:r>
      <w:r w:rsidR="00136E61" w:rsidRPr="00ED0571">
        <w:rPr>
          <w:rFonts w:ascii="Times New Roman" w:hAnsi="Times New Roman"/>
          <w:sz w:val="28"/>
          <w:szCs w:val="28"/>
        </w:rPr>
        <w:t xml:space="preserve"> и пользовался большим влиянием в монашеском мире. Его почитала православная партия во главе с императрицей Евдоксией,</w:t>
      </w:r>
      <w:r w:rsidR="00F76B71" w:rsidRPr="00ED0571">
        <w:rPr>
          <w:rFonts w:ascii="Times New Roman" w:hAnsi="Times New Roman"/>
          <w:sz w:val="28"/>
          <w:szCs w:val="28"/>
        </w:rPr>
        <w:t xml:space="preserve"> </w:t>
      </w:r>
      <w:r w:rsidR="000C13D6" w:rsidRPr="00ED0571">
        <w:rPr>
          <w:rFonts w:ascii="Times New Roman" w:hAnsi="Times New Roman"/>
          <w:sz w:val="28"/>
          <w:szCs w:val="28"/>
        </w:rPr>
        <w:t>а так</w:t>
      </w:r>
      <w:r w:rsidR="00136E61" w:rsidRPr="00ED0571">
        <w:rPr>
          <w:rFonts w:ascii="Times New Roman" w:hAnsi="Times New Roman"/>
          <w:sz w:val="28"/>
          <w:szCs w:val="28"/>
        </w:rPr>
        <w:t xml:space="preserve">же он </w:t>
      </w:r>
      <w:r w:rsidRPr="00ED0571">
        <w:rPr>
          <w:rFonts w:ascii="Times New Roman" w:hAnsi="Times New Roman"/>
          <w:sz w:val="28"/>
          <w:szCs w:val="28"/>
        </w:rPr>
        <w:t xml:space="preserve">являлся </w:t>
      </w:r>
      <w:r w:rsidR="00F76B71" w:rsidRPr="00ED0571">
        <w:rPr>
          <w:rFonts w:ascii="Times New Roman" w:hAnsi="Times New Roman"/>
          <w:sz w:val="28"/>
          <w:szCs w:val="28"/>
        </w:rPr>
        <w:t xml:space="preserve">духовным отцом </w:t>
      </w:r>
      <w:r w:rsidR="00136E61" w:rsidRPr="00ED0571">
        <w:rPr>
          <w:rFonts w:ascii="Times New Roman" w:hAnsi="Times New Roman"/>
          <w:sz w:val="28"/>
          <w:szCs w:val="28"/>
        </w:rPr>
        <w:t xml:space="preserve">временщика </w:t>
      </w:r>
      <w:r w:rsidRPr="00ED0571">
        <w:rPr>
          <w:rFonts w:ascii="Times New Roman" w:hAnsi="Times New Roman"/>
          <w:sz w:val="28"/>
          <w:szCs w:val="28"/>
        </w:rPr>
        <w:t>Хрисафия</w:t>
      </w:r>
      <w:r w:rsidR="00136E61" w:rsidRPr="00ED0571">
        <w:rPr>
          <w:rFonts w:ascii="Times New Roman" w:hAnsi="Times New Roman"/>
          <w:sz w:val="28"/>
          <w:szCs w:val="28"/>
        </w:rPr>
        <w:t>, имевшего</w:t>
      </w:r>
      <w:r w:rsidRPr="00ED0571">
        <w:rPr>
          <w:rFonts w:ascii="Times New Roman" w:hAnsi="Times New Roman"/>
          <w:sz w:val="28"/>
          <w:szCs w:val="28"/>
        </w:rPr>
        <w:t xml:space="preserve"> большое влияние на императора.</w:t>
      </w:r>
      <w:r w:rsidR="00ED0571">
        <w:rPr>
          <w:rFonts w:ascii="Times New Roman" w:hAnsi="Times New Roman"/>
          <w:sz w:val="28"/>
          <w:szCs w:val="28"/>
        </w:rPr>
        <w:t xml:space="preserve"> </w:t>
      </w:r>
    </w:p>
    <w:p w:rsidR="00647E64" w:rsidRPr="00ED0571" w:rsidRDefault="00136E61"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Евтихий слишком увлекался полемическими крайностями свт. Кирилла, доводил до абсурда его богословские неточности. </w:t>
      </w:r>
      <w:r w:rsidR="00647E64" w:rsidRPr="00ED0571">
        <w:rPr>
          <w:rFonts w:ascii="Times New Roman" w:hAnsi="Times New Roman"/>
          <w:sz w:val="28"/>
          <w:szCs w:val="28"/>
        </w:rPr>
        <w:t>Основываясь на фразе</w:t>
      </w:r>
      <w:r w:rsidRPr="00ED0571">
        <w:rPr>
          <w:rFonts w:ascii="Times New Roman" w:hAnsi="Times New Roman"/>
          <w:sz w:val="28"/>
          <w:szCs w:val="28"/>
        </w:rPr>
        <w:t xml:space="preserve"> </w:t>
      </w:r>
      <w:r w:rsidR="00645E8C" w:rsidRPr="00ED0571">
        <w:rPr>
          <w:rFonts w:ascii="Times New Roman" w:hAnsi="Times New Roman"/>
          <w:sz w:val="28"/>
          <w:szCs w:val="28"/>
        </w:rPr>
        <w:t xml:space="preserve">"Единая природа Бога </w:t>
      </w:r>
      <w:r w:rsidRPr="00ED0571">
        <w:rPr>
          <w:rFonts w:ascii="Times New Roman" w:hAnsi="Times New Roman"/>
          <w:sz w:val="28"/>
          <w:szCs w:val="28"/>
        </w:rPr>
        <w:t xml:space="preserve">Слова </w:t>
      </w:r>
      <w:r w:rsidR="00645E8C" w:rsidRPr="00ED0571">
        <w:rPr>
          <w:rFonts w:ascii="Times New Roman" w:hAnsi="Times New Roman"/>
          <w:sz w:val="28"/>
          <w:szCs w:val="28"/>
        </w:rPr>
        <w:t>воплощенная</w:t>
      </w:r>
      <w:r w:rsidRPr="00ED0571">
        <w:rPr>
          <w:rFonts w:ascii="Times New Roman" w:hAnsi="Times New Roman"/>
          <w:sz w:val="28"/>
          <w:szCs w:val="28"/>
        </w:rPr>
        <w:t>" Евтихий утверждал</w:t>
      </w:r>
      <w:r w:rsidR="00647E64" w:rsidRPr="00ED0571">
        <w:rPr>
          <w:rFonts w:ascii="Times New Roman" w:hAnsi="Times New Roman"/>
          <w:sz w:val="28"/>
          <w:szCs w:val="28"/>
        </w:rPr>
        <w:t>, что</w:t>
      </w:r>
      <w:r w:rsidRPr="00ED0571">
        <w:rPr>
          <w:rFonts w:ascii="Times New Roman" w:hAnsi="Times New Roman"/>
          <w:sz w:val="28"/>
          <w:szCs w:val="28"/>
        </w:rPr>
        <w:t xml:space="preserve"> </w:t>
      </w:r>
      <w:r w:rsidR="00647E64" w:rsidRPr="00ED0571">
        <w:rPr>
          <w:rFonts w:ascii="Times New Roman" w:hAnsi="Times New Roman"/>
          <w:sz w:val="28"/>
          <w:szCs w:val="28"/>
        </w:rPr>
        <w:t xml:space="preserve">Иисус Христос имел в себе лишь одно естество – Божественное. </w:t>
      </w:r>
      <w:r w:rsidR="00AB4067" w:rsidRPr="00ED0571">
        <w:rPr>
          <w:rFonts w:ascii="Times New Roman" w:hAnsi="Times New Roman"/>
          <w:sz w:val="28"/>
          <w:szCs w:val="28"/>
        </w:rPr>
        <w:t xml:space="preserve">От этих слов "одно естество" (или "природа" - φύσις) и произошло название новой ереси: монофизитство. </w:t>
      </w:r>
    </w:p>
    <w:p w:rsidR="00D07181" w:rsidRPr="00ED0571" w:rsidRDefault="00D07181"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Основные моменты евтихиева учение ёмко выражаются двумя его фразами : </w:t>
      </w:r>
    </w:p>
    <w:p w:rsidR="00D07181" w:rsidRPr="00ED0571" w:rsidRDefault="00D07181" w:rsidP="00ED0571">
      <w:pPr>
        <w:pStyle w:val="a7"/>
        <w:widowControl w:val="0"/>
        <w:numPr>
          <w:ilvl w:val="0"/>
          <w:numId w:val="18"/>
        </w:numPr>
        <w:tabs>
          <w:tab w:val="left" w:pos="1134"/>
        </w:tabs>
        <w:ind w:left="0" w:firstLine="709"/>
        <w:rPr>
          <w:rFonts w:ascii="Times New Roman" w:hAnsi="Times New Roman"/>
          <w:sz w:val="28"/>
          <w:szCs w:val="28"/>
        </w:rPr>
      </w:pPr>
      <w:r w:rsidRPr="00ED0571">
        <w:rPr>
          <w:rFonts w:ascii="Times New Roman" w:hAnsi="Times New Roman"/>
          <w:sz w:val="28"/>
          <w:szCs w:val="28"/>
        </w:rPr>
        <w:t>«Исповедую, что Господь наш</w:t>
      </w:r>
      <w:r w:rsidR="00ED0571">
        <w:rPr>
          <w:rFonts w:ascii="Times New Roman" w:hAnsi="Times New Roman"/>
          <w:sz w:val="28"/>
          <w:szCs w:val="28"/>
        </w:rPr>
        <w:t xml:space="preserve"> </w:t>
      </w:r>
      <w:r w:rsidRPr="00ED0571">
        <w:rPr>
          <w:rFonts w:ascii="Times New Roman" w:hAnsi="Times New Roman"/>
          <w:sz w:val="28"/>
          <w:szCs w:val="28"/>
        </w:rPr>
        <w:t>состоял из двух естеств до соединения, а по соединении исповедую одно естество»;</w:t>
      </w:r>
      <w:r w:rsidR="00ED0571">
        <w:rPr>
          <w:rFonts w:ascii="Times New Roman" w:hAnsi="Times New Roman"/>
          <w:sz w:val="28"/>
          <w:szCs w:val="28"/>
        </w:rPr>
        <w:t xml:space="preserve"> </w:t>
      </w:r>
    </w:p>
    <w:p w:rsidR="00D07181" w:rsidRPr="00ED0571" w:rsidRDefault="00D07181" w:rsidP="00ED0571">
      <w:pPr>
        <w:pStyle w:val="a7"/>
        <w:widowControl w:val="0"/>
        <w:numPr>
          <w:ilvl w:val="0"/>
          <w:numId w:val="18"/>
        </w:numPr>
        <w:tabs>
          <w:tab w:val="left" w:pos="1134"/>
        </w:tabs>
        <w:ind w:left="0" w:firstLine="709"/>
        <w:rPr>
          <w:rFonts w:ascii="Times New Roman" w:hAnsi="Times New Roman"/>
          <w:sz w:val="28"/>
          <w:szCs w:val="28"/>
        </w:rPr>
      </w:pPr>
      <w:r w:rsidRPr="00ED0571">
        <w:rPr>
          <w:rFonts w:ascii="Times New Roman" w:hAnsi="Times New Roman"/>
          <w:sz w:val="28"/>
          <w:szCs w:val="28"/>
        </w:rPr>
        <w:t>«Иисус Христос единосущен Матери, но не имеет плоти единосущной нам»</w:t>
      </w:r>
      <w:r w:rsidR="00BA3662" w:rsidRPr="00ED0571">
        <w:rPr>
          <w:rStyle w:val="a6"/>
          <w:rFonts w:ascii="Times New Roman" w:hAnsi="Times New Roman"/>
          <w:sz w:val="28"/>
          <w:szCs w:val="28"/>
        </w:rPr>
        <w:footnoteReference w:id="7"/>
      </w:r>
      <w:r w:rsidRPr="00ED0571">
        <w:rPr>
          <w:rFonts w:ascii="Times New Roman" w:hAnsi="Times New Roman"/>
          <w:sz w:val="28"/>
          <w:szCs w:val="28"/>
        </w:rPr>
        <w:t xml:space="preserve">. </w:t>
      </w:r>
    </w:p>
    <w:p w:rsidR="00647E64" w:rsidRPr="00ED0571" w:rsidRDefault="00647E64"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Первым опасность </w:t>
      </w:r>
      <w:r w:rsidR="0045100E" w:rsidRPr="00ED0571">
        <w:rPr>
          <w:rFonts w:ascii="Times New Roman" w:hAnsi="Times New Roman"/>
          <w:sz w:val="28"/>
          <w:szCs w:val="28"/>
        </w:rPr>
        <w:t>нового лжеучен</w:t>
      </w:r>
      <w:r w:rsidR="00ED1F03" w:rsidRPr="00ED0571">
        <w:rPr>
          <w:rFonts w:ascii="Times New Roman" w:hAnsi="Times New Roman"/>
          <w:sz w:val="28"/>
          <w:szCs w:val="28"/>
        </w:rPr>
        <w:t>ия увидел блж. Феодорит Кирский</w:t>
      </w:r>
      <w:r w:rsidR="0045100E" w:rsidRPr="00ED0571">
        <w:rPr>
          <w:rFonts w:ascii="Times New Roman" w:hAnsi="Times New Roman"/>
          <w:sz w:val="28"/>
          <w:szCs w:val="28"/>
        </w:rPr>
        <w:t xml:space="preserve">. В своей книге «Эранист» он изобличает ошибочность взглядов Евтихия. </w:t>
      </w:r>
    </w:p>
    <w:p w:rsidR="00B61A57" w:rsidRPr="00ED0571" w:rsidRDefault="0045100E"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В </w:t>
      </w:r>
      <w:smartTag w:uri="urn:schemas-microsoft-com:office:smarttags" w:element="metricconverter">
        <w:smartTagPr>
          <w:attr w:name="ProductID" w:val="448 г"/>
        </w:smartTagPr>
        <w:r w:rsidRPr="00ED0571">
          <w:rPr>
            <w:rFonts w:ascii="Times New Roman" w:hAnsi="Times New Roman"/>
            <w:sz w:val="28"/>
            <w:szCs w:val="28"/>
          </w:rPr>
          <w:t>448 г</w:t>
        </w:r>
      </w:smartTag>
      <w:r w:rsidRPr="00ED0571">
        <w:rPr>
          <w:rFonts w:ascii="Times New Roman" w:hAnsi="Times New Roman"/>
          <w:sz w:val="28"/>
          <w:szCs w:val="28"/>
        </w:rPr>
        <w:t xml:space="preserve">. </w:t>
      </w:r>
      <w:r w:rsidR="00B61A57" w:rsidRPr="00ED0571">
        <w:rPr>
          <w:rFonts w:ascii="Times New Roman" w:hAnsi="Times New Roman"/>
          <w:sz w:val="28"/>
          <w:szCs w:val="28"/>
        </w:rPr>
        <w:t xml:space="preserve">На Константинопольском сборе Евтихий был открыто обвинен в ереси. </w:t>
      </w:r>
    </w:p>
    <w:p w:rsidR="00BA3662" w:rsidRPr="00ED0571" w:rsidRDefault="00ED1F03"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После смерти Кирилла в </w:t>
      </w:r>
      <w:smartTag w:uri="urn:schemas-microsoft-com:office:smarttags" w:element="metricconverter">
        <w:smartTagPr>
          <w:attr w:name="ProductID" w:val="444 г"/>
        </w:smartTagPr>
        <w:r w:rsidRPr="00ED0571">
          <w:rPr>
            <w:rFonts w:ascii="Times New Roman" w:hAnsi="Times New Roman"/>
            <w:sz w:val="28"/>
            <w:szCs w:val="28"/>
          </w:rPr>
          <w:t xml:space="preserve">444 </w:t>
        </w:r>
        <w:r w:rsidR="0068478B" w:rsidRPr="00ED0571">
          <w:rPr>
            <w:rFonts w:ascii="Times New Roman" w:hAnsi="Times New Roman"/>
            <w:sz w:val="28"/>
            <w:szCs w:val="28"/>
          </w:rPr>
          <w:t>г</w:t>
        </w:r>
      </w:smartTag>
      <w:r w:rsidR="0068478B" w:rsidRPr="00ED0571">
        <w:rPr>
          <w:rFonts w:ascii="Times New Roman" w:hAnsi="Times New Roman"/>
          <w:sz w:val="28"/>
          <w:szCs w:val="28"/>
        </w:rPr>
        <w:t>. Александрийскую кафедру занимал</w:t>
      </w:r>
      <w:r w:rsidRPr="00ED0571">
        <w:rPr>
          <w:rFonts w:ascii="Times New Roman" w:hAnsi="Times New Roman"/>
          <w:sz w:val="28"/>
          <w:szCs w:val="28"/>
        </w:rPr>
        <w:t xml:space="preserve"> его племянник и последователь Диоскор</w:t>
      </w:r>
      <w:r w:rsidR="00205418" w:rsidRPr="00ED0571">
        <w:rPr>
          <w:rFonts w:ascii="Times New Roman" w:hAnsi="Times New Roman"/>
          <w:sz w:val="28"/>
          <w:szCs w:val="28"/>
        </w:rPr>
        <w:t>. М. Постнов в своём труде по церковной истории дает весьма нелестную характеристику этому иерарху: «Если Кирилл напоми</w:t>
      </w:r>
      <w:r w:rsidR="00402765" w:rsidRPr="00ED0571">
        <w:rPr>
          <w:rFonts w:ascii="Times New Roman" w:hAnsi="Times New Roman"/>
          <w:sz w:val="28"/>
          <w:szCs w:val="28"/>
        </w:rPr>
        <w:t>нал своего дядю не только честолюбием, горячностью характера, настойчивостью в достижении цели — талантливостью натуры он быть может даже превосходил его, то Диоскор унаследовал от своего предшественника, повидимому, лишь страсть к господству, несдержанность, но без его талантливости, без понимания исторических обстоятельств и умения истолковать их для себя. Он не понимал основной догматической точки Кирилла, но тем тверже усвоил крайности в его выражениях, часто лишь полемические выпады его. Он принадлежал к крайней правой Кирилловой партии. Если Кирилл своим властным словом сдерживал неумеренную ревность своих почитателей, то Диоскор с</w:t>
      </w:r>
      <w:r w:rsidR="000C13D6" w:rsidRPr="00ED0571">
        <w:rPr>
          <w:rFonts w:ascii="Times New Roman" w:hAnsi="Times New Roman"/>
          <w:sz w:val="28"/>
          <w:szCs w:val="28"/>
        </w:rPr>
        <w:t>ам стал во главе этих последних</w:t>
      </w:r>
      <w:r w:rsidR="00402765" w:rsidRPr="00ED0571">
        <w:rPr>
          <w:rFonts w:ascii="Times New Roman" w:hAnsi="Times New Roman"/>
          <w:sz w:val="28"/>
          <w:szCs w:val="28"/>
        </w:rPr>
        <w:t>»</w:t>
      </w:r>
      <w:r w:rsidR="000C13D6" w:rsidRPr="00ED0571">
        <w:rPr>
          <w:rFonts w:ascii="Times New Roman" w:hAnsi="Times New Roman"/>
          <w:sz w:val="28"/>
          <w:szCs w:val="28"/>
        </w:rPr>
        <w:t>.</w:t>
      </w:r>
      <w:r w:rsidR="00A23F29" w:rsidRPr="00ED0571">
        <w:rPr>
          <w:rStyle w:val="a6"/>
          <w:rFonts w:ascii="Times New Roman" w:hAnsi="Times New Roman"/>
          <w:sz w:val="28"/>
          <w:szCs w:val="28"/>
        </w:rPr>
        <w:footnoteReference w:id="8"/>
      </w:r>
      <w:r w:rsidR="00402765" w:rsidRPr="00ED0571">
        <w:rPr>
          <w:rFonts w:ascii="Times New Roman" w:hAnsi="Times New Roman"/>
          <w:sz w:val="28"/>
          <w:szCs w:val="28"/>
        </w:rPr>
        <w:t xml:space="preserve"> </w:t>
      </w:r>
    </w:p>
    <w:p w:rsidR="00A46A0A" w:rsidRPr="00ED0571" w:rsidRDefault="00002294"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Д</w:t>
      </w:r>
      <w:r w:rsidR="00ED1F03" w:rsidRPr="00ED0571">
        <w:rPr>
          <w:rFonts w:ascii="Times New Roman" w:hAnsi="Times New Roman"/>
          <w:sz w:val="28"/>
          <w:szCs w:val="28"/>
        </w:rPr>
        <w:t xml:space="preserve">иоскор разделял взгляды Евтихия. </w:t>
      </w:r>
      <w:r w:rsidR="0066069C" w:rsidRPr="00ED0571">
        <w:rPr>
          <w:rFonts w:ascii="Times New Roman" w:hAnsi="Times New Roman"/>
          <w:sz w:val="28"/>
          <w:szCs w:val="28"/>
        </w:rPr>
        <w:t xml:space="preserve">При поддержке императора Феодосия он добился права на проведение ещё одного собора. Собор состоялся в Ефесе на 1 августа </w:t>
      </w:r>
      <w:smartTag w:uri="urn:schemas-microsoft-com:office:smarttags" w:element="metricconverter">
        <w:smartTagPr>
          <w:attr w:name="ProductID" w:val="449 г"/>
        </w:smartTagPr>
        <w:r w:rsidR="0066069C" w:rsidRPr="00ED0571">
          <w:rPr>
            <w:rFonts w:ascii="Times New Roman" w:hAnsi="Times New Roman"/>
            <w:sz w:val="28"/>
            <w:szCs w:val="28"/>
          </w:rPr>
          <w:t>449 г</w:t>
        </w:r>
      </w:smartTag>
      <w:r w:rsidR="0066069C" w:rsidRPr="00ED0571">
        <w:rPr>
          <w:rFonts w:ascii="Times New Roman" w:hAnsi="Times New Roman"/>
          <w:sz w:val="28"/>
          <w:szCs w:val="28"/>
        </w:rPr>
        <w:t xml:space="preserve">. </w:t>
      </w:r>
      <w:r w:rsidR="00A46A0A" w:rsidRPr="00ED0571">
        <w:rPr>
          <w:rFonts w:ascii="Times New Roman" w:hAnsi="Times New Roman"/>
          <w:sz w:val="28"/>
          <w:szCs w:val="28"/>
        </w:rPr>
        <w:t>Вопрос</w:t>
      </w:r>
      <w:r w:rsidR="000C13D6" w:rsidRPr="00ED0571">
        <w:rPr>
          <w:rFonts w:ascii="Times New Roman" w:hAnsi="Times New Roman"/>
          <w:sz w:val="28"/>
          <w:szCs w:val="28"/>
        </w:rPr>
        <w:t>,</w:t>
      </w:r>
      <w:r w:rsidR="00A46A0A" w:rsidRPr="00ED0571">
        <w:rPr>
          <w:rFonts w:ascii="Times New Roman" w:hAnsi="Times New Roman"/>
          <w:sz w:val="28"/>
          <w:szCs w:val="28"/>
        </w:rPr>
        <w:t xml:space="preserve"> предлагаемый на обсуждение данного собора, сводился к рассмотрению правомерности осуждения Евтихия на соборе в </w:t>
      </w:r>
      <w:smartTag w:uri="urn:schemas-microsoft-com:office:smarttags" w:element="metricconverter">
        <w:smartTagPr>
          <w:attr w:name="ProductID" w:val="448 г"/>
        </w:smartTagPr>
        <w:r w:rsidR="00A46A0A" w:rsidRPr="00ED0571">
          <w:rPr>
            <w:rFonts w:ascii="Times New Roman" w:hAnsi="Times New Roman"/>
            <w:sz w:val="28"/>
            <w:szCs w:val="28"/>
          </w:rPr>
          <w:t>448 г</w:t>
        </w:r>
      </w:smartTag>
      <w:r w:rsidR="00A46A0A" w:rsidRPr="00ED0571">
        <w:rPr>
          <w:rFonts w:ascii="Times New Roman" w:hAnsi="Times New Roman"/>
          <w:sz w:val="28"/>
          <w:szCs w:val="28"/>
        </w:rPr>
        <w:t xml:space="preserve">. </w:t>
      </w:r>
      <w:r w:rsidR="0066069C" w:rsidRPr="00ED0571">
        <w:rPr>
          <w:rFonts w:ascii="Times New Roman" w:hAnsi="Times New Roman"/>
          <w:sz w:val="28"/>
          <w:szCs w:val="28"/>
        </w:rPr>
        <w:t>Состав присутствующий был тщательно подобран</w:t>
      </w:r>
      <w:r w:rsidR="00A46A0A" w:rsidRPr="00ED0571">
        <w:rPr>
          <w:rFonts w:ascii="Times New Roman" w:hAnsi="Times New Roman"/>
          <w:sz w:val="28"/>
          <w:szCs w:val="28"/>
        </w:rPr>
        <w:t xml:space="preserve"> в интересах сторонников Евтихия. У</w:t>
      </w:r>
      <w:r w:rsidR="0066069C" w:rsidRPr="00ED0571">
        <w:rPr>
          <w:rFonts w:ascii="Times New Roman" w:hAnsi="Times New Roman"/>
          <w:sz w:val="28"/>
          <w:szCs w:val="28"/>
        </w:rPr>
        <w:t>частники Конста</w:t>
      </w:r>
      <w:r w:rsidR="006F4ED9" w:rsidRPr="00ED0571">
        <w:rPr>
          <w:rFonts w:ascii="Times New Roman" w:hAnsi="Times New Roman"/>
          <w:sz w:val="28"/>
          <w:szCs w:val="28"/>
        </w:rPr>
        <w:t>нтинопольского собора, осудившие</w:t>
      </w:r>
      <w:r w:rsidR="0066069C" w:rsidRPr="00ED0571">
        <w:rPr>
          <w:rFonts w:ascii="Times New Roman" w:hAnsi="Times New Roman"/>
          <w:sz w:val="28"/>
          <w:szCs w:val="28"/>
        </w:rPr>
        <w:t xml:space="preserve"> Евтихия</w:t>
      </w:r>
      <w:r w:rsidR="006F4ED9" w:rsidRPr="00ED0571">
        <w:rPr>
          <w:rFonts w:ascii="Times New Roman" w:hAnsi="Times New Roman"/>
          <w:sz w:val="28"/>
          <w:szCs w:val="28"/>
        </w:rPr>
        <w:t xml:space="preserve">, были лишены права голоса. Легатам папы также не дали слова. Присутствовавшие на заседании параваланы и </w:t>
      </w:r>
      <w:r w:rsidR="00A46A0A" w:rsidRPr="00ED0571">
        <w:rPr>
          <w:rFonts w:ascii="Times New Roman" w:hAnsi="Times New Roman"/>
          <w:sz w:val="28"/>
          <w:szCs w:val="28"/>
        </w:rPr>
        <w:t>сирийские монахи, неистовствовавшие</w:t>
      </w:r>
      <w:r w:rsidR="006F4ED9" w:rsidRPr="00ED0571">
        <w:rPr>
          <w:rFonts w:ascii="Times New Roman" w:hAnsi="Times New Roman"/>
          <w:sz w:val="28"/>
          <w:szCs w:val="28"/>
        </w:rPr>
        <w:t xml:space="preserve"> при одном упо</w:t>
      </w:r>
      <w:r w:rsidR="00A46A0A" w:rsidRPr="00ED0571">
        <w:rPr>
          <w:rFonts w:ascii="Times New Roman" w:hAnsi="Times New Roman"/>
          <w:sz w:val="28"/>
          <w:szCs w:val="28"/>
        </w:rPr>
        <w:t>минании о двух природах Христа, призывали: «Рассечь надвое разделяющих Христа надвое».</w:t>
      </w:r>
      <w:r w:rsidR="00ED0571">
        <w:rPr>
          <w:rFonts w:ascii="Times New Roman" w:hAnsi="Times New Roman"/>
          <w:sz w:val="28"/>
          <w:szCs w:val="28"/>
        </w:rPr>
        <w:t xml:space="preserve"> </w:t>
      </w:r>
    </w:p>
    <w:p w:rsidR="004B4395" w:rsidRPr="00ED0571" w:rsidRDefault="00A46A0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Неудивительно, что Ефесский Собор</w:t>
      </w:r>
      <w:r w:rsidR="00667909" w:rsidRPr="00ED0571">
        <w:rPr>
          <w:rFonts w:ascii="Times New Roman" w:hAnsi="Times New Roman"/>
          <w:sz w:val="28"/>
          <w:szCs w:val="28"/>
        </w:rPr>
        <w:t xml:space="preserve"> (впоследствии его назвали «Разбойничьим»)</w:t>
      </w:r>
      <w:r w:rsidRPr="00ED0571">
        <w:rPr>
          <w:rFonts w:ascii="Times New Roman" w:hAnsi="Times New Roman"/>
          <w:sz w:val="28"/>
          <w:szCs w:val="28"/>
        </w:rPr>
        <w:t>, организованный для укрепления монофизитства, одобрил исповедание Евтихия, объявив его православным. Под угрозой побоев</w:t>
      </w:r>
      <w:r w:rsidR="000C13D6" w:rsidRPr="00ED0571">
        <w:rPr>
          <w:rFonts w:ascii="Times New Roman" w:hAnsi="Times New Roman"/>
          <w:sz w:val="28"/>
          <w:szCs w:val="28"/>
        </w:rPr>
        <w:t>,</w:t>
      </w:r>
      <w:r w:rsidR="00E70B0B" w:rsidRPr="00ED0571">
        <w:rPr>
          <w:rFonts w:ascii="Times New Roman" w:hAnsi="Times New Roman"/>
          <w:sz w:val="28"/>
          <w:szCs w:val="28"/>
        </w:rPr>
        <w:t xml:space="preserve"> от всех епископов требовали подписать это решение. Были низложены противники Евтихия: Флавиан Константинопольский, Евсевий Дорилейский, Феодорит Кирский и др. </w:t>
      </w:r>
      <w:r w:rsidR="00667909" w:rsidRPr="00ED0571">
        <w:rPr>
          <w:rFonts w:ascii="Times New Roman" w:hAnsi="Times New Roman"/>
          <w:sz w:val="28"/>
          <w:szCs w:val="28"/>
        </w:rPr>
        <w:t xml:space="preserve">Монофизитский характер, необъективность и бесчинства – всё это стало причиной исключения православной церковью собора </w:t>
      </w:r>
      <w:smartTag w:uri="urn:schemas-microsoft-com:office:smarttags" w:element="metricconverter">
        <w:smartTagPr>
          <w:attr w:name="ProductID" w:val="449 г"/>
        </w:smartTagPr>
        <w:r w:rsidR="00667909" w:rsidRPr="00ED0571">
          <w:rPr>
            <w:rFonts w:ascii="Times New Roman" w:hAnsi="Times New Roman"/>
            <w:sz w:val="28"/>
            <w:szCs w:val="28"/>
          </w:rPr>
          <w:t>449 г</w:t>
        </w:r>
      </w:smartTag>
      <w:r w:rsidR="00667909" w:rsidRPr="00ED0571">
        <w:rPr>
          <w:rFonts w:ascii="Times New Roman" w:hAnsi="Times New Roman"/>
          <w:sz w:val="28"/>
          <w:szCs w:val="28"/>
        </w:rPr>
        <w:t>. из числа Вселенских</w:t>
      </w:r>
      <w:r w:rsidR="00ED0571">
        <w:rPr>
          <w:rFonts w:ascii="Times New Roman" w:hAnsi="Times New Roman"/>
          <w:sz w:val="28"/>
          <w:szCs w:val="28"/>
        </w:rPr>
        <w:t xml:space="preserve"> </w:t>
      </w:r>
      <w:r w:rsidR="00667909" w:rsidRPr="00ED0571">
        <w:rPr>
          <w:rFonts w:ascii="Times New Roman" w:hAnsi="Times New Roman"/>
          <w:sz w:val="28"/>
          <w:szCs w:val="28"/>
        </w:rPr>
        <w:t xml:space="preserve">соборов. </w:t>
      </w:r>
    </w:p>
    <w:p w:rsidR="00384720" w:rsidRPr="00ED0571" w:rsidRDefault="00384720" w:rsidP="00ED0571">
      <w:pPr>
        <w:widowControl w:val="0"/>
        <w:spacing w:after="0" w:line="360" w:lineRule="auto"/>
        <w:ind w:firstLine="709"/>
        <w:jc w:val="both"/>
        <w:rPr>
          <w:rFonts w:ascii="Times New Roman" w:hAnsi="Times New Roman"/>
          <w:sz w:val="28"/>
          <w:szCs w:val="28"/>
        </w:rPr>
      </w:pPr>
    </w:p>
    <w:p w:rsidR="00002294" w:rsidRPr="00ED0571" w:rsidRDefault="000C6972" w:rsidP="00ED0571">
      <w:pPr>
        <w:widowControl w:val="0"/>
        <w:spacing w:after="0" w:line="360" w:lineRule="auto"/>
        <w:ind w:firstLine="709"/>
        <w:jc w:val="both"/>
        <w:rPr>
          <w:rFonts w:ascii="Times New Roman" w:hAnsi="Times New Roman"/>
          <w:b/>
          <w:sz w:val="28"/>
          <w:szCs w:val="28"/>
        </w:rPr>
      </w:pPr>
      <w:r w:rsidRPr="00ED0571">
        <w:rPr>
          <w:rFonts w:ascii="Times New Roman" w:hAnsi="Times New Roman"/>
          <w:b/>
          <w:sz w:val="28"/>
          <w:szCs w:val="28"/>
          <w:lang w:val="en-US"/>
        </w:rPr>
        <w:t>I</w:t>
      </w:r>
      <w:r w:rsidRPr="00ED0571">
        <w:rPr>
          <w:rFonts w:ascii="Times New Roman" w:hAnsi="Times New Roman"/>
          <w:b/>
          <w:sz w:val="28"/>
          <w:szCs w:val="28"/>
        </w:rPr>
        <w:t>.</w:t>
      </w:r>
      <w:r w:rsidR="00ED0571">
        <w:rPr>
          <w:rFonts w:ascii="Times New Roman" w:hAnsi="Times New Roman"/>
          <w:b/>
          <w:sz w:val="28"/>
          <w:szCs w:val="28"/>
        </w:rPr>
        <w:t>3</w:t>
      </w:r>
      <w:r w:rsidRPr="00ED0571">
        <w:rPr>
          <w:rFonts w:ascii="Times New Roman" w:hAnsi="Times New Roman"/>
          <w:b/>
          <w:sz w:val="28"/>
          <w:szCs w:val="28"/>
        </w:rPr>
        <w:t xml:space="preserve"> </w:t>
      </w:r>
      <w:r w:rsidR="003B7952" w:rsidRPr="00ED0571">
        <w:rPr>
          <w:rFonts w:ascii="Times New Roman" w:hAnsi="Times New Roman"/>
          <w:b/>
          <w:sz w:val="28"/>
          <w:szCs w:val="28"/>
        </w:rPr>
        <w:t>Х</w:t>
      </w:r>
      <w:r w:rsidR="006708DF" w:rsidRPr="00ED0571">
        <w:rPr>
          <w:rFonts w:ascii="Times New Roman" w:hAnsi="Times New Roman"/>
          <w:b/>
          <w:sz w:val="28"/>
          <w:szCs w:val="28"/>
        </w:rPr>
        <w:t>алкидонский собор</w:t>
      </w:r>
    </w:p>
    <w:p w:rsidR="000C6972" w:rsidRPr="00ED0571" w:rsidRDefault="000C6972" w:rsidP="00ED0571">
      <w:pPr>
        <w:widowControl w:val="0"/>
        <w:spacing w:after="0" w:line="360" w:lineRule="auto"/>
        <w:ind w:firstLine="709"/>
        <w:jc w:val="both"/>
        <w:rPr>
          <w:rFonts w:ascii="Times New Roman" w:hAnsi="Times New Roman"/>
          <w:sz w:val="28"/>
          <w:szCs w:val="28"/>
        </w:rPr>
      </w:pPr>
    </w:p>
    <w:p w:rsidR="00002294" w:rsidRPr="00ED0571" w:rsidRDefault="00FD478C"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Узнав о катастрофе на Востоке, папа Лев уже через месяц созвал в Риме Собор, осудивший эфесское сборище, как "разбойничье". </w:t>
      </w:r>
      <w:r w:rsidR="00667909" w:rsidRPr="00ED0571">
        <w:rPr>
          <w:rFonts w:ascii="Times New Roman" w:hAnsi="Times New Roman"/>
          <w:sz w:val="28"/>
          <w:szCs w:val="28"/>
        </w:rPr>
        <w:t>Также папа</w:t>
      </w:r>
      <w:r w:rsidRPr="00ED0571">
        <w:rPr>
          <w:rFonts w:ascii="Times New Roman" w:hAnsi="Times New Roman"/>
          <w:sz w:val="28"/>
          <w:szCs w:val="28"/>
        </w:rPr>
        <w:t xml:space="preserve"> направил императору Феодосию письма с требованием созыва нового Вселенского Собора. Все низложенные Диоскором обратились к папе Льву, как своему последнему защитнику.</w:t>
      </w:r>
      <w:r w:rsidR="00002294" w:rsidRPr="00ED0571">
        <w:rPr>
          <w:rFonts w:ascii="Times New Roman" w:hAnsi="Times New Roman"/>
          <w:sz w:val="28"/>
          <w:szCs w:val="28"/>
        </w:rPr>
        <w:t xml:space="preserve"> </w:t>
      </w:r>
    </w:p>
    <w:p w:rsidR="00777314" w:rsidRPr="00ED0571" w:rsidRDefault="00FD478C"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 В то самое время (в июле </w:t>
      </w:r>
      <w:smartTag w:uri="urn:schemas-microsoft-com:office:smarttags" w:element="metricconverter">
        <w:smartTagPr>
          <w:attr w:name="ProductID" w:val="450 г"/>
        </w:smartTagPr>
        <w:r w:rsidRPr="00ED0571">
          <w:rPr>
            <w:rFonts w:ascii="Times New Roman" w:hAnsi="Times New Roman"/>
            <w:sz w:val="28"/>
            <w:szCs w:val="28"/>
          </w:rPr>
          <w:t>450 г</w:t>
        </w:r>
      </w:smartTag>
      <w:r w:rsidRPr="00ED0571">
        <w:rPr>
          <w:rFonts w:ascii="Times New Roman" w:hAnsi="Times New Roman"/>
          <w:sz w:val="28"/>
          <w:szCs w:val="28"/>
        </w:rPr>
        <w:t>.) умирает император Феодосий II. К власти приходит его сестра Пульхерия, которая возводит с собой на престол своего номинального мужа Маркиана. Побуждаемый постоянными протестами папы Льва, и стремясь освободиться от навязчивого Александрийского диктата, Маркиан созывает новый Вселенский Собор в Халкидоне.</w:t>
      </w:r>
    </w:p>
    <w:p w:rsidR="00777314" w:rsidRPr="00ED0571" w:rsidRDefault="00FD478C"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Халкидонскому собору суждено было стать крупнейшим не только по количеству участников (630 епископов</w:t>
      </w:r>
      <w:r w:rsidR="00306780" w:rsidRPr="00ED0571">
        <w:rPr>
          <w:rFonts w:ascii="Times New Roman" w:hAnsi="Times New Roman"/>
          <w:sz w:val="28"/>
          <w:szCs w:val="28"/>
        </w:rPr>
        <w:t xml:space="preserve"> под председательством патриарха Константинопольского Анатолия</w:t>
      </w:r>
      <w:r w:rsidRPr="00ED0571">
        <w:rPr>
          <w:rFonts w:ascii="Times New Roman" w:hAnsi="Times New Roman"/>
          <w:sz w:val="28"/>
          <w:szCs w:val="28"/>
        </w:rPr>
        <w:t>, в том числ</w:t>
      </w:r>
      <w:r w:rsidR="000C13D6" w:rsidRPr="00ED0571">
        <w:rPr>
          <w:rFonts w:ascii="Times New Roman" w:hAnsi="Times New Roman"/>
          <w:sz w:val="28"/>
          <w:szCs w:val="28"/>
        </w:rPr>
        <w:t>е многочисленные папские легаты</w:t>
      </w:r>
      <w:r w:rsidRPr="00ED0571">
        <w:rPr>
          <w:rFonts w:ascii="Times New Roman" w:hAnsi="Times New Roman"/>
          <w:sz w:val="28"/>
          <w:szCs w:val="28"/>
        </w:rPr>
        <w:t>), но и крупнейшим по своим историческим последствиям.</w:t>
      </w:r>
      <w:r w:rsidR="00777314" w:rsidRPr="00ED0571">
        <w:rPr>
          <w:rFonts w:ascii="Times New Roman" w:hAnsi="Times New Roman"/>
          <w:sz w:val="28"/>
          <w:szCs w:val="28"/>
        </w:rPr>
        <w:t xml:space="preserve"> </w:t>
      </w:r>
    </w:p>
    <w:p w:rsidR="00002294" w:rsidRPr="00ED0571" w:rsidRDefault="00777314"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С</w:t>
      </w:r>
      <w:r w:rsidR="000175C3" w:rsidRPr="00ED0571">
        <w:rPr>
          <w:rFonts w:ascii="Times New Roman" w:hAnsi="Times New Roman"/>
          <w:sz w:val="28"/>
          <w:szCs w:val="28"/>
        </w:rPr>
        <w:t>обор осудил Евти</w:t>
      </w:r>
      <w:r w:rsidR="000C13D6" w:rsidRPr="00ED0571">
        <w:rPr>
          <w:rFonts w:ascii="Times New Roman" w:hAnsi="Times New Roman"/>
          <w:sz w:val="28"/>
          <w:szCs w:val="28"/>
        </w:rPr>
        <w:t>хия</w:t>
      </w:r>
      <w:r w:rsidR="00FD478C" w:rsidRPr="00ED0571">
        <w:rPr>
          <w:rFonts w:ascii="Times New Roman" w:hAnsi="Times New Roman"/>
          <w:sz w:val="28"/>
          <w:szCs w:val="28"/>
        </w:rPr>
        <w:t xml:space="preserve"> как еретик</w:t>
      </w:r>
      <w:r w:rsidR="000175C3" w:rsidRPr="00ED0571">
        <w:rPr>
          <w:rFonts w:ascii="Times New Roman" w:hAnsi="Times New Roman"/>
          <w:sz w:val="28"/>
          <w:szCs w:val="28"/>
        </w:rPr>
        <w:t>а</w:t>
      </w:r>
      <w:r w:rsidR="00FD478C" w:rsidRPr="00ED0571">
        <w:rPr>
          <w:rFonts w:ascii="Times New Roman" w:hAnsi="Times New Roman"/>
          <w:sz w:val="28"/>
          <w:szCs w:val="28"/>
        </w:rPr>
        <w:t xml:space="preserve">, </w:t>
      </w:r>
      <w:r w:rsidR="000175C3" w:rsidRPr="00ED0571">
        <w:rPr>
          <w:rFonts w:ascii="Times New Roman" w:hAnsi="Times New Roman"/>
          <w:sz w:val="28"/>
          <w:szCs w:val="28"/>
        </w:rPr>
        <w:t xml:space="preserve">он был </w:t>
      </w:r>
      <w:r w:rsidR="00FD478C" w:rsidRPr="00ED0571">
        <w:rPr>
          <w:rFonts w:ascii="Times New Roman" w:hAnsi="Times New Roman"/>
          <w:sz w:val="28"/>
          <w:szCs w:val="28"/>
        </w:rPr>
        <w:t>отлучен и сослан. Диоскор также был осуж</w:t>
      </w:r>
      <w:r w:rsidR="000175C3" w:rsidRPr="00ED0571">
        <w:rPr>
          <w:rFonts w:ascii="Times New Roman" w:hAnsi="Times New Roman"/>
          <w:sz w:val="28"/>
          <w:szCs w:val="28"/>
        </w:rPr>
        <w:t xml:space="preserve">ден, однако </w:t>
      </w:r>
      <w:r w:rsidR="00FD478C" w:rsidRPr="00ED0571">
        <w:rPr>
          <w:rFonts w:ascii="Times New Roman" w:hAnsi="Times New Roman"/>
          <w:sz w:val="28"/>
          <w:szCs w:val="28"/>
        </w:rPr>
        <w:t xml:space="preserve">не за ересь, а </w:t>
      </w:r>
      <w:r w:rsidR="000175C3" w:rsidRPr="00ED0571">
        <w:rPr>
          <w:rFonts w:ascii="Times New Roman" w:hAnsi="Times New Roman"/>
          <w:sz w:val="28"/>
          <w:szCs w:val="28"/>
        </w:rPr>
        <w:t>лишь за нарушение канонов – неявку на собор после трехкратного приглашения</w:t>
      </w:r>
      <w:r w:rsidR="00FD478C" w:rsidRPr="00ED0571">
        <w:rPr>
          <w:rFonts w:ascii="Times New Roman" w:hAnsi="Times New Roman"/>
          <w:sz w:val="28"/>
          <w:szCs w:val="28"/>
        </w:rPr>
        <w:t>. Остальные участники "разбойничьего" собора принесли покаяние.</w:t>
      </w:r>
    </w:p>
    <w:p w:rsidR="00002294" w:rsidRPr="00ED0571" w:rsidRDefault="000175C3"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На соборе было прочитано, а после и подписано послание папы Льва</w:t>
      </w:r>
      <w:r w:rsidR="000C13D6" w:rsidRPr="00ED0571">
        <w:rPr>
          <w:rFonts w:ascii="Times New Roman" w:hAnsi="Times New Roman"/>
          <w:sz w:val="28"/>
          <w:szCs w:val="28"/>
        </w:rPr>
        <w:t xml:space="preserve"> «Томос»</w:t>
      </w:r>
      <w:r w:rsidRPr="00ED0571">
        <w:rPr>
          <w:rFonts w:ascii="Times New Roman" w:hAnsi="Times New Roman"/>
          <w:sz w:val="28"/>
          <w:szCs w:val="28"/>
        </w:rPr>
        <w:t xml:space="preserve">, утаенное Диоскором в </w:t>
      </w:r>
      <w:smartTag w:uri="urn:schemas-microsoft-com:office:smarttags" w:element="metricconverter">
        <w:smartTagPr>
          <w:attr w:name="ProductID" w:val="449 г"/>
        </w:smartTagPr>
        <w:r w:rsidRPr="00ED0571">
          <w:rPr>
            <w:rFonts w:ascii="Times New Roman" w:hAnsi="Times New Roman"/>
            <w:sz w:val="28"/>
            <w:szCs w:val="28"/>
          </w:rPr>
          <w:t>449 г</w:t>
        </w:r>
      </w:smartTag>
      <w:r w:rsidRPr="00ED0571">
        <w:rPr>
          <w:rFonts w:ascii="Times New Roman" w:hAnsi="Times New Roman"/>
          <w:sz w:val="28"/>
          <w:szCs w:val="28"/>
        </w:rPr>
        <w:t>.</w:t>
      </w:r>
      <w:r w:rsidR="00ED0571">
        <w:rPr>
          <w:rFonts w:ascii="Times New Roman" w:hAnsi="Times New Roman"/>
          <w:sz w:val="28"/>
          <w:szCs w:val="28"/>
        </w:rPr>
        <w:t xml:space="preserve"> </w:t>
      </w:r>
      <w:r w:rsidRPr="00ED0571">
        <w:rPr>
          <w:rFonts w:ascii="Times New Roman" w:hAnsi="Times New Roman"/>
          <w:sz w:val="28"/>
          <w:szCs w:val="28"/>
        </w:rPr>
        <w:t xml:space="preserve">Оно произвело на всех присутствующих ошеломляющее впечатление. Оно и сейчас потрясает ясностью изложения сложнейшего догмата, высотою мысли, безукоризненной чистотой классического стиля. </w:t>
      </w:r>
    </w:p>
    <w:p w:rsidR="00002294" w:rsidRPr="00ED0571" w:rsidRDefault="001D5C66"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На Халкидонском соборе было выражено полное признание постановлений III Вселенского собора в Ефесе и богословского авторитета св. Кирилла. В то же время отцы собора отказались от кирилловой формулировки μία φύσις, по причине того что она толковалась сторонниками Диоскора в смысле принижения человечества Христова. </w:t>
      </w:r>
      <w:r w:rsidR="00C74ADC" w:rsidRPr="00ED0571">
        <w:rPr>
          <w:rFonts w:ascii="Times New Roman" w:hAnsi="Times New Roman"/>
          <w:sz w:val="28"/>
          <w:szCs w:val="28"/>
        </w:rPr>
        <w:t xml:space="preserve">Так формула «единая природа Бога Слова воплощенная» вышла в православном богословии из употребления. </w:t>
      </w:r>
    </w:p>
    <w:p w:rsidR="00002294" w:rsidRPr="00ED0571" w:rsidRDefault="00C74ADC"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Кроме того,</w:t>
      </w:r>
      <w:r w:rsidR="000C13D6" w:rsidRPr="00ED0571">
        <w:rPr>
          <w:rFonts w:ascii="Times New Roman" w:hAnsi="Times New Roman"/>
          <w:sz w:val="28"/>
          <w:szCs w:val="28"/>
        </w:rPr>
        <w:t xml:space="preserve"> отцы собора упорядочили термина</w:t>
      </w:r>
      <w:r w:rsidRPr="00ED0571">
        <w:rPr>
          <w:rFonts w:ascii="Times New Roman" w:hAnsi="Times New Roman"/>
          <w:sz w:val="28"/>
          <w:szCs w:val="28"/>
        </w:rPr>
        <w:t xml:space="preserve">логию, различную у Александрийской и Антиохийской школ. Поэтому </w:t>
      </w:r>
      <w:r w:rsidR="00206597" w:rsidRPr="00ED0571">
        <w:rPr>
          <w:rFonts w:ascii="Times New Roman" w:hAnsi="Times New Roman"/>
          <w:sz w:val="28"/>
          <w:szCs w:val="28"/>
        </w:rPr>
        <w:t>в соборном определении «ипостась» приравнивается к понятию «φύσις» св. Кирилла и к Антиохийскому понятию «лицо».</w:t>
      </w:r>
    </w:p>
    <w:p w:rsidR="00002294" w:rsidRPr="00ED0571" w:rsidRDefault="00206597"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Итак, знаменитый халкидонский орос был составлен н</w:t>
      </w:r>
      <w:r w:rsidR="005F484C" w:rsidRPr="00ED0571">
        <w:rPr>
          <w:rFonts w:ascii="Times New Roman" w:hAnsi="Times New Roman"/>
          <w:sz w:val="28"/>
          <w:szCs w:val="28"/>
        </w:rPr>
        <w:t>а 5-м заседании</w:t>
      </w:r>
      <w:r w:rsidRPr="00ED0571">
        <w:rPr>
          <w:rFonts w:ascii="Times New Roman" w:hAnsi="Times New Roman"/>
          <w:sz w:val="28"/>
          <w:szCs w:val="28"/>
        </w:rPr>
        <w:t xml:space="preserve"> собора</w:t>
      </w:r>
      <w:r w:rsidR="005F484C" w:rsidRPr="00ED0571">
        <w:rPr>
          <w:rFonts w:ascii="Times New Roman" w:hAnsi="Times New Roman"/>
          <w:sz w:val="28"/>
          <w:szCs w:val="28"/>
        </w:rPr>
        <w:t xml:space="preserve">. B основу его </w:t>
      </w:r>
      <w:r w:rsidRPr="00ED0571">
        <w:rPr>
          <w:rFonts w:ascii="Times New Roman" w:hAnsi="Times New Roman"/>
          <w:sz w:val="28"/>
          <w:szCs w:val="28"/>
        </w:rPr>
        <w:t xml:space="preserve">легло </w:t>
      </w:r>
      <w:r w:rsidR="005F484C" w:rsidRPr="00ED0571">
        <w:rPr>
          <w:rFonts w:ascii="Times New Roman" w:hAnsi="Times New Roman"/>
          <w:sz w:val="28"/>
          <w:szCs w:val="28"/>
        </w:rPr>
        <w:t xml:space="preserve">Антиохийское вероизложение </w:t>
      </w:r>
      <w:smartTag w:uri="urn:schemas-microsoft-com:office:smarttags" w:element="metricconverter">
        <w:smartTagPr>
          <w:attr w:name="ProductID" w:val="433 г"/>
        </w:smartTagPr>
        <w:r w:rsidR="005F484C" w:rsidRPr="00ED0571">
          <w:rPr>
            <w:rFonts w:ascii="Times New Roman" w:hAnsi="Times New Roman"/>
            <w:sz w:val="28"/>
            <w:szCs w:val="28"/>
          </w:rPr>
          <w:t>433 г</w:t>
        </w:r>
      </w:smartTag>
      <w:r w:rsidR="005F484C" w:rsidRPr="00ED0571">
        <w:rPr>
          <w:rFonts w:ascii="Times New Roman" w:hAnsi="Times New Roman"/>
          <w:sz w:val="28"/>
          <w:szCs w:val="28"/>
        </w:rPr>
        <w:t>., подписанное св. Кириллом, послание самого Кирилла к Несторию ("Καταφλυαρουσιν") и</w:t>
      </w:r>
      <w:r w:rsidRPr="00ED0571">
        <w:rPr>
          <w:rFonts w:ascii="Times New Roman" w:hAnsi="Times New Roman"/>
          <w:sz w:val="28"/>
          <w:szCs w:val="28"/>
        </w:rPr>
        <w:t xml:space="preserve"> </w:t>
      </w:r>
      <w:r w:rsidR="000C13D6" w:rsidRPr="00ED0571">
        <w:rPr>
          <w:rFonts w:ascii="Times New Roman" w:hAnsi="Times New Roman"/>
          <w:sz w:val="28"/>
          <w:szCs w:val="28"/>
        </w:rPr>
        <w:t>«Т</w:t>
      </w:r>
      <w:r w:rsidR="005F484C" w:rsidRPr="00ED0571">
        <w:rPr>
          <w:rFonts w:ascii="Times New Roman" w:hAnsi="Times New Roman"/>
          <w:sz w:val="28"/>
          <w:szCs w:val="28"/>
        </w:rPr>
        <w:t>омос</w:t>
      </w:r>
      <w:r w:rsidR="000C13D6" w:rsidRPr="00ED0571">
        <w:rPr>
          <w:rFonts w:ascii="Times New Roman" w:hAnsi="Times New Roman"/>
          <w:sz w:val="28"/>
          <w:szCs w:val="28"/>
        </w:rPr>
        <w:t>»</w:t>
      </w:r>
      <w:r w:rsidR="005F484C" w:rsidRPr="00ED0571">
        <w:rPr>
          <w:rFonts w:ascii="Times New Roman" w:hAnsi="Times New Roman"/>
          <w:sz w:val="28"/>
          <w:szCs w:val="28"/>
        </w:rPr>
        <w:t xml:space="preserve"> Льва. </w:t>
      </w:r>
      <w:r w:rsidRPr="00ED0571">
        <w:rPr>
          <w:rFonts w:ascii="Times New Roman" w:hAnsi="Times New Roman"/>
          <w:sz w:val="28"/>
          <w:szCs w:val="28"/>
        </w:rPr>
        <w:t>Таким образом, был найден максимальный к</w:t>
      </w:r>
      <w:r w:rsidR="005F484C" w:rsidRPr="00ED0571">
        <w:rPr>
          <w:rFonts w:ascii="Times New Roman" w:hAnsi="Times New Roman"/>
          <w:sz w:val="28"/>
          <w:szCs w:val="28"/>
        </w:rPr>
        <w:t>о</w:t>
      </w:r>
      <w:r w:rsidRPr="00ED0571">
        <w:rPr>
          <w:rFonts w:ascii="Times New Roman" w:hAnsi="Times New Roman"/>
          <w:sz w:val="28"/>
          <w:szCs w:val="28"/>
        </w:rPr>
        <w:t>мпромисс двух богословствований. Привдем полный текст халкидонского вероопределения</w:t>
      </w:r>
      <w:r w:rsidR="00407EDD" w:rsidRPr="00ED0571">
        <w:rPr>
          <w:rFonts w:ascii="Times New Roman" w:hAnsi="Times New Roman"/>
          <w:sz w:val="28"/>
          <w:szCs w:val="28"/>
        </w:rPr>
        <w:t xml:space="preserve">: </w:t>
      </w:r>
    </w:p>
    <w:p w:rsidR="00002294" w:rsidRPr="00ED0571" w:rsidRDefault="00407EDD"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w:t>
      </w:r>
      <w:r w:rsidR="00206597" w:rsidRPr="00ED0571">
        <w:rPr>
          <w:rFonts w:ascii="Times New Roman" w:hAnsi="Times New Roman"/>
          <w:sz w:val="28"/>
          <w:szCs w:val="28"/>
        </w:rPr>
        <w:t>П</w:t>
      </w:r>
      <w:r w:rsidRPr="00ED0571">
        <w:rPr>
          <w:rFonts w:ascii="Times New Roman" w:hAnsi="Times New Roman"/>
          <w:sz w:val="28"/>
          <w:szCs w:val="28"/>
        </w:rPr>
        <w:t>оследуя святым отцам, все согласно поучаем исповедовать одного и того же Сына Господа Нашего Иисуса Христа, совершеннейшего в Божестве и совершеннейшего в человечестве, истинного Бога и истинного Человека, того же из души разумной и тела, единосущного Отцу по Божеству и того же единосущного нам по человечеству; по всему нам подобного, кроме греха; рожденного прежде всего от Отца по Божеству, в последние же дни Того же ради и нашего ради спасения от Марии Девы Богородицы по человечеству. Одного и Того же Христа, Сына Господа, единородного; в двух естествах неслитно, неизменно, нераздельно, неразлучно познаваемого, — так что соединением нисколько не нарушается различие двух естеств, но тем более сохраняется свойство каждого естества и соединяется в одно лицо и одну ипостась, — не на два лица рассекаемого или разделяемого, но одного и Того же Сына и единородного Бога-Слова, Господа Иисуса Христа, как издревле пророки и как Сам Господь Иисус Христос научил нас и как передал нам символ Отцов наших»</w:t>
      </w:r>
      <w:r w:rsidR="00A23F29" w:rsidRPr="00ED0571">
        <w:rPr>
          <w:rStyle w:val="a6"/>
          <w:rFonts w:ascii="Times New Roman" w:hAnsi="Times New Roman"/>
          <w:sz w:val="28"/>
          <w:szCs w:val="28"/>
        </w:rPr>
        <w:footnoteReference w:id="9"/>
      </w:r>
      <w:r w:rsidRPr="00ED0571">
        <w:rPr>
          <w:rFonts w:ascii="Times New Roman" w:hAnsi="Times New Roman"/>
          <w:sz w:val="28"/>
          <w:szCs w:val="28"/>
        </w:rPr>
        <w:t xml:space="preserve">. </w:t>
      </w:r>
    </w:p>
    <w:p w:rsidR="00002294" w:rsidRPr="00ED0571" w:rsidRDefault="008D090D"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К</w:t>
      </w:r>
      <w:r w:rsidR="00407EDD" w:rsidRPr="00ED0571">
        <w:rPr>
          <w:rFonts w:ascii="Times New Roman" w:hAnsi="Times New Roman"/>
          <w:sz w:val="28"/>
          <w:szCs w:val="28"/>
        </w:rPr>
        <w:t xml:space="preserve">ульминационной точкой внутри самого ороса являются его отрицательные наречия: </w:t>
      </w:r>
      <w:r w:rsidR="002C5089" w:rsidRPr="00ED0571">
        <w:rPr>
          <w:rFonts w:ascii="Times New Roman" w:hAnsi="Times New Roman"/>
          <w:sz w:val="28"/>
          <w:szCs w:val="28"/>
        </w:rPr>
        <w:t>«неслитно, неизменно» (против Евтихия) и «</w:t>
      </w:r>
      <w:r w:rsidR="00407EDD" w:rsidRPr="00ED0571">
        <w:rPr>
          <w:rFonts w:ascii="Times New Roman" w:hAnsi="Times New Roman"/>
          <w:sz w:val="28"/>
          <w:szCs w:val="28"/>
        </w:rPr>
        <w:t>неразд</w:t>
      </w:r>
      <w:r w:rsidR="002C5089" w:rsidRPr="00ED0571">
        <w:rPr>
          <w:rFonts w:ascii="Times New Roman" w:hAnsi="Times New Roman"/>
          <w:sz w:val="28"/>
          <w:szCs w:val="28"/>
        </w:rPr>
        <w:t xml:space="preserve">ельно, неразлучно» (против Нестория), </w:t>
      </w:r>
      <w:r w:rsidR="00407EDD" w:rsidRPr="00ED0571">
        <w:rPr>
          <w:rFonts w:ascii="Times New Roman" w:hAnsi="Times New Roman"/>
          <w:sz w:val="28"/>
          <w:szCs w:val="28"/>
        </w:rPr>
        <w:t xml:space="preserve">исключающие доступ в него еретических тенденций. </w:t>
      </w:r>
      <w:r w:rsidR="00FD478C" w:rsidRPr="00ED0571">
        <w:rPr>
          <w:rFonts w:ascii="Times New Roman" w:hAnsi="Times New Roman"/>
          <w:sz w:val="28"/>
          <w:szCs w:val="28"/>
        </w:rPr>
        <w:t>Эта знаменитая классическая антиномия Халкидонского Собора не оставляла места ни монофизитству, ни несторианству.</w:t>
      </w:r>
      <w:r w:rsidR="00206597" w:rsidRPr="00ED0571">
        <w:rPr>
          <w:rFonts w:ascii="Times New Roman" w:hAnsi="Times New Roman"/>
          <w:sz w:val="28"/>
          <w:szCs w:val="28"/>
        </w:rPr>
        <w:t xml:space="preserve"> </w:t>
      </w:r>
    </w:p>
    <w:p w:rsidR="00002294" w:rsidRPr="00ED0571" w:rsidRDefault="004020F2"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Также необходимо упомянуть и то, что произошло </w:t>
      </w:r>
      <w:r w:rsidR="008F5609" w:rsidRPr="00ED0571">
        <w:rPr>
          <w:rFonts w:ascii="Times New Roman" w:hAnsi="Times New Roman"/>
          <w:sz w:val="28"/>
          <w:szCs w:val="28"/>
        </w:rPr>
        <w:t xml:space="preserve">на девятом и десятом заседаниях: </w:t>
      </w:r>
      <w:r w:rsidRPr="00ED0571">
        <w:rPr>
          <w:rFonts w:ascii="Times New Roman" w:hAnsi="Times New Roman"/>
          <w:sz w:val="28"/>
          <w:szCs w:val="28"/>
        </w:rPr>
        <w:t>а именно реабилитацию двух епископов, осужденных "Разбойничьим" собором, Феодорита Кирского и Ивы Эдесского. Реабилитация этих двух бывших выдающихся и явных критиков Кирилла впоследствии станет ещё одним поводом для «фундаменталистских» последователей Кирилла (т.е. монофизитов) к очернению всего Халкидонского собора.</w:t>
      </w:r>
    </w:p>
    <w:p w:rsidR="00777314" w:rsidRPr="00ED0571" w:rsidRDefault="00777314" w:rsidP="00ED0571">
      <w:pPr>
        <w:widowControl w:val="0"/>
        <w:spacing w:after="0" w:line="360" w:lineRule="auto"/>
        <w:ind w:firstLine="709"/>
        <w:jc w:val="both"/>
        <w:rPr>
          <w:rFonts w:ascii="Times New Roman" w:hAnsi="Times New Roman"/>
          <w:sz w:val="28"/>
          <w:szCs w:val="28"/>
        </w:rPr>
      </w:pPr>
    </w:p>
    <w:p w:rsidR="000C6972" w:rsidRPr="00ED0571" w:rsidRDefault="000C6972" w:rsidP="00ED0571">
      <w:pPr>
        <w:pStyle w:val="a7"/>
        <w:widowControl w:val="0"/>
        <w:ind w:left="0"/>
        <w:rPr>
          <w:rFonts w:ascii="Times New Roman" w:hAnsi="Times New Roman"/>
          <w:b/>
          <w:sz w:val="28"/>
          <w:szCs w:val="28"/>
        </w:rPr>
      </w:pPr>
      <w:r w:rsidRPr="00ED0571">
        <w:rPr>
          <w:rFonts w:ascii="Times New Roman" w:hAnsi="Times New Roman"/>
          <w:b/>
          <w:sz w:val="28"/>
          <w:szCs w:val="28"/>
          <w:lang w:val="en-US"/>
        </w:rPr>
        <w:t>I</w:t>
      </w:r>
      <w:r w:rsidRPr="00ED0571">
        <w:rPr>
          <w:rFonts w:ascii="Times New Roman" w:hAnsi="Times New Roman"/>
          <w:b/>
          <w:sz w:val="28"/>
          <w:szCs w:val="28"/>
        </w:rPr>
        <w:t>.</w:t>
      </w:r>
      <w:r w:rsidR="004E2B8C" w:rsidRPr="00ED0571">
        <w:rPr>
          <w:rFonts w:ascii="Times New Roman" w:hAnsi="Times New Roman"/>
          <w:b/>
          <w:sz w:val="28"/>
          <w:szCs w:val="28"/>
        </w:rPr>
        <w:t>4</w:t>
      </w:r>
      <w:r w:rsidRPr="00ED0571">
        <w:rPr>
          <w:rFonts w:ascii="Times New Roman" w:hAnsi="Times New Roman"/>
          <w:b/>
          <w:sz w:val="28"/>
          <w:szCs w:val="28"/>
        </w:rPr>
        <w:t xml:space="preserve"> </w:t>
      </w:r>
      <w:r w:rsidR="00E00D20" w:rsidRPr="00ED0571">
        <w:rPr>
          <w:rFonts w:ascii="Times New Roman" w:hAnsi="Times New Roman"/>
          <w:b/>
          <w:sz w:val="28"/>
          <w:szCs w:val="28"/>
        </w:rPr>
        <w:t>Монофизитс</w:t>
      </w:r>
      <w:r w:rsidRPr="00ED0571">
        <w:rPr>
          <w:rFonts w:ascii="Times New Roman" w:hAnsi="Times New Roman"/>
          <w:b/>
          <w:sz w:val="28"/>
          <w:szCs w:val="28"/>
        </w:rPr>
        <w:t>тво после Халкидонского собора</w:t>
      </w:r>
    </w:p>
    <w:p w:rsidR="000C6972" w:rsidRPr="00ED0571" w:rsidRDefault="000C6972" w:rsidP="00ED0571">
      <w:pPr>
        <w:widowControl w:val="0"/>
        <w:spacing w:after="0" w:line="360" w:lineRule="auto"/>
        <w:ind w:firstLine="709"/>
        <w:jc w:val="both"/>
        <w:rPr>
          <w:rFonts w:ascii="Times New Roman" w:hAnsi="Times New Roman"/>
          <w:sz w:val="28"/>
          <w:szCs w:val="28"/>
        </w:rPr>
      </w:pPr>
    </w:p>
    <w:p w:rsidR="00BA3662" w:rsidRPr="00ED0571" w:rsidRDefault="004020F2"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Значение Халкидонского Собора в истории и богословии велико и неоспоримо. </w:t>
      </w:r>
      <w:r w:rsidR="00F65B92" w:rsidRPr="00ED0571">
        <w:rPr>
          <w:rFonts w:ascii="Times New Roman" w:hAnsi="Times New Roman"/>
          <w:sz w:val="28"/>
          <w:szCs w:val="28"/>
        </w:rPr>
        <w:t xml:space="preserve">Если Собором Ефесским </w:t>
      </w:r>
      <w:smartTag w:uri="urn:schemas-microsoft-com:office:smarttags" w:element="metricconverter">
        <w:smartTagPr>
          <w:attr w:name="ProductID" w:val="431 г"/>
        </w:smartTagPr>
        <w:r w:rsidR="00F65B92" w:rsidRPr="00ED0571">
          <w:rPr>
            <w:rFonts w:ascii="Times New Roman" w:hAnsi="Times New Roman"/>
            <w:sz w:val="28"/>
            <w:szCs w:val="28"/>
          </w:rPr>
          <w:t>431 г</w:t>
        </w:r>
      </w:smartTag>
      <w:r w:rsidR="00F65B92" w:rsidRPr="00ED0571">
        <w:rPr>
          <w:rFonts w:ascii="Times New Roman" w:hAnsi="Times New Roman"/>
          <w:sz w:val="28"/>
          <w:szCs w:val="28"/>
        </w:rPr>
        <w:t xml:space="preserve">. были осуждены крайности Антиохийского богословия, то Халкидонский Собор </w:t>
      </w:r>
      <w:smartTag w:uri="urn:schemas-microsoft-com:office:smarttags" w:element="metricconverter">
        <w:smartTagPr>
          <w:attr w:name="ProductID" w:val="451 г"/>
        </w:smartTagPr>
        <w:r w:rsidR="00F65B92" w:rsidRPr="00ED0571">
          <w:rPr>
            <w:rFonts w:ascii="Times New Roman" w:hAnsi="Times New Roman"/>
            <w:sz w:val="28"/>
            <w:szCs w:val="28"/>
          </w:rPr>
          <w:t>451 г</w:t>
        </w:r>
      </w:smartTag>
      <w:r w:rsidR="00F65B92" w:rsidRPr="00ED0571">
        <w:rPr>
          <w:rFonts w:ascii="Times New Roman" w:hAnsi="Times New Roman"/>
          <w:sz w:val="28"/>
          <w:szCs w:val="28"/>
        </w:rPr>
        <w:t>. осудил крайности богословия Александрийского. С устранением Александрийского монофизитства и Антиохийского несторианства утверждается, как идущее средним путем, — греческое православие. «Халкидонский «орос» заканчивает диалектическую раздвоенность Антиохии и Александрии. За «тезисом» и «антитезисом» приходит «синтез». И с этого синтеза начинается уже новая - византийская - глава в истории православного богословия. Халкидон есть богословская «формула» исторического Православия. Выраженная опять таки на «антиохийском» языке, она, парадоксальным образом, являет веру Кирилла Александрийского и он остается для нас предтечей и истолкователем Халкидона, великим учителем о смысле Боговоплощения. В Халкидоне перегорела историческая ограниченность каждой «школы», была преодолена двусмысленность и недостаточность слов. Он завершает старое и начинает новое. Из «Халкидонского чуда», как из своего источника вытекает все православное богословие и его раскрывает и толкует»</w:t>
      </w:r>
      <w:r w:rsidR="00A23F29" w:rsidRPr="00ED0571">
        <w:rPr>
          <w:rStyle w:val="a6"/>
          <w:rFonts w:ascii="Times New Roman" w:hAnsi="Times New Roman"/>
          <w:sz w:val="28"/>
          <w:szCs w:val="28"/>
        </w:rPr>
        <w:footnoteReference w:id="10"/>
      </w:r>
      <w:r w:rsidR="00A021F2" w:rsidRPr="00ED0571">
        <w:rPr>
          <w:rFonts w:ascii="Times New Roman" w:hAnsi="Times New Roman"/>
          <w:sz w:val="28"/>
          <w:szCs w:val="28"/>
        </w:rPr>
        <w:t xml:space="preserve"> -</w:t>
      </w:r>
      <w:r w:rsidR="00ED0571">
        <w:rPr>
          <w:rFonts w:ascii="Times New Roman" w:hAnsi="Times New Roman"/>
          <w:sz w:val="28"/>
          <w:szCs w:val="28"/>
        </w:rPr>
        <w:t xml:space="preserve"> </w:t>
      </w:r>
      <w:r w:rsidR="00F65B92" w:rsidRPr="00ED0571">
        <w:rPr>
          <w:rFonts w:ascii="Times New Roman" w:hAnsi="Times New Roman"/>
          <w:sz w:val="28"/>
          <w:szCs w:val="28"/>
        </w:rPr>
        <w:t xml:space="preserve">так пишет А. Шмеман </w:t>
      </w:r>
      <w:r w:rsidR="001A1B30" w:rsidRPr="00ED0571">
        <w:rPr>
          <w:rFonts w:ascii="Times New Roman" w:hAnsi="Times New Roman"/>
          <w:sz w:val="28"/>
          <w:szCs w:val="28"/>
        </w:rPr>
        <w:t xml:space="preserve">о </w:t>
      </w:r>
      <w:r w:rsidR="00F65B92" w:rsidRPr="00ED0571">
        <w:rPr>
          <w:rFonts w:ascii="Times New Roman" w:hAnsi="Times New Roman"/>
          <w:sz w:val="28"/>
          <w:szCs w:val="28"/>
        </w:rPr>
        <w:t>значении Халкидонского собора.</w:t>
      </w:r>
      <w:r w:rsidR="00ED0571">
        <w:rPr>
          <w:rFonts w:ascii="Times New Roman" w:hAnsi="Times New Roman"/>
          <w:sz w:val="28"/>
          <w:szCs w:val="28"/>
        </w:rPr>
        <w:t xml:space="preserve"> </w:t>
      </w:r>
    </w:p>
    <w:p w:rsidR="00002294" w:rsidRPr="00ED0571" w:rsidRDefault="00D8455B"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Несмотря на то, что Халкидонское вероопределение было принято всеми присутствующими, Собор породил огромное количество споров, так и не был рецепсирован значительной частью Церкви и вызвал монофизитскую смуту, которая кипела целый век и привела к образованию ряда национальных Церквей.</w:t>
      </w:r>
    </w:p>
    <w:p w:rsidR="00777314" w:rsidRPr="00ED0571" w:rsidRDefault="00206597"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Формула «в двух естествах» (έν δύο φύσεσιν) у св. Кирилла не встречалась, но она употреблялась в Антиохийской школе и в Томосе св. Льва. </w:t>
      </w:r>
      <w:r w:rsidR="00B5034B" w:rsidRPr="00ED0571">
        <w:rPr>
          <w:rFonts w:ascii="Times New Roman" w:hAnsi="Times New Roman"/>
          <w:sz w:val="28"/>
          <w:szCs w:val="28"/>
        </w:rPr>
        <w:t>Включение этой формулы, а не кирилловой «из двух естеств» (έκ δύο φύσεων) вызвало протест монофизитов</w:t>
      </w:r>
      <w:r w:rsidR="00D8455B" w:rsidRPr="00ED0571">
        <w:rPr>
          <w:rFonts w:ascii="Times New Roman" w:hAnsi="Times New Roman"/>
          <w:sz w:val="28"/>
          <w:szCs w:val="28"/>
        </w:rPr>
        <w:t>, и они отказались её принять.</w:t>
      </w:r>
      <w:r w:rsidR="00ED0571">
        <w:rPr>
          <w:rFonts w:ascii="Times New Roman" w:hAnsi="Times New Roman"/>
          <w:sz w:val="28"/>
          <w:szCs w:val="28"/>
        </w:rPr>
        <w:t xml:space="preserve"> </w:t>
      </w:r>
      <w:r w:rsidR="001A1B30" w:rsidRPr="00ED0571">
        <w:rPr>
          <w:rFonts w:ascii="Times New Roman" w:hAnsi="Times New Roman"/>
          <w:sz w:val="28"/>
          <w:szCs w:val="28"/>
        </w:rPr>
        <w:t xml:space="preserve">Восточный массовый мир воспринял Халкидонский орос как скрытое несторианство, считая, что Кириллова формула православия более верна и привычна. </w:t>
      </w:r>
      <w:r w:rsidR="001313C6" w:rsidRPr="00ED0571">
        <w:rPr>
          <w:rFonts w:ascii="Times New Roman" w:hAnsi="Times New Roman"/>
          <w:sz w:val="28"/>
          <w:szCs w:val="28"/>
        </w:rPr>
        <w:t>Но, как говорилось выше, на Халкидонском соборе выражение "из двух естеств" было заменено, μία φύσις вычеркнуто из православного употребления, был</w:t>
      </w:r>
      <w:r w:rsidR="00FB5CDB" w:rsidRPr="00ED0571">
        <w:rPr>
          <w:rFonts w:ascii="Times New Roman" w:hAnsi="Times New Roman"/>
          <w:sz w:val="28"/>
          <w:szCs w:val="28"/>
        </w:rPr>
        <w:t>и замолчены и 12 анафематизмов с</w:t>
      </w:r>
      <w:r w:rsidR="001313C6" w:rsidRPr="00ED0571">
        <w:rPr>
          <w:rFonts w:ascii="Times New Roman" w:hAnsi="Times New Roman"/>
          <w:sz w:val="28"/>
          <w:szCs w:val="28"/>
        </w:rPr>
        <w:t>в. Кирилла. П</w:t>
      </w:r>
      <w:r w:rsidR="001A1B30" w:rsidRPr="00ED0571">
        <w:rPr>
          <w:rFonts w:ascii="Times New Roman" w:hAnsi="Times New Roman"/>
          <w:sz w:val="28"/>
          <w:szCs w:val="28"/>
        </w:rPr>
        <w:t>о выражению Карташева,</w:t>
      </w:r>
      <w:r w:rsidR="001313C6" w:rsidRPr="00ED0571">
        <w:rPr>
          <w:rFonts w:ascii="Times New Roman" w:hAnsi="Times New Roman"/>
          <w:sz w:val="28"/>
          <w:szCs w:val="28"/>
        </w:rPr>
        <w:t xml:space="preserve"> в</w:t>
      </w:r>
      <w:r w:rsidR="001A1B30" w:rsidRPr="00ED0571">
        <w:rPr>
          <w:rFonts w:ascii="Times New Roman" w:hAnsi="Times New Roman"/>
          <w:sz w:val="28"/>
          <w:szCs w:val="28"/>
        </w:rPr>
        <w:t xml:space="preserve"> </w:t>
      </w:r>
      <w:r w:rsidR="001313C6" w:rsidRPr="00ED0571">
        <w:rPr>
          <w:rFonts w:ascii="Times New Roman" w:hAnsi="Times New Roman"/>
          <w:sz w:val="28"/>
          <w:szCs w:val="28"/>
        </w:rPr>
        <w:t xml:space="preserve">Халкидоне </w:t>
      </w:r>
      <w:r w:rsidR="001A1B30" w:rsidRPr="00ED0571">
        <w:rPr>
          <w:rFonts w:ascii="Times New Roman" w:hAnsi="Times New Roman"/>
          <w:sz w:val="28"/>
          <w:szCs w:val="28"/>
        </w:rPr>
        <w:t>«Кирилл был принесен в жертву Льву»</w:t>
      </w:r>
      <w:r w:rsidR="00A23F29" w:rsidRPr="00ED0571">
        <w:rPr>
          <w:rStyle w:val="a6"/>
          <w:rFonts w:ascii="Times New Roman" w:hAnsi="Times New Roman"/>
          <w:sz w:val="28"/>
          <w:szCs w:val="28"/>
        </w:rPr>
        <w:footnoteReference w:id="11"/>
      </w:r>
      <w:r w:rsidR="001A1B30" w:rsidRPr="00ED0571">
        <w:rPr>
          <w:rFonts w:ascii="Times New Roman" w:hAnsi="Times New Roman"/>
          <w:sz w:val="28"/>
          <w:szCs w:val="28"/>
        </w:rPr>
        <w:t>. Сопротивление "кириллистов" и создало тяжелый монофизитский кризис.</w:t>
      </w:r>
    </w:p>
    <w:p w:rsidR="00E00D20" w:rsidRPr="00ED0571" w:rsidRDefault="007A0411"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Однако, слегка углубясь в исторический аспект монофизитства, отметим, что борьба против халкидона была вызвана не только богословскими разногласиями, но также и религиозно-политическими причинами. Халкидонский собор явился не только торжеством объективной истины, но и веры Империи, Константинополя. </w:t>
      </w:r>
      <w:r w:rsidR="0085115F" w:rsidRPr="00ED0571">
        <w:rPr>
          <w:rFonts w:ascii="Times New Roman" w:hAnsi="Times New Roman"/>
          <w:sz w:val="28"/>
          <w:szCs w:val="28"/>
        </w:rPr>
        <w:t>Но</w:t>
      </w:r>
      <w:r w:rsidR="00A5710A" w:rsidRPr="00ED0571">
        <w:rPr>
          <w:rFonts w:ascii="Times New Roman" w:hAnsi="Times New Roman"/>
          <w:sz w:val="28"/>
          <w:szCs w:val="28"/>
        </w:rPr>
        <w:t>, увы, Империя</w:t>
      </w:r>
      <w:r w:rsidR="0085115F" w:rsidRPr="00ED0571">
        <w:rPr>
          <w:rFonts w:ascii="Times New Roman" w:hAnsi="Times New Roman"/>
          <w:sz w:val="28"/>
          <w:szCs w:val="28"/>
        </w:rPr>
        <w:t xml:space="preserve"> в </w:t>
      </w:r>
      <w:r w:rsidR="00A5710A" w:rsidRPr="00ED0571">
        <w:rPr>
          <w:rFonts w:ascii="Times New Roman" w:hAnsi="Times New Roman"/>
          <w:sz w:val="28"/>
          <w:szCs w:val="28"/>
        </w:rPr>
        <w:t xml:space="preserve">то время не являлась тем, чем провозглашала себя – вселенским, сверхнациональным государством, на её территории не наблюдалось ни культурного, ни психологического единства. </w:t>
      </w:r>
    </w:p>
    <w:p w:rsidR="00002294" w:rsidRPr="00ED0571" w:rsidRDefault="00A5710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Торжество Константинополя не было оправданным. Об этом пишет </w:t>
      </w:r>
      <w:r w:rsidR="00FB5CDB" w:rsidRPr="00ED0571">
        <w:rPr>
          <w:rFonts w:ascii="Times New Roman" w:hAnsi="Times New Roman"/>
          <w:sz w:val="28"/>
          <w:szCs w:val="28"/>
        </w:rPr>
        <w:t xml:space="preserve">А. </w:t>
      </w:r>
      <w:r w:rsidRPr="00ED0571">
        <w:rPr>
          <w:rFonts w:ascii="Times New Roman" w:hAnsi="Times New Roman"/>
          <w:sz w:val="28"/>
          <w:szCs w:val="28"/>
        </w:rPr>
        <w:t xml:space="preserve">Шмеман. Он указывает, что коптская и сирийская масса воспринимала власть Империи как «ненавистное иго». </w:t>
      </w:r>
      <w:r w:rsidR="005E18CA" w:rsidRPr="00ED0571">
        <w:rPr>
          <w:rFonts w:ascii="Times New Roman" w:hAnsi="Times New Roman"/>
          <w:sz w:val="28"/>
          <w:szCs w:val="28"/>
        </w:rPr>
        <w:t>«Под тонким слоем эллинизма, элленистической культуры, утвердившейся в городах и среди «интеллигенции», продолжали бурлить старые национальные страсти, жили древние традиции. … В монофизитстве нашли выход разгоравшиеся под спудом этнические страсти. Борьба против «двух природ» грозила превратитьс</w:t>
      </w:r>
      <w:r w:rsidR="00FB5CDB" w:rsidRPr="00ED0571">
        <w:rPr>
          <w:rFonts w:ascii="Times New Roman" w:hAnsi="Times New Roman"/>
          <w:sz w:val="28"/>
          <w:szCs w:val="28"/>
        </w:rPr>
        <w:t>я в борьбу против самой Империи</w:t>
      </w:r>
      <w:r w:rsidR="005E18CA" w:rsidRPr="00ED0571">
        <w:rPr>
          <w:rFonts w:ascii="Times New Roman" w:hAnsi="Times New Roman"/>
          <w:sz w:val="28"/>
          <w:szCs w:val="28"/>
        </w:rPr>
        <w:t>»</w:t>
      </w:r>
      <w:r w:rsidR="00FB5CDB" w:rsidRPr="00ED0571">
        <w:rPr>
          <w:rFonts w:ascii="Times New Roman" w:hAnsi="Times New Roman"/>
          <w:sz w:val="28"/>
          <w:szCs w:val="28"/>
        </w:rPr>
        <w:t>.</w:t>
      </w:r>
      <w:r w:rsidR="00A23F29" w:rsidRPr="00ED0571">
        <w:rPr>
          <w:rStyle w:val="a6"/>
          <w:rFonts w:ascii="Times New Roman" w:hAnsi="Times New Roman"/>
          <w:sz w:val="28"/>
          <w:szCs w:val="28"/>
        </w:rPr>
        <w:footnoteReference w:id="12"/>
      </w:r>
      <w:r w:rsidR="00ED0571">
        <w:rPr>
          <w:rFonts w:ascii="Times New Roman" w:hAnsi="Times New Roman"/>
          <w:sz w:val="28"/>
          <w:szCs w:val="28"/>
        </w:rPr>
        <w:t xml:space="preserve"> </w:t>
      </w:r>
    </w:p>
    <w:p w:rsidR="00002294" w:rsidRPr="00ED0571" w:rsidRDefault="00895AF4"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Главной питательной средой антихалкидонской реакции и монофизитства было монашество.</w:t>
      </w:r>
      <w:r w:rsidR="00C20B7B" w:rsidRPr="00ED0571">
        <w:rPr>
          <w:rFonts w:ascii="Times New Roman" w:hAnsi="Times New Roman"/>
          <w:sz w:val="28"/>
          <w:szCs w:val="28"/>
        </w:rPr>
        <w:t xml:space="preserve"> В</w:t>
      </w:r>
      <w:r w:rsidRPr="00ED0571">
        <w:rPr>
          <w:rFonts w:ascii="Times New Roman" w:hAnsi="Times New Roman"/>
          <w:sz w:val="28"/>
          <w:szCs w:val="28"/>
        </w:rPr>
        <w:t xml:space="preserve"> </w:t>
      </w:r>
      <w:r w:rsidR="003301C6" w:rsidRPr="00ED0571">
        <w:rPr>
          <w:rFonts w:ascii="Times New Roman" w:hAnsi="Times New Roman"/>
          <w:sz w:val="28"/>
          <w:szCs w:val="28"/>
        </w:rPr>
        <w:t>рассматриваемый период монашество Сирии и Египта</w:t>
      </w:r>
      <w:r w:rsidRPr="00ED0571">
        <w:rPr>
          <w:rFonts w:ascii="Times New Roman" w:hAnsi="Times New Roman"/>
          <w:sz w:val="28"/>
          <w:szCs w:val="28"/>
        </w:rPr>
        <w:t xml:space="preserve"> </w:t>
      </w:r>
      <w:r w:rsidR="003301C6" w:rsidRPr="00ED0571">
        <w:rPr>
          <w:rFonts w:ascii="Times New Roman" w:hAnsi="Times New Roman"/>
          <w:sz w:val="28"/>
          <w:szCs w:val="28"/>
        </w:rPr>
        <w:t>состояло в основном из местных</w:t>
      </w:r>
      <w:r w:rsidR="005E18CA" w:rsidRPr="00ED0571">
        <w:rPr>
          <w:rFonts w:ascii="Times New Roman" w:hAnsi="Times New Roman"/>
          <w:sz w:val="28"/>
          <w:szCs w:val="28"/>
        </w:rPr>
        <w:t xml:space="preserve"> национальны</w:t>
      </w:r>
      <w:r w:rsidR="003301C6" w:rsidRPr="00ED0571">
        <w:rPr>
          <w:rFonts w:ascii="Times New Roman" w:hAnsi="Times New Roman"/>
          <w:sz w:val="28"/>
          <w:szCs w:val="28"/>
        </w:rPr>
        <w:t xml:space="preserve">х </w:t>
      </w:r>
      <w:r w:rsidRPr="00ED0571">
        <w:rPr>
          <w:rFonts w:ascii="Times New Roman" w:hAnsi="Times New Roman"/>
          <w:sz w:val="28"/>
          <w:szCs w:val="28"/>
        </w:rPr>
        <w:t>элемент</w:t>
      </w:r>
      <w:r w:rsidR="003301C6" w:rsidRPr="00ED0571">
        <w:rPr>
          <w:rFonts w:ascii="Times New Roman" w:hAnsi="Times New Roman"/>
          <w:sz w:val="28"/>
          <w:szCs w:val="28"/>
        </w:rPr>
        <w:t>ов</w:t>
      </w:r>
      <w:r w:rsidRPr="00ED0571">
        <w:rPr>
          <w:rFonts w:ascii="Times New Roman" w:hAnsi="Times New Roman"/>
          <w:sz w:val="28"/>
          <w:szCs w:val="28"/>
        </w:rPr>
        <w:t>: копт</w:t>
      </w:r>
      <w:r w:rsidR="003301C6" w:rsidRPr="00ED0571">
        <w:rPr>
          <w:rFonts w:ascii="Times New Roman" w:hAnsi="Times New Roman"/>
          <w:sz w:val="28"/>
          <w:szCs w:val="28"/>
        </w:rPr>
        <w:t>ов</w:t>
      </w:r>
      <w:r w:rsidRPr="00ED0571">
        <w:rPr>
          <w:rFonts w:ascii="Times New Roman" w:hAnsi="Times New Roman"/>
          <w:sz w:val="28"/>
          <w:szCs w:val="28"/>
        </w:rPr>
        <w:t xml:space="preserve"> и сирий</w:t>
      </w:r>
      <w:r w:rsidR="003301C6" w:rsidRPr="00ED0571">
        <w:rPr>
          <w:rFonts w:ascii="Times New Roman" w:hAnsi="Times New Roman"/>
          <w:sz w:val="28"/>
          <w:szCs w:val="28"/>
        </w:rPr>
        <w:t>цев</w:t>
      </w:r>
      <w:r w:rsidR="005E18CA" w:rsidRPr="00ED0571">
        <w:rPr>
          <w:rFonts w:ascii="Times New Roman" w:hAnsi="Times New Roman"/>
          <w:sz w:val="28"/>
          <w:szCs w:val="28"/>
        </w:rPr>
        <w:t>, и поэтому</w:t>
      </w:r>
      <w:r w:rsidR="00ED0571">
        <w:rPr>
          <w:rFonts w:ascii="Times New Roman" w:hAnsi="Times New Roman"/>
          <w:sz w:val="28"/>
          <w:szCs w:val="28"/>
        </w:rPr>
        <w:t xml:space="preserve"> </w:t>
      </w:r>
      <w:r w:rsidR="005E18CA" w:rsidRPr="00ED0571">
        <w:rPr>
          <w:rFonts w:ascii="Times New Roman" w:hAnsi="Times New Roman"/>
          <w:sz w:val="28"/>
          <w:szCs w:val="28"/>
        </w:rPr>
        <w:t>меньше всего было связано с эллинизмом.</w:t>
      </w:r>
      <w:r w:rsidR="006847AA" w:rsidRPr="00ED0571">
        <w:rPr>
          <w:rStyle w:val="a6"/>
          <w:rFonts w:ascii="Times New Roman" w:hAnsi="Times New Roman"/>
          <w:sz w:val="28"/>
          <w:szCs w:val="28"/>
        </w:rPr>
        <w:footnoteReference w:id="13"/>
      </w:r>
      <w:r w:rsidR="006847AA" w:rsidRPr="00ED0571">
        <w:rPr>
          <w:rFonts w:ascii="Times New Roman" w:hAnsi="Times New Roman"/>
          <w:sz w:val="28"/>
          <w:szCs w:val="28"/>
        </w:rPr>
        <w:t xml:space="preserve"> </w:t>
      </w:r>
      <w:r w:rsidRPr="00ED0571">
        <w:rPr>
          <w:rFonts w:ascii="Times New Roman" w:hAnsi="Times New Roman"/>
          <w:sz w:val="28"/>
          <w:szCs w:val="28"/>
        </w:rPr>
        <w:t>Отстаивая Кирилла, бушуя на «разбойничьем» соборе, монахи уже очевидно защищали «свою» Церковь от поползновения чужого «имперского» центра.</w:t>
      </w:r>
      <w:r w:rsidR="00ED0571">
        <w:rPr>
          <w:rFonts w:ascii="Times New Roman" w:hAnsi="Times New Roman"/>
          <w:sz w:val="28"/>
          <w:szCs w:val="28"/>
        </w:rPr>
        <w:t xml:space="preserve"> </w:t>
      </w:r>
      <w:r w:rsidR="005E18CA" w:rsidRPr="00ED0571">
        <w:rPr>
          <w:rFonts w:ascii="Times New Roman" w:hAnsi="Times New Roman"/>
          <w:sz w:val="28"/>
          <w:szCs w:val="28"/>
        </w:rPr>
        <w:t>Ситуация осложнялась ещё и тем, что основная часть мона</w:t>
      </w:r>
      <w:r w:rsidR="002C6A69" w:rsidRPr="00ED0571">
        <w:rPr>
          <w:rFonts w:ascii="Times New Roman" w:hAnsi="Times New Roman"/>
          <w:sz w:val="28"/>
          <w:szCs w:val="28"/>
        </w:rPr>
        <w:t>хов</w:t>
      </w:r>
      <w:r w:rsidR="005E18CA" w:rsidRPr="00ED0571">
        <w:rPr>
          <w:rFonts w:ascii="Times New Roman" w:hAnsi="Times New Roman"/>
          <w:sz w:val="28"/>
          <w:szCs w:val="28"/>
        </w:rPr>
        <w:t xml:space="preserve"> жила тогда свободно, </w:t>
      </w:r>
      <w:r w:rsidR="002C6A69" w:rsidRPr="00ED0571">
        <w:rPr>
          <w:rFonts w:ascii="Times New Roman" w:hAnsi="Times New Roman"/>
          <w:sz w:val="28"/>
          <w:szCs w:val="28"/>
        </w:rPr>
        <w:t xml:space="preserve">бродя и меняя места жительства. Это делало массу монашества довольно анархичной, с трудом признающей церковную власть. </w:t>
      </w:r>
    </w:p>
    <w:p w:rsidR="00002294" w:rsidRPr="00ED0571" w:rsidRDefault="00895AF4"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Вначале в оппозицию Халкидону встали и почтенные монахи—</w:t>
      </w:r>
      <w:r w:rsidR="00C20B7B" w:rsidRPr="00ED0571">
        <w:rPr>
          <w:rFonts w:ascii="Times New Roman" w:hAnsi="Times New Roman"/>
          <w:sz w:val="28"/>
          <w:szCs w:val="28"/>
        </w:rPr>
        <w:t xml:space="preserve"> о. Иоанн </w:t>
      </w:r>
      <w:r w:rsidR="00497DB6" w:rsidRPr="00ED0571">
        <w:rPr>
          <w:rFonts w:ascii="Times New Roman" w:hAnsi="Times New Roman"/>
          <w:sz w:val="28"/>
          <w:szCs w:val="28"/>
        </w:rPr>
        <w:t xml:space="preserve">Мейендорф указывает на </w:t>
      </w:r>
      <w:r w:rsidRPr="00ED0571">
        <w:rPr>
          <w:rFonts w:ascii="Times New Roman" w:hAnsi="Times New Roman"/>
          <w:sz w:val="28"/>
          <w:szCs w:val="28"/>
        </w:rPr>
        <w:t>св</w:t>
      </w:r>
      <w:r w:rsidR="00497DB6" w:rsidRPr="00ED0571">
        <w:rPr>
          <w:rFonts w:ascii="Times New Roman" w:hAnsi="Times New Roman"/>
          <w:sz w:val="28"/>
          <w:szCs w:val="28"/>
        </w:rPr>
        <w:t>.</w:t>
      </w:r>
      <w:r w:rsidRPr="00ED0571">
        <w:rPr>
          <w:rFonts w:ascii="Times New Roman" w:hAnsi="Times New Roman"/>
          <w:sz w:val="28"/>
          <w:szCs w:val="28"/>
        </w:rPr>
        <w:t xml:space="preserve"> Герасим</w:t>
      </w:r>
      <w:r w:rsidR="00497DB6" w:rsidRPr="00ED0571">
        <w:rPr>
          <w:rFonts w:ascii="Times New Roman" w:hAnsi="Times New Roman"/>
          <w:sz w:val="28"/>
          <w:szCs w:val="28"/>
        </w:rPr>
        <w:t>а</w:t>
      </w:r>
      <w:r w:rsidRPr="00ED0571">
        <w:rPr>
          <w:rFonts w:ascii="Times New Roman" w:hAnsi="Times New Roman"/>
          <w:sz w:val="28"/>
          <w:szCs w:val="28"/>
        </w:rPr>
        <w:t xml:space="preserve"> </w:t>
      </w:r>
      <w:r w:rsidR="00497DB6" w:rsidRPr="00ED0571">
        <w:rPr>
          <w:rFonts w:ascii="Times New Roman" w:hAnsi="Times New Roman"/>
          <w:sz w:val="28"/>
          <w:szCs w:val="28"/>
        </w:rPr>
        <w:t>и св. Геронтия, бывшего</w:t>
      </w:r>
      <w:r w:rsidRPr="00ED0571">
        <w:rPr>
          <w:rFonts w:ascii="Times New Roman" w:hAnsi="Times New Roman"/>
          <w:sz w:val="28"/>
          <w:szCs w:val="28"/>
        </w:rPr>
        <w:t xml:space="preserve"> собеседником св</w:t>
      </w:r>
      <w:r w:rsidR="00C20B7B" w:rsidRPr="00ED0571">
        <w:rPr>
          <w:rFonts w:ascii="Times New Roman" w:hAnsi="Times New Roman"/>
          <w:sz w:val="28"/>
          <w:szCs w:val="28"/>
        </w:rPr>
        <w:t>.</w:t>
      </w:r>
      <w:r w:rsidRPr="00ED0571">
        <w:rPr>
          <w:rFonts w:ascii="Times New Roman" w:hAnsi="Times New Roman"/>
          <w:sz w:val="28"/>
          <w:szCs w:val="28"/>
        </w:rPr>
        <w:t xml:space="preserve"> Мелании-младшей. Они изменили свое отношение лишь позже. </w:t>
      </w:r>
      <w:r w:rsidR="00497DB6" w:rsidRPr="00ED0571">
        <w:rPr>
          <w:rFonts w:ascii="Times New Roman" w:hAnsi="Times New Roman"/>
          <w:sz w:val="28"/>
          <w:szCs w:val="28"/>
        </w:rPr>
        <w:t>«</w:t>
      </w:r>
      <w:r w:rsidRPr="00ED0571">
        <w:rPr>
          <w:rFonts w:ascii="Times New Roman" w:hAnsi="Times New Roman"/>
          <w:sz w:val="28"/>
          <w:szCs w:val="28"/>
        </w:rPr>
        <w:t>В 451г. единственным действительно стойким приверженцем Халкидона был великий святой Евфимий в своей лавре</w:t>
      </w:r>
      <w:r w:rsidR="00497DB6" w:rsidRPr="00ED0571">
        <w:rPr>
          <w:rFonts w:ascii="Times New Roman" w:hAnsi="Times New Roman"/>
          <w:sz w:val="28"/>
          <w:szCs w:val="28"/>
        </w:rPr>
        <w:t>»</w:t>
      </w:r>
      <w:r w:rsidR="00A23F29" w:rsidRPr="00ED0571">
        <w:rPr>
          <w:rStyle w:val="a6"/>
          <w:rFonts w:ascii="Times New Roman" w:hAnsi="Times New Roman"/>
          <w:sz w:val="28"/>
          <w:szCs w:val="28"/>
        </w:rPr>
        <w:footnoteReference w:id="14"/>
      </w:r>
      <w:r w:rsidR="00497DB6" w:rsidRPr="00ED0571">
        <w:rPr>
          <w:rFonts w:ascii="Times New Roman" w:hAnsi="Times New Roman"/>
          <w:sz w:val="28"/>
          <w:szCs w:val="28"/>
        </w:rPr>
        <w:t xml:space="preserve"> - пишет Мейендорф. </w:t>
      </w:r>
    </w:p>
    <w:p w:rsidR="00777314" w:rsidRPr="00ED0571" w:rsidRDefault="00895AF4"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Хронологически первый массовый </w:t>
      </w:r>
      <w:r w:rsidR="008C59C8" w:rsidRPr="00ED0571">
        <w:rPr>
          <w:rFonts w:ascii="Times New Roman" w:hAnsi="Times New Roman"/>
          <w:sz w:val="28"/>
          <w:szCs w:val="28"/>
        </w:rPr>
        <w:t>протест против собора произошел в Палестине. Толпы монахов под предводительством Феодосия</w:t>
      </w:r>
      <w:r w:rsidRPr="00ED0571">
        <w:rPr>
          <w:rFonts w:ascii="Times New Roman" w:hAnsi="Times New Roman"/>
          <w:sz w:val="28"/>
          <w:szCs w:val="28"/>
        </w:rPr>
        <w:t>,</w:t>
      </w:r>
      <w:r w:rsidR="008C59C8" w:rsidRPr="00ED0571">
        <w:rPr>
          <w:rFonts w:ascii="Times New Roman" w:hAnsi="Times New Roman"/>
          <w:sz w:val="28"/>
          <w:szCs w:val="28"/>
        </w:rPr>
        <w:t xml:space="preserve"> </w:t>
      </w:r>
      <w:r w:rsidRPr="00ED0571">
        <w:rPr>
          <w:rFonts w:ascii="Times New Roman" w:hAnsi="Times New Roman"/>
          <w:sz w:val="28"/>
          <w:szCs w:val="28"/>
        </w:rPr>
        <w:t xml:space="preserve">вдохновляемые вдовой Феодосия II Евдокией (противницей политики </w:t>
      </w:r>
      <w:r w:rsidR="00273BE6" w:rsidRPr="00ED0571">
        <w:rPr>
          <w:rFonts w:ascii="Times New Roman" w:hAnsi="Times New Roman"/>
          <w:sz w:val="28"/>
          <w:szCs w:val="28"/>
        </w:rPr>
        <w:t xml:space="preserve">императора </w:t>
      </w:r>
      <w:r w:rsidRPr="00ED0571">
        <w:rPr>
          <w:rFonts w:ascii="Times New Roman" w:hAnsi="Times New Roman"/>
          <w:sz w:val="28"/>
          <w:szCs w:val="28"/>
        </w:rPr>
        <w:t xml:space="preserve">Маркиана), </w:t>
      </w:r>
      <w:r w:rsidR="008C59C8" w:rsidRPr="00ED0571">
        <w:rPr>
          <w:rFonts w:ascii="Times New Roman" w:hAnsi="Times New Roman"/>
          <w:sz w:val="28"/>
          <w:szCs w:val="28"/>
        </w:rPr>
        <w:t xml:space="preserve">восстали против Ювеналия Иерусалимского. Когда он вернулся с собора, ему не дали занять свою кафедру. </w:t>
      </w:r>
      <w:r w:rsidR="003047B9" w:rsidRPr="00ED0571">
        <w:rPr>
          <w:rFonts w:ascii="Times New Roman" w:hAnsi="Times New Roman"/>
          <w:sz w:val="28"/>
          <w:szCs w:val="28"/>
        </w:rPr>
        <w:t>Вместо него епископом Иерусалима монофизиты провозгласили монаха Феодосия. Начались беспорядки, город подвергся грабежам и пожарам. Был убит епископ-халкидонит Севириан Скифопольский</w:t>
      </w:r>
      <w:r w:rsidR="008C59C8" w:rsidRPr="00ED0571">
        <w:rPr>
          <w:rFonts w:ascii="Times New Roman" w:hAnsi="Times New Roman"/>
          <w:sz w:val="28"/>
          <w:szCs w:val="28"/>
        </w:rPr>
        <w:t>. Ювеналий бежал в Константинополь</w:t>
      </w:r>
      <w:r w:rsidR="003047B9" w:rsidRPr="00ED0571">
        <w:rPr>
          <w:rFonts w:ascii="Times New Roman" w:hAnsi="Times New Roman"/>
          <w:sz w:val="28"/>
          <w:szCs w:val="28"/>
        </w:rPr>
        <w:t>.</w:t>
      </w:r>
      <w:r w:rsidR="00ED0571">
        <w:rPr>
          <w:rFonts w:ascii="Times New Roman" w:hAnsi="Times New Roman"/>
          <w:sz w:val="28"/>
          <w:szCs w:val="28"/>
        </w:rPr>
        <w:t xml:space="preserve"> </w:t>
      </w:r>
      <w:r w:rsidR="00113287" w:rsidRPr="00ED0571">
        <w:rPr>
          <w:rFonts w:ascii="Times New Roman" w:hAnsi="Times New Roman"/>
          <w:sz w:val="28"/>
          <w:szCs w:val="28"/>
        </w:rPr>
        <w:t xml:space="preserve">Только через 2 года, ценой вмешательства римских войск и кровопролитных столкновений с толпами монахов, </w:t>
      </w:r>
      <w:r w:rsidR="008C59C8" w:rsidRPr="00ED0571">
        <w:rPr>
          <w:rFonts w:ascii="Times New Roman" w:hAnsi="Times New Roman"/>
          <w:sz w:val="28"/>
          <w:szCs w:val="28"/>
        </w:rPr>
        <w:t>Ювеналий был восстано</w:t>
      </w:r>
      <w:r w:rsidR="00113287" w:rsidRPr="00ED0571">
        <w:rPr>
          <w:rFonts w:ascii="Times New Roman" w:hAnsi="Times New Roman"/>
          <w:sz w:val="28"/>
          <w:szCs w:val="28"/>
        </w:rPr>
        <w:t>влен на своей кафедре</w:t>
      </w:r>
      <w:r w:rsidR="008C59C8" w:rsidRPr="00ED0571">
        <w:rPr>
          <w:rFonts w:ascii="Times New Roman" w:hAnsi="Times New Roman"/>
          <w:sz w:val="28"/>
          <w:szCs w:val="28"/>
        </w:rPr>
        <w:t xml:space="preserve">. </w:t>
      </w:r>
    </w:p>
    <w:p w:rsidR="00777314" w:rsidRPr="00ED0571" w:rsidRDefault="00C90022"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В Антиохийском патриархате господствовали подобные неустройства. Монах Петр Гнафевс, усердный монофизит, прибавивший к трисвятой песн</w:t>
      </w:r>
      <w:r w:rsidR="00E00D20" w:rsidRPr="00ED0571">
        <w:rPr>
          <w:rFonts w:ascii="Times New Roman" w:hAnsi="Times New Roman"/>
          <w:sz w:val="28"/>
          <w:szCs w:val="28"/>
        </w:rPr>
        <w:t xml:space="preserve">е выражение "распныйся за ны", </w:t>
      </w:r>
      <w:r w:rsidRPr="00ED0571">
        <w:rPr>
          <w:rFonts w:ascii="Times New Roman" w:hAnsi="Times New Roman"/>
          <w:sz w:val="28"/>
          <w:szCs w:val="28"/>
        </w:rPr>
        <w:t xml:space="preserve">явился в </w:t>
      </w:r>
      <w:smartTag w:uri="urn:schemas-microsoft-com:office:smarttags" w:element="metricconverter">
        <w:smartTagPr>
          <w:attr w:name="ProductID" w:val="467 г"/>
        </w:smartTagPr>
        <w:r w:rsidRPr="00ED0571">
          <w:rPr>
            <w:rFonts w:ascii="Times New Roman" w:hAnsi="Times New Roman"/>
            <w:sz w:val="28"/>
            <w:szCs w:val="28"/>
          </w:rPr>
          <w:t>467 г</w:t>
        </w:r>
      </w:smartTag>
      <w:r w:rsidRPr="00ED0571">
        <w:rPr>
          <w:rFonts w:ascii="Times New Roman" w:hAnsi="Times New Roman"/>
          <w:sz w:val="28"/>
          <w:szCs w:val="28"/>
        </w:rPr>
        <w:t xml:space="preserve">. искателем Антиохийской кафедры, при живом православном патриархе Мартирии. Последний, опасаясь расправы, добровольно оставил кафедру в </w:t>
      </w:r>
      <w:smartTag w:uri="urn:schemas-microsoft-com:office:smarttags" w:element="metricconverter">
        <w:smartTagPr>
          <w:attr w:name="ProductID" w:val="471 г"/>
        </w:smartTagPr>
        <w:r w:rsidRPr="00ED0571">
          <w:rPr>
            <w:rFonts w:ascii="Times New Roman" w:hAnsi="Times New Roman"/>
            <w:sz w:val="28"/>
            <w:szCs w:val="28"/>
          </w:rPr>
          <w:t>471 г</w:t>
        </w:r>
      </w:smartTag>
      <w:r w:rsidRPr="00ED0571">
        <w:rPr>
          <w:rFonts w:ascii="Times New Roman" w:hAnsi="Times New Roman"/>
          <w:sz w:val="28"/>
          <w:szCs w:val="28"/>
        </w:rPr>
        <w:t>. Но и Петр Гнафевс недолго занимал Антиохийскую кафедру: он бежал, боясь царского гнева.</w:t>
      </w:r>
    </w:p>
    <w:p w:rsidR="00777314" w:rsidRPr="00ED0571" w:rsidRDefault="00113287"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Наиболее разросся и укрепился монофизитский бунт в Египте. Диоскор был сослан в Гангры, а на его место избрали Протерия, сторонника Халкидона. Однако монахи посчитали выборы при живом Диоскоре незаконными, </w:t>
      </w:r>
      <w:r w:rsidR="00CF2936" w:rsidRPr="00ED0571">
        <w:rPr>
          <w:rFonts w:ascii="Times New Roman" w:hAnsi="Times New Roman"/>
          <w:sz w:val="28"/>
          <w:szCs w:val="28"/>
        </w:rPr>
        <w:t xml:space="preserve">а признание им собора </w:t>
      </w:r>
      <w:r w:rsidRPr="00ED0571">
        <w:rPr>
          <w:rFonts w:ascii="Times New Roman" w:hAnsi="Times New Roman"/>
          <w:sz w:val="28"/>
          <w:szCs w:val="28"/>
        </w:rPr>
        <w:t>сделало его неугодным большинству египетских христиан</w:t>
      </w:r>
      <w:r w:rsidR="00CF2936" w:rsidRPr="00ED0571">
        <w:rPr>
          <w:rFonts w:ascii="Times New Roman" w:hAnsi="Times New Roman"/>
          <w:sz w:val="28"/>
          <w:szCs w:val="28"/>
        </w:rPr>
        <w:t>. Лидерами оппозиции стали приверженцы Диоскора, пресвитер Тимофей Элур и диакон Петр Монг.</w:t>
      </w:r>
    </w:p>
    <w:p w:rsidR="00777314" w:rsidRPr="00ED0571" w:rsidRDefault="00CF2936"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После смерти Диоскора (454г.) монофизиты, не признававшие Протерия, считали александрийскую кафедру вдовствующей. В </w:t>
      </w:r>
      <w:smartTag w:uri="urn:schemas-microsoft-com:office:smarttags" w:element="metricconverter">
        <w:smartTagPr>
          <w:attr w:name="ProductID" w:val="457 г"/>
        </w:smartTagPr>
        <w:r w:rsidRPr="00ED0571">
          <w:rPr>
            <w:rFonts w:ascii="Times New Roman" w:hAnsi="Times New Roman"/>
            <w:sz w:val="28"/>
            <w:szCs w:val="28"/>
          </w:rPr>
          <w:t>457</w:t>
        </w:r>
        <w:r w:rsidR="003A5C3D" w:rsidRPr="00ED0571">
          <w:rPr>
            <w:rFonts w:ascii="Times New Roman" w:hAnsi="Times New Roman"/>
            <w:sz w:val="28"/>
            <w:szCs w:val="28"/>
          </w:rPr>
          <w:t xml:space="preserve"> г</w:t>
        </w:r>
      </w:smartTag>
      <w:r w:rsidR="003A5C3D" w:rsidRPr="00ED0571">
        <w:rPr>
          <w:rFonts w:ascii="Times New Roman" w:hAnsi="Times New Roman"/>
          <w:sz w:val="28"/>
          <w:szCs w:val="28"/>
        </w:rPr>
        <w:t>.</w:t>
      </w:r>
      <w:r w:rsidRPr="00ED0571">
        <w:rPr>
          <w:rFonts w:ascii="Times New Roman" w:hAnsi="Times New Roman"/>
          <w:sz w:val="28"/>
          <w:szCs w:val="28"/>
        </w:rPr>
        <w:t xml:space="preserve">, в Страстной Четверг, произошло народное восстание, в ходе которого Протерий был убит прямо во время совершения им Евхаристии. На освободившуюся кафедру монофизиты </w:t>
      </w:r>
      <w:r w:rsidR="00F7134C" w:rsidRPr="00ED0571">
        <w:rPr>
          <w:rFonts w:ascii="Times New Roman" w:hAnsi="Times New Roman"/>
          <w:sz w:val="28"/>
          <w:szCs w:val="28"/>
        </w:rPr>
        <w:t xml:space="preserve">поставили «своего» </w:t>
      </w:r>
      <w:r w:rsidR="003301C6" w:rsidRPr="00ED0571">
        <w:rPr>
          <w:rFonts w:ascii="Times New Roman" w:hAnsi="Times New Roman"/>
          <w:sz w:val="28"/>
          <w:szCs w:val="28"/>
        </w:rPr>
        <w:t xml:space="preserve">патриарха </w:t>
      </w:r>
      <w:r w:rsidR="00F7134C" w:rsidRPr="00ED0571">
        <w:rPr>
          <w:rFonts w:ascii="Times New Roman" w:hAnsi="Times New Roman"/>
          <w:sz w:val="28"/>
          <w:szCs w:val="28"/>
        </w:rPr>
        <w:t xml:space="preserve">– Тимофея Элура. Также монофизитские епископы были поставлены по всему Египту. </w:t>
      </w:r>
    </w:p>
    <w:p w:rsidR="00777314" w:rsidRPr="00ED0571" w:rsidRDefault="00F7134C"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Император Маркиан умер в </w:t>
      </w:r>
      <w:smartTag w:uri="urn:schemas-microsoft-com:office:smarttags" w:element="metricconverter">
        <w:smartTagPr>
          <w:attr w:name="ProductID" w:val="457 г"/>
        </w:smartTagPr>
        <w:r w:rsidRPr="00ED0571">
          <w:rPr>
            <w:rFonts w:ascii="Times New Roman" w:hAnsi="Times New Roman"/>
            <w:sz w:val="28"/>
            <w:szCs w:val="28"/>
          </w:rPr>
          <w:t>457 г</w:t>
        </w:r>
      </w:smartTag>
      <w:r w:rsidRPr="00ED0571">
        <w:rPr>
          <w:rFonts w:ascii="Times New Roman" w:hAnsi="Times New Roman"/>
          <w:sz w:val="28"/>
          <w:szCs w:val="28"/>
        </w:rPr>
        <w:t xml:space="preserve">. Новый император Лев 1 также воспринял халкидонские суждения, но не хотел сразу же прибегать к силе для поставления в Египте халкидонского епископа, как это сделал Маркиан в Иерусалиме. Лев предпринял необычный шаг: он обратился ко всему епископату Империи, а так же к авторитетам монашества (в том чисте к Симеону Столпнику) с просьбой выразить мнение о законности </w:t>
      </w:r>
      <w:r w:rsidR="007E1F9C" w:rsidRPr="00ED0571">
        <w:rPr>
          <w:rFonts w:ascii="Times New Roman" w:hAnsi="Times New Roman"/>
          <w:sz w:val="28"/>
          <w:szCs w:val="28"/>
        </w:rPr>
        <w:t>хиротонии Тимофея Элура. Почти все признали его незаконным. После этого Лев обратился к Тимофею с призывом покинуть кафедру либо принять Халкидон. Тимофей ответил отказом, после чего он б</w:t>
      </w:r>
      <w:r w:rsidR="001A71A4" w:rsidRPr="00ED0571">
        <w:rPr>
          <w:rFonts w:ascii="Times New Roman" w:hAnsi="Times New Roman"/>
          <w:sz w:val="28"/>
          <w:szCs w:val="28"/>
        </w:rPr>
        <w:t>ыл арестован и сослан в Гангру, а на его место императором был поставлен Тимофей Салофакиол</w:t>
      </w:r>
      <w:r w:rsidR="003A5C3D" w:rsidRPr="00ED0571">
        <w:rPr>
          <w:rFonts w:ascii="Times New Roman" w:hAnsi="Times New Roman"/>
          <w:sz w:val="28"/>
          <w:szCs w:val="28"/>
        </w:rPr>
        <w:t>.</w:t>
      </w:r>
    </w:p>
    <w:p w:rsidR="001A71A4" w:rsidRPr="00ED0571" w:rsidRDefault="001A71A4"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Первая попытка компромисса с монофизитством была сделана в 475г, когда власть в империи захватил узурпатор Василиск. Он издал Окружное послание (εγκυκλιον), в котором осуждался Халкидонский собор. Тимофей Элур и Петр Гнафевс вернулись на свои бывшие кафедры. Однако в столице благоволение Василиска к монофизитам встретило противодействие в лице патриарха Акакия, на стороне которого был и верующий народ. При таких обстоятельствах Василиск круто повернул в сторону православия. Он издал </w:t>
      </w:r>
      <w:r w:rsidR="00200592" w:rsidRPr="00ED0571">
        <w:rPr>
          <w:rFonts w:ascii="Times New Roman" w:hAnsi="Times New Roman"/>
          <w:sz w:val="28"/>
          <w:szCs w:val="28"/>
        </w:rPr>
        <w:t xml:space="preserve">новый указ, отменяющий предыдущий – αντιεγκυκλιον. </w:t>
      </w:r>
      <w:r w:rsidRPr="00ED0571">
        <w:rPr>
          <w:rFonts w:ascii="Times New Roman" w:hAnsi="Times New Roman"/>
          <w:sz w:val="28"/>
          <w:szCs w:val="28"/>
        </w:rPr>
        <w:t>Но народ не поверил ему, и он был низвержен.</w:t>
      </w:r>
      <w:r w:rsidR="00ED0571">
        <w:rPr>
          <w:rFonts w:ascii="Times New Roman" w:hAnsi="Times New Roman"/>
          <w:sz w:val="28"/>
          <w:szCs w:val="28"/>
        </w:rPr>
        <w:t xml:space="preserve"> </w:t>
      </w:r>
    </w:p>
    <w:p w:rsidR="00311660" w:rsidRPr="00ED0571" w:rsidRDefault="001A71A4"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После недолгого правления Василиска, к власти пришёл император Зенон. </w:t>
      </w:r>
      <w:r w:rsidR="00200592" w:rsidRPr="00ED0571">
        <w:rPr>
          <w:rFonts w:ascii="Times New Roman" w:hAnsi="Times New Roman"/>
          <w:sz w:val="28"/>
          <w:szCs w:val="28"/>
        </w:rPr>
        <w:t xml:space="preserve">Он решил действовать дипломатическими и пытался найти вероисповедный компромисс. В 482 году был опубликован вероисповедный указ, который назывался "Энотикон" ("объединительное послание"). Вероопределительная часть "Энотикона" была очень расплывчатой, однако в нем бросалась некая тень на Халкидонский Собор. Поскольку Халкидонский Собор явно не осуждался, то многие православные представители смогли подписаться под этим документом. Однако документ не был признан </w:t>
      </w:r>
      <w:r w:rsidR="00BA34B3" w:rsidRPr="00ED0571">
        <w:rPr>
          <w:rFonts w:ascii="Times New Roman" w:hAnsi="Times New Roman"/>
          <w:sz w:val="28"/>
          <w:szCs w:val="28"/>
        </w:rPr>
        <w:t>н</w:t>
      </w:r>
      <w:r w:rsidR="00200592" w:rsidRPr="00ED0571">
        <w:rPr>
          <w:rFonts w:ascii="Times New Roman" w:hAnsi="Times New Roman"/>
          <w:sz w:val="28"/>
          <w:szCs w:val="28"/>
        </w:rPr>
        <w:t xml:space="preserve">и теми, кто твердо держался Православия, </w:t>
      </w:r>
      <w:r w:rsidR="00BA34B3" w:rsidRPr="00ED0571">
        <w:rPr>
          <w:rFonts w:ascii="Times New Roman" w:hAnsi="Times New Roman"/>
          <w:sz w:val="28"/>
          <w:szCs w:val="28"/>
        </w:rPr>
        <w:t>н</w:t>
      </w:r>
      <w:r w:rsidR="00200592" w:rsidRPr="00ED0571">
        <w:rPr>
          <w:rFonts w:ascii="Times New Roman" w:hAnsi="Times New Roman"/>
          <w:sz w:val="28"/>
          <w:szCs w:val="28"/>
        </w:rPr>
        <w:t xml:space="preserve">и теми, кто твердо стоял на позициях </w:t>
      </w:r>
      <w:r w:rsidR="003A5C3D" w:rsidRPr="00ED0571">
        <w:rPr>
          <w:rFonts w:ascii="Times New Roman" w:hAnsi="Times New Roman"/>
          <w:sz w:val="28"/>
          <w:szCs w:val="28"/>
        </w:rPr>
        <w:t>монофизитства</w:t>
      </w:r>
      <w:r w:rsidR="00200592" w:rsidRPr="00ED0571">
        <w:rPr>
          <w:rFonts w:ascii="Times New Roman" w:hAnsi="Times New Roman"/>
          <w:sz w:val="28"/>
          <w:szCs w:val="28"/>
        </w:rPr>
        <w:t>. Таким образом, вместо двух противоборствующих сторон образовались три. В связи с "Энотиконом" произошел и разрыв Константинополя с Римом (так называемая акакианская схизма, по имени константинопольского патриарха Акакия, который принимал деятельное участие в церковной политике императора Зенона).</w:t>
      </w:r>
    </w:p>
    <w:p w:rsidR="00311660" w:rsidRPr="00ED0571" w:rsidRDefault="00021ABC"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В период царствования Юстиниана</w:t>
      </w:r>
      <w:r w:rsidR="00D0655C" w:rsidRPr="00ED0571">
        <w:rPr>
          <w:rFonts w:ascii="Times New Roman" w:hAnsi="Times New Roman"/>
          <w:sz w:val="28"/>
          <w:szCs w:val="28"/>
        </w:rPr>
        <w:t xml:space="preserve"> Великого, твердо стоявшего на халкидонской позиции,</w:t>
      </w:r>
      <w:r w:rsidRPr="00ED0571">
        <w:rPr>
          <w:rFonts w:ascii="Times New Roman" w:hAnsi="Times New Roman"/>
          <w:sz w:val="28"/>
          <w:szCs w:val="28"/>
        </w:rPr>
        <w:t xml:space="preserve"> христологические споры были далеки от разрешения. Сущность разногласий </w:t>
      </w:r>
      <w:r w:rsidR="00D0655C" w:rsidRPr="00ED0571">
        <w:rPr>
          <w:rFonts w:ascii="Times New Roman" w:hAnsi="Times New Roman"/>
          <w:sz w:val="28"/>
          <w:szCs w:val="28"/>
        </w:rPr>
        <w:t xml:space="preserve">того периода </w:t>
      </w:r>
      <w:r w:rsidRPr="00ED0571">
        <w:rPr>
          <w:rFonts w:ascii="Times New Roman" w:hAnsi="Times New Roman"/>
          <w:sz w:val="28"/>
          <w:szCs w:val="28"/>
        </w:rPr>
        <w:t xml:space="preserve">сосредоточилась вокруг проблемы теопасхизма (богострадания). </w:t>
      </w:r>
      <w:r w:rsidR="00634843" w:rsidRPr="00ED0571">
        <w:rPr>
          <w:rFonts w:ascii="Times New Roman" w:hAnsi="Times New Roman"/>
          <w:sz w:val="28"/>
          <w:szCs w:val="28"/>
        </w:rPr>
        <w:t xml:space="preserve">Виновниками теопасхистского спора стали скифские монахи. В противовес прибавлению в Трисвятому «Распныйся за ны», </w:t>
      </w:r>
      <w:r w:rsidR="00FA78EA" w:rsidRPr="00ED0571">
        <w:rPr>
          <w:rFonts w:ascii="Times New Roman" w:hAnsi="Times New Roman"/>
          <w:sz w:val="28"/>
          <w:szCs w:val="28"/>
        </w:rPr>
        <w:t>введенной с</w:t>
      </w:r>
      <w:r w:rsidR="00634843" w:rsidRPr="00ED0571">
        <w:rPr>
          <w:rFonts w:ascii="Times New Roman" w:hAnsi="Times New Roman"/>
          <w:sz w:val="28"/>
          <w:szCs w:val="28"/>
        </w:rPr>
        <w:t>ирийскими монофизитами, эти монахи ввели другую: «Один из Троицы плотью пострадал», и требовали присоединения этой формулы к Халкидонскому вероопределению. Важнейшим понятием для сторонников теопасхизма, среди которых самым выдающимся богословом являлся Леонтий Византийский,</w:t>
      </w:r>
      <w:r w:rsidR="00ED0571">
        <w:rPr>
          <w:rFonts w:ascii="Times New Roman" w:hAnsi="Times New Roman"/>
          <w:sz w:val="28"/>
          <w:szCs w:val="28"/>
        </w:rPr>
        <w:t xml:space="preserve"> </w:t>
      </w:r>
      <w:r w:rsidR="00034B5F" w:rsidRPr="00ED0571">
        <w:rPr>
          <w:rFonts w:ascii="Times New Roman" w:hAnsi="Times New Roman"/>
          <w:sz w:val="28"/>
          <w:szCs w:val="28"/>
        </w:rPr>
        <w:t>было понятие одной ипостаси</w:t>
      </w:r>
      <w:r w:rsidR="00634843" w:rsidRPr="00ED0571">
        <w:rPr>
          <w:rFonts w:ascii="Times New Roman" w:hAnsi="Times New Roman"/>
          <w:sz w:val="28"/>
          <w:szCs w:val="28"/>
        </w:rPr>
        <w:t>: человеческая природа во Христе не есть</w:t>
      </w:r>
      <w:r w:rsidR="00034B5F" w:rsidRPr="00ED0571">
        <w:rPr>
          <w:rFonts w:ascii="Times New Roman" w:hAnsi="Times New Roman"/>
          <w:sz w:val="28"/>
          <w:szCs w:val="28"/>
        </w:rPr>
        <w:t xml:space="preserve"> ипостасна либо неипостасна, она воипостасна, </w:t>
      </w:r>
      <w:r w:rsidR="00634843" w:rsidRPr="00ED0571">
        <w:rPr>
          <w:rFonts w:ascii="Times New Roman" w:hAnsi="Times New Roman"/>
          <w:sz w:val="28"/>
          <w:szCs w:val="28"/>
        </w:rPr>
        <w:t xml:space="preserve">т.е. </w:t>
      </w:r>
      <w:r w:rsidR="00034B5F" w:rsidRPr="00ED0571">
        <w:rPr>
          <w:rFonts w:ascii="Times New Roman" w:hAnsi="Times New Roman"/>
          <w:sz w:val="28"/>
          <w:szCs w:val="28"/>
        </w:rPr>
        <w:t>имеет свою ипостась</w:t>
      </w:r>
      <w:r w:rsidR="00634843" w:rsidRPr="00ED0571">
        <w:rPr>
          <w:rFonts w:ascii="Times New Roman" w:hAnsi="Times New Roman"/>
          <w:sz w:val="28"/>
          <w:szCs w:val="28"/>
        </w:rPr>
        <w:t xml:space="preserve"> в Логосе</w:t>
      </w:r>
      <w:r w:rsidR="00034B5F" w:rsidRPr="00ED0571">
        <w:rPr>
          <w:rFonts w:ascii="Times New Roman" w:hAnsi="Times New Roman"/>
          <w:sz w:val="28"/>
          <w:szCs w:val="28"/>
        </w:rPr>
        <w:t xml:space="preserve">. В </w:t>
      </w:r>
      <w:smartTag w:uri="urn:schemas-microsoft-com:office:smarttags" w:element="metricconverter">
        <w:smartTagPr>
          <w:attr w:name="ProductID" w:val="533 г"/>
        </w:smartTagPr>
        <w:r w:rsidR="00034B5F" w:rsidRPr="00ED0571">
          <w:rPr>
            <w:rFonts w:ascii="Times New Roman" w:hAnsi="Times New Roman"/>
            <w:sz w:val="28"/>
            <w:szCs w:val="28"/>
          </w:rPr>
          <w:t>533 г</w:t>
        </w:r>
      </w:smartTag>
      <w:r w:rsidR="00034B5F" w:rsidRPr="00ED0571">
        <w:rPr>
          <w:rFonts w:ascii="Times New Roman" w:hAnsi="Times New Roman"/>
          <w:sz w:val="28"/>
          <w:szCs w:val="28"/>
        </w:rPr>
        <w:t>. Юстиниан I издал эдикт, узаконявший формулу скифских монахов, также император провозгласил ее своим догматическим гимном "Единородный Сыне и Слове Божий... Един сын Святыя Троицы…»</w:t>
      </w:r>
      <w:r w:rsidR="00D950F1" w:rsidRPr="00ED0571">
        <w:rPr>
          <w:rFonts w:ascii="Times New Roman" w:hAnsi="Times New Roman"/>
          <w:sz w:val="28"/>
          <w:szCs w:val="28"/>
        </w:rPr>
        <w:t>.</w:t>
      </w:r>
    </w:p>
    <w:p w:rsidR="00D0655C" w:rsidRPr="00ED0571" w:rsidRDefault="00D0655C" w:rsidP="00ED0571">
      <w:pPr>
        <w:widowControl w:val="0"/>
        <w:spacing w:after="0" w:line="336" w:lineRule="auto"/>
        <w:ind w:firstLine="709"/>
        <w:jc w:val="both"/>
        <w:rPr>
          <w:rFonts w:ascii="Times New Roman" w:hAnsi="Times New Roman"/>
          <w:sz w:val="28"/>
          <w:szCs w:val="28"/>
        </w:rPr>
      </w:pPr>
      <w:r w:rsidRPr="00ED0571">
        <w:rPr>
          <w:rFonts w:ascii="Times New Roman" w:hAnsi="Times New Roman"/>
          <w:sz w:val="28"/>
          <w:szCs w:val="28"/>
        </w:rPr>
        <w:t xml:space="preserve">Император Юстиниан стремился объединить всю империю и сделал это стремление краеугольным камнем своей религиозной политики. Его главной установкой было добиться примирения православных с монофизитами. </w:t>
      </w:r>
      <w:r w:rsidR="00737425" w:rsidRPr="00ED0571">
        <w:rPr>
          <w:rFonts w:ascii="Times New Roman" w:hAnsi="Times New Roman"/>
          <w:sz w:val="28"/>
          <w:szCs w:val="28"/>
        </w:rPr>
        <w:t xml:space="preserve">Он был к тому же крупнейшим богословом своего века. </w:t>
      </w:r>
      <w:r w:rsidRPr="00ED0571">
        <w:rPr>
          <w:rFonts w:ascii="Times New Roman" w:hAnsi="Times New Roman"/>
          <w:sz w:val="28"/>
          <w:szCs w:val="28"/>
        </w:rPr>
        <w:t>Сознавая</w:t>
      </w:r>
      <w:r w:rsidR="00737425" w:rsidRPr="00ED0571">
        <w:rPr>
          <w:rFonts w:ascii="Times New Roman" w:hAnsi="Times New Roman"/>
          <w:sz w:val="28"/>
          <w:szCs w:val="28"/>
        </w:rPr>
        <w:t xml:space="preserve"> бесцельность гонений на монофизитов, </w:t>
      </w:r>
      <w:r w:rsidRPr="00ED0571">
        <w:rPr>
          <w:rFonts w:ascii="Times New Roman" w:hAnsi="Times New Roman"/>
          <w:sz w:val="28"/>
          <w:szCs w:val="28"/>
        </w:rPr>
        <w:t xml:space="preserve">он </w:t>
      </w:r>
      <w:r w:rsidR="00737425" w:rsidRPr="00ED0571">
        <w:rPr>
          <w:rFonts w:ascii="Times New Roman" w:hAnsi="Times New Roman"/>
          <w:sz w:val="28"/>
          <w:szCs w:val="28"/>
        </w:rPr>
        <w:t>разрешил изгнанным вернуться в их церкви и монастыри. Император надеялся достигнуть единства путем выяснения пунктов разногласия в личных собеседованиях. Однако никаких практических последствий собеседования не имели. Тогд</w:t>
      </w:r>
      <w:r w:rsidRPr="00ED0571">
        <w:rPr>
          <w:rFonts w:ascii="Times New Roman" w:hAnsi="Times New Roman"/>
          <w:sz w:val="28"/>
          <w:szCs w:val="28"/>
        </w:rPr>
        <w:t>а Юстиниан, в</w:t>
      </w:r>
      <w:r w:rsidR="00737425" w:rsidRPr="00ED0571">
        <w:rPr>
          <w:rFonts w:ascii="Times New Roman" w:hAnsi="Times New Roman"/>
          <w:sz w:val="28"/>
          <w:szCs w:val="28"/>
        </w:rPr>
        <w:t>никая в богословие минувших полутора столетий, пытается осмыслить</w:t>
      </w:r>
      <w:r w:rsidRPr="00ED0571">
        <w:rPr>
          <w:rFonts w:ascii="Times New Roman" w:hAnsi="Times New Roman"/>
          <w:sz w:val="28"/>
          <w:szCs w:val="28"/>
        </w:rPr>
        <w:t xml:space="preserve"> православную христологию как единое целое, дать богословский синтез учений III и IV Вселенских Соборов. Доказывая </w:t>
      </w:r>
      <w:r w:rsidR="00737425" w:rsidRPr="00ED0571">
        <w:rPr>
          <w:rFonts w:ascii="Times New Roman" w:hAnsi="Times New Roman"/>
          <w:sz w:val="28"/>
          <w:szCs w:val="28"/>
        </w:rPr>
        <w:t xml:space="preserve">свою верность Халкидонскому вероопределению, </w:t>
      </w:r>
      <w:r w:rsidRPr="00ED0571">
        <w:rPr>
          <w:rFonts w:ascii="Times New Roman" w:hAnsi="Times New Roman"/>
          <w:sz w:val="28"/>
          <w:szCs w:val="28"/>
        </w:rPr>
        <w:t xml:space="preserve">Юстиниан, </w:t>
      </w:r>
      <w:r w:rsidR="00737425" w:rsidRPr="00ED0571">
        <w:rPr>
          <w:rFonts w:ascii="Times New Roman" w:hAnsi="Times New Roman"/>
          <w:sz w:val="28"/>
          <w:szCs w:val="28"/>
        </w:rPr>
        <w:t>однако</w:t>
      </w:r>
      <w:r w:rsidRPr="00ED0571">
        <w:rPr>
          <w:rFonts w:ascii="Times New Roman" w:hAnsi="Times New Roman"/>
          <w:sz w:val="28"/>
          <w:szCs w:val="28"/>
        </w:rPr>
        <w:t>,</w:t>
      </w:r>
      <w:r w:rsidR="00737425" w:rsidRPr="00ED0571">
        <w:rPr>
          <w:rFonts w:ascii="Times New Roman" w:hAnsi="Times New Roman"/>
          <w:sz w:val="28"/>
          <w:szCs w:val="28"/>
        </w:rPr>
        <w:t xml:space="preserve"> рассматривает его в свете учения св. Кирилла Александрийского</w:t>
      </w:r>
      <w:r w:rsidRPr="00ED0571">
        <w:rPr>
          <w:rFonts w:ascii="Times New Roman" w:hAnsi="Times New Roman"/>
          <w:sz w:val="28"/>
          <w:szCs w:val="28"/>
        </w:rPr>
        <w:t>.</w:t>
      </w:r>
      <w:r w:rsidR="001E2214" w:rsidRPr="00ED0571">
        <w:rPr>
          <w:rFonts w:ascii="Times New Roman" w:hAnsi="Times New Roman"/>
          <w:sz w:val="28"/>
          <w:szCs w:val="28"/>
        </w:rPr>
        <w:t xml:space="preserve"> В </w:t>
      </w:r>
      <w:smartTag w:uri="urn:schemas-microsoft-com:office:smarttags" w:element="metricconverter">
        <w:smartTagPr>
          <w:attr w:name="ProductID" w:val="551 г"/>
        </w:smartTagPr>
        <w:r w:rsidR="001E2214" w:rsidRPr="00ED0571">
          <w:rPr>
            <w:rFonts w:ascii="Times New Roman" w:hAnsi="Times New Roman"/>
            <w:sz w:val="28"/>
            <w:szCs w:val="28"/>
          </w:rPr>
          <w:t>551 г</w:t>
        </w:r>
      </w:smartTag>
      <w:r w:rsidR="001E2214" w:rsidRPr="00ED0571">
        <w:rPr>
          <w:rFonts w:ascii="Times New Roman" w:hAnsi="Times New Roman"/>
          <w:sz w:val="28"/>
          <w:szCs w:val="28"/>
        </w:rPr>
        <w:t xml:space="preserve">. он составляет свое исповедание веры (Ομολογία), которое являлось попыткой примирить халкидонское и монофизитское богословие. </w:t>
      </w:r>
    </w:p>
    <w:p w:rsidR="00543850" w:rsidRPr="00ED0571" w:rsidRDefault="001E2214" w:rsidP="00ED0571">
      <w:pPr>
        <w:widowControl w:val="0"/>
        <w:spacing w:after="0" w:line="336" w:lineRule="auto"/>
        <w:ind w:firstLine="709"/>
        <w:jc w:val="both"/>
        <w:rPr>
          <w:rFonts w:ascii="Times New Roman" w:hAnsi="Times New Roman"/>
          <w:sz w:val="28"/>
          <w:szCs w:val="28"/>
        </w:rPr>
      </w:pPr>
      <w:r w:rsidRPr="00ED0571">
        <w:rPr>
          <w:rFonts w:ascii="Times New Roman" w:hAnsi="Times New Roman"/>
          <w:sz w:val="28"/>
          <w:szCs w:val="28"/>
        </w:rPr>
        <w:t xml:space="preserve">В «Омологии» </w:t>
      </w:r>
      <w:r w:rsidR="00543850" w:rsidRPr="00ED0571">
        <w:rPr>
          <w:rFonts w:ascii="Times New Roman" w:hAnsi="Times New Roman"/>
          <w:sz w:val="28"/>
          <w:szCs w:val="28"/>
        </w:rPr>
        <w:t>Император упорно отстаивает ортодоксальность теопасхистских формул, но делает он это не в ущерб Халкидонскому вероопределению; решительно отвергая идею слияния Божества и человечества во Христе, Юстиниан твердо настаивает на необходимости признания двух природ. Оставаясь убежденным приверженцем Халкидона, Юстиниан вполне осознает различие между природой и ипостасью Единство Христа выражается понятием ипостаси, а не природы. Если бы Христос обладал сложной природой (как утверждал один из виднейших монофизитских богословов Севир Антиохийский), Он не был бы ни Богом, ни человеком, но некой новой природой; тогда как в действительности Он есть и Бог, и человек в Своей сложной Ипостаси.</w:t>
      </w:r>
      <w:r w:rsidR="00ED0571">
        <w:rPr>
          <w:rFonts w:ascii="Times New Roman" w:hAnsi="Times New Roman"/>
          <w:sz w:val="28"/>
          <w:szCs w:val="28"/>
        </w:rPr>
        <w:t xml:space="preserve"> </w:t>
      </w:r>
      <w:r w:rsidR="00543850" w:rsidRPr="00ED0571">
        <w:rPr>
          <w:rFonts w:ascii="Times New Roman" w:hAnsi="Times New Roman"/>
          <w:sz w:val="28"/>
          <w:szCs w:val="28"/>
        </w:rPr>
        <w:t>Юстиниан открыто противостоял монофизитству, отстаивая единичное понимание ипостаси. Он полемизировал с Севиром по вопросу о количестве природ, осуждал нежелание монофизитов «подсчитывать число природ». Тем не менее, он сделал ряд существенных терминологических уступок Севиру. В частности, Юстиниан полагал, что две природы во Христе возможно различать только «словесно или созерцательно, а не как две различные вещи». Именно в таком смысле понимал две природы и Севир. Кроме того, императорское исповедание веры провозглашало истинно православной формулу св. Кирилла «Единая природа Бога Слова воплощенная», признавая, что Кирилл</w:t>
      </w:r>
      <w:r w:rsidR="00ED0571">
        <w:rPr>
          <w:rFonts w:ascii="Times New Roman" w:hAnsi="Times New Roman"/>
          <w:sz w:val="28"/>
          <w:szCs w:val="28"/>
        </w:rPr>
        <w:t xml:space="preserve"> </w:t>
      </w:r>
      <w:r w:rsidR="00543850" w:rsidRPr="00ED0571">
        <w:rPr>
          <w:rFonts w:ascii="Times New Roman" w:hAnsi="Times New Roman"/>
          <w:sz w:val="28"/>
          <w:szCs w:val="28"/>
        </w:rPr>
        <w:t>использовал слово «природа» в значении «ипостаси»</w:t>
      </w:r>
      <w:r w:rsidR="00F23587" w:rsidRPr="00ED0571">
        <w:rPr>
          <w:rStyle w:val="a6"/>
          <w:rFonts w:ascii="Times New Roman" w:hAnsi="Times New Roman"/>
          <w:sz w:val="28"/>
          <w:szCs w:val="28"/>
        </w:rPr>
        <w:footnoteReference w:id="15"/>
      </w:r>
      <w:r w:rsidR="00543850" w:rsidRPr="00ED0571">
        <w:rPr>
          <w:rFonts w:ascii="Times New Roman" w:hAnsi="Times New Roman"/>
          <w:sz w:val="28"/>
          <w:szCs w:val="28"/>
        </w:rPr>
        <w:t>.</w:t>
      </w:r>
    </w:p>
    <w:p w:rsidR="00146614" w:rsidRPr="00ED0571" w:rsidRDefault="00ED0571" w:rsidP="00ED0571">
      <w:pPr>
        <w:widowControl w:val="0"/>
        <w:spacing w:after="0" w:line="360" w:lineRule="auto"/>
        <w:ind w:firstLine="709"/>
        <w:jc w:val="both"/>
        <w:rPr>
          <w:rFonts w:ascii="Times New Roman" w:hAnsi="Times New Roman"/>
          <w:b/>
          <w:sz w:val="28"/>
          <w:szCs w:val="28"/>
        </w:rPr>
      </w:pPr>
      <w:r w:rsidRPr="00ED0571">
        <w:rPr>
          <w:rFonts w:ascii="Times New Roman" w:hAnsi="Times New Roman"/>
          <w:b/>
          <w:sz w:val="28"/>
          <w:szCs w:val="28"/>
        </w:rPr>
        <w:br w:type="page"/>
      </w:r>
      <w:r w:rsidR="000C6972" w:rsidRPr="00ED0571">
        <w:rPr>
          <w:rFonts w:ascii="Times New Roman" w:hAnsi="Times New Roman"/>
          <w:b/>
          <w:sz w:val="28"/>
          <w:szCs w:val="28"/>
          <w:lang w:val="en-US"/>
        </w:rPr>
        <w:t>I</w:t>
      </w:r>
      <w:r w:rsidR="000C6972" w:rsidRPr="00ED0571">
        <w:rPr>
          <w:rFonts w:ascii="Times New Roman" w:hAnsi="Times New Roman"/>
          <w:b/>
          <w:sz w:val="28"/>
          <w:szCs w:val="28"/>
        </w:rPr>
        <w:t>.</w:t>
      </w:r>
      <w:r w:rsidR="0082125A" w:rsidRPr="00ED0571">
        <w:rPr>
          <w:rFonts w:ascii="Times New Roman" w:hAnsi="Times New Roman"/>
          <w:b/>
          <w:sz w:val="28"/>
          <w:szCs w:val="28"/>
        </w:rPr>
        <w:t xml:space="preserve">5 </w:t>
      </w:r>
      <w:r w:rsidR="008D00A4" w:rsidRPr="00ED0571">
        <w:rPr>
          <w:rFonts w:ascii="Times New Roman" w:hAnsi="Times New Roman"/>
          <w:b/>
          <w:sz w:val="28"/>
          <w:szCs w:val="28"/>
        </w:rPr>
        <w:t xml:space="preserve">Спор о трёх главах и </w:t>
      </w:r>
      <w:r w:rsidR="00146614" w:rsidRPr="00ED0571">
        <w:rPr>
          <w:rFonts w:ascii="Times New Roman" w:hAnsi="Times New Roman"/>
          <w:b/>
          <w:sz w:val="28"/>
          <w:szCs w:val="28"/>
        </w:rPr>
        <w:t>Пятый Вселенский собор</w:t>
      </w:r>
    </w:p>
    <w:p w:rsidR="00311660" w:rsidRPr="00ED0571" w:rsidRDefault="00311660" w:rsidP="00ED0571">
      <w:pPr>
        <w:widowControl w:val="0"/>
        <w:spacing w:after="0" w:line="360" w:lineRule="auto"/>
        <w:ind w:firstLine="709"/>
        <w:jc w:val="both"/>
        <w:rPr>
          <w:rFonts w:ascii="Times New Roman" w:hAnsi="Times New Roman"/>
          <w:sz w:val="28"/>
          <w:szCs w:val="28"/>
        </w:rPr>
      </w:pPr>
    </w:p>
    <w:p w:rsidR="00CE395F" w:rsidRPr="00ED0571" w:rsidRDefault="00311660"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Одной из причин неприятия монофизитами Халкидона являлось то, что </w:t>
      </w:r>
      <w:r w:rsidR="00CE395F" w:rsidRPr="00ED0571">
        <w:rPr>
          <w:rFonts w:ascii="Times New Roman" w:hAnsi="Times New Roman"/>
          <w:sz w:val="28"/>
          <w:szCs w:val="28"/>
        </w:rPr>
        <w:t xml:space="preserve">на </w:t>
      </w:r>
      <w:r w:rsidRPr="00ED0571">
        <w:rPr>
          <w:rFonts w:ascii="Times New Roman" w:hAnsi="Times New Roman"/>
          <w:sz w:val="28"/>
          <w:szCs w:val="28"/>
        </w:rPr>
        <w:t>Собор</w:t>
      </w:r>
      <w:r w:rsidR="00CE395F" w:rsidRPr="00ED0571">
        <w:rPr>
          <w:rFonts w:ascii="Times New Roman" w:hAnsi="Times New Roman"/>
          <w:sz w:val="28"/>
          <w:szCs w:val="28"/>
        </w:rPr>
        <w:t>е были</w:t>
      </w:r>
      <w:r w:rsidRPr="00ED0571">
        <w:rPr>
          <w:rFonts w:ascii="Times New Roman" w:hAnsi="Times New Roman"/>
          <w:sz w:val="28"/>
          <w:szCs w:val="28"/>
        </w:rPr>
        <w:t xml:space="preserve"> </w:t>
      </w:r>
      <w:r w:rsidR="00CE395F" w:rsidRPr="00ED0571">
        <w:rPr>
          <w:rFonts w:ascii="Times New Roman" w:hAnsi="Times New Roman"/>
          <w:sz w:val="28"/>
          <w:szCs w:val="28"/>
        </w:rPr>
        <w:t>приняты в общение с Церковью два</w:t>
      </w:r>
      <w:r w:rsidRPr="00ED0571">
        <w:rPr>
          <w:rFonts w:ascii="Times New Roman" w:hAnsi="Times New Roman"/>
          <w:sz w:val="28"/>
          <w:szCs w:val="28"/>
        </w:rPr>
        <w:t xml:space="preserve"> прежних несториан</w:t>
      </w:r>
      <w:r w:rsidR="00CE395F" w:rsidRPr="00ED0571">
        <w:rPr>
          <w:rFonts w:ascii="Times New Roman" w:hAnsi="Times New Roman"/>
          <w:sz w:val="28"/>
          <w:szCs w:val="28"/>
        </w:rPr>
        <w:t>ина</w:t>
      </w:r>
      <w:r w:rsidR="00C8095E" w:rsidRPr="00ED0571">
        <w:rPr>
          <w:rFonts w:ascii="Times New Roman" w:hAnsi="Times New Roman"/>
          <w:sz w:val="28"/>
          <w:szCs w:val="28"/>
        </w:rPr>
        <w:t>, ученики Феодора Мопсуэтийского</w:t>
      </w:r>
      <w:r w:rsidR="00CE395F" w:rsidRPr="00ED0571">
        <w:rPr>
          <w:rFonts w:ascii="Times New Roman" w:hAnsi="Times New Roman"/>
          <w:sz w:val="28"/>
          <w:szCs w:val="28"/>
        </w:rPr>
        <w:t>: блаж. Феодорит Кирский и Ива Эдесский</w:t>
      </w:r>
      <w:r w:rsidRPr="00ED0571">
        <w:rPr>
          <w:rFonts w:ascii="Times New Roman" w:hAnsi="Times New Roman"/>
          <w:sz w:val="28"/>
          <w:szCs w:val="28"/>
        </w:rPr>
        <w:t xml:space="preserve">. Феодорит </w:t>
      </w:r>
      <w:r w:rsidR="00CE395F" w:rsidRPr="00ED0571">
        <w:rPr>
          <w:rFonts w:ascii="Times New Roman" w:hAnsi="Times New Roman"/>
          <w:sz w:val="28"/>
          <w:szCs w:val="28"/>
        </w:rPr>
        <w:t xml:space="preserve">был принят после анафематствования Нестория в число отцов Халкидонского Собора, однако его еретические сочинения, которые он писал в защиту Нестория против Кирилла, не подверглись осуждению. </w:t>
      </w:r>
      <w:r w:rsidRPr="00ED0571">
        <w:rPr>
          <w:rFonts w:ascii="Times New Roman" w:hAnsi="Times New Roman"/>
          <w:sz w:val="28"/>
          <w:szCs w:val="28"/>
        </w:rPr>
        <w:t xml:space="preserve">Точно также на Соборе было доложено явно еретическое письмо Ивы Эдесского к персу Марию. Хотя оно было признано содержащим ересь, но не вызвало осуждения со стороны Собора. Наконец, Собор </w:t>
      </w:r>
      <w:smartTag w:uri="urn:schemas-microsoft-com:office:smarttags" w:element="metricconverter">
        <w:smartTagPr>
          <w:attr w:name="ProductID" w:val="451 г"/>
        </w:smartTagPr>
        <w:r w:rsidRPr="00ED0571">
          <w:rPr>
            <w:rFonts w:ascii="Times New Roman" w:hAnsi="Times New Roman"/>
            <w:sz w:val="28"/>
            <w:szCs w:val="28"/>
          </w:rPr>
          <w:t>451 г</w:t>
        </w:r>
      </w:smartTag>
      <w:r w:rsidRPr="00ED0571">
        <w:rPr>
          <w:rFonts w:ascii="Times New Roman" w:hAnsi="Times New Roman"/>
          <w:sz w:val="28"/>
          <w:szCs w:val="28"/>
        </w:rPr>
        <w:t xml:space="preserve">. не произнес никакого осуждения на творения учителя Нестория, Феодора, епископа Мопсуэстийского, совершенно несогласные с учением Кирилла. Все это послужило дополнительным аргументом для монофизитов в осуждении Халкидонского собора как несторианского. </w:t>
      </w:r>
      <w:r w:rsidR="00CE395F" w:rsidRPr="00ED0571">
        <w:rPr>
          <w:rFonts w:ascii="Times New Roman" w:hAnsi="Times New Roman"/>
          <w:sz w:val="28"/>
          <w:szCs w:val="28"/>
        </w:rPr>
        <w:t>И хотя несторианство к тому времени перестало представлять реальную опасность, но монофизитам казалось, что они вновь сталкиваются с ним в халкидонском вероопределении.</w:t>
      </w:r>
    </w:p>
    <w:p w:rsidR="0058374B" w:rsidRPr="00ED0571" w:rsidRDefault="00CE395F"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Придворный епископ </w:t>
      </w:r>
      <w:r w:rsidR="007A4611" w:rsidRPr="00ED0571">
        <w:rPr>
          <w:rFonts w:ascii="Times New Roman" w:hAnsi="Times New Roman"/>
          <w:sz w:val="28"/>
          <w:szCs w:val="28"/>
        </w:rPr>
        <w:t xml:space="preserve">оригенист </w:t>
      </w:r>
      <w:r w:rsidR="00311660" w:rsidRPr="00ED0571">
        <w:rPr>
          <w:rFonts w:ascii="Times New Roman" w:hAnsi="Times New Roman"/>
          <w:sz w:val="28"/>
          <w:szCs w:val="28"/>
        </w:rPr>
        <w:t>Феодор Аскида внушил импе</w:t>
      </w:r>
      <w:r w:rsidRPr="00ED0571">
        <w:rPr>
          <w:rFonts w:ascii="Times New Roman" w:hAnsi="Times New Roman"/>
          <w:sz w:val="28"/>
          <w:szCs w:val="28"/>
        </w:rPr>
        <w:t>ратору мысль, что осуждение вышеупомянутых</w:t>
      </w:r>
      <w:r w:rsidR="00311660" w:rsidRPr="00ED0571">
        <w:rPr>
          <w:rFonts w:ascii="Times New Roman" w:hAnsi="Times New Roman"/>
          <w:sz w:val="28"/>
          <w:szCs w:val="28"/>
        </w:rPr>
        <w:t xml:space="preserve"> сочинений и их авторов устранит для монофизитов самую возможность нападок на Халкидонский Собор и тем самым будет содействовать воссоединению их с господствующею Церковью. </w:t>
      </w:r>
      <w:r w:rsidR="0058374B" w:rsidRPr="00ED0571">
        <w:rPr>
          <w:rFonts w:ascii="Times New Roman" w:hAnsi="Times New Roman"/>
          <w:sz w:val="28"/>
          <w:szCs w:val="28"/>
        </w:rPr>
        <w:t xml:space="preserve">Движимый идеей </w:t>
      </w:r>
      <w:r w:rsidR="007A4611" w:rsidRPr="00ED0571">
        <w:rPr>
          <w:rFonts w:ascii="Times New Roman" w:hAnsi="Times New Roman"/>
          <w:sz w:val="28"/>
          <w:szCs w:val="28"/>
        </w:rPr>
        <w:t>достижения</w:t>
      </w:r>
      <w:r w:rsidR="00311660" w:rsidRPr="00ED0571">
        <w:rPr>
          <w:rFonts w:ascii="Times New Roman" w:hAnsi="Times New Roman"/>
          <w:sz w:val="28"/>
          <w:szCs w:val="28"/>
        </w:rPr>
        <w:t xml:space="preserve"> единства с монофизитскими массами Востока</w:t>
      </w:r>
      <w:r w:rsidR="0058374B" w:rsidRPr="00ED0571">
        <w:rPr>
          <w:rFonts w:ascii="Times New Roman" w:hAnsi="Times New Roman"/>
          <w:sz w:val="28"/>
          <w:szCs w:val="28"/>
        </w:rPr>
        <w:t xml:space="preserve">, Юстиниан в </w:t>
      </w:r>
      <w:smartTag w:uri="urn:schemas-microsoft-com:office:smarttags" w:element="metricconverter">
        <w:smartTagPr>
          <w:attr w:name="ProductID" w:val="544 г"/>
        </w:smartTagPr>
        <w:r w:rsidR="0058374B" w:rsidRPr="00ED0571">
          <w:rPr>
            <w:rFonts w:ascii="Times New Roman" w:hAnsi="Times New Roman"/>
            <w:sz w:val="28"/>
            <w:szCs w:val="28"/>
          </w:rPr>
          <w:t>544 г</w:t>
        </w:r>
      </w:smartTag>
      <w:r w:rsidR="0058374B" w:rsidRPr="00ED0571">
        <w:rPr>
          <w:rFonts w:ascii="Times New Roman" w:hAnsi="Times New Roman"/>
          <w:sz w:val="28"/>
          <w:szCs w:val="28"/>
        </w:rPr>
        <w:t>. издал указ</w:t>
      </w:r>
      <w:r w:rsidR="006A61B5" w:rsidRPr="00ED0571">
        <w:rPr>
          <w:rFonts w:ascii="Times New Roman" w:hAnsi="Times New Roman"/>
          <w:sz w:val="28"/>
          <w:szCs w:val="28"/>
        </w:rPr>
        <w:t xml:space="preserve"> по проекту Аксиды</w:t>
      </w:r>
      <w:r w:rsidR="0058374B" w:rsidRPr="00ED0571">
        <w:rPr>
          <w:rFonts w:ascii="Times New Roman" w:hAnsi="Times New Roman"/>
          <w:sz w:val="28"/>
          <w:szCs w:val="28"/>
        </w:rPr>
        <w:t>. По уцелевшим из него фрагментам у Факунда Гермионского, суть его состояла в следующем:</w:t>
      </w:r>
    </w:p>
    <w:p w:rsidR="0058374B" w:rsidRPr="00ED0571" w:rsidRDefault="0058374B" w:rsidP="00ED0571">
      <w:pPr>
        <w:pStyle w:val="a7"/>
        <w:widowControl w:val="0"/>
        <w:numPr>
          <w:ilvl w:val="0"/>
          <w:numId w:val="22"/>
        </w:numPr>
        <w:tabs>
          <w:tab w:val="left" w:pos="1134"/>
        </w:tabs>
        <w:ind w:left="0" w:firstLine="709"/>
        <w:rPr>
          <w:rFonts w:ascii="Times New Roman" w:hAnsi="Times New Roman"/>
          <w:sz w:val="28"/>
          <w:szCs w:val="28"/>
        </w:rPr>
      </w:pPr>
      <w:r w:rsidRPr="00ED0571">
        <w:rPr>
          <w:rFonts w:ascii="Times New Roman" w:hAnsi="Times New Roman"/>
          <w:sz w:val="28"/>
          <w:szCs w:val="28"/>
        </w:rPr>
        <w:t xml:space="preserve">"Кто называет правильным нечистивое послание, приписываемое авторству Ивы, или кто поддерживает его, a не анафематствует как дурно отзывающееся о Кирилле... и порицающее 12 глав Кирилла, нападающее на первый Ефесский собор (т.е. </w:t>
      </w:r>
      <w:smartTag w:uri="urn:schemas-microsoft-com:office:smarttags" w:element="metricconverter">
        <w:smartTagPr>
          <w:attr w:name="ProductID" w:val="431 г"/>
        </w:smartTagPr>
        <w:r w:rsidRPr="00ED0571">
          <w:rPr>
            <w:rFonts w:ascii="Times New Roman" w:hAnsi="Times New Roman"/>
            <w:sz w:val="28"/>
            <w:szCs w:val="28"/>
          </w:rPr>
          <w:t>431 г</w:t>
        </w:r>
      </w:smartTag>
      <w:r w:rsidRPr="00ED0571">
        <w:rPr>
          <w:rFonts w:ascii="Times New Roman" w:hAnsi="Times New Roman"/>
          <w:sz w:val="28"/>
          <w:szCs w:val="28"/>
        </w:rPr>
        <w:t>.), a Нестория защищающее и Феодора Мопсуестийского похваляющее, - тот да будет анафема.</w:t>
      </w:r>
    </w:p>
    <w:p w:rsidR="0058374B" w:rsidRPr="00ED0571" w:rsidRDefault="0058374B" w:rsidP="00ED0571">
      <w:pPr>
        <w:pStyle w:val="a7"/>
        <w:widowControl w:val="0"/>
        <w:numPr>
          <w:ilvl w:val="0"/>
          <w:numId w:val="22"/>
        </w:numPr>
        <w:tabs>
          <w:tab w:val="left" w:pos="1134"/>
        </w:tabs>
        <w:ind w:left="0" w:firstLine="709"/>
        <w:rPr>
          <w:rFonts w:ascii="Times New Roman" w:hAnsi="Times New Roman"/>
          <w:sz w:val="28"/>
          <w:szCs w:val="28"/>
        </w:rPr>
      </w:pPr>
      <w:r w:rsidRPr="00ED0571">
        <w:rPr>
          <w:rFonts w:ascii="Times New Roman" w:hAnsi="Times New Roman"/>
          <w:sz w:val="28"/>
          <w:szCs w:val="28"/>
        </w:rPr>
        <w:t>Кто утверждает, что мы изрекли с целью уничижения или устранения св. отцов, бывших на Халкидонском соборе, тот да будет анафема.</w:t>
      </w:r>
    </w:p>
    <w:p w:rsidR="00311660" w:rsidRPr="00ED0571" w:rsidRDefault="0058374B" w:rsidP="00ED0571">
      <w:pPr>
        <w:pStyle w:val="a7"/>
        <w:widowControl w:val="0"/>
        <w:numPr>
          <w:ilvl w:val="0"/>
          <w:numId w:val="22"/>
        </w:numPr>
        <w:tabs>
          <w:tab w:val="left" w:pos="1134"/>
        </w:tabs>
        <w:ind w:left="0" w:firstLine="709"/>
        <w:rPr>
          <w:rFonts w:ascii="Times New Roman" w:hAnsi="Times New Roman"/>
          <w:sz w:val="28"/>
          <w:szCs w:val="28"/>
        </w:rPr>
      </w:pPr>
      <w:r w:rsidRPr="00ED0571">
        <w:rPr>
          <w:rFonts w:ascii="Times New Roman" w:hAnsi="Times New Roman"/>
          <w:sz w:val="28"/>
          <w:szCs w:val="28"/>
        </w:rPr>
        <w:t>Стоит только заглянуть в послание к Маре, чтобы увидеть, как оно все сплошь безбожно и нечестиво, почему восточная церковь и анафематствует Феодора."</w:t>
      </w:r>
      <w:r w:rsidR="00311660" w:rsidRPr="00ED0571">
        <w:rPr>
          <w:rFonts w:ascii="Times New Roman" w:hAnsi="Times New Roman"/>
          <w:sz w:val="28"/>
          <w:szCs w:val="28"/>
        </w:rPr>
        <w:t xml:space="preserve"> </w:t>
      </w:r>
      <w:r w:rsidR="00A23F29" w:rsidRPr="00ED0571">
        <w:rPr>
          <w:rStyle w:val="a6"/>
          <w:rFonts w:ascii="Times New Roman" w:hAnsi="Times New Roman"/>
          <w:sz w:val="28"/>
          <w:szCs w:val="28"/>
        </w:rPr>
        <w:footnoteReference w:id="16"/>
      </w:r>
    </w:p>
    <w:p w:rsidR="008537CD" w:rsidRPr="00ED0571" w:rsidRDefault="00F55A7F"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После издания эдикта</w:t>
      </w:r>
      <w:r w:rsidR="003C1F30" w:rsidRPr="00ED0571">
        <w:rPr>
          <w:rFonts w:ascii="Times New Roman" w:hAnsi="Times New Roman"/>
          <w:sz w:val="28"/>
          <w:szCs w:val="28"/>
        </w:rPr>
        <w:t xml:space="preserve"> </w:t>
      </w:r>
      <w:r w:rsidRPr="00ED0571">
        <w:rPr>
          <w:rFonts w:ascii="Times New Roman" w:hAnsi="Times New Roman"/>
          <w:sz w:val="28"/>
          <w:szCs w:val="28"/>
        </w:rPr>
        <w:t xml:space="preserve">сторонники </w:t>
      </w:r>
      <w:r w:rsidR="003C1F30" w:rsidRPr="00ED0571">
        <w:rPr>
          <w:rFonts w:ascii="Times New Roman" w:hAnsi="Times New Roman"/>
          <w:sz w:val="28"/>
          <w:szCs w:val="28"/>
        </w:rPr>
        <w:t>Халкидон</w:t>
      </w:r>
      <w:r w:rsidRPr="00ED0571">
        <w:rPr>
          <w:rFonts w:ascii="Times New Roman" w:hAnsi="Times New Roman"/>
          <w:sz w:val="28"/>
          <w:szCs w:val="28"/>
        </w:rPr>
        <w:t>а оказались в сложном положении</w:t>
      </w:r>
      <w:r w:rsidR="003C1F30" w:rsidRPr="00ED0571">
        <w:rPr>
          <w:rFonts w:ascii="Times New Roman" w:hAnsi="Times New Roman"/>
          <w:sz w:val="28"/>
          <w:szCs w:val="28"/>
        </w:rPr>
        <w:t xml:space="preserve">. </w:t>
      </w:r>
      <w:r w:rsidRPr="00ED0571">
        <w:rPr>
          <w:rFonts w:ascii="Times New Roman" w:hAnsi="Times New Roman"/>
          <w:sz w:val="28"/>
          <w:szCs w:val="28"/>
        </w:rPr>
        <w:t>«</w:t>
      </w:r>
      <w:r w:rsidR="003C1F30" w:rsidRPr="00ED0571">
        <w:rPr>
          <w:rFonts w:ascii="Times New Roman" w:hAnsi="Times New Roman"/>
          <w:sz w:val="28"/>
          <w:szCs w:val="28"/>
        </w:rPr>
        <w:t>Эдикт, разумеется, был политическим шагом, сделанным под влиянием известных обстоятельств. Приверженцы Халкидонского Собора теперь были поставлены пред альтернативой: или осудить три главы и чрез это корректировать</w:t>
      </w:r>
      <w:r w:rsidRPr="00ED0571">
        <w:rPr>
          <w:rFonts w:ascii="Times New Roman" w:hAnsi="Times New Roman"/>
          <w:sz w:val="28"/>
          <w:szCs w:val="28"/>
        </w:rPr>
        <w:t>, исправить Вселенский Халкидон</w:t>
      </w:r>
      <w:r w:rsidR="003C1F30" w:rsidRPr="00ED0571">
        <w:rPr>
          <w:rFonts w:ascii="Times New Roman" w:hAnsi="Times New Roman"/>
          <w:sz w:val="28"/>
          <w:szCs w:val="28"/>
        </w:rPr>
        <w:t>ский Собор, или оставаясь всецело верными Халкидонскому Собору, защищать сомнительное (т.е. "три главы"). Все патриархи Востока испытывали громадное затруднение при получении императорского эдикта, и однако, все подписали, даже Евфрем Антиохийский</w:t>
      </w:r>
      <w:r w:rsidRPr="00ED0571">
        <w:rPr>
          <w:rFonts w:ascii="Times New Roman" w:hAnsi="Times New Roman"/>
          <w:sz w:val="28"/>
          <w:szCs w:val="28"/>
        </w:rPr>
        <w:t>»</w:t>
      </w:r>
      <w:r w:rsidR="00A23F29" w:rsidRPr="00ED0571">
        <w:rPr>
          <w:rStyle w:val="a6"/>
          <w:rFonts w:ascii="Times New Roman" w:hAnsi="Times New Roman"/>
          <w:sz w:val="28"/>
          <w:szCs w:val="28"/>
        </w:rPr>
        <w:footnoteReference w:id="17"/>
      </w:r>
      <w:r w:rsidRPr="00ED0571">
        <w:rPr>
          <w:rFonts w:ascii="Times New Roman" w:hAnsi="Times New Roman"/>
          <w:sz w:val="28"/>
          <w:szCs w:val="28"/>
        </w:rPr>
        <w:t xml:space="preserve"> - отмечает М. Постнов. </w:t>
      </w:r>
    </w:p>
    <w:p w:rsidR="003C1F30" w:rsidRPr="00ED0571" w:rsidRDefault="00F55A7F"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В отличии от восточных, западные иерархи решительно не приняли эдикта</w:t>
      </w:r>
      <w:r w:rsidR="001B727B" w:rsidRPr="00ED0571">
        <w:rPr>
          <w:rFonts w:ascii="Times New Roman" w:hAnsi="Times New Roman"/>
          <w:sz w:val="28"/>
          <w:szCs w:val="28"/>
        </w:rPr>
        <w:t>, отрицая смысл и надобность обличать давние заблуждения и анафематствовать людей, умерших в мире с Церковью</w:t>
      </w:r>
      <w:r w:rsidR="000E62E3" w:rsidRPr="00ED0571">
        <w:rPr>
          <w:rFonts w:ascii="Times New Roman" w:hAnsi="Times New Roman"/>
          <w:sz w:val="28"/>
          <w:szCs w:val="28"/>
        </w:rPr>
        <w:t xml:space="preserve">. </w:t>
      </w:r>
      <w:r w:rsidR="008537CD" w:rsidRPr="00ED0571">
        <w:rPr>
          <w:rFonts w:ascii="Times New Roman" w:hAnsi="Times New Roman"/>
          <w:sz w:val="28"/>
          <w:szCs w:val="28"/>
        </w:rPr>
        <w:t>Создавшейся тупик принудил</w:t>
      </w:r>
      <w:r w:rsidR="00BF7B41" w:rsidRPr="00ED0571">
        <w:rPr>
          <w:rFonts w:ascii="Times New Roman" w:hAnsi="Times New Roman"/>
          <w:sz w:val="28"/>
          <w:szCs w:val="28"/>
        </w:rPr>
        <w:t xml:space="preserve"> обе состязавшиеся стороны</w:t>
      </w:r>
      <w:r w:rsidR="008537CD" w:rsidRPr="00ED0571">
        <w:rPr>
          <w:rFonts w:ascii="Times New Roman" w:hAnsi="Times New Roman"/>
          <w:sz w:val="28"/>
          <w:szCs w:val="28"/>
        </w:rPr>
        <w:t>, императора и западных епископов во главе с папой Вигилием,</w:t>
      </w:r>
      <w:r w:rsidR="00BF7B41" w:rsidRPr="00ED0571">
        <w:rPr>
          <w:rFonts w:ascii="Times New Roman" w:hAnsi="Times New Roman"/>
          <w:sz w:val="28"/>
          <w:szCs w:val="28"/>
        </w:rPr>
        <w:t xml:space="preserve"> признать неизбежность </w:t>
      </w:r>
      <w:r w:rsidR="007A4611" w:rsidRPr="00ED0571">
        <w:rPr>
          <w:rFonts w:ascii="Times New Roman" w:hAnsi="Times New Roman"/>
          <w:sz w:val="28"/>
          <w:szCs w:val="28"/>
        </w:rPr>
        <w:t xml:space="preserve">вселенского </w:t>
      </w:r>
      <w:r w:rsidR="00BF7B41" w:rsidRPr="00ED0571">
        <w:rPr>
          <w:rFonts w:ascii="Times New Roman" w:hAnsi="Times New Roman"/>
          <w:sz w:val="28"/>
          <w:szCs w:val="28"/>
        </w:rPr>
        <w:t>собора.</w:t>
      </w:r>
      <w:r w:rsidR="00A56938" w:rsidRPr="00ED0571">
        <w:rPr>
          <w:rFonts w:ascii="Times New Roman" w:hAnsi="Times New Roman"/>
          <w:sz w:val="28"/>
          <w:szCs w:val="28"/>
        </w:rPr>
        <w:t xml:space="preserve"> </w:t>
      </w:r>
    </w:p>
    <w:p w:rsidR="008537CD" w:rsidRPr="00ED0571" w:rsidRDefault="008537CD"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Собор открылся в мае </w:t>
      </w:r>
      <w:smartTag w:uri="urn:schemas-microsoft-com:office:smarttags" w:element="metricconverter">
        <w:smartTagPr>
          <w:attr w:name="ProductID" w:val="553 г"/>
        </w:smartTagPr>
        <w:r w:rsidRPr="00ED0571">
          <w:rPr>
            <w:rFonts w:ascii="Times New Roman" w:hAnsi="Times New Roman"/>
            <w:sz w:val="28"/>
            <w:szCs w:val="28"/>
          </w:rPr>
          <w:t>553 г</w:t>
        </w:r>
      </w:smartTag>
      <w:r w:rsidRPr="00ED0571">
        <w:rPr>
          <w:rFonts w:ascii="Times New Roman" w:hAnsi="Times New Roman"/>
          <w:sz w:val="28"/>
          <w:szCs w:val="28"/>
        </w:rPr>
        <w:t>. в Константинополе под</w:t>
      </w:r>
      <w:r w:rsidR="00ED0571">
        <w:rPr>
          <w:rFonts w:ascii="Times New Roman" w:hAnsi="Times New Roman"/>
          <w:sz w:val="28"/>
          <w:szCs w:val="28"/>
        </w:rPr>
        <w:t xml:space="preserve"> </w:t>
      </w:r>
      <w:r w:rsidRPr="00ED0571">
        <w:rPr>
          <w:rFonts w:ascii="Times New Roman" w:hAnsi="Times New Roman"/>
          <w:sz w:val="28"/>
          <w:szCs w:val="28"/>
        </w:rPr>
        <w:t xml:space="preserve">председательством патриарха Евтихия. </w:t>
      </w:r>
      <w:r w:rsidR="007D5589" w:rsidRPr="00ED0571">
        <w:rPr>
          <w:rFonts w:ascii="Times New Roman" w:hAnsi="Times New Roman"/>
          <w:sz w:val="28"/>
          <w:szCs w:val="28"/>
        </w:rPr>
        <w:t>Западная сторона оказалась в довольно ущемленном положении: император пригласил всего около 25 латинских епископов, тогда как греческих присутствовало 150. Создалось впечатление, что император "расчищает путь" к искомо</w:t>
      </w:r>
      <w:r w:rsidR="002B4CB9" w:rsidRPr="00ED0571">
        <w:rPr>
          <w:rFonts w:ascii="Times New Roman" w:hAnsi="Times New Roman"/>
          <w:sz w:val="28"/>
          <w:szCs w:val="28"/>
        </w:rPr>
        <w:t xml:space="preserve">му соборному разрешению вопроса. Видя это, папа Вигилий демонстративно отказался от приглашения, объявив, что вынесет свое суждение относительно решений Собора по его окончании. </w:t>
      </w:r>
      <w:r w:rsidR="007A4611" w:rsidRPr="00ED0571">
        <w:rPr>
          <w:rFonts w:ascii="Times New Roman" w:hAnsi="Times New Roman"/>
          <w:sz w:val="28"/>
          <w:szCs w:val="28"/>
        </w:rPr>
        <w:t>Этим формальная вселенскость С</w:t>
      </w:r>
      <w:r w:rsidR="002B4CB9" w:rsidRPr="00ED0571">
        <w:rPr>
          <w:rFonts w:ascii="Times New Roman" w:hAnsi="Times New Roman"/>
          <w:sz w:val="28"/>
          <w:szCs w:val="28"/>
        </w:rPr>
        <w:t>обора была поколеблена, a возможность достижения общего вероопределения поставлена под сомнение. Но Юст</w:t>
      </w:r>
      <w:r w:rsidR="007A4611" w:rsidRPr="00ED0571">
        <w:rPr>
          <w:rFonts w:ascii="Times New Roman" w:hAnsi="Times New Roman"/>
          <w:sz w:val="28"/>
          <w:szCs w:val="28"/>
        </w:rPr>
        <w:t>иниан, несмотря на это, открыл С</w:t>
      </w:r>
      <w:r w:rsidR="002B4CB9" w:rsidRPr="00ED0571">
        <w:rPr>
          <w:rFonts w:ascii="Times New Roman" w:hAnsi="Times New Roman"/>
          <w:sz w:val="28"/>
          <w:szCs w:val="28"/>
        </w:rPr>
        <w:t xml:space="preserve">обор, и объявил папе, что его отдельное решение не будет принято. </w:t>
      </w:r>
    </w:p>
    <w:p w:rsidR="00385792" w:rsidRPr="00ED0571" w:rsidRDefault="007A4611"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Открылся С</w:t>
      </w:r>
      <w:r w:rsidR="00453E79" w:rsidRPr="00ED0571">
        <w:rPr>
          <w:rFonts w:ascii="Times New Roman" w:hAnsi="Times New Roman"/>
          <w:sz w:val="28"/>
          <w:szCs w:val="28"/>
        </w:rPr>
        <w:t>обор слушанием обращения императора. «Под видом истории вопроса в этом обращении была предписана не только полная программа для суждений собора, но в довольно требовательном тоне указаны и ожидаемые от него постановления, как якобы самоочевидные и не могущие вызвать никаких сомнений»</w:t>
      </w:r>
      <w:r w:rsidR="00A23F29" w:rsidRPr="00ED0571">
        <w:rPr>
          <w:rStyle w:val="a6"/>
          <w:rFonts w:ascii="Times New Roman" w:hAnsi="Times New Roman"/>
          <w:sz w:val="28"/>
          <w:szCs w:val="28"/>
        </w:rPr>
        <w:footnoteReference w:id="18"/>
      </w:r>
      <w:r w:rsidR="00453E79" w:rsidRPr="00ED0571">
        <w:rPr>
          <w:rFonts w:ascii="Times New Roman" w:hAnsi="Times New Roman"/>
          <w:sz w:val="28"/>
          <w:szCs w:val="28"/>
        </w:rPr>
        <w:t xml:space="preserve"> - отмечает Карташев. Им</w:t>
      </w:r>
      <w:r w:rsidR="000037BE" w:rsidRPr="00ED0571">
        <w:rPr>
          <w:rFonts w:ascii="Times New Roman" w:hAnsi="Times New Roman"/>
          <w:sz w:val="28"/>
          <w:szCs w:val="28"/>
        </w:rPr>
        <w:t>ператорская программа собора зву</w:t>
      </w:r>
      <w:r w:rsidR="00453E79" w:rsidRPr="00ED0571">
        <w:rPr>
          <w:rFonts w:ascii="Times New Roman" w:hAnsi="Times New Roman"/>
          <w:sz w:val="28"/>
          <w:szCs w:val="28"/>
        </w:rPr>
        <w:t>чала так: "Просим вас рассмотреть, что нечестиво написано Феодоритом против правой веры и первого Ефесского св. Собора и против памяти св. Кирилла и против 12-ти его глав и что тот же Феодорит написал нечестиво в защиту Феодора и Нестория и их хулений против святой памяти Кирилла. Просим также сделать исследование и о нечестивом послании, которое написал Ива к персу Марию; в нем составитель его отрицает, что Бог-Слово сделался человеком и что святая славная П</w:t>
      </w:r>
      <w:r w:rsidRPr="00ED0571">
        <w:rPr>
          <w:rFonts w:ascii="Times New Roman" w:hAnsi="Times New Roman"/>
          <w:sz w:val="28"/>
          <w:szCs w:val="28"/>
        </w:rPr>
        <w:t>риснодева Мария есть Богородица</w:t>
      </w:r>
      <w:r w:rsidR="00453E79" w:rsidRPr="00ED0571">
        <w:rPr>
          <w:rFonts w:ascii="Times New Roman" w:hAnsi="Times New Roman"/>
          <w:sz w:val="28"/>
          <w:szCs w:val="28"/>
        </w:rPr>
        <w:t>"</w:t>
      </w:r>
      <w:r w:rsidRPr="00ED0571">
        <w:rPr>
          <w:rFonts w:ascii="Times New Roman" w:hAnsi="Times New Roman"/>
          <w:sz w:val="28"/>
          <w:szCs w:val="28"/>
        </w:rPr>
        <w:t>.</w:t>
      </w:r>
      <w:r w:rsidR="00A23F29" w:rsidRPr="00ED0571">
        <w:rPr>
          <w:rStyle w:val="a6"/>
          <w:rFonts w:ascii="Times New Roman" w:hAnsi="Times New Roman"/>
          <w:sz w:val="28"/>
          <w:szCs w:val="28"/>
        </w:rPr>
        <w:footnoteReference w:id="19"/>
      </w:r>
      <w:r w:rsidR="00ED0571">
        <w:rPr>
          <w:rFonts w:ascii="Times New Roman" w:hAnsi="Times New Roman"/>
          <w:sz w:val="28"/>
          <w:szCs w:val="28"/>
        </w:rPr>
        <w:t xml:space="preserve"> </w:t>
      </w:r>
      <w:r w:rsidR="00453E79" w:rsidRPr="00ED0571">
        <w:rPr>
          <w:rFonts w:ascii="Times New Roman" w:hAnsi="Times New Roman"/>
          <w:sz w:val="28"/>
          <w:szCs w:val="28"/>
        </w:rPr>
        <w:t>Итак, благодаря авторитарным методам Юстиниана исход собора был предрешен.</w:t>
      </w:r>
    </w:p>
    <w:p w:rsidR="000037BE" w:rsidRPr="00ED0571" w:rsidRDefault="000037BE"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Собор осудил Феодора Мопсуетийского, признав его «сокровищницей нечестия». Нечестивыми были признаны следующие его утверждения: </w:t>
      </w:r>
    </w:p>
    <w:p w:rsidR="000037BE" w:rsidRPr="00ED0571" w:rsidRDefault="0091671C" w:rsidP="00ED0571">
      <w:pPr>
        <w:pStyle w:val="a7"/>
        <w:widowControl w:val="0"/>
        <w:numPr>
          <w:ilvl w:val="0"/>
          <w:numId w:val="23"/>
        </w:numPr>
        <w:tabs>
          <w:tab w:val="left" w:pos="1134"/>
        </w:tabs>
        <w:ind w:left="0" w:firstLine="709"/>
        <w:rPr>
          <w:rFonts w:ascii="Times New Roman" w:hAnsi="Times New Roman"/>
          <w:sz w:val="28"/>
          <w:szCs w:val="28"/>
        </w:rPr>
      </w:pPr>
      <w:r w:rsidRPr="00ED0571">
        <w:rPr>
          <w:rFonts w:ascii="Times New Roman" w:hAnsi="Times New Roman"/>
          <w:sz w:val="28"/>
          <w:szCs w:val="28"/>
        </w:rPr>
        <w:t>«</w:t>
      </w:r>
      <w:r w:rsidR="000037BE" w:rsidRPr="00ED0571">
        <w:rPr>
          <w:rFonts w:ascii="Times New Roman" w:hAnsi="Times New Roman"/>
          <w:sz w:val="28"/>
          <w:szCs w:val="28"/>
        </w:rPr>
        <w:t xml:space="preserve">от Пресвятой </w:t>
      </w:r>
      <w:r w:rsidRPr="00ED0571">
        <w:rPr>
          <w:rFonts w:ascii="Times New Roman" w:hAnsi="Times New Roman"/>
          <w:sz w:val="28"/>
          <w:szCs w:val="28"/>
        </w:rPr>
        <w:t>Девы родился не Бог, a человек»;</w:t>
      </w:r>
    </w:p>
    <w:p w:rsidR="00385792" w:rsidRPr="00ED0571" w:rsidRDefault="0091671C" w:rsidP="00ED0571">
      <w:pPr>
        <w:pStyle w:val="a7"/>
        <w:widowControl w:val="0"/>
        <w:numPr>
          <w:ilvl w:val="0"/>
          <w:numId w:val="23"/>
        </w:numPr>
        <w:tabs>
          <w:tab w:val="left" w:pos="1134"/>
        </w:tabs>
        <w:ind w:left="0" w:firstLine="709"/>
        <w:rPr>
          <w:rFonts w:ascii="Times New Roman" w:hAnsi="Times New Roman"/>
          <w:sz w:val="28"/>
          <w:szCs w:val="28"/>
        </w:rPr>
      </w:pPr>
      <w:r w:rsidRPr="00ED0571">
        <w:rPr>
          <w:rFonts w:ascii="Times New Roman" w:hAnsi="Times New Roman"/>
          <w:sz w:val="28"/>
          <w:szCs w:val="28"/>
        </w:rPr>
        <w:t>«</w:t>
      </w:r>
      <w:r w:rsidR="000037BE" w:rsidRPr="00ED0571">
        <w:rPr>
          <w:rFonts w:ascii="Times New Roman" w:hAnsi="Times New Roman"/>
          <w:sz w:val="28"/>
          <w:szCs w:val="28"/>
        </w:rPr>
        <w:t>Бог присутствовал в че</w:t>
      </w:r>
      <w:r w:rsidRPr="00ED0571">
        <w:rPr>
          <w:rFonts w:ascii="Times New Roman" w:hAnsi="Times New Roman"/>
          <w:sz w:val="28"/>
          <w:szCs w:val="28"/>
        </w:rPr>
        <w:t>ловеке Иисусе при его рождении»;</w:t>
      </w:r>
    </w:p>
    <w:p w:rsidR="00385792" w:rsidRPr="00ED0571" w:rsidRDefault="000037BE" w:rsidP="00ED0571">
      <w:pPr>
        <w:pStyle w:val="a7"/>
        <w:widowControl w:val="0"/>
        <w:numPr>
          <w:ilvl w:val="0"/>
          <w:numId w:val="23"/>
        </w:numPr>
        <w:tabs>
          <w:tab w:val="left" w:pos="1134"/>
        </w:tabs>
        <w:ind w:left="0" w:firstLine="709"/>
        <w:rPr>
          <w:rFonts w:ascii="Times New Roman" w:hAnsi="Times New Roman"/>
          <w:sz w:val="28"/>
          <w:szCs w:val="28"/>
        </w:rPr>
      </w:pPr>
      <w:r w:rsidRPr="00ED0571">
        <w:rPr>
          <w:rFonts w:ascii="Times New Roman" w:hAnsi="Times New Roman"/>
          <w:sz w:val="28"/>
          <w:szCs w:val="28"/>
        </w:rPr>
        <w:t xml:space="preserve">Дева Мария </w:t>
      </w:r>
      <w:r w:rsidR="0091671C" w:rsidRPr="00ED0571">
        <w:rPr>
          <w:rFonts w:ascii="Times New Roman" w:hAnsi="Times New Roman"/>
          <w:sz w:val="28"/>
          <w:szCs w:val="28"/>
        </w:rPr>
        <w:t>–</w:t>
      </w:r>
      <w:r w:rsidRPr="00ED0571">
        <w:rPr>
          <w:rFonts w:ascii="Times New Roman" w:hAnsi="Times New Roman"/>
          <w:sz w:val="28"/>
          <w:szCs w:val="28"/>
        </w:rPr>
        <w:t xml:space="preserve"> </w:t>
      </w:r>
      <w:r w:rsidR="0091671C" w:rsidRPr="00ED0571">
        <w:rPr>
          <w:rFonts w:ascii="Times New Roman" w:hAnsi="Times New Roman"/>
          <w:sz w:val="28"/>
          <w:szCs w:val="28"/>
        </w:rPr>
        <w:t>«</w:t>
      </w:r>
      <w:r w:rsidRPr="00ED0571">
        <w:rPr>
          <w:rFonts w:ascii="Times New Roman" w:hAnsi="Times New Roman"/>
          <w:sz w:val="28"/>
          <w:szCs w:val="28"/>
        </w:rPr>
        <w:t xml:space="preserve">Матерь Бога, потому </w:t>
      </w:r>
      <w:r w:rsidR="0091671C" w:rsidRPr="00ED0571">
        <w:rPr>
          <w:rFonts w:ascii="Times New Roman" w:hAnsi="Times New Roman"/>
          <w:sz w:val="28"/>
          <w:szCs w:val="28"/>
        </w:rPr>
        <w:t>что в рожденном ею человеке был</w:t>
      </w:r>
      <w:r w:rsidR="00ED0571">
        <w:rPr>
          <w:rFonts w:ascii="Times New Roman" w:hAnsi="Times New Roman"/>
          <w:sz w:val="28"/>
          <w:szCs w:val="28"/>
        </w:rPr>
        <w:t xml:space="preserve"> </w:t>
      </w:r>
      <w:r w:rsidR="0091671C" w:rsidRPr="00ED0571">
        <w:rPr>
          <w:rFonts w:ascii="Times New Roman" w:hAnsi="Times New Roman"/>
          <w:sz w:val="28"/>
          <w:szCs w:val="28"/>
        </w:rPr>
        <w:t>Бог по благоволению»;</w:t>
      </w:r>
    </w:p>
    <w:p w:rsidR="0091671C" w:rsidRPr="00ED0571" w:rsidRDefault="0091671C" w:rsidP="00ED0571">
      <w:pPr>
        <w:pStyle w:val="a7"/>
        <w:widowControl w:val="0"/>
        <w:numPr>
          <w:ilvl w:val="0"/>
          <w:numId w:val="23"/>
        </w:numPr>
        <w:tabs>
          <w:tab w:val="left" w:pos="1134"/>
        </w:tabs>
        <w:ind w:left="0" w:firstLine="709"/>
        <w:rPr>
          <w:rFonts w:ascii="Times New Roman" w:hAnsi="Times New Roman"/>
          <w:sz w:val="28"/>
          <w:szCs w:val="28"/>
        </w:rPr>
      </w:pPr>
      <w:r w:rsidRPr="00ED0571">
        <w:rPr>
          <w:rFonts w:ascii="Times New Roman" w:hAnsi="Times New Roman"/>
          <w:sz w:val="28"/>
          <w:szCs w:val="28"/>
        </w:rPr>
        <w:t>«</w:t>
      </w:r>
      <w:r w:rsidR="000037BE" w:rsidRPr="00ED0571">
        <w:rPr>
          <w:rFonts w:ascii="Times New Roman" w:hAnsi="Times New Roman"/>
          <w:sz w:val="28"/>
          <w:szCs w:val="28"/>
        </w:rPr>
        <w:t>Христос в борьбе с страстями и похотями нуждал</w:t>
      </w:r>
      <w:r w:rsidRPr="00ED0571">
        <w:rPr>
          <w:rFonts w:ascii="Times New Roman" w:hAnsi="Times New Roman"/>
          <w:sz w:val="28"/>
          <w:szCs w:val="28"/>
        </w:rPr>
        <w:t>ся в руководстве Духа Святого»</w:t>
      </w:r>
    </w:p>
    <w:p w:rsidR="00385792" w:rsidRPr="00ED0571" w:rsidRDefault="0091671C" w:rsidP="00ED0571">
      <w:pPr>
        <w:pStyle w:val="a7"/>
        <w:widowControl w:val="0"/>
        <w:numPr>
          <w:ilvl w:val="0"/>
          <w:numId w:val="23"/>
        </w:numPr>
        <w:tabs>
          <w:tab w:val="left" w:pos="1134"/>
        </w:tabs>
        <w:ind w:left="0" w:firstLine="709"/>
        <w:rPr>
          <w:rFonts w:ascii="Times New Roman" w:hAnsi="Times New Roman"/>
          <w:sz w:val="28"/>
          <w:szCs w:val="28"/>
        </w:rPr>
      </w:pPr>
      <w:r w:rsidRPr="00ED0571">
        <w:rPr>
          <w:rFonts w:ascii="Times New Roman" w:hAnsi="Times New Roman"/>
          <w:sz w:val="28"/>
          <w:szCs w:val="28"/>
        </w:rPr>
        <w:t>х</w:t>
      </w:r>
      <w:r w:rsidR="00385792" w:rsidRPr="00ED0571">
        <w:rPr>
          <w:rFonts w:ascii="Times New Roman" w:hAnsi="Times New Roman"/>
          <w:sz w:val="28"/>
          <w:szCs w:val="28"/>
        </w:rPr>
        <w:t>ульно говорил Феодор Мопсуестийски</w:t>
      </w:r>
      <w:r w:rsidRPr="00ED0571">
        <w:rPr>
          <w:rFonts w:ascii="Times New Roman" w:hAnsi="Times New Roman"/>
          <w:sz w:val="28"/>
          <w:szCs w:val="28"/>
        </w:rPr>
        <w:t>й о книгах Иова и Песни Песней.</w:t>
      </w:r>
    </w:p>
    <w:p w:rsidR="0091671C" w:rsidRPr="00ED0571" w:rsidRDefault="00385792" w:rsidP="00ED0571">
      <w:pPr>
        <w:widowControl w:val="0"/>
        <w:tabs>
          <w:tab w:val="left" w:pos="1134"/>
        </w:tabs>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У Феодорита Киррского </w:t>
      </w:r>
      <w:r w:rsidR="0091671C" w:rsidRPr="00ED0571">
        <w:rPr>
          <w:rFonts w:ascii="Times New Roman" w:hAnsi="Times New Roman"/>
          <w:sz w:val="28"/>
          <w:szCs w:val="28"/>
        </w:rPr>
        <w:t>было признано неприемлемым</w:t>
      </w:r>
      <w:r w:rsidRPr="00ED0571">
        <w:rPr>
          <w:rFonts w:ascii="Times New Roman" w:hAnsi="Times New Roman"/>
          <w:sz w:val="28"/>
          <w:szCs w:val="28"/>
        </w:rPr>
        <w:t xml:space="preserve"> многое в его писаниях: </w:t>
      </w:r>
    </w:p>
    <w:p w:rsidR="0091671C" w:rsidRPr="00ED0571" w:rsidRDefault="00385792" w:rsidP="00ED0571">
      <w:pPr>
        <w:pStyle w:val="a7"/>
        <w:widowControl w:val="0"/>
        <w:numPr>
          <w:ilvl w:val="0"/>
          <w:numId w:val="24"/>
        </w:numPr>
        <w:tabs>
          <w:tab w:val="left" w:pos="1134"/>
        </w:tabs>
        <w:ind w:left="0" w:firstLine="709"/>
        <w:rPr>
          <w:rFonts w:ascii="Times New Roman" w:hAnsi="Times New Roman"/>
          <w:sz w:val="28"/>
          <w:szCs w:val="28"/>
        </w:rPr>
      </w:pPr>
      <w:r w:rsidRPr="00ED0571">
        <w:rPr>
          <w:rFonts w:ascii="Times New Roman" w:hAnsi="Times New Roman"/>
          <w:sz w:val="28"/>
          <w:szCs w:val="28"/>
        </w:rPr>
        <w:t xml:space="preserve">его полемика против 12 Кирилловых анафематизмов; </w:t>
      </w:r>
    </w:p>
    <w:p w:rsidR="0091671C" w:rsidRPr="00ED0571" w:rsidRDefault="0091671C" w:rsidP="00ED0571">
      <w:pPr>
        <w:pStyle w:val="a7"/>
        <w:widowControl w:val="0"/>
        <w:numPr>
          <w:ilvl w:val="0"/>
          <w:numId w:val="24"/>
        </w:numPr>
        <w:tabs>
          <w:tab w:val="left" w:pos="1134"/>
        </w:tabs>
        <w:ind w:left="0" w:firstLine="709"/>
        <w:rPr>
          <w:rFonts w:ascii="Times New Roman" w:hAnsi="Times New Roman"/>
          <w:sz w:val="28"/>
          <w:szCs w:val="28"/>
        </w:rPr>
      </w:pPr>
      <w:r w:rsidRPr="00ED0571">
        <w:rPr>
          <w:rFonts w:ascii="Times New Roman" w:hAnsi="Times New Roman"/>
          <w:sz w:val="28"/>
          <w:szCs w:val="28"/>
        </w:rPr>
        <w:t>несторианские формулы «</w:t>
      </w:r>
      <w:r w:rsidR="00385792" w:rsidRPr="00ED0571">
        <w:rPr>
          <w:rFonts w:ascii="Times New Roman" w:hAnsi="Times New Roman"/>
          <w:sz w:val="28"/>
          <w:szCs w:val="28"/>
        </w:rPr>
        <w:t>для Христ</w:t>
      </w:r>
      <w:r w:rsidRPr="00ED0571">
        <w:rPr>
          <w:rFonts w:ascii="Times New Roman" w:hAnsi="Times New Roman"/>
          <w:sz w:val="28"/>
          <w:szCs w:val="28"/>
        </w:rPr>
        <w:t>а был храм в девической утробе» и «</w:t>
      </w:r>
      <w:r w:rsidR="00385792" w:rsidRPr="00ED0571">
        <w:rPr>
          <w:rFonts w:ascii="Times New Roman" w:hAnsi="Times New Roman"/>
          <w:sz w:val="28"/>
          <w:szCs w:val="28"/>
        </w:rPr>
        <w:t>единство ипостасного, как странного и чуждого, не знаем ни из Божественного Писания, ни из отцов церкви</w:t>
      </w:r>
      <w:r w:rsidRPr="00ED0571">
        <w:rPr>
          <w:rFonts w:ascii="Times New Roman" w:hAnsi="Times New Roman"/>
          <w:sz w:val="28"/>
          <w:szCs w:val="28"/>
        </w:rPr>
        <w:t>»</w:t>
      </w:r>
      <w:r w:rsidR="00385792" w:rsidRPr="00ED0571">
        <w:rPr>
          <w:rFonts w:ascii="Times New Roman" w:hAnsi="Times New Roman"/>
          <w:sz w:val="28"/>
          <w:szCs w:val="28"/>
        </w:rPr>
        <w:t xml:space="preserve">; </w:t>
      </w:r>
    </w:p>
    <w:p w:rsidR="0091671C" w:rsidRPr="00ED0571" w:rsidRDefault="00385792" w:rsidP="00ED0571">
      <w:pPr>
        <w:pStyle w:val="a7"/>
        <w:widowControl w:val="0"/>
        <w:numPr>
          <w:ilvl w:val="0"/>
          <w:numId w:val="24"/>
        </w:numPr>
        <w:tabs>
          <w:tab w:val="left" w:pos="1134"/>
        </w:tabs>
        <w:ind w:left="0" w:firstLine="709"/>
        <w:rPr>
          <w:rFonts w:ascii="Times New Roman" w:hAnsi="Times New Roman"/>
          <w:sz w:val="28"/>
          <w:szCs w:val="28"/>
        </w:rPr>
      </w:pPr>
      <w:r w:rsidRPr="00ED0571">
        <w:rPr>
          <w:rFonts w:ascii="Times New Roman" w:hAnsi="Times New Roman"/>
          <w:sz w:val="28"/>
          <w:szCs w:val="28"/>
        </w:rPr>
        <w:t xml:space="preserve">текст письма по случаю смерти в </w:t>
      </w:r>
      <w:smartTag w:uri="urn:schemas-microsoft-com:office:smarttags" w:element="metricconverter">
        <w:smartTagPr>
          <w:attr w:name="ProductID" w:val="444 г"/>
        </w:smartTagPr>
        <w:r w:rsidRPr="00ED0571">
          <w:rPr>
            <w:rFonts w:ascii="Times New Roman" w:hAnsi="Times New Roman"/>
            <w:sz w:val="28"/>
            <w:szCs w:val="28"/>
          </w:rPr>
          <w:t>444 г</w:t>
        </w:r>
      </w:smartTag>
      <w:r w:rsidRPr="00ED0571">
        <w:rPr>
          <w:rFonts w:ascii="Times New Roman" w:hAnsi="Times New Roman"/>
          <w:sz w:val="28"/>
          <w:szCs w:val="28"/>
        </w:rPr>
        <w:t>. Кирилла</w:t>
      </w:r>
      <w:r w:rsidR="0091671C" w:rsidRPr="00ED0571">
        <w:rPr>
          <w:rFonts w:ascii="Times New Roman" w:hAnsi="Times New Roman"/>
          <w:sz w:val="28"/>
          <w:szCs w:val="28"/>
        </w:rPr>
        <w:t xml:space="preserve"> Александрийского: «</w:t>
      </w:r>
      <w:r w:rsidRPr="00ED0571">
        <w:rPr>
          <w:rFonts w:ascii="Times New Roman" w:hAnsi="Times New Roman"/>
          <w:sz w:val="28"/>
          <w:szCs w:val="28"/>
        </w:rPr>
        <w:t>Нак</w:t>
      </w:r>
      <w:r w:rsidR="0091671C" w:rsidRPr="00ED0571">
        <w:rPr>
          <w:rFonts w:ascii="Times New Roman" w:hAnsi="Times New Roman"/>
          <w:sz w:val="28"/>
          <w:szCs w:val="28"/>
        </w:rPr>
        <w:t>онец-то умер этот злой человек»</w:t>
      </w:r>
      <w:r w:rsidR="00AA48E3" w:rsidRPr="00ED0571">
        <w:rPr>
          <w:rFonts w:ascii="Times New Roman" w:hAnsi="Times New Roman"/>
          <w:sz w:val="28"/>
          <w:szCs w:val="28"/>
        </w:rPr>
        <w:t>;</w:t>
      </w:r>
    </w:p>
    <w:p w:rsidR="0091671C" w:rsidRPr="00ED0571" w:rsidRDefault="00385792" w:rsidP="00ED0571">
      <w:pPr>
        <w:pStyle w:val="a7"/>
        <w:widowControl w:val="0"/>
        <w:numPr>
          <w:ilvl w:val="0"/>
          <w:numId w:val="24"/>
        </w:numPr>
        <w:tabs>
          <w:tab w:val="left" w:pos="1134"/>
        </w:tabs>
        <w:ind w:left="0" w:firstLine="709"/>
        <w:rPr>
          <w:rFonts w:ascii="Times New Roman" w:hAnsi="Times New Roman"/>
          <w:sz w:val="28"/>
          <w:szCs w:val="28"/>
        </w:rPr>
      </w:pPr>
      <w:r w:rsidRPr="00ED0571">
        <w:rPr>
          <w:rFonts w:ascii="Times New Roman" w:hAnsi="Times New Roman"/>
          <w:sz w:val="28"/>
          <w:szCs w:val="28"/>
        </w:rPr>
        <w:t xml:space="preserve">письмо </w:t>
      </w:r>
      <w:smartTag w:uri="urn:schemas-microsoft-com:office:smarttags" w:element="metricconverter">
        <w:smartTagPr>
          <w:attr w:name="ProductID" w:val="431 г"/>
        </w:smartTagPr>
        <w:r w:rsidRPr="00ED0571">
          <w:rPr>
            <w:rFonts w:ascii="Times New Roman" w:hAnsi="Times New Roman"/>
            <w:sz w:val="28"/>
            <w:szCs w:val="28"/>
          </w:rPr>
          <w:t>431 г</w:t>
        </w:r>
      </w:smartTag>
      <w:r w:rsidRPr="00ED0571">
        <w:rPr>
          <w:rFonts w:ascii="Times New Roman" w:hAnsi="Times New Roman"/>
          <w:sz w:val="28"/>
          <w:szCs w:val="28"/>
        </w:rPr>
        <w:t>. из Ефеса к Андрею Самосатскому, где вся линия поведения св. Кирилла рисуется как беззаконная</w:t>
      </w:r>
      <w:r w:rsidR="0091671C" w:rsidRPr="00ED0571">
        <w:rPr>
          <w:rFonts w:ascii="Times New Roman" w:hAnsi="Times New Roman"/>
          <w:sz w:val="28"/>
          <w:szCs w:val="28"/>
        </w:rPr>
        <w:t>;</w:t>
      </w:r>
    </w:p>
    <w:p w:rsidR="0091671C" w:rsidRPr="00ED0571" w:rsidRDefault="00385792" w:rsidP="00ED0571">
      <w:pPr>
        <w:pStyle w:val="a7"/>
        <w:widowControl w:val="0"/>
        <w:numPr>
          <w:ilvl w:val="0"/>
          <w:numId w:val="24"/>
        </w:numPr>
        <w:tabs>
          <w:tab w:val="left" w:pos="1134"/>
        </w:tabs>
        <w:ind w:left="0" w:firstLine="709"/>
        <w:rPr>
          <w:rFonts w:ascii="Times New Roman" w:hAnsi="Times New Roman"/>
          <w:sz w:val="28"/>
          <w:szCs w:val="28"/>
        </w:rPr>
      </w:pPr>
      <w:r w:rsidRPr="00ED0571">
        <w:rPr>
          <w:rFonts w:ascii="Times New Roman" w:hAnsi="Times New Roman"/>
          <w:sz w:val="28"/>
          <w:szCs w:val="28"/>
        </w:rPr>
        <w:t>письмо в дружеском тоне к Несторию уже после его осуждения</w:t>
      </w:r>
      <w:r w:rsidR="0091671C" w:rsidRPr="00ED0571">
        <w:rPr>
          <w:rFonts w:ascii="Times New Roman" w:hAnsi="Times New Roman"/>
          <w:sz w:val="28"/>
          <w:szCs w:val="28"/>
        </w:rPr>
        <w:t>.</w:t>
      </w:r>
    </w:p>
    <w:p w:rsidR="00AA48E3" w:rsidRPr="00ED0571" w:rsidRDefault="00AA48E3"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В вопросе об Иве Эдесском Собор постановил оправдать его лично, поскольку он был оправдан на</w:t>
      </w:r>
      <w:r w:rsidR="00385792" w:rsidRPr="00ED0571">
        <w:rPr>
          <w:rFonts w:ascii="Times New Roman" w:hAnsi="Times New Roman"/>
          <w:sz w:val="28"/>
          <w:szCs w:val="28"/>
        </w:rPr>
        <w:t xml:space="preserve"> Халкидонс</w:t>
      </w:r>
      <w:r w:rsidRPr="00ED0571">
        <w:rPr>
          <w:rFonts w:ascii="Times New Roman" w:hAnsi="Times New Roman"/>
          <w:sz w:val="28"/>
          <w:szCs w:val="28"/>
        </w:rPr>
        <w:t>ком соборе, но</w:t>
      </w:r>
      <w:r w:rsidR="00385792" w:rsidRPr="00ED0571">
        <w:rPr>
          <w:rFonts w:ascii="Times New Roman" w:hAnsi="Times New Roman"/>
          <w:sz w:val="28"/>
          <w:szCs w:val="28"/>
        </w:rPr>
        <w:t xml:space="preserve"> письмо его к Маре</w:t>
      </w:r>
      <w:r w:rsidRPr="00ED0571">
        <w:rPr>
          <w:rFonts w:ascii="Times New Roman" w:hAnsi="Times New Roman"/>
          <w:sz w:val="28"/>
          <w:szCs w:val="28"/>
        </w:rPr>
        <w:t xml:space="preserve"> однозначно осудить. </w:t>
      </w:r>
    </w:p>
    <w:p w:rsidR="00F50F11" w:rsidRPr="00ED0571" w:rsidRDefault="00385792"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Прежде произнесения соборных решений о трех главах, папа Вигилий отправил императору составленное им </w:t>
      </w:r>
      <w:r w:rsidR="00AA48E3" w:rsidRPr="00ED0571">
        <w:rPr>
          <w:rFonts w:ascii="Times New Roman" w:hAnsi="Times New Roman"/>
          <w:sz w:val="28"/>
          <w:szCs w:val="28"/>
        </w:rPr>
        <w:t>постановление, подписанное ещё</w:t>
      </w:r>
      <w:r w:rsidRPr="00ED0571">
        <w:rPr>
          <w:rFonts w:ascii="Times New Roman" w:hAnsi="Times New Roman"/>
          <w:sz w:val="28"/>
          <w:szCs w:val="28"/>
        </w:rPr>
        <w:t xml:space="preserve"> 16-ю </w:t>
      </w:r>
      <w:r w:rsidR="00AA48E3" w:rsidRPr="00ED0571">
        <w:rPr>
          <w:rFonts w:ascii="Times New Roman" w:hAnsi="Times New Roman"/>
          <w:sz w:val="28"/>
          <w:szCs w:val="28"/>
        </w:rPr>
        <w:t xml:space="preserve">латинскими </w:t>
      </w:r>
      <w:r w:rsidRPr="00ED0571">
        <w:rPr>
          <w:rFonts w:ascii="Times New Roman" w:hAnsi="Times New Roman"/>
          <w:sz w:val="28"/>
          <w:szCs w:val="28"/>
        </w:rPr>
        <w:t xml:space="preserve">епископами. Папа осуждал еретические места из сочинений Феодора, </w:t>
      </w:r>
      <w:r w:rsidR="00F50F11" w:rsidRPr="00ED0571">
        <w:rPr>
          <w:rFonts w:ascii="Times New Roman" w:hAnsi="Times New Roman"/>
          <w:sz w:val="28"/>
          <w:szCs w:val="28"/>
        </w:rPr>
        <w:t xml:space="preserve">но его лично, </w:t>
      </w:r>
      <w:r w:rsidRPr="00ED0571">
        <w:rPr>
          <w:rFonts w:ascii="Times New Roman" w:hAnsi="Times New Roman"/>
          <w:sz w:val="28"/>
          <w:szCs w:val="28"/>
        </w:rPr>
        <w:t>как уже почившего</w:t>
      </w:r>
      <w:r w:rsidR="00F50F11" w:rsidRPr="00ED0571">
        <w:rPr>
          <w:rFonts w:ascii="Times New Roman" w:hAnsi="Times New Roman"/>
          <w:sz w:val="28"/>
          <w:szCs w:val="28"/>
        </w:rPr>
        <w:t xml:space="preserve">, предоставлял </w:t>
      </w:r>
      <w:r w:rsidRPr="00ED0571">
        <w:rPr>
          <w:rFonts w:ascii="Times New Roman" w:hAnsi="Times New Roman"/>
          <w:sz w:val="28"/>
          <w:szCs w:val="28"/>
        </w:rPr>
        <w:t xml:space="preserve">суду Божию. От осуждения Феодорита и Ивы папа уклоняется и даже возражает против него потому, что они анафематствовали несторианство и были приняты Халкидонским Собором. </w:t>
      </w:r>
    </w:p>
    <w:p w:rsidR="00F50F11" w:rsidRPr="00ED0571" w:rsidRDefault="00C32AE1"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Собор, по предложению императора, не принял мнения папы, и наложил на него меру наказания </w:t>
      </w:r>
      <w:r w:rsidR="007A4611" w:rsidRPr="00ED0571">
        <w:rPr>
          <w:rFonts w:ascii="Times New Roman" w:hAnsi="Times New Roman"/>
          <w:sz w:val="28"/>
          <w:szCs w:val="28"/>
        </w:rPr>
        <w:t>за отказ участия во Вселенском С</w:t>
      </w:r>
      <w:r w:rsidRPr="00ED0571">
        <w:rPr>
          <w:rFonts w:ascii="Times New Roman" w:hAnsi="Times New Roman"/>
          <w:sz w:val="28"/>
          <w:szCs w:val="28"/>
        </w:rPr>
        <w:t>оборе: имя папы В</w:t>
      </w:r>
      <w:r w:rsidR="00F50F11" w:rsidRPr="00ED0571">
        <w:rPr>
          <w:rFonts w:ascii="Times New Roman" w:hAnsi="Times New Roman"/>
          <w:sz w:val="28"/>
          <w:szCs w:val="28"/>
        </w:rPr>
        <w:t>игилия было исключено из диптихов</w:t>
      </w:r>
      <w:r w:rsidRPr="00ED0571">
        <w:rPr>
          <w:rFonts w:ascii="Times New Roman" w:hAnsi="Times New Roman"/>
          <w:sz w:val="28"/>
          <w:szCs w:val="28"/>
        </w:rPr>
        <w:t>.</w:t>
      </w:r>
      <w:r w:rsidR="00DD6CEB" w:rsidRPr="00ED0571">
        <w:rPr>
          <w:rFonts w:ascii="Times New Roman" w:hAnsi="Times New Roman"/>
          <w:sz w:val="28"/>
          <w:szCs w:val="28"/>
        </w:rPr>
        <w:t xml:space="preserve"> </w:t>
      </w:r>
    </w:p>
    <w:p w:rsidR="00C8095E" w:rsidRPr="00ED0571" w:rsidRDefault="00543850"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На последнем заседании Собора был принят орос, </w:t>
      </w:r>
      <w:r w:rsidR="00F50F11" w:rsidRPr="00ED0571">
        <w:rPr>
          <w:rFonts w:ascii="Times New Roman" w:hAnsi="Times New Roman"/>
          <w:sz w:val="28"/>
          <w:szCs w:val="28"/>
        </w:rPr>
        <w:t>дополненный</w:t>
      </w:r>
      <w:r w:rsidRPr="00ED0571">
        <w:rPr>
          <w:rFonts w:ascii="Times New Roman" w:hAnsi="Times New Roman"/>
          <w:sz w:val="28"/>
          <w:szCs w:val="28"/>
        </w:rPr>
        <w:t xml:space="preserve"> 14 анафематизмами. Текст документов был очень близок к исповеданию веры Юстиниана, практически являлся его повторением лишь с незначительной переработкой. </w:t>
      </w:r>
      <w:r w:rsidR="00F50F11" w:rsidRPr="00ED0571">
        <w:rPr>
          <w:rFonts w:ascii="Times New Roman" w:hAnsi="Times New Roman"/>
          <w:sz w:val="28"/>
          <w:szCs w:val="28"/>
        </w:rPr>
        <w:t>Орос оканчивался анафематствованием Феодора Мопсуэтийского; Феодорит и Ива не подпали лично под анафему, как защищенные Халкидонским собором (осужделись лишь их творения, признанные нечестивыми): «Итак, мы анафематствуем три главы, т.е. нечестивого Феодора Мопсуестийского, и его богохульные книги, и то, что нечестиво написал Феодорит, и богохульное письмо, приписываемое Иве. Мы анафематствуем их со всеми теми, кто их защищает, которые считают три главы православными, желают или будут желать покрыть их нечестие авторитетом св. отцов или Халкидонского собора»</w:t>
      </w:r>
      <w:r w:rsidR="00A23F29" w:rsidRPr="00ED0571">
        <w:rPr>
          <w:rStyle w:val="a6"/>
          <w:rFonts w:ascii="Times New Roman" w:hAnsi="Times New Roman"/>
          <w:sz w:val="28"/>
          <w:szCs w:val="28"/>
        </w:rPr>
        <w:footnoteReference w:id="20"/>
      </w:r>
      <w:r w:rsidR="00F50F11" w:rsidRPr="00ED0571">
        <w:rPr>
          <w:rFonts w:ascii="Times New Roman" w:hAnsi="Times New Roman"/>
          <w:sz w:val="28"/>
          <w:szCs w:val="28"/>
        </w:rPr>
        <w:t xml:space="preserve">. </w:t>
      </w:r>
    </w:p>
    <w:p w:rsidR="00AB4978" w:rsidRPr="00ED0571" w:rsidRDefault="00AB4978"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Надежды, которые возлагал Юстиниан на осуждение трех глав в отношении Востока, не оправдались. Монофизиты по-прежнему </w:t>
      </w:r>
      <w:r w:rsidR="00F32FE5" w:rsidRPr="00ED0571">
        <w:rPr>
          <w:rFonts w:ascii="Times New Roman" w:hAnsi="Times New Roman"/>
          <w:sz w:val="28"/>
          <w:szCs w:val="28"/>
        </w:rPr>
        <w:t>резко отделяли себя от господствующей Церкви, не желая признавать</w:t>
      </w:r>
      <w:r w:rsidRPr="00ED0571">
        <w:rPr>
          <w:rFonts w:ascii="Times New Roman" w:hAnsi="Times New Roman"/>
          <w:sz w:val="28"/>
          <w:szCs w:val="28"/>
        </w:rPr>
        <w:t xml:space="preserve"> Халкидонского Собора. На почве разногласий между православными и монофизитами по всему Востоку возникали столкновения, оканчивавшиеся нередко кровавыми беспорядками. Юстиниан, все более и более отдаваясь богословствованию, </w:t>
      </w:r>
      <w:r w:rsidR="00F32FE5" w:rsidRPr="00ED0571">
        <w:rPr>
          <w:rFonts w:ascii="Times New Roman" w:hAnsi="Times New Roman"/>
          <w:sz w:val="28"/>
          <w:szCs w:val="28"/>
        </w:rPr>
        <w:t xml:space="preserve">в </w:t>
      </w:r>
      <w:r w:rsidRPr="00ED0571">
        <w:rPr>
          <w:rFonts w:ascii="Times New Roman" w:hAnsi="Times New Roman"/>
          <w:sz w:val="28"/>
          <w:szCs w:val="28"/>
        </w:rPr>
        <w:t>конце своего царствования заинтересовался вопросом, который разделил некогда</w:t>
      </w:r>
      <w:r w:rsidR="00F32FE5" w:rsidRPr="00ED0571">
        <w:rPr>
          <w:rFonts w:ascii="Times New Roman" w:hAnsi="Times New Roman"/>
          <w:sz w:val="28"/>
          <w:szCs w:val="28"/>
        </w:rPr>
        <w:t xml:space="preserve"> монофизитскую общину -</w:t>
      </w:r>
      <w:r w:rsidR="00ED0571">
        <w:rPr>
          <w:rFonts w:ascii="Times New Roman" w:hAnsi="Times New Roman"/>
          <w:sz w:val="28"/>
          <w:szCs w:val="28"/>
        </w:rPr>
        <w:t xml:space="preserve"> </w:t>
      </w:r>
      <w:r w:rsidRPr="00ED0571">
        <w:rPr>
          <w:rFonts w:ascii="Times New Roman" w:hAnsi="Times New Roman"/>
          <w:sz w:val="28"/>
          <w:szCs w:val="28"/>
        </w:rPr>
        <w:t>вопросом о тленности или нетленности тела Христа. Император склонялся на сторону Юлианитов. Изложив учение о нет</w:t>
      </w:r>
      <w:r w:rsidR="007A4611" w:rsidRPr="00ED0571">
        <w:rPr>
          <w:rFonts w:ascii="Times New Roman" w:hAnsi="Times New Roman"/>
          <w:sz w:val="28"/>
          <w:szCs w:val="28"/>
        </w:rPr>
        <w:t xml:space="preserve">ленности тела Христова в эдикте, </w:t>
      </w:r>
      <w:r w:rsidR="00F32FE5" w:rsidRPr="00ED0571">
        <w:rPr>
          <w:rFonts w:ascii="Times New Roman" w:hAnsi="Times New Roman"/>
          <w:sz w:val="28"/>
          <w:szCs w:val="28"/>
        </w:rPr>
        <w:t xml:space="preserve">он потребовал патриарха Евтихия подписать его. Последний категорически отказался разделить еретические воззрения императора, за что был сослан в Армению. </w:t>
      </w:r>
      <w:r w:rsidRPr="00ED0571">
        <w:rPr>
          <w:rFonts w:ascii="Times New Roman" w:hAnsi="Times New Roman"/>
          <w:sz w:val="28"/>
          <w:szCs w:val="28"/>
        </w:rPr>
        <w:t xml:space="preserve">Только смерть императора — 14 ноября </w:t>
      </w:r>
      <w:smartTag w:uri="urn:schemas-microsoft-com:office:smarttags" w:element="metricconverter">
        <w:smartTagPr>
          <w:attr w:name="ProductID" w:val="565 г"/>
        </w:smartTagPr>
        <w:r w:rsidRPr="00ED0571">
          <w:rPr>
            <w:rFonts w:ascii="Times New Roman" w:hAnsi="Times New Roman"/>
            <w:sz w:val="28"/>
            <w:szCs w:val="28"/>
          </w:rPr>
          <w:t>565 г</w:t>
        </w:r>
      </w:smartTag>
      <w:r w:rsidRPr="00ED0571">
        <w:rPr>
          <w:rFonts w:ascii="Times New Roman" w:hAnsi="Times New Roman"/>
          <w:sz w:val="28"/>
          <w:szCs w:val="28"/>
        </w:rPr>
        <w:t>. — спасла Церковь от очень серьезных волнений.</w:t>
      </w:r>
    </w:p>
    <w:p w:rsidR="00AB4978" w:rsidRPr="00ED0571" w:rsidRDefault="00AB4978"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Император Юстин II-й (565-</w:t>
      </w:r>
      <w:smartTag w:uri="urn:schemas-microsoft-com:office:smarttags" w:element="metricconverter">
        <w:smartTagPr>
          <w:attr w:name="ProductID" w:val="578 г"/>
        </w:smartTagPr>
        <w:r w:rsidRPr="00ED0571">
          <w:rPr>
            <w:rFonts w:ascii="Times New Roman" w:hAnsi="Times New Roman"/>
            <w:sz w:val="28"/>
            <w:szCs w:val="28"/>
          </w:rPr>
          <w:t>578 г</w:t>
        </w:r>
      </w:smartTag>
      <w:r w:rsidRPr="00ED0571">
        <w:rPr>
          <w:rFonts w:ascii="Times New Roman" w:hAnsi="Times New Roman"/>
          <w:sz w:val="28"/>
          <w:szCs w:val="28"/>
        </w:rPr>
        <w:t>.) предал забвению упомянутый указ Юстиниана и издал свой эдикт о правой вер</w:t>
      </w:r>
      <w:r w:rsidR="00F32FE5" w:rsidRPr="00ED0571">
        <w:rPr>
          <w:rFonts w:ascii="Times New Roman" w:hAnsi="Times New Roman"/>
          <w:sz w:val="28"/>
          <w:szCs w:val="28"/>
        </w:rPr>
        <w:t xml:space="preserve">е в очень осторожных выражениях. </w:t>
      </w:r>
      <w:r w:rsidRPr="00ED0571">
        <w:rPr>
          <w:rFonts w:ascii="Times New Roman" w:hAnsi="Times New Roman"/>
          <w:sz w:val="28"/>
          <w:szCs w:val="28"/>
        </w:rPr>
        <w:t>Монофизиты не приняли эдикта, ибо он не осуждал Халкидонского Собора</w:t>
      </w:r>
      <w:r w:rsidR="00F32FE5" w:rsidRPr="00ED0571">
        <w:rPr>
          <w:rFonts w:ascii="Times New Roman" w:hAnsi="Times New Roman"/>
          <w:sz w:val="28"/>
          <w:szCs w:val="28"/>
        </w:rPr>
        <w:t>. Император Тиверий (578-</w:t>
      </w:r>
      <w:smartTag w:uri="urn:schemas-microsoft-com:office:smarttags" w:element="metricconverter">
        <w:smartTagPr>
          <w:attr w:name="ProductID" w:val="582 г"/>
        </w:smartTagPr>
        <w:r w:rsidR="00F32FE5" w:rsidRPr="00ED0571">
          <w:rPr>
            <w:rFonts w:ascii="Times New Roman" w:hAnsi="Times New Roman"/>
            <w:sz w:val="28"/>
            <w:szCs w:val="28"/>
          </w:rPr>
          <w:t>582 г</w:t>
        </w:r>
      </w:smartTag>
      <w:r w:rsidR="00F32FE5" w:rsidRPr="00ED0571">
        <w:rPr>
          <w:rFonts w:ascii="Times New Roman" w:hAnsi="Times New Roman"/>
          <w:sz w:val="28"/>
          <w:szCs w:val="28"/>
        </w:rPr>
        <w:t>), не желая лишних волнений,</w:t>
      </w:r>
      <w:r w:rsidRPr="00ED0571">
        <w:rPr>
          <w:rFonts w:ascii="Times New Roman" w:hAnsi="Times New Roman"/>
          <w:sz w:val="28"/>
          <w:szCs w:val="28"/>
        </w:rPr>
        <w:t xml:space="preserve"> удерживал </w:t>
      </w:r>
      <w:r w:rsidR="00D950F1" w:rsidRPr="00ED0571">
        <w:rPr>
          <w:rFonts w:ascii="Times New Roman" w:hAnsi="Times New Roman"/>
          <w:sz w:val="28"/>
          <w:szCs w:val="28"/>
        </w:rPr>
        <w:t>православных патриархов</w:t>
      </w:r>
      <w:r w:rsidR="007A4611" w:rsidRPr="00ED0571">
        <w:rPr>
          <w:rFonts w:ascii="Times New Roman" w:hAnsi="Times New Roman"/>
          <w:sz w:val="28"/>
          <w:szCs w:val="28"/>
        </w:rPr>
        <w:t xml:space="preserve"> от гонений на монофизитов</w:t>
      </w:r>
      <w:r w:rsidR="00D950F1" w:rsidRPr="00ED0571">
        <w:rPr>
          <w:rFonts w:ascii="Times New Roman" w:hAnsi="Times New Roman"/>
          <w:sz w:val="28"/>
          <w:szCs w:val="28"/>
        </w:rPr>
        <w:t>. Император Маврикий (582-</w:t>
      </w:r>
      <w:smartTag w:uri="urn:schemas-microsoft-com:office:smarttags" w:element="metricconverter">
        <w:smartTagPr>
          <w:attr w:name="ProductID" w:val="602 г"/>
        </w:smartTagPr>
        <w:r w:rsidR="00D950F1" w:rsidRPr="00ED0571">
          <w:rPr>
            <w:rFonts w:ascii="Times New Roman" w:hAnsi="Times New Roman"/>
            <w:sz w:val="28"/>
            <w:szCs w:val="28"/>
          </w:rPr>
          <w:t>602 г</w:t>
        </w:r>
      </w:smartTag>
      <w:r w:rsidR="00D950F1" w:rsidRPr="00ED0571">
        <w:rPr>
          <w:rFonts w:ascii="Times New Roman" w:hAnsi="Times New Roman"/>
          <w:sz w:val="28"/>
          <w:szCs w:val="28"/>
        </w:rPr>
        <w:t>)</w:t>
      </w:r>
      <w:r w:rsidRPr="00ED0571">
        <w:rPr>
          <w:rFonts w:ascii="Times New Roman" w:hAnsi="Times New Roman"/>
          <w:sz w:val="28"/>
          <w:szCs w:val="28"/>
        </w:rPr>
        <w:t xml:space="preserve"> строго держался право</w:t>
      </w:r>
      <w:r w:rsidR="00D950F1" w:rsidRPr="00ED0571">
        <w:rPr>
          <w:rFonts w:ascii="Times New Roman" w:hAnsi="Times New Roman"/>
          <w:sz w:val="28"/>
          <w:szCs w:val="28"/>
        </w:rPr>
        <w:t>славия, и все 4 патриарших престола</w:t>
      </w:r>
      <w:r w:rsidRPr="00ED0571">
        <w:rPr>
          <w:rFonts w:ascii="Times New Roman" w:hAnsi="Times New Roman"/>
          <w:sz w:val="28"/>
          <w:szCs w:val="28"/>
        </w:rPr>
        <w:t xml:space="preserve"> на Вос</w:t>
      </w:r>
      <w:r w:rsidR="00D950F1" w:rsidRPr="00ED0571">
        <w:rPr>
          <w:rFonts w:ascii="Times New Roman" w:hAnsi="Times New Roman"/>
          <w:sz w:val="28"/>
          <w:szCs w:val="28"/>
        </w:rPr>
        <w:t>токе имели своих представителей</w:t>
      </w:r>
      <w:r w:rsidR="00B47109" w:rsidRPr="00ED0571">
        <w:rPr>
          <w:rFonts w:ascii="Times New Roman" w:hAnsi="Times New Roman"/>
          <w:sz w:val="28"/>
          <w:szCs w:val="28"/>
        </w:rPr>
        <w:t>,</w:t>
      </w:r>
      <w:r w:rsidRPr="00ED0571">
        <w:rPr>
          <w:rFonts w:ascii="Times New Roman" w:hAnsi="Times New Roman"/>
          <w:sz w:val="28"/>
          <w:szCs w:val="28"/>
        </w:rPr>
        <w:t xml:space="preserve"> находившихся во взаимном общении и единении с Римской Церковью.</w:t>
      </w:r>
      <w:r w:rsidR="00D950F1" w:rsidRPr="00ED0571">
        <w:rPr>
          <w:rFonts w:ascii="Times New Roman" w:hAnsi="Times New Roman"/>
          <w:sz w:val="28"/>
          <w:szCs w:val="28"/>
        </w:rPr>
        <w:t xml:space="preserve"> </w:t>
      </w:r>
    </w:p>
    <w:p w:rsidR="00E00D20" w:rsidRPr="00ED0571" w:rsidRDefault="00ED0571" w:rsidP="00ED0571">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0C6972" w:rsidRPr="00ED0571">
        <w:rPr>
          <w:rFonts w:ascii="Times New Roman" w:hAnsi="Times New Roman"/>
          <w:b/>
          <w:sz w:val="28"/>
          <w:szCs w:val="28"/>
        </w:rPr>
        <w:t xml:space="preserve">Глава </w:t>
      </w:r>
      <w:r w:rsidR="000C6972" w:rsidRPr="00ED0571">
        <w:rPr>
          <w:rFonts w:ascii="Times New Roman" w:hAnsi="Times New Roman"/>
          <w:b/>
          <w:sz w:val="28"/>
          <w:szCs w:val="28"/>
          <w:lang w:val="en-US"/>
        </w:rPr>
        <w:t>II</w:t>
      </w:r>
      <w:r w:rsidR="000C6972" w:rsidRPr="00ED0571">
        <w:rPr>
          <w:rFonts w:ascii="Times New Roman" w:hAnsi="Times New Roman"/>
          <w:b/>
          <w:sz w:val="28"/>
          <w:szCs w:val="28"/>
        </w:rPr>
        <w:t>.</w:t>
      </w:r>
      <w:r>
        <w:rPr>
          <w:rFonts w:ascii="Times New Roman" w:hAnsi="Times New Roman"/>
          <w:b/>
          <w:sz w:val="28"/>
          <w:szCs w:val="28"/>
        </w:rPr>
        <w:t xml:space="preserve"> </w:t>
      </w:r>
      <w:r w:rsidR="000C6972" w:rsidRPr="00ED0571">
        <w:rPr>
          <w:rFonts w:ascii="Times New Roman" w:hAnsi="Times New Roman"/>
          <w:b/>
          <w:sz w:val="28"/>
          <w:szCs w:val="28"/>
        </w:rPr>
        <w:t>ХРИСТОЛОГИЯ МОНОФИЗИТОВ</w:t>
      </w:r>
    </w:p>
    <w:p w:rsidR="00F90248" w:rsidRPr="00ED0571" w:rsidRDefault="00F90248" w:rsidP="00ED0571">
      <w:pPr>
        <w:widowControl w:val="0"/>
        <w:spacing w:after="0" w:line="360" w:lineRule="auto"/>
        <w:ind w:firstLine="709"/>
        <w:jc w:val="both"/>
        <w:rPr>
          <w:rFonts w:ascii="Times New Roman" w:hAnsi="Times New Roman"/>
          <w:b/>
          <w:sz w:val="28"/>
          <w:szCs w:val="28"/>
        </w:rPr>
      </w:pPr>
    </w:p>
    <w:p w:rsidR="00F90248" w:rsidRPr="00ED0571" w:rsidRDefault="003B648A" w:rsidP="00ED0571">
      <w:pPr>
        <w:widowControl w:val="0"/>
        <w:spacing w:after="0" w:line="360" w:lineRule="auto"/>
        <w:ind w:firstLine="709"/>
        <w:jc w:val="both"/>
        <w:rPr>
          <w:rFonts w:ascii="Times New Roman" w:hAnsi="Times New Roman"/>
          <w:b/>
          <w:sz w:val="28"/>
          <w:szCs w:val="28"/>
        </w:rPr>
      </w:pPr>
      <w:r w:rsidRPr="00ED0571">
        <w:rPr>
          <w:rFonts w:ascii="Times New Roman" w:hAnsi="Times New Roman"/>
          <w:b/>
          <w:sz w:val="28"/>
          <w:szCs w:val="28"/>
          <w:lang w:val="en-US"/>
        </w:rPr>
        <w:t>II</w:t>
      </w:r>
      <w:r w:rsidRPr="00ED0571">
        <w:rPr>
          <w:rFonts w:ascii="Times New Roman" w:hAnsi="Times New Roman"/>
          <w:b/>
          <w:sz w:val="28"/>
          <w:szCs w:val="28"/>
        </w:rPr>
        <w:t>.1 От Евтихианства и умеренному монофизитству</w:t>
      </w:r>
    </w:p>
    <w:p w:rsidR="003B648A" w:rsidRPr="00ED0571" w:rsidRDefault="003B648A" w:rsidP="00ED0571">
      <w:pPr>
        <w:widowControl w:val="0"/>
        <w:spacing w:after="0" w:line="360" w:lineRule="auto"/>
        <w:ind w:firstLine="709"/>
        <w:jc w:val="both"/>
        <w:rPr>
          <w:rFonts w:ascii="Times New Roman" w:hAnsi="Times New Roman"/>
          <w:sz w:val="28"/>
          <w:szCs w:val="28"/>
        </w:rPr>
      </w:pPr>
    </w:p>
    <w:p w:rsidR="00777314" w:rsidRPr="00ED0571" w:rsidRDefault="00B47109"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Как </w:t>
      </w:r>
      <w:r w:rsidR="00695DDA" w:rsidRPr="00ED0571">
        <w:rPr>
          <w:rFonts w:ascii="Times New Roman" w:hAnsi="Times New Roman"/>
          <w:sz w:val="28"/>
          <w:szCs w:val="28"/>
        </w:rPr>
        <w:t xml:space="preserve">пишет </w:t>
      </w:r>
      <w:r w:rsidRPr="00ED0571">
        <w:rPr>
          <w:rFonts w:ascii="Times New Roman" w:hAnsi="Times New Roman"/>
          <w:sz w:val="28"/>
          <w:szCs w:val="28"/>
        </w:rPr>
        <w:t xml:space="preserve">выдающийся историк В.В. </w:t>
      </w:r>
      <w:r w:rsidR="00695DDA" w:rsidRPr="00ED0571">
        <w:rPr>
          <w:rFonts w:ascii="Times New Roman" w:hAnsi="Times New Roman"/>
          <w:sz w:val="28"/>
          <w:szCs w:val="28"/>
        </w:rPr>
        <w:t>Болотов, «доктрина</w:t>
      </w:r>
      <w:r w:rsidRPr="00ED0571">
        <w:rPr>
          <w:rFonts w:ascii="Times New Roman" w:hAnsi="Times New Roman"/>
          <w:sz w:val="28"/>
          <w:szCs w:val="28"/>
        </w:rPr>
        <w:t xml:space="preserve"> монофизитства</w:t>
      </w:r>
      <w:r w:rsidR="00695DDA" w:rsidRPr="00ED0571">
        <w:rPr>
          <w:rFonts w:ascii="Times New Roman" w:hAnsi="Times New Roman"/>
          <w:sz w:val="28"/>
          <w:szCs w:val="28"/>
        </w:rPr>
        <w:t>, слагается из двух моментов – материального и формального. Первый решает вопрос о характере, о качестве человеческой природы во Христе, второй занимается количественною стороною, утверждает во Христе бытие одной природы, а не двух»</w:t>
      </w:r>
      <w:r w:rsidRPr="00ED0571">
        <w:rPr>
          <w:rFonts w:ascii="Times New Roman" w:hAnsi="Times New Roman"/>
          <w:sz w:val="28"/>
          <w:szCs w:val="28"/>
        </w:rPr>
        <w:t>.</w:t>
      </w:r>
      <w:r w:rsidR="00A23F29" w:rsidRPr="00ED0571">
        <w:rPr>
          <w:rStyle w:val="a6"/>
          <w:rFonts w:ascii="Times New Roman" w:hAnsi="Times New Roman"/>
          <w:sz w:val="28"/>
          <w:szCs w:val="28"/>
        </w:rPr>
        <w:footnoteReference w:id="21"/>
      </w:r>
      <w:r w:rsidR="003B054D" w:rsidRPr="00ED0571">
        <w:rPr>
          <w:rFonts w:ascii="Times New Roman" w:hAnsi="Times New Roman"/>
          <w:sz w:val="28"/>
          <w:szCs w:val="28"/>
        </w:rPr>
        <w:t xml:space="preserve"> </w:t>
      </w:r>
      <w:r w:rsidR="00695DDA" w:rsidRPr="00ED0571">
        <w:rPr>
          <w:rFonts w:ascii="Times New Roman" w:hAnsi="Times New Roman"/>
          <w:sz w:val="28"/>
          <w:szCs w:val="28"/>
        </w:rPr>
        <w:t>В учении родоначальника монофизитства Евтихия</w:t>
      </w:r>
      <w:r w:rsidR="00ED0571">
        <w:rPr>
          <w:rFonts w:ascii="Times New Roman" w:hAnsi="Times New Roman"/>
          <w:sz w:val="28"/>
          <w:szCs w:val="28"/>
        </w:rPr>
        <w:t xml:space="preserve"> </w:t>
      </w:r>
      <w:r w:rsidR="00695DDA" w:rsidRPr="00ED0571">
        <w:rPr>
          <w:rFonts w:ascii="Times New Roman" w:hAnsi="Times New Roman"/>
          <w:sz w:val="28"/>
          <w:szCs w:val="28"/>
        </w:rPr>
        <w:t xml:space="preserve">формальная сторона выражалась в принятии </w:t>
      </w:r>
      <w:r w:rsidR="0020186A" w:rsidRPr="00ED0571">
        <w:rPr>
          <w:rFonts w:ascii="Times New Roman" w:hAnsi="Times New Roman"/>
          <w:sz w:val="28"/>
          <w:szCs w:val="28"/>
        </w:rPr>
        <w:t>им двух Христовых естеств до воплощения,</w:t>
      </w:r>
      <w:r w:rsidRPr="00ED0571">
        <w:rPr>
          <w:rFonts w:ascii="Times New Roman" w:hAnsi="Times New Roman"/>
          <w:sz w:val="28"/>
          <w:szCs w:val="28"/>
        </w:rPr>
        <w:t xml:space="preserve"> а после единения их во Христе -</w:t>
      </w:r>
      <w:r w:rsidR="0020186A" w:rsidRPr="00ED0571">
        <w:rPr>
          <w:rFonts w:ascii="Times New Roman" w:hAnsi="Times New Roman"/>
          <w:sz w:val="28"/>
          <w:szCs w:val="28"/>
        </w:rPr>
        <w:t xml:space="preserve"> одно</w:t>
      </w:r>
      <w:r w:rsidRPr="00ED0571">
        <w:rPr>
          <w:rFonts w:ascii="Times New Roman" w:hAnsi="Times New Roman"/>
          <w:sz w:val="28"/>
          <w:szCs w:val="28"/>
        </w:rPr>
        <w:t>го</w:t>
      </w:r>
      <w:r w:rsidR="0020186A" w:rsidRPr="00ED0571">
        <w:rPr>
          <w:rFonts w:ascii="Times New Roman" w:hAnsi="Times New Roman"/>
          <w:sz w:val="28"/>
          <w:szCs w:val="28"/>
        </w:rPr>
        <w:t xml:space="preserve"> (μία φύσις). С материальной стороны он держался мысли об иносущии тела Христова нашему телу. </w:t>
      </w:r>
    </w:p>
    <w:p w:rsidR="00777314" w:rsidRPr="00ED0571" w:rsidRDefault="00D07181"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На вопрос о природе Пресв. Богородицы Евтихий от</w:t>
      </w:r>
      <w:r w:rsidR="00B47109" w:rsidRPr="00ED0571">
        <w:rPr>
          <w:rFonts w:ascii="Times New Roman" w:hAnsi="Times New Roman"/>
          <w:sz w:val="28"/>
          <w:szCs w:val="28"/>
        </w:rPr>
        <w:t>вечал, что О</w:t>
      </w:r>
      <w:r w:rsidRPr="00ED0571">
        <w:rPr>
          <w:rFonts w:ascii="Times New Roman" w:hAnsi="Times New Roman"/>
          <w:sz w:val="28"/>
          <w:szCs w:val="28"/>
        </w:rPr>
        <w:t xml:space="preserve">на единосущна нам, но если Она единосущна Христу, то в ней есть и нечто божественное. В теле же Христа есть «нечто человеческое», но Его тело не является полностью телом человека. </w:t>
      </w:r>
    </w:p>
    <w:p w:rsidR="00777314" w:rsidRPr="00ED0571" w:rsidRDefault="00D07181"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Таким образом Евтихий устанавливает различие между понятиями «тело человека» и</w:t>
      </w:r>
      <w:r w:rsidR="00ED0571">
        <w:rPr>
          <w:rFonts w:ascii="Times New Roman" w:hAnsi="Times New Roman"/>
          <w:sz w:val="28"/>
          <w:szCs w:val="28"/>
        </w:rPr>
        <w:t xml:space="preserve"> </w:t>
      </w:r>
      <w:r w:rsidRPr="00ED0571">
        <w:rPr>
          <w:rFonts w:ascii="Times New Roman" w:hAnsi="Times New Roman"/>
          <w:sz w:val="28"/>
          <w:szCs w:val="28"/>
        </w:rPr>
        <w:t>«тело человеческое». В.В. Болотов для упрощения восприятия проводит удачную аналогию – различие в понятиях «цвет розы» и «цвет розовый». «Когда мы говорим «это розовый цвет», то выражаем только что наш глаз воспринимает известное количество колебаний эфира; выражением же «это цвет розы» - мы допускаем, кроме того ещё и то,что видимый нами предмет есть цветок роза,» - пишет профессор Болотов. «Выражение «тело Христа есть тело человека» - указывает не только на качество природы, но предицирует и самого её носителя: полагается основа для заключения, что Христос есть человек»</w:t>
      </w:r>
      <w:r w:rsidR="00A23F29" w:rsidRPr="00ED0571">
        <w:rPr>
          <w:rStyle w:val="a6"/>
          <w:rFonts w:ascii="Times New Roman" w:hAnsi="Times New Roman"/>
          <w:sz w:val="28"/>
          <w:szCs w:val="28"/>
        </w:rPr>
        <w:footnoteReference w:id="22"/>
      </w:r>
      <w:r w:rsidRPr="00ED0571">
        <w:rPr>
          <w:rFonts w:ascii="Times New Roman" w:hAnsi="Times New Roman"/>
          <w:sz w:val="28"/>
          <w:szCs w:val="28"/>
        </w:rPr>
        <w:t>.</w:t>
      </w:r>
      <w:r w:rsidR="00ED0571">
        <w:rPr>
          <w:rFonts w:ascii="Times New Roman" w:hAnsi="Times New Roman"/>
          <w:sz w:val="28"/>
          <w:szCs w:val="28"/>
        </w:rPr>
        <w:t xml:space="preserve"> </w:t>
      </w:r>
    </w:p>
    <w:p w:rsidR="00777314" w:rsidRPr="00ED0571" w:rsidRDefault="00D07181"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Евтихий не мог допустить, что Христос есть человек, т.к. видел Христа прежде всего Богом, единосущным Отцу, а признать Бога человеком казалось Евтихию унизительным для божества Христова. Он считал, что Божественное и человеческое не могут существовать вместе, и человеческому надлежит раствориться в Божестве, как исчезает капля в море. </w:t>
      </w:r>
    </w:p>
    <w:p w:rsidR="00777314" w:rsidRPr="00ED0571" w:rsidRDefault="00002294"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Б</w:t>
      </w:r>
      <w:r w:rsidR="0020186A" w:rsidRPr="00ED0571">
        <w:rPr>
          <w:rFonts w:ascii="Times New Roman" w:hAnsi="Times New Roman"/>
          <w:sz w:val="28"/>
          <w:szCs w:val="28"/>
        </w:rPr>
        <w:t xml:space="preserve">лизко к Евтихию стоял Диоскор. Он полностью признавал формальную сторону учения Евтихия, и в материальном аспекте он </w:t>
      </w:r>
      <w:r w:rsidR="001C6F72" w:rsidRPr="00ED0571">
        <w:rPr>
          <w:rFonts w:ascii="Times New Roman" w:hAnsi="Times New Roman"/>
          <w:sz w:val="28"/>
          <w:szCs w:val="28"/>
        </w:rPr>
        <w:t>близок к ересиарху. Однако, в отличии от Евтихия, он не отвергал единосущия в принципе</w:t>
      </w:r>
      <w:r w:rsidR="001578C9" w:rsidRPr="00ED0571">
        <w:rPr>
          <w:rFonts w:ascii="Times New Roman" w:hAnsi="Times New Roman"/>
          <w:sz w:val="28"/>
          <w:szCs w:val="28"/>
        </w:rPr>
        <w:t>, признавая Христа единосущным людям чрез восприятие плоти</w:t>
      </w:r>
      <w:r w:rsidR="001C6F72" w:rsidRPr="00ED0571">
        <w:rPr>
          <w:rFonts w:ascii="Times New Roman" w:hAnsi="Times New Roman"/>
          <w:sz w:val="28"/>
          <w:szCs w:val="28"/>
        </w:rPr>
        <w:t xml:space="preserve">. На это указывают его </w:t>
      </w:r>
      <w:r w:rsidR="001578C9" w:rsidRPr="00ED0571">
        <w:rPr>
          <w:rFonts w:ascii="Times New Roman" w:hAnsi="Times New Roman"/>
          <w:sz w:val="28"/>
          <w:szCs w:val="28"/>
        </w:rPr>
        <w:t xml:space="preserve">следующие </w:t>
      </w:r>
      <w:r w:rsidR="001C6F72" w:rsidRPr="00ED0571">
        <w:rPr>
          <w:rFonts w:ascii="Times New Roman" w:hAnsi="Times New Roman"/>
          <w:sz w:val="28"/>
          <w:szCs w:val="28"/>
        </w:rPr>
        <w:t>слова: «Отцы предают анафеме тех, кто Бога слова не признаёт единосущным Отцу на том основании, что Он, восприняв плоть, соделался единосущным человеку, хотя и пребывал неизменно тем, чем он был»</w:t>
      </w:r>
      <w:r w:rsidR="00A23F29" w:rsidRPr="00ED0571">
        <w:rPr>
          <w:rStyle w:val="a6"/>
          <w:rFonts w:ascii="Times New Roman" w:hAnsi="Times New Roman"/>
          <w:sz w:val="28"/>
          <w:szCs w:val="28"/>
        </w:rPr>
        <w:footnoteReference w:id="23"/>
      </w:r>
      <w:r w:rsidR="001C6F72" w:rsidRPr="00ED0571">
        <w:rPr>
          <w:rFonts w:ascii="Times New Roman" w:hAnsi="Times New Roman"/>
          <w:sz w:val="28"/>
          <w:szCs w:val="28"/>
        </w:rPr>
        <w:t xml:space="preserve">. </w:t>
      </w:r>
      <w:r w:rsidR="001578C9" w:rsidRPr="00ED0571">
        <w:rPr>
          <w:rFonts w:ascii="Times New Roman" w:hAnsi="Times New Roman"/>
          <w:sz w:val="28"/>
          <w:szCs w:val="28"/>
        </w:rPr>
        <w:t xml:space="preserve">Но, рассуждая о </w:t>
      </w:r>
      <w:r w:rsidR="001C6F72" w:rsidRPr="00ED0571">
        <w:rPr>
          <w:rFonts w:ascii="Times New Roman" w:hAnsi="Times New Roman"/>
          <w:sz w:val="28"/>
          <w:szCs w:val="28"/>
        </w:rPr>
        <w:t>крови Христовой</w:t>
      </w:r>
      <w:r w:rsidR="001578C9" w:rsidRPr="00ED0571">
        <w:rPr>
          <w:rFonts w:ascii="Times New Roman" w:hAnsi="Times New Roman"/>
          <w:sz w:val="28"/>
          <w:szCs w:val="28"/>
        </w:rPr>
        <w:t>, он не находил возможным называть её единосущной крови людей по природе: «Если кровь Христова по естеству не есть кровь Бога, а человека, то чем же она разнится от крови козлов и тельцов и пепла рыжей телицы? И она будет кровь земная и тленная, и кровь человеческая по существу есть кровь земная и тленная. Но да не будет того, чтоб мы кровь Христову называли единосущной крови одного из нас по природе.</w:t>
      </w:r>
      <w:r w:rsidR="00A23F29" w:rsidRPr="00ED0571">
        <w:rPr>
          <w:rStyle w:val="a6"/>
          <w:rFonts w:ascii="Times New Roman" w:hAnsi="Times New Roman"/>
          <w:sz w:val="28"/>
          <w:szCs w:val="28"/>
        </w:rPr>
        <w:footnoteReference w:id="24"/>
      </w:r>
      <w:r w:rsidR="001578C9" w:rsidRPr="00ED0571">
        <w:rPr>
          <w:rFonts w:ascii="Times New Roman" w:hAnsi="Times New Roman"/>
          <w:sz w:val="28"/>
          <w:szCs w:val="28"/>
        </w:rPr>
        <w:t xml:space="preserve"> </w:t>
      </w:r>
    </w:p>
    <w:p w:rsidR="00777314" w:rsidRPr="00ED0571" w:rsidRDefault="00EB2A3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Тимофей Элур уже дальше стоит от первоначального монофизитства, хотя довольно близко к Диоскору. </w:t>
      </w:r>
      <w:r w:rsidR="009B0AA9" w:rsidRPr="00ED0571">
        <w:rPr>
          <w:rFonts w:ascii="Times New Roman" w:hAnsi="Times New Roman"/>
          <w:sz w:val="28"/>
          <w:szCs w:val="28"/>
        </w:rPr>
        <w:t>Он писал так</w:t>
      </w:r>
      <w:r w:rsidR="00B47109" w:rsidRPr="00ED0571">
        <w:rPr>
          <w:rFonts w:ascii="Times New Roman" w:hAnsi="Times New Roman"/>
          <w:sz w:val="28"/>
          <w:szCs w:val="28"/>
        </w:rPr>
        <w:t>:</w:t>
      </w:r>
      <w:r w:rsidR="009B0AA9" w:rsidRPr="00ED0571">
        <w:rPr>
          <w:rFonts w:ascii="Times New Roman" w:hAnsi="Times New Roman"/>
          <w:sz w:val="28"/>
          <w:szCs w:val="28"/>
        </w:rPr>
        <w:t xml:space="preserve"> «Ни один человек, чье сердце расположено к здравой вере, не станет проповедовать две природы или верить в них, ни до соединения, ни после оного, ибо, когда бесплотное Слово Бога Отца было зачато в лоне Святой Девы, тогда же от Ее плоти Он взял и тело известным лишь одному Ему образом. Оставаясь неизменным как Бог, Он соединился с плотью, ибо до зачатия Бога Слова у Его плоти не было ипостаси или сущности, которой можно было бы дать название какой бы то ни было частной или отдельной природы, ибо природа не существует без ипостаси, ни ипостась без Лица. Поэтому, если есть две природы, то должно быть два Лица, но если есть два Лица, это значит, что есть два Христа»</w:t>
      </w:r>
      <w:r w:rsidR="00A23F29" w:rsidRPr="00ED0571">
        <w:rPr>
          <w:rStyle w:val="a6"/>
          <w:rFonts w:ascii="Times New Roman" w:hAnsi="Times New Roman"/>
          <w:sz w:val="28"/>
          <w:szCs w:val="28"/>
        </w:rPr>
        <w:footnoteReference w:id="25"/>
      </w:r>
      <w:r w:rsidR="00B47109" w:rsidRPr="00ED0571">
        <w:rPr>
          <w:rFonts w:ascii="Times New Roman" w:hAnsi="Times New Roman"/>
          <w:sz w:val="28"/>
          <w:szCs w:val="28"/>
        </w:rPr>
        <w:t xml:space="preserve">. </w:t>
      </w:r>
      <w:r w:rsidR="009B0AA9" w:rsidRPr="00ED0571">
        <w:rPr>
          <w:rFonts w:ascii="Times New Roman" w:hAnsi="Times New Roman"/>
          <w:sz w:val="28"/>
          <w:szCs w:val="28"/>
        </w:rPr>
        <w:t>Эти слова показывают, что Элур, признавая одно естество во Христе (божественное) вообще отказывается рассматривать Его человечество как природу</w:t>
      </w:r>
      <w:r w:rsidR="00C32F34" w:rsidRPr="00ED0571">
        <w:rPr>
          <w:rFonts w:ascii="Times New Roman" w:hAnsi="Times New Roman"/>
          <w:sz w:val="28"/>
          <w:szCs w:val="28"/>
        </w:rPr>
        <w:t>.</w:t>
      </w:r>
      <w:r w:rsidR="00ED0571">
        <w:rPr>
          <w:rFonts w:ascii="Times New Roman" w:hAnsi="Times New Roman"/>
          <w:sz w:val="28"/>
          <w:szCs w:val="28"/>
        </w:rPr>
        <w:t xml:space="preserve"> </w:t>
      </w:r>
      <w:r w:rsidR="009B0AA9" w:rsidRPr="00ED0571">
        <w:rPr>
          <w:rFonts w:ascii="Times New Roman" w:hAnsi="Times New Roman"/>
          <w:sz w:val="28"/>
          <w:szCs w:val="28"/>
        </w:rPr>
        <w:t>Однако он</w:t>
      </w:r>
      <w:r w:rsidR="00AC520A" w:rsidRPr="00ED0571">
        <w:rPr>
          <w:rFonts w:ascii="Times New Roman" w:hAnsi="Times New Roman"/>
          <w:sz w:val="28"/>
          <w:szCs w:val="28"/>
        </w:rPr>
        <w:t xml:space="preserve"> признаёт плоть Христову единосущной человеческой плоти. Именно это ударение на моменте единосущия человечества Христова нашему и составляет характерную черту</w:t>
      </w:r>
      <w:r w:rsidR="00134AA7" w:rsidRPr="00ED0571">
        <w:rPr>
          <w:rFonts w:ascii="Times New Roman" w:hAnsi="Times New Roman"/>
          <w:sz w:val="28"/>
          <w:szCs w:val="28"/>
        </w:rPr>
        <w:t xml:space="preserve"> </w:t>
      </w:r>
      <w:r w:rsidR="00AC520A" w:rsidRPr="00ED0571">
        <w:rPr>
          <w:rFonts w:ascii="Times New Roman" w:hAnsi="Times New Roman"/>
          <w:sz w:val="28"/>
          <w:szCs w:val="28"/>
        </w:rPr>
        <w:t xml:space="preserve">учения Элура. </w:t>
      </w:r>
      <w:r w:rsidR="00134AA7" w:rsidRPr="00ED0571">
        <w:rPr>
          <w:rFonts w:ascii="Times New Roman" w:hAnsi="Times New Roman"/>
          <w:sz w:val="28"/>
          <w:szCs w:val="28"/>
        </w:rPr>
        <w:t xml:space="preserve">Но </w:t>
      </w:r>
      <w:r w:rsidR="009B0AA9" w:rsidRPr="00ED0571">
        <w:rPr>
          <w:rFonts w:ascii="Times New Roman" w:hAnsi="Times New Roman"/>
          <w:sz w:val="28"/>
          <w:szCs w:val="28"/>
        </w:rPr>
        <w:t xml:space="preserve">признавая </w:t>
      </w:r>
      <w:r w:rsidR="00134AA7" w:rsidRPr="00ED0571">
        <w:rPr>
          <w:rFonts w:ascii="Times New Roman" w:hAnsi="Times New Roman"/>
          <w:sz w:val="28"/>
          <w:szCs w:val="28"/>
        </w:rPr>
        <w:t xml:space="preserve">тело Христово заимствованным из общего нам человеческого естества, </w:t>
      </w:r>
      <w:r w:rsidR="00AC520A" w:rsidRPr="00ED0571">
        <w:rPr>
          <w:rFonts w:ascii="Times New Roman" w:hAnsi="Times New Roman"/>
          <w:sz w:val="28"/>
          <w:szCs w:val="28"/>
        </w:rPr>
        <w:t xml:space="preserve">он </w:t>
      </w:r>
      <w:r w:rsidR="00134AA7" w:rsidRPr="00ED0571">
        <w:rPr>
          <w:rFonts w:ascii="Times New Roman" w:hAnsi="Times New Roman"/>
          <w:sz w:val="28"/>
          <w:szCs w:val="28"/>
        </w:rPr>
        <w:t>о</w:t>
      </w:r>
      <w:r w:rsidR="00AC520A" w:rsidRPr="00ED0571">
        <w:rPr>
          <w:rFonts w:ascii="Times New Roman" w:hAnsi="Times New Roman"/>
          <w:sz w:val="28"/>
          <w:szCs w:val="28"/>
        </w:rPr>
        <w:t>трицает</w:t>
      </w:r>
      <w:r w:rsidR="009B0AA9" w:rsidRPr="00ED0571">
        <w:rPr>
          <w:rFonts w:ascii="Times New Roman" w:hAnsi="Times New Roman"/>
          <w:sz w:val="28"/>
          <w:szCs w:val="28"/>
        </w:rPr>
        <w:t xml:space="preserve"> то</w:t>
      </w:r>
      <w:r w:rsidR="00AC520A" w:rsidRPr="00ED0571">
        <w:rPr>
          <w:rFonts w:ascii="Times New Roman" w:hAnsi="Times New Roman"/>
          <w:sz w:val="28"/>
          <w:szCs w:val="28"/>
        </w:rPr>
        <w:t xml:space="preserve">, что оно является человеческой природой, объясняя это сверхъестественностью рождения Христа. </w:t>
      </w:r>
    </w:p>
    <w:p w:rsidR="00F86C2C" w:rsidRPr="00ED0571" w:rsidRDefault="0011429E"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То, что </w:t>
      </w:r>
      <w:r w:rsidR="009B0AA9" w:rsidRPr="00ED0571">
        <w:rPr>
          <w:rFonts w:ascii="Times New Roman" w:hAnsi="Times New Roman"/>
          <w:sz w:val="28"/>
          <w:szCs w:val="28"/>
        </w:rPr>
        <w:t xml:space="preserve">Элур </w:t>
      </w:r>
      <w:r w:rsidRPr="00ED0571">
        <w:rPr>
          <w:rFonts w:ascii="Times New Roman" w:hAnsi="Times New Roman"/>
          <w:sz w:val="28"/>
          <w:szCs w:val="28"/>
        </w:rPr>
        <w:t>в значительной мере подчеркивает единосущие плоти</w:t>
      </w:r>
      <w:r w:rsidR="00447965" w:rsidRPr="00ED0571">
        <w:rPr>
          <w:rFonts w:ascii="Times New Roman" w:hAnsi="Times New Roman"/>
          <w:sz w:val="28"/>
          <w:szCs w:val="28"/>
        </w:rPr>
        <w:t xml:space="preserve"> Христа с человеческой</w:t>
      </w:r>
      <w:r w:rsidR="00360231" w:rsidRPr="00ED0571">
        <w:rPr>
          <w:rFonts w:ascii="Times New Roman" w:hAnsi="Times New Roman"/>
          <w:sz w:val="28"/>
          <w:szCs w:val="28"/>
        </w:rPr>
        <w:t xml:space="preserve">, хотя бы лишь </w:t>
      </w:r>
      <w:r w:rsidRPr="00ED0571">
        <w:rPr>
          <w:rFonts w:ascii="Times New Roman" w:hAnsi="Times New Roman"/>
          <w:sz w:val="28"/>
          <w:szCs w:val="28"/>
        </w:rPr>
        <w:t xml:space="preserve">на основании общности </w:t>
      </w:r>
      <w:r w:rsidR="00360231" w:rsidRPr="00ED0571">
        <w:rPr>
          <w:rFonts w:ascii="Times New Roman" w:hAnsi="Times New Roman"/>
          <w:sz w:val="28"/>
          <w:szCs w:val="28"/>
        </w:rPr>
        <w:t xml:space="preserve">Христа с нами по Его началу, </w:t>
      </w:r>
      <w:r w:rsidR="009B0AA9" w:rsidRPr="00ED0571">
        <w:rPr>
          <w:rFonts w:ascii="Times New Roman" w:hAnsi="Times New Roman"/>
          <w:sz w:val="28"/>
          <w:szCs w:val="28"/>
        </w:rPr>
        <w:t>является свидетельством перехода монофизитства на новую ступень: оно</w:t>
      </w:r>
      <w:r w:rsidR="00360231" w:rsidRPr="00ED0571">
        <w:rPr>
          <w:rFonts w:ascii="Times New Roman" w:hAnsi="Times New Roman"/>
          <w:sz w:val="28"/>
          <w:szCs w:val="28"/>
        </w:rPr>
        <w:t xml:space="preserve"> уже далеко от евтихианства</w:t>
      </w:r>
      <w:r w:rsidRPr="00ED0571">
        <w:rPr>
          <w:rFonts w:ascii="Times New Roman" w:hAnsi="Times New Roman"/>
          <w:sz w:val="28"/>
          <w:szCs w:val="28"/>
        </w:rPr>
        <w:t xml:space="preserve">. </w:t>
      </w:r>
      <w:r w:rsidR="00197E86" w:rsidRPr="00ED0571">
        <w:rPr>
          <w:rFonts w:ascii="Times New Roman" w:hAnsi="Times New Roman"/>
          <w:sz w:val="28"/>
          <w:szCs w:val="28"/>
        </w:rPr>
        <w:t xml:space="preserve">Это подтверждает и тот факт, что он не принял под своё покровительство константинопольских евтихиан, когда они обратились к нему за защитой в </w:t>
      </w:r>
      <w:smartTag w:uri="urn:schemas-microsoft-com:office:smarttags" w:element="metricconverter">
        <w:smartTagPr>
          <w:attr w:name="ProductID" w:val="476 г"/>
        </w:smartTagPr>
        <w:r w:rsidR="00197E86" w:rsidRPr="00ED0571">
          <w:rPr>
            <w:rFonts w:ascii="Times New Roman" w:hAnsi="Times New Roman"/>
            <w:sz w:val="28"/>
            <w:szCs w:val="28"/>
          </w:rPr>
          <w:t>476 г</w:t>
        </w:r>
      </w:smartTag>
      <w:r w:rsidR="00197E86" w:rsidRPr="00ED0571">
        <w:rPr>
          <w:rFonts w:ascii="Times New Roman" w:hAnsi="Times New Roman"/>
          <w:sz w:val="28"/>
          <w:szCs w:val="28"/>
        </w:rPr>
        <w:t xml:space="preserve">. </w:t>
      </w:r>
    </w:p>
    <w:p w:rsidR="00F86C2C" w:rsidRPr="00ED0571" w:rsidRDefault="00EB2A3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С другой стороны, он не </w:t>
      </w:r>
      <w:r w:rsidR="00AA222A" w:rsidRPr="00ED0571">
        <w:rPr>
          <w:rFonts w:ascii="Times New Roman" w:hAnsi="Times New Roman"/>
          <w:sz w:val="28"/>
          <w:szCs w:val="28"/>
        </w:rPr>
        <w:t xml:space="preserve">считал своим учителем и </w:t>
      </w:r>
      <w:r w:rsidRPr="00ED0571">
        <w:rPr>
          <w:rFonts w:ascii="Times New Roman" w:hAnsi="Times New Roman"/>
          <w:sz w:val="28"/>
          <w:szCs w:val="28"/>
        </w:rPr>
        <w:t xml:space="preserve">Кирилла Александрийского, </w:t>
      </w:r>
      <w:r w:rsidR="00AA222A" w:rsidRPr="00ED0571">
        <w:rPr>
          <w:rFonts w:ascii="Times New Roman" w:hAnsi="Times New Roman"/>
          <w:sz w:val="28"/>
          <w:szCs w:val="28"/>
        </w:rPr>
        <w:t xml:space="preserve">признавая, что нельзя оправдать монофизитство сочинениями Кирилла и </w:t>
      </w:r>
      <w:r w:rsidRPr="00ED0571">
        <w:rPr>
          <w:rFonts w:ascii="Times New Roman" w:hAnsi="Times New Roman"/>
          <w:sz w:val="28"/>
          <w:szCs w:val="28"/>
        </w:rPr>
        <w:t>обличая его в противоречиях.</w:t>
      </w:r>
      <w:r w:rsidR="00AA222A" w:rsidRPr="00ED0571">
        <w:rPr>
          <w:rFonts w:ascii="Times New Roman" w:hAnsi="Times New Roman"/>
          <w:sz w:val="28"/>
          <w:szCs w:val="28"/>
        </w:rPr>
        <w:t xml:space="preserve"> Таким образом, отрекшись от Евтихия, Тимофей отрекается и от претензии быть продолжателем дела Кирилла.</w:t>
      </w:r>
    </w:p>
    <w:p w:rsidR="00F86C2C" w:rsidRPr="00ED0571" w:rsidRDefault="00642E60"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Другой интеллектуальный лидер монофизитства</w:t>
      </w:r>
      <w:r w:rsidR="0017221C" w:rsidRPr="00ED0571">
        <w:rPr>
          <w:rFonts w:ascii="Times New Roman" w:hAnsi="Times New Roman"/>
          <w:sz w:val="28"/>
          <w:szCs w:val="28"/>
        </w:rPr>
        <w:t xml:space="preserve">, подобно Элуру отвергавший крайних монофизитов – Филоксен Маббугский, известный своей борьбой против православного патриарха Флавиана Антиохийского. </w:t>
      </w:r>
      <w:r w:rsidRPr="00ED0571">
        <w:rPr>
          <w:rFonts w:ascii="Times New Roman" w:hAnsi="Times New Roman"/>
          <w:sz w:val="28"/>
          <w:szCs w:val="28"/>
        </w:rPr>
        <w:t>В своих рассуждениях о единой природе Христа он также схож с Элуром: «По природе Он - Бог, и если Он стал тем, чем Он не был, то не из человека Он стал Богом, но из Бога стал человеком, оставаясь, как и прежде, Богом... Он стал, но остался неизменен, ибо Он остался тем, чем был ранее, даже в своем "становлении"»</w:t>
      </w:r>
      <w:r w:rsidR="00A23F29" w:rsidRPr="00ED0571">
        <w:rPr>
          <w:rStyle w:val="a6"/>
          <w:rFonts w:ascii="Times New Roman" w:hAnsi="Times New Roman"/>
          <w:sz w:val="28"/>
          <w:szCs w:val="28"/>
        </w:rPr>
        <w:footnoteReference w:id="26"/>
      </w:r>
      <w:r w:rsidRPr="00ED0571">
        <w:rPr>
          <w:rFonts w:ascii="Times New Roman" w:hAnsi="Times New Roman"/>
          <w:sz w:val="28"/>
          <w:szCs w:val="28"/>
        </w:rPr>
        <w:t xml:space="preserve">. </w:t>
      </w:r>
      <w:r w:rsidR="0017221C" w:rsidRPr="00ED0571">
        <w:rPr>
          <w:rFonts w:ascii="Times New Roman" w:hAnsi="Times New Roman"/>
          <w:sz w:val="28"/>
          <w:szCs w:val="28"/>
        </w:rPr>
        <w:t>Здесь Филоксен опирается на то обстоятельство, что не было объединения двух «существ», но Слово стало человеком.</w:t>
      </w:r>
      <w:r w:rsidRPr="00ED0571">
        <w:rPr>
          <w:rFonts w:ascii="Times New Roman" w:hAnsi="Times New Roman"/>
          <w:sz w:val="28"/>
          <w:szCs w:val="28"/>
        </w:rPr>
        <w:t xml:space="preserve"> </w:t>
      </w:r>
    </w:p>
    <w:p w:rsidR="00F86C2C" w:rsidRPr="00ED0571" w:rsidRDefault="0017221C"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Филоксен видел во Христе одну божественную природу, но считал её сложной. Именно ему принадлежит формула «одна природа сложная, двойственная» (μια φυσις συνθετος, μια φυσις διττη), ставшая впоследствии символической для монофизитства. Впоследствии этой формулировкой будет пользоваться Севир Антиохийский. </w:t>
      </w:r>
    </w:p>
    <w:p w:rsidR="00E00D20" w:rsidRPr="00ED0571" w:rsidRDefault="00E00D20" w:rsidP="00ED0571">
      <w:pPr>
        <w:widowControl w:val="0"/>
        <w:spacing w:after="0" w:line="360" w:lineRule="auto"/>
        <w:ind w:firstLine="709"/>
        <w:jc w:val="both"/>
        <w:rPr>
          <w:rFonts w:ascii="Times New Roman" w:hAnsi="Times New Roman"/>
          <w:sz w:val="28"/>
          <w:szCs w:val="28"/>
        </w:rPr>
      </w:pPr>
    </w:p>
    <w:p w:rsidR="00E00D20" w:rsidRPr="00ED0571" w:rsidRDefault="000C6972"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b/>
          <w:sz w:val="28"/>
          <w:szCs w:val="28"/>
          <w:lang w:val="en-US"/>
        </w:rPr>
        <w:t>II</w:t>
      </w:r>
      <w:r w:rsidRPr="00ED0571">
        <w:rPr>
          <w:rFonts w:ascii="Times New Roman" w:hAnsi="Times New Roman"/>
          <w:b/>
          <w:sz w:val="28"/>
          <w:szCs w:val="28"/>
        </w:rPr>
        <w:t>.</w:t>
      </w:r>
      <w:r w:rsidR="003B648A" w:rsidRPr="00ED0571">
        <w:rPr>
          <w:rFonts w:ascii="Times New Roman" w:hAnsi="Times New Roman"/>
          <w:b/>
          <w:sz w:val="28"/>
          <w:szCs w:val="28"/>
        </w:rPr>
        <w:t>2</w:t>
      </w:r>
      <w:r w:rsidR="00E00D20" w:rsidRPr="00ED0571">
        <w:rPr>
          <w:rFonts w:ascii="Times New Roman" w:hAnsi="Times New Roman"/>
          <w:b/>
          <w:sz w:val="28"/>
          <w:szCs w:val="28"/>
        </w:rPr>
        <w:t>Севир Антиохийский</w:t>
      </w:r>
    </w:p>
    <w:p w:rsidR="00E00D20" w:rsidRPr="00ED0571" w:rsidRDefault="00E00D20" w:rsidP="00ED0571">
      <w:pPr>
        <w:widowControl w:val="0"/>
        <w:spacing w:after="0" w:line="360" w:lineRule="auto"/>
        <w:ind w:firstLine="709"/>
        <w:jc w:val="both"/>
        <w:rPr>
          <w:rFonts w:ascii="Times New Roman" w:hAnsi="Times New Roman"/>
          <w:sz w:val="28"/>
          <w:szCs w:val="28"/>
        </w:rPr>
      </w:pPr>
    </w:p>
    <w:p w:rsidR="00FC3D49" w:rsidRPr="00ED0571" w:rsidRDefault="00AD5FB0"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Севир</w:t>
      </w:r>
      <w:r w:rsidR="00F46126" w:rsidRPr="00ED0571">
        <w:rPr>
          <w:rFonts w:ascii="Times New Roman" w:hAnsi="Times New Roman"/>
          <w:sz w:val="28"/>
          <w:szCs w:val="28"/>
        </w:rPr>
        <w:t>а Антиохийского</w:t>
      </w:r>
      <w:r w:rsidR="00ED0571">
        <w:rPr>
          <w:rFonts w:ascii="Times New Roman" w:hAnsi="Times New Roman"/>
          <w:sz w:val="28"/>
          <w:szCs w:val="28"/>
        </w:rPr>
        <w:t xml:space="preserve"> </w:t>
      </w:r>
      <w:r w:rsidRPr="00ED0571">
        <w:rPr>
          <w:rFonts w:ascii="Times New Roman" w:hAnsi="Times New Roman"/>
          <w:sz w:val="28"/>
          <w:szCs w:val="28"/>
        </w:rPr>
        <w:t>называют самым выдающимся монофизитским богословом.</w:t>
      </w:r>
      <w:r w:rsidR="00ED0571">
        <w:rPr>
          <w:rFonts w:ascii="Times New Roman" w:hAnsi="Times New Roman"/>
          <w:sz w:val="28"/>
          <w:szCs w:val="28"/>
        </w:rPr>
        <w:t xml:space="preserve"> </w:t>
      </w:r>
      <w:r w:rsidR="00F46126" w:rsidRPr="00ED0571">
        <w:rPr>
          <w:rFonts w:ascii="Times New Roman" w:hAnsi="Times New Roman"/>
          <w:sz w:val="28"/>
          <w:szCs w:val="28"/>
        </w:rPr>
        <w:t>Он родился в греческ</w:t>
      </w:r>
      <w:r w:rsidR="00447965" w:rsidRPr="00ED0571">
        <w:rPr>
          <w:rFonts w:ascii="Times New Roman" w:hAnsi="Times New Roman"/>
          <w:sz w:val="28"/>
          <w:szCs w:val="28"/>
        </w:rPr>
        <w:t>о</w:t>
      </w:r>
      <w:r w:rsidR="00F46126" w:rsidRPr="00ED0571">
        <w:rPr>
          <w:rFonts w:ascii="Times New Roman" w:hAnsi="Times New Roman"/>
          <w:sz w:val="28"/>
          <w:szCs w:val="28"/>
        </w:rPr>
        <w:t>й языческой семье в Созополисе (Писидия), получил блестящее образование в области риторики, словесности, философии. В 488г. обратился в христианство, его наставником был Петр Маюмский.</w:t>
      </w:r>
      <w:r w:rsidR="00ED0571">
        <w:rPr>
          <w:rFonts w:ascii="Times New Roman" w:hAnsi="Times New Roman"/>
          <w:sz w:val="28"/>
          <w:szCs w:val="28"/>
        </w:rPr>
        <w:t xml:space="preserve"> </w:t>
      </w:r>
      <w:r w:rsidR="00447965" w:rsidRPr="00ED0571">
        <w:rPr>
          <w:rFonts w:ascii="Times New Roman" w:hAnsi="Times New Roman"/>
          <w:sz w:val="28"/>
          <w:szCs w:val="28"/>
        </w:rPr>
        <w:t>А. Л. Д</w:t>
      </w:r>
      <w:r w:rsidR="00F46126" w:rsidRPr="00ED0571">
        <w:rPr>
          <w:rFonts w:ascii="Times New Roman" w:hAnsi="Times New Roman"/>
          <w:sz w:val="28"/>
          <w:szCs w:val="28"/>
        </w:rPr>
        <w:t>воркин так характеризует Севира: «</w:t>
      </w:r>
      <w:r w:rsidRPr="00ED0571">
        <w:rPr>
          <w:rFonts w:ascii="Times New Roman" w:hAnsi="Times New Roman"/>
          <w:sz w:val="28"/>
          <w:szCs w:val="28"/>
        </w:rPr>
        <w:t xml:space="preserve">Севир </w:t>
      </w:r>
      <w:r w:rsidR="00F46126" w:rsidRPr="00ED0571">
        <w:rPr>
          <w:rFonts w:ascii="Times New Roman" w:hAnsi="Times New Roman"/>
          <w:sz w:val="28"/>
          <w:szCs w:val="28"/>
        </w:rPr>
        <w:t xml:space="preserve">обладал блестящим умом, сочетавшимся с относительной гибкостью и умеренностью. </w:t>
      </w:r>
      <w:r w:rsidR="00F3656A" w:rsidRPr="00ED0571">
        <w:rPr>
          <w:rFonts w:ascii="Times New Roman" w:hAnsi="Times New Roman"/>
          <w:sz w:val="28"/>
          <w:szCs w:val="28"/>
        </w:rPr>
        <w:t>Среди всех монофизитских богословов он стоит ближе всего к Православию. …Вместе с тем, когда дело касалось вопросов, которые Севир считал главными, вся его гибкость и готовность идти на компромиссы кончалась. Он видел себя главным представителем и наследником кирилловской христологии, вне которой нет Православия. Его успешная карьера во многом стала результатом силы его характера и магнетизма его личности»</w:t>
      </w:r>
      <w:r w:rsidR="00A23F29" w:rsidRPr="00ED0571">
        <w:rPr>
          <w:rStyle w:val="a6"/>
          <w:rFonts w:ascii="Times New Roman" w:hAnsi="Times New Roman"/>
          <w:sz w:val="28"/>
          <w:szCs w:val="28"/>
        </w:rPr>
        <w:footnoteReference w:id="27"/>
      </w:r>
      <w:r w:rsidR="00F3656A" w:rsidRPr="00ED0571">
        <w:rPr>
          <w:rFonts w:ascii="Times New Roman" w:hAnsi="Times New Roman"/>
          <w:sz w:val="28"/>
          <w:szCs w:val="28"/>
        </w:rPr>
        <w:t xml:space="preserve"> </w:t>
      </w:r>
    </w:p>
    <w:p w:rsidR="00F86C2C" w:rsidRPr="00ED0571" w:rsidRDefault="00AD5FB0"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Халкидонский собор Севир предавал анафеме не за то, что</w:t>
      </w:r>
      <w:r w:rsidR="007B0536" w:rsidRPr="00ED0571">
        <w:rPr>
          <w:rFonts w:ascii="Times New Roman" w:hAnsi="Times New Roman"/>
          <w:sz w:val="28"/>
          <w:szCs w:val="28"/>
        </w:rPr>
        <w:t xml:space="preserve"> собор говорит о двух природах, но за то, </w:t>
      </w:r>
      <w:r w:rsidRPr="00ED0571">
        <w:rPr>
          <w:rFonts w:ascii="Times New Roman" w:hAnsi="Times New Roman"/>
          <w:sz w:val="28"/>
          <w:szCs w:val="28"/>
        </w:rPr>
        <w:t xml:space="preserve">что </w:t>
      </w:r>
      <w:r w:rsidR="007B0536" w:rsidRPr="00ED0571">
        <w:rPr>
          <w:rFonts w:ascii="Times New Roman" w:hAnsi="Times New Roman"/>
          <w:sz w:val="28"/>
          <w:szCs w:val="28"/>
        </w:rPr>
        <w:t>Халкидон предал, по его мнению, учение Кирилла. За то, что собор выбрал западное</w:t>
      </w:r>
      <w:r w:rsidR="00ED0571">
        <w:rPr>
          <w:rFonts w:ascii="Times New Roman" w:hAnsi="Times New Roman"/>
          <w:sz w:val="28"/>
          <w:szCs w:val="28"/>
        </w:rPr>
        <w:t xml:space="preserve"> </w:t>
      </w:r>
      <w:r w:rsidR="007B0536" w:rsidRPr="00ED0571">
        <w:rPr>
          <w:rFonts w:ascii="Times New Roman" w:hAnsi="Times New Roman"/>
          <w:sz w:val="28"/>
          <w:szCs w:val="28"/>
        </w:rPr>
        <w:t xml:space="preserve">έν δύο φύσεσιν (в двух природах) вместо кирилловой εκ δυо φυσεων, </w:t>
      </w:r>
      <w:r w:rsidRPr="00ED0571">
        <w:rPr>
          <w:rFonts w:ascii="Times New Roman" w:hAnsi="Times New Roman"/>
          <w:sz w:val="28"/>
          <w:szCs w:val="28"/>
        </w:rPr>
        <w:t xml:space="preserve">за то, что </w:t>
      </w:r>
      <w:r w:rsidR="007B0536" w:rsidRPr="00ED0571">
        <w:rPr>
          <w:rFonts w:ascii="Times New Roman" w:hAnsi="Times New Roman"/>
          <w:sz w:val="28"/>
          <w:szCs w:val="28"/>
        </w:rPr>
        <w:t>отгородился от выражения</w:t>
      </w:r>
      <w:r w:rsidRPr="00ED0571">
        <w:rPr>
          <w:rFonts w:ascii="Times New Roman" w:hAnsi="Times New Roman"/>
          <w:sz w:val="28"/>
          <w:szCs w:val="28"/>
        </w:rPr>
        <w:t xml:space="preserve"> μία φύ</w:t>
      </w:r>
      <w:r w:rsidR="007B0536" w:rsidRPr="00ED0571">
        <w:rPr>
          <w:rFonts w:ascii="Times New Roman" w:hAnsi="Times New Roman"/>
          <w:sz w:val="28"/>
          <w:szCs w:val="28"/>
        </w:rPr>
        <w:t xml:space="preserve">σις του θεού Λόγου σεσαρκωμένη. </w:t>
      </w:r>
      <w:r w:rsidR="008961EA" w:rsidRPr="00ED0571">
        <w:rPr>
          <w:rFonts w:ascii="Times New Roman" w:hAnsi="Times New Roman"/>
          <w:sz w:val="28"/>
          <w:szCs w:val="28"/>
        </w:rPr>
        <w:t xml:space="preserve">Таким образом мы видим, что Севир относится к самому халкидонскому богословию значительно терпимее, чем другие монофизиты. Он не видел ереси в учении о двух естествах, относился нему как к одностороннему, не раскрывающему полноту. </w:t>
      </w:r>
      <w:r w:rsidR="00447965" w:rsidRPr="00ED0571">
        <w:rPr>
          <w:rFonts w:ascii="Times New Roman" w:hAnsi="Times New Roman"/>
          <w:sz w:val="28"/>
          <w:szCs w:val="28"/>
        </w:rPr>
        <w:t xml:space="preserve">Энотикон </w:t>
      </w:r>
      <w:r w:rsidR="007B0536" w:rsidRPr="00ED0571">
        <w:rPr>
          <w:rFonts w:ascii="Times New Roman" w:hAnsi="Times New Roman"/>
          <w:sz w:val="28"/>
          <w:szCs w:val="28"/>
        </w:rPr>
        <w:t xml:space="preserve">Зинона </w:t>
      </w:r>
      <w:r w:rsidR="008961EA" w:rsidRPr="00ED0571">
        <w:rPr>
          <w:rFonts w:ascii="Times New Roman" w:hAnsi="Times New Roman"/>
          <w:sz w:val="28"/>
          <w:szCs w:val="28"/>
        </w:rPr>
        <w:t xml:space="preserve">Севир </w:t>
      </w:r>
      <w:r w:rsidR="00447965" w:rsidRPr="00ED0571">
        <w:rPr>
          <w:rFonts w:ascii="Times New Roman" w:hAnsi="Times New Roman"/>
          <w:sz w:val="28"/>
          <w:szCs w:val="28"/>
        </w:rPr>
        <w:t xml:space="preserve">воспринял </w:t>
      </w:r>
      <w:r w:rsidR="008961EA" w:rsidRPr="00ED0571">
        <w:rPr>
          <w:rFonts w:ascii="Times New Roman" w:hAnsi="Times New Roman"/>
          <w:sz w:val="28"/>
          <w:szCs w:val="28"/>
        </w:rPr>
        <w:t xml:space="preserve">враждебно, ибо там не было анафемы Халкидонскому собору, называл это посление не соединительным, а разделительным. </w:t>
      </w:r>
    </w:p>
    <w:p w:rsidR="00F86C2C" w:rsidRPr="00ED0571" w:rsidRDefault="00AD5FB0"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Севир признавал, что можно привести много мест из отцов церкви за "две природы." Но он добавлял, что эти выражения неточны, недостаточ</w:t>
      </w:r>
      <w:r w:rsidR="00447965" w:rsidRPr="00ED0571">
        <w:rPr>
          <w:rFonts w:ascii="Times New Roman" w:hAnsi="Times New Roman"/>
          <w:sz w:val="28"/>
          <w:szCs w:val="28"/>
        </w:rPr>
        <w:t xml:space="preserve">ны, ибо написаны до Нестория. И, </w:t>
      </w:r>
      <w:r w:rsidRPr="00ED0571">
        <w:rPr>
          <w:rFonts w:ascii="Times New Roman" w:hAnsi="Times New Roman"/>
          <w:sz w:val="28"/>
          <w:szCs w:val="28"/>
        </w:rPr>
        <w:t>кроме того, охватывают собственно не весь догмат, a лишь разные моменты бытия Сына Божия: "И мы признаем существенное различие двух, сочетавшихся воедино, естеств; мы знаем, что иная природа Слова и иная - плоти."</w:t>
      </w:r>
      <w:r w:rsidR="00A23F29" w:rsidRPr="00ED0571">
        <w:rPr>
          <w:rStyle w:val="a6"/>
          <w:rFonts w:ascii="Times New Roman" w:hAnsi="Times New Roman"/>
          <w:sz w:val="28"/>
          <w:szCs w:val="28"/>
        </w:rPr>
        <w:footnoteReference w:id="28"/>
      </w:r>
      <w:r w:rsidRPr="00ED0571">
        <w:rPr>
          <w:rFonts w:ascii="Times New Roman" w:hAnsi="Times New Roman"/>
          <w:sz w:val="28"/>
          <w:szCs w:val="28"/>
        </w:rPr>
        <w:t xml:space="preserve"> </w:t>
      </w:r>
    </w:p>
    <w:p w:rsidR="00F86C2C" w:rsidRPr="00ED0571" w:rsidRDefault="00AE5744"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Севир полагал, что, если рассуждать отвлеченно, можно говорить о двух естествах во Христе, какими они были до единения. Но с того момента, как</w:t>
      </w:r>
      <w:r w:rsidR="00ED0571">
        <w:rPr>
          <w:rFonts w:ascii="Times New Roman" w:hAnsi="Times New Roman"/>
          <w:sz w:val="28"/>
          <w:szCs w:val="28"/>
        </w:rPr>
        <w:t xml:space="preserve"> </w:t>
      </w:r>
      <w:r w:rsidRPr="00ED0571">
        <w:rPr>
          <w:rFonts w:ascii="Times New Roman" w:hAnsi="Times New Roman"/>
          <w:sz w:val="28"/>
          <w:szCs w:val="28"/>
        </w:rPr>
        <w:t xml:space="preserve">эти естества сочетались между собой, вследствии чего получилась одна ипостась и одно лицо, тогда кончается право мысли разделять их. </w:t>
      </w:r>
      <w:r w:rsidR="00AD5FB0" w:rsidRPr="00ED0571">
        <w:rPr>
          <w:rFonts w:ascii="Times New Roman" w:hAnsi="Times New Roman"/>
          <w:sz w:val="28"/>
          <w:szCs w:val="28"/>
        </w:rPr>
        <w:t>Получается единое естество,</w:t>
      </w:r>
      <w:r w:rsidRPr="00ED0571">
        <w:rPr>
          <w:rFonts w:ascii="Times New Roman" w:hAnsi="Times New Roman"/>
          <w:sz w:val="28"/>
          <w:szCs w:val="28"/>
        </w:rPr>
        <w:t xml:space="preserve"> «</w:t>
      </w:r>
      <w:r w:rsidR="00AD5FB0" w:rsidRPr="00ED0571">
        <w:rPr>
          <w:rFonts w:ascii="Times New Roman" w:hAnsi="Times New Roman"/>
          <w:sz w:val="28"/>
          <w:szCs w:val="28"/>
        </w:rPr>
        <w:t xml:space="preserve"> единая </w:t>
      </w:r>
      <w:r w:rsidRPr="00ED0571">
        <w:rPr>
          <w:rFonts w:ascii="Times New Roman" w:hAnsi="Times New Roman"/>
          <w:sz w:val="28"/>
          <w:szCs w:val="28"/>
        </w:rPr>
        <w:t>природа Бога Слова воплощенная»</w:t>
      </w:r>
      <w:r w:rsidR="00AD5FB0" w:rsidRPr="00ED0571">
        <w:rPr>
          <w:rFonts w:ascii="Times New Roman" w:hAnsi="Times New Roman"/>
          <w:sz w:val="28"/>
          <w:szCs w:val="28"/>
        </w:rPr>
        <w:t xml:space="preserve">. </w:t>
      </w:r>
      <w:r w:rsidRPr="00ED0571">
        <w:rPr>
          <w:rFonts w:ascii="Times New Roman" w:hAnsi="Times New Roman"/>
          <w:sz w:val="28"/>
          <w:szCs w:val="28"/>
        </w:rPr>
        <w:t xml:space="preserve">Он не допускал возможности рассматривать в отдельности естества Христовы после соединения, считать их, говорить о двойстве, ибо считать можно лишь то, что самобытно. </w:t>
      </w:r>
      <w:r w:rsidR="005E09D0" w:rsidRPr="00ED0571">
        <w:rPr>
          <w:rFonts w:ascii="Times New Roman" w:hAnsi="Times New Roman"/>
          <w:sz w:val="28"/>
          <w:szCs w:val="28"/>
        </w:rPr>
        <w:t xml:space="preserve">Но эта единая природа есть </w:t>
      </w:r>
      <w:r w:rsidR="00447965" w:rsidRPr="00ED0571">
        <w:rPr>
          <w:rFonts w:ascii="Times New Roman" w:hAnsi="Times New Roman"/>
          <w:sz w:val="28"/>
          <w:szCs w:val="28"/>
        </w:rPr>
        <w:t>«</w:t>
      </w:r>
      <w:r w:rsidR="005E09D0" w:rsidRPr="00ED0571">
        <w:rPr>
          <w:rFonts w:ascii="Times New Roman" w:hAnsi="Times New Roman"/>
          <w:sz w:val="28"/>
          <w:szCs w:val="28"/>
        </w:rPr>
        <w:t>природа сложная, двойственная</w:t>
      </w:r>
      <w:r w:rsidR="00447965" w:rsidRPr="00ED0571">
        <w:rPr>
          <w:rFonts w:ascii="Times New Roman" w:hAnsi="Times New Roman"/>
          <w:sz w:val="28"/>
          <w:szCs w:val="28"/>
        </w:rPr>
        <w:t>»</w:t>
      </w:r>
      <w:r w:rsidR="005E09D0" w:rsidRPr="00ED0571">
        <w:rPr>
          <w:rFonts w:ascii="Times New Roman" w:hAnsi="Times New Roman"/>
          <w:sz w:val="28"/>
          <w:szCs w:val="28"/>
        </w:rPr>
        <w:t xml:space="preserve"> (в данном моменте Севир использовал</w:t>
      </w:r>
      <w:r w:rsidR="00ED0571">
        <w:rPr>
          <w:rFonts w:ascii="Times New Roman" w:hAnsi="Times New Roman"/>
          <w:sz w:val="28"/>
          <w:szCs w:val="28"/>
        </w:rPr>
        <w:t xml:space="preserve"> </w:t>
      </w:r>
      <w:r w:rsidR="005E09D0" w:rsidRPr="00ED0571">
        <w:rPr>
          <w:rFonts w:ascii="Times New Roman" w:hAnsi="Times New Roman"/>
          <w:sz w:val="28"/>
          <w:szCs w:val="28"/>
        </w:rPr>
        <w:t xml:space="preserve">фразу Филоксена Маббугского), ни о каком слиянии или смешении не может быть и речи. </w:t>
      </w:r>
    </w:p>
    <w:p w:rsidR="00F86C2C" w:rsidRPr="00ED0571" w:rsidRDefault="005E09D0"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Единение, по Севиру, не произвело перемены в существе единосущного нам человечества Христова, качественно оно не изменилось от этого. Поэтому различие природ всё же существует, они не утратили своей реальности.</w:t>
      </w:r>
      <w:r w:rsidR="00ED0571">
        <w:rPr>
          <w:rFonts w:ascii="Times New Roman" w:hAnsi="Times New Roman"/>
          <w:sz w:val="28"/>
          <w:szCs w:val="28"/>
        </w:rPr>
        <w:t xml:space="preserve"> </w:t>
      </w:r>
      <w:r w:rsidRPr="00ED0571">
        <w:rPr>
          <w:rFonts w:ascii="Times New Roman" w:hAnsi="Times New Roman"/>
          <w:sz w:val="28"/>
          <w:szCs w:val="28"/>
        </w:rPr>
        <w:t xml:space="preserve">Но усматривается это различие лишь мысленно, т.к. обе природы теперь не имеют самобытности, не представляют из себя двух единиц, существующих отдельно друг от друга. </w:t>
      </w:r>
    </w:p>
    <w:p w:rsidR="00D6316E" w:rsidRPr="00ED0571" w:rsidRDefault="00AF6FDA" w:rsidP="00ED0571">
      <w:pPr>
        <w:widowControl w:val="0"/>
        <w:spacing w:after="0" w:line="336" w:lineRule="auto"/>
        <w:ind w:firstLine="709"/>
        <w:jc w:val="both"/>
        <w:rPr>
          <w:rFonts w:ascii="Times New Roman" w:hAnsi="Times New Roman"/>
          <w:sz w:val="28"/>
          <w:szCs w:val="28"/>
        </w:rPr>
      </w:pPr>
      <w:r w:rsidRPr="00ED0571">
        <w:rPr>
          <w:rFonts w:ascii="Times New Roman" w:hAnsi="Times New Roman"/>
          <w:sz w:val="28"/>
          <w:szCs w:val="28"/>
        </w:rPr>
        <w:t>В подтверждение мысли о сложной μια φυσις после воплощения Севир приводит евангельский эпизод хождения Спасителя по водам. «Какой природе свойственно ходить по воде? Пусть ответят нам вводящие две природы после соединения. Божеской? Но разве свойственно Божеству идти телесными стопами? Человеческой? Но разве не чуждо человеку шествовать по жидкой стихии? Исчезли, как видим, твои две природы! Но для всякого, кто сознательно не закрывает глаза, ясно и бесспорно, что как Бог-Слово, ради нас воплотившийся, един и неразделен, так нераздельна и Его энергия, и Ему-то именно и свойственно ходить по воде. И в этом заключается вместе и богоприличная и человеческая сторона."</w:t>
      </w:r>
      <w:r w:rsidR="00A23F29" w:rsidRPr="00ED0571">
        <w:rPr>
          <w:rStyle w:val="a6"/>
          <w:rFonts w:ascii="Times New Roman" w:hAnsi="Times New Roman"/>
          <w:sz w:val="28"/>
          <w:szCs w:val="28"/>
        </w:rPr>
        <w:footnoteReference w:id="29"/>
      </w:r>
    </w:p>
    <w:p w:rsidR="00002294" w:rsidRPr="00ED0571" w:rsidRDefault="00456EC5" w:rsidP="00ED0571">
      <w:pPr>
        <w:widowControl w:val="0"/>
        <w:spacing w:after="0" w:line="336" w:lineRule="auto"/>
        <w:ind w:firstLine="709"/>
        <w:jc w:val="both"/>
        <w:rPr>
          <w:rFonts w:ascii="Times New Roman" w:hAnsi="Times New Roman"/>
          <w:sz w:val="28"/>
          <w:szCs w:val="28"/>
        </w:rPr>
      </w:pPr>
      <w:r w:rsidRPr="00ED0571">
        <w:rPr>
          <w:rFonts w:ascii="Times New Roman" w:hAnsi="Times New Roman"/>
          <w:sz w:val="28"/>
          <w:szCs w:val="28"/>
        </w:rPr>
        <w:t>Однако необходимо заметить, что хотя Севир и считал себя пос</w:t>
      </w:r>
      <w:r w:rsidR="00D6316E" w:rsidRPr="00ED0571">
        <w:rPr>
          <w:rFonts w:ascii="Times New Roman" w:hAnsi="Times New Roman"/>
          <w:sz w:val="28"/>
          <w:szCs w:val="28"/>
        </w:rPr>
        <w:t xml:space="preserve">ледователем Кирилла, но на деле выходило иначе. Некоторые пункты Кириллова учения Севир преподносил совершенно в ином свете. Этот факт достаточно подробно разбирает иерей Олег Давыденков в статье о различиях в богословии Севира и Кирилла. К примеру, это видно в использовании Севиром кирилловой фразы «из двух естеств». О. Олег по этому поводу пишет следующее: «Можно заключить, что в формулу «из двух природ» святитель Кирилл и Севир вкладывают различное содержание. У последнего это выражение, указывающее на изначальную внеположенность естеств друг другу, относится к идеальному моменту, предшествующему </w:t>
      </w:r>
      <w:r w:rsidR="004E2B8C" w:rsidRPr="00ED0571">
        <w:rPr>
          <w:rFonts w:ascii="Times New Roman" w:hAnsi="Times New Roman"/>
          <w:sz w:val="28"/>
          <w:szCs w:val="28"/>
        </w:rPr>
        <w:t>соединению, тогда как для святи</w:t>
      </w:r>
      <w:r w:rsidR="00D6316E" w:rsidRPr="00ED0571">
        <w:rPr>
          <w:rFonts w:ascii="Times New Roman" w:hAnsi="Times New Roman"/>
          <w:sz w:val="28"/>
          <w:szCs w:val="28"/>
        </w:rPr>
        <w:t>теля Кирилла Христос не только произошел, но и есть из двух естеств, в Нем пребывающих, Божество и че-ловечество не только однажды соединились, но и всегда суть «естества, истинно соединенные между собой». «На примере Севирова учения о «единой сложной природе» нетрудно у</w:t>
      </w:r>
      <w:r w:rsidR="008D00A4" w:rsidRPr="00ED0571">
        <w:rPr>
          <w:rFonts w:ascii="Times New Roman" w:hAnsi="Times New Roman"/>
          <w:sz w:val="28"/>
          <w:szCs w:val="28"/>
        </w:rPr>
        <w:t>видеть, что декларируемая нехал</w:t>
      </w:r>
      <w:r w:rsidR="00D6316E" w:rsidRPr="00ED0571">
        <w:rPr>
          <w:rFonts w:ascii="Times New Roman" w:hAnsi="Times New Roman"/>
          <w:sz w:val="28"/>
          <w:szCs w:val="28"/>
        </w:rPr>
        <w:t>кидонитами верность христологии святителя Кирилла не означает реального тождества их веры с богословием александрийского епископа. Попытки втиснуть редкое по глубине мысли, но не систематизированное учение святителя Кирилла в рамки монофизитской схоластики не могли не привести к искажению его смысла</w:t>
      </w:r>
      <w:r w:rsidR="00D304A2" w:rsidRPr="00ED0571">
        <w:rPr>
          <w:rFonts w:ascii="Times New Roman" w:hAnsi="Times New Roman"/>
          <w:sz w:val="28"/>
          <w:szCs w:val="28"/>
        </w:rPr>
        <w:t>» - отмечает</w:t>
      </w:r>
      <w:r w:rsidR="00ED0571">
        <w:rPr>
          <w:rFonts w:ascii="Times New Roman" w:hAnsi="Times New Roman"/>
          <w:sz w:val="28"/>
          <w:szCs w:val="28"/>
        </w:rPr>
        <w:t xml:space="preserve"> </w:t>
      </w:r>
      <w:r w:rsidR="00D6316E" w:rsidRPr="00ED0571">
        <w:rPr>
          <w:rFonts w:ascii="Times New Roman" w:hAnsi="Times New Roman"/>
          <w:sz w:val="28"/>
          <w:szCs w:val="28"/>
        </w:rPr>
        <w:t>Давыденков</w:t>
      </w:r>
      <w:r w:rsidR="00A23F29" w:rsidRPr="00ED0571">
        <w:rPr>
          <w:rStyle w:val="a6"/>
          <w:rFonts w:ascii="Times New Roman" w:hAnsi="Times New Roman"/>
          <w:sz w:val="28"/>
          <w:szCs w:val="28"/>
        </w:rPr>
        <w:footnoteReference w:id="30"/>
      </w:r>
      <w:r w:rsidR="00D6316E" w:rsidRPr="00ED0571">
        <w:rPr>
          <w:rFonts w:ascii="Times New Roman" w:hAnsi="Times New Roman"/>
          <w:sz w:val="28"/>
          <w:szCs w:val="28"/>
        </w:rPr>
        <w:t xml:space="preserve">. </w:t>
      </w:r>
    </w:p>
    <w:p w:rsidR="00016A7D" w:rsidRPr="00ED0571" w:rsidRDefault="008D5A9F" w:rsidP="00ED0571">
      <w:pPr>
        <w:widowControl w:val="0"/>
        <w:spacing w:after="0" w:line="360" w:lineRule="auto"/>
        <w:ind w:firstLine="709"/>
        <w:jc w:val="both"/>
        <w:rPr>
          <w:rFonts w:ascii="Times New Roman" w:hAnsi="Times New Roman"/>
          <w:b/>
          <w:sz w:val="28"/>
          <w:szCs w:val="28"/>
        </w:rPr>
      </w:pPr>
      <w:r w:rsidRPr="00ED0571">
        <w:rPr>
          <w:rFonts w:ascii="Times New Roman" w:hAnsi="Times New Roman"/>
          <w:b/>
          <w:sz w:val="28"/>
          <w:szCs w:val="28"/>
          <w:lang w:val="en-US"/>
        </w:rPr>
        <w:t>II</w:t>
      </w:r>
      <w:r w:rsidRPr="00ED0571">
        <w:rPr>
          <w:rFonts w:ascii="Times New Roman" w:hAnsi="Times New Roman"/>
          <w:b/>
          <w:sz w:val="28"/>
          <w:szCs w:val="28"/>
        </w:rPr>
        <w:t xml:space="preserve">.2.1 </w:t>
      </w:r>
      <w:r w:rsidR="00016A7D" w:rsidRPr="00ED0571">
        <w:rPr>
          <w:rFonts w:ascii="Times New Roman" w:hAnsi="Times New Roman"/>
          <w:b/>
          <w:sz w:val="28"/>
          <w:szCs w:val="28"/>
        </w:rPr>
        <w:t>Спор Севира</w:t>
      </w:r>
      <w:r w:rsidR="00ED0571">
        <w:rPr>
          <w:rFonts w:ascii="Times New Roman" w:hAnsi="Times New Roman"/>
          <w:b/>
          <w:sz w:val="28"/>
          <w:szCs w:val="28"/>
        </w:rPr>
        <w:t xml:space="preserve"> </w:t>
      </w:r>
      <w:r w:rsidR="00016A7D" w:rsidRPr="00ED0571">
        <w:rPr>
          <w:rFonts w:ascii="Times New Roman" w:hAnsi="Times New Roman"/>
          <w:b/>
          <w:sz w:val="28"/>
          <w:szCs w:val="28"/>
        </w:rPr>
        <w:t>с Иоанном Грамматиком</w:t>
      </w:r>
    </w:p>
    <w:p w:rsidR="00016A7D" w:rsidRPr="00ED0571" w:rsidRDefault="00016A7D"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Одно из важнейших произведений Севира Антиохийского, трактат «Против нечестивого Грамматика» (написан в период с 518 по 538 гг.) посвящено полемике с халкидонитским автором Иоанном Грамматиком Кесарийским. Об этом авторе и его произведении мы знаем только то, что сообщает Севир в ходе полемики. Полный текст трактата сохранился в переводе на сирийский язык.</w:t>
      </w:r>
    </w:p>
    <w:p w:rsidR="00016A7D" w:rsidRPr="00ED0571" w:rsidRDefault="00016A7D"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Обе спорящих стороны признавали Кириллову формулу относительно вочеловечения Сына Божия — «из двух природ» (человеческой и божественной). Но теперь возник спор, какой смысл имеет слово «природа» применительно к природе человеческой: имеется в виду «природа» в значении «сущность», то есть «природа общая» или же это «природа» частная. То есть возник новый вопрос: является ли человечество Христа общей человеческой природой или же человечеством одного индивидуума, Иисуса? Иоанн Грамматик (и с ним вся последующая православная традиция)</w:t>
      </w:r>
      <w:r w:rsidR="00FB4497" w:rsidRPr="00ED0571">
        <w:rPr>
          <w:rFonts w:ascii="Times New Roman" w:hAnsi="Times New Roman"/>
          <w:sz w:val="28"/>
          <w:szCs w:val="28"/>
        </w:rPr>
        <w:t xml:space="preserve"> трактовал человечество Христово как «общую природу»</w:t>
      </w:r>
      <w:r w:rsidRPr="00ED0571">
        <w:rPr>
          <w:rFonts w:ascii="Times New Roman" w:hAnsi="Times New Roman"/>
          <w:sz w:val="28"/>
          <w:szCs w:val="28"/>
        </w:rPr>
        <w:t xml:space="preserve">, </w:t>
      </w:r>
      <w:r w:rsidR="00FB4497" w:rsidRPr="00ED0571">
        <w:rPr>
          <w:rFonts w:ascii="Times New Roman" w:hAnsi="Times New Roman"/>
          <w:sz w:val="28"/>
          <w:szCs w:val="28"/>
        </w:rPr>
        <w:t>утверждая, что «во Христе пребывает вся сущность божественная и вся сущность человеческая»</w:t>
      </w:r>
      <w:r w:rsidR="00FB4497" w:rsidRPr="00ED0571">
        <w:rPr>
          <w:rStyle w:val="a6"/>
          <w:rFonts w:ascii="Times New Roman" w:hAnsi="Times New Roman"/>
          <w:sz w:val="28"/>
          <w:szCs w:val="28"/>
        </w:rPr>
        <w:footnoteReference w:id="31"/>
      </w:r>
      <w:r w:rsidR="00FB4497" w:rsidRPr="00ED0571">
        <w:rPr>
          <w:rFonts w:ascii="Times New Roman" w:hAnsi="Times New Roman"/>
          <w:sz w:val="28"/>
          <w:szCs w:val="28"/>
        </w:rPr>
        <w:t xml:space="preserve"> </w:t>
      </w:r>
    </w:p>
    <w:p w:rsidR="00016A7D" w:rsidRPr="00ED0571" w:rsidRDefault="00FB4497"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Севир </w:t>
      </w:r>
      <w:r w:rsidR="00016A7D" w:rsidRPr="00ED0571">
        <w:rPr>
          <w:rFonts w:ascii="Times New Roman" w:hAnsi="Times New Roman"/>
          <w:sz w:val="28"/>
          <w:szCs w:val="28"/>
        </w:rPr>
        <w:t>не мог согласиться с таким решением</w:t>
      </w:r>
      <w:r w:rsidR="002F67EF" w:rsidRPr="00ED0571">
        <w:rPr>
          <w:rFonts w:ascii="Times New Roman" w:hAnsi="Times New Roman"/>
          <w:sz w:val="28"/>
          <w:szCs w:val="28"/>
        </w:rPr>
        <w:t>, т.к.</w:t>
      </w:r>
      <w:r w:rsidR="00016A7D" w:rsidRPr="00ED0571">
        <w:rPr>
          <w:rFonts w:ascii="Times New Roman" w:hAnsi="Times New Roman"/>
          <w:sz w:val="28"/>
          <w:szCs w:val="28"/>
        </w:rPr>
        <w:t xml:space="preserve"> </w:t>
      </w:r>
      <w:r w:rsidR="002F67EF" w:rsidRPr="00ED0571">
        <w:rPr>
          <w:rFonts w:ascii="Times New Roman" w:hAnsi="Times New Roman"/>
          <w:sz w:val="28"/>
          <w:szCs w:val="28"/>
        </w:rPr>
        <w:t xml:space="preserve">монофизитская традиция исключила из «единой природы Бога Слова воплощенной» человечество всех остальных людей. </w:t>
      </w:r>
      <w:r w:rsidR="00016A7D" w:rsidRPr="00ED0571">
        <w:rPr>
          <w:rFonts w:ascii="Times New Roman" w:hAnsi="Times New Roman"/>
          <w:sz w:val="28"/>
          <w:szCs w:val="28"/>
        </w:rPr>
        <w:t>Признавая, вместе с халкидо</w:t>
      </w:r>
      <w:r w:rsidR="002F67EF" w:rsidRPr="00ED0571">
        <w:rPr>
          <w:rFonts w:ascii="Times New Roman" w:hAnsi="Times New Roman"/>
          <w:sz w:val="28"/>
          <w:szCs w:val="28"/>
        </w:rPr>
        <w:t>нитами, Христа по человечеству единосущным нам</w:t>
      </w:r>
      <w:r w:rsidR="00016A7D" w:rsidRPr="00ED0571">
        <w:rPr>
          <w:rFonts w:ascii="Times New Roman" w:hAnsi="Times New Roman"/>
          <w:sz w:val="28"/>
          <w:szCs w:val="28"/>
        </w:rPr>
        <w:t>, монофизита</w:t>
      </w:r>
      <w:r w:rsidRPr="00ED0571">
        <w:rPr>
          <w:rFonts w:ascii="Times New Roman" w:hAnsi="Times New Roman"/>
          <w:sz w:val="28"/>
          <w:szCs w:val="28"/>
        </w:rPr>
        <w:t>м</w:t>
      </w:r>
      <w:r w:rsidR="00016A7D" w:rsidRPr="00ED0571">
        <w:rPr>
          <w:rFonts w:ascii="Times New Roman" w:hAnsi="Times New Roman"/>
          <w:sz w:val="28"/>
          <w:szCs w:val="28"/>
        </w:rPr>
        <w:t xml:space="preserve"> было необходимо</w:t>
      </w:r>
      <w:r w:rsidR="00447965" w:rsidRPr="00ED0571">
        <w:rPr>
          <w:rFonts w:ascii="Times New Roman" w:hAnsi="Times New Roman"/>
          <w:sz w:val="28"/>
          <w:szCs w:val="28"/>
        </w:rPr>
        <w:t>,</w:t>
      </w:r>
      <w:r w:rsidR="00016A7D" w:rsidRPr="00ED0571">
        <w:rPr>
          <w:rFonts w:ascii="Times New Roman" w:hAnsi="Times New Roman"/>
          <w:sz w:val="28"/>
          <w:szCs w:val="28"/>
        </w:rPr>
        <w:t xml:space="preserve"> </w:t>
      </w:r>
      <w:r w:rsidR="002F67EF" w:rsidRPr="00ED0571">
        <w:rPr>
          <w:rFonts w:ascii="Times New Roman" w:hAnsi="Times New Roman"/>
          <w:sz w:val="28"/>
          <w:szCs w:val="28"/>
        </w:rPr>
        <w:t>несмотря на это</w:t>
      </w:r>
      <w:r w:rsidR="00447965" w:rsidRPr="00ED0571">
        <w:rPr>
          <w:rFonts w:ascii="Times New Roman" w:hAnsi="Times New Roman"/>
          <w:sz w:val="28"/>
          <w:szCs w:val="28"/>
        </w:rPr>
        <w:t>,</w:t>
      </w:r>
      <w:r w:rsidR="002F67EF" w:rsidRPr="00ED0571">
        <w:rPr>
          <w:rFonts w:ascii="Times New Roman" w:hAnsi="Times New Roman"/>
          <w:sz w:val="28"/>
          <w:szCs w:val="28"/>
        </w:rPr>
        <w:t xml:space="preserve"> </w:t>
      </w:r>
      <w:r w:rsidR="00016A7D" w:rsidRPr="00ED0571">
        <w:rPr>
          <w:rFonts w:ascii="Times New Roman" w:hAnsi="Times New Roman"/>
          <w:sz w:val="28"/>
          <w:szCs w:val="28"/>
        </w:rPr>
        <w:t>об</w:t>
      </w:r>
      <w:r w:rsidR="002F67EF" w:rsidRPr="00ED0571">
        <w:rPr>
          <w:rFonts w:ascii="Times New Roman" w:hAnsi="Times New Roman"/>
          <w:sz w:val="28"/>
          <w:szCs w:val="28"/>
        </w:rPr>
        <w:t xml:space="preserve">основать отличие Иисуса от нас. Таким образом Севир, а с ним и все остальные монофизиты, </w:t>
      </w:r>
      <w:r w:rsidR="00016A7D" w:rsidRPr="00ED0571">
        <w:rPr>
          <w:rFonts w:ascii="Times New Roman" w:hAnsi="Times New Roman"/>
          <w:sz w:val="28"/>
          <w:szCs w:val="28"/>
        </w:rPr>
        <w:t xml:space="preserve">объявили человечество Иисуса индивидуальным. </w:t>
      </w:r>
    </w:p>
    <w:p w:rsidR="00384720" w:rsidRPr="00ED0571" w:rsidRDefault="008D5A9F"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Однако, «вписать» индивидуальность Иисуса в «единую природу Бога Слова» оказалось для монофизитов тяжелой проблемой: им предстояло объяснить, каким образом человечество Иисуса, оставаясь человечеством индивидуума, может не становиться отдельным субъектом во Христе. Это повлекло за собой внутренние догматические</w:t>
      </w:r>
      <w:r w:rsidR="002F67EF" w:rsidRPr="00ED0571">
        <w:rPr>
          <w:rFonts w:ascii="Times New Roman" w:hAnsi="Times New Roman"/>
          <w:sz w:val="28"/>
          <w:szCs w:val="28"/>
        </w:rPr>
        <w:t xml:space="preserve"> раздел</w:t>
      </w:r>
      <w:r w:rsidRPr="00ED0571">
        <w:rPr>
          <w:rFonts w:ascii="Times New Roman" w:hAnsi="Times New Roman"/>
          <w:sz w:val="28"/>
          <w:szCs w:val="28"/>
        </w:rPr>
        <w:t>ения в монофизитстве, речь о которых пойдёт ниже</w:t>
      </w:r>
      <w:r w:rsidR="002F67EF" w:rsidRPr="00ED0571">
        <w:rPr>
          <w:rFonts w:ascii="Times New Roman" w:hAnsi="Times New Roman"/>
          <w:sz w:val="28"/>
          <w:szCs w:val="28"/>
        </w:rPr>
        <w:t xml:space="preserve">. </w:t>
      </w:r>
    </w:p>
    <w:p w:rsidR="00293690" w:rsidRPr="00ED0571" w:rsidRDefault="00293690" w:rsidP="00ED0571">
      <w:pPr>
        <w:widowControl w:val="0"/>
        <w:spacing w:after="0" w:line="360" w:lineRule="auto"/>
        <w:ind w:firstLine="709"/>
        <w:jc w:val="both"/>
        <w:rPr>
          <w:rFonts w:ascii="Times New Roman" w:hAnsi="Times New Roman"/>
          <w:b/>
          <w:sz w:val="28"/>
          <w:szCs w:val="28"/>
        </w:rPr>
      </w:pPr>
    </w:p>
    <w:p w:rsidR="00E00D20" w:rsidRPr="00ED0571" w:rsidRDefault="00ED0571" w:rsidP="00ED0571">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003B648A" w:rsidRPr="00ED0571">
        <w:rPr>
          <w:rFonts w:ascii="Times New Roman" w:hAnsi="Times New Roman"/>
          <w:b/>
          <w:sz w:val="28"/>
          <w:szCs w:val="28"/>
        </w:rPr>
        <w:t xml:space="preserve">Глава </w:t>
      </w:r>
      <w:r w:rsidR="003B648A" w:rsidRPr="00ED0571">
        <w:rPr>
          <w:rFonts w:ascii="Times New Roman" w:hAnsi="Times New Roman"/>
          <w:b/>
          <w:sz w:val="28"/>
          <w:szCs w:val="28"/>
          <w:lang w:val="en-US"/>
        </w:rPr>
        <w:t>III</w:t>
      </w:r>
      <w:r w:rsidR="003B648A" w:rsidRPr="00ED0571">
        <w:rPr>
          <w:rFonts w:ascii="Times New Roman" w:hAnsi="Times New Roman"/>
          <w:b/>
          <w:sz w:val="28"/>
          <w:szCs w:val="28"/>
        </w:rPr>
        <w:t xml:space="preserve">. </w:t>
      </w:r>
      <w:r w:rsidR="008113C4" w:rsidRPr="00ED0571">
        <w:rPr>
          <w:rFonts w:ascii="Times New Roman" w:hAnsi="Times New Roman"/>
          <w:b/>
          <w:sz w:val="28"/>
          <w:szCs w:val="28"/>
        </w:rPr>
        <w:t>ЕРЕСИ</w:t>
      </w:r>
      <w:r w:rsidR="00D93FB8" w:rsidRPr="00ED0571">
        <w:rPr>
          <w:rFonts w:ascii="Times New Roman" w:hAnsi="Times New Roman"/>
          <w:b/>
          <w:sz w:val="28"/>
          <w:szCs w:val="28"/>
        </w:rPr>
        <w:t xml:space="preserve"> НА ПОЧВЕ</w:t>
      </w:r>
      <w:r w:rsidR="00EB3D86" w:rsidRPr="00ED0571">
        <w:rPr>
          <w:rFonts w:ascii="Times New Roman" w:hAnsi="Times New Roman"/>
          <w:b/>
          <w:sz w:val="28"/>
          <w:szCs w:val="28"/>
        </w:rPr>
        <w:t xml:space="preserve"> </w:t>
      </w:r>
      <w:r w:rsidR="008113C4" w:rsidRPr="00ED0571">
        <w:rPr>
          <w:rFonts w:ascii="Times New Roman" w:hAnsi="Times New Roman"/>
          <w:b/>
          <w:sz w:val="28"/>
          <w:szCs w:val="28"/>
        </w:rPr>
        <w:t>МОНОФИЗИТСТВА</w:t>
      </w:r>
    </w:p>
    <w:p w:rsidR="00E00D20" w:rsidRPr="00ED0571" w:rsidRDefault="00E00D20" w:rsidP="00ED0571">
      <w:pPr>
        <w:widowControl w:val="0"/>
        <w:spacing w:after="0" w:line="360" w:lineRule="auto"/>
        <w:ind w:left="709"/>
        <w:rPr>
          <w:rFonts w:ascii="Times New Roman" w:hAnsi="Times New Roman"/>
          <w:sz w:val="28"/>
          <w:szCs w:val="28"/>
        </w:rPr>
      </w:pPr>
    </w:p>
    <w:p w:rsidR="0097696D" w:rsidRPr="00ED0571" w:rsidRDefault="003B648A" w:rsidP="00ED0571">
      <w:pPr>
        <w:widowControl w:val="0"/>
        <w:spacing w:after="0" w:line="360" w:lineRule="auto"/>
        <w:ind w:left="709"/>
        <w:rPr>
          <w:rFonts w:ascii="Times New Roman" w:hAnsi="Times New Roman"/>
          <w:sz w:val="28"/>
          <w:szCs w:val="28"/>
        </w:rPr>
      </w:pPr>
      <w:r w:rsidRPr="00ED0571">
        <w:rPr>
          <w:rFonts w:ascii="Times New Roman" w:hAnsi="Times New Roman"/>
          <w:b/>
          <w:sz w:val="28"/>
          <w:szCs w:val="28"/>
          <w:lang w:val="en-US"/>
        </w:rPr>
        <w:t>III</w:t>
      </w:r>
      <w:r w:rsidRPr="00ED0571">
        <w:rPr>
          <w:rFonts w:ascii="Times New Roman" w:hAnsi="Times New Roman"/>
          <w:sz w:val="28"/>
          <w:szCs w:val="28"/>
        </w:rPr>
        <w:t>.</w:t>
      </w:r>
      <w:r w:rsidRPr="00ED0571">
        <w:rPr>
          <w:rFonts w:ascii="Times New Roman" w:hAnsi="Times New Roman"/>
          <w:b/>
          <w:sz w:val="28"/>
          <w:szCs w:val="28"/>
        </w:rPr>
        <w:t xml:space="preserve">1 </w:t>
      </w:r>
      <w:r w:rsidR="00186C21" w:rsidRPr="00ED0571">
        <w:rPr>
          <w:rFonts w:ascii="Times New Roman" w:hAnsi="Times New Roman"/>
          <w:b/>
          <w:sz w:val="28"/>
          <w:szCs w:val="28"/>
        </w:rPr>
        <w:t xml:space="preserve">Ересь афтартодокетизма. </w:t>
      </w:r>
      <w:r w:rsidR="0097696D" w:rsidRPr="00ED0571">
        <w:rPr>
          <w:rFonts w:ascii="Times New Roman" w:hAnsi="Times New Roman"/>
          <w:b/>
          <w:sz w:val="28"/>
          <w:szCs w:val="28"/>
        </w:rPr>
        <w:t>Полемика Севира Антиохийского и Юлиана Галикарнасского</w:t>
      </w:r>
    </w:p>
    <w:p w:rsidR="0097696D" w:rsidRPr="00ED0571" w:rsidRDefault="0097696D" w:rsidP="00ED0571">
      <w:pPr>
        <w:widowControl w:val="0"/>
        <w:spacing w:after="0" w:line="360" w:lineRule="auto"/>
        <w:ind w:firstLine="709"/>
        <w:jc w:val="both"/>
        <w:rPr>
          <w:rFonts w:ascii="Times New Roman" w:hAnsi="Times New Roman"/>
          <w:sz w:val="28"/>
          <w:szCs w:val="28"/>
        </w:rPr>
      </w:pPr>
    </w:p>
    <w:p w:rsidR="00777314" w:rsidRPr="00ED0571" w:rsidRDefault="008D45F6"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С</w:t>
      </w:r>
      <w:r w:rsidR="00CE46A1" w:rsidRPr="00ED0571">
        <w:rPr>
          <w:rFonts w:ascii="Times New Roman" w:hAnsi="Times New Roman"/>
          <w:sz w:val="28"/>
          <w:szCs w:val="28"/>
        </w:rPr>
        <w:t>амый главный богословский спор внутри</w:t>
      </w:r>
      <w:r w:rsidR="00CC21CD" w:rsidRPr="00ED0571">
        <w:rPr>
          <w:rFonts w:ascii="Times New Roman" w:hAnsi="Times New Roman"/>
          <w:sz w:val="28"/>
          <w:szCs w:val="28"/>
        </w:rPr>
        <w:t xml:space="preserve"> </w:t>
      </w:r>
      <w:r w:rsidR="00CE46A1" w:rsidRPr="00ED0571">
        <w:rPr>
          <w:rFonts w:ascii="Times New Roman" w:hAnsi="Times New Roman"/>
          <w:sz w:val="28"/>
          <w:szCs w:val="28"/>
        </w:rPr>
        <w:t>мон</w:t>
      </w:r>
      <w:r w:rsidRPr="00ED0571">
        <w:rPr>
          <w:rFonts w:ascii="Times New Roman" w:hAnsi="Times New Roman"/>
          <w:sz w:val="28"/>
          <w:szCs w:val="28"/>
        </w:rPr>
        <w:t xml:space="preserve">офизитского мира—между Севиром </w:t>
      </w:r>
      <w:r w:rsidR="00CE46A1" w:rsidRPr="00ED0571">
        <w:rPr>
          <w:rFonts w:ascii="Times New Roman" w:hAnsi="Times New Roman"/>
          <w:sz w:val="28"/>
          <w:szCs w:val="28"/>
        </w:rPr>
        <w:t>Антиохийским, и Юлианом, бывшим епископом Галикарнасским</w:t>
      </w:r>
      <w:r w:rsidR="00E07E41" w:rsidRPr="00ED0571">
        <w:rPr>
          <w:rFonts w:ascii="Times New Roman" w:hAnsi="Times New Roman"/>
          <w:sz w:val="28"/>
          <w:szCs w:val="28"/>
        </w:rPr>
        <w:t>, начался в</w:t>
      </w:r>
      <w:r w:rsidR="00ED0571">
        <w:rPr>
          <w:rFonts w:ascii="Times New Roman" w:hAnsi="Times New Roman"/>
          <w:sz w:val="28"/>
          <w:szCs w:val="28"/>
        </w:rPr>
        <w:t xml:space="preserve"> </w:t>
      </w:r>
      <w:r w:rsidR="00E07E41" w:rsidRPr="00ED0571">
        <w:rPr>
          <w:rFonts w:ascii="Times New Roman" w:hAnsi="Times New Roman"/>
          <w:sz w:val="28"/>
          <w:szCs w:val="28"/>
        </w:rPr>
        <w:t>520-е гг</w:t>
      </w:r>
      <w:r w:rsidR="00CE46A1" w:rsidRPr="00ED0571">
        <w:rPr>
          <w:rFonts w:ascii="Times New Roman" w:hAnsi="Times New Roman"/>
          <w:sz w:val="28"/>
          <w:szCs w:val="28"/>
        </w:rPr>
        <w:t xml:space="preserve">. </w:t>
      </w:r>
      <w:r w:rsidR="006B3519" w:rsidRPr="00ED0571">
        <w:rPr>
          <w:rFonts w:ascii="Times New Roman" w:hAnsi="Times New Roman"/>
          <w:sz w:val="28"/>
          <w:szCs w:val="28"/>
        </w:rPr>
        <w:t xml:space="preserve">За несколько первых лет спора только его зачинщики написали друг против друга целые тома (антиюлианитские сочинения Севира, в основном, сохранились в переводе на сирийский, соответствующие сочинения Юлиана—в многочисленных цитатах у Севира). </w:t>
      </w:r>
      <w:r w:rsidR="00330F9C" w:rsidRPr="00ED0571">
        <w:rPr>
          <w:rFonts w:ascii="Times New Roman" w:hAnsi="Times New Roman"/>
          <w:sz w:val="28"/>
          <w:szCs w:val="28"/>
        </w:rPr>
        <w:t xml:space="preserve">В основе спора лежал вопрос: тленно или нетленно тело Христово? «Тленно» - отвечал Севир. Юлиан был противоположного мнения. </w:t>
      </w:r>
    </w:p>
    <w:p w:rsidR="00F41CDA" w:rsidRPr="00ED0571" w:rsidRDefault="00CC21CD"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Заметим, что предпосылки для этого спора существовали задолго до его начала, и эта полемика представляла собой большее, чем просто расхождение во мнениях двух иерархов. Её основой было недовольство строгих монофизитов </w:t>
      </w:r>
      <w:r w:rsidR="007531A8" w:rsidRPr="00ED0571">
        <w:rPr>
          <w:rFonts w:ascii="Times New Roman" w:hAnsi="Times New Roman"/>
          <w:sz w:val="28"/>
          <w:szCs w:val="28"/>
        </w:rPr>
        <w:t xml:space="preserve">либерализмом Севира. В его учении виделись слишком большие уступки халкидонитам. «Его учение о единой сложной природе признавали, но мысль, что и по соединении сохраняется различие между божеством и человечеством, что две природы сочетались в одну природу – ипостась </w:t>
      </w:r>
      <w:r w:rsidR="007F0F2A" w:rsidRPr="00ED0571">
        <w:rPr>
          <w:rFonts w:ascii="Times New Roman" w:hAnsi="Times New Roman"/>
          <w:sz w:val="28"/>
          <w:szCs w:val="28"/>
        </w:rPr>
        <w:t>–</w:t>
      </w:r>
      <w:r w:rsidR="007531A8" w:rsidRPr="00ED0571">
        <w:rPr>
          <w:rFonts w:ascii="Times New Roman" w:hAnsi="Times New Roman"/>
          <w:sz w:val="28"/>
          <w:szCs w:val="28"/>
        </w:rPr>
        <w:t xml:space="preserve"> лицо</w:t>
      </w:r>
      <w:r w:rsidR="007F0F2A" w:rsidRPr="00ED0571">
        <w:rPr>
          <w:rFonts w:ascii="Times New Roman" w:hAnsi="Times New Roman"/>
          <w:sz w:val="28"/>
          <w:szCs w:val="28"/>
        </w:rPr>
        <w:t>, но при разности в сущности, с удержанием своих качественных особенностей, - эта мысль для монофизитов была очень смелым и опасным новшеством. Спор о тленности тела Христова был лишь частным обнаружением этого недоверия к севирианству,»</w:t>
      </w:r>
      <w:r w:rsidR="00A23F29" w:rsidRPr="00ED0571">
        <w:rPr>
          <w:rStyle w:val="a6"/>
          <w:rFonts w:ascii="Times New Roman" w:hAnsi="Times New Roman"/>
          <w:sz w:val="28"/>
          <w:szCs w:val="28"/>
        </w:rPr>
        <w:footnoteReference w:id="32"/>
      </w:r>
      <w:r w:rsidR="00F41CDA" w:rsidRPr="00ED0571">
        <w:rPr>
          <w:rFonts w:ascii="Times New Roman" w:hAnsi="Times New Roman"/>
          <w:sz w:val="28"/>
          <w:szCs w:val="28"/>
        </w:rPr>
        <w:t xml:space="preserve"> - отмечает Болотов.</w:t>
      </w:r>
      <w:r w:rsidR="007F0F2A" w:rsidRPr="00ED0571">
        <w:rPr>
          <w:rFonts w:ascii="Times New Roman" w:hAnsi="Times New Roman"/>
          <w:sz w:val="28"/>
          <w:szCs w:val="28"/>
        </w:rPr>
        <w:t xml:space="preserve"> Политическую специфику спора подтверждают и следующие слова Юлиана: «</w:t>
      </w:r>
      <w:r w:rsidR="00E70EFA" w:rsidRPr="00ED0571">
        <w:rPr>
          <w:rFonts w:ascii="Times New Roman" w:hAnsi="Times New Roman"/>
          <w:sz w:val="28"/>
          <w:szCs w:val="28"/>
        </w:rPr>
        <w:t>Если тело Христово тленно - рассуждал Юлиан, - то мы вводим различие в Слово Божие. А коль скоро введено различие, то получаются два естества во Христе, и тогда к чему же мы без толку сражаемся против собора?»</w:t>
      </w:r>
      <w:r w:rsidR="00A23F29" w:rsidRPr="00ED0571">
        <w:rPr>
          <w:rStyle w:val="a6"/>
          <w:rFonts w:ascii="Times New Roman" w:hAnsi="Times New Roman"/>
          <w:sz w:val="28"/>
          <w:szCs w:val="28"/>
        </w:rPr>
        <w:footnoteReference w:id="33"/>
      </w:r>
      <w:r w:rsidR="00E70EFA" w:rsidRPr="00ED0571">
        <w:rPr>
          <w:rFonts w:ascii="Times New Roman" w:hAnsi="Times New Roman"/>
          <w:sz w:val="28"/>
          <w:szCs w:val="28"/>
        </w:rPr>
        <w:t xml:space="preserve"> </w:t>
      </w:r>
    </w:p>
    <w:p w:rsidR="00F86C2C" w:rsidRPr="00ED0571" w:rsidRDefault="008D45F6"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У</w:t>
      </w:r>
      <w:r w:rsidR="00444AD7" w:rsidRPr="00ED0571">
        <w:rPr>
          <w:rFonts w:ascii="Times New Roman" w:hAnsi="Times New Roman"/>
          <w:sz w:val="28"/>
          <w:szCs w:val="28"/>
        </w:rPr>
        <w:t>казав</w:t>
      </w:r>
      <w:r w:rsidR="00E70EFA" w:rsidRPr="00ED0571">
        <w:rPr>
          <w:rFonts w:ascii="Times New Roman" w:hAnsi="Times New Roman"/>
          <w:sz w:val="28"/>
          <w:szCs w:val="28"/>
        </w:rPr>
        <w:t xml:space="preserve"> глубинные предпосылки полемики, рассмотрим подробнее её богословское содержание. </w:t>
      </w:r>
    </w:p>
    <w:p w:rsidR="00F86C2C" w:rsidRPr="00ED0571" w:rsidRDefault="008D45F6"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Укажем, что с</w:t>
      </w:r>
      <w:r w:rsidR="00B50305" w:rsidRPr="00ED0571">
        <w:rPr>
          <w:rFonts w:ascii="Times New Roman" w:hAnsi="Times New Roman"/>
          <w:sz w:val="28"/>
          <w:szCs w:val="28"/>
        </w:rPr>
        <w:t>лово «нетление» может употребляться в нескольких значениях:</w:t>
      </w:r>
    </w:p>
    <w:p w:rsidR="00F86C2C" w:rsidRPr="00ED0571" w:rsidRDefault="00A9767C" w:rsidP="00ED0571">
      <w:pPr>
        <w:pStyle w:val="a7"/>
        <w:widowControl w:val="0"/>
        <w:numPr>
          <w:ilvl w:val="0"/>
          <w:numId w:val="19"/>
        </w:numPr>
        <w:tabs>
          <w:tab w:val="left" w:pos="993"/>
        </w:tabs>
        <w:ind w:left="0" w:firstLine="709"/>
        <w:rPr>
          <w:rFonts w:ascii="Times New Roman" w:hAnsi="Times New Roman"/>
          <w:sz w:val="28"/>
          <w:szCs w:val="28"/>
        </w:rPr>
      </w:pPr>
      <w:r w:rsidRPr="00ED0571">
        <w:rPr>
          <w:rFonts w:ascii="Times New Roman" w:hAnsi="Times New Roman"/>
          <w:sz w:val="28"/>
          <w:szCs w:val="28"/>
        </w:rPr>
        <w:t>в</w:t>
      </w:r>
      <w:r w:rsidR="00B50305" w:rsidRPr="00ED0571">
        <w:rPr>
          <w:rFonts w:ascii="Times New Roman" w:hAnsi="Times New Roman"/>
          <w:sz w:val="28"/>
          <w:szCs w:val="28"/>
        </w:rPr>
        <w:t xml:space="preserve"> смысле «безгрешность»</w:t>
      </w:r>
      <w:r w:rsidR="00773487" w:rsidRPr="00ED0571">
        <w:rPr>
          <w:rFonts w:ascii="Times New Roman" w:hAnsi="Times New Roman"/>
          <w:sz w:val="28"/>
          <w:szCs w:val="28"/>
        </w:rPr>
        <w:t xml:space="preserve">: и Севир, и Юлиан были согласны с тем, что Христос являлся абсолютно безгрешным. </w:t>
      </w:r>
    </w:p>
    <w:p w:rsidR="00F86C2C" w:rsidRPr="00ED0571" w:rsidRDefault="00A9767C" w:rsidP="00ED0571">
      <w:pPr>
        <w:pStyle w:val="a7"/>
        <w:widowControl w:val="0"/>
        <w:numPr>
          <w:ilvl w:val="0"/>
          <w:numId w:val="19"/>
        </w:numPr>
        <w:tabs>
          <w:tab w:val="left" w:pos="993"/>
        </w:tabs>
        <w:ind w:left="0" w:firstLine="709"/>
        <w:rPr>
          <w:rFonts w:ascii="Times New Roman" w:hAnsi="Times New Roman"/>
          <w:sz w:val="28"/>
          <w:szCs w:val="28"/>
        </w:rPr>
      </w:pPr>
      <w:r w:rsidRPr="00ED0571">
        <w:rPr>
          <w:rFonts w:ascii="Times New Roman" w:hAnsi="Times New Roman"/>
          <w:sz w:val="28"/>
          <w:szCs w:val="28"/>
        </w:rPr>
        <w:t>к</w:t>
      </w:r>
      <w:r w:rsidR="00B50305" w:rsidRPr="00ED0571">
        <w:rPr>
          <w:rFonts w:ascii="Times New Roman" w:hAnsi="Times New Roman"/>
          <w:sz w:val="28"/>
          <w:szCs w:val="28"/>
        </w:rPr>
        <w:t>ак неподверженность разложению</w:t>
      </w:r>
      <w:r w:rsidR="00773487" w:rsidRPr="00ED0571">
        <w:rPr>
          <w:rFonts w:ascii="Times New Roman" w:hAnsi="Times New Roman"/>
          <w:sz w:val="28"/>
          <w:szCs w:val="28"/>
        </w:rPr>
        <w:t>: тело Христово после смерти не подверглось разложению – это факт, засвидетельствованный Деян. 2.31</w:t>
      </w:r>
    </w:p>
    <w:p w:rsidR="00F86C2C" w:rsidRPr="00ED0571" w:rsidRDefault="00773487" w:rsidP="00ED0571">
      <w:pPr>
        <w:pStyle w:val="a7"/>
        <w:widowControl w:val="0"/>
        <w:numPr>
          <w:ilvl w:val="0"/>
          <w:numId w:val="19"/>
        </w:numPr>
        <w:tabs>
          <w:tab w:val="left" w:pos="993"/>
        </w:tabs>
        <w:ind w:left="0" w:firstLine="709"/>
        <w:rPr>
          <w:rFonts w:ascii="Times New Roman" w:hAnsi="Times New Roman"/>
          <w:sz w:val="28"/>
          <w:szCs w:val="28"/>
        </w:rPr>
      </w:pPr>
      <w:r w:rsidRPr="00ED0571">
        <w:rPr>
          <w:rFonts w:ascii="Times New Roman" w:hAnsi="Times New Roman"/>
          <w:sz w:val="28"/>
          <w:szCs w:val="28"/>
        </w:rPr>
        <w:t>к</w:t>
      </w:r>
      <w:r w:rsidR="00B50305" w:rsidRPr="00ED0571">
        <w:rPr>
          <w:rFonts w:ascii="Times New Roman" w:hAnsi="Times New Roman"/>
          <w:sz w:val="28"/>
          <w:szCs w:val="28"/>
        </w:rPr>
        <w:t>ак неподверженность «неукоризненным страстям», таким как голод, жажда, усталость, боль – т.е. вся</w:t>
      </w:r>
      <w:r w:rsidR="00A9767C" w:rsidRPr="00ED0571">
        <w:rPr>
          <w:rFonts w:ascii="Times New Roman" w:hAnsi="Times New Roman"/>
          <w:sz w:val="28"/>
          <w:szCs w:val="28"/>
        </w:rPr>
        <w:t>кому страданию и в итоге смерти</w:t>
      </w:r>
      <w:r w:rsidR="00B50305" w:rsidRPr="00ED0571">
        <w:rPr>
          <w:rFonts w:ascii="Times New Roman" w:hAnsi="Times New Roman"/>
          <w:sz w:val="28"/>
          <w:szCs w:val="28"/>
        </w:rPr>
        <w:t xml:space="preserve">. </w:t>
      </w:r>
    </w:p>
    <w:p w:rsidR="00F86C2C" w:rsidRPr="00ED0571" w:rsidRDefault="006A4467"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Евангелие повествует, что Христос испытывал страдания – Он чувствовал голод, утомление, боль, </w:t>
      </w:r>
      <w:r w:rsidR="00A750EA" w:rsidRPr="00ED0571">
        <w:rPr>
          <w:rFonts w:ascii="Times New Roman" w:hAnsi="Times New Roman"/>
          <w:sz w:val="28"/>
          <w:szCs w:val="28"/>
        </w:rPr>
        <w:t xml:space="preserve">претерпевал скорби и душевные мучения, </w:t>
      </w:r>
      <w:r w:rsidRPr="00ED0571">
        <w:rPr>
          <w:rFonts w:ascii="Times New Roman" w:hAnsi="Times New Roman"/>
          <w:sz w:val="28"/>
          <w:szCs w:val="28"/>
        </w:rPr>
        <w:t xml:space="preserve">умер на кресте. Факт страданий и смерти Христа несомненен. Но обладал ли Он способностью не испытывать тления в этом смысле? Мог ли Он, являясь человеком, не страдать и не умереть? Этот вопрос и являлся центральным моментом полемики. </w:t>
      </w:r>
    </w:p>
    <w:p w:rsidR="00F86C2C" w:rsidRPr="00ED0571" w:rsidRDefault="00384720"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Учение</w:t>
      </w:r>
      <w:r w:rsidR="00A750EA" w:rsidRPr="00ED0571">
        <w:rPr>
          <w:rFonts w:ascii="Times New Roman" w:hAnsi="Times New Roman"/>
          <w:sz w:val="28"/>
          <w:szCs w:val="28"/>
        </w:rPr>
        <w:t xml:space="preserve"> Юлиана Галикарнасского </w:t>
      </w:r>
      <w:r w:rsidR="00A23E9D" w:rsidRPr="00ED0571">
        <w:rPr>
          <w:rFonts w:ascii="Times New Roman" w:hAnsi="Times New Roman"/>
          <w:sz w:val="28"/>
          <w:szCs w:val="28"/>
        </w:rPr>
        <w:t>сосредотачивалось на трёх основных тезисах:</w:t>
      </w:r>
    </w:p>
    <w:p w:rsidR="00F86C2C" w:rsidRPr="00ED0571" w:rsidRDefault="00B50305" w:rsidP="00ED0571">
      <w:pPr>
        <w:pStyle w:val="a7"/>
        <w:widowControl w:val="0"/>
        <w:numPr>
          <w:ilvl w:val="0"/>
          <w:numId w:val="20"/>
        </w:numPr>
        <w:ind w:left="0" w:firstLine="709"/>
        <w:rPr>
          <w:rFonts w:ascii="Times New Roman" w:hAnsi="Times New Roman"/>
          <w:sz w:val="28"/>
          <w:szCs w:val="28"/>
        </w:rPr>
      </w:pPr>
      <w:r w:rsidRPr="00ED0571">
        <w:rPr>
          <w:rFonts w:ascii="Times New Roman" w:hAnsi="Times New Roman"/>
          <w:sz w:val="28"/>
          <w:szCs w:val="28"/>
        </w:rPr>
        <w:t>с</w:t>
      </w:r>
      <w:r w:rsidR="00D304A2" w:rsidRPr="00ED0571">
        <w:rPr>
          <w:rFonts w:ascii="Times New Roman" w:hAnsi="Times New Roman"/>
          <w:sz w:val="28"/>
          <w:szCs w:val="28"/>
        </w:rPr>
        <w:t>традания и смерть не являются составной частью человеческой сущности, они вошли в человеческое бытие вследствие грехопадения Адама;</w:t>
      </w:r>
    </w:p>
    <w:p w:rsidR="00F86C2C" w:rsidRPr="00ED0571" w:rsidRDefault="00D304A2" w:rsidP="00ED0571">
      <w:pPr>
        <w:pStyle w:val="a7"/>
        <w:widowControl w:val="0"/>
        <w:numPr>
          <w:ilvl w:val="0"/>
          <w:numId w:val="20"/>
        </w:numPr>
        <w:ind w:left="0" w:firstLine="709"/>
        <w:rPr>
          <w:rFonts w:ascii="Times New Roman" w:hAnsi="Times New Roman"/>
          <w:sz w:val="28"/>
          <w:szCs w:val="28"/>
        </w:rPr>
      </w:pPr>
      <w:r w:rsidRPr="00ED0571">
        <w:rPr>
          <w:rFonts w:ascii="Times New Roman" w:hAnsi="Times New Roman"/>
          <w:sz w:val="28"/>
          <w:szCs w:val="28"/>
        </w:rPr>
        <w:t>в Воплощении Бог Сын посредством рождения от Девы воспринял сущностное человечество, а именно –</w:t>
      </w:r>
      <w:r w:rsidR="00A9767C" w:rsidRPr="00ED0571">
        <w:rPr>
          <w:rFonts w:ascii="Times New Roman" w:hAnsi="Times New Roman"/>
          <w:sz w:val="28"/>
          <w:szCs w:val="28"/>
        </w:rPr>
        <w:t xml:space="preserve">нетленное </w:t>
      </w:r>
      <w:r w:rsidRPr="00ED0571">
        <w:rPr>
          <w:rFonts w:ascii="Times New Roman" w:hAnsi="Times New Roman"/>
          <w:sz w:val="28"/>
          <w:szCs w:val="28"/>
        </w:rPr>
        <w:t>человечество Адама, посему Христос как человек по природе не был подвержен страданиям и смерти</w:t>
      </w:r>
      <w:r w:rsidR="00A9767C" w:rsidRPr="00ED0571">
        <w:rPr>
          <w:rFonts w:ascii="Times New Roman" w:hAnsi="Times New Roman"/>
          <w:sz w:val="28"/>
          <w:szCs w:val="28"/>
        </w:rPr>
        <w:t xml:space="preserve"> – т.е. тело Его было нетленным с момента зачатия в Девическом лоне.</w:t>
      </w:r>
      <w:r w:rsidRPr="00ED0571">
        <w:rPr>
          <w:rFonts w:ascii="Times New Roman" w:hAnsi="Times New Roman"/>
          <w:sz w:val="28"/>
          <w:szCs w:val="28"/>
        </w:rPr>
        <w:t xml:space="preserve">; </w:t>
      </w:r>
    </w:p>
    <w:p w:rsidR="00F86C2C" w:rsidRPr="00ED0571" w:rsidRDefault="00D304A2" w:rsidP="00ED0571">
      <w:pPr>
        <w:pStyle w:val="a7"/>
        <w:widowControl w:val="0"/>
        <w:numPr>
          <w:ilvl w:val="0"/>
          <w:numId w:val="20"/>
        </w:numPr>
        <w:ind w:left="0" w:firstLine="709"/>
        <w:rPr>
          <w:rFonts w:ascii="Times New Roman" w:hAnsi="Times New Roman"/>
          <w:sz w:val="28"/>
          <w:szCs w:val="28"/>
        </w:rPr>
      </w:pPr>
      <w:r w:rsidRPr="00ED0571">
        <w:rPr>
          <w:rFonts w:ascii="Times New Roman" w:hAnsi="Times New Roman"/>
          <w:sz w:val="28"/>
          <w:szCs w:val="28"/>
        </w:rPr>
        <w:t>это, однако, не означает, что страдания и смерть Христа были призрачными, они были реальными и действительными, ибо Он добровольно принял их нас ради;</w:t>
      </w:r>
    </w:p>
    <w:p w:rsidR="00F86C2C" w:rsidRPr="00ED0571" w:rsidRDefault="00E17D10"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Приведенные выше пункты показывают, что учение Юлиана, названное его противниками афтартодокетизм, основывалось на его специфическом понимании пе</w:t>
      </w:r>
      <w:r w:rsidR="008D45F6" w:rsidRPr="00ED0571">
        <w:rPr>
          <w:rFonts w:ascii="Times New Roman" w:hAnsi="Times New Roman"/>
          <w:sz w:val="28"/>
          <w:szCs w:val="28"/>
        </w:rPr>
        <w:t>рвозданной природы человека и</w:t>
      </w:r>
      <w:r w:rsidR="00ED0571">
        <w:rPr>
          <w:rFonts w:ascii="Times New Roman" w:hAnsi="Times New Roman"/>
          <w:sz w:val="28"/>
          <w:szCs w:val="28"/>
        </w:rPr>
        <w:t xml:space="preserve"> </w:t>
      </w:r>
      <w:r w:rsidRPr="00ED0571">
        <w:rPr>
          <w:rFonts w:ascii="Times New Roman" w:hAnsi="Times New Roman"/>
          <w:sz w:val="28"/>
          <w:szCs w:val="28"/>
        </w:rPr>
        <w:t>не содержало явных монофизитских элементов. Поэтому спор между Юлианом и Севиром</w:t>
      </w:r>
      <w:r w:rsidR="00ED0571">
        <w:rPr>
          <w:rFonts w:ascii="Times New Roman" w:hAnsi="Times New Roman"/>
          <w:sz w:val="28"/>
          <w:szCs w:val="28"/>
        </w:rPr>
        <w:t xml:space="preserve"> </w:t>
      </w:r>
      <w:r w:rsidRPr="00ED0571">
        <w:rPr>
          <w:rFonts w:ascii="Times New Roman" w:hAnsi="Times New Roman"/>
          <w:sz w:val="28"/>
          <w:szCs w:val="28"/>
        </w:rPr>
        <w:t>привлекал также и халкидонитов, включая самого императора Юстиниана в самом конце его жизни.</w:t>
      </w:r>
    </w:p>
    <w:p w:rsidR="00F86C2C" w:rsidRPr="00ED0571" w:rsidRDefault="00E17D10"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До тех пор, пока полемика велась между отцами-основателями двух направлений монофизитского богословия, центральным спорным вопросом оставалось влияние греха прародителей, Адама и Евы, на человеческую природу вообще и на человечество Христа в частности.</w:t>
      </w:r>
      <w:r w:rsidR="00A23E9D" w:rsidRPr="00ED0571">
        <w:rPr>
          <w:rFonts w:ascii="Times New Roman" w:hAnsi="Times New Roman"/>
          <w:sz w:val="28"/>
          <w:szCs w:val="28"/>
        </w:rPr>
        <w:t xml:space="preserve"> </w:t>
      </w:r>
      <w:r w:rsidRPr="00ED0571">
        <w:rPr>
          <w:rFonts w:ascii="Times New Roman" w:hAnsi="Times New Roman"/>
          <w:sz w:val="28"/>
          <w:szCs w:val="28"/>
        </w:rPr>
        <w:t>В этом отношении Севир решительно отверг</w:t>
      </w:r>
      <w:r w:rsidR="00ED0571">
        <w:rPr>
          <w:rFonts w:ascii="Times New Roman" w:hAnsi="Times New Roman"/>
          <w:sz w:val="28"/>
          <w:szCs w:val="28"/>
        </w:rPr>
        <w:t xml:space="preserve"> </w:t>
      </w:r>
      <w:r w:rsidRPr="00ED0571">
        <w:rPr>
          <w:rFonts w:ascii="Times New Roman" w:hAnsi="Times New Roman"/>
          <w:sz w:val="28"/>
          <w:szCs w:val="28"/>
        </w:rPr>
        <w:t>точку зрения Юлиана, будто до грехопадения Адам был бесстрастным и бессмертным и что он стал смертным и тленным вследствие своего непослушания и греха. «Человек, – пишет Севир, – по природе своей смертен, ибо он был сотворён из ничего … Однако, если бы он сохранил дарованную ему возможность лицезрения Бога, то преодолел бы природную тленность и пребыл бы нетленным»</w:t>
      </w:r>
      <w:r w:rsidR="00962A22" w:rsidRPr="00ED0571">
        <w:rPr>
          <w:rStyle w:val="a6"/>
          <w:rFonts w:ascii="Times New Roman" w:hAnsi="Times New Roman"/>
          <w:sz w:val="28"/>
          <w:szCs w:val="28"/>
        </w:rPr>
        <w:footnoteReference w:id="34"/>
      </w:r>
      <w:r w:rsidRPr="00ED0571">
        <w:rPr>
          <w:rFonts w:ascii="Times New Roman" w:hAnsi="Times New Roman"/>
          <w:sz w:val="28"/>
          <w:szCs w:val="28"/>
        </w:rPr>
        <w:t>.</w:t>
      </w:r>
      <w:r w:rsidR="00ED0571">
        <w:rPr>
          <w:rFonts w:ascii="Times New Roman" w:hAnsi="Times New Roman"/>
          <w:sz w:val="28"/>
          <w:szCs w:val="28"/>
        </w:rPr>
        <w:t xml:space="preserve"> </w:t>
      </w:r>
      <w:r w:rsidRPr="00ED0571">
        <w:rPr>
          <w:rFonts w:ascii="Times New Roman" w:hAnsi="Times New Roman"/>
          <w:sz w:val="28"/>
          <w:szCs w:val="28"/>
        </w:rPr>
        <w:t>Согласно Севиру, человек был создан страстным и смертным; однако ему дано было обетование бесстрастия и бессмертия по дару божественной благодати. Вследствие грехопадения человек утратил этот дар, но его природа не претерпела изменения.</w:t>
      </w:r>
      <w:r w:rsidR="008846A5" w:rsidRPr="00ED0571">
        <w:rPr>
          <w:rFonts w:ascii="Times New Roman" w:hAnsi="Times New Roman"/>
          <w:sz w:val="28"/>
          <w:szCs w:val="28"/>
        </w:rPr>
        <w:t xml:space="preserve"> </w:t>
      </w:r>
    </w:p>
    <w:p w:rsidR="00F86C2C" w:rsidRPr="00ED0571" w:rsidRDefault="00A23E9D"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В</w:t>
      </w:r>
      <w:r w:rsidR="00B175DA" w:rsidRPr="00ED0571">
        <w:rPr>
          <w:rFonts w:ascii="Times New Roman" w:hAnsi="Times New Roman"/>
          <w:sz w:val="28"/>
          <w:szCs w:val="28"/>
        </w:rPr>
        <w:t xml:space="preserve"> отношении второго </w:t>
      </w:r>
      <w:r w:rsidRPr="00ED0571">
        <w:rPr>
          <w:rFonts w:ascii="Times New Roman" w:hAnsi="Times New Roman"/>
          <w:sz w:val="28"/>
          <w:szCs w:val="28"/>
        </w:rPr>
        <w:t xml:space="preserve">тезиса </w:t>
      </w:r>
      <w:r w:rsidR="00B175DA" w:rsidRPr="00ED0571">
        <w:rPr>
          <w:rFonts w:ascii="Times New Roman" w:hAnsi="Times New Roman"/>
          <w:sz w:val="28"/>
          <w:szCs w:val="28"/>
        </w:rPr>
        <w:t>теории Юлиана Севир говорил следующее: «Тело Христа, Господа нашего, всегда было святым и безгрешным. Однако бесстрастным и бессмертным оно стало по Воскресении. Ибо бесстрастное Слово соединило с Собой по ипостаси тело, подверженное страданиям и смерти». То есть Севир учил, что тело Христа, тем самым, было по природе страстным и смертным, как вообще человеческое тело по своей природе, однако оно стало бесстрастным и бессмертным уже по Воскресении. Посему, если иметь в виду значение слова нетленность в смысле неподверженности безгрешным страстям, то Севир утверждал, что тело Христа до Воскресения было тленным, по Воскресении же оно обрело нетленность</w:t>
      </w:r>
      <w:r w:rsidR="00962A22" w:rsidRPr="00ED0571">
        <w:rPr>
          <w:rStyle w:val="a6"/>
          <w:rFonts w:ascii="Times New Roman" w:hAnsi="Times New Roman"/>
          <w:sz w:val="28"/>
          <w:szCs w:val="28"/>
        </w:rPr>
        <w:footnoteReference w:id="35"/>
      </w:r>
      <w:r w:rsidR="00B175DA" w:rsidRPr="00ED0571">
        <w:rPr>
          <w:rFonts w:ascii="Times New Roman" w:hAnsi="Times New Roman"/>
          <w:sz w:val="28"/>
          <w:szCs w:val="28"/>
        </w:rPr>
        <w:t xml:space="preserve">. </w:t>
      </w:r>
    </w:p>
    <w:p w:rsidR="00F86C2C" w:rsidRPr="00ED0571" w:rsidRDefault="001A20AF"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Говоря о добровольном характере страданий Христа, Севир и Юлиан сходились во мнении друг с другом. И тот, и другой </w:t>
      </w:r>
      <w:r w:rsidR="00A23E9D" w:rsidRPr="00ED0571">
        <w:rPr>
          <w:rFonts w:ascii="Times New Roman" w:hAnsi="Times New Roman"/>
          <w:sz w:val="28"/>
          <w:szCs w:val="28"/>
        </w:rPr>
        <w:t>полагали,</w:t>
      </w:r>
      <w:r w:rsidRPr="00ED0571">
        <w:rPr>
          <w:rFonts w:ascii="Times New Roman" w:hAnsi="Times New Roman"/>
          <w:sz w:val="28"/>
          <w:szCs w:val="28"/>
        </w:rPr>
        <w:t xml:space="preserve"> что страдание и смерть Богочеловека были следствием Его произволения. </w:t>
      </w:r>
      <w:r w:rsidR="00B15AF1" w:rsidRPr="00ED0571">
        <w:rPr>
          <w:rFonts w:ascii="Times New Roman" w:hAnsi="Times New Roman"/>
          <w:sz w:val="28"/>
          <w:szCs w:val="28"/>
        </w:rPr>
        <w:t xml:space="preserve">Различие было в том, что по Севиру страдания были даны уже в самой природе человечества, добровольно принятой Христом, а его оппонент не признавал этой физичности. </w:t>
      </w:r>
      <w:r w:rsidR="00A23E9D" w:rsidRPr="00ED0571">
        <w:rPr>
          <w:rFonts w:ascii="Times New Roman" w:hAnsi="Times New Roman"/>
          <w:sz w:val="28"/>
          <w:szCs w:val="28"/>
        </w:rPr>
        <w:t>Так, Севир пишет: «Хотя страдания и смерть Бога и Спасителя нашего были добровольными и были восприняты во исцеление наших немощей, тем не менее по природе они были свойственны плоти, которая была доступной страданиям и несомненно страдала»</w:t>
      </w:r>
      <w:r w:rsidR="00F41CDA" w:rsidRPr="00ED0571">
        <w:rPr>
          <w:rStyle w:val="a6"/>
          <w:rFonts w:ascii="Times New Roman" w:hAnsi="Times New Roman"/>
          <w:sz w:val="28"/>
          <w:szCs w:val="28"/>
        </w:rPr>
        <w:footnoteReference w:id="36"/>
      </w:r>
      <w:r w:rsidR="00A23E9D" w:rsidRPr="00ED0571">
        <w:rPr>
          <w:rFonts w:ascii="Times New Roman" w:hAnsi="Times New Roman"/>
          <w:sz w:val="28"/>
          <w:szCs w:val="28"/>
        </w:rPr>
        <w:t>.</w:t>
      </w:r>
      <w:r w:rsidR="00FB4B39" w:rsidRPr="00ED0571">
        <w:rPr>
          <w:rFonts w:ascii="Times New Roman" w:hAnsi="Times New Roman"/>
          <w:sz w:val="28"/>
          <w:szCs w:val="28"/>
        </w:rPr>
        <w:t xml:space="preserve"> Севир учил, что Христос, воплотившись, соединил с Собою ипостасно плоть, которая по природе была страстной и смертной, чтобы восторжествовать над страданиями и смертью. Посему Бог Сын попустил плоти свободно испытывать всё, что естественно для плоти, позволил ей пострадать и умереть. </w:t>
      </w:r>
    </w:p>
    <w:p w:rsidR="00F41CDA" w:rsidRPr="00ED0571" w:rsidRDefault="00F86C2C"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Ю</w:t>
      </w:r>
      <w:r w:rsidR="00B15AF1" w:rsidRPr="00ED0571">
        <w:rPr>
          <w:rFonts w:ascii="Times New Roman" w:hAnsi="Times New Roman"/>
          <w:sz w:val="28"/>
          <w:szCs w:val="28"/>
        </w:rPr>
        <w:t xml:space="preserve">лиан </w:t>
      </w:r>
      <w:r w:rsidR="00A23E9D" w:rsidRPr="00ED0571">
        <w:rPr>
          <w:rFonts w:ascii="Times New Roman" w:hAnsi="Times New Roman"/>
          <w:sz w:val="28"/>
          <w:szCs w:val="28"/>
        </w:rPr>
        <w:t xml:space="preserve">же </w:t>
      </w:r>
      <w:r w:rsidR="00B15AF1" w:rsidRPr="00ED0571">
        <w:rPr>
          <w:rFonts w:ascii="Times New Roman" w:hAnsi="Times New Roman"/>
          <w:sz w:val="28"/>
          <w:szCs w:val="28"/>
        </w:rPr>
        <w:t>считал страдания несвойственными для нетленного человечества Христова, и для него было более естественным говорить, что Бог-Слово добровольно п</w:t>
      </w:r>
      <w:r w:rsidR="00FB4B39" w:rsidRPr="00ED0571">
        <w:rPr>
          <w:rFonts w:ascii="Times New Roman" w:hAnsi="Times New Roman"/>
          <w:sz w:val="28"/>
          <w:szCs w:val="28"/>
        </w:rPr>
        <w:t>онуждает</w:t>
      </w:r>
      <w:r w:rsidR="00B15AF1" w:rsidRPr="00ED0571">
        <w:rPr>
          <w:rFonts w:ascii="Times New Roman" w:hAnsi="Times New Roman"/>
          <w:sz w:val="28"/>
          <w:szCs w:val="28"/>
        </w:rPr>
        <w:t xml:space="preserve"> Своему телу испытывать страдания</w:t>
      </w:r>
      <w:r w:rsidR="00FB4B39" w:rsidRPr="00ED0571">
        <w:rPr>
          <w:rFonts w:ascii="Times New Roman" w:hAnsi="Times New Roman"/>
          <w:sz w:val="28"/>
          <w:szCs w:val="28"/>
        </w:rPr>
        <w:t>, несвойственные Его человеческому естеству</w:t>
      </w:r>
      <w:r w:rsidR="00B15AF1" w:rsidRPr="00ED0571">
        <w:rPr>
          <w:rFonts w:ascii="Times New Roman" w:hAnsi="Times New Roman"/>
          <w:sz w:val="28"/>
          <w:szCs w:val="28"/>
        </w:rPr>
        <w:t xml:space="preserve">. Юлиан отрицал для плоти Христовой саму способность </w:t>
      </w:r>
      <w:r w:rsidR="000C128A" w:rsidRPr="00ED0571">
        <w:rPr>
          <w:rFonts w:ascii="Times New Roman" w:hAnsi="Times New Roman"/>
          <w:sz w:val="28"/>
          <w:szCs w:val="28"/>
        </w:rPr>
        <w:t>к тлению, и «если, - по словам Лурье, - у Севира (и халкидонитов) таким чудом, превосходящим собственные возможности плоти, было воскресение,... то у Юлиана им становится, наоборот, смерть, тогда как воскресение оказывается для плоти не чудом, а закономерностью»</w:t>
      </w:r>
      <w:r w:rsidR="00962A22" w:rsidRPr="00ED0571">
        <w:rPr>
          <w:rStyle w:val="a6"/>
          <w:rFonts w:ascii="Times New Roman" w:hAnsi="Times New Roman"/>
          <w:sz w:val="28"/>
          <w:szCs w:val="28"/>
        </w:rPr>
        <w:footnoteReference w:id="37"/>
      </w:r>
      <w:r w:rsidR="00F41CDA" w:rsidRPr="00ED0571">
        <w:rPr>
          <w:rFonts w:ascii="Times New Roman" w:hAnsi="Times New Roman"/>
          <w:sz w:val="28"/>
          <w:szCs w:val="28"/>
        </w:rPr>
        <w:t xml:space="preserve"> </w:t>
      </w:r>
    </w:p>
    <w:p w:rsidR="009600D0" w:rsidRPr="00ED0571" w:rsidRDefault="00F41CD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 </w:t>
      </w:r>
      <w:r w:rsidR="008D45F6" w:rsidRPr="00ED0571">
        <w:rPr>
          <w:rFonts w:ascii="Times New Roman" w:hAnsi="Times New Roman"/>
          <w:sz w:val="28"/>
          <w:szCs w:val="28"/>
        </w:rPr>
        <w:t>Как говорилось</w:t>
      </w:r>
      <w:r w:rsidR="00506BD8" w:rsidRPr="00ED0571">
        <w:rPr>
          <w:rFonts w:ascii="Times New Roman" w:hAnsi="Times New Roman"/>
          <w:sz w:val="28"/>
          <w:szCs w:val="28"/>
        </w:rPr>
        <w:t xml:space="preserve"> выше</w:t>
      </w:r>
      <w:r w:rsidR="005D5A87" w:rsidRPr="00ED0571">
        <w:rPr>
          <w:rFonts w:ascii="Times New Roman" w:hAnsi="Times New Roman"/>
          <w:sz w:val="28"/>
          <w:szCs w:val="28"/>
        </w:rPr>
        <w:t xml:space="preserve">, </w:t>
      </w:r>
      <w:r w:rsidR="00506BD8" w:rsidRPr="00ED0571">
        <w:rPr>
          <w:rFonts w:ascii="Times New Roman" w:hAnsi="Times New Roman"/>
          <w:sz w:val="28"/>
          <w:szCs w:val="28"/>
        </w:rPr>
        <w:t xml:space="preserve">Юлиан считал победу над тлением не совершенной когда-либо в земной жизни Христа, а заранее заданной в сам момент Воплощения. Нетление человечества Христова от самого соединения Юлиан объяснял Его безгрешностью (если Христос чужд греха, то и закону тления Он не мог подлежать). Но если Спаситель нетленен от зачатия потому что безгрешен, то все люди, тленные с момента зачатия </w:t>
      </w:r>
      <w:r w:rsidR="002E72B7" w:rsidRPr="00ED0571">
        <w:rPr>
          <w:rFonts w:ascii="Times New Roman" w:hAnsi="Times New Roman"/>
          <w:sz w:val="28"/>
          <w:szCs w:val="28"/>
        </w:rPr>
        <w:t xml:space="preserve">являются </w:t>
      </w:r>
      <w:r w:rsidR="00506BD8" w:rsidRPr="00ED0571">
        <w:rPr>
          <w:rFonts w:ascii="Times New Roman" w:hAnsi="Times New Roman"/>
          <w:sz w:val="28"/>
          <w:szCs w:val="28"/>
        </w:rPr>
        <w:t>греховными также с момента зачатия</w:t>
      </w:r>
      <w:r w:rsidR="00ED0571">
        <w:rPr>
          <w:rFonts w:ascii="Times New Roman" w:hAnsi="Times New Roman"/>
          <w:sz w:val="28"/>
          <w:szCs w:val="28"/>
        </w:rPr>
        <w:t xml:space="preserve"> </w:t>
      </w:r>
      <w:r w:rsidR="00506BD8" w:rsidRPr="00ED0571">
        <w:rPr>
          <w:rFonts w:ascii="Times New Roman" w:hAnsi="Times New Roman"/>
          <w:sz w:val="28"/>
          <w:szCs w:val="28"/>
        </w:rPr>
        <w:t xml:space="preserve">- т.е. </w:t>
      </w:r>
      <w:r w:rsidR="002E72B7" w:rsidRPr="00ED0571">
        <w:rPr>
          <w:rFonts w:ascii="Times New Roman" w:hAnsi="Times New Roman"/>
          <w:sz w:val="28"/>
          <w:szCs w:val="28"/>
        </w:rPr>
        <w:t xml:space="preserve">грех оказывается свойством человеческой природы. А это ставило под сомнение тезис о единосущности человечества Христова нашему. Ведь если наше человечество греховно от зачатия, а человечество Христа таковым не является, то принадлежность плоти Христа нашему естеству перестает быть очевидным. </w:t>
      </w:r>
      <w:r w:rsidR="00C24734" w:rsidRPr="00ED0571">
        <w:rPr>
          <w:rFonts w:ascii="Times New Roman" w:hAnsi="Times New Roman"/>
          <w:sz w:val="28"/>
          <w:szCs w:val="28"/>
        </w:rPr>
        <w:t xml:space="preserve">Но фундаментальное положение о единосущии Христа нам по плоти признавались обеими сторонами, севирианами и юлианитами. Таким образом, этот момент являлся самым слабым в учении Юлиана. </w:t>
      </w:r>
      <w:r w:rsidR="00DB01E5" w:rsidRPr="00ED0571">
        <w:rPr>
          <w:rFonts w:ascii="Times New Roman" w:hAnsi="Times New Roman"/>
          <w:sz w:val="28"/>
          <w:szCs w:val="28"/>
        </w:rPr>
        <w:t>Поэтому его последователи вынуждены будут отказаться от утверждения о нетлении как следствии безгрешности.</w:t>
      </w:r>
      <w:r w:rsidR="00ED0571">
        <w:rPr>
          <w:rFonts w:ascii="Times New Roman" w:hAnsi="Times New Roman"/>
          <w:sz w:val="28"/>
          <w:szCs w:val="28"/>
        </w:rPr>
        <w:t xml:space="preserve"> </w:t>
      </w:r>
      <w:r w:rsidR="009600D0" w:rsidRPr="00ED0571">
        <w:rPr>
          <w:rFonts w:ascii="Times New Roman" w:hAnsi="Times New Roman"/>
          <w:sz w:val="28"/>
          <w:szCs w:val="28"/>
        </w:rPr>
        <w:t xml:space="preserve">В. М. </w:t>
      </w:r>
      <w:r w:rsidR="00DB01E5" w:rsidRPr="00ED0571">
        <w:rPr>
          <w:rFonts w:ascii="Times New Roman" w:hAnsi="Times New Roman"/>
          <w:sz w:val="28"/>
          <w:szCs w:val="28"/>
        </w:rPr>
        <w:t>Лурье омечает, что уже в 540-е гг. среди юлианитов стали преобладать учения, которые не придерживались этого пункта, а просто учили о нетлении «от самого соединения» по причине такого рода соединения человечества с божеством</w:t>
      </w:r>
      <w:r w:rsidR="00962A22" w:rsidRPr="00ED0571">
        <w:rPr>
          <w:rStyle w:val="a6"/>
          <w:rFonts w:ascii="Times New Roman" w:hAnsi="Times New Roman"/>
          <w:sz w:val="28"/>
          <w:szCs w:val="28"/>
        </w:rPr>
        <w:footnoteReference w:id="38"/>
      </w:r>
      <w:r w:rsidR="00DB01E5" w:rsidRPr="00ED0571">
        <w:rPr>
          <w:rFonts w:ascii="Times New Roman" w:hAnsi="Times New Roman"/>
          <w:sz w:val="28"/>
          <w:szCs w:val="28"/>
        </w:rPr>
        <w:t xml:space="preserve">. </w:t>
      </w:r>
    </w:p>
    <w:p w:rsidR="00F86C2C" w:rsidRPr="00ED0571" w:rsidRDefault="00DB01E5"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Что касается тео</w:t>
      </w:r>
      <w:r w:rsidR="006B3519" w:rsidRPr="00ED0571">
        <w:rPr>
          <w:rFonts w:ascii="Times New Roman" w:hAnsi="Times New Roman"/>
          <w:sz w:val="28"/>
          <w:szCs w:val="28"/>
        </w:rPr>
        <w:t>рии Севира, то она тоже имела св</w:t>
      </w:r>
      <w:r w:rsidRPr="00ED0571">
        <w:rPr>
          <w:rFonts w:ascii="Times New Roman" w:hAnsi="Times New Roman"/>
          <w:sz w:val="28"/>
          <w:szCs w:val="28"/>
        </w:rPr>
        <w:t xml:space="preserve">ои слабые места. </w:t>
      </w:r>
      <w:r w:rsidR="006B3519" w:rsidRPr="00ED0571">
        <w:rPr>
          <w:rFonts w:ascii="Times New Roman" w:hAnsi="Times New Roman"/>
          <w:sz w:val="28"/>
          <w:szCs w:val="28"/>
        </w:rPr>
        <w:t>Догмат единосущия нам тела Христова при возведении тленности в ранг неотъемлемой принадлежности человеческой природы требовал однозначных выводов о действительной</w:t>
      </w:r>
      <w:r w:rsidR="00ED0571">
        <w:rPr>
          <w:rFonts w:ascii="Times New Roman" w:hAnsi="Times New Roman"/>
          <w:sz w:val="28"/>
          <w:szCs w:val="28"/>
        </w:rPr>
        <w:t xml:space="preserve"> </w:t>
      </w:r>
      <w:r w:rsidR="006B3519" w:rsidRPr="00ED0571">
        <w:rPr>
          <w:rFonts w:ascii="Times New Roman" w:hAnsi="Times New Roman"/>
          <w:sz w:val="28"/>
          <w:szCs w:val="28"/>
        </w:rPr>
        <w:t>тленности плоти Христа. Это отбрасывало севириан к несторианству, и делало обоснованной их кличку, придуманную противниками,—</w:t>
      </w:r>
      <w:r w:rsidR="00FB2E77" w:rsidRPr="00ED0571">
        <w:rPr>
          <w:rFonts w:ascii="Times New Roman" w:hAnsi="Times New Roman"/>
          <w:sz w:val="28"/>
          <w:szCs w:val="28"/>
        </w:rPr>
        <w:t>«</w:t>
      </w:r>
      <w:r w:rsidR="006B3519" w:rsidRPr="00ED0571">
        <w:rPr>
          <w:rFonts w:ascii="Times New Roman" w:hAnsi="Times New Roman"/>
          <w:sz w:val="28"/>
          <w:szCs w:val="28"/>
        </w:rPr>
        <w:t>танатолатры</w:t>
      </w:r>
      <w:r w:rsidR="00FB2E77" w:rsidRPr="00ED0571">
        <w:rPr>
          <w:rFonts w:ascii="Times New Roman" w:hAnsi="Times New Roman"/>
          <w:sz w:val="28"/>
          <w:szCs w:val="28"/>
        </w:rPr>
        <w:t>»</w:t>
      </w:r>
      <w:r w:rsidR="006B3519" w:rsidRPr="00ED0571">
        <w:rPr>
          <w:rFonts w:ascii="Times New Roman" w:hAnsi="Times New Roman"/>
          <w:sz w:val="28"/>
          <w:szCs w:val="28"/>
        </w:rPr>
        <w:t xml:space="preserve"> (</w:t>
      </w:r>
      <w:r w:rsidR="00FB2E77" w:rsidRPr="00ED0571">
        <w:rPr>
          <w:rFonts w:ascii="Times New Roman" w:hAnsi="Times New Roman"/>
          <w:sz w:val="28"/>
          <w:szCs w:val="28"/>
        </w:rPr>
        <w:t>«</w:t>
      </w:r>
      <w:r w:rsidR="006B3519" w:rsidRPr="00ED0571">
        <w:rPr>
          <w:rFonts w:ascii="Times New Roman" w:hAnsi="Times New Roman"/>
          <w:sz w:val="28"/>
          <w:szCs w:val="28"/>
        </w:rPr>
        <w:t>смертепоклонники</w:t>
      </w:r>
      <w:r w:rsidR="00FB2E77" w:rsidRPr="00ED0571">
        <w:rPr>
          <w:rFonts w:ascii="Times New Roman" w:hAnsi="Times New Roman"/>
          <w:sz w:val="28"/>
          <w:szCs w:val="28"/>
        </w:rPr>
        <w:t>»</w:t>
      </w:r>
      <w:r w:rsidR="006B3519" w:rsidRPr="00ED0571">
        <w:rPr>
          <w:rFonts w:ascii="Times New Roman" w:hAnsi="Times New Roman"/>
          <w:sz w:val="28"/>
          <w:szCs w:val="28"/>
        </w:rPr>
        <w:t>)</w:t>
      </w:r>
      <w:r w:rsidR="00FB2E77" w:rsidRPr="00ED0571">
        <w:rPr>
          <w:rFonts w:ascii="Times New Roman" w:hAnsi="Times New Roman"/>
          <w:sz w:val="28"/>
          <w:szCs w:val="28"/>
        </w:rPr>
        <w:t xml:space="preserve">. </w:t>
      </w:r>
      <w:r w:rsidR="00F80DBC" w:rsidRPr="00ED0571">
        <w:rPr>
          <w:rFonts w:ascii="Times New Roman" w:hAnsi="Times New Roman"/>
          <w:sz w:val="28"/>
          <w:szCs w:val="28"/>
        </w:rPr>
        <w:t>У</w:t>
      </w:r>
      <w:r w:rsidR="006B3519" w:rsidRPr="00ED0571">
        <w:rPr>
          <w:rFonts w:ascii="Times New Roman" w:hAnsi="Times New Roman"/>
          <w:sz w:val="28"/>
          <w:szCs w:val="28"/>
        </w:rPr>
        <w:t xml:space="preserve"> несториан плоть (точнее, человечество в целом, тело</w:t>
      </w:r>
      <w:r w:rsidR="00F80DBC" w:rsidRPr="00ED0571">
        <w:rPr>
          <w:rFonts w:ascii="Times New Roman" w:hAnsi="Times New Roman"/>
          <w:sz w:val="28"/>
          <w:szCs w:val="28"/>
        </w:rPr>
        <w:t xml:space="preserve"> </w:t>
      </w:r>
      <w:r w:rsidR="006B3519" w:rsidRPr="00ED0571">
        <w:rPr>
          <w:rFonts w:ascii="Times New Roman" w:hAnsi="Times New Roman"/>
          <w:sz w:val="28"/>
          <w:szCs w:val="28"/>
        </w:rPr>
        <w:t>и душа) Христова постепенно возрастала в степени обожения</w:t>
      </w:r>
      <w:r w:rsidR="00F80DBC" w:rsidRPr="00ED0571">
        <w:rPr>
          <w:rFonts w:ascii="Times New Roman" w:hAnsi="Times New Roman"/>
          <w:sz w:val="28"/>
          <w:szCs w:val="28"/>
        </w:rPr>
        <w:t xml:space="preserve"> </w:t>
      </w:r>
      <w:r w:rsidR="006B3519" w:rsidRPr="00ED0571">
        <w:rPr>
          <w:rFonts w:ascii="Times New Roman" w:hAnsi="Times New Roman"/>
          <w:sz w:val="28"/>
          <w:szCs w:val="28"/>
        </w:rPr>
        <w:t>на разных этапах земной жизни Христа,</w:t>
      </w:r>
      <w:r w:rsidR="00F80DBC" w:rsidRPr="00ED0571">
        <w:rPr>
          <w:rFonts w:ascii="Times New Roman" w:hAnsi="Times New Roman"/>
          <w:sz w:val="28"/>
          <w:szCs w:val="28"/>
        </w:rPr>
        <w:t xml:space="preserve"> </w:t>
      </w:r>
      <w:r w:rsidR="006B3519" w:rsidRPr="00ED0571">
        <w:rPr>
          <w:rFonts w:ascii="Times New Roman" w:hAnsi="Times New Roman"/>
          <w:sz w:val="28"/>
          <w:szCs w:val="28"/>
        </w:rPr>
        <w:t xml:space="preserve">и, прежде воскресения не считалась </w:t>
      </w:r>
      <w:r w:rsidR="00F80DBC" w:rsidRPr="00ED0571">
        <w:rPr>
          <w:rFonts w:ascii="Times New Roman" w:hAnsi="Times New Roman"/>
          <w:sz w:val="28"/>
          <w:szCs w:val="28"/>
        </w:rPr>
        <w:t>Ж</w:t>
      </w:r>
      <w:r w:rsidR="006B3519" w:rsidRPr="00ED0571">
        <w:rPr>
          <w:rFonts w:ascii="Times New Roman" w:hAnsi="Times New Roman"/>
          <w:sz w:val="28"/>
          <w:szCs w:val="28"/>
        </w:rPr>
        <w:t>ивотворящей. Вопрос об отношении к телу Христа до воскресения в христианстве всегда носил вполне практический характер—поскольку</w:t>
      </w:r>
      <w:r w:rsidR="00F80DBC" w:rsidRPr="00ED0571">
        <w:rPr>
          <w:rFonts w:ascii="Times New Roman" w:hAnsi="Times New Roman"/>
          <w:sz w:val="28"/>
          <w:szCs w:val="28"/>
        </w:rPr>
        <w:t xml:space="preserve"> </w:t>
      </w:r>
      <w:r w:rsidR="006B3519" w:rsidRPr="00ED0571">
        <w:rPr>
          <w:rFonts w:ascii="Times New Roman" w:hAnsi="Times New Roman"/>
          <w:sz w:val="28"/>
          <w:szCs w:val="28"/>
        </w:rPr>
        <w:t>из него следовало разное понимание Евхаристии (таинства преложения хлеба и вина в тело и кровь Христовы).</w:t>
      </w:r>
      <w:r w:rsidR="00F80DBC" w:rsidRPr="00ED0571">
        <w:rPr>
          <w:rFonts w:ascii="Times New Roman" w:hAnsi="Times New Roman"/>
          <w:sz w:val="28"/>
          <w:szCs w:val="28"/>
        </w:rPr>
        <w:t xml:space="preserve"> </w:t>
      </w:r>
      <w:r w:rsidR="006B3519" w:rsidRPr="00ED0571">
        <w:rPr>
          <w:rFonts w:ascii="Times New Roman" w:hAnsi="Times New Roman"/>
          <w:sz w:val="28"/>
          <w:szCs w:val="28"/>
        </w:rPr>
        <w:t>Согласно свидетельству Севира, Юлиан распространял про него в Александрии слухи, будто бы он</w:t>
      </w:r>
      <w:r w:rsidR="00F80DBC" w:rsidRPr="00ED0571">
        <w:rPr>
          <w:rFonts w:ascii="Times New Roman" w:hAnsi="Times New Roman"/>
          <w:sz w:val="28"/>
          <w:szCs w:val="28"/>
        </w:rPr>
        <w:t xml:space="preserve"> </w:t>
      </w:r>
      <w:r w:rsidR="006B3519" w:rsidRPr="00ED0571">
        <w:rPr>
          <w:rFonts w:ascii="Times New Roman" w:hAnsi="Times New Roman"/>
          <w:sz w:val="28"/>
          <w:szCs w:val="28"/>
        </w:rPr>
        <w:t xml:space="preserve">учит, что </w:t>
      </w:r>
      <w:r w:rsidR="00F80DBC" w:rsidRPr="00ED0571">
        <w:rPr>
          <w:rFonts w:ascii="Times New Roman" w:hAnsi="Times New Roman"/>
          <w:sz w:val="28"/>
          <w:szCs w:val="28"/>
        </w:rPr>
        <w:t>«</w:t>
      </w:r>
      <w:r w:rsidR="006B3519" w:rsidRPr="00ED0571">
        <w:rPr>
          <w:rFonts w:ascii="Times New Roman" w:hAnsi="Times New Roman"/>
          <w:sz w:val="28"/>
          <w:szCs w:val="28"/>
        </w:rPr>
        <w:t>божественное тело, освященное на святых престолах,</w:t>
      </w:r>
      <w:r w:rsidR="00F80DBC" w:rsidRPr="00ED0571">
        <w:rPr>
          <w:rFonts w:ascii="Times New Roman" w:hAnsi="Times New Roman"/>
          <w:sz w:val="28"/>
          <w:szCs w:val="28"/>
        </w:rPr>
        <w:t xml:space="preserve"> </w:t>
      </w:r>
      <w:r w:rsidR="006B3519" w:rsidRPr="00ED0571">
        <w:rPr>
          <w:rFonts w:ascii="Times New Roman" w:hAnsi="Times New Roman"/>
          <w:sz w:val="28"/>
          <w:szCs w:val="28"/>
        </w:rPr>
        <w:t xml:space="preserve">и чаша Завета суть ястие и питие </w:t>
      </w:r>
      <w:r w:rsidR="00F80DBC" w:rsidRPr="00ED0571">
        <w:rPr>
          <w:rFonts w:ascii="Times New Roman" w:hAnsi="Times New Roman"/>
          <w:sz w:val="28"/>
          <w:szCs w:val="28"/>
        </w:rPr>
        <w:t>ис</w:t>
      </w:r>
      <w:r w:rsidR="006B3519" w:rsidRPr="00ED0571">
        <w:rPr>
          <w:rFonts w:ascii="Times New Roman" w:hAnsi="Times New Roman"/>
          <w:sz w:val="28"/>
          <w:szCs w:val="28"/>
        </w:rPr>
        <w:t>тления</w:t>
      </w:r>
      <w:r w:rsidR="00F80DBC" w:rsidRPr="00ED0571">
        <w:rPr>
          <w:rFonts w:ascii="Times New Roman" w:hAnsi="Times New Roman"/>
          <w:sz w:val="28"/>
          <w:szCs w:val="28"/>
        </w:rPr>
        <w:t>»</w:t>
      </w:r>
      <w:r w:rsidR="006B3519" w:rsidRPr="00ED0571">
        <w:rPr>
          <w:rFonts w:ascii="Times New Roman" w:hAnsi="Times New Roman"/>
          <w:sz w:val="28"/>
          <w:szCs w:val="28"/>
        </w:rPr>
        <w:t>. Это было доведенное до абсурда (как неизбежного логического следствия) реальное учение Севира</w:t>
      </w:r>
      <w:r w:rsidR="00F80DBC" w:rsidRPr="00ED0571">
        <w:rPr>
          <w:rFonts w:ascii="Times New Roman" w:hAnsi="Times New Roman"/>
          <w:sz w:val="28"/>
          <w:szCs w:val="28"/>
        </w:rPr>
        <w:t>.</w:t>
      </w:r>
      <w:r w:rsidR="00F86C2C" w:rsidRPr="00ED0571">
        <w:rPr>
          <w:rFonts w:ascii="Times New Roman" w:hAnsi="Times New Roman"/>
          <w:sz w:val="28"/>
          <w:szCs w:val="28"/>
        </w:rPr>
        <w:t xml:space="preserve"> </w:t>
      </w:r>
    </w:p>
    <w:p w:rsidR="00461567" w:rsidRPr="00ED0571" w:rsidRDefault="00F80DBC"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Как бы то ни было, учение Севира </w:t>
      </w:r>
      <w:r w:rsidR="00D34C20" w:rsidRPr="00ED0571">
        <w:rPr>
          <w:rFonts w:ascii="Times New Roman" w:hAnsi="Times New Roman"/>
          <w:sz w:val="28"/>
          <w:szCs w:val="28"/>
        </w:rPr>
        <w:t>представляло собой меньшее заблуждение</w:t>
      </w:r>
      <w:r w:rsidRPr="00ED0571">
        <w:rPr>
          <w:rFonts w:ascii="Times New Roman" w:hAnsi="Times New Roman"/>
          <w:sz w:val="28"/>
          <w:szCs w:val="28"/>
        </w:rPr>
        <w:t xml:space="preserve">, нежели учение Юлиана. </w:t>
      </w:r>
      <w:r w:rsidR="00461567" w:rsidRPr="00ED0571">
        <w:rPr>
          <w:rFonts w:ascii="Times New Roman" w:hAnsi="Times New Roman"/>
          <w:sz w:val="28"/>
          <w:szCs w:val="28"/>
        </w:rPr>
        <w:t xml:space="preserve">Чтобы подтвердить это, коснёмся вкратце православной позиции по вопросу о тленности/нетленности </w:t>
      </w:r>
      <w:r w:rsidR="00AE036F" w:rsidRPr="00ED0571">
        <w:rPr>
          <w:rFonts w:ascii="Times New Roman" w:hAnsi="Times New Roman"/>
          <w:sz w:val="28"/>
          <w:szCs w:val="28"/>
        </w:rPr>
        <w:t xml:space="preserve">человечества </w:t>
      </w:r>
      <w:r w:rsidR="00461567" w:rsidRPr="00ED0571">
        <w:rPr>
          <w:rFonts w:ascii="Times New Roman" w:hAnsi="Times New Roman"/>
          <w:sz w:val="28"/>
          <w:szCs w:val="28"/>
        </w:rPr>
        <w:t xml:space="preserve">Христа. </w:t>
      </w:r>
    </w:p>
    <w:p w:rsidR="0024205D" w:rsidRPr="00ED0571" w:rsidRDefault="00FF1463"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Говоря о состоянии человеческой природы до грехопадения, православная церковь придерживается мнения что человек был создан совершенным, как и всё творение Божие, но это изначальное совершенство не являлось конечным</w:t>
      </w:r>
      <w:r w:rsidR="00B9288F" w:rsidRPr="00ED0571">
        <w:rPr>
          <w:rFonts w:ascii="Times New Roman" w:hAnsi="Times New Roman"/>
          <w:sz w:val="28"/>
          <w:szCs w:val="28"/>
        </w:rPr>
        <w:t>, в нём не было полноты духовно-нравственного совершенства</w:t>
      </w:r>
      <w:r w:rsidRPr="00ED0571">
        <w:rPr>
          <w:rFonts w:ascii="Times New Roman" w:hAnsi="Times New Roman"/>
          <w:sz w:val="28"/>
          <w:szCs w:val="28"/>
        </w:rPr>
        <w:t xml:space="preserve">. Оно выражалась </w:t>
      </w:r>
      <w:r w:rsidR="00B9288F" w:rsidRPr="00ED0571">
        <w:rPr>
          <w:rFonts w:ascii="Times New Roman" w:hAnsi="Times New Roman"/>
          <w:sz w:val="28"/>
          <w:szCs w:val="28"/>
        </w:rPr>
        <w:t xml:space="preserve">в </w:t>
      </w:r>
      <w:r w:rsidRPr="00ED0571">
        <w:rPr>
          <w:rFonts w:ascii="Times New Roman" w:hAnsi="Times New Roman"/>
          <w:sz w:val="28"/>
          <w:szCs w:val="28"/>
        </w:rPr>
        <w:t>способности приобщаться Богу, у</w:t>
      </w:r>
      <w:r w:rsidR="00B9288F" w:rsidRPr="00ED0571">
        <w:rPr>
          <w:rFonts w:ascii="Times New Roman" w:hAnsi="Times New Roman"/>
          <w:sz w:val="28"/>
          <w:szCs w:val="28"/>
        </w:rPr>
        <w:t>частвовать в Божественной жизни, в способности к принятию всё большей благодати.</w:t>
      </w:r>
      <w:r w:rsidRPr="00ED0571">
        <w:rPr>
          <w:rFonts w:ascii="Times New Roman" w:hAnsi="Times New Roman"/>
          <w:sz w:val="28"/>
          <w:szCs w:val="28"/>
        </w:rPr>
        <w:t xml:space="preserve"> </w:t>
      </w:r>
      <w:r w:rsidR="00B9288F" w:rsidRPr="00ED0571">
        <w:rPr>
          <w:rFonts w:ascii="Times New Roman" w:hAnsi="Times New Roman"/>
          <w:sz w:val="28"/>
          <w:szCs w:val="28"/>
        </w:rPr>
        <w:t>По словам Иоанна Дамаскина «человеческая природа была создана обоживающейся»</w:t>
      </w:r>
      <w:r w:rsidR="00F406FE" w:rsidRPr="00ED0571">
        <w:rPr>
          <w:rFonts w:ascii="Times New Roman" w:hAnsi="Times New Roman"/>
          <w:sz w:val="28"/>
          <w:szCs w:val="28"/>
        </w:rPr>
        <w:t>.</w:t>
      </w:r>
      <w:r w:rsidR="00B9288F" w:rsidRPr="00ED0571">
        <w:rPr>
          <w:rFonts w:ascii="Times New Roman" w:hAnsi="Times New Roman"/>
          <w:sz w:val="28"/>
          <w:szCs w:val="28"/>
        </w:rPr>
        <w:t xml:space="preserve"> </w:t>
      </w:r>
      <w:r w:rsidR="00962A22" w:rsidRPr="00ED0571">
        <w:rPr>
          <w:rStyle w:val="a6"/>
          <w:rFonts w:ascii="Times New Roman" w:hAnsi="Times New Roman"/>
          <w:sz w:val="28"/>
          <w:szCs w:val="28"/>
        </w:rPr>
        <w:footnoteReference w:id="39"/>
      </w:r>
      <w:r w:rsidR="00F406FE" w:rsidRPr="00ED0571">
        <w:rPr>
          <w:rFonts w:ascii="Times New Roman" w:hAnsi="Times New Roman"/>
          <w:sz w:val="28"/>
          <w:szCs w:val="28"/>
        </w:rPr>
        <w:t xml:space="preserve"> </w:t>
      </w:r>
      <w:r w:rsidRPr="00ED0571">
        <w:rPr>
          <w:rFonts w:ascii="Times New Roman" w:hAnsi="Times New Roman"/>
          <w:sz w:val="28"/>
          <w:szCs w:val="28"/>
        </w:rPr>
        <w:t>Человеку предстояло развиваться и совершенствоваться путём собственной деятельности</w:t>
      </w:r>
      <w:r w:rsidR="00B9288F" w:rsidRPr="00ED0571">
        <w:rPr>
          <w:rFonts w:ascii="Times New Roman" w:hAnsi="Times New Roman"/>
          <w:sz w:val="28"/>
          <w:szCs w:val="28"/>
        </w:rPr>
        <w:t>. Поэтому изначально человек не являлся бессмертным, как и не являлся смертным. Но в зависимости от направленности своей свободной воли был способен</w:t>
      </w:r>
      <w:r w:rsidR="0024205D" w:rsidRPr="00ED0571">
        <w:rPr>
          <w:rFonts w:ascii="Times New Roman" w:hAnsi="Times New Roman"/>
          <w:sz w:val="28"/>
          <w:szCs w:val="28"/>
        </w:rPr>
        <w:t xml:space="preserve"> как к одному, так и к другому</w:t>
      </w:r>
      <w:r w:rsidR="00B9288F" w:rsidRPr="00ED0571">
        <w:rPr>
          <w:rFonts w:ascii="Times New Roman" w:hAnsi="Times New Roman"/>
          <w:sz w:val="28"/>
          <w:szCs w:val="28"/>
        </w:rPr>
        <w:t xml:space="preserve">. </w:t>
      </w:r>
    </w:p>
    <w:p w:rsidR="0024205D" w:rsidRPr="00ED0571" w:rsidRDefault="00F406FE"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П</w:t>
      </w:r>
      <w:r w:rsidR="00062794" w:rsidRPr="00ED0571">
        <w:rPr>
          <w:rFonts w:ascii="Times New Roman" w:hAnsi="Times New Roman"/>
          <w:sz w:val="28"/>
          <w:szCs w:val="28"/>
        </w:rPr>
        <w:t>равославное богословие признаёт, что «Господь воспринял не природу Адама в его первозданном состоянии, какую он имел до грехопадения, а нашу природу со всеми последствиями падения, для того, чтобы, разделив с человеком все последствия его падшести, исцелить наше естество»</w:t>
      </w:r>
      <w:r w:rsidRPr="00ED0571">
        <w:rPr>
          <w:rFonts w:ascii="Times New Roman" w:hAnsi="Times New Roman"/>
          <w:sz w:val="28"/>
          <w:szCs w:val="28"/>
        </w:rPr>
        <w:t>.</w:t>
      </w:r>
      <w:r w:rsidR="00962A22" w:rsidRPr="00ED0571">
        <w:rPr>
          <w:rStyle w:val="a6"/>
          <w:rFonts w:ascii="Times New Roman" w:hAnsi="Times New Roman"/>
          <w:sz w:val="28"/>
          <w:szCs w:val="28"/>
        </w:rPr>
        <w:footnoteReference w:id="40"/>
      </w:r>
      <w:r w:rsidRPr="00ED0571">
        <w:rPr>
          <w:rFonts w:ascii="Times New Roman" w:hAnsi="Times New Roman"/>
          <w:sz w:val="28"/>
          <w:szCs w:val="28"/>
        </w:rPr>
        <w:t xml:space="preserve"> </w:t>
      </w:r>
      <w:r w:rsidR="008E6AF9" w:rsidRPr="00ED0571">
        <w:rPr>
          <w:rFonts w:ascii="Times New Roman" w:hAnsi="Times New Roman"/>
          <w:sz w:val="28"/>
          <w:szCs w:val="28"/>
        </w:rPr>
        <w:t xml:space="preserve">Таким образом, человечество Христа не было свободным от последствий первородного греха и являлось тленным в смысле подверженности непорочным страстям. </w:t>
      </w:r>
      <w:r w:rsidR="00401520" w:rsidRPr="00ED0571">
        <w:rPr>
          <w:rFonts w:ascii="Times New Roman" w:hAnsi="Times New Roman"/>
          <w:sz w:val="28"/>
          <w:szCs w:val="28"/>
        </w:rPr>
        <w:t>Господь, воплотившись, принял на себя все п</w:t>
      </w:r>
      <w:r w:rsidRPr="00ED0571">
        <w:rPr>
          <w:rFonts w:ascii="Times New Roman" w:hAnsi="Times New Roman"/>
          <w:sz w:val="28"/>
          <w:szCs w:val="28"/>
        </w:rPr>
        <w:t>оследствия нашей падшести, О</w:t>
      </w:r>
      <w:r w:rsidR="00401520" w:rsidRPr="00ED0571">
        <w:rPr>
          <w:rFonts w:ascii="Times New Roman" w:hAnsi="Times New Roman"/>
          <w:sz w:val="28"/>
          <w:szCs w:val="28"/>
        </w:rPr>
        <w:t>н принял их не по принуждению, а по Своей Божественной воле, и в этом смысле можно утверждать, что страдания являлись добровольными. Но вместе с тем мы признаём и естественную</w:t>
      </w:r>
      <w:r w:rsidR="00A11999" w:rsidRPr="00ED0571">
        <w:rPr>
          <w:rFonts w:ascii="Times New Roman" w:hAnsi="Times New Roman"/>
          <w:sz w:val="28"/>
          <w:szCs w:val="28"/>
        </w:rPr>
        <w:t xml:space="preserve"> необходимость этих страдании: в</w:t>
      </w:r>
      <w:r w:rsidR="00401520" w:rsidRPr="00ED0571">
        <w:rPr>
          <w:rFonts w:ascii="Times New Roman" w:hAnsi="Times New Roman"/>
          <w:sz w:val="28"/>
          <w:szCs w:val="28"/>
        </w:rPr>
        <w:t>оплотившись, Христос подчинил Себя законам подшего естества и уже не мог не страдать</w:t>
      </w:r>
      <w:r w:rsidR="00A11999" w:rsidRPr="00ED0571">
        <w:rPr>
          <w:rFonts w:ascii="Times New Roman" w:hAnsi="Times New Roman"/>
          <w:sz w:val="28"/>
          <w:szCs w:val="28"/>
        </w:rPr>
        <w:t xml:space="preserve">. Он мог не поститься, но, постившись 40 дней не мог не взалкать. Пройдя по жаре не мог не испытать усталости и жажды. Благоволив пригвоздиться ко кресту, Он не мог не испытать боли и страданий, естественным результатом которых стала смерть. </w:t>
      </w:r>
    </w:p>
    <w:p w:rsidR="00AE036F" w:rsidRPr="00ED0571" w:rsidRDefault="00AE036F"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Таким образом, позиция Севира почти полностью совпадает с православным учением. Отличие состоит лишь</w:t>
      </w:r>
      <w:r w:rsidR="001C774E" w:rsidRPr="00ED0571">
        <w:rPr>
          <w:rFonts w:ascii="Times New Roman" w:hAnsi="Times New Roman"/>
          <w:sz w:val="28"/>
          <w:szCs w:val="28"/>
        </w:rPr>
        <w:t xml:space="preserve"> в некоторых моментах и не является значительным, и это также даёт право утверждать, что из монофизитских богословов </w:t>
      </w:r>
      <w:r w:rsidR="00B142EC" w:rsidRPr="00ED0571">
        <w:rPr>
          <w:rFonts w:ascii="Times New Roman" w:hAnsi="Times New Roman"/>
          <w:sz w:val="28"/>
          <w:szCs w:val="28"/>
          <w:lang w:val="en-US"/>
        </w:rPr>
        <w:t>VI</w:t>
      </w:r>
      <w:r w:rsidR="00B142EC" w:rsidRPr="00ED0571">
        <w:rPr>
          <w:rFonts w:ascii="Times New Roman" w:hAnsi="Times New Roman"/>
          <w:sz w:val="28"/>
          <w:szCs w:val="28"/>
        </w:rPr>
        <w:t xml:space="preserve"> века </w:t>
      </w:r>
      <w:r w:rsidR="001C774E" w:rsidRPr="00ED0571">
        <w:rPr>
          <w:rFonts w:ascii="Times New Roman" w:hAnsi="Times New Roman"/>
          <w:sz w:val="28"/>
          <w:szCs w:val="28"/>
        </w:rPr>
        <w:t>Севир стоял ближе всего к православию.</w:t>
      </w:r>
      <w:r w:rsidR="00ED0571">
        <w:rPr>
          <w:rFonts w:ascii="Times New Roman" w:hAnsi="Times New Roman"/>
          <w:sz w:val="28"/>
          <w:szCs w:val="28"/>
        </w:rPr>
        <w:t xml:space="preserve"> </w:t>
      </w:r>
    </w:p>
    <w:p w:rsidR="00F90248" w:rsidRPr="00ED0571" w:rsidRDefault="00F90248" w:rsidP="00ED0571">
      <w:pPr>
        <w:widowControl w:val="0"/>
        <w:spacing w:after="0" w:line="360" w:lineRule="auto"/>
        <w:ind w:firstLine="709"/>
        <w:jc w:val="both"/>
        <w:rPr>
          <w:rFonts w:ascii="Times New Roman" w:hAnsi="Times New Roman"/>
          <w:sz w:val="28"/>
          <w:szCs w:val="28"/>
        </w:rPr>
      </w:pPr>
    </w:p>
    <w:p w:rsidR="008D00A4" w:rsidRPr="00ED0571" w:rsidRDefault="003B648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b/>
          <w:sz w:val="28"/>
          <w:szCs w:val="28"/>
          <w:lang w:val="en-US"/>
        </w:rPr>
        <w:t>III</w:t>
      </w:r>
      <w:r w:rsidRPr="00ED0571">
        <w:rPr>
          <w:rFonts w:ascii="Times New Roman" w:hAnsi="Times New Roman"/>
          <w:sz w:val="28"/>
          <w:szCs w:val="28"/>
        </w:rPr>
        <w:t>.</w:t>
      </w:r>
      <w:r w:rsidRPr="00ED0571">
        <w:rPr>
          <w:rFonts w:ascii="Times New Roman" w:hAnsi="Times New Roman"/>
          <w:b/>
          <w:sz w:val="28"/>
          <w:szCs w:val="28"/>
        </w:rPr>
        <w:t xml:space="preserve">2 </w:t>
      </w:r>
      <w:r w:rsidR="00257836" w:rsidRPr="00ED0571">
        <w:rPr>
          <w:rFonts w:ascii="Times New Roman" w:hAnsi="Times New Roman"/>
          <w:b/>
          <w:sz w:val="28"/>
          <w:szCs w:val="28"/>
        </w:rPr>
        <w:t>Актистизм</w:t>
      </w:r>
    </w:p>
    <w:p w:rsidR="008D00A4" w:rsidRPr="00ED0571" w:rsidRDefault="008D00A4" w:rsidP="00ED0571">
      <w:pPr>
        <w:widowControl w:val="0"/>
        <w:spacing w:after="0" w:line="360" w:lineRule="auto"/>
        <w:ind w:firstLine="709"/>
        <w:jc w:val="both"/>
        <w:rPr>
          <w:rFonts w:ascii="Times New Roman" w:hAnsi="Times New Roman"/>
          <w:sz w:val="28"/>
          <w:szCs w:val="28"/>
        </w:rPr>
      </w:pPr>
    </w:p>
    <w:p w:rsidR="00FA2D70" w:rsidRPr="00ED0571" w:rsidRDefault="009A18D0"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После спора между Севиром и Юлианом монофизитско</w:t>
      </w:r>
      <w:r w:rsidR="000512CD" w:rsidRPr="00ED0571">
        <w:rPr>
          <w:rFonts w:ascii="Times New Roman" w:hAnsi="Times New Roman"/>
          <w:sz w:val="28"/>
          <w:szCs w:val="28"/>
        </w:rPr>
        <w:t>е учение продолжало развиваться, разделяясь на новые ереси</w:t>
      </w:r>
      <w:r w:rsidR="000512CD" w:rsidRPr="00ED0571">
        <w:rPr>
          <w:rStyle w:val="a6"/>
          <w:rFonts w:ascii="Times New Roman" w:hAnsi="Times New Roman"/>
          <w:sz w:val="28"/>
          <w:szCs w:val="28"/>
        </w:rPr>
        <w:footnoteReference w:id="41"/>
      </w:r>
      <w:r w:rsidR="000512CD" w:rsidRPr="00ED0571">
        <w:rPr>
          <w:rFonts w:ascii="Times New Roman" w:hAnsi="Times New Roman"/>
          <w:sz w:val="28"/>
          <w:szCs w:val="28"/>
        </w:rPr>
        <w:t xml:space="preserve">. </w:t>
      </w:r>
      <w:r w:rsidRPr="00ED0571">
        <w:rPr>
          <w:rFonts w:ascii="Times New Roman" w:hAnsi="Times New Roman"/>
          <w:sz w:val="28"/>
          <w:szCs w:val="28"/>
        </w:rPr>
        <w:t xml:space="preserve">Этот </w:t>
      </w:r>
      <w:r w:rsidR="00D230DE" w:rsidRPr="00ED0571">
        <w:rPr>
          <w:rFonts w:ascii="Times New Roman" w:hAnsi="Times New Roman"/>
          <w:sz w:val="28"/>
          <w:szCs w:val="28"/>
        </w:rPr>
        <w:t xml:space="preserve">конфликт </w:t>
      </w:r>
      <w:r w:rsidRPr="00ED0571">
        <w:rPr>
          <w:rFonts w:ascii="Times New Roman" w:hAnsi="Times New Roman"/>
          <w:sz w:val="28"/>
          <w:szCs w:val="28"/>
        </w:rPr>
        <w:t xml:space="preserve">привёл к возникновению новых богословских вопросов. Последствием утверждения Юлиана о нетлении тела Христа </w:t>
      </w:r>
      <w:r w:rsidR="00FA2D70" w:rsidRPr="00ED0571">
        <w:rPr>
          <w:rFonts w:ascii="Times New Roman" w:hAnsi="Times New Roman"/>
          <w:sz w:val="28"/>
          <w:szCs w:val="28"/>
        </w:rPr>
        <w:t>стал вопрос о тварности Христова человечества. Некоторые ученики Юлиана признавали, что человечество сотворено, за что получили прозвище «ктистолатры» (поклонники твари)</w:t>
      </w:r>
      <w:r w:rsidR="003E105D" w:rsidRPr="00ED0571">
        <w:rPr>
          <w:rFonts w:ascii="Times New Roman" w:hAnsi="Times New Roman"/>
          <w:sz w:val="28"/>
          <w:szCs w:val="28"/>
        </w:rPr>
        <w:t xml:space="preserve"> или «диафориты» (то есть признающие различие – διαφορά – божества и человечества во Христе)</w:t>
      </w:r>
      <w:r w:rsidR="00FA2D70" w:rsidRPr="00ED0571">
        <w:rPr>
          <w:rFonts w:ascii="Times New Roman" w:hAnsi="Times New Roman"/>
          <w:sz w:val="28"/>
          <w:szCs w:val="28"/>
        </w:rPr>
        <w:t xml:space="preserve">. </w:t>
      </w:r>
    </w:p>
    <w:p w:rsidR="00E660A5" w:rsidRPr="00ED0571" w:rsidRDefault="00F90248"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Другая часть юлиани</w:t>
      </w:r>
      <w:r w:rsidR="00FA2D70" w:rsidRPr="00ED0571">
        <w:rPr>
          <w:rFonts w:ascii="Times New Roman" w:hAnsi="Times New Roman"/>
          <w:sz w:val="28"/>
          <w:szCs w:val="28"/>
        </w:rPr>
        <w:t xml:space="preserve">тов придерживались мнения о нетварности тела Христова. Их называли «актиститами» (несотворенниками). Актистизм радикализировал учение Юлиана: тело Христово объявляется не только нетленным от зачатия, но также и нетварным с того же самого момента. </w:t>
      </w:r>
      <w:r w:rsidR="0085700D" w:rsidRPr="00ED0571">
        <w:rPr>
          <w:rFonts w:ascii="Times New Roman" w:hAnsi="Times New Roman"/>
          <w:sz w:val="28"/>
          <w:szCs w:val="28"/>
        </w:rPr>
        <w:t xml:space="preserve">Актиститы так же, как и Юлиан, утверждали о единосущии тела Христова нашему, поэтому они признавали тело Христово тварным по природе, но с момента соединения с Божеством считали его нетварным. То же они говорили о неописуемости (неограниченности в пространстве) тела Христова – это свойство своей плоти Сам Христос являл после воскресения, когда проходил через запертые двери. </w:t>
      </w:r>
      <w:r w:rsidR="0092766C" w:rsidRPr="00ED0571">
        <w:rPr>
          <w:rFonts w:ascii="Times New Roman" w:hAnsi="Times New Roman"/>
          <w:sz w:val="28"/>
          <w:szCs w:val="28"/>
        </w:rPr>
        <w:t>А</w:t>
      </w:r>
      <w:r w:rsidR="0085700D" w:rsidRPr="00ED0571">
        <w:rPr>
          <w:rFonts w:ascii="Times New Roman" w:hAnsi="Times New Roman"/>
          <w:sz w:val="28"/>
          <w:szCs w:val="28"/>
        </w:rPr>
        <w:t xml:space="preserve">ктиститы </w:t>
      </w:r>
      <w:r w:rsidR="00E660A5" w:rsidRPr="00ED0571">
        <w:rPr>
          <w:rFonts w:ascii="Times New Roman" w:hAnsi="Times New Roman"/>
          <w:sz w:val="28"/>
          <w:szCs w:val="28"/>
        </w:rPr>
        <w:t xml:space="preserve">учили, что неописуемость была свойственна телу Христову также с момента зачатия. </w:t>
      </w:r>
    </w:p>
    <w:p w:rsidR="0092766C" w:rsidRPr="00ED0571" w:rsidRDefault="003E105D"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w:t>
      </w:r>
      <w:r w:rsidR="0092766C" w:rsidRPr="00ED0571">
        <w:rPr>
          <w:rFonts w:ascii="Times New Roman" w:hAnsi="Times New Roman"/>
          <w:sz w:val="28"/>
          <w:szCs w:val="28"/>
        </w:rPr>
        <w:t>Подробности бытия этой тварной природы после преложения в нетварное оставались в актистизме не «прописанными», но такого рода подробности – о бытии человечества внутри общей реальности соединения с божеством – были не в большей степени дет</w:t>
      </w:r>
      <w:r w:rsidR="00D230DE" w:rsidRPr="00ED0571">
        <w:rPr>
          <w:rFonts w:ascii="Times New Roman" w:hAnsi="Times New Roman"/>
          <w:sz w:val="28"/>
          <w:szCs w:val="28"/>
        </w:rPr>
        <w:t>ализированы и у о</w:t>
      </w:r>
      <w:r w:rsidR="0092766C" w:rsidRPr="00ED0571">
        <w:rPr>
          <w:rFonts w:ascii="Times New Roman" w:hAnsi="Times New Roman"/>
          <w:sz w:val="28"/>
          <w:szCs w:val="28"/>
        </w:rPr>
        <w:t>стальных монофизитов, - пишет Лурье, - Само по себе это не выглядело большим недостатком актиститской христологии… Получалось, что в условиях середины века вряд ли могла найтись какая-либо односубъектная христологическая система, которая могла бы соперничать с актистизмом по внутренней стройности и логичности»</w:t>
      </w:r>
      <w:r w:rsidR="0092766C" w:rsidRPr="00ED0571">
        <w:rPr>
          <w:rStyle w:val="a6"/>
          <w:rFonts w:ascii="Times New Roman" w:hAnsi="Times New Roman"/>
          <w:sz w:val="28"/>
          <w:szCs w:val="28"/>
        </w:rPr>
        <w:footnoteReference w:id="42"/>
      </w:r>
      <w:r w:rsidR="0092766C" w:rsidRPr="00ED0571">
        <w:rPr>
          <w:rFonts w:ascii="Times New Roman" w:hAnsi="Times New Roman"/>
          <w:sz w:val="28"/>
          <w:szCs w:val="28"/>
        </w:rPr>
        <w:t xml:space="preserve">. </w:t>
      </w:r>
    </w:p>
    <w:p w:rsidR="009A18D0" w:rsidRPr="00ED0571" w:rsidRDefault="00D230DE"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Из всех направлений ю</w:t>
      </w:r>
      <w:r w:rsidR="00E660A5" w:rsidRPr="00ED0571">
        <w:rPr>
          <w:rFonts w:ascii="Times New Roman" w:hAnsi="Times New Roman"/>
          <w:sz w:val="28"/>
          <w:szCs w:val="28"/>
        </w:rPr>
        <w:t xml:space="preserve">лианизма именно актистизм получил наиболее широкое распространение. </w:t>
      </w:r>
      <w:r w:rsidR="0092766C" w:rsidRPr="00ED0571">
        <w:rPr>
          <w:rFonts w:ascii="Times New Roman" w:hAnsi="Times New Roman"/>
          <w:sz w:val="28"/>
          <w:szCs w:val="28"/>
        </w:rPr>
        <w:t>У</w:t>
      </w:r>
      <w:r w:rsidR="00E660A5" w:rsidRPr="00ED0571">
        <w:rPr>
          <w:rFonts w:ascii="Times New Roman" w:hAnsi="Times New Roman"/>
          <w:sz w:val="28"/>
          <w:szCs w:val="28"/>
        </w:rPr>
        <w:t>же в 540 гг. в Месопотамии сформировались идейные центры этого течения.</w:t>
      </w:r>
      <w:r w:rsidR="00ED0571">
        <w:rPr>
          <w:rFonts w:ascii="Times New Roman" w:hAnsi="Times New Roman"/>
          <w:sz w:val="28"/>
          <w:szCs w:val="28"/>
        </w:rPr>
        <w:t xml:space="preserve"> </w:t>
      </w:r>
      <w:r w:rsidR="00E660A5" w:rsidRPr="00ED0571">
        <w:rPr>
          <w:rFonts w:ascii="Times New Roman" w:hAnsi="Times New Roman"/>
          <w:sz w:val="28"/>
          <w:szCs w:val="28"/>
        </w:rPr>
        <w:t>Поначалу у актиститов был лишь один епископ – Прокопий, он отказался единолично рукопологать новую иерархию</w:t>
      </w:r>
      <w:r w:rsidR="00737227" w:rsidRPr="00ED0571">
        <w:rPr>
          <w:rFonts w:ascii="Times New Roman" w:hAnsi="Times New Roman"/>
          <w:sz w:val="28"/>
          <w:szCs w:val="28"/>
        </w:rPr>
        <w:t xml:space="preserve">, т.к. </w:t>
      </w:r>
      <w:r w:rsidR="00943134" w:rsidRPr="00ED0571">
        <w:rPr>
          <w:rFonts w:ascii="Times New Roman" w:hAnsi="Times New Roman"/>
          <w:sz w:val="28"/>
          <w:szCs w:val="28"/>
        </w:rPr>
        <w:t>единоличное рукоположение епископа противоречит</w:t>
      </w:r>
      <w:r w:rsidR="00737227" w:rsidRPr="00ED0571">
        <w:rPr>
          <w:rFonts w:ascii="Times New Roman" w:hAnsi="Times New Roman"/>
          <w:sz w:val="28"/>
          <w:szCs w:val="28"/>
        </w:rPr>
        <w:t xml:space="preserve"> первому апостольскому правилу</w:t>
      </w:r>
      <w:r w:rsidR="00E660A5" w:rsidRPr="00ED0571">
        <w:rPr>
          <w:rFonts w:ascii="Times New Roman" w:hAnsi="Times New Roman"/>
          <w:sz w:val="28"/>
          <w:szCs w:val="28"/>
        </w:rPr>
        <w:t xml:space="preserve">, в результате чего </w:t>
      </w:r>
      <w:r w:rsidR="00D057B8" w:rsidRPr="00ED0571">
        <w:rPr>
          <w:rFonts w:ascii="Times New Roman" w:hAnsi="Times New Roman"/>
          <w:sz w:val="28"/>
          <w:szCs w:val="28"/>
        </w:rPr>
        <w:t>не оставил после себя епископов</w:t>
      </w:r>
      <w:r w:rsidR="00E660A5" w:rsidRPr="00ED0571">
        <w:rPr>
          <w:rFonts w:ascii="Times New Roman" w:hAnsi="Times New Roman"/>
          <w:sz w:val="28"/>
          <w:szCs w:val="28"/>
        </w:rPr>
        <w:t>.</w:t>
      </w:r>
      <w:r w:rsidR="00ED0571">
        <w:rPr>
          <w:rFonts w:ascii="Times New Roman" w:hAnsi="Times New Roman"/>
          <w:sz w:val="28"/>
          <w:szCs w:val="28"/>
        </w:rPr>
        <w:t xml:space="preserve"> </w:t>
      </w:r>
      <w:r w:rsidR="00F76912" w:rsidRPr="00ED0571">
        <w:rPr>
          <w:rFonts w:ascii="Times New Roman" w:hAnsi="Times New Roman"/>
          <w:sz w:val="28"/>
          <w:szCs w:val="28"/>
        </w:rPr>
        <w:t xml:space="preserve">Поэтому после смерти Прокопия его приближенные решились рукоположить в епископы некоего Евтропия, используя для рукоположения руку </w:t>
      </w:r>
      <w:r w:rsidR="00D057B8" w:rsidRPr="00ED0571">
        <w:rPr>
          <w:rFonts w:ascii="Times New Roman" w:hAnsi="Times New Roman"/>
          <w:sz w:val="28"/>
          <w:szCs w:val="28"/>
        </w:rPr>
        <w:t xml:space="preserve">покойного </w:t>
      </w:r>
      <w:r w:rsidR="00F76912" w:rsidRPr="00ED0571">
        <w:rPr>
          <w:rFonts w:ascii="Times New Roman" w:hAnsi="Times New Roman"/>
          <w:sz w:val="28"/>
          <w:szCs w:val="28"/>
        </w:rPr>
        <w:t xml:space="preserve">епископа. Этот шокирующий факт вызвал раскол среди актиститов, и многие из них не признали Евтропия. Противники Евтропиевой иерархии отправились в Армению, где с 506г. официальным вероисповеданием </w:t>
      </w:r>
      <w:r w:rsidR="00953A8B" w:rsidRPr="00ED0571">
        <w:rPr>
          <w:rFonts w:ascii="Times New Roman" w:hAnsi="Times New Roman"/>
          <w:sz w:val="28"/>
          <w:szCs w:val="28"/>
        </w:rPr>
        <w:t xml:space="preserve">было монофизитство. В результате Армянская Церковь на Втором Двинском соборе в </w:t>
      </w:r>
      <w:smartTag w:uri="urn:schemas-microsoft-com:office:smarttags" w:element="metricconverter">
        <w:smartTagPr>
          <w:attr w:name="ProductID" w:val="555 г"/>
        </w:smartTagPr>
        <w:r w:rsidR="00953A8B" w:rsidRPr="00ED0571">
          <w:rPr>
            <w:rFonts w:ascii="Times New Roman" w:hAnsi="Times New Roman"/>
            <w:sz w:val="28"/>
            <w:szCs w:val="28"/>
          </w:rPr>
          <w:t>555 г</w:t>
        </w:r>
      </w:smartTag>
      <w:r w:rsidR="00953A8B" w:rsidRPr="00ED0571">
        <w:rPr>
          <w:rFonts w:ascii="Times New Roman" w:hAnsi="Times New Roman"/>
          <w:sz w:val="28"/>
          <w:szCs w:val="28"/>
        </w:rPr>
        <w:t xml:space="preserve">. </w:t>
      </w:r>
      <w:r w:rsidR="003E105D" w:rsidRPr="00ED0571">
        <w:rPr>
          <w:rFonts w:ascii="Times New Roman" w:hAnsi="Times New Roman"/>
          <w:sz w:val="28"/>
          <w:szCs w:val="28"/>
        </w:rPr>
        <w:t xml:space="preserve">официально </w:t>
      </w:r>
      <w:r w:rsidR="00953A8B" w:rsidRPr="00ED0571">
        <w:rPr>
          <w:rFonts w:ascii="Times New Roman" w:hAnsi="Times New Roman"/>
          <w:sz w:val="28"/>
          <w:szCs w:val="28"/>
        </w:rPr>
        <w:t xml:space="preserve">приняла актиститскую христологию. </w:t>
      </w:r>
    </w:p>
    <w:p w:rsidR="00257836" w:rsidRPr="00ED0571" w:rsidRDefault="00257836" w:rsidP="00ED0571">
      <w:pPr>
        <w:widowControl w:val="0"/>
        <w:spacing w:after="0" w:line="360" w:lineRule="auto"/>
        <w:ind w:firstLine="709"/>
        <w:jc w:val="both"/>
        <w:rPr>
          <w:rFonts w:ascii="Times New Roman" w:hAnsi="Times New Roman"/>
          <w:sz w:val="28"/>
          <w:szCs w:val="28"/>
        </w:rPr>
      </w:pPr>
    </w:p>
    <w:p w:rsidR="00257836" w:rsidRPr="00ED0571" w:rsidRDefault="00257836" w:rsidP="00ED0571">
      <w:pPr>
        <w:widowControl w:val="0"/>
        <w:spacing w:after="0" w:line="360" w:lineRule="auto"/>
        <w:ind w:firstLine="709"/>
        <w:jc w:val="both"/>
        <w:rPr>
          <w:rFonts w:ascii="Times New Roman" w:hAnsi="Times New Roman"/>
          <w:b/>
          <w:sz w:val="28"/>
          <w:szCs w:val="28"/>
        </w:rPr>
      </w:pPr>
      <w:r w:rsidRPr="00ED0571">
        <w:rPr>
          <w:rFonts w:ascii="Times New Roman" w:hAnsi="Times New Roman"/>
          <w:b/>
          <w:sz w:val="28"/>
          <w:szCs w:val="28"/>
          <w:lang w:val="en-US"/>
        </w:rPr>
        <w:t>III</w:t>
      </w:r>
      <w:r w:rsidRPr="00ED0571">
        <w:rPr>
          <w:rFonts w:ascii="Times New Roman" w:hAnsi="Times New Roman"/>
          <w:sz w:val="28"/>
          <w:szCs w:val="28"/>
        </w:rPr>
        <w:t>.</w:t>
      </w:r>
      <w:r w:rsidRPr="00ED0571">
        <w:rPr>
          <w:rFonts w:ascii="Times New Roman" w:hAnsi="Times New Roman"/>
          <w:b/>
          <w:sz w:val="28"/>
          <w:szCs w:val="28"/>
        </w:rPr>
        <w:t>3 Ересь агноитов</w:t>
      </w:r>
    </w:p>
    <w:p w:rsidR="00257836" w:rsidRPr="00ED0571" w:rsidRDefault="00257836" w:rsidP="00ED0571">
      <w:pPr>
        <w:widowControl w:val="0"/>
        <w:spacing w:after="0" w:line="360" w:lineRule="auto"/>
        <w:ind w:firstLine="709"/>
        <w:jc w:val="both"/>
        <w:rPr>
          <w:rFonts w:ascii="Times New Roman" w:hAnsi="Times New Roman"/>
          <w:sz w:val="28"/>
          <w:szCs w:val="28"/>
        </w:rPr>
      </w:pPr>
    </w:p>
    <w:p w:rsidR="00147AC5" w:rsidRPr="00ED0571" w:rsidRDefault="00A61930"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Среди последователей Севира впоследствии выделились «агноиты», развившие севирову мысль о тленности плоти Христовой до утверждения о неведении Христа. </w:t>
      </w:r>
      <w:r w:rsidR="00534804" w:rsidRPr="00ED0571">
        <w:rPr>
          <w:rFonts w:ascii="Times New Roman" w:hAnsi="Times New Roman"/>
          <w:sz w:val="28"/>
          <w:szCs w:val="28"/>
        </w:rPr>
        <w:t>Они учили, что, если тело Христово тленно, то следует признавать и дальнейшие отличия человечества от божества. Поскольку Христос воспринял человечество во всей полноте, то неведение – одно из свойств человеческой природы, также должно быть Им воспринято. Агноиты подкрепляли свою теорию Священным Писанием, которое свидетельствовало, что Христос действительно не знал того, что</w:t>
      </w:r>
      <w:r w:rsidR="00147AC5" w:rsidRPr="00ED0571">
        <w:rPr>
          <w:rFonts w:ascii="Times New Roman" w:hAnsi="Times New Roman"/>
          <w:sz w:val="28"/>
          <w:szCs w:val="28"/>
        </w:rPr>
        <w:t xml:space="preserve"> не свойственно знать человеку, </w:t>
      </w:r>
      <w:r w:rsidR="00534804" w:rsidRPr="00ED0571">
        <w:rPr>
          <w:rFonts w:ascii="Times New Roman" w:hAnsi="Times New Roman"/>
          <w:sz w:val="28"/>
          <w:szCs w:val="28"/>
        </w:rPr>
        <w:t>к примеру день и час Второго Пришествия</w:t>
      </w:r>
      <w:r w:rsidR="00147AC5" w:rsidRPr="00ED0571">
        <w:rPr>
          <w:rFonts w:ascii="Times New Roman" w:hAnsi="Times New Roman"/>
          <w:sz w:val="28"/>
          <w:szCs w:val="28"/>
        </w:rPr>
        <w:t xml:space="preserve"> (Мр. 13, 32; ср. Мф. 24, 36</w:t>
      </w:r>
      <w:r w:rsidR="00534804" w:rsidRPr="00ED0571">
        <w:rPr>
          <w:rFonts w:ascii="Times New Roman" w:hAnsi="Times New Roman"/>
          <w:sz w:val="28"/>
          <w:szCs w:val="28"/>
        </w:rPr>
        <w:t xml:space="preserve">). </w:t>
      </w:r>
      <w:r w:rsidR="00147AC5" w:rsidRPr="00ED0571">
        <w:rPr>
          <w:rFonts w:ascii="Times New Roman" w:hAnsi="Times New Roman"/>
          <w:sz w:val="28"/>
          <w:szCs w:val="28"/>
        </w:rPr>
        <w:t xml:space="preserve">Однако речь шла не просто о том, что Он не мог обладать таким знанием в силу ограниченности человеческой природы — это было очевидно, а о том, что это знание вообще не присутствовало в сознании Иисуса. Получалось, что сознание </w:t>
      </w:r>
      <w:r w:rsidR="00D230DE" w:rsidRPr="00ED0571">
        <w:rPr>
          <w:rFonts w:ascii="Times New Roman" w:hAnsi="Times New Roman"/>
          <w:sz w:val="28"/>
          <w:szCs w:val="28"/>
        </w:rPr>
        <w:t xml:space="preserve">Христа </w:t>
      </w:r>
      <w:r w:rsidR="00147AC5" w:rsidRPr="00ED0571">
        <w:rPr>
          <w:rFonts w:ascii="Times New Roman" w:hAnsi="Times New Roman"/>
          <w:sz w:val="28"/>
          <w:szCs w:val="28"/>
        </w:rPr>
        <w:t xml:space="preserve">отличается от того, что можно было бы назвать сознанием Сына Божия. </w:t>
      </w:r>
    </w:p>
    <w:p w:rsidR="00147AC5" w:rsidRPr="00ED0571" w:rsidRDefault="00147AC5"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Оставшиеся севириане посчитали, что через подобное разделение сознания Христа в христологию вводится двухсубъектность. Лидер севириан Феодосий, патриарх Александрийский, анафематствовал </w:t>
      </w:r>
      <w:r w:rsidR="00D230DE" w:rsidRPr="00ED0571">
        <w:rPr>
          <w:rFonts w:ascii="Times New Roman" w:hAnsi="Times New Roman"/>
          <w:sz w:val="28"/>
          <w:szCs w:val="28"/>
        </w:rPr>
        <w:t xml:space="preserve">предводителя агноитов </w:t>
      </w:r>
      <w:r w:rsidRPr="00ED0571">
        <w:rPr>
          <w:rFonts w:ascii="Times New Roman" w:hAnsi="Times New Roman"/>
          <w:sz w:val="28"/>
          <w:szCs w:val="28"/>
        </w:rPr>
        <w:t xml:space="preserve">Фемистия, после чего агноиты образовали отдельную секту. Вплоть до конца VI века она оказывала существенное влияние на севириан, но уже в VII веке следы этой секты теряются. </w:t>
      </w:r>
    </w:p>
    <w:p w:rsidR="00B10FFB" w:rsidRPr="00ED0571" w:rsidRDefault="00147AC5"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Данная тема нашла</w:t>
      </w:r>
      <w:r w:rsidR="00E405FA" w:rsidRPr="00ED0571">
        <w:rPr>
          <w:rFonts w:ascii="Times New Roman" w:hAnsi="Times New Roman"/>
          <w:sz w:val="28"/>
          <w:szCs w:val="28"/>
        </w:rPr>
        <w:t xml:space="preserve"> отклик и в православной среде. </w:t>
      </w:r>
      <w:r w:rsidR="00BF00D7" w:rsidRPr="00ED0571">
        <w:rPr>
          <w:rFonts w:ascii="Times New Roman" w:hAnsi="Times New Roman"/>
          <w:sz w:val="28"/>
          <w:szCs w:val="28"/>
        </w:rPr>
        <w:t xml:space="preserve">Леонтий Византийский признавал, что этот вопрос не может быть решен в строго православной традиции. </w:t>
      </w:r>
      <w:r w:rsidR="00E405FA" w:rsidRPr="00ED0571">
        <w:rPr>
          <w:rFonts w:ascii="Times New Roman" w:hAnsi="Times New Roman"/>
          <w:sz w:val="28"/>
          <w:szCs w:val="28"/>
        </w:rPr>
        <w:t>Евлогий Александрийский, папа Гонорий Великий, Софроний Иерусалимский решительно стали на сторону противников агноитов</w:t>
      </w:r>
      <w:r w:rsidR="00BF00D7" w:rsidRPr="00ED0571">
        <w:rPr>
          <w:rFonts w:ascii="Times New Roman" w:hAnsi="Times New Roman"/>
          <w:sz w:val="28"/>
          <w:szCs w:val="28"/>
        </w:rPr>
        <w:t xml:space="preserve">. Следовательно, переносили всеведение как свойство божества во Христе на его человечество. </w:t>
      </w:r>
    </w:p>
    <w:p w:rsidR="00077BAD" w:rsidRPr="00ED0571" w:rsidRDefault="00B10FFB"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Действительно, вопрос о неведении Христа не был тогда теоретически уяснен</w:t>
      </w:r>
      <w:r w:rsidR="00C57678" w:rsidRPr="00ED0571">
        <w:rPr>
          <w:rFonts w:ascii="Times New Roman" w:hAnsi="Times New Roman"/>
          <w:sz w:val="28"/>
          <w:szCs w:val="28"/>
        </w:rPr>
        <w:t xml:space="preserve"> даже в православии</w:t>
      </w:r>
      <w:r w:rsidRPr="00ED0571">
        <w:rPr>
          <w:rFonts w:ascii="Times New Roman" w:hAnsi="Times New Roman"/>
          <w:sz w:val="28"/>
          <w:szCs w:val="28"/>
        </w:rPr>
        <w:t>. Болотов видит причину этого в недостаточной развитости психологии того времени. Знание смешивалось с самосознанием, а во Христе признавалось единство самосознания</w:t>
      </w:r>
      <w:r w:rsidR="00077BAD" w:rsidRPr="00ED0571">
        <w:rPr>
          <w:rFonts w:ascii="Times New Roman" w:hAnsi="Times New Roman"/>
          <w:sz w:val="28"/>
          <w:szCs w:val="28"/>
        </w:rPr>
        <w:t xml:space="preserve"> (единое «я»)</w:t>
      </w:r>
      <w:r w:rsidRPr="00ED0571">
        <w:rPr>
          <w:rFonts w:ascii="Times New Roman" w:hAnsi="Times New Roman"/>
          <w:sz w:val="28"/>
          <w:szCs w:val="28"/>
        </w:rPr>
        <w:t xml:space="preserve">. Следовательно и ведение могло признаваться лишь одно – Божественное либо человеческое. </w:t>
      </w:r>
      <w:r w:rsidR="00077BAD" w:rsidRPr="00ED0571">
        <w:rPr>
          <w:rFonts w:ascii="Times New Roman" w:hAnsi="Times New Roman"/>
          <w:sz w:val="28"/>
          <w:szCs w:val="28"/>
        </w:rPr>
        <w:t xml:space="preserve">Если признать божественное ведение, то это будет прецедентом к отвержению человеческой воли. Если признать во Христе лишь ведение человеческое (неведение), то это приведет к отрицанию божества во Христе. </w:t>
      </w:r>
    </w:p>
    <w:p w:rsidR="00A80060" w:rsidRPr="00ED0571" w:rsidRDefault="00E37088"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Э</w:t>
      </w:r>
      <w:r w:rsidR="00ED45D3" w:rsidRPr="00ED0571">
        <w:rPr>
          <w:rFonts w:ascii="Times New Roman" w:hAnsi="Times New Roman"/>
          <w:sz w:val="28"/>
          <w:szCs w:val="28"/>
        </w:rPr>
        <w:t>тот вопрос будет доработан п</w:t>
      </w:r>
      <w:r w:rsidR="00077BAD" w:rsidRPr="00ED0571">
        <w:rPr>
          <w:rFonts w:ascii="Times New Roman" w:hAnsi="Times New Roman"/>
          <w:sz w:val="28"/>
          <w:szCs w:val="28"/>
        </w:rPr>
        <w:t>равослав</w:t>
      </w:r>
      <w:r w:rsidR="00C57678" w:rsidRPr="00ED0571">
        <w:rPr>
          <w:rFonts w:ascii="Times New Roman" w:hAnsi="Times New Roman"/>
          <w:sz w:val="28"/>
          <w:szCs w:val="28"/>
        </w:rPr>
        <w:t>ными богословами</w:t>
      </w:r>
      <w:r w:rsidR="00077BAD" w:rsidRPr="00ED0571">
        <w:rPr>
          <w:rFonts w:ascii="Times New Roman" w:hAnsi="Times New Roman"/>
          <w:sz w:val="28"/>
          <w:szCs w:val="28"/>
        </w:rPr>
        <w:t xml:space="preserve"> несколько позже. </w:t>
      </w:r>
      <w:r w:rsidR="00A80060" w:rsidRPr="00ED0571">
        <w:rPr>
          <w:rFonts w:ascii="Times New Roman" w:hAnsi="Times New Roman"/>
          <w:sz w:val="28"/>
          <w:szCs w:val="28"/>
        </w:rPr>
        <w:t xml:space="preserve">В частности, позицию православия выразит </w:t>
      </w:r>
      <w:r w:rsidR="00077BAD" w:rsidRPr="00ED0571">
        <w:rPr>
          <w:rFonts w:ascii="Times New Roman" w:hAnsi="Times New Roman"/>
          <w:sz w:val="28"/>
          <w:szCs w:val="28"/>
        </w:rPr>
        <w:t>преп. Иоанн Дамаскин в своем знаметитом догматическом труде</w:t>
      </w:r>
      <w:r w:rsidR="00A80060" w:rsidRPr="00ED0571">
        <w:rPr>
          <w:rFonts w:ascii="Times New Roman" w:hAnsi="Times New Roman"/>
          <w:sz w:val="28"/>
          <w:szCs w:val="28"/>
        </w:rPr>
        <w:t>. Эта позиция такова: «Должно знать, что Христос воспринял естество, не обладавшее ведением и рабское, ибо естество человеческое в отношении к сотворившему его Богу является рабским и не обладает знанием будущего. Вот почему, по учению Григория Богослова, если разделять видимое от того, что познается умом, то плоть надобно будет назвать и рабскою, и не обладающею ведением… Душа же Господа, по причине соединения с Самим Богом Словом и тождества Ипостаси, обогатилась, вместе с остальными знамениями Божества, — и ведением будущего»</w:t>
      </w:r>
      <w:r w:rsidR="00962A22" w:rsidRPr="00ED0571">
        <w:rPr>
          <w:rStyle w:val="a6"/>
          <w:rFonts w:ascii="Times New Roman" w:hAnsi="Times New Roman"/>
          <w:sz w:val="28"/>
          <w:szCs w:val="28"/>
        </w:rPr>
        <w:footnoteReference w:id="43"/>
      </w:r>
      <w:r w:rsidR="00A80060" w:rsidRPr="00ED0571">
        <w:rPr>
          <w:rFonts w:ascii="Times New Roman" w:hAnsi="Times New Roman"/>
          <w:sz w:val="28"/>
          <w:szCs w:val="28"/>
        </w:rPr>
        <w:t xml:space="preserve">. </w:t>
      </w:r>
    </w:p>
    <w:p w:rsidR="00A61930" w:rsidRPr="00ED0571" w:rsidRDefault="00A80060"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Подводя итог сказанному,</w:t>
      </w:r>
      <w:r w:rsidR="00C57678" w:rsidRPr="00ED0571">
        <w:rPr>
          <w:rFonts w:ascii="Times New Roman" w:hAnsi="Times New Roman"/>
          <w:sz w:val="28"/>
          <w:szCs w:val="28"/>
        </w:rPr>
        <w:t xml:space="preserve"> мы можем заключить, что учение </w:t>
      </w:r>
      <w:r w:rsidR="00026142" w:rsidRPr="00ED0571">
        <w:rPr>
          <w:rFonts w:ascii="Times New Roman" w:hAnsi="Times New Roman"/>
          <w:sz w:val="28"/>
          <w:szCs w:val="28"/>
        </w:rPr>
        <w:t>а</w:t>
      </w:r>
      <w:r w:rsidRPr="00ED0571">
        <w:rPr>
          <w:rFonts w:ascii="Times New Roman" w:hAnsi="Times New Roman"/>
          <w:sz w:val="28"/>
          <w:szCs w:val="28"/>
        </w:rPr>
        <w:t>гноитов, хотя</w:t>
      </w:r>
      <w:r w:rsidR="00C57678" w:rsidRPr="00ED0571">
        <w:rPr>
          <w:rFonts w:ascii="Times New Roman" w:hAnsi="Times New Roman"/>
          <w:sz w:val="28"/>
          <w:szCs w:val="28"/>
        </w:rPr>
        <w:t xml:space="preserve"> и является еретическим</w:t>
      </w:r>
      <w:r w:rsidRPr="00ED0571">
        <w:rPr>
          <w:rFonts w:ascii="Times New Roman" w:hAnsi="Times New Roman"/>
          <w:sz w:val="28"/>
          <w:szCs w:val="28"/>
        </w:rPr>
        <w:t xml:space="preserve"> и не выходит в</w:t>
      </w:r>
      <w:r w:rsidR="00BF00D7" w:rsidRPr="00ED0571">
        <w:rPr>
          <w:rFonts w:ascii="Times New Roman" w:hAnsi="Times New Roman"/>
          <w:sz w:val="28"/>
          <w:szCs w:val="28"/>
        </w:rPr>
        <w:t xml:space="preserve"> </w:t>
      </w:r>
      <w:r w:rsidRPr="00ED0571">
        <w:rPr>
          <w:rFonts w:ascii="Times New Roman" w:hAnsi="Times New Roman"/>
          <w:sz w:val="28"/>
          <w:szCs w:val="28"/>
        </w:rPr>
        <w:t xml:space="preserve">целом за рамки умеренного монофизитства, но </w:t>
      </w:r>
      <w:r w:rsidR="00BF00D7" w:rsidRPr="00ED0571">
        <w:rPr>
          <w:rFonts w:ascii="Times New Roman" w:hAnsi="Times New Roman"/>
          <w:sz w:val="28"/>
          <w:szCs w:val="28"/>
        </w:rPr>
        <w:t xml:space="preserve">представляет </w:t>
      </w:r>
      <w:r w:rsidRPr="00ED0571">
        <w:rPr>
          <w:rFonts w:ascii="Times New Roman" w:hAnsi="Times New Roman"/>
          <w:sz w:val="28"/>
          <w:szCs w:val="28"/>
        </w:rPr>
        <w:t>собой шаг в направлении православной</w:t>
      </w:r>
      <w:r w:rsidR="00BF00D7" w:rsidRPr="00ED0571">
        <w:rPr>
          <w:rFonts w:ascii="Times New Roman" w:hAnsi="Times New Roman"/>
          <w:sz w:val="28"/>
          <w:szCs w:val="28"/>
        </w:rPr>
        <w:t xml:space="preserve"> христологии</w:t>
      </w:r>
      <w:r w:rsidRPr="00ED0571">
        <w:rPr>
          <w:rFonts w:ascii="Times New Roman" w:hAnsi="Times New Roman"/>
          <w:sz w:val="28"/>
          <w:szCs w:val="28"/>
        </w:rPr>
        <w:t>.</w:t>
      </w:r>
      <w:r w:rsidR="009E7963" w:rsidRPr="00ED0571">
        <w:rPr>
          <w:rFonts w:ascii="Times New Roman" w:hAnsi="Times New Roman"/>
          <w:sz w:val="28"/>
          <w:szCs w:val="28"/>
        </w:rPr>
        <w:t xml:space="preserve"> </w:t>
      </w:r>
    </w:p>
    <w:p w:rsidR="00F90248" w:rsidRPr="00ED0571" w:rsidRDefault="00ED0571" w:rsidP="00ED0571">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003B648A" w:rsidRPr="00ED0571">
        <w:rPr>
          <w:rFonts w:ascii="Times New Roman" w:hAnsi="Times New Roman"/>
          <w:b/>
          <w:sz w:val="28"/>
          <w:szCs w:val="28"/>
        </w:rPr>
        <w:t xml:space="preserve">Глава </w:t>
      </w:r>
      <w:r w:rsidR="003B648A" w:rsidRPr="00ED0571">
        <w:rPr>
          <w:rFonts w:ascii="Times New Roman" w:hAnsi="Times New Roman"/>
          <w:b/>
          <w:sz w:val="28"/>
          <w:szCs w:val="28"/>
          <w:lang w:val="en-US"/>
        </w:rPr>
        <w:t>IV</w:t>
      </w:r>
      <w:r w:rsidR="003B648A" w:rsidRPr="00ED0571">
        <w:rPr>
          <w:rFonts w:ascii="Times New Roman" w:hAnsi="Times New Roman"/>
          <w:b/>
          <w:sz w:val="28"/>
          <w:szCs w:val="28"/>
        </w:rPr>
        <w:t>. ТРИТЕИЗМ КАК СЛЕДСТВИЕ МОНОФИЗИТСКОЙ ХРИСТОЛОГИИ</w:t>
      </w:r>
    </w:p>
    <w:p w:rsidR="003B648A" w:rsidRPr="00ED0571" w:rsidRDefault="003B648A" w:rsidP="00ED0571">
      <w:pPr>
        <w:widowControl w:val="0"/>
        <w:spacing w:after="0" w:line="360" w:lineRule="auto"/>
        <w:ind w:left="709"/>
        <w:rPr>
          <w:rFonts w:ascii="Times New Roman" w:hAnsi="Times New Roman"/>
          <w:b/>
          <w:sz w:val="28"/>
          <w:szCs w:val="28"/>
        </w:rPr>
      </w:pPr>
    </w:p>
    <w:p w:rsidR="00BB1A7F" w:rsidRPr="00ED0571" w:rsidRDefault="003B648A" w:rsidP="00ED0571">
      <w:pPr>
        <w:widowControl w:val="0"/>
        <w:spacing w:after="0" w:line="360" w:lineRule="auto"/>
        <w:ind w:left="709"/>
        <w:rPr>
          <w:rFonts w:ascii="Times New Roman" w:hAnsi="Times New Roman"/>
          <w:sz w:val="28"/>
          <w:szCs w:val="28"/>
        </w:rPr>
      </w:pPr>
      <w:r w:rsidRPr="00ED0571">
        <w:rPr>
          <w:rFonts w:ascii="Times New Roman" w:hAnsi="Times New Roman"/>
          <w:b/>
          <w:sz w:val="28"/>
          <w:szCs w:val="28"/>
          <w:lang w:val="en-US"/>
        </w:rPr>
        <w:t>IV</w:t>
      </w:r>
      <w:r w:rsidRPr="00ED0571">
        <w:rPr>
          <w:rFonts w:ascii="Times New Roman" w:hAnsi="Times New Roman"/>
          <w:sz w:val="28"/>
          <w:szCs w:val="28"/>
        </w:rPr>
        <w:t>.</w:t>
      </w:r>
      <w:r w:rsidR="00323B06" w:rsidRPr="00ED0571">
        <w:rPr>
          <w:rFonts w:ascii="Times New Roman" w:hAnsi="Times New Roman"/>
          <w:b/>
          <w:sz w:val="28"/>
          <w:szCs w:val="28"/>
        </w:rPr>
        <w:t>1</w:t>
      </w:r>
      <w:r w:rsidRPr="00ED0571">
        <w:rPr>
          <w:rFonts w:ascii="Times New Roman" w:hAnsi="Times New Roman"/>
          <w:b/>
          <w:sz w:val="28"/>
          <w:szCs w:val="28"/>
        </w:rPr>
        <w:t xml:space="preserve"> </w:t>
      </w:r>
      <w:r w:rsidR="00851E75" w:rsidRPr="00ED0571">
        <w:rPr>
          <w:rFonts w:ascii="Times New Roman" w:hAnsi="Times New Roman"/>
          <w:b/>
          <w:sz w:val="28"/>
          <w:szCs w:val="28"/>
        </w:rPr>
        <w:t xml:space="preserve">Возникновение </w:t>
      </w:r>
      <w:r w:rsidR="00186C21" w:rsidRPr="00ED0571">
        <w:rPr>
          <w:rFonts w:ascii="Times New Roman" w:hAnsi="Times New Roman"/>
          <w:b/>
          <w:sz w:val="28"/>
          <w:szCs w:val="28"/>
        </w:rPr>
        <w:t xml:space="preserve">ереси </w:t>
      </w:r>
      <w:r w:rsidR="00851E75" w:rsidRPr="00ED0571">
        <w:rPr>
          <w:rFonts w:ascii="Times New Roman" w:hAnsi="Times New Roman"/>
          <w:b/>
          <w:sz w:val="28"/>
          <w:szCs w:val="28"/>
        </w:rPr>
        <w:t>тритеизма</w:t>
      </w:r>
      <w:r w:rsidR="00851E75" w:rsidRPr="00ED0571">
        <w:rPr>
          <w:rFonts w:ascii="Times New Roman" w:hAnsi="Times New Roman"/>
          <w:sz w:val="28"/>
          <w:szCs w:val="28"/>
        </w:rPr>
        <w:t xml:space="preserve"> </w:t>
      </w:r>
    </w:p>
    <w:p w:rsidR="00851E75" w:rsidRPr="00ED0571" w:rsidRDefault="00851E75" w:rsidP="00ED0571">
      <w:pPr>
        <w:widowControl w:val="0"/>
        <w:spacing w:after="0" w:line="360" w:lineRule="auto"/>
        <w:ind w:firstLine="709"/>
        <w:jc w:val="both"/>
        <w:rPr>
          <w:rFonts w:ascii="Times New Roman" w:hAnsi="Times New Roman"/>
          <w:sz w:val="28"/>
          <w:szCs w:val="28"/>
        </w:rPr>
      </w:pPr>
    </w:p>
    <w:p w:rsidR="00E63B80" w:rsidRPr="00ED0571" w:rsidRDefault="001E3586"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Уч</w:t>
      </w:r>
      <w:r w:rsidR="00BB1A7F" w:rsidRPr="00ED0571">
        <w:rPr>
          <w:rFonts w:ascii="Times New Roman" w:hAnsi="Times New Roman"/>
          <w:sz w:val="28"/>
          <w:szCs w:val="28"/>
        </w:rPr>
        <w:t xml:space="preserve">ение тритеизма представляло собой проекцию монофизитской христологии на триадологию. Монофизиты в вопросе о воплощении отождествляли термины </w:t>
      </w:r>
      <w:r w:rsidR="00B30E6D" w:rsidRPr="00ED0571">
        <w:rPr>
          <w:rFonts w:ascii="Times New Roman" w:hAnsi="Times New Roman"/>
          <w:sz w:val="28"/>
          <w:szCs w:val="28"/>
        </w:rPr>
        <w:t>ύπόστασις и</w:t>
      </w:r>
      <w:r w:rsidR="00BB1A7F" w:rsidRPr="00ED0571">
        <w:rPr>
          <w:rFonts w:ascii="Times New Roman" w:hAnsi="Times New Roman"/>
          <w:sz w:val="28"/>
          <w:szCs w:val="28"/>
        </w:rPr>
        <w:t xml:space="preserve"> φύσις</w:t>
      </w:r>
      <w:r w:rsidR="00B30E6D" w:rsidRPr="00ED0571">
        <w:rPr>
          <w:rFonts w:ascii="Times New Roman" w:hAnsi="Times New Roman"/>
          <w:sz w:val="28"/>
          <w:szCs w:val="28"/>
        </w:rPr>
        <w:t>, считая,</w:t>
      </w:r>
      <w:r w:rsidR="00EC5D8E" w:rsidRPr="00ED0571">
        <w:rPr>
          <w:rFonts w:ascii="Times New Roman" w:hAnsi="Times New Roman"/>
          <w:sz w:val="28"/>
          <w:szCs w:val="28"/>
        </w:rPr>
        <w:t xml:space="preserve"> что нет природы без ипостаси. </w:t>
      </w:r>
      <w:r w:rsidR="0062607F" w:rsidRPr="00ED0571">
        <w:rPr>
          <w:rFonts w:ascii="Times New Roman" w:hAnsi="Times New Roman"/>
          <w:sz w:val="28"/>
          <w:szCs w:val="28"/>
        </w:rPr>
        <w:t>Но это утверждение влекло за собой другие богословские сложности:</w:t>
      </w:r>
      <w:r w:rsidR="00ED0571">
        <w:rPr>
          <w:rFonts w:ascii="Times New Roman" w:hAnsi="Times New Roman"/>
          <w:sz w:val="28"/>
          <w:szCs w:val="28"/>
        </w:rPr>
        <w:t xml:space="preserve"> </w:t>
      </w:r>
      <w:r w:rsidR="0062607F" w:rsidRPr="00ED0571">
        <w:rPr>
          <w:rFonts w:ascii="Times New Roman" w:hAnsi="Times New Roman"/>
          <w:sz w:val="28"/>
          <w:szCs w:val="28"/>
        </w:rPr>
        <w:t>объяснить, почему они считают, что лишь одна ипостась Логоса образовала «единую природу Бога Логоса воплощенную», а ипостаси Духа и Отца не воплотились? Как совместить единство трех ипостасей Святой Троицы между собой с единством лишь одной из этих ипостасей с плотью?</w:t>
      </w:r>
      <w:r w:rsidR="00E63B80" w:rsidRPr="00ED0571">
        <w:rPr>
          <w:rFonts w:ascii="Times New Roman" w:hAnsi="Times New Roman"/>
          <w:sz w:val="28"/>
          <w:szCs w:val="28"/>
        </w:rPr>
        <w:t xml:space="preserve"> </w:t>
      </w:r>
    </w:p>
    <w:p w:rsidR="00BB1A7F" w:rsidRPr="00ED0571" w:rsidRDefault="00E63B80"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Эта внутренняя</w:t>
      </w:r>
      <w:r w:rsidR="00BB1A7F" w:rsidRPr="00ED0571">
        <w:rPr>
          <w:rFonts w:ascii="Times New Roman" w:hAnsi="Times New Roman"/>
          <w:sz w:val="28"/>
          <w:szCs w:val="28"/>
        </w:rPr>
        <w:t xml:space="preserve"> слабость севирианского учения</w:t>
      </w:r>
      <w:r w:rsidRPr="00ED0571">
        <w:rPr>
          <w:rFonts w:ascii="Times New Roman" w:hAnsi="Times New Roman"/>
          <w:sz w:val="28"/>
          <w:szCs w:val="28"/>
        </w:rPr>
        <w:t xml:space="preserve"> активно использовалась православными в полемики с монофизитами</w:t>
      </w:r>
      <w:r w:rsidR="00BB1A7F" w:rsidRPr="00ED0571">
        <w:rPr>
          <w:rFonts w:ascii="Times New Roman" w:hAnsi="Times New Roman"/>
          <w:sz w:val="28"/>
          <w:szCs w:val="28"/>
        </w:rPr>
        <w:t>. Так, император Юстиниан в своем христологическом послании к александрийским монахам (</w:t>
      </w:r>
      <w:smartTag w:uri="urn:schemas-microsoft-com:office:smarttags" w:element="metricconverter">
        <w:smartTagPr>
          <w:attr w:name="ProductID" w:val="540 г"/>
        </w:smartTagPr>
        <w:r w:rsidR="00BB1A7F" w:rsidRPr="00ED0571">
          <w:rPr>
            <w:rFonts w:ascii="Times New Roman" w:hAnsi="Times New Roman"/>
            <w:sz w:val="28"/>
            <w:szCs w:val="28"/>
          </w:rPr>
          <w:t>540 г</w:t>
        </w:r>
      </w:smartTag>
      <w:r w:rsidR="00BB1A7F" w:rsidRPr="00ED0571">
        <w:rPr>
          <w:rFonts w:ascii="Times New Roman" w:hAnsi="Times New Roman"/>
          <w:sz w:val="28"/>
          <w:szCs w:val="28"/>
        </w:rPr>
        <w:t xml:space="preserve">., известно под названием </w:t>
      </w:r>
      <w:r w:rsidRPr="00ED0571">
        <w:rPr>
          <w:rFonts w:ascii="Times New Roman" w:hAnsi="Times New Roman"/>
          <w:sz w:val="28"/>
          <w:szCs w:val="28"/>
        </w:rPr>
        <w:t>«</w:t>
      </w:r>
      <w:r w:rsidR="00BB1A7F" w:rsidRPr="00ED0571">
        <w:rPr>
          <w:rFonts w:ascii="Times New Roman" w:hAnsi="Times New Roman"/>
          <w:sz w:val="28"/>
          <w:szCs w:val="28"/>
        </w:rPr>
        <w:t>Против монофизитов</w:t>
      </w:r>
      <w:r w:rsidRPr="00ED0571">
        <w:rPr>
          <w:rFonts w:ascii="Times New Roman" w:hAnsi="Times New Roman"/>
          <w:sz w:val="28"/>
          <w:szCs w:val="28"/>
        </w:rPr>
        <w:t>»</w:t>
      </w:r>
      <w:r w:rsidR="00BB1A7F" w:rsidRPr="00ED0571">
        <w:rPr>
          <w:rFonts w:ascii="Times New Roman" w:hAnsi="Times New Roman"/>
          <w:sz w:val="28"/>
          <w:szCs w:val="28"/>
        </w:rPr>
        <w:t>) писал (гл. 58):</w:t>
      </w:r>
      <w:r w:rsidRPr="00ED0571">
        <w:rPr>
          <w:rFonts w:ascii="Times New Roman" w:hAnsi="Times New Roman"/>
          <w:sz w:val="28"/>
          <w:szCs w:val="28"/>
        </w:rPr>
        <w:t xml:space="preserve"> </w:t>
      </w:r>
      <w:r w:rsidR="00BB1A7F" w:rsidRPr="00ED0571">
        <w:rPr>
          <w:rFonts w:ascii="Times New Roman" w:hAnsi="Times New Roman"/>
          <w:sz w:val="28"/>
          <w:szCs w:val="28"/>
        </w:rPr>
        <w:t>«Ибо если природа Святой Троицы исповедуется во всех отношениях простой и не сложной [</w:t>
      </w:r>
      <w:r w:rsidR="000872CF" w:rsidRPr="00ED0571">
        <w:rPr>
          <w:rFonts w:ascii="Times New Roman" w:hAnsi="Times New Roman"/>
          <w:sz w:val="28"/>
          <w:szCs w:val="28"/>
          <w:lang w:val="en-US"/>
        </w:rPr>
        <w:t>a</w:t>
      </w:r>
      <w:r w:rsidR="00BB1A7F" w:rsidRPr="00ED0571">
        <w:rPr>
          <w:rFonts w:ascii="Times New Roman" w:hAnsi="Times New Roman"/>
          <w:sz w:val="28"/>
          <w:szCs w:val="28"/>
        </w:rPr>
        <w:t>σύνθετον, т. е. не составленной из разных компонентов], а они (монофизиты) вводят сложную природу Сына [монофизитская «единая природа Логоса воплощенная» оказывается, согласно монофизитскому учению, «сложной», σύνθετος, т. к. включает не только божество, но и человечество], то, согласно их учению, обретается иная природа у Сына, нежели у Отца и Святого Духа».</w:t>
      </w:r>
      <w:r w:rsidR="00962A22" w:rsidRPr="00ED0571">
        <w:rPr>
          <w:rStyle w:val="a6"/>
          <w:rFonts w:ascii="Times New Roman" w:hAnsi="Times New Roman"/>
          <w:sz w:val="28"/>
          <w:szCs w:val="28"/>
        </w:rPr>
        <w:footnoteReference w:id="44"/>
      </w:r>
      <w:r w:rsidRPr="00ED0571">
        <w:rPr>
          <w:rFonts w:ascii="Times New Roman" w:hAnsi="Times New Roman"/>
          <w:sz w:val="28"/>
          <w:szCs w:val="28"/>
        </w:rPr>
        <w:t xml:space="preserve"> </w:t>
      </w:r>
    </w:p>
    <w:p w:rsidR="003073E3" w:rsidRPr="00ED0571" w:rsidRDefault="00BB1A7F"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Первым результатом </w:t>
      </w:r>
      <w:r w:rsidR="00650ACC" w:rsidRPr="00ED0571">
        <w:rPr>
          <w:rFonts w:ascii="Times New Roman" w:hAnsi="Times New Roman"/>
          <w:sz w:val="28"/>
          <w:szCs w:val="28"/>
        </w:rPr>
        <w:t xml:space="preserve">поиска ответов на эти вопросы явилось учение севирианина Иоанна Аскунагиса, возникшее около </w:t>
      </w:r>
      <w:smartTag w:uri="urn:schemas-microsoft-com:office:smarttags" w:element="metricconverter">
        <w:smartTagPr>
          <w:attr w:name="ProductID" w:val="557 г"/>
        </w:smartTagPr>
        <w:r w:rsidR="00650ACC" w:rsidRPr="00ED0571">
          <w:rPr>
            <w:rFonts w:ascii="Times New Roman" w:hAnsi="Times New Roman"/>
            <w:sz w:val="28"/>
            <w:szCs w:val="28"/>
          </w:rPr>
          <w:t>557 г</w:t>
        </w:r>
      </w:smartTag>
      <w:r w:rsidR="00650ACC" w:rsidRPr="00ED0571">
        <w:rPr>
          <w:rFonts w:ascii="Times New Roman" w:hAnsi="Times New Roman"/>
          <w:sz w:val="28"/>
          <w:szCs w:val="28"/>
        </w:rPr>
        <w:t xml:space="preserve">. Он утверждал необходимость понимать слово «ипостась», относимое к лицам Святой Троицы, как «природу», т.е. признавал Троице три природы, а не просто три ипостаси. </w:t>
      </w:r>
    </w:p>
    <w:p w:rsidR="00BB1A7F" w:rsidRPr="00ED0571" w:rsidRDefault="003073E3"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Его учение, разрешающее противоречие в учении умеренных монофизитов, не вызвало широкой поддержки в массе севириан, ведь ещё с</w:t>
      </w:r>
      <w:r w:rsidR="00650ACC" w:rsidRPr="00ED0571">
        <w:rPr>
          <w:rFonts w:ascii="Times New Roman" w:hAnsi="Times New Roman"/>
          <w:sz w:val="28"/>
          <w:szCs w:val="28"/>
        </w:rPr>
        <w:t xml:space="preserve">о времён Великих Каппадокийцев </w:t>
      </w:r>
      <w:r w:rsidRPr="00ED0571">
        <w:rPr>
          <w:rFonts w:ascii="Times New Roman" w:hAnsi="Times New Roman"/>
          <w:sz w:val="28"/>
          <w:szCs w:val="28"/>
        </w:rPr>
        <w:t xml:space="preserve">принято было говорить только об одной природе в Святой Троице, общей для всех трех лиц. Поэтому учение Иоанна </w:t>
      </w:r>
      <w:r w:rsidR="006D5680" w:rsidRPr="00ED0571">
        <w:rPr>
          <w:rFonts w:ascii="Times New Roman" w:hAnsi="Times New Roman"/>
          <w:sz w:val="28"/>
          <w:szCs w:val="28"/>
        </w:rPr>
        <w:t xml:space="preserve">его оппоненты назвали треиеизмом (троебожничеством). </w:t>
      </w:r>
      <w:r w:rsidRPr="00ED0571">
        <w:rPr>
          <w:rFonts w:ascii="Times New Roman" w:hAnsi="Times New Roman"/>
          <w:sz w:val="28"/>
          <w:szCs w:val="28"/>
        </w:rPr>
        <w:t xml:space="preserve">Живший в Константинополе севирианский патриарх Александрии Феодосий (в то время фактический глава всех севириан) официально осудил Иоанна, и около </w:t>
      </w:r>
      <w:smartTag w:uri="urn:schemas-microsoft-com:office:smarttags" w:element="metricconverter">
        <w:smartTagPr>
          <w:attr w:name="ProductID" w:val="560 г"/>
        </w:smartTagPr>
        <w:r w:rsidRPr="00ED0571">
          <w:rPr>
            <w:rFonts w:ascii="Times New Roman" w:hAnsi="Times New Roman"/>
            <w:sz w:val="28"/>
            <w:szCs w:val="28"/>
          </w:rPr>
          <w:t>560 г</w:t>
        </w:r>
      </w:smartTag>
      <w:r w:rsidRPr="00ED0571">
        <w:rPr>
          <w:rFonts w:ascii="Times New Roman" w:hAnsi="Times New Roman"/>
          <w:sz w:val="28"/>
          <w:szCs w:val="28"/>
        </w:rPr>
        <w:t>. написал против тритеитов трактат «О Троице» (сохранился в переводе на сирийский язык).</w:t>
      </w:r>
    </w:p>
    <w:p w:rsidR="00F90248" w:rsidRPr="00ED0571" w:rsidRDefault="00F90248" w:rsidP="00ED0571">
      <w:pPr>
        <w:widowControl w:val="0"/>
        <w:spacing w:after="0" w:line="360" w:lineRule="auto"/>
        <w:ind w:firstLine="709"/>
        <w:jc w:val="both"/>
        <w:rPr>
          <w:rFonts w:ascii="Times New Roman" w:hAnsi="Times New Roman"/>
          <w:sz w:val="28"/>
          <w:szCs w:val="28"/>
        </w:rPr>
      </w:pPr>
    </w:p>
    <w:p w:rsidR="00851E75" w:rsidRPr="00ED0571" w:rsidRDefault="003B648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b/>
          <w:sz w:val="28"/>
          <w:szCs w:val="28"/>
          <w:lang w:val="en-US"/>
        </w:rPr>
        <w:t>IV</w:t>
      </w:r>
      <w:r w:rsidR="0097696D" w:rsidRPr="00ED0571">
        <w:rPr>
          <w:rFonts w:ascii="Times New Roman" w:hAnsi="Times New Roman"/>
          <w:b/>
          <w:sz w:val="28"/>
          <w:szCs w:val="28"/>
        </w:rPr>
        <w:t>.</w:t>
      </w:r>
      <w:r w:rsidR="00323B06" w:rsidRPr="00ED0571">
        <w:rPr>
          <w:rFonts w:ascii="Times New Roman" w:hAnsi="Times New Roman"/>
          <w:b/>
          <w:sz w:val="28"/>
          <w:szCs w:val="28"/>
        </w:rPr>
        <w:t>2</w:t>
      </w:r>
      <w:r w:rsidR="00851E75" w:rsidRPr="00ED0571">
        <w:rPr>
          <w:rFonts w:ascii="Times New Roman" w:hAnsi="Times New Roman"/>
          <w:b/>
          <w:sz w:val="28"/>
          <w:szCs w:val="28"/>
        </w:rPr>
        <w:t>Тритеизм Иоанна Филопона</w:t>
      </w:r>
    </w:p>
    <w:p w:rsidR="00F90248" w:rsidRPr="00ED0571" w:rsidRDefault="00F90248" w:rsidP="00ED0571">
      <w:pPr>
        <w:widowControl w:val="0"/>
        <w:spacing w:after="0" w:line="360" w:lineRule="auto"/>
        <w:ind w:firstLine="709"/>
        <w:jc w:val="both"/>
        <w:rPr>
          <w:rFonts w:ascii="Times New Roman" w:hAnsi="Times New Roman"/>
          <w:sz w:val="28"/>
          <w:szCs w:val="28"/>
        </w:rPr>
      </w:pPr>
    </w:p>
    <w:p w:rsidR="005D2291" w:rsidRPr="00ED0571" w:rsidRDefault="00BB1A7F"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Ко времени смерти Иоанна</w:t>
      </w:r>
      <w:r w:rsidR="005D2291" w:rsidRPr="00ED0571">
        <w:rPr>
          <w:rFonts w:ascii="Times New Roman" w:hAnsi="Times New Roman"/>
          <w:sz w:val="28"/>
          <w:szCs w:val="28"/>
        </w:rPr>
        <w:t xml:space="preserve"> Аскунагиса</w:t>
      </w:r>
      <w:r w:rsidRPr="00ED0571">
        <w:rPr>
          <w:rFonts w:ascii="Times New Roman" w:hAnsi="Times New Roman"/>
          <w:sz w:val="28"/>
          <w:szCs w:val="28"/>
        </w:rPr>
        <w:t xml:space="preserve"> (564 или </w:t>
      </w:r>
      <w:smartTag w:uri="urn:schemas-microsoft-com:office:smarttags" w:element="metricconverter">
        <w:smartTagPr>
          <w:attr w:name="ProductID" w:val="565 г"/>
        </w:smartTagPr>
        <w:r w:rsidRPr="00ED0571">
          <w:rPr>
            <w:rFonts w:ascii="Times New Roman" w:hAnsi="Times New Roman"/>
            <w:sz w:val="28"/>
            <w:szCs w:val="28"/>
          </w:rPr>
          <w:t>565 г</w:t>
        </w:r>
      </w:smartTag>
      <w:r w:rsidRPr="00ED0571">
        <w:rPr>
          <w:rFonts w:ascii="Times New Roman" w:hAnsi="Times New Roman"/>
          <w:sz w:val="28"/>
          <w:szCs w:val="28"/>
        </w:rPr>
        <w:t xml:space="preserve">.) эстафета тритеитского учения </w:t>
      </w:r>
      <w:r w:rsidR="006D5680" w:rsidRPr="00ED0571">
        <w:rPr>
          <w:rFonts w:ascii="Times New Roman" w:hAnsi="Times New Roman"/>
          <w:sz w:val="28"/>
          <w:szCs w:val="28"/>
        </w:rPr>
        <w:t>перешла к Иоанну Филопону</w:t>
      </w:r>
      <w:r w:rsidR="00026142" w:rsidRPr="00ED0571">
        <w:rPr>
          <w:rFonts w:ascii="Times New Roman" w:hAnsi="Times New Roman"/>
          <w:sz w:val="28"/>
          <w:szCs w:val="28"/>
        </w:rPr>
        <w:t xml:space="preserve">. </w:t>
      </w:r>
      <w:r w:rsidR="005D2291" w:rsidRPr="00ED0571">
        <w:rPr>
          <w:rFonts w:ascii="Times New Roman" w:hAnsi="Times New Roman"/>
          <w:sz w:val="28"/>
          <w:szCs w:val="28"/>
        </w:rPr>
        <w:t xml:space="preserve">Свою теорию Филопон изложил в сочинении «О Троице»; от этого сочинения дошли (в сирийском переводе) лишь фрагменты, сохраненные его противниками. В </w:t>
      </w:r>
      <w:smartTag w:uri="urn:schemas-microsoft-com:office:smarttags" w:element="metricconverter">
        <w:smartTagPr>
          <w:attr w:name="ProductID" w:val="567 г"/>
        </w:smartTagPr>
        <w:r w:rsidR="005D2291" w:rsidRPr="00ED0571">
          <w:rPr>
            <w:rFonts w:ascii="Times New Roman" w:hAnsi="Times New Roman"/>
            <w:sz w:val="28"/>
            <w:szCs w:val="28"/>
          </w:rPr>
          <w:t>567 г</w:t>
        </w:r>
      </w:smartTag>
      <w:r w:rsidR="005D2291" w:rsidRPr="00ED0571">
        <w:rPr>
          <w:rFonts w:ascii="Times New Roman" w:hAnsi="Times New Roman"/>
          <w:sz w:val="28"/>
          <w:szCs w:val="28"/>
        </w:rPr>
        <w:t xml:space="preserve">. это тритеитское сочинение было осуждено монофизитами на собрании в Александрии под председательством епископа Иоанна Келлиота. </w:t>
      </w:r>
    </w:p>
    <w:p w:rsidR="005D2291" w:rsidRPr="00ED0571" w:rsidRDefault="005D2291"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Тритеизм Филопона был основан на категорях и логике Аристотеля.</w:t>
      </w:r>
      <w:r w:rsidR="00ED0571">
        <w:rPr>
          <w:rFonts w:ascii="Times New Roman" w:hAnsi="Times New Roman"/>
          <w:sz w:val="28"/>
          <w:szCs w:val="28"/>
        </w:rPr>
        <w:t xml:space="preserve"> </w:t>
      </w:r>
      <w:r w:rsidR="00202EE7" w:rsidRPr="00ED0571">
        <w:rPr>
          <w:rFonts w:ascii="Times New Roman" w:hAnsi="Times New Roman"/>
          <w:sz w:val="28"/>
          <w:szCs w:val="28"/>
        </w:rPr>
        <w:t xml:space="preserve">Филопон, следуя за Аристотелем, говорил, что и природа, и сущность - только общие понятия, тогда как в реальности мы имеем дело с конкретными единичными предметами. Каждый частный предмет или лицо представляет собой природу, облеченную в ипостась. Поэтому выражение «Божество едино» - это только общее понятие о природе Божества. Поэтому </w:t>
      </w:r>
      <w:r w:rsidR="00942436" w:rsidRPr="00ED0571">
        <w:rPr>
          <w:rFonts w:ascii="Times New Roman" w:hAnsi="Times New Roman"/>
          <w:sz w:val="28"/>
          <w:szCs w:val="28"/>
        </w:rPr>
        <w:t>единство Троицы</w:t>
      </w:r>
      <w:r w:rsidR="00202EE7" w:rsidRPr="00ED0571">
        <w:rPr>
          <w:rFonts w:ascii="Times New Roman" w:hAnsi="Times New Roman"/>
          <w:sz w:val="28"/>
          <w:szCs w:val="28"/>
        </w:rPr>
        <w:t xml:space="preserve"> Филопон понимал </w:t>
      </w:r>
      <w:r w:rsidR="00942436" w:rsidRPr="00ED0571">
        <w:rPr>
          <w:rFonts w:ascii="Times New Roman" w:hAnsi="Times New Roman"/>
          <w:sz w:val="28"/>
          <w:szCs w:val="28"/>
        </w:rPr>
        <w:t xml:space="preserve">как </w:t>
      </w:r>
      <w:r w:rsidR="00202EE7" w:rsidRPr="00ED0571">
        <w:rPr>
          <w:rFonts w:ascii="Times New Roman" w:hAnsi="Times New Roman"/>
          <w:sz w:val="28"/>
          <w:szCs w:val="28"/>
        </w:rPr>
        <w:t xml:space="preserve">единство родовое, т.е. равенство (одинаковость) сущности, a не тожество ее, т.е. не нумерическое единство. </w:t>
      </w:r>
      <w:r w:rsidRPr="00ED0571">
        <w:rPr>
          <w:rFonts w:ascii="Times New Roman" w:hAnsi="Times New Roman"/>
          <w:sz w:val="28"/>
          <w:szCs w:val="28"/>
        </w:rPr>
        <w:t>Филопон утверждал, что если бы божественность (как сущность) была бы только одна — то нечему было бы быть ей единосущным. Он писал: «Говоря, что божественность Отца и Сына и Святого Духа есть одно и то же численно, вы отнимаете единосущие, потому что единосущие существует не в чем-то одном, а во многих»</w:t>
      </w:r>
      <w:r w:rsidR="00962A22" w:rsidRPr="00ED0571">
        <w:rPr>
          <w:rStyle w:val="a6"/>
          <w:rFonts w:ascii="Times New Roman" w:hAnsi="Times New Roman"/>
          <w:sz w:val="28"/>
          <w:szCs w:val="28"/>
        </w:rPr>
        <w:footnoteReference w:id="45"/>
      </w:r>
      <w:r w:rsidRPr="00ED0571">
        <w:rPr>
          <w:rFonts w:ascii="Times New Roman" w:hAnsi="Times New Roman"/>
          <w:sz w:val="28"/>
          <w:szCs w:val="28"/>
        </w:rPr>
        <w:t xml:space="preserve">. Таким образом он предлагает принять в Троице три единосущных божественности. Не останавливаясь на утверждении о трех «божественностях», Филопон начинает представлять Троицу как «три неких бога». </w:t>
      </w:r>
    </w:p>
    <w:p w:rsidR="005D2291" w:rsidRPr="00ED0571" w:rsidRDefault="005D2291"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Учение Филопона легко могло отвечать на вопросы о том, почему «сложная природа» Христа не вносит сложности в Святую Троицу: если в Святой Троице присутствует тройственность природ, то сложность природы Сына остается ее личной сложностью — а никак не сложностью природ Отца и Духа.</w:t>
      </w:r>
      <w:r w:rsidR="00E63B80" w:rsidRPr="00ED0571">
        <w:rPr>
          <w:rFonts w:ascii="Times New Roman" w:hAnsi="Times New Roman"/>
          <w:sz w:val="28"/>
          <w:szCs w:val="28"/>
        </w:rPr>
        <w:t xml:space="preserve"> </w:t>
      </w:r>
    </w:p>
    <w:p w:rsidR="00376259" w:rsidRPr="00ED0571" w:rsidRDefault="00376259"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Несмотря на то, что тритеизм Филопона, как и теория Аскунагиса, был осуждён большинством монофизитов, у него были сторонники. К тритеитам примкнули два авторитетных севирианских епископа, из числа самых старших по хиротонии - Конон Тарсийский и Евгений Селевкийский. </w:t>
      </w:r>
      <w:r w:rsidR="002B25C1" w:rsidRPr="00ED0571">
        <w:rPr>
          <w:rFonts w:ascii="Times New Roman" w:hAnsi="Times New Roman"/>
          <w:sz w:val="28"/>
          <w:szCs w:val="28"/>
        </w:rPr>
        <w:t>Они были первыми, кого в начале 540-х гг. рукоположил епископ Ефесски</w:t>
      </w:r>
      <w:r w:rsidR="00026142" w:rsidRPr="00ED0571">
        <w:rPr>
          <w:rFonts w:ascii="Times New Roman" w:hAnsi="Times New Roman"/>
          <w:sz w:val="28"/>
          <w:szCs w:val="28"/>
        </w:rPr>
        <w:t>й Иаков Б</w:t>
      </w:r>
      <w:r w:rsidR="002B25C1" w:rsidRPr="00ED0571">
        <w:rPr>
          <w:rFonts w:ascii="Times New Roman" w:hAnsi="Times New Roman"/>
          <w:sz w:val="28"/>
          <w:szCs w:val="28"/>
        </w:rPr>
        <w:t>арад</w:t>
      </w:r>
      <w:r w:rsidR="00026142" w:rsidRPr="00ED0571">
        <w:rPr>
          <w:rFonts w:ascii="Times New Roman" w:hAnsi="Times New Roman"/>
          <w:sz w:val="28"/>
          <w:szCs w:val="28"/>
        </w:rPr>
        <w:t>е</w:t>
      </w:r>
      <w:r w:rsidR="002B25C1" w:rsidRPr="00ED0571">
        <w:rPr>
          <w:rFonts w:ascii="Times New Roman" w:hAnsi="Times New Roman"/>
          <w:sz w:val="28"/>
          <w:szCs w:val="28"/>
        </w:rPr>
        <w:t xml:space="preserve">й (ок. 500—578), восстанавливавший севирианам их грозившую исчезнуть иерархию. </w:t>
      </w:r>
    </w:p>
    <w:p w:rsidR="00851E75" w:rsidRPr="00ED0571" w:rsidRDefault="00851E75" w:rsidP="00ED0571">
      <w:pPr>
        <w:widowControl w:val="0"/>
        <w:spacing w:after="0" w:line="360" w:lineRule="auto"/>
        <w:ind w:firstLine="709"/>
        <w:jc w:val="both"/>
        <w:rPr>
          <w:rFonts w:ascii="Times New Roman" w:hAnsi="Times New Roman"/>
          <w:sz w:val="28"/>
          <w:szCs w:val="28"/>
        </w:rPr>
      </w:pPr>
    </w:p>
    <w:p w:rsidR="00851E75" w:rsidRPr="00ED0571" w:rsidRDefault="003B648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b/>
          <w:sz w:val="28"/>
          <w:szCs w:val="28"/>
          <w:lang w:val="en-US"/>
        </w:rPr>
        <w:t>IV</w:t>
      </w:r>
      <w:r w:rsidR="0097696D" w:rsidRPr="00ED0571">
        <w:rPr>
          <w:rFonts w:ascii="Times New Roman" w:hAnsi="Times New Roman"/>
          <w:b/>
          <w:sz w:val="28"/>
          <w:szCs w:val="28"/>
        </w:rPr>
        <w:t>.</w:t>
      </w:r>
      <w:r w:rsidR="00323B06" w:rsidRPr="00ED0571">
        <w:rPr>
          <w:rFonts w:ascii="Times New Roman" w:hAnsi="Times New Roman"/>
          <w:b/>
          <w:sz w:val="28"/>
          <w:szCs w:val="28"/>
        </w:rPr>
        <w:t>3</w:t>
      </w:r>
      <w:r w:rsidRPr="00ED0571">
        <w:rPr>
          <w:rFonts w:ascii="Times New Roman" w:hAnsi="Times New Roman"/>
          <w:b/>
          <w:sz w:val="28"/>
          <w:szCs w:val="28"/>
        </w:rPr>
        <w:t xml:space="preserve"> </w:t>
      </w:r>
      <w:r w:rsidR="00851E75" w:rsidRPr="00ED0571">
        <w:rPr>
          <w:rFonts w:ascii="Times New Roman" w:hAnsi="Times New Roman"/>
          <w:b/>
          <w:sz w:val="28"/>
          <w:szCs w:val="28"/>
        </w:rPr>
        <w:t>Тритеиты и конониты</w:t>
      </w:r>
    </w:p>
    <w:p w:rsidR="00851E75" w:rsidRPr="00ED0571" w:rsidRDefault="00851E75" w:rsidP="00ED0571">
      <w:pPr>
        <w:widowControl w:val="0"/>
        <w:spacing w:after="0" w:line="360" w:lineRule="auto"/>
        <w:ind w:firstLine="709"/>
        <w:jc w:val="both"/>
        <w:rPr>
          <w:rFonts w:ascii="Times New Roman" w:hAnsi="Times New Roman"/>
          <w:sz w:val="28"/>
          <w:szCs w:val="28"/>
        </w:rPr>
      </w:pPr>
    </w:p>
    <w:p w:rsidR="00F9021E" w:rsidRPr="00ED0571" w:rsidRDefault="00F9021E"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Однако после смерти Филопона в среде тритеитов также наметился раскол. Очередной спор был вызван двумя сочинениями Филопона, которые он обнародовал незадолго до своей кончины</w:t>
      </w:r>
      <w:r w:rsidR="00920987" w:rsidRPr="00ED0571">
        <w:rPr>
          <w:rFonts w:ascii="Times New Roman" w:hAnsi="Times New Roman"/>
          <w:sz w:val="28"/>
          <w:szCs w:val="28"/>
        </w:rPr>
        <w:t xml:space="preserve"> - трактатами «О воскресении» и «Против послания Досифея»</w:t>
      </w:r>
      <w:r w:rsidR="000A517B" w:rsidRPr="00ED0571">
        <w:rPr>
          <w:rFonts w:ascii="Times New Roman" w:hAnsi="Times New Roman"/>
          <w:sz w:val="28"/>
          <w:szCs w:val="28"/>
        </w:rPr>
        <w:t>,</w:t>
      </w:r>
      <w:r w:rsidR="00920987" w:rsidRPr="00ED0571">
        <w:rPr>
          <w:rFonts w:ascii="Times New Roman" w:hAnsi="Times New Roman"/>
          <w:sz w:val="28"/>
          <w:szCs w:val="28"/>
        </w:rPr>
        <w:t xml:space="preserve"> где Филопон разошелся в понимании воскресения уже не только с халкидонитами, но и с подавляющим числом монофизитов-тритеитов.</w:t>
      </w:r>
      <w:r w:rsidR="000A517B" w:rsidRPr="00ED0571">
        <w:rPr>
          <w:rFonts w:ascii="Times New Roman" w:hAnsi="Times New Roman"/>
          <w:sz w:val="28"/>
          <w:szCs w:val="28"/>
        </w:rPr>
        <w:t xml:space="preserve"> </w:t>
      </w:r>
    </w:p>
    <w:p w:rsidR="00D04A5A" w:rsidRPr="00ED0571" w:rsidRDefault="00CB40DF"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Филопон считал, что в воскресении изменится не только форма (эйдос) тела, но и сама материя, из которой оно будет состоять, станет иной – следовательно люди воскреснут в совершенно новых телах. Речь шла не просто об изменении свойств природы, но фактически о творении новой природы, во-первых, в отношении тела (душа итак бессмертна), которое станет нетленным, а во-вторых, в отношении природы человека в целом, поскольку в ее прежнее определение (логос) входила смертность а новая природа уже бессмертна, в смысле невозможности смерти, т. е. отделения души от тела. Так, описывая его учение о воскресении, Тимофей Константинопольский писал, что, согласно Филопону, «все эти видимые и чувственные тела были приведены Богом в бытие из ничего. Они сотворены тленными и разрушаются и по материи, и по форме [эйдосу], и вместо этих Бог творит новые, лучшие тела, нетленные и вечные. [Он учил] завершению этого видимого мира [космоса] и... творению нового космоса. Воскресение мертвых определяется как нерушимое единство разумной души с нетленным телом»</w:t>
      </w:r>
      <w:r w:rsidR="00D04A5A" w:rsidRPr="00ED0571">
        <w:rPr>
          <w:rFonts w:ascii="Times New Roman" w:hAnsi="Times New Roman"/>
          <w:sz w:val="28"/>
          <w:szCs w:val="28"/>
        </w:rPr>
        <w:t>.</w:t>
      </w:r>
      <w:r w:rsidR="00962A22" w:rsidRPr="00ED0571">
        <w:rPr>
          <w:rStyle w:val="a6"/>
          <w:rFonts w:ascii="Times New Roman" w:hAnsi="Times New Roman"/>
          <w:sz w:val="28"/>
          <w:szCs w:val="28"/>
        </w:rPr>
        <w:footnoteReference w:id="46"/>
      </w:r>
    </w:p>
    <w:p w:rsidR="00CB40DF" w:rsidRPr="00ED0571" w:rsidRDefault="00CB40DF"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Глава тритеитской иерархии епископ Конон Тарсийский выступил против учения филопона, и поэтому тритеитов, не согласных с Филопоном в вопросе воскресения, стали называть «кононитами» и «кондовавдитами». Тритеитов, последовавших Филопону в его учении о воскресении, стали называть «филопонианами» или «афанасианами» — по имени их лидера монаха Афанасия, внука императрицы Феодоры.</w:t>
      </w:r>
    </w:p>
    <w:p w:rsidR="0052493B" w:rsidRPr="00ED0571" w:rsidRDefault="0052493B" w:rsidP="00ED0571">
      <w:pPr>
        <w:widowControl w:val="0"/>
        <w:spacing w:after="0" w:line="360" w:lineRule="auto"/>
        <w:ind w:firstLine="709"/>
        <w:jc w:val="both"/>
        <w:rPr>
          <w:rFonts w:ascii="Times New Roman" w:hAnsi="Times New Roman"/>
          <w:sz w:val="28"/>
          <w:szCs w:val="28"/>
        </w:rPr>
      </w:pPr>
    </w:p>
    <w:p w:rsidR="00851E75" w:rsidRPr="00ED0571" w:rsidRDefault="003B648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b/>
          <w:sz w:val="28"/>
          <w:szCs w:val="28"/>
          <w:lang w:val="en-US"/>
        </w:rPr>
        <w:t>IV</w:t>
      </w:r>
      <w:r w:rsidR="00323B06" w:rsidRPr="00ED0571">
        <w:rPr>
          <w:rFonts w:ascii="Times New Roman" w:hAnsi="Times New Roman"/>
          <w:b/>
          <w:sz w:val="28"/>
          <w:szCs w:val="28"/>
        </w:rPr>
        <w:t>.4</w:t>
      </w:r>
      <w:r w:rsidRPr="00ED0571">
        <w:rPr>
          <w:rFonts w:ascii="Times New Roman" w:hAnsi="Times New Roman"/>
          <w:b/>
          <w:sz w:val="28"/>
          <w:szCs w:val="28"/>
        </w:rPr>
        <w:t xml:space="preserve"> </w:t>
      </w:r>
      <w:r w:rsidR="00851E75" w:rsidRPr="00ED0571">
        <w:rPr>
          <w:rFonts w:ascii="Times New Roman" w:hAnsi="Times New Roman"/>
          <w:b/>
          <w:sz w:val="28"/>
          <w:szCs w:val="28"/>
        </w:rPr>
        <w:t>Полемика с тритеизмом</w:t>
      </w:r>
      <w:r w:rsidR="008113C4" w:rsidRPr="00ED0571">
        <w:rPr>
          <w:rFonts w:ascii="Times New Roman" w:hAnsi="Times New Roman"/>
          <w:b/>
          <w:sz w:val="28"/>
          <w:szCs w:val="28"/>
        </w:rPr>
        <w:t xml:space="preserve"> в </w:t>
      </w:r>
      <w:r w:rsidR="00EB3D86" w:rsidRPr="00ED0571">
        <w:rPr>
          <w:rFonts w:ascii="Times New Roman" w:hAnsi="Times New Roman"/>
          <w:b/>
          <w:sz w:val="28"/>
          <w:szCs w:val="28"/>
        </w:rPr>
        <w:t xml:space="preserve">монофизитской </w:t>
      </w:r>
      <w:r w:rsidR="008113C4" w:rsidRPr="00ED0571">
        <w:rPr>
          <w:rFonts w:ascii="Times New Roman" w:hAnsi="Times New Roman"/>
          <w:b/>
          <w:sz w:val="28"/>
          <w:szCs w:val="28"/>
        </w:rPr>
        <w:t>среде</w:t>
      </w:r>
      <w:r w:rsidR="00851E75" w:rsidRPr="00ED0571">
        <w:rPr>
          <w:rFonts w:ascii="Times New Roman" w:hAnsi="Times New Roman"/>
          <w:b/>
          <w:sz w:val="28"/>
          <w:szCs w:val="28"/>
        </w:rPr>
        <w:t>: дамианизм</w:t>
      </w:r>
    </w:p>
    <w:p w:rsidR="0052493B" w:rsidRPr="00ED0571" w:rsidRDefault="0052493B" w:rsidP="00ED0571">
      <w:pPr>
        <w:widowControl w:val="0"/>
        <w:spacing w:after="0" w:line="360" w:lineRule="auto"/>
        <w:ind w:firstLine="709"/>
        <w:jc w:val="both"/>
        <w:rPr>
          <w:rFonts w:ascii="Times New Roman" w:hAnsi="Times New Roman"/>
          <w:sz w:val="28"/>
          <w:szCs w:val="28"/>
        </w:rPr>
      </w:pPr>
    </w:p>
    <w:p w:rsidR="00C73185" w:rsidRPr="00ED0571" w:rsidRDefault="005D2291"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Сопротивление тритеизму Филопона вызвало к жизни новые догматические воззрения среди севириан</w:t>
      </w:r>
      <w:r w:rsidR="00E63B80" w:rsidRPr="00ED0571">
        <w:rPr>
          <w:rFonts w:ascii="Times New Roman" w:hAnsi="Times New Roman"/>
          <w:sz w:val="28"/>
          <w:szCs w:val="28"/>
        </w:rPr>
        <w:t xml:space="preserve">. </w:t>
      </w:r>
      <w:r w:rsidR="00D04A5A" w:rsidRPr="00ED0571">
        <w:rPr>
          <w:rFonts w:ascii="Times New Roman" w:hAnsi="Times New Roman"/>
          <w:sz w:val="28"/>
          <w:szCs w:val="28"/>
        </w:rPr>
        <w:t xml:space="preserve">Полемика </w:t>
      </w:r>
      <w:r w:rsidR="00E63B80" w:rsidRPr="00ED0571">
        <w:rPr>
          <w:rFonts w:ascii="Times New Roman" w:hAnsi="Times New Roman"/>
          <w:sz w:val="28"/>
          <w:szCs w:val="28"/>
        </w:rPr>
        <w:t>с тритеитами породил</w:t>
      </w:r>
      <w:r w:rsidR="00D04A5A" w:rsidRPr="00ED0571">
        <w:rPr>
          <w:rFonts w:ascii="Times New Roman" w:hAnsi="Times New Roman"/>
          <w:sz w:val="28"/>
          <w:szCs w:val="28"/>
        </w:rPr>
        <w:t>а</w:t>
      </w:r>
      <w:r w:rsidR="00E63B80" w:rsidRPr="00ED0571">
        <w:rPr>
          <w:rFonts w:ascii="Times New Roman" w:hAnsi="Times New Roman"/>
          <w:sz w:val="28"/>
          <w:szCs w:val="28"/>
        </w:rPr>
        <w:t xml:space="preserve"> новый спор в лоне севирианского монофизитства – между Дамианом Александрийским и Петром Антиохийским.</w:t>
      </w:r>
      <w:r w:rsidR="00ED0571">
        <w:rPr>
          <w:rFonts w:ascii="Times New Roman" w:hAnsi="Times New Roman"/>
          <w:sz w:val="28"/>
          <w:szCs w:val="28"/>
        </w:rPr>
        <w:t xml:space="preserve"> </w:t>
      </w:r>
    </w:p>
    <w:p w:rsidR="00B72F98" w:rsidRPr="00ED0571" w:rsidRDefault="00C73185"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Первым полемику с тритеизмом начал патриарх Александрийский Дамиан.</w:t>
      </w:r>
      <w:r w:rsidR="00ED0571">
        <w:rPr>
          <w:rFonts w:ascii="Times New Roman" w:hAnsi="Times New Roman"/>
          <w:sz w:val="28"/>
          <w:szCs w:val="28"/>
        </w:rPr>
        <w:t xml:space="preserve"> </w:t>
      </w:r>
      <w:r w:rsidR="00B72F98" w:rsidRPr="00ED0571">
        <w:rPr>
          <w:rFonts w:ascii="Times New Roman" w:hAnsi="Times New Roman"/>
          <w:sz w:val="28"/>
          <w:szCs w:val="28"/>
        </w:rPr>
        <w:t xml:space="preserve">В </w:t>
      </w:r>
      <w:smartTag w:uri="urn:schemas-microsoft-com:office:smarttags" w:element="metricconverter">
        <w:smartTagPr>
          <w:attr w:name="ProductID" w:val="585 г"/>
        </w:smartTagPr>
        <w:r w:rsidR="00B72F98" w:rsidRPr="00ED0571">
          <w:rPr>
            <w:rFonts w:ascii="Times New Roman" w:hAnsi="Times New Roman"/>
            <w:sz w:val="28"/>
            <w:szCs w:val="28"/>
          </w:rPr>
          <w:t>585 г</w:t>
        </w:r>
      </w:smartTag>
      <w:r w:rsidR="00B72F98" w:rsidRPr="00ED0571">
        <w:rPr>
          <w:rFonts w:ascii="Times New Roman" w:hAnsi="Times New Roman"/>
          <w:sz w:val="28"/>
          <w:szCs w:val="28"/>
        </w:rPr>
        <w:t>. Дамиан написал подробный обличительный трактат против тритеизма и послал его на отзыв яковитскому патриарху Антиохийскому Петру из Каллиника</w:t>
      </w:r>
      <w:r w:rsidR="00D04A5A" w:rsidRPr="00ED0571">
        <w:rPr>
          <w:rFonts w:ascii="Times New Roman" w:hAnsi="Times New Roman"/>
          <w:sz w:val="28"/>
          <w:szCs w:val="28"/>
        </w:rPr>
        <w:t>.</w:t>
      </w:r>
      <w:r w:rsidR="00B72F98" w:rsidRPr="00ED0571">
        <w:rPr>
          <w:rFonts w:ascii="Times New Roman" w:hAnsi="Times New Roman"/>
          <w:sz w:val="28"/>
          <w:szCs w:val="28"/>
        </w:rPr>
        <w:t xml:space="preserve"> </w:t>
      </w:r>
      <w:r w:rsidR="00BA69C9" w:rsidRPr="00ED0571">
        <w:rPr>
          <w:rFonts w:ascii="Times New Roman" w:hAnsi="Times New Roman"/>
          <w:sz w:val="28"/>
          <w:szCs w:val="28"/>
        </w:rPr>
        <w:t xml:space="preserve">Но Петр Антиохийский усмотрел в учении Дамиана ересь: в трактате он </w:t>
      </w:r>
      <w:r w:rsidR="00B72F98" w:rsidRPr="00ED0571">
        <w:rPr>
          <w:rFonts w:ascii="Times New Roman" w:hAnsi="Times New Roman"/>
          <w:sz w:val="28"/>
          <w:szCs w:val="28"/>
        </w:rPr>
        <w:t xml:space="preserve">увидел </w:t>
      </w:r>
      <w:r w:rsidR="00BA69C9" w:rsidRPr="00ED0571">
        <w:rPr>
          <w:rFonts w:ascii="Times New Roman" w:hAnsi="Times New Roman"/>
          <w:sz w:val="28"/>
          <w:szCs w:val="28"/>
        </w:rPr>
        <w:t xml:space="preserve">другую </w:t>
      </w:r>
      <w:r w:rsidR="00B72F98" w:rsidRPr="00ED0571">
        <w:rPr>
          <w:rFonts w:ascii="Times New Roman" w:hAnsi="Times New Roman"/>
          <w:sz w:val="28"/>
          <w:szCs w:val="28"/>
        </w:rPr>
        <w:t>крайность, в точности противоположную учению Филопона, но не менее</w:t>
      </w:r>
      <w:r w:rsidR="00BA69C9" w:rsidRPr="00ED0571">
        <w:rPr>
          <w:rFonts w:ascii="Times New Roman" w:hAnsi="Times New Roman"/>
          <w:sz w:val="28"/>
          <w:szCs w:val="28"/>
        </w:rPr>
        <w:t xml:space="preserve"> опасную</w:t>
      </w:r>
      <w:r w:rsidR="00B72F98" w:rsidRPr="00ED0571">
        <w:rPr>
          <w:rFonts w:ascii="Times New Roman" w:hAnsi="Times New Roman"/>
          <w:sz w:val="28"/>
          <w:szCs w:val="28"/>
        </w:rPr>
        <w:t xml:space="preserve">. </w:t>
      </w:r>
      <w:r w:rsidR="00871CF0" w:rsidRPr="00ED0571">
        <w:rPr>
          <w:rFonts w:ascii="Times New Roman" w:hAnsi="Times New Roman"/>
          <w:sz w:val="28"/>
          <w:szCs w:val="28"/>
        </w:rPr>
        <w:t xml:space="preserve">В </w:t>
      </w:r>
      <w:smartTag w:uri="urn:schemas-microsoft-com:office:smarttags" w:element="metricconverter">
        <w:smartTagPr>
          <w:attr w:name="ProductID" w:val="588 г"/>
        </w:smartTagPr>
        <w:r w:rsidR="00871CF0" w:rsidRPr="00ED0571">
          <w:rPr>
            <w:rFonts w:ascii="Times New Roman" w:hAnsi="Times New Roman"/>
            <w:sz w:val="28"/>
            <w:szCs w:val="28"/>
          </w:rPr>
          <w:t>588 г</w:t>
        </w:r>
      </w:smartTag>
      <w:r w:rsidR="00871CF0" w:rsidRPr="00ED0571">
        <w:rPr>
          <w:rFonts w:ascii="Times New Roman" w:hAnsi="Times New Roman"/>
          <w:sz w:val="28"/>
          <w:szCs w:val="28"/>
        </w:rPr>
        <w:t>. Пётр и Дамиан официально обвинили друг друга в ереси и объявили о полном разрыве церковного общения друг с другом.</w:t>
      </w:r>
    </w:p>
    <w:p w:rsidR="00BA69C9" w:rsidRPr="00ED0571" w:rsidRDefault="000F6AA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В споре с тритеитами Дамиан отождествил ипостась с ипостасной идиомой: "He каждое Лицо Св. Троицы есть по природе и само по себе - Бог. Но они все три имеют в себе Общего им Бога (Κοινον Θεον), a именно присущее им божество (ηγουν ενυπαρκτον θεοτητα). И, соучаствуя в этом (т.е. в божестве) нераздельно (και ταυτης μετεχοντα αδιαιρετως), каждое из Них является Богом (είναι Θεον εκαστον). Каждое свойство (ιδιοτης) в Боге образует ипостась, лицо (υποστασιν, προσωπον)»</w:t>
      </w:r>
      <w:r w:rsidR="00962A22" w:rsidRPr="00ED0571">
        <w:rPr>
          <w:rStyle w:val="a6"/>
          <w:rFonts w:ascii="Times New Roman" w:hAnsi="Times New Roman"/>
          <w:sz w:val="28"/>
          <w:szCs w:val="28"/>
        </w:rPr>
        <w:footnoteReference w:id="47"/>
      </w:r>
      <w:r w:rsidR="00B72F98" w:rsidRPr="00ED0571">
        <w:rPr>
          <w:rFonts w:ascii="Times New Roman" w:hAnsi="Times New Roman"/>
          <w:sz w:val="28"/>
          <w:szCs w:val="28"/>
        </w:rPr>
        <w:t xml:space="preserve">. </w:t>
      </w:r>
      <w:r w:rsidRPr="00ED0571">
        <w:rPr>
          <w:rFonts w:ascii="Times New Roman" w:hAnsi="Times New Roman"/>
          <w:sz w:val="28"/>
          <w:szCs w:val="28"/>
        </w:rPr>
        <w:t>То есть, по мнению Дамиана,</w:t>
      </w:r>
      <w:r w:rsidR="00B72F98" w:rsidRPr="00ED0571">
        <w:rPr>
          <w:rFonts w:ascii="Times New Roman" w:hAnsi="Times New Roman"/>
          <w:sz w:val="28"/>
          <w:szCs w:val="28"/>
        </w:rPr>
        <w:t xml:space="preserve"> Сын — это и есть «рождение», Отец — «нерожденность», Дух — «исхождение». </w:t>
      </w:r>
    </w:p>
    <w:p w:rsidR="00CF3A29" w:rsidRPr="00ED0571" w:rsidRDefault="00C73185"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Лурье отмечает, </w:t>
      </w:r>
      <w:r w:rsidR="00851EC4" w:rsidRPr="00ED0571">
        <w:rPr>
          <w:rFonts w:ascii="Times New Roman" w:hAnsi="Times New Roman"/>
          <w:sz w:val="28"/>
          <w:szCs w:val="28"/>
        </w:rPr>
        <w:t xml:space="preserve">что </w:t>
      </w:r>
      <w:r w:rsidR="000F6AAA" w:rsidRPr="00ED0571">
        <w:rPr>
          <w:rFonts w:ascii="Times New Roman" w:hAnsi="Times New Roman"/>
          <w:sz w:val="28"/>
          <w:szCs w:val="28"/>
        </w:rPr>
        <w:t xml:space="preserve">в своей теории </w:t>
      </w:r>
      <w:r w:rsidR="00851EC4" w:rsidRPr="00ED0571">
        <w:rPr>
          <w:rFonts w:ascii="Times New Roman" w:hAnsi="Times New Roman"/>
          <w:sz w:val="28"/>
          <w:szCs w:val="28"/>
        </w:rPr>
        <w:t>Дамиан опирался на формулировки Григория Богослова («…единая природа в трех идиомах» из Беседы 33, «…Отец — Бог, Сын — Бог, Дух — Бог, три идиомы, одна неделимая божественность…» из Беседы 31, а также аналогичное место из Беседы 39).</w:t>
      </w:r>
      <w:r w:rsidR="00ED0571">
        <w:rPr>
          <w:rFonts w:ascii="Times New Roman" w:hAnsi="Times New Roman"/>
          <w:sz w:val="28"/>
          <w:szCs w:val="28"/>
        </w:rPr>
        <w:t xml:space="preserve"> </w:t>
      </w:r>
      <w:r w:rsidR="00CF3A29" w:rsidRPr="00ED0571">
        <w:rPr>
          <w:rFonts w:ascii="Times New Roman" w:hAnsi="Times New Roman"/>
          <w:sz w:val="28"/>
          <w:szCs w:val="28"/>
        </w:rPr>
        <w:t xml:space="preserve">В то же время, </w:t>
      </w:r>
      <w:r w:rsidR="00851EC4" w:rsidRPr="00ED0571">
        <w:rPr>
          <w:rFonts w:ascii="Times New Roman" w:hAnsi="Times New Roman"/>
          <w:sz w:val="28"/>
          <w:szCs w:val="28"/>
        </w:rPr>
        <w:t>после св. Василия Великого общепринятым являлось понятие, согласно которому ипостасные идиомы не являются самостоятельными реальностями, а лишь отличают ипостаси друг от друга</w:t>
      </w:r>
      <w:r w:rsidR="00CF3A29" w:rsidRPr="00ED0571">
        <w:rPr>
          <w:rFonts w:ascii="Times New Roman" w:hAnsi="Times New Roman"/>
          <w:sz w:val="28"/>
          <w:szCs w:val="28"/>
        </w:rPr>
        <w:t xml:space="preserve">. Таким образом, </w:t>
      </w:r>
      <w:r w:rsidR="000F6AAA" w:rsidRPr="00ED0571">
        <w:rPr>
          <w:rFonts w:ascii="Times New Roman" w:hAnsi="Times New Roman"/>
          <w:sz w:val="28"/>
          <w:szCs w:val="28"/>
        </w:rPr>
        <w:t xml:space="preserve">Дамиан допустил смешение двух разных видов терминологического словоупотребления –сама </w:t>
      </w:r>
      <w:r w:rsidR="00CF3A29" w:rsidRPr="00ED0571">
        <w:rPr>
          <w:rFonts w:ascii="Times New Roman" w:hAnsi="Times New Roman"/>
          <w:sz w:val="28"/>
          <w:szCs w:val="28"/>
        </w:rPr>
        <w:t xml:space="preserve">терминология была взята </w:t>
      </w:r>
      <w:r w:rsidR="000F6AAA" w:rsidRPr="00ED0571">
        <w:rPr>
          <w:rFonts w:ascii="Times New Roman" w:hAnsi="Times New Roman"/>
          <w:sz w:val="28"/>
          <w:szCs w:val="28"/>
        </w:rPr>
        <w:t xml:space="preserve">им </w:t>
      </w:r>
      <w:r w:rsidR="00CF3A29" w:rsidRPr="00ED0571">
        <w:rPr>
          <w:rFonts w:ascii="Times New Roman" w:hAnsi="Times New Roman"/>
          <w:sz w:val="28"/>
          <w:szCs w:val="28"/>
        </w:rPr>
        <w:t xml:space="preserve">от Григория Богослова («ипостась» и «идиома» - синонимы), а определение для понятия «идиома» </w:t>
      </w:r>
      <w:r w:rsidR="000F6AAA" w:rsidRPr="00ED0571">
        <w:rPr>
          <w:rFonts w:ascii="Times New Roman" w:hAnsi="Times New Roman"/>
          <w:sz w:val="28"/>
          <w:szCs w:val="28"/>
        </w:rPr>
        <w:t xml:space="preserve">- </w:t>
      </w:r>
      <w:r w:rsidR="00CF3A29" w:rsidRPr="00ED0571">
        <w:rPr>
          <w:rFonts w:ascii="Times New Roman" w:hAnsi="Times New Roman"/>
          <w:sz w:val="28"/>
          <w:szCs w:val="28"/>
        </w:rPr>
        <w:t>из Василия Великого.</w:t>
      </w:r>
      <w:r w:rsidR="00962A22" w:rsidRPr="00ED0571">
        <w:rPr>
          <w:rStyle w:val="a6"/>
          <w:rFonts w:ascii="Times New Roman" w:hAnsi="Times New Roman"/>
          <w:sz w:val="28"/>
          <w:szCs w:val="28"/>
        </w:rPr>
        <w:footnoteReference w:id="48"/>
      </w:r>
      <w:r w:rsidR="000F6AAA" w:rsidRPr="00ED0571">
        <w:rPr>
          <w:rFonts w:ascii="Times New Roman" w:hAnsi="Times New Roman"/>
          <w:sz w:val="28"/>
          <w:szCs w:val="28"/>
        </w:rPr>
        <w:t xml:space="preserve"> </w:t>
      </w:r>
    </w:p>
    <w:p w:rsidR="00B72F98" w:rsidRPr="00ED0571" w:rsidRDefault="00BA69C9"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Подобная т</w:t>
      </w:r>
      <w:r w:rsidR="00B72F98" w:rsidRPr="00ED0571">
        <w:rPr>
          <w:rFonts w:ascii="Times New Roman" w:hAnsi="Times New Roman"/>
          <w:sz w:val="28"/>
          <w:szCs w:val="28"/>
        </w:rPr>
        <w:t>риадология позволяла избежать тритеизма</w:t>
      </w:r>
      <w:r w:rsidRPr="00ED0571">
        <w:rPr>
          <w:rFonts w:ascii="Times New Roman" w:hAnsi="Times New Roman"/>
          <w:sz w:val="28"/>
          <w:szCs w:val="28"/>
        </w:rPr>
        <w:t>,</w:t>
      </w:r>
      <w:r w:rsidR="00B72F98" w:rsidRPr="00ED0571">
        <w:rPr>
          <w:rFonts w:ascii="Times New Roman" w:hAnsi="Times New Roman"/>
          <w:sz w:val="28"/>
          <w:szCs w:val="28"/>
        </w:rPr>
        <w:t xml:space="preserve"> </w:t>
      </w:r>
      <w:r w:rsidRPr="00ED0571">
        <w:rPr>
          <w:rFonts w:ascii="Times New Roman" w:hAnsi="Times New Roman"/>
          <w:sz w:val="28"/>
          <w:szCs w:val="28"/>
        </w:rPr>
        <w:t xml:space="preserve">ведь для Дамиана ипостасные идиомы (теперь уже отождествленные с самими ипостасями) не были существующими самими по себе, то есть самостоятельными реальностями. </w:t>
      </w:r>
      <w:r w:rsidR="00FD5AFC" w:rsidRPr="00ED0571">
        <w:rPr>
          <w:rFonts w:ascii="Times New Roman" w:hAnsi="Times New Roman"/>
          <w:sz w:val="28"/>
          <w:szCs w:val="28"/>
        </w:rPr>
        <w:t xml:space="preserve">Реальность в Троице по Дамиану оказывалась только одна — реальность божественной сущности. </w:t>
      </w:r>
      <w:r w:rsidRPr="00ED0571">
        <w:rPr>
          <w:rFonts w:ascii="Times New Roman" w:hAnsi="Times New Roman"/>
          <w:sz w:val="28"/>
          <w:szCs w:val="28"/>
        </w:rPr>
        <w:t xml:space="preserve">Однако </w:t>
      </w:r>
      <w:r w:rsidR="00E802F4" w:rsidRPr="00ED0571">
        <w:rPr>
          <w:rFonts w:ascii="Times New Roman" w:hAnsi="Times New Roman"/>
          <w:sz w:val="28"/>
          <w:szCs w:val="28"/>
        </w:rPr>
        <w:t>это роднило Дамиана с еретиком Савеллием (в чём его и обвинил Петр), ведь если каждое Лицо есть Бог только потому, что в нём существует единое божество, то эти Лица становятся только разными модусами единого Божества. Одновременно с савелл</w:t>
      </w:r>
      <w:r w:rsidR="00B72F98" w:rsidRPr="00ED0571">
        <w:rPr>
          <w:rFonts w:ascii="Times New Roman" w:hAnsi="Times New Roman"/>
          <w:sz w:val="28"/>
          <w:szCs w:val="28"/>
        </w:rPr>
        <w:t>и</w:t>
      </w:r>
      <w:r w:rsidR="00E802F4" w:rsidRPr="00ED0571">
        <w:rPr>
          <w:rFonts w:ascii="Times New Roman" w:hAnsi="Times New Roman"/>
          <w:sz w:val="28"/>
          <w:szCs w:val="28"/>
        </w:rPr>
        <w:t>анством Петр усматривал</w:t>
      </w:r>
      <w:r w:rsidR="00FD5AFC" w:rsidRPr="00ED0571">
        <w:rPr>
          <w:rFonts w:ascii="Times New Roman" w:hAnsi="Times New Roman"/>
          <w:sz w:val="28"/>
          <w:szCs w:val="28"/>
        </w:rPr>
        <w:t xml:space="preserve"> в этом учении и тетратеитство: если существует Κοινος Θεος (общий всем трем Бог),</w:t>
      </w:r>
      <w:r w:rsidR="00ED0571">
        <w:rPr>
          <w:rFonts w:ascii="Times New Roman" w:hAnsi="Times New Roman"/>
          <w:sz w:val="28"/>
          <w:szCs w:val="28"/>
        </w:rPr>
        <w:t xml:space="preserve"> </w:t>
      </w:r>
      <w:r w:rsidR="00FD5AFC" w:rsidRPr="00ED0571">
        <w:rPr>
          <w:rFonts w:ascii="Times New Roman" w:hAnsi="Times New Roman"/>
          <w:sz w:val="28"/>
          <w:szCs w:val="28"/>
        </w:rPr>
        <w:t>a в то же время каждое из Лиц есть Бог, то при трех Лицах-богах общий всем им Бог будет неизбежно четвертым; вместо Троицы получалась четверица.</w:t>
      </w:r>
      <w:r w:rsidR="00B72F98" w:rsidRPr="00ED0571">
        <w:rPr>
          <w:rFonts w:ascii="Times New Roman" w:hAnsi="Times New Roman"/>
          <w:sz w:val="28"/>
          <w:szCs w:val="28"/>
        </w:rPr>
        <w:t xml:space="preserve"> </w:t>
      </w:r>
    </w:p>
    <w:p w:rsidR="00FD5AFC" w:rsidRPr="00ED0571" w:rsidRDefault="00FD5AFC"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Кроме того, </w:t>
      </w:r>
      <w:r w:rsidR="00261F24" w:rsidRPr="00ED0571">
        <w:rPr>
          <w:rFonts w:ascii="Times New Roman" w:hAnsi="Times New Roman"/>
          <w:sz w:val="28"/>
          <w:szCs w:val="28"/>
        </w:rPr>
        <w:t xml:space="preserve">сомнительным явилось и само отождествление </w:t>
      </w:r>
      <w:r w:rsidR="00135002" w:rsidRPr="00ED0571">
        <w:rPr>
          <w:rFonts w:ascii="Times New Roman" w:hAnsi="Times New Roman"/>
          <w:sz w:val="28"/>
          <w:szCs w:val="28"/>
        </w:rPr>
        <w:t>Дамианом понятий ипостаси и идиомы</w:t>
      </w:r>
      <w:r w:rsidR="00261F24" w:rsidRPr="00ED0571">
        <w:rPr>
          <w:rFonts w:ascii="Times New Roman" w:hAnsi="Times New Roman"/>
          <w:sz w:val="28"/>
          <w:szCs w:val="28"/>
        </w:rPr>
        <w:t xml:space="preserve">. Петр Антиохийский </w:t>
      </w:r>
      <w:r w:rsidR="00135002" w:rsidRPr="00ED0571">
        <w:rPr>
          <w:rFonts w:ascii="Times New Roman" w:hAnsi="Times New Roman"/>
          <w:sz w:val="28"/>
          <w:szCs w:val="28"/>
        </w:rPr>
        <w:t xml:space="preserve">не признал между этими понятиями полного тождества, на основании того, что каждое Лицо Св. Троицы имеет не один характеризующий признак, а несколько. Например, Отец помимо собственного своиства нерожденности, ещё рождает Сына и изводит Духа. А если одно свойство (ιδιοτης) уже производит ипостась, то тогда в Отце надо помещать три ипостаси, что является абсолютной ересью. </w:t>
      </w:r>
    </w:p>
    <w:p w:rsidR="00B72F98" w:rsidRPr="00ED0571" w:rsidRDefault="0090712C"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Еще одной важной стороной учения Дамиана стала не меньшая, чем у Филопона ясность в соотношении триадологии и христологии. Вопрос о том, почему не вся Троица воплотилась, если воплотился Сын, а Дух и Отец пребывают в Сыне, терял свою остроту: ведь реальность Троицы воплотилась, таким образом, вся, и плоть Христова оказалась как бы введенной во внутреннюю жизнь Троицы. Дамиан решил важнейший вопрос монофизитского богословия, избежав «разделения Троицы»: Троица воплотилась вся, но это не создало разделения между Сыном и двумя другими ипостасями — потому что в реальности между ними никакого различия нет. Возможно, именно благодаря своему христологическому аспекту это противоречивое учение оказалось </w:t>
      </w:r>
      <w:r w:rsidR="00C40943" w:rsidRPr="00ED0571">
        <w:rPr>
          <w:rFonts w:ascii="Times New Roman" w:hAnsi="Times New Roman"/>
          <w:sz w:val="28"/>
          <w:szCs w:val="28"/>
        </w:rPr>
        <w:t xml:space="preserve">жизнеспособным. </w:t>
      </w:r>
    </w:p>
    <w:p w:rsidR="00671ADB" w:rsidRPr="00ED0571" w:rsidRDefault="00671ADB"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В VII веке слияние реальности трех ипостасей Троицы воспринималось как официальное вероисповедание монофизитского Египта, для него был даже введен фразеологизм «египтствовать умом». В </w:t>
      </w:r>
      <w:smartTag w:uri="urn:schemas-microsoft-com:office:smarttags" w:element="metricconverter">
        <w:smartTagPr>
          <w:attr w:name="ProductID" w:val="616 г"/>
        </w:smartTagPr>
        <w:r w:rsidRPr="00ED0571">
          <w:rPr>
            <w:rFonts w:ascii="Times New Roman" w:hAnsi="Times New Roman"/>
            <w:sz w:val="28"/>
            <w:szCs w:val="28"/>
          </w:rPr>
          <w:t>616 г</w:t>
        </w:r>
      </w:smartTag>
      <w:r w:rsidRPr="00ED0571">
        <w:rPr>
          <w:rFonts w:ascii="Times New Roman" w:hAnsi="Times New Roman"/>
          <w:sz w:val="28"/>
          <w:szCs w:val="28"/>
        </w:rPr>
        <w:t xml:space="preserve">. на соборе в Александрии раскол официально был прекращен. В изданном документе собора не содержалось никакой триадологической позиции, а лишь отменялись взаимные анафемы между Петром и Дамианом, а сами эти патриархи, как уже давно умершие, предоставлялись суду Божию. Основная часть египетских севириан разорвала общение с иерархией, принявшей собор </w:t>
      </w:r>
      <w:smartTag w:uri="urn:schemas-microsoft-com:office:smarttags" w:element="metricconverter">
        <w:smartTagPr>
          <w:attr w:name="ProductID" w:val="616 г"/>
        </w:smartTagPr>
        <w:r w:rsidRPr="00ED0571">
          <w:rPr>
            <w:rFonts w:ascii="Times New Roman" w:hAnsi="Times New Roman"/>
            <w:sz w:val="28"/>
            <w:szCs w:val="28"/>
          </w:rPr>
          <w:t>616 г</w:t>
        </w:r>
      </w:smartTag>
      <w:r w:rsidRPr="00ED0571">
        <w:rPr>
          <w:rFonts w:ascii="Times New Roman" w:hAnsi="Times New Roman"/>
          <w:sz w:val="28"/>
          <w:szCs w:val="28"/>
        </w:rPr>
        <w:t>., и вскоре смогла сделать патриархом своего собственного лидера — Вениамина (ок. 626—665), который не допустил отказа египетских монофизитов от учения Дамиана. Таким образом, дамианизм надолго, до конца XI века, превратился в официальное вероисповедание Коптской церкви.</w:t>
      </w:r>
    </w:p>
    <w:p w:rsidR="004526BA" w:rsidRPr="00ED0571" w:rsidRDefault="004526B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Что касается </w:t>
      </w:r>
      <w:r w:rsidR="00671ADB" w:rsidRPr="00ED0571">
        <w:rPr>
          <w:rFonts w:ascii="Times New Roman" w:hAnsi="Times New Roman"/>
          <w:sz w:val="28"/>
          <w:szCs w:val="28"/>
        </w:rPr>
        <w:t xml:space="preserve">наличия </w:t>
      </w:r>
      <w:r w:rsidRPr="00ED0571">
        <w:rPr>
          <w:rFonts w:ascii="Times New Roman" w:hAnsi="Times New Roman"/>
          <w:sz w:val="28"/>
          <w:szCs w:val="28"/>
        </w:rPr>
        <w:t xml:space="preserve">определенной догматической концепции </w:t>
      </w:r>
      <w:r w:rsidR="00671ADB" w:rsidRPr="00ED0571">
        <w:rPr>
          <w:rFonts w:ascii="Times New Roman" w:hAnsi="Times New Roman"/>
          <w:sz w:val="28"/>
          <w:szCs w:val="28"/>
        </w:rPr>
        <w:t xml:space="preserve">у </w:t>
      </w:r>
      <w:r w:rsidRPr="00ED0571">
        <w:rPr>
          <w:rFonts w:ascii="Times New Roman" w:hAnsi="Times New Roman"/>
          <w:sz w:val="28"/>
          <w:szCs w:val="28"/>
        </w:rPr>
        <w:t>Петра Антиохийского - приходится признать, что сегодня этот вопрос ещё недостаточно изучен. В ходе полемики Петром был написан огромный трактат «Против Дамиана», разделенный на три книги, из которых до нашего времени дошла лишь вторая, причем неполностью.</w:t>
      </w:r>
      <w:r w:rsidR="00871CF0" w:rsidRPr="00ED0571">
        <w:rPr>
          <w:rFonts w:ascii="Times New Roman" w:hAnsi="Times New Roman"/>
          <w:sz w:val="28"/>
          <w:szCs w:val="28"/>
        </w:rPr>
        <w:t xml:space="preserve"> Помимо трактата существует переписка Петра с Дамианом. Все эти произведения сохранились только в переводе на сирийский, публикация их была начата в </w:t>
      </w:r>
      <w:smartTag w:uri="urn:schemas-microsoft-com:office:smarttags" w:element="metricconverter">
        <w:smartTagPr>
          <w:attr w:name="ProductID" w:val="1994 г"/>
        </w:smartTagPr>
        <w:r w:rsidR="00871CF0" w:rsidRPr="00ED0571">
          <w:rPr>
            <w:rFonts w:ascii="Times New Roman" w:hAnsi="Times New Roman"/>
            <w:sz w:val="28"/>
            <w:szCs w:val="28"/>
          </w:rPr>
          <w:t>1994 г</w:t>
        </w:r>
      </w:smartTag>
      <w:r w:rsidR="00871CF0" w:rsidRPr="00ED0571">
        <w:rPr>
          <w:rFonts w:ascii="Times New Roman" w:hAnsi="Times New Roman"/>
          <w:sz w:val="28"/>
          <w:szCs w:val="28"/>
        </w:rPr>
        <w:t>. и продолжается до сих пор. Поэтому, говоря о полемике между Петром и Дамианом, необходимо иметь в виду, что заметная часть даже выявленных источников все еще не введена в научный оборот полноценным образом.</w:t>
      </w:r>
    </w:p>
    <w:p w:rsidR="009E075A" w:rsidRPr="00ED0571" w:rsidRDefault="009E075A" w:rsidP="00ED0571">
      <w:pPr>
        <w:widowControl w:val="0"/>
        <w:spacing w:after="0" w:line="360" w:lineRule="auto"/>
        <w:ind w:firstLine="709"/>
        <w:jc w:val="both"/>
        <w:rPr>
          <w:rFonts w:ascii="Times New Roman" w:hAnsi="Times New Roman"/>
          <w:sz w:val="28"/>
          <w:szCs w:val="28"/>
        </w:rPr>
      </w:pPr>
    </w:p>
    <w:p w:rsidR="009E075A" w:rsidRPr="00ED0571" w:rsidRDefault="003B648A" w:rsidP="00AA0FF1">
      <w:pPr>
        <w:widowControl w:val="0"/>
        <w:spacing w:after="0" w:line="360" w:lineRule="auto"/>
        <w:ind w:left="709"/>
        <w:rPr>
          <w:rFonts w:ascii="Times New Roman" w:hAnsi="Times New Roman"/>
          <w:b/>
          <w:sz w:val="28"/>
          <w:szCs w:val="28"/>
        </w:rPr>
      </w:pPr>
      <w:r w:rsidRPr="00ED0571">
        <w:rPr>
          <w:rFonts w:ascii="Times New Roman" w:hAnsi="Times New Roman"/>
          <w:b/>
          <w:sz w:val="28"/>
          <w:szCs w:val="28"/>
          <w:lang w:val="en-US"/>
        </w:rPr>
        <w:t>IV</w:t>
      </w:r>
      <w:r w:rsidRPr="00ED0571">
        <w:rPr>
          <w:rFonts w:ascii="Times New Roman" w:hAnsi="Times New Roman"/>
          <w:b/>
          <w:sz w:val="28"/>
          <w:szCs w:val="28"/>
        </w:rPr>
        <w:t>.</w:t>
      </w:r>
      <w:r w:rsidR="00323B06" w:rsidRPr="00ED0571">
        <w:rPr>
          <w:rFonts w:ascii="Times New Roman" w:hAnsi="Times New Roman"/>
          <w:b/>
          <w:sz w:val="28"/>
          <w:szCs w:val="28"/>
        </w:rPr>
        <w:t>5</w:t>
      </w:r>
      <w:r w:rsidRPr="00ED0571">
        <w:rPr>
          <w:rFonts w:ascii="Times New Roman" w:hAnsi="Times New Roman"/>
          <w:b/>
          <w:sz w:val="28"/>
          <w:szCs w:val="28"/>
        </w:rPr>
        <w:t xml:space="preserve"> </w:t>
      </w:r>
      <w:r w:rsidR="00186C21" w:rsidRPr="00ED0571">
        <w:rPr>
          <w:rFonts w:ascii="Times New Roman" w:hAnsi="Times New Roman"/>
          <w:b/>
          <w:sz w:val="28"/>
          <w:szCs w:val="28"/>
        </w:rPr>
        <w:t>Ересь</w:t>
      </w:r>
      <w:r w:rsidR="008113C4" w:rsidRPr="00ED0571">
        <w:rPr>
          <w:rFonts w:ascii="Times New Roman" w:hAnsi="Times New Roman"/>
          <w:b/>
          <w:sz w:val="28"/>
          <w:szCs w:val="28"/>
        </w:rPr>
        <w:t xml:space="preserve"> ниовитов -</w:t>
      </w:r>
      <w:r w:rsidR="00851E75" w:rsidRPr="00ED0571">
        <w:rPr>
          <w:rFonts w:ascii="Times New Roman" w:hAnsi="Times New Roman"/>
          <w:b/>
          <w:sz w:val="28"/>
          <w:szCs w:val="28"/>
        </w:rPr>
        <w:t xml:space="preserve"> проекция тритеизма на христологию</w:t>
      </w:r>
      <w:r w:rsidR="00EB3D86" w:rsidRPr="00ED0571">
        <w:rPr>
          <w:rFonts w:ascii="Times New Roman" w:hAnsi="Times New Roman"/>
          <w:b/>
          <w:sz w:val="28"/>
          <w:szCs w:val="28"/>
        </w:rPr>
        <w:t xml:space="preserve"> севириан</w:t>
      </w:r>
    </w:p>
    <w:p w:rsidR="00851E75" w:rsidRPr="00ED0571" w:rsidRDefault="00851E75" w:rsidP="00ED0571">
      <w:pPr>
        <w:widowControl w:val="0"/>
        <w:spacing w:after="0" w:line="360" w:lineRule="auto"/>
        <w:ind w:firstLine="709"/>
        <w:jc w:val="both"/>
        <w:rPr>
          <w:rFonts w:ascii="Times New Roman" w:hAnsi="Times New Roman"/>
          <w:b/>
          <w:sz w:val="28"/>
          <w:szCs w:val="28"/>
        </w:rPr>
      </w:pPr>
    </w:p>
    <w:p w:rsidR="009E075A" w:rsidRPr="00ED0571" w:rsidRDefault="009E075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Тритеизм, спровоцированный христологическими спорами, в свою очередь сам дал «побочную реакцию» в христологии. Из тритеизма родилась новая христологическая ересь, нашедшая существование в учении «ниовитов». Основателем этого течения именуется некий Стефан Ниов.</w:t>
      </w:r>
    </w:p>
    <w:p w:rsidR="008B56E9" w:rsidRPr="00ED0571" w:rsidRDefault="008B56E9"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Об этой секте сохранилось очень мало свидетельств. Ей припис</w:t>
      </w:r>
      <w:r w:rsidR="006048CD" w:rsidRPr="00ED0571">
        <w:rPr>
          <w:rFonts w:ascii="Times New Roman" w:hAnsi="Times New Roman"/>
          <w:sz w:val="28"/>
          <w:szCs w:val="28"/>
        </w:rPr>
        <w:t>ывается учение об исчезновении различия</w:t>
      </w:r>
      <w:r w:rsidRPr="00ED0571">
        <w:rPr>
          <w:rFonts w:ascii="Times New Roman" w:hAnsi="Times New Roman"/>
          <w:sz w:val="28"/>
          <w:szCs w:val="28"/>
        </w:rPr>
        <w:t xml:space="preserve"> между божеством и человечеством после воплощения Логоса, однако, эта секта последовательно различается от актиститов и вообще юлианитов, а описывается как ответвление севириан-тритеитов</w:t>
      </w:r>
      <w:r w:rsidR="00C14244" w:rsidRPr="00ED0571">
        <w:rPr>
          <w:rFonts w:ascii="Times New Roman" w:hAnsi="Times New Roman"/>
          <w:sz w:val="28"/>
          <w:szCs w:val="28"/>
        </w:rPr>
        <w:t>.</w:t>
      </w:r>
    </w:p>
    <w:p w:rsidR="00DD2381" w:rsidRPr="00ED0571" w:rsidRDefault="00DD2381"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Учение Стефана доступно нам слишком фрагментарно. О нём можно судить лишь по двум сохранившимся на сирийском языке источникам:</w:t>
      </w:r>
      <w:r w:rsidR="00ED0571">
        <w:rPr>
          <w:rFonts w:ascii="Times New Roman" w:hAnsi="Times New Roman"/>
          <w:sz w:val="28"/>
          <w:szCs w:val="28"/>
        </w:rPr>
        <w:t xml:space="preserve"> </w:t>
      </w:r>
      <w:r w:rsidRPr="00ED0571">
        <w:rPr>
          <w:rFonts w:ascii="Times New Roman" w:hAnsi="Times New Roman"/>
          <w:sz w:val="28"/>
          <w:szCs w:val="28"/>
        </w:rPr>
        <w:t xml:space="preserve">это монофизитская хроника Дионисия Телль-Махрского (ок. </w:t>
      </w:r>
      <w:smartTag w:uri="urn:schemas-microsoft-com:office:smarttags" w:element="metricconverter">
        <w:smartTagPr>
          <w:attr w:name="ProductID" w:val="785 г"/>
        </w:smartTagPr>
        <w:r w:rsidRPr="00ED0571">
          <w:rPr>
            <w:rFonts w:ascii="Times New Roman" w:hAnsi="Times New Roman"/>
            <w:sz w:val="28"/>
            <w:szCs w:val="28"/>
          </w:rPr>
          <w:t>785 г</w:t>
        </w:r>
      </w:smartTag>
      <w:r w:rsidRPr="00ED0571">
        <w:rPr>
          <w:rFonts w:ascii="Times New Roman" w:hAnsi="Times New Roman"/>
          <w:sz w:val="28"/>
          <w:szCs w:val="28"/>
        </w:rPr>
        <w:t>.), где описывается осуждение тритеитами взглядов</w:t>
      </w:r>
      <w:r w:rsidR="00EB6D24" w:rsidRPr="00ED0571">
        <w:rPr>
          <w:rFonts w:ascii="Times New Roman" w:hAnsi="Times New Roman"/>
          <w:sz w:val="28"/>
          <w:szCs w:val="28"/>
        </w:rPr>
        <w:t xml:space="preserve"> Ниова</w:t>
      </w:r>
      <w:r w:rsidRPr="00ED0571">
        <w:rPr>
          <w:rFonts w:ascii="Times New Roman" w:hAnsi="Times New Roman"/>
          <w:sz w:val="28"/>
          <w:szCs w:val="28"/>
        </w:rPr>
        <w:t xml:space="preserve">, и трактат неизвестного ученика Филопона </w:t>
      </w:r>
      <w:r w:rsidR="00EB6D24" w:rsidRPr="00ED0571">
        <w:rPr>
          <w:rFonts w:ascii="Times New Roman" w:hAnsi="Times New Roman"/>
          <w:sz w:val="28"/>
          <w:szCs w:val="28"/>
        </w:rPr>
        <w:t>«</w:t>
      </w:r>
      <w:r w:rsidRPr="00ED0571">
        <w:rPr>
          <w:rFonts w:ascii="Times New Roman" w:hAnsi="Times New Roman"/>
          <w:sz w:val="28"/>
          <w:szCs w:val="28"/>
        </w:rPr>
        <w:t>О различии, числе и разделении</w:t>
      </w:r>
      <w:r w:rsidR="00EB6D24" w:rsidRPr="00ED0571">
        <w:rPr>
          <w:rFonts w:ascii="Times New Roman" w:hAnsi="Times New Roman"/>
          <w:sz w:val="28"/>
          <w:szCs w:val="28"/>
        </w:rPr>
        <w:t>», автор которого также полемизирует со Стефаном.</w:t>
      </w:r>
    </w:p>
    <w:p w:rsidR="009E075A" w:rsidRPr="00ED0571" w:rsidRDefault="00EB6D24"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Итак, различие</w:t>
      </w:r>
      <w:r w:rsidR="009E075A" w:rsidRPr="00ED0571">
        <w:rPr>
          <w:rFonts w:ascii="Times New Roman" w:hAnsi="Times New Roman"/>
          <w:sz w:val="28"/>
          <w:szCs w:val="28"/>
        </w:rPr>
        <w:t xml:space="preserve"> природ во Христе</w:t>
      </w:r>
      <w:r w:rsidR="00E1153D" w:rsidRPr="00ED0571">
        <w:rPr>
          <w:rFonts w:ascii="Times New Roman" w:hAnsi="Times New Roman"/>
          <w:sz w:val="28"/>
          <w:szCs w:val="28"/>
        </w:rPr>
        <w:t xml:space="preserve"> отрицали </w:t>
      </w:r>
      <w:r w:rsidRPr="00ED0571">
        <w:rPr>
          <w:rFonts w:ascii="Times New Roman" w:hAnsi="Times New Roman"/>
          <w:sz w:val="28"/>
          <w:szCs w:val="28"/>
        </w:rPr>
        <w:t>и актиститы, и ниовиты.</w:t>
      </w:r>
      <w:r w:rsidR="00E1153D" w:rsidRPr="00ED0571">
        <w:rPr>
          <w:rFonts w:ascii="Times New Roman" w:hAnsi="Times New Roman"/>
          <w:sz w:val="28"/>
          <w:szCs w:val="28"/>
        </w:rPr>
        <w:t xml:space="preserve"> Отличие </w:t>
      </w:r>
      <w:r w:rsidR="00C14244" w:rsidRPr="00ED0571">
        <w:rPr>
          <w:rFonts w:ascii="Times New Roman" w:hAnsi="Times New Roman"/>
          <w:sz w:val="28"/>
          <w:szCs w:val="28"/>
        </w:rPr>
        <w:t xml:space="preserve">учения Стефана </w:t>
      </w:r>
      <w:r w:rsidR="00E1153D" w:rsidRPr="00ED0571">
        <w:rPr>
          <w:rFonts w:ascii="Times New Roman" w:hAnsi="Times New Roman"/>
          <w:sz w:val="28"/>
          <w:szCs w:val="28"/>
        </w:rPr>
        <w:t>от</w:t>
      </w:r>
      <w:r w:rsidR="00C14244" w:rsidRPr="00ED0571">
        <w:rPr>
          <w:rFonts w:ascii="Times New Roman" w:hAnsi="Times New Roman"/>
          <w:sz w:val="28"/>
          <w:szCs w:val="28"/>
        </w:rPr>
        <w:t xml:space="preserve"> учения</w:t>
      </w:r>
      <w:r w:rsidR="00E1153D" w:rsidRPr="00ED0571">
        <w:rPr>
          <w:rFonts w:ascii="Times New Roman" w:hAnsi="Times New Roman"/>
          <w:sz w:val="28"/>
          <w:szCs w:val="28"/>
        </w:rPr>
        <w:t xml:space="preserve"> актиститов состояло </w:t>
      </w:r>
      <w:r w:rsidR="009E075A" w:rsidRPr="00ED0571">
        <w:rPr>
          <w:rFonts w:ascii="Times New Roman" w:hAnsi="Times New Roman"/>
          <w:sz w:val="28"/>
          <w:szCs w:val="28"/>
        </w:rPr>
        <w:t xml:space="preserve">в том, что </w:t>
      </w:r>
      <w:r w:rsidRPr="00ED0571">
        <w:rPr>
          <w:rFonts w:ascii="Times New Roman" w:hAnsi="Times New Roman"/>
          <w:sz w:val="28"/>
          <w:szCs w:val="28"/>
        </w:rPr>
        <w:t xml:space="preserve">последние </w:t>
      </w:r>
      <w:r w:rsidR="009E075A" w:rsidRPr="00ED0571">
        <w:rPr>
          <w:rFonts w:ascii="Times New Roman" w:hAnsi="Times New Roman"/>
          <w:sz w:val="28"/>
          <w:szCs w:val="28"/>
        </w:rPr>
        <w:t xml:space="preserve">отрицали различие </w:t>
      </w:r>
      <w:r w:rsidR="00E1153D" w:rsidRPr="00ED0571">
        <w:rPr>
          <w:rFonts w:ascii="Times New Roman" w:hAnsi="Times New Roman"/>
          <w:sz w:val="28"/>
          <w:szCs w:val="28"/>
        </w:rPr>
        <w:t xml:space="preserve">во Христе </w:t>
      </w:r>
      <w:r w:rsidR="009E075A" w:rsidRPr="00ED0571">
        <w:rPr>
          <w:rFonts w:ascii="Times New Roman" w:hAnsi="Times New Roman"/>
          <w:sz w:val="28"/>
          <w:szCs w:val="28"/>
        </w:rPr>
        <w:t xml:space="preserve">«после соединения», а </w:t>
      </w:r>
      <w:r w:rsidR="00C14244" w:rsidRPr="00ED0571">
        <w:rPr>
          <w:rFonts w:ascii="Times New Roman" w:hAnsi="Times New Roman"/>
          <w:sz w:val="28"/>
          <w:szCs w:val="28"/>
        </w:rPr>
        <w:t>Ниов</w:t>
      </w:r>
      <w:r w:rsidR="00E1153D" w:rsidRPr="00ED0571">
        <w:rPr>
          <w:rFonts w:ascii="Times New Roman" w:hAnsi="Times New Roman"/>
          <w:sz w:val="28"/>
          <w:szCs w:val="28"/>
        </w:rPr>
        <w:t xml:space="preserve"> </w:t>
      </w:r>
      <w:r w:rsidR="009E075A" w:rsidRPr="00ED0571">
        <w:rPr>
          <w:rFonts w:ascii="Times New Roman" w:hAnsi="Times New Roman"/>
          <w:sz w:val="28"/>
          <w:szCs w:val="28"/>
        </w:rPr>
        <w:t xml:space="preserve">— «после помышления соединения». </w:t>
      </w:r>
    </w:p>
    <w:p w:rsidR="009E075A" w:rsidRPr="00ED0571" w:rsidRDefault="006048CD"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И</w:t>
      </w:r>
      <w:r w:rsidR="00EB6D24" w:rsidRPr="00ED0571">
        <w:rPr>
          <w:rFonts w:ascii="Times New Roman" w:hAnsi="Times New Roman"/>
          <w:sz w:val="28"/>
          <w:szCs w:val="28"/>
        </w:rPr>
        <w:t xml:space="preserve">сследователя тритеизма </w:t>
      </w:r>
      <w:r w:rsidR="00E1153D" w:rsidRPr="00ED0571">
        <w:rPr>
          <w:rFonts w:ascii="Times New Roman" w:hAnsi="Times New Roman"/>
          <w:sz w:val="28"/>
          <w:szCs w:val="28"/>
        </w:rPr>
        <w:t>Уве Ланг</w:t>
      </w:r>
      <w:r w:rsidR="00EB6D24" w:rsidRPr="00ED0571">
        <w:rPr>
          <w:rFonts w:ascii="Times New Roman" w:hAnsi="Times New Roman"/>
          <w:sz w:val="28"/>
          <w:szCs w:val="28"/>
        </w:rPr>
        <w:t>а</w:t>
      </w:r>
      <w:r w:rsidR="00E1153D" w:rsidRPr="00ED0571">
        <w:rPr>
          <w:rFonts w:ascii="Times New Roman" w:hAnsi="Times New Roman"/>
          <w:sz w:val="28"/>
          <w:szCs w:val="28"/>
        </w:rPr>
        <w:t>,</w:t>
      </w:r>
      <w:r w:rsidR="009E075A" w:rsidRPr="00ED0571">
        <w:rPr>
          <w:rFonts w:ascii="Times New Roman" w:hAnsi="Times New Roman"/>
          <w:sz w:val="28"/>
          <w:szCs w:val="28"/>
        </w:rPr>
        <w:t xml:space="preserve"> </w:t>
      </w:r>
      <w:r w:rsidR="00EB6D24" w:rsidRPr="00ED0571">
        <w:rPr>
          <w:rFonts w:ascii="Times New Roman" w:hAnsi="Times New Roman"/>
          <w:sz w:val="28"/>
          <w:szCs w:val="28"/>
        </w:rPr>
        <w:t xml:space="preserve">утверждает, что </w:t>
      </w:r>
      <w:r w:rsidR="009E075A" w:rsidRPr="00ED0571">
        <w:rPr>
          <w:rFonts w:ascii="Times New Roman" w:hAnsi="Times New Roman"/>
          <w:sz w:val="28"/>
          <w:szCs w:val="28"/>
        </w:rPr>
        <w:t xml:space="preserve">выражение </w:t>
      </w:r>
      <w:r w:rsidR="00E1153D" w:rsidRPr="00ED0571">
        <w:rPr>
          <w:rFonts w:ascii="Times New Roman" w:hAnsi="Times New Roman"/>
          <w:sz w:val="28"/>
          <w:szCs w:val="28"/>
        </w:rPr>
        <w:t xml:space="preserve">«после помышления соединения» встречается уже у Севира. </w:t>
      </w:r>
      <w:r w:rsidR="00EB6D24" w:rsidRPr="00ED0571">
        <w:rPr>
          <w:rFonts w:ascii="Times New Roman" w:hAnsi="Times New Roman"/>
          <w:sz w:val="28"/>
          <w:szCs w:val="28"/>
        </w:rPr>
        <w:t>«</w:t>
      </w:r>
      <w:r w:rsidR="009E075A" w:rsidRPr="00ED0571">
        <w:rPr>
          <w:rFonts w:ascii="Times New Roman" w:hAnsi="Times New Roman"/>
          <w:sz w:val="28"/>
          <w:szCs w:val="28"/>
        </w:rPr>
        <w:t>Оно</w:t>
      </w:r>
      <w:r w:rsidR="00E1153D" w:rsidRPr="00ED0571">
        <w:rPr>
          <w:rFonts w:ascii="Times New Roman" w:hAnsi="Times New Roman"/>
          <w:sz w:val="28"/>
          <w:szCs w:val="28"/>
        </w:rPr>
        <w:t xml:space="preserve"> подчеркивает</w:t>
      </w:r>
      <w:r w:rsidR="00C14244" w:rsidRPr="00ED0571">
        <w:rPr>
          <w:rFonts w:ascii="Times New Roman" w:hAnsi="Times New Roman"/>
          <w:sz w:val="28"/>
          <w:szCs w:val="28"/>
        </w:rPr>
        <w:t>, что о соединении</w:t>
      </w:r>
      <w:r w:rsidR="009E075A" w:rsidRPr="00ED0571">
        <w:rPr>
          <w:rFonts w:ascii="Times New Roman" w:hAnsi="Times New Roman"/>
          <w:sz w:val="28"/>
          <w:szCs w:val="28"/>
        </w:rPr>
        <w:t xml:space="preserve"> двух природ во Христе можно говорить только в философском смысле, так как человечество Христа индивидуально, но не существовало актуально никакого отдельного человека, в котором бы воплот</w:t>
      </w:r>
      <w:r w:rsidR="00E1153D" w:rsidRPr="00ED0571">
        <w:rPr>
          <w:rFonts w:ascii="Times New Roman" w:hAnsi="Times New Roman"/>
          <w:sz w:val="28"/>
          <w:szCs w:val="28"/>
        </w:rPr>
        <w:t>ился</w:t>
      </w:r>
      <w:r w:rsidR="009E075A" w:rsidRPr="00ED0571">
        <w:rPr>
          <w:rFonts w:ascii="Times New Roman" w:hAnsi="Times New Roman"/>
          <w:sz w:val="28"/>
          <w:szCs w:val="28"/>
        </w:rPr>
        <w:t xml:space="preserve"> Логос. Поэтому актуального процесса «соединения» не было, а есть только результат процесса, мыслимого логически</w:t>
      </w:r>
      <w:r w:rsidR="00A0731D" w:rsidRPr="00ED0571">
        <w:rPr>
          <w:rFonts w:ascii="Times New Roman" w:hAnsi="Times New Roman"/>
          <w:sz w:val="28"/>
          <w:szCs w:val="28"/>
        </w:rPr>
        <w:t>»</w:t>
      </w:r>
      <w:r w:rsidR="00962A22" w:rsidRPr="00ED0571">
        <w:rPr>
          <w:rStyle w:val="a6"/>
          <w:rFonts w:ascii="Times New Roman" w:hAnsi="Times New Roman"/>
          <w:sz w:val="28"/>
          <w:szCs w:val="28"/>
        </w:rPr>
        <w:footnoteReference w:id="49"/>
      </w:r>
      <w:r w:rsidR="009E075A" w:rsidRPr="00ED0571">
        <w:rPr>
          <w:rFonts w:ascii="Times New Roman" w:hAnsi="Times New Roman"/>
          <w:sz w:val="28"/>
          <w:szCs w:val="28"/>
        </w:rPr>
        <w:t>.</w:t>
      </w:r>
    </w:p>
    <w:p w:rsidR="009E075A" w:rsidRPr="00ED0571" w:rsidRDefault="0070721E"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Для всех </w:t>
      </w:r>
      <w:r w:rsidR="006B38F0" w:rsidRPr="00ED0571">
        <w:rPr>
          <w:rFonts w:ascii="Times New Roman" w:hAnsi="Times New Roman"/>
          <w:sz w:val="28"/>
          <w:szCs w:val="28"/>
        </w:rPr>
        <w:t xml:space="preserve">остальных </w:t>
      </w:r>
      <w:r w:rsidRPr="00ED0571">
        <w:rPr>
          <w:rFonts w:ascii="Times New Roman" w:hAnsi="Times New Roman"/>
          <w:sz w:val="28"/>
          <w:szCs w:val="28"/>
        </w:rPr>
        <w:t xml:space="preserve">монофизитов понятия сущности Божией и сущности человеческой были реальными. </w:t>
      </w:r>
      <w:r w:rsidR="006B38F0" w:rsidRPr="00ED0571">
        <w:rPr>
          <w:rFonts w:ascii="Times New Roman" w:hAnsi="Times New Roman"/>
          <w:sz w:val="28"/>
          <w:szCs w:val="28"/>
        </w:rPr>
        <w:t>Д</w:t>
      </w:r>
      <w:r w:rsidR="009E075A" w:rsidRPr="00ED0571">
        <w:rPr>
          <w:rFonts w:ascii="Times New Roman" w:hAnsi="Times New Roman"/>
          <w:sz w:val="28"/>
          <w:szCs w:val="28"/>
        </w:rPr>
        <w:t>ве природы</w:t>
      </w:r>
      <w:r w:rsidR="006B38F0" w:rsidRPr="00ED0571">
        <w:rPr>
          <w:rFonts w:ascii="Times New Roman" w:hAnsi="Times New Roman"/>
          <w:sz w:val="28"/>
          <w:szCs w:val="28"/>
        </w:rPr>
        <w:t>, соединившиеся в Логосе,</w:t>
      </w:r>
      <w:r w:rsidR="009E075A" w:rsidRPr="00ED0571">
        <w:rPr>
          <w:rFonts w:ascii="Times New Roman" w:hAnsi="Times New Roman"/>
          <w:sz w:val="28"/>
          <w:szCs w:val="28"/>
        </w:rPr>
        <w:t xml:space="preserve"> принадлежат разным сущностям, то есть несут на себе сущностное «различие». Далее, согласно общемонофизитскому учению</w:t>
      </w:r>
      <w:r w:rsidRPr="00ED0571">
        <w:rPr>
          <w:rFonts w:ascii="Times New Roman" w:hAnsi="Times New Roman"/>
          <w:sz w:val="28"/>
          <w:szCs w:val="28"/>
        </w:rPr>
        <w:t>,</w:t>
      </w:r>
      <w:r w:rsidR="00E1153D" w:rsidRPr="00ED0571">
        <w:rPr>
          <w:rFonts w:ascii="Times New Roman" w:hAnsi="Times New Roman"/>
          <w:sz w:val="28"/>
          <w:szCs w:val="28"/>
        </w:rPr>
        <w:t xml:space="preserve"> </w:t>
      </w:r>
      <w:r w:rsidR="009E075A" w:rsidRPr="00ED0571">
        <w:rPr>
          <w:rFonts w:ascii="Times New Roman" w:hAnsi="Times New Roman"/>
          <w:sz w:val="28"/>
          <w:szCs w:val="28"/>
        </w:rPr>
        <w:t>после соединения двух природ образуется новая, единая, но «сложная»</w:t>
      </w:r>
      <w:r w:rsidR="00E1153D" w:rsidRPr="00ED0571">
        <w:rPr>
          <w:rFonts w:ascii="Times New Roman" w:hAnsi="Times New Roman"/>
          <w:sz w:val="28"/>
          <w:szCs w:val="28"/>
        </w:rPr>
        <w:t xml:space="preserve"> природа</w:t>
      </w:r>
      <w:r w:rsidR="009E075A" w:rsidRPr="00ED0571">
        <w:rPr>
          <w:rFonts w:ascii="Times New Roman" w:hAnsi="Times New Roman"/>
          <w:sz w:val="28"/>
          <w:szCs w:val="28"/>
        </w:rPr>
        <w:t xml:space="preserve">, и ее сложность заключается именно в том, что и в ней остается сущностное различие — то есть различие сущности божественной и сущности человеческой. </w:t>
      </w:r>
      <w:r w:rsidRPr="00ED0571">
        <w:rPr>
          <w:rFonts w:ascii="Times New Roman" w:hAnsi="Times New Roman"/>
          <w:sz w:val="28"/>
          <w:szCs w:val="28"/>
        </w:rPr>
        <w:t>Ак</w:t>
      </w:r>
      <w:r w:rsidR="009E075A" w:rsidRPr="00ED0571">
        <w:rPr>
          <w:rFonts w:ascii="Times New Roman" w:hAnsi="Times New Roman"/>
          <w:sz w:val="28"/>
          <w:szCs w:val="28"/>
        </w:rPr>
        <w:t xml:space="preserve">тиститы предлагали понимать соединение двух природ в воплощенном Логосе </w:t>
      </w:r>
      <w:r w:rsidR="006048CD" w:rsidRPr="00ED0571">
        <w:rPr>
          <w:rFonts w:ascii="Times New Roman" w:hAnsi="Times New Roman"/>
          <w:sz w:val="28"/>
          <w:szCs w:val="28"/>
        </w:rPr>
        <w:t>происходящим</w:t>
      </w:r>
      <w:r w:rsidR="009E075A" w:rsidRPr="00ED0571">
        <w:rPr>
          <w:rFonts w:ascii="Times New Roman" w:hAnsi="Times New Roman"/>
          <w:sz w:val="28"/>
          <w:szCs w:val="28"/>
        </w:rPr>
        <w:t xml:space="preserve"> с исчезновением сущностного различия.</w:t>
      </w:r>
      <w:r w:rsidR="006B38F0" w:rsidRPr="00ED0571">
        <w:rPr>
          <w:rFonts w:ascii="Times New Roman" w:hAnsi="Times New Roman"/>
          <w:sz w:val="28"/>
          <w:szCs w:val="28"/>
        </w:rPr>
        <w:t xml:space="preserve"> По их мнению, различие исчезало вследствии поглощения реальности одной сущности (человеческой) другой (божественной), но реальность хотя бы одной из двух общих сущностей этим не устранялась. </w:t>
      </w:r>
    </w:p>
    <w:p w:rsidR="00C14244" w:rsidRPr="00ED0571" w:rsidRDefault="009E075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В Филопоновском тритеизме всё это стало выглядеть по-другому: те сущности, между которыми проводилось сущностное различие, считались существующими только в нашем уме. </w:t>
      </w:r>
      <w:r w:rsidR="00FC46E9" w:rsidRPr="00ED0571">
        <w:rPr>
          <w:rFonts w:ascii="Times New Roman" w:hAnsi="Times New Roman"/>
          <w:sz w:val="28"/>
          <w:szCs w:val="28"/>
        </w:rPr>
        <w:t xml:space="preserve">Но если понятие существуют лишь в нашем уме, то </w:t>
      </w:r>
      <w:r w:rsidRPr="00ED0571">
        <w:rPr>
          <w:rFonts w:ascii="Times New Roman" w:hAnsi="Times New Roman"/>
          <w:sz w:val="28"/>
          <w:szCs w:val="28"/>
        </w:rPr>
        <w:t xml:space="preserve">различие между </w:t>
      </w:r>
      <w:r w:rsidR="00FC46E9" w:rsidRPr="00ED0571">
        <w:rPr>
          <w:rFonts w:ascii="Times New Roman" w:hAnsi="Times New Roman"/>
          <w:sz w:val="28"/>
          <w:szCs w:val="28"/>
        </w:rPr>
        <w:t xml:space="preserve">этими понятиями </w:t>
      </w:r>
      <w:r w:rsidRPr="00ED0571">
        <w:rPr>
          <w:rFonts w:ascii="Times New Roman" w:hAnsi="Times New Roman"/>
          <w:sz w:val="28"/>
          <w:szCs w:val="28"/>
        </w:rPr>
        <w:t>логично признавать существующим тоже исключительно в нашем уме. Вне воплощения Логоса, когда два этих умозрительных понятия — общей сущности божества и общей сущности человечества — могли рассматриваться только порознь, они различ</w:t>
      </w:r>
      <w:r w:rsidR="00FC46E9" w:rsidRPr="00ED0571">
        <w:rPr>
          <w:rFonts w:ascii="Times New Roman" w:hAnsi="Times New Roman"/>
          <w:sz w:val="28"/>
          <w:szCs w:val="28"/>
        </w:rPr>
        <w:t>ались</w:t>
      </w:r>
      <w:r w:rsidRPr="00ED0571">
        <w:rPr>
          <w:rFonts w:ascii="Times New Roman" w:hAnsi="Times New Roman"/>
          <w:sz w:val="28"/>
          <w:szCs w:val="28"/>
        </w:rPr>
        <w:t>, но в единой и отнюдь не умозрительной реальности воплощенного Логоса различие между двумя умозрительными понятиями никакой реальности не соответст</w:t>
      </w:r>
      <w:r w:rsidR="00FC46E9" w:rsidRPr="00ED0571">
        <w:rPr>
          <w:rFonts w:ascii="Times New Roman" w:hAnsi="Times New Roman"/>
          <w:sz w:val="28"/>
          <w:szCs w:val="28"/>
        </w:rPr>
        <w:t>вует, а только лишь вносило бы разделение и множественность природ</w:t>
      </w:r>
      <w:r w:rsidRPr="00ED0571">
        <w:rPr>
          <w:rFonts w:ascii="Times New Roman" w:hAnsi="Times New Roman"/>
          <w:sz w:val="28"/>
          <w:szCs w:val="28"/>
        </w:rPr>
        <w:t xml:space="preserve">. </w:t>
      </w:r>
      <w:r w:rsidR="00DD2381" w:rsidRPr="00ED0571">
        <w:rPr>
          <w:rFonts w:ascii="Times New Roman" w:hAnsi="Times New Roman"/>
          <w:sz w:val="28"/>
          <w:szCs w:val="28"/>
        </w:rPr>
        <w:t>Таково было учение ниовитов.</w:t>
      </w:r>
    </w:p>
    <w:p w:rsidR="009E075A" w:rsidRPr="00ED0571" w:rsidRDefault="00A0731D"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Таким образом, п</w:t>
      </w:r>
      <w:r w:rsidR="009E075A" w:rsidRPr="00ED0571">
        <w:rPr>
          <w:rFonts w:ascii="Times New Roman" w:hAnsi="Times New Roman"/>
          <w:sz w:val="28"/>
          <w:szCs w:val="28"/>
        </w:rPr>
        <w:t xml:space="preserve">редставление </w:t>
      </w:r>
      <w:r w:rsidRPr="00ED0571">
        <w:rPr>
          <w:rFonts w:ascii="Times New Roman" w:hAnsi="Times New Roman"/>
          <w:sz w:val="28"/>
          <w:szCs w:val="28"/>
        </w:rPr>
        <w:t xml:space="preserve">тритеизма </w:t>
      </w:r>
      <w:r w:rsidR="009E075A" w:rsidRPr="00ED0571">
        <w:rPr>
          <w:rFonts w:ascii="Times New Roman" w:hAnsi="Times New Roman"/>
          <w:sz w:val="28"/>
          <w:szCs w:val="28"/>
        </w:rPr>
        <w:t>о сущностях Божией и человеческой как о существующих только в нашем уме подготовило почву для отказа от пр</w:t>
      </w:r>
      <w:r w:rsidR="006048CD" w:rsidRPr="00ED0571">
        <w:rPr>
          <w:rFonts w:ascii="Times New Roman" w:hAnsi="Times New Roman"/>
          <w:sz w:val="28"/>
          <w:szCs w:val="28"/>
        </w:rPr>
        <w:t>изнания реальности сущностного различия</w:t>
      </w:r>
      <w:r w:rsidR="009E075A" w:rsidRPr="00ED0571">
        <w:rPr>
          <w:rFonts w:ascii="Times New Roman" w:hAnsi="Times New Roman"/>
          <w:sz w:val="28"/>
          <w:szCs w:val="28"/>
        </w:rPr>
        <w:t xml:space="preserve"> между божеством и человечеством во </w:t>
      </w:r>
      <w:r w:rsidR="00C14244" w:rsidRPr="00ED0571">
        <w:rPr>
          <w:rFonts w:ascii="Times New Roman" w:hAnsi="Times New Roman"/>
          <w:sz w:val="28"/>
          <w:szCs w:val="28"/>
        </w:rPr>
        <w:t xml:space="preserve">Христе. </w:t>
      </w:r>
      <w:r w:rsidR="009E075A" w:rsidRPr="00ED0571">
        <w:rPr>
          <w:rFonts w:ascii="Times New Roman" w:hAnsi="Times New Roman"/>
          <w:sz w:val="28"/>
          <w:szCs w:val="28"/>
        </w:rPr>
        <w:t xml:space="preserve">Не принимая предпосылок богословия юлианитов, логика тритеизма привела к такому же выводу своим путем. </w:t>
      </w:r>
    </w:p>
    <w:p w:rsidR="00FE3DD0" w:rsidRPr="00ED0571" w:rsidRDefault="00FE3DD0" w:rsidP="00ED0571">
      <w:pPr>
        <w:widowControl w:val="0"/>
        <w:autoSpaceDE w:val="0"/>
        <w:autoSpaceDN w:val="0"/>
        <w:adjustRightInd w:val="0"/>
        <w:spacing w:after="0" w:line="360" w:lineRule="auto"/>
        <w:ind w:firstLine="709"/>
        <w:jc w:val="both"/>
        <w:rPr>
          <w:rFonts w:ascii="Times New Roman" w:hAnsi="Times New Roman"/>
          <w:sz w:val="28"/>
          <w:szCs w:val="28"/>
        </w:rPr>
      </w:pPr>
    </w:p>
    <w:p w:rsidR="00FE3DD0" w:rsidRPr="00ED0571" w:rsidRDefault="00AA0FF1" w:rsidP="00ED0571">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FE3DD0" w:rsidRPr="00ED0571">
        <w:rPr>
          <w:rFonts w:ascii="Times New Roman" w:hAnsi="Times New Roman"/>
          <w:b/>
          <w:sz w:val="28"/>
          <w:szCs w:val="28"/>
        </w:rPr>
        <w:t>ЗАКЛЮЧЕНИЕ</w:t>
      </w:r>
    </w:p>
    <w:p w:rsidR="00FE3DD0" w:rsidRPr="00ED0571" w:rsidRDefault="00FE3DD0" w:rsidP="00ED0571">
      <w:pPr>
        <w:widowControl w:val="0"/>
        <w:spacing w:after="0" w:line="360" w:lineRule="auto"/>
        <w:ind w:firstLine="709"/>
        <w:jc w:val="both"/>
        <w:rPr>
          <w:rFonts w:ascii="Times New Roman" w:hAnsi="Times New Roman"/>
          <w:b/>
          <w:sz w:val="28"/>
          <w:szCs w:val="28"/>
        </w:rPr>
      </w:pPr>
    </w:p>
    <w:p w:rsidR="00FE3DD0" w:rsidRPr="00ED0571" w:rsidRDefault="0028730C" w:rsidP="00ED0571">
      <w:pPr>
        <w:widowControl w:val="0"/>
        <w:autoSpaceDE w:val="0"/>
        <w:autoSpaceDN w:val="0"/>
        <w:adjustRightInd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В </w:t>
      </w:r>
      <w:r w:rsidR="006048CD" w:rsidRPr="00ED0571">
        <w:rPr>
          <w:rFonts w:ascii="Times New Roman" w:hAnsi="Times New Roman"/>
          <w:sz w:val="28"/>
          <w:szCs w:val="28"/>
        </w:rPr>
        <w:t xml:space="preserve">конце </w:t>
      </w:r>
      <w:r w:rsidRPr="00ED0571">
        <w:rPr>
          <w:rFonts w:ascii="Times New Roman" w:hAnsi="Times New Roman"/>
          <w:sz w:val="28"/>
          <w:szCs w:val="28"/>
        </w:rPr>
        <w:t>исследования</w:t>
      </w:r>
      <w:r w:rsidR="00FE3DD0" w:rsidRPr="00ED0571">
        <w:rPr>
          <w:rFonts w:ascii="Times New Roman" w:hAnsi="Times New Roman"/>
          <w:sz w:val="28"/>
          <w:szCs w:val="28"/>
        </w:rPr>
        <w:t xml:space="preserve"> вопроса христологических ересей VI века </w:t>
      </w:r>
      <w:r w:rsidRPr="00ED0571">
        <w:rPr>
          <w:rFonts w:ascii="Times New Roman" w:hAnsi="Times New Roman"/>
          <w:sz w:val="28"/>
          <w:szCs w:val="28"/>
        </w:rPr>
        <w:t xml:space="preserve">подведем итог проделанной работы и сделаем заключительные выводы по данной теме. </w:t>
      </w:r>
    </w:p>
    <w:p w:rsidR="003C4EFF" w:rsidRPr="00ED0571" w:rsidRDefault="005E691A" w:rsidP="00ED0571">
      <w:pPr>
        <w:widowControl w:val="0"/>
        <w:autoSpaceDE w:val="0"/>
        <w:autoSpaceDN w:val="0"/>
        <w:adjustRightInd w:val="0"/>
        <w:spacing w:after="0" w:line="360" w:lineRule="auto"/>
        <w:ind w:firstLine="709"/>
        <w:jc w:val="both"/>
        <w:rPr>
          <w:rFonts w:ascii="Times New Roman" w:hAnsi="Times New Roman"/>
          <w:sz w:val="28"/>
          <w:szCs w:val="28"/>
        </w:rPr>
      </w:pPr>
      <w:r w:rsidRPr="00ED0571">
        <w:rPr>
          <w:rFonts w:ascii="Times New Roman" w:hAnsi="Times New Roman"/>
          <w:sz w:val="28"/>
          <w:szCs w:val="28"/>
        </w:rPr>
        <w:t>1.</w:t>
      </w:r>
      <w:r w:rsidR="00ED0571">
        <w:rPr>
          <w:rFonts w:ascii="Times New Roman" w:hAnsi="Times New Roman"/>
          <w:sz w:val="28"/>
          <w:szCs w:val="28"/>
        </w:rPr>
        <w:t xml:space="preserve"> </w:t>
      </w:r>
      <w:r w:rsidR="003C4EFF" w:rsidRPr="00ED0571">
        <w:rPr>
          <w:rFonts w:ascii="Times New Roman" w:hAnsi="Times New Roman"/>
          <w:sz w:val="28"/>
          <w:szCs w:val="28"/>
        </w:rPr>
        <w:t>Христологические споры V-VI века представляли собой философско-богословскую борьбу, спровоцированную</w:t>
      </w:r>
      <w:r w:rsidR="00ED0571">
        <w:rPr>
          <w:rFonts w:ascii="Times New Roman" w:hAnsi="Times New Roman"/>
          <w:sz w:val="28"/>
          <w:szCs w:val="28"/>
        </w:rPr>
        <w:t xml:space="preserve"> </w:t>
      </w:r>
      <w:r w:rsidR="003C4EFF" w:rsidRPr="00ED0571">
        <w:rPr>
          <w:rFonts w:ascii="Times New Roman" w:hAnsi="Times New Roman"/>
          <w:sz w:val="28"/>
          <w:szCs w:val="28"/>
        </w:rPr>
        <w:t xml:space="preserve">отсутствием </w:t>
      </w:r>
      <w:r w:rsidR="003C4EFF" w:rsidRPr="00ED0571">
        <w:rPr>
          <w:rFonts w:ascii="Times New Roman" w:hAnsi="Times New Roman"/>
          <w:sz w:val="28"/>
          <w:szCs w:val="28"/>
          <w:lang w:eastAsia="en-US"/>
        </w:rPr>
        <w:t>универсальной философско-догматической понятийно-терминологической системы</w:t>
      </w:r>
      <w:r w:rsidR="003C4EFF" w:rsidRPr="00ED0571">
        <w:rPr>
          <w:rFonts w:ascii="Times New Roman" w:hAnsi="Times New Roman"/>
          <w:sz w:val="28"/>
          <w:szCs w:val="28"/>
        </w:rPr>
        <w:t>.</w:t>
      </w:r>
      <w:r w:rsidRPr="00ED0571">
        <w:rPr>
          <w:rFonts w:ascii="Times New Roman" w:hAnsi="Times New Roman"/>
          <w:sz w:val="28"/>
          <w:szCs w:val="28"/>
        </w:rPr>
        <w:t xml:space="preserve"> </w:t>
      </w:r>
      <w:r w:rsidR="003C4EFF" w:rsidRPr="00ED0571">
        <w:rPr>
          <w:rFonts w:ascii="Times New Roman" w:hAnsi="Times New Roman"/>
          <w:sz w:val="28"/>
          <w:szCs w:val="28"/>
        </w:rPr>
        <w:t>Понятия «природа», «сущность», «ипостась» требовали единой трактовки, но терминология в богословии того времени не была упорядоченной и каждая богословская школа трактовала эти понятия по-своему</w:t>
      </w:r>
      <w:r w:rsidR="004C05A2" w:rsidRPr="00ED0571">
        <w:rPr>
          <w:rFonts w:ascii="Times New Roman" w:hAnsi="Times New Roman"/>
          <w:sz w:val="28"/>
          <w:szCs w:val="28"/>
        </w:rPr>
        <w:t xml:space="preserve">. Халкидонский собор упорядочил терминалогию, но его определение о двух природах, соединявшихся в одну ипостась во Христе, явилось причиной раскола Восточной Церкви. </w:t>
      </w:r>
    </w:p>
    <w:p w:rsidR="003C4EFF" w:rsidRPr="00ED0571" w:rsidRDefault="005E691A" w:rsidP="00ED0571">
      <w:pPr>
        <w:widowControl w:val="0"/>
        <w:autoSpaceDE w:val="0"/>
        <w:autoSpaceDN w:val="0"/>
        <w:adjustRightInd w:val="0"/>
        <w:spacing w:after="0" w:line="360" w:lineRule="auto"/>
        <w:ind w:firstLine="709"/>
        <w:jc w:val="both"/>
        <w:rPr>
          <w:rFonts w:ascii="Times New Roman" w:hAnsi="Times New Roman"/>
          <w:sz w:val="28"/>
          <w:szCs w:val="28"/>
        </w:rPr>
      </w:pPr>
      <w:r w:rsidRPr="00ED0571">
        <w:rPr>
          <w:rFonts w:ascii="Times New Roman" w:hAnsi="Times New Roman"/>
          <w:sz w:val="28"/>
          <w:szCs w:val="28"/>
        </w:rPr>
        <w:t>2.</w:t>
      </w:r>
      <w:r w:rsidR="00ED0571">
        <w:rPr>
          <w:rFonts w:ascii="Times New Roman" w:hAnsi="Times New Roman"/>
          <w:sz w:val="28"/>
          <w:szCs w:val="28"/>
        </w:rPr>
        <w:t xml:space="preserve"> </w:t>
      </w:r>
      <w:r w:rsidR="00145A32" w:rsidRPr="00ED0571">
        <w:rPr>
          <w:rFonts w:ascii="Times New Roman" w:hAnsi="Times New Roman"/>
          <w:sz w:val="28"/>
          <w:szCs w:val="28"/>
        </w:rPr>
        <w:t>Монофизитство возникло в середине V века как «кирилловский фундаментализм», и представляло собой крайнюю форму заблуждения – евтихианство. Окончательное разделение монофизитов и православных произошло</w:t>
      </w:r>
      <w:r w:rsidRPr="00ED0571">
        <w:rPr>
          <w:rFonts w:ascii="Times New Roman" w:hAnsi="Times New Roman"/>
          <w:sz w:val="28"/>
          <w:szCs w:val="28"/>
        </w:rPr>
        <w:t xml:space="preserve"> после</w:t>
      </w:r>
      <w:r w:rsidR="00145A32" w:rsidRPr="00ED0571">
        <w:rPr>
          <w:rFonts w:ascii="Times New Roman" w:hAnsi="Times New Roman"/>
          <w:sz w:val="28"/>
          <w:szCs w:val="28"/>
        </w:rPr>
        <w:t xml:space="preserve"> Халкидонского Собора. Систематически монофизитская христологическая доктрина сформировалась лишь в VI веке, благодаря прежде всего трудам Севира Антиохийского</w:t>
      </w:r>
      <w:r w:rsidRPr="00ED0571">
        <w:rPr>
          <w:rFonts w:ascii="Times New Roman" w:hAnsi="Times New Roman"/>
          <w:sz w:val="28"/>
          <w:szCs w:val="28"/>
        </w:rPr>
        <w:t xml:space="preserve">. Христология Севира уже была далека от крайнего евтихианства, являлась умеренной формой монофизитства. </w:t>
      </w:r>
    </w:p>
    <w:p w:rsidR="0016410F" w:rsidRPr="00ED0571" w:rsidRDefault="005E691A" w:rsidP="00ED0571">
      <w:pPr>
        <w:widowControl w:val="0"/>
        <w:autoSpaceDE w:val="0"/>
        <w:autoSpaceDN w:val="0"/>
        <w:adjustRightInd w:val="0"/>
        <w:spacing w:after="0" w:line="360" w:lineRule="auto"/>
        <w:ind w:firstLine="709"/>
        <w:jc w:val="both"/>
        <w:rPr>
          <w:rFonts w:ascii="Times New Roman" w:hAnsi="Times New Roman"/>
          <w:sz w:val="28"/>
          <w:szCs w:val="28"/>
        </w:rPr>
      </w:pPr>
      <w:r w:rsidRPr="00ED0571">
        <w:rPr>
          <w:rFonts w:ascii="Times New Roman" w:hAnsi="Times New Roman"/>
          <w:sz w:val="28"/>
          <w:szCs w:val="28"/>
        </w:rPr>
        <w:t>3.</w:t>
      </w:r>
      <w:r w:rsidR="00ED0571">
        <w:rPr>
          <w:rFonts w:ascii="Times New Roman" w:hAnsi="Times New Roman"/>
          <w:sz w:val="28"/>
          <w:szCs w:val="28"/>
        </w:rPr>
        <w:t xml:space="preserve"> </w:t>
      </w:r>
      <w:r w:rsidR="006048CD" w:rsidRPr="00ED0571">
        <w:rPr>
          <w:rFonts w:ascii="Times New Roman" w:hAnsi="Times New Roman"/>
          <w:sz w:val="28"/>
          <w:szCs w:val="28"/>
        </w:rPr>
        <w:t>Всё ш</w:t>
      </w:r>
      <w:r w:rsidR="00FE3DD0" w:rsidRPr="00ED0571">
        <w:rPr>
          <w:rFonts w:ascii="Times New Roman" w:hAnsi="Times New Roman"/>
          <w:sz w:val="28"/>
          <w:szCs w:val="28"/>
        </w:rPr>
        <w:t xml:space="preserve">естое столетие </w:t>
      </w:r>
      <w:r w:rsidR="006048CD" w:rsidRPr="00ED0571">
        <w:rPr>
          <w:rFonts w:ascii="Times New Roman" w:hAnsi="Times New Roman"/>
          <w:sz w:val="28"/>
          <w:szCs w:val="28"/>
        </w:rPr>
        <w:t xml:space="preserve">явилось </w:t>
      </w:r>
      <w:r w:rsidR="00FE3DD0" w:rsidRPr="00ED0571">
        <w:rPr>
          <w:rFonts w:ascii="Times New Roman" w:hAnsi="Times New Roman"/>
          <w:sz w:val="28"/>
          <w:szCs w:val="28"/>
        </w:rPr>
        <w:t xml:space="preserve">для Христианской Церкви веком борьбы с монофизитством. </w:t>
      </w:r>
      <w:r w:rsidR="00F026B4" w:rsidRPr="00ED0571">
        <w:rPr>
          <w:rFonts w:ascii="Times New Roman" w:hAnsi="Times New Roman"/>
          <w:sz w:val="28"/>
          <w:szCs w:val="28"/>
        </w:rPr>
        <w:t>Еретическое учение монофизит</w:t>
      </w:r>
      <w:r w:rsidR="001C68AC" w:rsidRPr="00ED0571">
        <w:rPr>
          <w:rFonts w:ascii="Times New Roman" w:hAnsi="Times New Roman"/>
          <w:sz w:val="28"/>
          <w:szCs w:val="28"/>
        </w:rPr>
        <w:t>ов</w:t>
      </w:r>
      <w:r w:rsidR="00F026B4" w:rsidRPr="00ED0571">
        <w:rPr>
          <w:rFonts w:ascii="Times New Roman" w:hAnsi="Times New Roman"/>
          <w:sz w:val="28"/>
          <w:szCs w:val="28"/>
        </w:rPr>
        <w:t xml:space="preserve">, впитавшее в себя черты </w:t>
      </w:r>
      <w:r w:rsidR="00CB40F5" w:rsidRPr="00ED0571">
        <w:rPr>
          <w:rFonts w:ascii="Times New Roman" w:hAnsi="Times New Roman"/>
          <w:sz w:val="28"/>
          <w:szCs w:val="28"/>
        </w:rPr>
        <w:t xml:space="preserve">философии Аристотеля, порождало новые вопросы, попытки ответить на которые, не выходя за </w:t>
      </w:r>
      <w:r w:rsidR="00AA4D10" w:rsidRPr="00ED0571">
        <w:rPr>
          <w:rFonts w:ascii="Times New Roman" w:hAnsi="Times New Roman"/>
          <w:sz w:val="28"/>
          <w:szCs w:val="28"/>
        </w:rPr>
        <w:t xml:space="preserve">рамки монофизитского понятия о </w:t>
      </w:r>
      <w:r w:rsidR="00CB40F5" w:rsidRPr="00ED0571">
        <w:rPr>
          <w:rFonts w:ascii="Times New Roman" w:hAnsi="Times New Roman"/>
          <w:sz w:val="28"/>
          <w:szCs w:val="28"/>
        </w:rPr>
        <w:t xml:space="preserve">единой природе </w:t>
      </w:r>
      <w:r w:rsidR="00AA4D10" w:rsidRPr="00ED0571">
        <w:rPr>
          <w:rFonts w:ascii="Times New Roman" w:hAnsi="Times New Roman"/>
          <w:sz w:val="28"/>
          <w:szCs w:val="28"/>
        </w:rPr>
        <w:t xml:space="preserve">Христа, </w:t>
      </w:r>
      <w:r w:rsidR="00E03B35" w:rsidRPr="00ED0571">
        <w:rPr>
          <w:rFonts w:ascii="Times New Roman" w:hAnsi="Times New Roman"/>
          <w:sz w:val="28"/>
          <w:szCs w:val="28"/>
        </w:rPr>
        <w:t>рождал</w:t>
      </w:r>
      <w:r w:rsidR="0016410F" w:rsidRPr="00ED0571">
        <w:rPr>
          <w:rFonts w:ascii="Times New Roman" w:hAnsi="Times New Roman"/>
          <w:sz w:val="28"/>
          <w:szCs w:val="28"/>
        </w:rPr>
        <w:t>и</w:t>
      </w:r>
      <w:r w:rsidR="00E03B35" w:rsidRPr="00ED0571">
        <w:rPr>
          <w:rFonts w:ascii="Times New Roman" w:hAnsi="Times New Roman"/>
          <w:sz w:val="28"/>
          <w:szCs w:val="28"/>
        </w:rPr>
        <w:t xml:space="preserve"> </w:t>
      </w:r>
      <w:r w:rsidR="00064A64" w:rsidRPr="00ED0571">
        <w:rPr>
          <w:rFonts w:ascii="Times New Roman" w:hAnsi="Times New Roman"/>
          <w:sz w:val="28"/>
          <w:szCs w:val="28"/>
        </w:rPr>
        <w:t>очередные</w:t>
      </w:r>
      <w:r w:rsidR="00E03B35" w:rsidRPr="00ED0571">
        <w:rPr>
          <w:rFonts w:ascii="Times New Roman" w:hAnsi="Times New Roman"/>
          <w:sz w:val="28"/>
          <w:szCs w:val="28"/>
        </w:rPr>
        <w:t xml:space="preserve"> заблуждения. Так, </w:t>
      </w:r>
      <w:r w:rsidR="0066757A" w:rsidRPr="00ED0571">
        <w:rPr>
          <w:rFonts w:ascii="Times New Roman" w:hAnsi="Times New Roman"/>
          <w:sz w:val="28"/>
          <w:szCs w:val="28"/>
        </w:rPr>
        <w:t>спор Севира Антиохийского с Юлианом Галикарнасским</w:t>
      </w:r>
      <w:r w:rsidR="00E03B35" w:rsidRPr="00ED0571">
        <w:rPr>
          <w:rFonts w:ascii="Times New Roman" w:hAnsi="Times New Roman"/>
          <w:sz w:val="28"/>
          <w:szCs w:val="28"/>
        </w:rPr>
        <w:t xml:space="preserve">, а затем тритеитские споры спровоцировали </w:t>
      </w:r>
      <w:r w:rsidR="0016410F" w:rsidRPr="00ED0571">
        <w:rPr>
          <w:rFonts w:ascii="Times New Roman" w:hAnsi="Times New Roman"/>
          <w:sz w:val="28"/>
          <w:szCs w:val="28"/>
        </w:rPr>
        <w:t xml:space="preserve">множественные </w:t>
      </w:r>
      <w:r w:rsidR="00E03B35" w:rsidRPr="00ED0571">
        <w:rPr>
          <w:rFonts w:ascii="Times New Roman" w:hAnsi="Times New Roman"/>
          <w:sz w:val="28"/>
          <w:szCs w:val="28"/>
        </w:rPr>
        <w:t xml:space="preserve">разделения монофизитства, </w:t>
      </w:r>
      <w:r w:rsidR="0016410F" w:rsidRPr="00ED0571">
        <w:rPr>
          <w:rFonts w:ascii="Times New Roman" w:hAnsi="Times New Roman"/>
          <w:sz w:val="28"/>
          <w:szCs w:val="28"/>
        </w:rPr>
        <w:t>которые оформилась в самостоятельные еретические учения. Так появились</w:t>
      </w:r>
      <w:r w:rsidR="0066757A" w:rsidRPr="00ED0571">
        <w:rPr>
          <w:rFonts w:ascii="Times New Roman" w:hAnsi="Times New Roman"/>
          <w:sz w:val="28"/>
          <w:szCs w:val="28"/>
        </w:rPr>
        <w:t xml:space="preserve"> афтартодокетизм</w:t>
      </w:r>
      <w:r w:rsidR="00064A64" w:rsidRPr="00ED0571">
        <w:rPr>
          <w:rFonts w:ascii="Times New Roman" w:hAnsi="Times New Roman"/>
          <w:sz w:val="28"/>
          <w:szCs w:val="28"/>
        </w:rPr>
        <w:t xml:space="preserve">, </w:t>
      </w:r>
      <w:r w:rsidR="0066757A" w:rsidRPr="00ED0571">
        <w:rPr>
          <w:rFonts w:ascii="Times New Roman" w:hAnsi="Times New Roman"/>
          <w:sz w:val="28"/>
          <w:szCs w:val="28"/>
        </w:rPr>
        <w:t xml:space="preserve">в свою очередь </w:t>
      </w:r>
      <w:r w:rsidR="00064A64" w:rsidRPr="00ED0571">
        <w:rPr>
          <w:rFonts w:ascii="Times New Roman" w:hAnsi="Times New Roman"/>
          <w:sz w:val="28"/>
          <w:szCs w:val="28"/>
        </w:rPr>
        <w:t xml:space="preserve">давший жизнь ереси актиститов, учение агноитов, тритеизм в своих различных проявлениях, дамианизм, ересь ниовитов. Таким образом, </w:t>
      </w:r>
      <w:r w:rsidR="006048CD" w:rsidRPr="00ED0571">
        <w:rPr>
          <w:rFonts w:ascii="Times New Roman" w:hAnsi="Times New Roman"/>
          <w:sz w:val="28"/>
          <w:szCs w:val="28"/>
        </w:rPr>
        <w:t xml:space="preserve">все </w:t>
      </w:r>
      <w:r w:rsidR="00064A64" w:rsidRPr="00ED0571">
        <w:rPr>
          <w:rFonts w:ascii="Times New Roman" w:hAnsi="Times New Roman"/>
          <w:sz w:val="28"/>
          <w:szCs w:val="28"/>
        </w:rPr>
        <w:t xml:space="preserve">христологические ереси </w:t>
      </w:r>
      <w:r w:rsidR="000603B5" w:rsidRPr="00ED0571">
        <w:rPr>
          <w:rFonts w:ascii="Times New Roman" w:hAnsi="Times New Roman"/>
          <w:sz w:val="28"/>
          <w:szCs w:val="28"/>
        </w:rPr>
        <w:t>VI век</w:t>
      </w:r>
      <w:r w:rsidR="00064A64" w:rsidRPr="00ED0571">
        <w:rPr>
          <w:rFonts w:ascii="Times New Roman" w:hAnsi="Times New Roman"/>
          <w:sz w:val="28"/>
          <w:szCs w:val="28"/>
        </w:rPr>
        <w:t xml:space="preserve">а вышли </w:t>
      </w:r>
      <w:r w:rsidR="0016410F" w:rsidRPr="00ED0571">
        <w:rPr>
          <w:rFonts w:ascii="Times New Roman" w:hAnsi="Times New Roman"/>
          <w:sz w:val="28"/>
          <w:szCs w:val="28"/>
        </w:rPr>
        <w:t xml:space="preserve">из монофизитства, являясь различными его ответвлениями и представляя собой трансформацию первоначальной доктрины. </w:t>
      </w:r>
    </w:p>
    <w:p w:rsidR="004C05A2" w:rsidRPr="00ED0571" w:rsidRDefault="004C05A2" w:rsidP="00ED0571">
      <w:pPr>
        <w:widowControl w:val="0"/>
        <w:autoSpaceDE w:val="0"/>
        <w:autoSpaceDN w:val="0"/>
        <w:adjustRightInd w:val="0"/>
        <w:spacing w:after="0" w:line="360" w:lineRule="auto"/>
        <w:ind w:firstLine="709"/>
        <w:jc w:val="both"/>
        <w:rPr>
          <w:rFonts w:ascii="Times New Roman" w:hAnsi="Times New Roman"/>
          <w:sz w:val="28"/>
          <w:szCs w:val="28"/>
        </w:rPr>
      </w:pPr>
      <w:r w:rsidRPr="00ED0571">
        <w:rPr>
          <w:rFonts w:ascii="Times New Roman" w:hAnsi="Times New Roman"/>
          <w:sz w:val="28"/>
          <w:szCs w:val="28"/>
        </w:rPr>
        <w:t>Монофизит</w:t>
      </w:r>
      <w:r w:rsidR="007E7E67" w:rsidRPr="00ED0571">
        <w:rPr>
          <w:rFonts w:ascii="Times New Roman" w:hAnsi="Times New Roman"/>
          <w:sz w:val="28"/>
          <w:szCs w:val="28"/>
        </w:rPr>
        <w:t xml:space="preserve">ская христология, несмотря на внутренние противоречия, оказалось весьма жизнеспособной. В дальнейшем она нашла свое </w:t>
      </w:r>
      <w:r w:rsidR="000A6A72" w:rsidRPr="00ED0571">
        <w:rPr>
          <w:rFonts w:ascii="Times New Roman" w:hAnsi="Times New Roman"/>
          <w:sz w:val="28"/>
          <w:szCs w:val="28"/>
        </w:rPr>
        <w:t>продолжение</w:t>
      </w:r>
      <w:r w:rsidR="007E7E67" w:rsidRPr="00ED0571">
        <w:rPr>
          <w:rFonts w:ascii="Times New Roman" w:hAnsi="Times New Roman"/>
          <w:sz w:val="28"/>
          <w:szCs w:val="28"/>
        </w:rPr>
        <w:t xml:space="preserve"> в учении моноэнергизма и монофилитства</w:t>
      </w:r>
      <w:r w:rsidR="000A6A72" w:rsidRPr="00ED0571">
        <w:rPr>
          <w:rFonts w:ascii="Times New Roman" w:hAnsi="Times New Roman"/>
          <w:sz w:val="28"/>
          <w:szCs w:val="28"/>
        </w:rPr>
        <w:t xml:space="preserve"> (VII век)</w:t>
      </w:r>
      <w:r w:rsidR="007E7E67" w:rsidRPr="00ED0571">
        <w:rPr>
          <w:rFonts w:ascii="Times New Roman" w:hAnsi="Times New Roman"/>
          <w:sz w:val="28"/>
          <w:szCs w:val="28"/>
        </w:rPr>
        <w:t xml:space="preserve">. </w:t>
      </w:r>
    </w:p>
    <w:p w:rsidR="00C6429A" w:rsidRPr="00ED0571" w:rsidRDefault="00F928D7" w:rsidP="00ED0571">
      <w:pPr>
        <w:widowControl w:val="0"/>
        <w:autoSpaceDE w:val="0"/>
        <w:autoSpaceDN w:val="0"/>
        <w:adjustRightInd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В различных своих проявлениях монофизитство дожило до сегодняшнего дня. Антихалкидонские Церкви, отвергающие решения IV Вселенского Халкидонского Собора и придерживающиеся учения о доминирующей одной Божественной природе во Христе, сохранились и </w:t>
      </w:r>
      <w:r w:rsidR="0028730C" w:rsidRPr="00ED0571">
        <w:rPr>
          <w:rFonts w:ascii="Times New Roman" w:hAnsi="Times New Roman"/>
          <w:sz w:val="28"/>
          <w:szCs w:val="28"/>
        </w:rPr>
        <w:t>поныне - э</w:t>
      </w:r>
      <w:r w:rsidR="00884F8D" w:rsidRPr="00ED0571">
        <w:rPr>
          <w:rFonts w:ascii="Times New Roman" w:hAnsi="Times New Roman"/>
          <w:sz w:val="28"/>
          <w:szCs w:val="28"/>
        </w:rPr>
        <w:t xml:space="preserve">то так называемые «Древневосточные» или «Дохалкидонские» церкви. </w:t>
      </w:r>
      <w:r w:rsidRPr="00ED0571">
        <w:rPr>
          <w:rFonts w:ascii="Times New Roman" w:hAnsi="Times New Roman"/>
          <w:sz w:val="28"/>
          <w:szCs w:val="28"/>
        </w:rPr>
        <w:t>К ним принадлежат Сирийская, Коптская, Армянская, Эфиопская, Эритрейская и Маланкарская Церкви.</w:t>
      </w:r>
      <w:r w:rsidR="00884F8D" w:rsidRPr="00ED0571">
        <w:rPr>
          <w:rFonts w:ascii="Times New Roman" w:hAnsi="Times New Roman"/>
          <w:sz w:val="28"/>
          <w:szCs w:val="28"/>
        </w:rPr>
        <w:t xml:space="preserve"> </w:t>
      </w:r>
    </w:p>
    <w:p w:rsidR="00D069E3" w:rsidRPr="00ED0571" w:rsidRDefault="00D069E3" w:rsidP="00ED0571">
      <w:pPr>
        <w:widowControl w:val="0"/>
        <w:autoSpaceDE w:val="0"/>
        <w:autoSpaceDN w:val="0"/>
        <w:adjustRightInd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Сегодня Вселенская Православная Церковь ведет богословский диалог с Дохалкидонскими церквами, пытаясь преодолеть разделения. Итогом такого диалога </w:t>
      </w:r>
      <w:r w:rsidR="00C6429A" w:rsidRPr="00ED0571">
        <w:rPr>
          <w:rFonts w:ascii="Times New Roman" w:hAnsi="Times New Roman"/>
          <w:sz w:val="28"/>
          <w:szCs w:val="28"/>
        </w:rPr>
        <w:t>стали</w:t>
      </w:r>
      <w:r w:rsidRPr="00ED0571">
        <w:rPr>
          <w:rFonts w:ascii="Times New Roman" w:hAnsi="Times New Roman"/>
          <w:sz w:val="28"/>
          <w:szCs w:val="28"/>
        </w:rPr>
        <w:t xml:space="preserve"> Шамбезийские соглашения, которые содержат согласованный текст христологического учения. Он</w:t>
      </w:r>
      <w:r w:rsidR="00C6429A" w:rsidRPr="00ED0571">
        <w:rPr>
          <w:rFonts w:ascii="Times New Roman" w:hAnsi="Times New Roman"/>
          <w:sz w:val="28"/>
          <w:szCs w:val="28"/>
        </w:rPr>
        <w:t>и</w:t>
      </w:r>
      <w:r w:rsidRPr="00ED0571">
        <w:rPr>
          <w:rFonts w:ascii="Times New Roman" w:hAnsi="Times New Roman"/>
          <w:sz w:val="28"/>
          <w:szCs w:val="28"/>
        </w:rPr>
        <w:t xml:space="preserve"> имеют целью найти компромисс между Православными и Древневосточными церквами на основе богословской позиции, которую можно было бы охарактеризовать как «умеренное монофизитство». </w:t>
      </w:r>
      <w:r w:rsidR="00A21316" w:rsidRPr="00ED0571">
        <w:rPr>
          <w:rFonts w:ascii="Times New Roman" w:hAnsi="Times New Roman"/>
          <w:sz w:val="28"/>
          <w:szCs w:val="28"/>
        </w:rPr>
        <w:t>Однако, большинство Православных Церквей (в том числе и Русская Православная</w:t>
      </w:r>
      <w:r w:rsidR="00C6429A" w:rsidRPr="00ED0571">
        <w:rPr>
          <w:rFonts w:ascii="Times New Roman" w:hAnsi="Times New Roman"/>
          <w:sz w:val="28"/>
          <w:szCs w:val="28"/>
        </w:rPr>
        <w:t xml:space="preserve"> Церковь) не готовы принять эти соглашения, так как они содержат двусмысленные богословские формулы, допускающие монофизитское толкование. Таким образом, вопрос о преодолении раскола сегодня всё ещё остается нерешенным.</w:t>
      </w:r>
    </w:p>
    <w:p w:rsidR="0028730C" w:rsidRPr="00ED0571" w:rsidRDefault="009221CF" w:rsidP="00ED0571">
      <w:pPr>
        <w:widowControl w:val="0"/>
        <w:autoSpaceDE w:val="0"/>
        <w:autoSpaceDN w:val="0"/>
        <w:adjustRightInd w:val="0"/>
        <w:spacing w:after="0" w:line="360" w:lineRule="auto"/>
        <w:ind w:firstLine="709"/>
        <w:jc w:val="both"/>
        <w:rPr>
          <w:rFonts w:ascii="Times New Roman" w:hAnsi="Times New Roman"/>
          <w:sz w:val="28"/>
          <w:szCs w:val="28"/>
        </w:rPr>
      </w:pPr>
      <w:r w:rsidRPr="00ED0571">
        <w:rPr>
          <w:rFonts w:ascii="Times New Roman" w:hAnsi="Times New Roman"/>
          <w:sz w:val="28"/>
          <w:szCs w:val="28"/>
        </w:rPr>
        <w:t xml:space="preserve">В заключении </w:t>
      </w:r>
      <w:r w:rsidR="00467F0B" w:rsidRPr="00ED0571">
        <w:rPr>
          <w:rFonts w:ascii="Times New Roman" w:hAnsi="Times New Roman"/>
          <w:sz w:val="28"/>
          <w:szCs w:val="28"/>
        </w:rPr>
        <w:t xml:space="preserve">следует отметить </w:t>
      </w:r>
      <w:r w:rsidR="0028730C" w:rsidRPr="00ED0571">
        <w:rPr>
          <w:rFonts w:ascii="Times New Roman" w:hAnsi="Times New Roman"/>
          <w:sz w:val="28"/>
          <w:szCs w:val="28"/>
        </w:rPr>
        <w:t>значение</w:t>
      </w:r>
      <w:r w:rsidR="00F41388" w:rsidRPr="00ED0571">
        <w:rPr>
          <w:rFonts w:ascii="Times New Roman" w:hAnsi="Times New Roman"/>
          <w:sz w:val="28"/>
          <w:szCs w:val="28"/>
        </w:rPr>
        <w:t xml:space="preserve"> конфликта с монофизитами </w:t>
      </w:r>
      <w:r w:rsidR="0028730C" w:rsidRPr="00ED0571">
        <w:rPr>
          <w:rFonts w:ascii="Times New Roman" w:hAnsi="Times New Roman"/>
          <w:sz w:val="28"/>
          <w:szCs w:val="28"/>
        </w:rPr>
        <w:t xml:space="preserve">и споров </w:t>
      </w:r>
      <w:r w:rsidR="00F41388" w:rsidRPr="00ED0571">
        <w:rPr>
          <w:rFonts w:ascii="Times New Roman" w:hAnsi="Times New Roman"/>
          <w:sz w:val="28"/>
          <w:szCs w:val="28"/>
        </w:rPr>
        <w:t xml:space="preserve">внутри монофизитского лагеря для православия. Споры в монофизитстве </w:t>
      </w:r>
      <w:r w:rsidR="00A14701" w:rsidRPr="00ED0571">
        <w:rPr>
          <w:rFonts w:ascii="Times New Roman" w:hAnsi="Times New Roman"/>
          <w:sz w:val="28"/>
          <w:szCs w:val="28"/>
        </w:rPr>
        <w:t>привлекали внимание и дифизитов - православных, которые также стремились найти ответы на возникшие в еретической среде вопросы, но делали это в своей, православной, традиции. Православные богословы вели полемику с монофизитством</w:t>
      </w:r>
      <w:r w:rsidR="005A7A58" w:rsidRPr="00ED0571">
        <w:rPr>
          <w:rFonts w:ascii="Times New Roman" w:hAnsi="Times New Roman"/>
          <w:sz w:val="28"/>
          <w:szCs w:val="28"/>
        </w:rPr>
        <w:t xml:space="preserve"> и ересями внутри него</w:t>
      </w:r>
      <w:r w:rsidR="00A14701" w:rsidRPr="00ED0571">
        <w:rPr>
          <w:rFonts w:ascii="Times New Roman" w:hAnsi="Times New Roman"/>
          <w:sz w:val="28"/>
          <w:szCs w:val="28"/>
        </w:rPr>
        <w:t>, составляли трактаты против еретиков,</w:t>
      </w:r>
      <w:r w:rsidR="00412164" w:rsidRPr="00ED0571">
        <w:rPr>
          <w:rFonts w:ascii="Times New Roman" w:hAnsi="Times New Roman"/>
          <w:sz w:val="28"/>
          <w:szCs w:val="28"/>
        </w:rPr>
        <w:t xml:space="preserve"> разрабатывали православную позицию в отношении возникших учений. Нередко </w:t>
      </w:r>
      <w:r w:rsidR="0028730C" w:rsidRPr="00ED0571">
        <w:rPr>
          <w:rFonts w:ascii="Times New Roman" w:hAnsi="Times New Roman"/>
          <w:sz w:val="28"/>
          <w:szCs w:val="28"/>
        </w:rPr>
        <w:t xml:space="preserve">разногласия </w:t>
      </w:r>
      <w:r w:rsidR="00412164" w:rsidRPr="00ED0571">
        <w:rPr>
          <w:rFonts w:ascii="Times New Roman" w:hAnsi="Times New Roman"/>
          <w:sz w:val="28"/>
          <w:szCs w:val="28"/>
        </w:rPr>
        <w:t>внутри монофизитства переходили и в халкидонскую среду (к примеру, учение о неведении</w:t>
      </w:r>
      <w:r w:rsidR="00192C71" w:rsidRPr="00ED0571">
        <w:rPr>
          <w:rFonts w:ascii="Times New Roman" w:hAnsi="Times New Roman"/>
          <w:sz w:val="28"/>
          <w:szCs w:val="28"/>
        </w:rPr>
        <w:t xml:space="preserve"> </w:t>
      </w:r>
      <w:r w:rsidR="00412164" w:rsidRPr="00ED0571">
        <w:rPr>
          <w:rFonts w:ascii="Times New Roman" w:hAnsi="Times New Roman"/>
          <w:sz w:val="28"/>
          <w:szCs w:val="28"/>
        </w:rPr>
        <w:t>Христа</w:t>
      </w:r>
      <w:r w:rsidR="00192C71" w:rsidRPr="00ED0571">
        <w:rPr>
          <w:rFonts w:ascii="Times New Roman" w:hAnsi="Times New Roman"/>
          <w:sz w:val="28"/>
          <w:szCs w:val="28"/>
        </w:rPr>
        <w:t xml:space="preserve"> получило поддержку у части </w:t>
      </w:r>
      <w:r w:rsidR="0028730C" w:rsidRPr="00ED0571">
        <w:rPr>
          <w:rFonts w:ascii="Times New Roman" w:hAnsi="Times New Roman"/>
          <w:sz w:val="28"/>
          <w:szCs w:val="28"/>
        </w:rPr>
        <w:t xml:space="preserve">халкидонитских </w:t>
      </w:r>
      <w:r w:rsidR="00192C71" w:rsidRPr="00ED0571">
        <w:rPr>
          <w:rFonts w:ascii="Times New Roman" w:hAnsi="Times New Roman"/>
          <w:sz w:val="28"/>
          <w:szCs w:val="28"/>
        </w:rPr>
        <w:t>богословов</w:t>
      </w:r>
      <w:r w:rsidR="0028730C" w:rsidRPr="00ED0571">
        <w:rPr>
          <w:rFonts w:ascii="Times New Roman" w:hAnsi="Times New Roman"/>
          <w:sz w:val="28"/>
          <w:szCs w:val="28"/>
        </w:rPr>
        <w:t xml:space="preserve"> и помогло сформировать православное учение по данному вопросу</w:t>
      </w:r>
      <w:r w:rsidR="00A9046E" w:rsidRPr="00ED0571">
        <w:rPr>
          <w:rFonts w:ascii="Times New Roman" w:hAnsi="Times New Roman"/>
          <w:sz w:val="28"/>
          <w:szCs w:val="28"/>
        </w:rPr>
        <w:t>)</w:t>
      </w:r>
      <w:r w:rsidR="005A7A58" w:rsidRPr="00ED0571">
        <w:rPr>
          <w:rFonts w:ascii="Times New Roman" w:hAnsi="Times New Roman"/>
          <w:sz w:val="28"/>
          <w:szCs w:val="28"/>
        </w:rPr>
        <w:t xml:space="preserve">. </w:t>
      </w:r>
    </w:p>
    <w:p w:rsidR="00F41388" w:rsidRPr="00ED0571" w:rsidRDefault="00412164" w:rsidP="00ED0571">
      <w:pPr>
        <w:widowControl w:val="0"/>
        <w:autoSpaceDE w:val="0"/>
        <w:autoSpaceDN w:val="0"/>
        <w:adjustRightInd w:val="0"/>
        <w:spacing w:after="0" w:line="360" w:lineRule="auto"/>
        <w:ind w:firstLine="709"/>
        <w:jc w:val="both"/>
        <w:rPr>
          <w:rFonts w:ascii="Times New Roman" w:hAnsi="Times New Roman"/>
          <w:sz w:val="28"/>
          <w:szCs w:val="28"/>
        </w:rPr>
      </w:pPr>
      <w:r w:rsidRPr="00ED0571">
        <w:rPr>
          <w:rFonts w:ascii="Times New Roman" w:hAnsi="Times New Roman"/>
          <w:sz w:val="28"/>
          <w:szCs w:val="28"/>
        </w:rPr>
        <w:t>Таким образом</w:t>
      </w:r>
      <w:r w:rsidR="00E81C60" w:rsidRPr="00ED0571">
        <w:rPr>
          <w:rFonts w:ascii="Times New Roman" w:hAnsi="Times New Roman"/>
          <w:sz w:val="28"/>
          <w:szCs w:val="28"/>
        </w:rPr>
        <w:t>, можно утверждать, что христологические споры VI века способствовали</w:t>
      </w:r>
      <w:r w:rsidR="00ED0571">
        <w:rPr>
          <w:rFonts w:ascii="Times New Roman" w:hAnsi="Times New Roman"/>
          <w:sz w:val="28"/>
          <w:szCs w:val="28"/>
        </w:rPr>
        <w:t xml:space="preserve"> </w:t>
      </w:r>
      <w:r w:rsidRPr="00ED0571">
        <w:rPr>
          <w:rFonts w:ascii="Times New Roman" w:hAnsi="Times New Roman"/>
          <w:sz w:val="28"/>
          <w:szCs w:val="28"/>
        </w:rPr>
        <w:t>формир</w:t>
      </w:r>
      <w:r w:rsidR="00E81C60" w:rsidRPr="00ED0571">
        <w:rPr>
          <w:rFonts w:ascii="Times New Roman" w:hAnsi="Times New Roman"/>
          <w:sz w:val="28"/>
          <w:szCs w:val="28"/>
        </w:rPr>
        <w:t>ованию православной догматики и систематизации вероучительных положений</w:t>
      </w:r>
      <w:r w:rsidR="0028730C" w:rsidRPr="00ED0571">
        <w:rPr>
          <w:rFonts w:ascii="Times New Roman" w:hAnsi="Times New Roman"/>
          <w:sz w:val="28"/>
          <w:szCs w:val="28"/>
        </w:rPr>
        <w:t xml:space="preserve"> Церкви</w:t>
      </w:r>
      <w:r w:rsidR="00E81C60" w:rsidRPr="00ED0571">
        <w:rPr>
          <w:rFonts w:ascii="Times New Roman" w:hAnsi="Times New Roman"/>
          <w:sz w:val="28"/>
          <w:szCs w:val="28"/>
        </w:rPr>
        <w:t xml:space="preserve">. Поэтому сегодня церковные историки пришли к выводу, что именно VI век </w:t>
      </w:r>
      <w:r w:rsidR="00A05A45" w:rsidRPr="00ED0571">
        <w:rPr>
          <w:rFonts w:ascii="Times New Roman" w:hAnsi="Times New Roman"/>
          <w:sz w:val="28"/>
          <w:szCs w:val="28"/>
        </w:rPr>
        <w:t xml:space="preserve">определил развитие христианского богословия на все время Средневековья и </w:t>
      </w:r>
      <w:r w:rsidR="00E81C60" w:rsidRPr="00ED0571">
        <w:rPr>
          <w:rFonts w:ascii="Times New Roman" w:hAnsi="Times New Roman"/>
          <w:sz w:val="28"/>
          <w:szCs w:val="28"/>
        </w:rPr>
        <w:t>стал</w:t>
      </w:r>
      <w:r w:rsidR="00A05A45" w:rsidRPr="00ED0571">
        <w:rPr>
          <w:rFonts w:ascii="Times New Roman" w:hAnsi="Times New Roman"/>
          <w:sz w:val="28"/>
          <w:szCs w:val="28"/>
        </w:rPr>
        <w:t xml:space="preserve"> одной из ключевых эпох в истории богословской мысли</w:t>
      </w:r>
      <w:r w:rsidR="00AD5422" w:rsidRPr="00ED0571">
        <w:rPr>
          <w:rFonts w:ascii="Times New Roman" w:hAnsi="Times New Roman"/>
          <w:sz w:val="28"/>
          <w:szCs w:val="28"/>
        </w:rPr>
        <w:t>.</w:t>
      </w:r>
    </w:p>
    <w:p w:rsidR="00013310" w:rsidRPr="00ED0571" w:rsidRDefault="00013310" w:rsidP="00ED0571">
      <w:pPr>
        <w:widowControl w:val="0"/>
        <w:spacing w:after="0" w:line="360" w:lineRule="auto"/>
        <w:ind w:firstLine="709"/>
        <w:jc w:val="both"/>
        <w:rPr>
          <w:rFonts w:ascii="Times New Roman" w:hAnsi="Times New Roman"/>
          <w:b/>
          <w:sz w:val="28"/>
          <w:szCs w:val="28"/>
        </w:rPr>
      </w:pPr>
    </w:p>
    <w:p w:rsidR="00BB692C" w:rsidRPr="00ED0571" w:rsidRDefault="00AA0FF1" w:rsidP="00AA0FF1">
      <w:pPr>
        <w:widowControl w:val="0"/>
        <w:spacing w:after="0" w:line="360" w:lineRule="auto"/>
        <w:rPr>
          <w:rFonts w:ascii="Times New Roman" w:hAnsi="Times New Roman"/>
          <w:b/>
          <w:sz w:val="28"/>
          <w:szCs w:val="28"/>
        </w:rPr>
      </w:pPr>
      <w:r>
        <w:rPr>
          <w:rFonts w:ascii="Times New Roman" w:hAnsi="Times New Roman"/>
          <w:b/>
          <w:sz w:val="28"/>
          <w:szCs w:val="28"/>
        </w:rPr>
        <w:br w:type="page"/>
      </w:r>
      <w:r w:rsidR="00BB692C" w:rsidRPr="00ED0571">
        <w:rPr>
          <w:rFonts w:ascii="Times New Roman" w:hAnsi="Times New Roman"/>
          <w:b/>
          <w:sz w:val="28"/>
          <w:szCs w:val="28"/>
        </w:rPr>
        <w:t>СПИСОК ИСТОЧНИКОВ И ИСПОЛЬЗОВАННОЙ ЛИТЕРАТУРЫ</w:t>
      </w:r>
    </w:p>
    <w:p w:rsidR="00BB692C" w:rsidRPr="00ED0571" w:rsidRDefault="00BB692C" w:rsidP="00AA0FF1">
      <w:pPr>
        <w:widowControl w:val="0"/>
        <w:spacing w:after="0" w:line="360" w:lineRule="auto"/>
        <w:rPr>
          <w:rFonts w:ascii="Times New Roman" w:hAnsi="Times New Roman"/>
          <w:b/>
          <w:sz w:val="28"/>
          <w:szCs w:val="28"/>
        </w:rPr>
      </w:pP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sz w:val="28"/>
          <w:szCs w:val="28"/>
        </w:rPr>
        <w:t>Адольф фон Гарнак. История догматов [Электронный ресурс]</w:t>
      </w:r>
      <w:r w:rsidR="00ED0571">
        <w:rPr>
          <w:rFonts w:ascii="Times New Roman" w:hAnsi="Times New Roman"/>
          <w:sz w:val="28"/>
          <w:szCs w:val="28"/>
        </w:rPr>
        <w:t xml:space="preserve"> </w:t>
      </w:r>
      <w:r w:rsidRPr="00ED0571">
        <w:rPr>
          <w:rFonts w:ascii="Times New Roman" w:hAnsi="Times New Roman"/>
          <w:sz w:val="28"/>
          <w:szCs w:val="28"/>
        </w:rPr>
        <w:t xml:space="preserve">- Режим доступа: </w:t>
      </w:r>
      <w:r w:rsidRPr="00AA0FF1">
        <w:rPr>
          <w:rFonts w:ascii="Times New Roman" w:hAnsi="Times New Roman"/>
          <w:sz w:val="28"/>
          <w:szCs w:val="28"/>
        </w:rPr>
        <w:t>http://www.krotov.info/history/04/alymov/harn_00.html</w:t>
      </w:r>
      <w:r w:rsidRPr="00ED0571">
        <w:rPr>
          <w:rFonts w:ascii="Times New Roman" w:hAnsi="Times New Roman"/>
          <w:sz w:val="28"/>
          <w:szCs w:val="28"/>
        </w:rPr>
        <w:t xml:space="preserve"> свободный. – Загл. с экрана.</w:t>
      </w: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sz w:val="28"/>
          <w:szCs w:val="28"/>
        </w:rPr>
        <w:t>Асмус В. Лекции по истории Церкви [Электронный ресурс]</w:t>
      </w:r>
      <w:r w:rsidR="00ED0571">
        <w:rPr>
          <w:rFonts w:ascii="Times New Roman" w:hAnsi="Times New Roman"/>
          <w:sz w:val="28"/>
          <w:szCs w:val="28"/>
        </w:rPr>
        <w:t xml:space="preserve"> </w:t>
      </w:r>
      <w:r w:rsidRPr="00ED0571">
        <w:rPr>
          <w:rFonts w:ascii="Times New Roman" w:hAnsi="Times New Roman"/>
          <w:sz w:val="28"/>
          <w:szCs w:val="28"/>
        </w:rPr>
        <w:t>- Режим доступа:</w:t>
      </w:r>
      <w:r w:rsidR="00ED0571">
        <w:rPr>
          <w:rFonts w:ascii="Times New Roman" w:hAnsi="Times New Roman"/>
          <w:sz w:val="28"/>
          <w:szCs w:val="28"/>
        </w:rPr>
        <w:t xml:space="preserve"> </w:t>
      </w:r>
      <w:r w:rsidRPr="00AA0FF1">
        <w:rPr>
          <w:rFonts w:ascii="Times New Roman" w:hAnsi="Times New Roman"/>
          <w:sz w:val="28"/>
          <w:szCs w:val="28"/>
        </w:rPr>
        <w:t>http://www.krotov.info/history/00/ploho/asmus.html</w:t>
      </w:r>
      <w:r w:rsidR="00ED0571">
        <w:rPr>
          <w:rFonts w:ascii="Times New Roman" w:hAnsi="Times New Roman"/>
          <w:sz w:val="28"/>
          <w:szCs w:val="28"/>
        </w:rPr>
        <w:t xml:space="preserve"> </w:t>
      </w:r>
      <w:r w:rsidRPr="00ED0571">
        <w:rPr>
          <w:rFonts w:ascii="Times New Roman" w:hAnsi="Times New Roman"/>
          <w:sz w:val="28"/>
          <w:szCs w:val="28"/>
        </w:rPr>
        <w:t>свободный. – Загл. с экрана.</w:t>
      </w: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sz w:val="28"/>
          <w:szCs w:val="28"/>
        </w:rPr>
        <w:t xml:space="preserve">Беневич Г. И. О философском – богословском синтезе Иоанна Филопона [Электронный ресурс] - Богослов </w:t>
      </w:r>
      <w:r w:rsidRPr="00ED0571">
        <w:rPr>
          <w:rFonts w:ascii="Times New Roman" w:hAnsi="Times New Roman"/>
          <w:sz w:val="28"/>
          <w:szCs w:val="28"/>
          <w:lang w:val="en-US"/>
        </w:rPr>
        <w:t>RU</w:t>
      </w:r>
      <w:r w:rsidRPr="00ED0571">
        <w:rPr>
          <w:rFonts w:ascii="Times New Roman" w:hAnsi="Times New Roman"/>
          <w:sz w:val="28"/>
          <w:szCs w:val="28"/>
        </w:rPr>
        <w:t>: Научно-богословский портал - Режим доступа:</w:t>
      </w:r>
      <w:r w:rsidR="00ED0571">
        <w:rPr>
          <w:rFonts w:ascii="Times New Roman" w:hAnsi="Times New Roman"/>
          <w:sz w:val="28"/>
          <w:szCs w:val="28"/>
        </w:rPr>
        <w:t xml:space="preserve"> </w:t>
      </w:r>
      <w:r w:rsidRPr="00AA0FF1">
        <w:rPr>
          <w:rFonts w:ascii="Times New Roman" w:hAnsi="Times New Roman"/>
          <w:sz w:val="28"/>
          <w:szCs w:val="28"/>
        </w:rPr>
        <w:t>http://www.bogoslov.ru/text/716515.html</w:t>
      </w:r>
      <w:r w:rsidR="00ED0571">
        <w:rPr>
          <w:rFonts w:ascii="Times New Roman" w:hAnsi="Times New Roman"/>
          <w:sz w:val="28"/>
          <w:szCs w:val="28"/>
        </w:rPr>
        <w:t xml:space="preserve"> </w:t>
      </w:r>
      <w:r w:rsidRPr="00ED0571">
        <w:rPr>
          <w:rFonts w:ascii="Times New Roman" w:hAnsi="Times New Roman"/>
          <w:sz w:val="28"/>
          <w:szCs w:val="28"/>
        </w:rPr>
        <w:t>свободный. – Загл. с экрана.</w:t>
      </w: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sz w:val="28"/>
          <w:szCs w:val="28"/>
        </w:rPr>
        <w:t xml:space="preserve">Беневич Г.И. Св. Евлогий Александрийский, прп. Максим Исповедник, свт. Софроний Иерусалимский. Полемика с тритеизмом [Электронный ресурс] - Богослов </w:t>
      </w:r>
      <w:r w:rsidRPr="00ED0571">
        <w:rPr>
          <w:rFonts w:ascii="Times New Roman" w:hAnsi="Times New Roman"/>
          <w:sz w:val="28"/>
          <w:szCs w:val="28"/>
          <w:lang w:val="en-US"/>
        </w:rPr>
        <w:t>RU</w:t>
      </w:r>
      <w:r w:rsidRPr="00ED0571">
        <w:rPr>
          <w:rFonts w:ascii="Times New Roman" w:hAnsi="Times New Roman"/>
          <w:sz w:val="28"/>
          <w:szCs w:val="28"/>
        </w:rPr>
        <w:t>: Научно-богословский портал - Режим доступа:</w:t>
      </w:r>
      <w:r w:rsidR="00ED0571">
        <w:rPr>
          <w:rFonts w:ascii="Times New Roman" w:hAnsi="Times New Roman"/>
          <w:sz w:val="28"/>
          <w:szCs w:val="28"/>
        </w:rPr>
        <w:t xml:space="preserve"> </w:t>
      </w:r>
      <w:r w:rsidRPr="00AA0FF1">
        <w:rPr>
          <w:rFonts w:ascii="Times New Roman" w:hAnsi="Times New Roman"/>
          <w:sz w:val="28"/>
          <w:szCs w:val="28"/>
        </w:rPr>
        <w:t>www.bogoslov.ru/data/2010/01/.../Pages_71-88_from_Antologie_2_1.pdf</w:t>
      </w:r>
      <w:r w:rsidRPr="00ED0571">
        <w:rPr>
          <w:rFonts w:ascii="Times New Roman" w:hAnsi="Times New Roman"/>
          <w:sz w:val="28"/>
          <w:szCs w:val="28"/>
        </w:rPr>
        <w:t>, свободный. – Загл. с экрана.</w:t>
      </w:r>
      <w:r w:rsidR="00ED0571">
        <w:rPr>
          <w:rFonts w:ascii="Times New Roman" w:hAnsi="Times New Roman"/>
          <w:sz w:val="28"/>
          <w:szCs w:val="28"/>
        </w:rPr>
        <w:t xml:space="preserve"> </w:t>
      </w: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sz w:val="28"/>
          <w:szCs w:val="28"/>
        </w:rPr>
        <w:t>Болотов В.В. Лекции по истории древней Церкви в 4-х томах. Т. 4. История Церкви в период вселенских соборов. – Репринт. издание. – М.: Издательство Спасо-Преображенского Валаамского Ставропигиального м-ря, 1994. – 599 с.</w:t>
      </w: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sz w:val="28"/>
          <w:szCs w:val="28"/>
        </w:rPr>
        <w:t xml:space="preserve">Давыденков Олег, иерей. Библейско-патристические истоки христианского персонализма (философско-антропологический аспект христологических споров </w:t>
      </w:r>
      <w:r w:rsidRPr="00ED0571">
        <w:rPr>
          <w:rFonts w:ascii="Times New Roman" w:hAnsi="Times New Roman"/>
          <w:bCs/>
          <w:iCs/>
          <w:sz w:val="28"/>
          <w:szCs w:val="28"/>
        </w:rPr>
        <w:t>VI в.)</w:t>
      </w:r>
      <w:r w:rsidR="00ED0571">
        <w:rPr>
          <w:rFonts w:ascii="Times New Roman" w:hAnsi="Times New Roman"/>
          <w:sz w:val="28"/>
          <w:szCs w:val="28"/>
        </w:rPr>
        <w:t xml:space="preserve"> </w:t>
      </w:r>
      <w:r w:rsidRPr="00ED0571">
        <w:rPr>
          <w:rFonts w:ascii="Times New Roman" w:hAnsi="Times New Roman"/>
          <w:sz w:val="28"/>
          <w:szCs w:val="28"/>
        </w:rPr>
        <w:t xml:space="preserve">[Электронный ресурс] - Режим доступа: </w:t>
      </w:r>
      <w:r w:rsidRPr="00AA0FF1">
        <w:rPr>
          <w:rFonts w:ascii="Times New Roman" w:hAnsi="Times New Roman"/>
          <w:bCs/>
          <w:iCs/>
          <w:sz w:val="28"/>
          <w:szCs w:val="28"/>
        </w:rPr>
        <w:t>http://rl-online.ru/articles/rl3-2007/690.html</w:t>
      </w:r>
      <w:r w:rsidRPr="00ED0571">
        <w:rPr>
          <w:rFonts w:ascii="Times New Roman" w:hAnsi="Times New Roman"/>
          <w:bCs/>
          <w:iCs/>
          <w:sz w:val="28"/>
          <w:szCs w:val="28"/>
        </w:rPr>
        <w:t>,</w:t>
      </w:r>
      <w:r w:rsidR="00ED0571">
        <w:rPr>
          <w:rFonts w:ascii="Times New Roman" w:hAnsi="Times New Roman"/>
          <w:bCs/>
          <w:iCs/>
          <w:sz w:val="28"/>
          <w:szCs w:val="28"/>
        </w:rPr>
        <w:t xml:space="preserve"> </w:t>
      </w:r>
      <w:r w:rsidRPr="00ED0571">
        <w:rPr>
          <w:rFonts w:ascii="Times New Roman" w:hAnsi="Times New Roman"/>
          <w:sz w:val="28"/>
          <w:szCs w:val="28"/>
        </w:rPr>
        <w:t>свободный. – Загл. с экрана.</w:t>
      </w: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sz w:val="28"/>
          <w:szCs w:val="28"/>
        </w:rPr>
        <w:t>Давыденков Олег, иерей. Догматическое богословие. Курс лекций, ч. 3.- М.:Свято-Тихоновский Богословский Институт, 1997. – 292 с.</w:t>
      </w: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sz w:val="28"/>
          <w:szCs w:val="28"/>
        </w:rPr>
        <w:t xml:space="preserve">Давыденков Олег, иерей. Учение Севира Антиохийского о «Единой сложной природе» и христология святителя Кирилла Александрийского </w:t>
      </w:r>
      <w:r w:rsidRPr="00ED0571">
        <w:rPr>
          <w:rFonts w:ascii="Times New Roman" w:hAnsi="Times New Roman"/>
          <w:bCs/>
          <w:iCs/>
          <w:sz w:val="28"/>
          <w:szCs w:val="28"/>
        </w:rPr>
        <w:t>// Развитие личности, 2007. № 3. С 88 - 107</w:t>
      </w:r>
      <w:r w:rsidRPr="00ED0571">
        <w:rPr>
          <w:rFonts w:ascii="Times New Roman" w:hAnsi="Times New Roman"/>
          <w:sz w:val="28"/>
          <w:szCs w:val="28"/>
        </w:rPr>
        <w:t xml:space="preserve"> </w:t>
      </w: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sz w:val="28"/>
          <w:szCs w:val="28"/>
        </w:rPr>
        <w:t>Дворкин А. Л. Очерки по истории Вселенской Православной Церкви. Курс лекций. – 3-е изд., перераб. и доп. – Ниж. Новгород: Издательство «Христианская библиотека», 2006. – 935 с.</w:t>
      </w: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sz w:val="28"/>
          <w:szCs w:val="28"/>
        </w:rPr>
        <w:t>Иоанн Дамаскин, прп. Точное изложение Православной веры. – М.: Лодья, 1998. – 458 с.</w:t>
      </w: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sz w:val="28"/>
          <w:szCs w:val="28"/>
        </w:rPr>
        <w:t>Карташев А.В. Вселенские соборы. – СПб.: Библиополис, 2002. – 560 с.</w:t>
      </w: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sz w:val="28"/>
          <w:szCs w:val="28"/>
        </w:rPr>
        <w:t xml:space="preserve">Кирилл Александрийский, свт. Послание к Несторию [Электронный ресурс] – Режим доступа: </w:t>
      </w:r>
      <w:r w:rsidRPr="00AA0FF1">
        <w:rPr>
          <w:rFonts w:ascii="Times New Roman" w:hAnsi="Times New Roman"/>
          <w:sz w:val="28"/>
          <w:szCs w:val="28"/>
        </w:rPr>
        <w:t>http://www.biblicalstudies.ru/Lib/Father58/Kirill1.html</w:t>
      </w:r>
      <w:r w:rsidRPr="00ED0571">
        <w:rPr>
          <w:rFonts w:ascii="Times New Roman" w:hAnsi="Times New Roman"/>
          <w:sz w:val="28"/>
          <w:szCs w:val="28"/>
        </w:rPr>
        <w:t xml:space="preserve"> , свободный. – Загл. с экрана.</w:t>
      </w:r>
    </w:p>
    <w:p w:rsidR="00013310" w:rsidRPr="00ED0571" w:rsidRDefault="00013310" w:rsidP="00AA0FF1">
      <w:pPr>
        <w:pStyle w:val="a4"/>
        <w:widowControl w:val="0"/>
        <w:numPr>
          <w:ilvl w:val="0"/>
          <w:numId w:val="36"/>
        </w:numPr>
        <w:spacing w:line="360" w:lineRule="auto"/>
        <w:ind w:left="0" w:firstLine="0"/>
        <w:jc w:val="left"/>
        <w:rPr>
          <w:rFonts w:ascii="Times New Roman" w:hAnsi="Times New Roman"/>
          <w:sz w:val="28"/>
          <w:szCs w:val="28"/>
        </w:rPr>
      </w:pPr>
      <w:r w:rsidRPr="00ED0571">
        <w:rPr>
          <w:rFonts w:ascii="Times New Roman" w:hAnsi="Times New Roman"/>
          <w:sz w:val="28"/>
          <w:szCs w:val="28"/>
        </w:rPr>
        <w:t>Кирилл Александрийский, свт. Послание к Несторию об отлучении и анафемы Кирилловы [Электронный ресурс] – Портал «Святоотеческое наследие» -</w:t>
      </w:r>
      <w:r w:rsidR="00ED0571">
        <w:rPr>
          <w:rFonts w:ascii="Times New Roman" w:hAnsi="Times New Roman"/>
          <w:sz w:val="28"/>
          <w:szCs w:val="28"/>
        </w:rPr>
        <w:t xml:space="preserve"> </w:t>
      </w:r>
      <w:r w:rsidRPr="00ED0571">
        <w:rPr>
          <w:rFonts w:ascii="Times New Roman" w:hAnsi="Times New Roman"/>
          <w:sz w:val="28"/>
          <w:szCs w:val="28"/>
        </w:rPr>
        <w:t>Режим доступа:</w:t>
      </w:r>
      <w:r w:rsidR="00ED0571">
        <w:rPr>
          <w:rFonts w:ascii="Times New Roman" w:hAnsi="Times New Roman"/>
          <w:sz w:val="28"/>
          <w:szCs w:val="28"/>
        </w:rPr>
        <w:t xml:space="preserve"> </w:t>
      </w:r>
      <w:r w:rsidRPr="00AA0FF1">
        <w:rPr>
          <w:rFonts w:ascii="Times New Roman" w:hAnsi="Times New Roman"/>
          <w:sz w:val="28"/>
          <w:szCs w:val="28"/>
        </w:rPr>
        <w:t>http://tvorenia.russportal.ru/index.php?id=saeculum.v.k_02_0016</w:t>
      </w:r>
      <w:r w:rsidRPr="00ED0571">
        <w:rPr>
          <w:rFonts w:ascii="Times New Roman" w:hAnsi="Times New Roman"/>
          <w:sz w:val="28"/>
          <w:szCs w:val="28"/>
        </w:rPr>
        <w:t xml:space="preserve"> , свободный. – Загл. с экрана.</w:t>
      </w:r>
    </w:p>
    <w:p w:rsidR="00013310" w:rsidRPr="00ED0571" w:rsidRDefault="00013310" w:rsidP="00AA0FF1">
      <w:pPr>
        <w:pStyle w:val="a7"/>
        <w:widowControl w:val="0"/>
        <w:numPr>
          <w:ilvl w:val="0"/>
          <w:numId w:val="36"/>
        </w:numPr>
        <w:autoSpaceDE w:val="0"/>
        <w:autoSpaceDN w:val="0"/>
        <w:adjustRightInd w:val="0"/>
        <w:ind w:left="0" w:firstLine="0"/>
        <w:jc w:val="left"/>
        <w:rPr>
          <w:rFonts w:ascii="Times New Roman" w:hAnsi="Times New Roman"/>
          <w:sz w:val="28"/>
          <w:szCs w:val="28"/>
        </w:rPr>
      </w:pPr>
      <w:r w:rsidRPr="00ED0571">
        <w:rPr>
          <w:rFonts w:ascii="Times New Roman" w:hAnsi="Times New Roman"/>
          <w:sz w:val="28"/>
          <w:szCs w:val="28"/>
        </w:rPr>
        <w:t>Лурье В. М. История Византийской философии. Формативный период. —СПб.:Axiôma, 2006.— 553 с.</w:t>
      </w: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sz w:val="28"/>
          <w:szCs w:val="28"/>
        </w:rPr>
        <w:t>Мейендорф Иоанн, протопресвитер. Введение в Святоотеческое Богословие</w:t>
      </w:r>
      <w:r w:rsidR="00ED0571">
        <w:rPr>
          <w:rFonts w:ascii="Times New Roman" w:hAnsi="Times New Roman"/>
          <w:sz w:val="28"/>
          <w:szCs w:val="28"/>
        </w:rPr>
        <w:t xml:space="preserve"> </w:t>
      </w:r>
      <w:r w:rsidRPr="00ED0571">
        <w:rPr>
          <w:rFonts w:ascii="Times New Roman" w:hAnsi="Times New Roman"/>
          <w:sz w:val="28"/>
          <w:szCs w:val="28"/>
        </w:rPr>
        <w:t>[Электронный ресурс]</w:t>
      </w:r>
      <w:r w:rsidR="00ED0571">
        <w:rPr>
          <w:rFonts w:ascii="Times New Roman" w:hAnsi="Times New Roman"/>
          <w:sz w:val="28"/>
          <w:szCs w:val="28"/>
        </w:rPr>
        <w:t xml:space="preserve"> </w:t>
      </w:r>
      <w:r w:rsidRPr="00ED0571">
        <w:rPr>
          <w:rFonts w:ascii="Times New Roman" w:hAnsi="Times New Roman"/>
          <w:sz w:val="28"/>
          <w:szCs w:val="28"/>
        </w:rPr>
        <w:t>– Библиотека Якова Кротова - Режим доступа:</w:t>
      </w:r>
      <w:r w:rsidR="00ED0571">
        <w:rPr>
          <w:rFonts w:ascii="Times New Roman" w:hAnsi="Times New Roman"/>
          <w:sz w:val="28"/>
          <w:szCs w:val="28"/>
        </w:rPr>
        <w:t xml:space="preserve"> </w:t>
      </w:r>
      <w:r w:rsidRPr="00AA0FF1">
        <w:rPr>
          <w:rFonts w:ascii="Times New Roman" w:hAnsi="Times New Roman"/>
          <w:sz w:val="28"/>
          <w:szCs w:val="28"/>
        </w:rPr>
        <w:t>http://www.krotov.info/library/13_m/mey/patr_00.html</w:t>
      </w:r>
      <w:r w:rsidRPr="00ED0571">
        <w:rPr>
          <w:rFonts w:ascii="Times New Roman" w:hAnsi="Times New Roman"/>
          <w:sz w:val="28"/>
          <w:szCs w:val="28"/>
        </w:rPr>
        <w:t xml:space="preserve"> , свободный. – Загл. с экрана.</w:t>
      </w: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sz w:val="28"/>
          <w:szCs w:val="28"/>
        </w:rPr>
        <w:t xml:space="preserve">Мейендорф Иоанн, протопресвитер. История Церкви и восточно-христианская мистика. М.: Институт ДИ-ДИК, Православный Свято-Тихоновский Богословский институт, 2003. – 576 с. </w:t>
      </w: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sz w:val="28"/>
          <w:szCs w:val="28"/>
        </w:rPr>
        <w:t xml:space="preserve">Поснов М.Э. История Христианской Церкви (до разделения Церквей — </w:t>
      </w:r>
      <w:smartTag w:uri="urn:schemas-microsoft-com:office:smarttags" w:element="metricconverter">
        <w:smartTagPr>
          <w:attr w:name="ProductID" w:val="1054 г"/>
        </w:smartTagPr>
        <w:r w:rsidRPr="00ED0571">
          <w:rPr>
            <w:rFonts w:ascii="Times New Roman" w:hAnsi="Times New Roman"/>
            <w:sz w:val="28"/>
            <w:szCs w:val="28"/>
          </w:rPr>
          <w:t>1054 г</w:t>
        </w:r>
      </w:smartTag>
      <w:r w:rsidRPr="00ED0571">
        <w:rPr>
          <w:rFonts w:ascii="Times New Roman" w:hAnsi="Times New Roman"/>
          <w:sz w:val="28"/>
          <w:szCs w:val="28"/>
        </w:rPr>
        <w:t>.) [Электронный ресурс]</w:t>
      </w:r>
      <w:r w:rsidR="00ED0571">
        <w:rPr>
          <w:rFonts w:ascii="Times New Roman" w:hAnsi="Times New Roman"/>
          <w:sz w:val="28"/>
          <w:szCs w:val="28"/>
        </w:rPr>
        <w:t xml:space="preserve"> </w:t>
      </w:r>
      <w:r w:rsidRPr="00ED0571">
        <w:rPr>
          <w:rFonts w:ascii="Times New Roman" w:hAnsi="Times New Roman"/>
          <w:sz w:val="28"/>
          <w:szCs w:val="28"/>
        </w:rPr>
        <w:t xml:space="preserve">– Библиотека Якова Кротова - Режим доступа: </w:t>
      </w:r>
      <w:r w:rsidRPr="00AA0FF1">
        <w:rPr>
          <w:rFonts w:ascii="Times New Roman" w:hAnsi="Times New Roman"/>
          <w:sz w:val="28"/>
          <w:szCs w:val="28"/>
        </w:rPr>
        <w:t>http://www.krotov.info/history/00/posnov/00_posn.html</w:t>
      </w:r>
      <w:r w:rsidRPr="00ED0571">
        <w:rPr>
          <w:rFonts w:ascii="Times New Roman" w:hAnsi="Times New Roman"/>
          <w:sz w:val="28"/>
          <w:szCs w:val="28"/>
        </w:rPr>
        <w:t>, свободный. – Загл. с экрана.</w:t>
      </w: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sz w:val="28"/>
          <w:szCs w:val="28"/>
        </w:rPr>
        <w:t xml:space="preserve">Самуэль В. Ч. Христология Севира Антиохийского [Электронный ресурс] – Электронный журнал «Текстология. </w:t>
      </w:r>
      <w:r w:rsidRPr="00ED0571">
        <w:rPr>
          <w:rFonts w:ascii="Times New Roman" w:hAnsi="Times New Roman"/>
          <w:sz w:val="28"/>
          <w:szCs w:val="28"/>
          <w:lang w:val="en-US"/>
        </w:rPr>
        <w:t>RU</w:t>
      </w:r>
      <w:r w:rsidRPr="00ED0571">
        <w:rPr>
          <w:rFonts w:ascii="Times New Roman" w:hAnsi="Times New Roman"/>
          <w:sz w:val="28"/>
          <w:szCs w:val="28"/>
        </w:rPr>
        <w:t>» - Режим доступа:</w:t>
      </w:r>
      <w:r w:rsidR="00ED0571">
        <w:rPr>
          <w:rFonts w:ascii="Times New Roman" w:hAnsi="Times New Roman"/>
          <w:sz w:val="28"/>
          <w:szCs w:val="28"/>
        </w:rPr>
        <w:t xml:space="preserve"> </w:t>
      </w:r>
      <w:r w:rsidRPr="00AA0FF1">
        <w:rPr>
          <w:rFonts w:ascii="Times New Roman" w:hAnsi="Times New Roman"/>
          <w:sz w:val="28"/>
          <w:szCs w:val="28"/>
        </w:rPr>
        <w:t>www.textology.ru/article.aspx?aId=208</w:t>
      </w:r>
      <w:r w:rsidRPr="00ED0571">
        <w:rPr>
          <w:rFonts w:ascii="Times New Roman" w:hAnsi="Times New Roman"/>
          <w:sz w:val="28"/>
          <w:szCs w:val="28"/>
        </w:rPr>
        <w:t>, свободный. – Загл. с экрана.</w:t>
      </w:r>
      <w:r w:rsidR="00ED0571">
        <w:rPr>
          <w:rFonts w:ascii="Times New Roman" w:hAnsi="Times New Roman"/>
          <w:sz w:val="28"/>
          <w:szCs w:val="28"/>
        </w:rPr>
        <w:t xml:space="preserve"> </w:t>
      </w:r>
    </w:p>
    <w:p w:rsidR="00013310" w:rsidRPr="00ED0571" w:rsidRDefault="00013310" w:rsidP="00AA0FF1">
      <w:pPr>
        <w:pStyle w:val="a7"/>
        <w:widowControl w:val="0"/>
        <w:numPr>
          <w:ilvl w:val="0"/>
          <w:numId w:val="36"/>
        </w:numPr>
        <w:ind w:left="0" w:firstLine="0"/>
        <w:jc w:val="left"/>
        <w:rPr>
          <w:rFonts w:ascii="Times New Roman" w:hAnsi="Times New Roman"/>
          <w:sz w:val="28"/>
          <w:szCs w:val="28"/>
        </w:rPr>
      </w:pPr>
      <w:r w:rsidRPr="00ED0571">
        <w:rPr>
          <w:rFonts w:ascii="Times New Roman" w:hAnsi="Times New Roman"/>
          <w:bCs/>
          <w:iCs/>
          <w:sz w:val="28"/>
          <w:szCs w:val="28"/>
        </w:rPr>
        <w:t xml:space="preserve">Шмеман А. Исторический путь православия </w:t>
      </w:r>
      <w:r w:rsidRPr="00ED0571">
        <w:rPr>
          <w:rFonts w:ascii="Times New Roman" w:hAnsi="Times New Roman"/>
          <w:sz w:val="28"/>
          <w:szCs w:val="28"/>
        </w:rPr>
        <w:t>[Электронный ресурс]</w:t>
      </w:r>
      <w:r w:rsidR="00ED0571">
        <w:rPr>
          <w:rFonts w:ascii="Times New Roman" w:hAnsi="Times New Roman"/>
          <w:sz w:val="28"/>
          <w:szCs w:val="28"/>
        </w:rPr>
        <w:t xml:space="preserve"> </w:t>
      </w:r>
      <w:r w:rsidRPr="00ED0571">
        <w:rPr>
          <w:rFonts w:ascii="Times New Roman" w:hAnsi="Times New Roman"/>
          <w:sz w:val="28"/>
          <w:szCs w:val="28"/>
        </w:rPr>
        <w:t xml:space="preserve">– Библиотека Якова Кротова - Режим доступа: </w:t>
      </w:r>
      <w:r w:rsidRPr="00AA0FF1">
        <w:rPr>
          <w:rFonts w:ascii="Times New Roman" w:hAnsi="Times New Roman"/>
          <w:sz w:val="28"/>
          <w:szCs w:val="28"/>
        </w:rPr>
        <w:t>http://www.krotov.info/libr_min/25_sh/shme/man_01.html</w:t>
      </w:r>
      <w:r w:rsidRPr="00ED0571">
        <w:rPr>
          <w:rFonts w:ascii="Times New Roman" w:hAnsi="Times New Roman"/>
          <w:sz w:val="28"/>
          <w:szCs w:val="28"/>
        </w:rPr>
        <w:t xml:space="preserve"> , свободный. – Загл. с экрана.</w:t>
      </w:r>
    </w:p>
    <w:p w:rsidR="00013310" w:rsidRPr="00ED0571" w:rsidRDefault="00013310" w:rsidP="00AA0FF1">
      <w:pPr>
        <w:widowControl w:val="0"/>
        <w:spacing w:after="0" w:line="360" w:lineRule="auto"/>
        <w:rPr>
          <w:rFonts w:ascii="Times New Roman" w:hAnsi="Times New Roman"/>
          <w:sz w:val="28"/>
          <w:szCs w:val="28"/>
        </w:rPr>
      </w:pPr>
    </w:p>
    <w:p w:rsidR="00432AB5" w:rsidRPr="00AA0FF1" w:rsidRDefault="00AA0FF1" w:rsidP="00ED0571">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97215F" w:rsidRPr="00AA0FF1">
        <w:rPr>
          <w:rFonts w:ascii="Times New Roman" w:hAnsi="Times New Roman"/>
          <w:b/>
          <w:sz w:val="28"/>
          <w:szCs w:val="28"/>
        </w:rPr>
        <w:t>П</w:t>
      </w:r>
      <w:r w:rsidR="00100F40" w:rsidRPr="00AA0FF1">
        <w:rPr>
          <w:rFonts w:ascii="Times New Roman" w:hAnsi="Times New Roman"/>
          <w:b/>
          <w:sz w:val="28"/>
          <w:szCs w:val="28"/>
        </w:rPr>
        <w:t>РИЛОЖЕНИЕ</w:t>
      </w:r>
      <w:r w:rsidR="0097215F" w:rsidRPr="00AA0FF1">
        <w:rPr>
          <w:rFonts w:ascii="Times New Roman" w:hAnsi="Times New Roman"/>
          <w:b/>
          <w:sz w:val="28"/>
          <w:szCs w:val="28"/>
        </w:rPr>
        <w:t>. Схема</w:t>
      </w:r>
    </w:p>
    <w:p w:rsidR="00AA0FF1" w:rsidRDefault="00AA0FF1" w:rsidP="00ED0571">
      <w:pPr>
        <w:widowControl w:val="0"/>
        <w:spacing w:after="0" w:line="360" w:lineRule="auto"/>
        <w:ind w:firstLine="709"/>
        <w:jc w:val="both"/>
        <w:rPr>
          <w:rFonts w:ascii="Times New Roman" w:hAnsi="Times New Roman"/>
          <w:sz w:val="28"/>
          <w:szCs w:val="28"/>
        </w:rPr>
      </w:pPr>
    </w:p>
    <w:p w:rsidR="0097215F" w:rsidRPr="00ED0571" w:rsidRDefault="0014307A" w:rsidP="00ED0571">
      <w:pPr>
        <w:widowControl w:val="0"/>
        <w:spacing w:after="0" w:line="360" w:lineRule="auto"/>
        <w:ind w:firstLine="709"/>
        <w:jc w:val="both"/>
        <w:rPr>
          <w:rFonts w:ascii="Times New Roman" w:hAnsi="Times New Roman"/>
          <w:sz w:val="28"/>
          <w:szCs w:val="28"/>
        </w:rPr>
      </w:pPr>
      <w:r w:rsidRPr="00ED0571">
        <w:rPr>
          <w:rFonts w:ascii="Times New Roman" w:hAnsi="Times New Roman"/>
          <w:sz w:val="28"/>
          <w:szCs w:val="28"/>
        </w:rPr>
        <w:t>Д</w:t>
      </w:r>
      <w:r w:rsidR="0097215F" w:rsidRPr="00ED0571">
        <w:rPr>
          <w:rFonts w:ascii="Times New Roman" w:hAnsi="Times New Roman"/>
          <w:sz w:val="28"/>
          <w:szCs w:val="28"/>
        </w:rPr>
        <w:t>огматические течения в монофизитстве.</w:t>
      </w:r>
    </w:p>
    <w:p w:rsidR="00432AB5" w:rsidRDefault="00432AB5" w:rsidP="00ED0571">
      <w:pPr>
        <w:widowControl w:val="0"/>
        <w:spacing w:after="0" w:line="360" w:lineRule="auto"/>
        <w:ind w:firstLine="709"/>
        <w:jc w:val="both"/>
        <w:rPr>
          <w:rFonts w:ascii="Times New Roman" w:hAnsi="Times New Roman"/>
          <w:sz w:val="28"/>
          <w:szCs w:val="28"/>
        </w:rPr>
      </w:pPr>
    </w:p>
    <w:p w:rsidR="00AA0FF1" w:rsidRPr="00ED0571" w:rsidRDefault="00AA0FF1" w:rsidP="00ED0571">
      <w:pPr>
        <w:widowControl w:val="0"/>
        <w:spacing w:after="0" w:line="360" w:lineRule="auto"/>
        <w:ind w:firstLine="709"/>
        <w:jc w:val="both"/>
        <w:rPr>
          <w:rFonts w:ascii="Times New Roman" w:hAnsi="Times New Roman"/>
          <w:sz w:val="28"/>
          <w:szCs w:val="28"/>
        </w:rPr>
      </w:pPr>
    </w:p>
    <w:p w:rsidR="00CC491A" w:rsidRPr="00ED0571" w:rsidRDefault="00F20EA5" w:rsidP="00ED0571">
      <w:pPr>
        <w:widowControl w:val="0"/>
        <w:spacing w:after="0" w:line="360" w:lineRule="auto"/>
        <w:ind w:firstLine="709"/>
        <w:jc w:val="both"/>
        <w:rPr>
          <w:rFonts w:ascii="Times New Roman" w:hAnsi="Times New Roman"/>
          <w:sz w:val="28"/>
          <w:szCs w:val="28"/>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373.95pt;margin-top:535.45pt;width:86.25pt;height:35.65pt;z-index:251654656">
            <v:shadow on="t" opacity=".5" offset="6pt,-6pt"/>
            <v:textbox style="mso-next-textbox:#_x0000_s1026">
              <w:txbxContent>
                <w:p w:rsidR="00100F40" w:rsidRPr="00AB10F6" w:rsidRDefault="00100F40" w:rsidP="00432AB5">
                  <w:pPr>
                    <w:jc w:val="center"/>
                    <w:rPr>
                      <w:rFonts w:ascii="Times New Roman" w:hAnsi="Times New Roman"/>
                      <w:sz w:val="26"/>
                      <w:szCs w:val="26"/>
                    </w:rPr>
                  </w:pPr>
                  <w:r w:rsidRPr="00AB10F6">
                    <w:rPr>
                      <w:rFonts w:ascii="Times New Roman" w:hAnsi="Times New Roman"/>
                      <w:sz w:val="26"/>
                      <w:szCs w:val="26"/>
                    </w:rPr>
                    <w:t>афанасиане</w:t>
                  </w:r>
                </w:p>
              </w:txbxContent>
            </v:textbox>
          </v:shape>
        </w:pict>
      </w:r>
      <w:r>
        <w:rPr>
          <w:noProof/>
        </w:rPr>
        <w:pict>
          <v:shape id="_x0000_s1027" type="#_x0000_t176" style="position:absolute;left:0;text-align:left;margin-left:262.95pt;margin-top:536.95pt;width:75pt;height:34.15pt;z-index:251653632">
            <v:shadow on="t" opacity=".5" offset="6pt,-6pt"/>
            <v:textbox style="mso-next-textbox:#_x0000_s1027">
              <w:txbxContent>
                <w:p w:rsidR="00100F40" w:rsidRPr="00AB10F6" w:rsidRDefault="00100F40" w:rsidP="00432AB5">
                  <w:pPr>
                    <w:jc w:val="center"/>
                    <w:rPr>
                      <w:rFonts w:ascii="Times New Roman" w:hAnsi="Times New Roman"/>
                      <w:sz w:val="26"/>
                      <w:szCs w:val="26"/>
                    </w:rPr>
                  </w:pPr>
                  <w:r w:rsidRPr="00AB10F6">
                    <w:rPr>
                      <w:rFonts w:ascii="Times New Roman" w:hAnsi="Times New Roman"/>
                      <w:sz w:val="26"/>
                      <w:szCs w:val="26"/>
                    </w:rPr>
                    <w:t>конониты</w:t>
                  </w:r>
                </w:p>
              </w:txbxContent>
            </v:textbox>
          </v:shape>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416.7pt;margin-top:494.2pt;width:0;height:41.25pt;z-index:251665920" o:connectortype="straight">
            <v:stroke endarrow="block"/>
          </v:shape>
        </w:pict>
      </w:r>
      <w:r>
        <w:rPr>
          <w:noProof/>
        </w:rPr>
        <w:pict>
          <v:shape id="_x0000_s1029" type="#_x0000_t32" style="position:absolute;left:0;text-align:left;margin-left:301.95pt;margin-top:494.2pt;width:0;height:42.75pt;z-index:251664896" o:connectortype="straight">
            <v:stroke endarrow="block"/>
          </v:shape>
        </w:pict>
      </w:r>
      <w:r>
        <w:rPr>
          <w:noProof/>
        </w:rPr>
        <w:pict>
          <v:shape id="_x0000_s1030" type="#_x0000_t32" style="position:absolute;left:0;text-align:left;margin-left:301.95pt;margin-top:494.2pt;width:114.75pt;height:0;z-index:251663872" o:connectortype="straight"/>
        </w:pict>
      </w:r>
      <w:r>
        <w:rPr>
          <w:noProof/>
        </w:rPr>
        <w:pict>
          <v:shape id="_x0000_s1031" type="#_x0000_t32" style="position:absolute;left:0;text-align:left;margin-left:364.2pt;margin-top:431.15pt;width:0;height:63.05pt;z-index:251662848" o:connectortype="straight"/>
        </w:pict>
      </w:r>
      <w:r>
        <w:rPr>
          <w:noProof/>
        </w:rPr>
        <w:pict>
          <v:shape id="_x0000_s1032" type="#_x0000_t32" style="position:absolute;left:0;text-align:left;margin-left:289.2pt;margin-top:202.45pt;width:60.75pt;height:0;flip:x;z-index:251671040" o:connectortype="straight">
            <v:stroke endarrow="block"/>
          </v:shape>
        </w:pict>
      </w:r>
      <w:r>
        <w:rPr>
          <w:noProof/>
        </w:rPr>
        <w:pict>
          <v:shape id="_x0000_s1033" type="#_x0000_t32" style="position:absolute;left:0;text-align:left;margin-left:349.95pt;margin-top:139.05pt;width:0;height:116.65pt;z-index:251660800" o:connectortype="straight"/>
        </w:pict>
      </w:r>
      <w:r>
        <w:rPr>
          <w:noProof/>
        </w:rPr>
        <w:pict>
          <v:shape id="_x0000_s1034" type="#_x0000_t32" style="position:absolute;left:0;text-align:left;margin-left:289.2pt;margin-top:255.7pt;width:132.75pt;height:0;z-index:251661824" o:connectortype="straight"/>
        </w:pict>
      </w:r>
      <w:r>
        <w:rPr>
          <w:noProof/>
        </w:rPr>
        <w:pict>
          <v:shape id="_x0000_s1035" type="#_x0000_t32" style="position:absolute;left:0;text-align:left;margin-left:349.95pt;margin-top:255.7pt;width:0;height:129.7pt;z-index:251670016" o:connectortype="straight">
            <v:stroke endarrow="block"/>
          </v:shape>
        </w:pict>
      </w:r>
      <w:r>
        <w:rPr>
          <w:noProof/>
        </w:rPr>
        <w:pict>
          <v:shape id="_x0000_s1036" type="#_x0000_t32" style="position:absolute;left:0;text-align:left;margin-left:421.95pt;margin-top:255.7pt;width:.75pt;height:44.25pt;z-index:251668992" o:connectortype="straight">
            <v:stroke endarrow="block"/>
          </v:shape>
        </w:pict>
      </w:r>
      <w:r>
        <w:rPr>
          <w:noProof/>
        </w:rPr>
        <w:pict>
          <v:shape id="_x0000_s1037" type="#_x0000_t32" style="position:absolute;left:0;text-align:left;margin-left:289.2pt;margin-top:255.7pt;width:0;height:44.25pt;z-index:251667968" o:connectortype="straight">
            <v:stroke endarrow="block"/>
          </v:shape>
        </w:pict>
      </w:r>
      <w:r>
        <w:rPr>
          <w:noProof/>
        </w:rPr>
        <w:pict>
          <v:shape id="_x0000_s1038" type="#_x0000_t32" style="position:absolute;left:0;text-align:left;margin-left:258.45pt;margin-top:468.7pt;width:105.75pt;height:0;flip:x;z-index:251666944" o:connectortype="straight">
            <v:stroke endarrow="block"/>
          </v:shape>
        </w:pict>
      </w:r>
      <w:r>
        <w:rPr>
          <w:noProof/>
        </w:rPr>
        <w:pict>
          <v:shape id="_x0000_s1039" type="#_x0000_t176" style="position:absolute;left:0;text-align:left;margin-left:175.95pt;margin-top:452.9pt;width:82.5pt;height:31.9pt;z-index:251655680">
            <v:shadow on="t" opacity=".5" offset="6pt,-6pt"/>
            <v:textbox style="mso-next-textbox:#_x0000_s1039">
              <w:txbxContent>
                <w:p w:rsidR="00100F40" w:rsidRPr="00AB10F6" w:rsidRDefault="00100F40" w:rsidP="00432AB5">
                  <w:pPr>
                    <w:jc w:val="center"/>
                    <w:rPr>
                      <w:rFonts w:ascii="Times New Roman" w:hAnsi="Times New Roman"/>
                      <w:sz w:val="26"/>
                      <w:szCs w:val="26"/>
                    </w:rPr>
                  </w:pPr>
                  <w:r w:rsidRPr="00AB10F6">
                    <w:rPr>
                      <w:rFonts w:ascii="Times New Roman" w:hAnsi="Times New Roman"/>
                      <w:sz w:val="26"/>
                      <w:szCs w:val="26"/>
                    </w:rPr>
                    <w:t>ниовиты</w:t>
                  </w:r>
                </w:p>
              </w:txbxContent>
            </v:textbox>
          </v:shape>
        </w:pict>
      </w:r>
      <w:r>
        <w:rPr>
          <w:noProof/>
        </w:rPr>
        <w:pict>
          <v:shape id="_x0000_s1040" type="#_x0000_t176" style="position:absolute;left:0;text-align:left;margin-left:373.95pt;margin-top:299.95pt;width:90.75pt;height:50.25pt;z-index:251651584">
            <v:shadow on="t" opacity=".5" offset="6pt,-6pt"/>
            <v:textbox style="mso-next-textbox:#_x0000_s1040">
              <w:txbxContent>
                <w:p w:rsidR="00100F40" w:rsidRPr="00AB10F6" w:rsidRDefault="00100F40" w:rsidP="001349BC">
                  <w:pPr>
                    <w:spacing w:line="240" w:lineRule="auto"/>
                    <w:jc w:val="center"/>
                    <w:rPr>
                      <w:rFonts w:ascii="Times New Roman" w:hAnsi="Times New Roman"/>
                      <w:sz w:val="26"/>
                      <w:szCs w:val="26"/>
                    </w:rPr>
                  </w:pPr>
                  <w:r w:rsidRPr="00AB10F6">
                    <w:rPr>
                      <w:rFonts w:ascii="Times New Roman" w:hAnsi="Times New Roman"/>
                      <w:sz w:val="26"/>
                      <w:szCs w:val="26"/>
                    </w:rPr>
                    <w:t>дамианиты</w:t>
                  </w:r>
                </w:p>
              </w:txbxContent>
            </v:textbox>
          </v:shape>
        </w:pict>
      </w:r>
      <w:r>
        <w:rPr>
          <w:noProof/>
        </w:rPr>
        <w:pict>
          <v:shape id="_x0000_s1041" type="#_x0000_t176" style="position:absolute;left:0;text-align:left;margin-left:294.45pt;margin-top:385.4pt;width:142.5pt;height:45.75pt;z-index:251652608">
            <v:shadow on="t" opacity=".5" offset="6pt,-6pt"/>
            <v:textbox style="mso-next-textbox:#_x0000_s1041">
              <w:txbxContent>
                <w:p w:rsidR="00100F40" w:rsidRPr="00AB10F6" w:rsidRDefault="00100F40" w:rsidP="00AB10F6">
                  <w:pPr>
                    <w:spacing w:line="240" w:lineRule="auto"/>
                    <w:jc w:val="center"/>
                    <w:rPr>
                      <w:rFonts w:ascii="Times New Roman" w:hAnsi="Times New Roman"/>
                      <w:sz w:val="26"/>
                      <w:szCs w:val="26"/>
                    </w:rPr>
                  </w:pPr>
                  <w:r>
                    <w:rPr>
                      <w:rFonts w:ascii="Times New Roman" w:hAnsi="Times New Roman"/>
                      <w:sz w:val="26"/>
                      <w:szCs w:val="26"/>
                    </w:rPr>
                    <w:t>т</w:t>
                  </w:r>
                  <w:r w:rsidRPr="00AB10F6">
                    <w:rPr>
                      <w:rFonts w:ascii="Times New Roman" w:hAnsi="Times New Roman"/>
                      <w:sz w:val="26"/>
                      <w:szCs w:val="26"/>
                    </w:rPr>
                    <w:t>ритеиты</w:t>
                  </w:r>
                </w:p>
              </w:txbxContent>
            </v:textbox>
          </v:shape>
        </w:pict>
      </w:r>
      <w:r>
        <w:rPr>
          <w:noProof/>
        </w:rPr>
        <w:pict>
          <v:shape id="_x0000_s1042" type="#_x0000_t176" style="position:absolute;left:0;text-align:left;margin-left:253.95pt;margin-top:299.95pt;width:1in;height:50.25pt;z-index:251650560">
            <v:shadow on="t" opacity=".5" offset="6pt,-6pt"/>
            <v:textbox style="mso-next-textbox:#_x0000_s1042">
              <w:txbxContent>
                <w:p w:rsidR="00100F40" w:rsidRPr="00AB10F6" w:rsidRDefault="00100F40" w:rsidP="00432AB5">
                  <w:pPr>
                    <w:jc w:val="center"/>
                    <w:rPr>
                      <w:rFonts w:ascii="Times New Roman" w:hAnsi="Times New Roman"/>
                      <w:sz w:val="26"/>
                      <w:szCs w:val="26"/>
                    </w:rPr>
                  </w:pPr>
                  <w:r w:rsidRPr="00AB10F6">
                    <w:rPr>
                      <w:rFonts w:ascii="Times New Roman" w:hAnsi="Times New Roman"/>
                      <w:sz w:val="26"/>
                      <w:szCs w:val="26"/>
                    </w:rPr>
                    <w:t>петриты</w:t>
                  </w:r>
                </w:p>
              </w:txbxContent>
            </v:textbox>
          </v:shape>
        </w:pict>
      </w:r>
      <w:r>
        <w:rPr>
          <w:noProof/>
        </w:rPr>
        <w:pict>
          <v:shape id="_x0000_s1043" type="#_x0000_t32" style="position:absolute;left:0;text-align:left;margin-left:118.2pt;margin-top:135.3pt;width:1.5pt;height:41.25pt;z-index:251659776" o:connectortype="straight">
            <v:stroke endarrow="block"/>
          </v:shape>
        </w:pict>
      </w:r>
      <w:r>
        <w:rPr>
          <w:noProof/>
        </w:rPr>
        <w:pict>
          <v:shape id="_x0000_s1044" type="#_x0000_t32" style="position:absolute;left:0;text-align:left;margin-left:31.2pt;margin-top:135.3pt;width:0;height:41.25pt;z-index:251658752" o:connectortype="straight">
            <v:stroke endarrow="block"/>
          </v:shape>
        </w:pict>
      </w:r>
      <w:r>
        <w:rPr>
          <w:noProof/>
        </w:rPr>
        <w:pict>
          <v:shape id="_x0000_s1045" type="#_x0000_t32" style="position:absolute;left:0;text-align:left;margin-left:285.45pt;margin-top:22.05pt;width:88.5pt;height:71.25pt;z-index:251657728" o:connectortype="straight">
            <v:stroke endarrow="block"/>
          </v:shape>
        </w:pict>
      </w:r>
      <w:r>
        <w:rPr>
          <w:noProof/>
        </w:rPr>
        <w:pict>
          <v:shape id="_x0000_s1046" type="#_x0000_t32" style="position:absolute;left:0;text-align:left;margin-left:81.45pt;margin-top:22.05pt;width:76.5pt;height:71.25pt;flip:x;z-index:251656704" o:connectortype="straight">
            <v:stroke endarrow="block"/>
          </v:shape>
        </w:pict>
      </w:r>
      <w:r>
        <w:rPr>
          <w:noProof/>
        </w:rPr>
        <w:pict>
          <v:shape id="_x0000_s1047" type="#_x0000_t176" style="position:absolute;left:0;text-align:left;margin-left:100.95pt;margin-top:176.55pt;width:80.25pt;height:52.5pt;z-index:251648512">
            <v:shadow on="t" opacity=".5" offset="-6pt,-6pt"/>
            <v:textbox style="mso-next-textbox:#_x0000_s1047">
              <w:txbxContent>
                <w:p w:rsidR="00100F40" w:rsidRPr="00AB10F6" w:rsidRDefault="00100F40" w:rsidP="00432AB5">
                  <w:pPr>
                    <w:jc w:val="center"/>
                    <w:rPr>
                      <w:rFonts w:ascii="Times New Roman" w:hAnsi="Times New Roman"/>
                      <w:sz w:val="26"/>
                      <w:szCs w:val="26"/>
                    </w:rPr>
                  </w:pPr>
                  <w:r w:rsidRPr="00AB10F6">
                    <w:rPr>
                      <w:rFonts w:ascii="Times New Roman" w:hAnsi="Times New Roman"/>
                      <w:sz w:val="26"/>
                      <w:szCs w:val="26"/>
                    </w:rPr>
                    <w:t>актиститы</w:t>
                  </w:r>
                </w:p>
              </w:txbxContent>
            </v:textbox>
          </v:shape>
        </w:pict>
      </w:r>
      <w:r>
        <w:rPr>
          <w:noProof/>
        </w:rPr>
        <w:pict>
          <v:shape id="_x0000_s1048" type="#_x0000_t176" style="position:absolute;left:0;text-align:left;margin-left:-9.3pt;margin-top:176.55pt;width:81.75pt;height:52.5pt;z-index:251647488">
            <v:shadow on="t" opacity=".5" offset="-6pt,-6pt"/>
            <v:textbox style="mso-next-textbox:#_x0000_s1048">
              <w:txbxContent>
                <w:p w:rsidR="00100F40" w:rsidRPr="00AB10F6" w:rsidRDefault="00100F40" w:rsidP="00432AB5">
                  <w:pPr>
                    <w:spacing w:line="240" w:lineRule="auto"/>
                    <w:jc w:val="center"/>
                    <w:rPr>
                      <w:rFonts w:ascii="Times New Roman" w:hAnsi="Times New Roman"/>
                      <w:sz w:val="26"/>
                      <w:szCs w:val="26"/>
                    </w:rPr>
                  </w:pPr>
                  <w:r w:rsidRPr="00AB10F6">
                    <w:rPr>
                      <w:rFonts w:ascii="Times New Roman" w:hAnsi="Times New Roman"/>
                      <w:sz w:val="26"/>
                      <w:szCs w:val="26"/>
                    </w:rPr>
                    <w:t>диафориты</w:t>
                  </w:r>
                </w:p>
              </w:txbxContent>
            </v:textbox>
          </v:shape>
        </w:pict>
      </w:r>
      <w:r>
        <w:rPr>
          <w:noProof/>
        </w:rPr>
        <w:pict>
          <v:shape id="_x0000_s1049" type="#_x0000_t176" style="position:absolute;left:0;text-align:left;margin-left:209.7pt;margin-top:176.55pt;width:79.5pt;height:52.5pt;z-index:251649536">
            <v:shadow on="t" opacity=".5" offset="6pt,-6pt"/>
            <v:textbox style="mso-next-textbox:#_x0000_s1049">
              <w:txbxContent>
                <w:p w:rsidR="00100F40" w:rsidRPr="00AB10F6" w:rsidRDefault="00100F40" w:rsidP="00432AB5">
                  <w:pPr>
                    <w:jc w:val="center"/>
                    <w:rPr>
                      <w:rFonts w:ascii="Times New Roman" w:hAnsi="Times New Roman"/>
                      <w:sz w:val="26"/>
                      <w:szCs w:val="26"/>
                    </w:rPr>
                  </w:pPr>
                  <w:r w:rsidRPr="00AB10F6">
                    <w:rPr>
                      <w:rFonts w:ascii="Times New Roman" w:hAnsi="Times New Roman"/>
                      <w:sz w:val="26"/>
                      <w:szCs w:val="26"/>
                    </w:rPr>
                    <w:t>агноиты</w:t>
                  </w:r>
                </w:p>
              </w:txbxContent>
            </v:textbox>
          </v:shape>
        </w:pict>
      </w:r>
      <w:r>
        <w:rPr>
          <w:noProof/>
        </w:rPr>
        <w:pict>
          <v:shape id="_x0000_s1050" type="#_x0000_t176" style="position:absolute;left:0;text-align:left;margin-left:308.7pt;margin-top:93.3pt;width:157.5pt;height:42pt;z-index:251646464">
            <v:shadow on="t" type="perspective" opacity=".5" origin=",.5" offset="0,0" matrix=",56756f,,.5"/>
            <v:textbox style="mso-next-textbox:#_x0000_s1050">
              <w:txbxContent>
                <w:p w:rsidR="00100F40" w:rsidRPr="00AB10F6" w:rsidRDefault="00ED0571" w:rsidP="001349BC">
                  <w:pPr>
                    <w:rPr>
                      <w:rFonts w:ascii="Times New Roman" w:hAnsi="Times New Roman"/>
                      <w:sz w:val="26"/>
                      <w:szCs w:val="26"/>
                    </w:rPr>
                  </w:pPr>
                  <w:r>
                    <w:rPr>
                      <w:rFonts w:ascii="Times New Roman" w:hAnsi="Times New Roman"/>
                      <w:sz w:val="26"/>
                      <w:szCs w:val="26"/>
                    </w:rPr>
                    <w:t xml:space="preserve"> </w:t>
                  </w:r>
                  <w:r w:rsidR="00100F40">
                    <w:rPr>
                      <w:rFonts w:ascii="Times New Roman" w:hAnsi="Times New Roman"/>
                      <w:sz w:val="26"/>
                      <w:szCs w:val="26"/>
                    </w:rPr>
                    <w:t>с</w:t>
                  </w:r>
                  <w:r w:rsidR="00100F40" w:rsidRPr="00AB10F6">
                    <w:rPr>
                      <w:rFonts w:ascii="Times New Roman" w:hAnsi="Times New Roman"/>
                      <w:sz w:val="26"/>
                      <w:szCs w:val="26"/>
                    </w:rPr>
                    <w:t>евириане</w:t>
                  </w:r>
                </w:p>
              </w:txbxContent>
            </v:textbox>
          </v:shape>
        </w:pict>
      </w:r>
      <w:r>
        <w:rPr>
          <w:noProof/>
        </w:rPr>
        <w:pict>
          <v:shape id="_x0000_s1051" type="#_x0000_t176" style="position:absolute;left:0;text-align:left;margin-left:-13.05pt;margin-top:93.3pt;width:160.5pt;height:42pt;z-index:251645440">
            <v:shadow on="t" type="perspective" opacity=".5" origin=",.5" offset="0,0" matrix=",-56756f,,.5"/>
            <v:textbox style="mso-next-textbox:#_x0000_s1051">
              <w:txbxContent>
                <w:p w:rsidR="00100F40" w:rsidRPr="00AB10F6" w:rsidRDefault="00ED0571">
                  <w:pPr>
                    <w:rPr>
                      <w:rFonts w:ascii="Times New Roman" w:hAnsi="Times New Roman"/>
                      <w:sz w:val="26"/>
                      <w:szCs w:val="26"/>
                    </w:rPr>
                  </w:pPr>
                  <w:r>
                    <w:rPr>
                      <w:rFonts w:ascii="Times New Roman" w:hAnsi="Times New Roman"/>
                      <w:sz w:val="26"/>
                      <w:szCs w:val="26"/>
                    </w:rPr>
                    <w:t xml:space="preserve"> </w:t>
                  </w:r>
                  <w:r w:rsidR="00100F40">
                    <w:rPr>
                      <w:rFonts w:ascii="Times New Roman" w:hAnsi="Times New Roman"/>
                      <w:sz w:val="26"/>
                      <w:szCs w:val="26"/>
                    </w:rPr>
                    <w:t>юлиани</w:t>
                  </w:r>
                  <w:r w:rsidR="00100F40" w:rsidRPr="00AB10F6">
                    <w:rPr>
                      <w:rFonts w:ascii="Times New Roman" w:hAnsi="Times New Roman"/>
                      <w:sz w:val="26"/>
                      <w:szCs w:val="26"/>
                    </w:rPr>
                    <w:t>ты</w:t>
                  </w:r>
                </w:p>
              </w:txbxContent>
            </v:textbox>
          </v:shape>
        </w:pict>
      </w:r>
      <w:r>
        <w:rPr>
          <w:noProof/>
        </w:rPr>
        <w:pict>
          <v:shape id="_x0000_s1052" type="#_x0000_t176" style="position:absolute;left:0;text-align:left;margin-left:147.45pt;margin-top:-14.7pt;width:147pt;height:36.75pt;z-index:251644416">
            <v:shadow type="perspective" opacity=".5" origin=",.5" offset="0,0" matrix=",,,-1"/>
            <o:extrusion v:ext="view" backdepth="1in" on="t" viewpoint="0" viewpointorigin="0" skewangle="-90" lightposition="0,50000" lightposition2="0,-50000" type="perspective"/>
            <v:textbox style="mso-next-textbox:#_x0000_s1052">
              <w:txbxContent>
                <w:p w:rsidR="00100F40" w:rsidRPr="00AB10F6" w:rsidRDefault="00ED0571" w:rsidP="001349BC">
                  <w:pPr>
                    <w:rPr>
                      <w:rFonts w:ascii="Times New Roman" w:hAnsi="Times New Roman"/>
                      <w:sz w:val="26"/>
                      <w:szCs w:val="26"/>
                    </w:rPr>
                  </w:pPr>
                  <w:r>
                    <w:rPr>
                      <w:rFonts w:ascii="Times New Roman" w:hAnsi="Times New Roman"/>
                      <w:sz w:val="26"/>
                      <w:szCs w:val="26"/>
                    </w:rPr>
                    <w:t xml:space="preserve"> </w:t>
                  </w:r>
                  <w:r w:rsidR="00100F40" w:rsidRPr="00AB10F6">
                    <w:rPr>
                      <w:rFonts w:ascii="Times New Roman" w:hAnsi="Times New Roman"/>
                      <w:sz w:val="26"/>
                      <w:szCs w:val="26"/>
                    </w:rPr>
                    <w:t>монофизиты</w:t>
                  </w:r>
                </w:p>
              </w:txbxContent>
            </v:textbox>
          </v:shape>
        </w:pict>
      </w:r>
      <w:bookmarkStart w:id="0" w:name="_GoBack"/>
      <w:bookmarkEnd w:id="0"/>
    </w:p>
    <w:sectPr w:rsidR="00CC491A" w:rsidRPr="00ED0571" w:rsidSect="00ED0571">
      <w:foot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F89" w:rsidRDefault="00455F89" w:rsidP="009E09A3">
      <w:pPr>
        <w:spacing w:line="240" w:lineRule="auto"/>
      </w:pPr>
      <w:r>
        <w:separator/>
      </w:r>
    </w:p>
  </w:endnote>
  <w:endnote w:type="continuationSeparator" w:id="0">
    <w:p w:rsidR="00455F89" w:rsidRDefault="00455F89" w:rsidP="009E0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40" w:rsidRPr="00ED0571" w:rsidRDefault="00586927" w:rsidP="00ED0571">
    <w:pPr>
      <w:pStyle w:val="aa"/>
      <w:jc w:val="right"/>
      <w:rPr>
        <w:lang w:val="en-US"/>
      </w:rP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F89" w:rsidRDefault="00455F89" w:rsidP="009E09A3">
      <w:pPr>
        <w:spacing w:line="240" w:lineRule="auto"/>
      </w:pPr>
      <w:r>
        <w:separator/>
      </w:r>
    </w:p>
  </w:footnote>
  <w:footnote w:type="continuationSeparator" w:id="0">
    <w:p w:rsidR="00455F89" w:rsidRDefault="00455F89" w:rsidP="009E09A3">
      <w:pPr>
        <w:spacing w:line="240" w:lineRule="auto"/>
      </w:pPr>
      <w:r>
        <w:continuationSeparator/>
      </w:r>
    </w:p>
  </w:footnote>
  <w:footnote w:id="1">
    <w:p w:rsidR="00455F89" w:rsidRDefault="00100F40">
      <w:pPr>
        <w:pStyle w:val="a4"/>
      </w:pPr>
      <w:r>
        <w:rPr>
          <w:rStyle w:val="a6"/>
        </w:rPr>
        <w:footnoteRef/>
      </w:r>
      <w:r>
        <w:t xml:space="preserve"> </w:t>
      </w:r>
      <w:r w:rsidRPr="002C58C6">
        <w:rPr>
          <w:rFonts w:ascii="Times New Roman" w:hAnsi="Times New Roman"/>
          <w:sz w:val="22"/>
          <w:szCs w:val="22"/>
        </w:rPr>
        <w:t xml:space="preserve">Давыденков Олег, иерей. Учение Севира Антиохийского о «Единой сложной природе» и христология святителя Кирилла Александрийского </w:t>
      </w:r>
      <w:r w:rsidRPr="002C58C6">
        <w:rPr>
          <w:rFonts w:ascii="Times New Roman" w:hAnsi="Times New Roman"/>
          <w:bCs/>
          <w:iCs/>
          <w:sz w:val="22"/>
          <w:szCs w:val="22"/>
        </w:rPr>
        <w:t>// Развитие личности, 2007. № 3. С. 100</w:t>
      </w:r>
    </w:p>
  </w:footnote>
  <w:footnote w:id="2">
    <w:p w:rsidR="00455F89" w:rsidRDefault="00100F40">
      <w:pPr>
        <w:pStyle w:val="a4"/>
      </w:pPr>
      <w:r w:rsidRPr="002C58C6">
        <w:rPr>
          <w:rStyle w:val="a6"/>
          <w:rFonts w:ascii="Times New Roman" w:hAnsi="Times New Roman"/>
          <w:sz w:val="22"/>
          <w:szCs w:val="22"/>
        </w:rPr>
        <w:footnoteRef/>
      </w:r>
      <w:r w:rsidRPr="002C58C6">
        <w:rPr>
          <w:rFonts w:ascii="Times New Roman" w:hAnsi="Times New Roman"/>
          <w:sz w:val="22"/>
          <w:szCs w:val="22"/>
        </w:rPr>
        <w:t xml:space="preserve"> То же. С.89</w:t>
      </w:r>
    </w:p>
  </w:footnote>
  <w:footnote w:id="3">
    <w:p w:rsidR="00455F89" w:rsidRDefault="00100F40">
      <w:pPr>
        <w:pStyle w:val="a4"/>
      </w:pPr>
      <w:r>
        <w:rPr>
          <w:rStyle w:val="a6"/>
        </w:rPr>
        <w:footnoteRef/>
      </w:r>
      <w:r>
        <w:t xml:space="preserve"> </w:t>
      </w:r>
      <w:r w:rsidRPr="00710394">
        <w:rPr>
          <w:rFonts w:ascii="Times New Roman" w:hAnsi="Times New Roman"/>
          <w:sz w:val="22"/>
          <w:szCs w:val="22"/>
        </w:rPr>
        <w:t>Кирилл Александрийский, свт. Послание к Несторию [Электронный ресурс]</w:t>
      </w:r>
    </w:p>
  </w:footnote>
  <w:footnote w:id="4">
    <w:p w:rsidR="00455F89" w:rsidRDefault="00100F40">
      <w:pPr>
        <w:pStyle w:val="a4"/>
      </w:pPr>
      <w:r>
        <w:rPr>
          <w:rStyle w:val="a6"/>
        </w:rPr>
        <w:footnoteRef/>
      </w:r>
      <w:r>
        <w:t xml:space="preserve"> </w:t>
      </w:r>
      <w:r w:rsidRPr="00710394">
        <w:rPr>
          <w:rFonts w:ascii="Times New Roman" w:hAnsi="Times New Roman"/>
          <w:sz w:val="22"/>
          <w:szCs w:val="22"/>
        </w:rPr>
        <w:t>Кирилл Александрийский, свт. Послание к Несторию [Электронный ресурс]</w:t>
      </w:r>
    </w:p>
  </w:footnote>
  <w:footnote w:id="5">
    <w:p w:rsidR="00455F89" w:rsidRDefault="00100F40">
      <w:pPr>
        <w:pStyle w:val="a4"/>
      </w:pPr>
      <w:r>
        <w:rPr>
          <w:rStyle w:val="a6"/>
        </w:rPr>
        <w:footnoteRef/>
      </w:r>
      <w:r>
        <w:t xml:space="preserve"> </w:t>
      </w:r>
      <w:r w:rsidRPr="00710394">
        <w:rPr>
          <w:rFonts w:ascii="Times New Roman" w:hAnsi="Times New Roman"/>
          <w:sz w:val="22"/>
          <w:szCs w:val="22"/>
        </w:rPr>
        <w:t xml:space="preserve">Кирилл Александрийский, свт. Послание к Несторию </w:t>
      </w:r>
      <w:r>
        <w:rPr>
          <w:rFonts w:ascii="Times New Roman" w:hAnsi="Times New Roman"/>
          <w:sz w:val="22"/>
          <w:szCs w:val="22"/>
        </w:rPr>
        <w:t xml:space="preserve">об отлучении и анафемы Кирилловы </w:t>
      </w:r>
      <w:r w:rsidRPr="00710394">
        <w:rPr>
          <w:rFonts w:ascii="Times New Roman" w:hAnsi="Times New Roman"/>
          <w:sz w:val="22"/>
          <w:szCs w:val="22"/>
        </w:rPr>
        <w:t>[Электронный ресурс]</w:t>
      </w:r>
    </w:p>
  </w:footnote>
  <w:footnote w:id="6">
    <w:p w:rsidR="00455F89" w:rsidRDefault="00100F40">
      <w:pPr>
        <w:pStyle w:val="a4"/>
      </w:pPr>
      <w:r>
        <w:rPr>
          <w:rStyle w:val="a6"/>
        </w:rPr>
        <w:footnoteRef/>
      </w:r>
      <w:r>
        <w:t xml:space="preserve"> </w:t>
      </w:r>
      <w:r w:rsidRPr="003D7744">
        <w:rPr>
          <w:rFonts w:ascii="Times New Roman" w:hAnsi="Times New Roman"/>
          <w:sz w:val="22"/>
          <w:szCs w:val="22"/>
        </w:rPr>
        <w:t>Лурье В. М. История Византийской философии. Формативный период. —СПб., 2006. С. 112-113</w:t>
      </w:r>
    </w:p>
  </w:footnote>
  <w:footnote w:id="7">
    <w:p w:rsidR="00455F89" w:rsidRDefault="00100F40">
      <w:pPr>
        <w:pStyle w:val="a4"/>
      </w:pPr>
      <w:r>
        <w:rPr>
          <w:rStyle w:val="a6"/>
        </w:rPr>
        <w:footnoteRef/>
      </w:r>
      <w:r>
        <w:t xml:space="preserve"> </w:t>
      </w:r>
      <w:r w:rsidRPr="000C13D6">
        <w:rPr>
          <w:rFonts w:ascii="Times New Roman" w:hAnsi="Times New Roman"/>
          <w:sz w:val="22"/>
          <w:szCs w:val="22"/>
        </w:rPr>
        <w:t>Цит. по: Болотов В.В. Указ. соч. С. 249</w:t>
      </w:r>
    </w:p>
  </w:footnote>
  <w:footnote w:id="8">
    <w:p w:rsidR="00455F89" w:rsidRDefault="00100F40">
      <w:pPr>
        <w:pStyle w:val="a4"/>
      </w:pPr>
      <w:r>
        <w:rPr>
          <w:rStyle w:val="a6"/>
        </w:rPr>
        <w:footnoteRef/>
      </w:r>
      <w:r>
        <w:t xml:space="preserve"> </w:t>
      </w:r>
      <w:r w:rsidRPr="00BA3662">
        <w:rPr>
          <w:rFonts w:ascii="Times New Roman" w:hAnsi="Times New Roman"/>
          <w:sz w:val="22"/>
          <w:szCs w:val="22"/>
        </w:rPr>
        <w:t xml:space="preserve">Поснов М.Э. История Христианской Церкви (до разделения Церквей — </w:t>
      </w:r>
      <w:smartTag w:uri="urn:schemas-microsoft-com:office:smarttags" w:element="metricconverter">
        <w:smartTagPr>
          <w:attr w:name="ProductID" w:val="1054 г"/>
        </w:smartTagPr>
        <w:r w:rsidRPr="00BA3662">
          <w:rPr>
            <w:rFonts w:ascii="Times New Roman" w:hAnsi="Times New Roman"/>
            <w:sz w:val="22"/>
            <w:szCs w:val="22"/>
          </w:rPr>
          <w:t>1054 г</w:t>
        </w:r>
      </w:smartTag>
      <w:r w:rsidRPr="00BA3662">
        <w:rPr>
          <w:rFonts w:ascii="Times New Roman" w:hAnsi="Times New Roman"/>
          <w:sz w:val="22"/>
          <w:szCs w:val="22"/>
        </w:rPr>
        <w:t>.) [Электронный ресурс]</w:t>
      </w:r>
    </w:p>
  </w:footnote>
  <w:footnote w:id="9">
    <w:p w:rsidR="00455F89" w:rsidRDefault="00100F40">
      <w:pPr>
        <w:pStyle w:val="a4"/>
      </w:pPr>
      <w:r>
        <w:rPr>
          <w:rStyle w:val="a6"/>
        </w:rPr>
        <w:footnoteRef/>
      </w:r>
      <w:r>
        <w:t xml:space="preserve"> </w:t>
      </w:r>
      <w:r w:rsidRPr="008F5609">
        <w:rPr>
          <w:rFonts w:ascii="Times New Roman" w:hAnsi="Times New Roman"/>
          <w:sz w:val="22"/>
          <w:szCs w:val="22"/>
        </w:rPr>
        <w:t>Цит. по: Болотов В.В. Указ. соч. С. 292</w:t>
      </w:r>
    </w:p>
  </w:footnote>
  <w:footnote w:id="10">
    <w:p w:rsidR="00455F89" w:rsidRDefault="00100F40">
      <w:pPr>
        <w:pStyle w:val="a4"/>
      </w:pPr>
      <w:r>
        <w:rPr>
          <w:rStyle w:val="a6"/>
        </w:rPr>
        <w:footnoteRef/>
      </w:r>
      <w:r>
        <w:t xml:space="preserve"> </w:t>
      </w:r>
      <w:r w:rsidRPr="00BA3662">
        <w:rPr>
          <w:rFonts w:ascii="Times New Roman" w:hAnsi="Times New Roman"/>
          <w:bCs/>
          <w:iCs/>
          <w:sz w:val="22"/>
          <w:szCs w:val="22"/>
        </w:rPr>
        <w:t xml:space="preserve">Шмеман А. Исторический путь православия </w:t>
      </w:r>
      <w:r w:rsidRPr="00BA3662">
        <w:rPr>
          <w:rFonts w:ascii="Times New Roman" w:hAnsi="Times New Roman"/>
          <w:sz w:val="22"/>
          <w:szCs w:val="22"/>
        </w:rPr>
        <w:t>[Электронный ресурс]</w:t>
      </w:r>
    </w:p>
  </w:footnote>
  <w:footnote w:id="11">
    <w:p w:rsidR="00455F89" w:rsidRDefault="00100F40">
      <w:pPr>
        <w:pStyle w:val="a4"/>
      </w:pPr>
      <w:r>
        <w:rPr>
          <w:rStyle w:val="a6"/>
        </w:rPr>
        <w:footnoteRef/>
      </w:r>
      <w:r>
        <w:t xml:space="preserve"> </w:t>
      </w:r>
      <w:r w:rsidRPr="00BA3662">
        <w:rPr>
          <w:rFonts w:ascii="Times New Roman" w:hAnsi="Times New Roman"/>
          <w:sz w:val="22"/>
          <w:szCs w:val="22"/>
        </w:rPr>
        <w:t>Карташев А.В. Вселенские соборы. – СПб</w:t>
      </w:r>
      <w:r>
        <w:rPr>
          <w:rFonts w:ascii="Times New Roman" w:hAnsi="Times New Roman"/>
          <w:sz w:val="22"/>
          <w:szCs w:val="22"/>
        </w:rPr>
        <w:t xml:space="preserve">., </w:t>
      </w:r>
      <w:r w:rsidRPr="00BA3662">
        <w:rPr>
          <w:rFonts w:ascii="Times New Roman" w:hAnsi="Times New Roman"/>
          <w:sz w:val="22"/>
          <w:szCs w:val="22"/>
        </w:rPr>
        <w:t>2002.</w:t>
      </w:r>
      <w:r>
        <w:rPr>
          <w:rFonts w:ascii="Times New Roman" w:hAnsi="Times New Roman"/>
          <w:sz w:val="22"/>
          <w:szCs w:val="22"/>
        </w:rPr>
        <w:t xml:space="preserve"> С. 305</w:t>
      </w:r>
    </w:p>
  </w:footnote>
  <w:footnote w:id="12">
    <w:p w:rsidR="00455F89" w:rsidRDefault="00100F40">
      <w:pPr>
        <w:pStyle w:val="a4"/>
      </w:pPr>
      <w:r>
        <w:rPr>
          <w:rStyle w:val="a6"/>
        </w:rPr>
        <w:footnoteRef/>
      </w:r>
      <w:r>
        <w:t xml:space="preserve"> </w:t>
      </w:r>
      <w:r w:rsidRPr="00BA3662">
        <w:rPr>
          <w:rFonts w:ascii="Times New Roman" w:hAnsi="Times New Roman"/>
          <w:bCs/>
          <w:iCs/>
          <w:sz w:val="22"/>
          <w:szCs w:val="22"/>
        </w:rPr>
        <w:t xml:space="preserve">Шмеман А. </w:t>
      </w:r>
      <w:r>
        <w:rPr>
          <w:rFonts w:ascii="Times New Roman" w:hAnsi="Times New Roman"/>
          <w:bCs/>
          <w:iCs/>
          <w:sz w:val="22"/>
          <w:szCs w:val="22"/>
        </w:rPr>
        <w:t xml:space="preserve">Указ. соч. </w:t>
      </w:r>
      <w:r w:rsidRPr="00BA3662">
        <w:rPr>
          <w:rFonts w:ascii="Times New Roman" w:hAnsi="Times New Roman"/>
          <w:sz w:val="22"/>
          <w:szCs w:val="22"/>
        </w:rPr>
        <w:t>[Электронный ресурс]</w:t>
      </w:r>
    </w:p>
  </w:footnote>
  <w:footnote w:id="13">
    <w:p w:rsidR="00455F89" w:rsidRDefault="00100F40">
      <w:pPr>
        <w:pStyle w:val="a4"/>
      </w:pPr>
      <w:r w:rsidRPr="00C20B7B">
        <w:rPr>
          <w:rStyle w:val="a6"/>
          <w:rFonts w:ascii="Times New Roman" w:hAnsi="Times New Roman"/>
          <w:sz w:val="22"/>
          <w:szCs w:val="22"/>
        </w:rPr>
        <w:footnoteRef/>
      </w:r>
      <w:r w:rsidRPr="00C20B7B">
        <w:rPr>
          <w:rFonts w:ascii="Times New Roman" w:hAnsi="Times New Roman"/>
          <w:sz w:val="22"/>
          <w:szCs w:val="22"/>
        </w:rPr>
        <w:t xml:space="preserve"> См. т</w:t>
      </w:r>
      <w:r w:rsidRPr="00C20B7B">
        <w:rPr>
          <w:rFonts w:ascii="Times New Roman" w:hAnsi="Times New Roman"/>
          <w:bCs/>
          <w:iCs/>
          <w:sz w:val="22"/>
          <w:szCs w:val="22"/>
        </w:rPr>
        <w:t>ам</w:t>
      </w:r>
      <w:r>
        <w:rPr>
          <w:rFonts w:ascii="Times New Roman" w:hAnsi="Times New Roman"/>
          <w:bCs/>
          <w:iCs/>
          <w:sz w:val="22"/>
          <w:szCs w:val="22"/>
        </w:rPr>
        <w:t xml:space="preserve"> же</w:t>
      </w:r>
    </w:p>
  </w:footnote>
  <w:footnote w:id="14">
    <w:p w:rsidR="00455F89" w:rsidRDefault="00100F40">
      <w:pPr>
        <w:pStyle w:val="a4"/>
      </w:pPr>
      <w:r>
        <w:rPr>
          <w:rStyle w:val="a6"/>
        </w:rPr>
        <w:footnoteRef/>
      </w:r>
      <w:r>
        <w:t xml:space="preserve"> </w:t>
      </w:r>
      <w:r w:rsidRPr="00F23587">
        <w:rPr>
          <w:rFonts w:ascii="Times New Roman" w:hAnsi="Times New Roman"/>
          <w:sz w:val="22"/>
          <w:szCs w:val="22"/>
        </w:rPr>
        <w:t>Мейендорф Иоанн, протопресвитер. История Церкви и восточно-христианская мистика.</w:t>
      </w:r>
      <w:r>
        <w:rPr>
          <w:rFonts w:ascii="Times New Roman" w:hAnsi="Times New Roman"/>
          <w:sz w:val="22"/>
          <w:szCs w:val="22"/>
        </w:rPr>
        <w:t xml:space="preserve"> </w:t>
      </w:r>
      <w:r w:rsidRPr="00F23587">
        <w:rPr>
          <w:rFonts w:ascii="Times New Roman" w:hAnsi="Times New Roman"/>
          <w:sz w:val="22"/>
          <w:szCs w:val="22"/>
        </w:rPr>
        <w:t>М.</w:t>
      </w:r>
      <w:r>
        <w:rPr>
          <w:rFonts w:ascii="Times New Roman" w:hAnsi="Times New Roman"/>
          <w:sz w:val="22"/>
          <w:szCs w:val="22"/>
        </w:rPr>
        <w:t xml:space="preserve">, 2003 </w:t>
      </w:r>
      <w:r w:rsidRPr="00F23587">
        <w:rPr>
          <w:rFonts w:ascii="Times New Roman" w:hAnsi="Times New Roman"/>
          <w:sz w:val="22"/>
          <w:szCs w:val="22"/>
        </w:rPr>
        <w:t>С. 143</w:t>
      </w:r>
    </w:p>
  </w:footnote>
  <w:footnote w:id="15">
    <w:p w:rsidR="00455F89" w:rsidRDefault="00100F40">
      <w:pPr>
        <w:pStyle w:val="a4"/>
      </w:pPr>
      <w:r>
        <w:rPr>
          <w:rStyle w:val="a6"/>
        </w:rPr>
        <w:footnoteRef/>
      </w:r>
      <w:r>
        <w:t xml:space="preserve"> См. </w:t>
      </w:r>
      <w:r w:rsidRPr="00F23587">
        <w:rPr>
          <w:rFonts w:ascii="Times New Roman" w:hAnsi="Times New Roman"/>
          <w:sz w:val="22"/>
          <w:szCs w:val="22"/>
        </w:rPr>
        <w:t>Мейендорф Иоанн, протопресвитер. История Церкви и восточно-христианская мистика.</w:t>
      </w:r>
      <w:r>
        <w:rPr>
          <w:rFonts w:ascii="Times New Roman" w:hAnsi="Times New Roman"/>
          <w:sz w:val="22"/>
          <w:szCs w:val="22"/>
        </w:rPr>
        <w:t xml:space="preserve"> </w:t>
      </w:r>
      <w:r w:rsidRPr="00F23587">
        <w:rPr>
          <w:rFonts w:ascii="Times New Roman" w:hAnsi="Times New Roman"/>
          <w:sz w:val="22"/>
          <w:szCs w:val="22"/>
        </w:rPr>
        <w:t>М.</w:t>
      </w:r>
      <w:r>
        <w:rPr>
          <w:rFonts w:ascii="Times New Roman" w:hAnsi="Times New Roman"/>
          <w:sz w:val="22"/>
          <w:szCs w:val="22"/>
        </w:rPr>
        <w:t>, 2003 С. 175</w:t>
      </w:r>
    </w:p>
  </w:footnote>
  <w:footnote w:id="16">
    <w:p w:rsidR="00455F89" w:rsidRDefault="00100F40">
      <w:pPr>
        <w:pStyle w:val="a4"/>
      </w:pPr>
      <w:r>
        <w:rPr>
          <w:rStyle w:val="a6"/>
        </w:rPr>
        <w:footnoteRef/>
      </w:r>
      <w:r>
        <w:t xml:space="preserve"> </w:t>
      </w:r>
      <w:r>
        <w:rPr>
          <w:rFonts w:ascii="Times New Roman" w:hAnsi="Times New Roman"/>
          <w:sz w:val="22"/>
          <w:szCs w:val="22"/>
        </w:rPr>
        <w:t>См.</w:t>
      </w:r>
      <w:r w:rsidRPr="00F23587">
        <w:rPr>
          <w:rFonts w:ascii="Times New Roman" w:hAnsi="Times New Roman"/>
          <w:sz w:val="22"/>
          <w:szCs w:val="22"/>
        </w:rPr>
        <w:t xml:space="preserve"> Болотов В.В. Лекции по истории древней Церкви в 4-х томах. Т. 4. История Церкви в период вселенских соборов. М.,1994. С.387</w:t>
      </w:r>
    </w:p>
  </w:footnote>
  <w:footnote w:id="17">
    <w:p w:rsidR="00455F89" w:rsidRDefault="00100F40">
      <w:pPr>
        <w:pStyle w:val="a4"/>
      </w:pPr>
      <w:r>
        <w:rPr>
          <w:rStyle w:val="a6"/>
        </w:rPr>
        <w:footnoteRef/>
      </w:r>
      <w:r>
        <w:t xml:space="preserve"> </w:t>
      </w:r>
      <w:r w:rsidRPr="00F23587">
        <w:rPr>
          <w:rFonts w:ascii="Times New Roman" w:hAnsi="Times New Roman"/>
          <w:sz w:val="22"/>
          <w:szCs w:val="22"/>
        </w:rPr>
        <w:t>Постнов М. Э. Указ. соч. [Электронный ресурс]</w:t>
      </w:r>
    </w:p>
  </w:footnote>
  <w:footnote w:id="18">
    <w:p w:rsidR="00455F89" w:rsidRDefault="00100F40">
      <w:pPr>
        <w:pStyle w:val="a4"/>
      </w:pPr>
      <w:r>
        <w:rPr>
          <w:rStyle w:val="a6"/>
        </w:rPr>
        <w:footnoteRef/>
      </w:r>
      <w:r>
        <w:t xml:space="preserve"> </w:t>
      </w:r>
      <w:r w:rsidRPr="003A01CB">
        <w:rPr>
          <w:rFonts w:ascii="Times New Roman" w:hAnsi="Times New Roman"/>
          <w:sz w:val="22"/>
          <w:szCs w:val="22"/>
        </w:rPr>
        <w:t>Карташев А.В. Указ. соч. С. 358</w:t>
      </w:r>
    </w:p>
  </w:footnote>
  <w:footnote w:id="19">
    <w:p w:rsidR="00455F89" w:rsidRDefault="00100F40">
      <w:pPr>
        <w:pStyle w:val="a4"/>
      </w:pPr>
      <w:r>
        <w:rPr>
          <w:rStyle w:val="a6"/>
        </w:rPr>
        <w:footnoteRef/>
      </w:r>
      <w:r>
        <w:t xml:space="preserve"> </w:t>
      </w:r>
      <w:r w:rsidRPr="003A01CB">
        <w:rPr>
          <w:rFonts w:ascii="Times New Roman" w:hAnsi="Times New Roman"/>
          <w:sz w:val="22"/>
          <w:szCs w:val="22"/>
        </w:rPr>
        <w:t>Цит. по: Постнов М.Э. Указ. соч. [Электронный ресурс]</w:t>
      </w:r>
    </w:p>
  </w:footnote>
  <w:footnote w:id="20">
    <w:p w:rsidR="00455F89" w:rsidRDefault="00100F40">
      <w:pPr>
        <w:pStyle w:val="a4"/>
      </w:pPr>
      <w:r>
        <w:rPr>
          <w:rStyle w:val="a6"/>
        </w:rPr>
        <w:footnoteRef/>
      </w:r>
      <w:r>
        <w:t xml:space="preserve"> </w:t>
      </w:r>
      <w:r w:rsidRPr="003B054D">
        <w:rPr>
          <w:rFonts w:ascii="Times New Roman" w:hAnsi="Times New Roman"/>
          <w:sz w:val="22"/>
          <w:szCs w:val="22"/>
        </w:rPr>
        <w:t>Цит. по: Карташов А.В. Указ. соч. С. 362</w:t>
      </w:r>
    </w:p>
  </w:footnote>
  <w:footnote w:id="21">
    <w:p w:rsidR="00455F89" w:rsidRDefault="00100F40">
      <w:pPr>
        <w:pStyle w:val="a4"/>
      </w:pPr>
      <w:r>
        <w:rPr>
          <w:rStyle w:val="a6"/>
        </w:rPr>
        <w:footnoteRef/>
      </w:r>
      <w:r>
        <w:t xml:space="preserve"> </w:t>
      </w:r>
      <w:r w:rsidRPr="003B054D">
        <w:rPr>
          <w:rFonts w:ascii="Times New Roman" w:hAnsi="Times New Roman"/>
          <w:sz w:val="22"/>
          <w:szCs w:val="22"/>
        </w:rPr>
        <w:t>Болотов В.В. Указ. соч. С.333</w:t>
      </w:r>
    </w:p>
  </w:footnote>
  <w:footnote w:id="22">
    <w:p w:rsidR="00455F89" w:rsidRDefault="00100F40">
      <w:pPr>
        <w:pStyle w:val="a4"/>
      </w:pPr>
      <w:r w:rsidRPr="003B054D">
        <w:rPr>
          <w:rStyle w:val="a6"/>
          <w:rFonts w:ascii="Times New Roman" w:hAnsi="Times New Roman"/>
          <w:sz w:val="22"/>
          <w:szCs w:val="22"/>
        </w:rPr>
        <w:footnoteRef/>
      </w:r>
      <w:r w:rsidRPr="003B054D">
        <w:rPr>
          <w:rFonts w:ascii="Times New Roman" w:hAnsi="Times New Roman"/>
          <w:sz w:val="22"/>
          <w:szCs w:val="22"/>
        </w:rPr>
        <w:t xml:space="preserve"> Там же, С. 251-252</w:t>
      </w:r>
    </w:p>
  </w:footnote>
  <w:footnote w:id="23">
    <w:p w:rsidR="00455F89" w:rsidRDefault="00100F40">
      <w:pPr>
        <w:pStyle w:val="a4"/>
      </w:pPr>
      <w:r>
        <w:rPr>
          <w:rStyle w:val="a6"/>
        </w:rPr>
        <w:footnoteRef/>
      </w:r>
      <w:r>
        <w:t xml:space="preserve"> </w:t>
      </w:r>
      <w:r>
        <w:rPr>
          <w:rFonts w:ascii="Times New Roman" w:hAnsi="Times New Roman"/>
          <w:sz w:val="22"/>
          <w:szCs w:val="22"/>
        </w:rPr>
        <w:t>Цит. по: Б</w:t>
      </w:r>
      <w:r w:rsidRPr="003B054D">
        <w:rPr>
          <w:rFonts w:ascii="Times New Roman" w:hAnsi="Times New Roman"/>
          <w:sz w:val="22"/>
          <w:szCs w:val="22"/>
        </w:rPr>
        <w:t>олотов В.В. Указ. соч. С.33</w:t>
      </w:r>
      <w:r>
        <w:rPr>
          <w:rFonts w:ascii="Times New Roman" w:hAnsi="Times New Roman"/>
          <w:sz w:val="22"/>
          <w:szCs w:val="22"/>
        </w:rPr>
        <w:t>4</w:t>
      </w:r>
    </w:p>
  </w:footnote>
  <w:footnote w:id="24">
    <w:p w:rsidR="00455F89" w:rsidRDefault="00100F40">
      <w:pPr>
        <w:pStyle w:val="a4"/>
      </w:pPr>
      <w:r>
        <w:rPr>
          <w:rStyle w:val="a6"/>
        </w:rPr>
        <w:footnoteRef/>
      </w:r>
      <w:r>
        <w:t xml:space="preserve"> </w:t>
      </w:r>
      <w:r>
        <w:rPr>
          <w:rFonts w:ascii="Times New Roman" w:hAnsi="Times New Roman"/>
          <w:sz w:val="22"/>
          <w:szCs w:val="22"/>
        </w:rPr>
        <w:t>Цит. по: Карташев А.В. Указ. соч. С. 381</w:t>
      </w:r>
    </w:p>
  </w:footnote>
  <w:footnote w:id="25">
    <w:p w:rsidR="00455F89" w:rsidRDefault="00100F40">
      <w:pPr>
        <w:pStyle w:val="a4"/>
      </w:pPr>
      <w:r w:rsidRPr="00073CE5">
        <w:rPr>
          <w:rStyle w:val="a6"/>
          <w:rFonts w:ascii="Times New Roman" w:hAnsi="Times New Roman"/>
          <w:sz w:val="22"/>
          <w:szCs w:val="22"/>
        </w:rPr>
        <w:footnoteRef/>
      </w:r>
      <w:r w:rsidRPr="00073CE5">
        <w:rPr>
          <w:rFonts w:ascii="Times New Roman" w:hAnsi="Times New Roman"/>
          <w:sz w:val="22"/>
          <w:szCs w:val="22"/>
        </w:rPr>
        <w:t xml:space="preserve"> Цит. по: Мейендорф Иоанн, протопресвитер. Введение в Святоотеческое Богословие</w:t>
      </w:r>
      <w:r w:rsidR="00ED0571">
        <w:rPr>
          <w:rFonts w:ascii="Times New Roman" w:hAnsi="Times New Roman"/>
          <w:sz w:val="22"/>
          <w:szCs w:val="22"/>
        </w:rPr>
        <w:t xml:space="preserve"> </w:t>
      </w:r>
      <w:r w:rsidRPr="00073CE5">
        <w:rPr>
          <w:rFonts w:ascii="Times New Roman" w:hAnsi="Times New Roman"/>
          <w:sz w:val="22"/>
          <w:szCs w:val="22"/>
        </w:rPr>
        <w:t>[Электронный ресурс]</w:t>
      </w:r>
    </w:p>
  </w:footnote>
  <w:footnote w:id="26">
    <w:p w:rsidR="00455F89" w:rsidRDefault="00100F40">
      <w:pPr>
        <w:pStyle w:val="a4"/>
      </w:pPr>
      <w:r>
        <w:rPr>
          <w:rStyle w:val="a6"/>
        </w:rPr>
        <w:footnoteRef/>
      </w:r>
      <w:r>
        <w:t xml:space="preserve"> </w:t>
      </w:r>
      <w:r w:rsidRPr="00073CE5">
        <w:rPr>
          <w:rFonts w:ascii="Times New Roman" w:hAnsi="Times New Roman"/>
          <w:sz w:val="22"/>
          <w:szCs w:val="22"/>
        </w:rPr>
        <w:t>Цит. по: Мейендорф Иоанн, протопресвитер. Введение в Святоотеческое Богословие</w:t>
      </w:r>
      <w:r w:rsidR="00ED0571">
        <w:rPr>
          <w:rFonts w:ascii="Times New Roman" w:hAnsi="Times New Roman"/>
          <w:sz w:val="22"/>
          <w:szCs w:val="22"/>
        </w:rPr>
        <w:t xml:space="preserve"> </w:t>
      </w:r>
      <w:r w:rsidRPr="00073CE5">
        <w:rPr>
          <w:rFonts w:ascii="Times New Roman" w:hAnsi="Times New Roman"/>
          <w:sz w:val="22"/>
          <w:szCs w:val="22"/>
        </w:rPr>
        <w:t>[Электронный ресурс]</w:t>
      </w:r>
    </w:p>
  </w:footnote>
  <w:footnote w:id="27">
    <w:p w:rsidR="00455F89" w:rsidRDefault="00100F40">
      <w:pPr>
        <w:pStyle w:val="a4"/>
      </w:pPr>
      <w:r>
        <w:rPr>
          <w:rStyle w:val="a6"/>
        </w:rPr>
        <w:footnoteRef/>
      </w:r>
      <w:r>
        <w:t xml:space="preserve"> </w:t>
      </w:r>
      <w:r w:rsidRPr="00FC3D49">
        <w:rPr>
          <w:rFonts w:ascii="Times New Roman" w:hAnsi="Times New Roman"/>
          <w:sz w:val="22"/>
          <w:szCs w:val="22"/>
        </w:rPr>
        <w:t xml:space="preserve">Дворкин А. Л. Очерки по истории Вселенской Православной Церкви. Курс лекций. Ниж. Новгород, 2006. С. 386 </w:t>
      </w:r>
    </w:p>
  </w:footnote>
  <w:footnote w:id="28">
    <w:p w:rsidR="00455F89" w:rsidRDefault="00100F40">
      <w:pPr>
        <w:pStyle w:val="a4"/>
      </w:pPr>
      <w:r w:rsidRPr="00FC3D49">
        <w:rPr>
          <w:rStyle w:val="a6"/>
          <w:rFonts w:ascii="Times New Roman" w:hAnsi="Times New Roman"/>
          <w:sz w:val="22"/>
          <w:szCs w:val="22"/>
        </w:rPr>
        <w:footnoteRef/>
      </w:r>
      <w:r w:rsidRPr="00FC3D49">
        <w:rPr>
          <w:rFonts w:ascii="Times New Roman" w:hAnsi="Times New Roman"/>
          <w:sz w:val="22"/>
          <w:szCs w:val="22"/>
        </w:rPr>
        <w:t xml:space="preserve"> Цит. по: Болотов В.В. Указ. соч. С.338</w:t>
      </w:r>
    </w:p>
  </w:footnote>
  <w:footnote w:id="29">
    <w:p w:rsidR="00455F89" w:rsidRDefault="00100F40">
      <w:pPr>
        <w:pStyle w:val="a4"/>
      </w:pPr>
      <w:r>
        <w:rPr>
          <w:rStyle w:val="a6"/>
        </w:rPr>
        <w:footnoteRef/>
      </w:r>
      <w:r>
        <w:t xml:space="preserve"> </w:t>
      </w:r>
      <w:r w:rsidRPr="00FC3D49">
        <w:rPr>
          <w:rFonts w:ascii="Times New Roman" w:hAnsi="Times New Roman"/>
          <w:sz w:val="22"/>
          <w:szCs w:val="22"/>
        </w:rPr>
        <w:t>Цит.по: Карташов А.В. Указ. соч. С. 383</w:t>
      </w:r>
    </w:p>
  </w:footnote>
  <w:footnote w:id="30">
    <w:p w:rsidR="00455F89" w:rsidRDefault="00100F40">
      <w:pPr>
        <w:pStyle w:val="a4"/>
      </w:pPr>
      <w:r>
        <w:rPr>
          <w:rStyle w:val="a6"/>
        </w:rPr>
        <w:footnoteRef/>
      </w:r>
      <w:r>
        <w:t xml:space="preserve"> </w:t>
      </w:r>
      <w:r w:rsidRPr="00FC3D49">
        <w:rPr>
          <w:rFonts w:ascii="Times New Roman" w:hAnsi="Times New Roman"/>
          <w:sz w:val="22"/>
          <w:szCs w:val="22"/>
        </w:rPr>
        <w:t>Давыденков Олег, иерей. Учение Севира Антиохийского о «Единой сложной природе» и христология святителя Кирилла Александрийского [Электронный ресурс]</w:t>
      </w:r>
    </w:p>
  </w:footnote>
  <w:footnote w:id="31">
    <w:p w:rsidR="00455F89" w:rsidRDefault="00100F40">
      <w:pPr>
        <w:pStyle w:val="a4"/>
      </w:pPr>
      <w:r w:rsidRPr="00FC3D49">
        <w:rPr>
          <w:rStyle w:val="a6"/>
          <w:rFonts w:ascii="Times New Roman" w:hAnsi="Times New Roman"/>
          <w:sz w:val="22"/>
          <w:szCs w:val="22"/>
        </w:rPr>
        <w:footnoteRef/>
      </w:r>
      <w:r w:rsidRPr="00FC3D49">
        <w:rPr>
          <w:rFonts w:ascii="Times New Roman" w:hAnsi="Times New Roman"/>
          <w:sz w:val="22"/>
          <w:szCs w:val="22"/>
        </w:rPr>
        <w:t xml:space="preserve"> Лурье В. М. Указ. соч. С. 139</w:t>
      </w:r>
    </w:p>
  </w:footnote>
  <w:footnote w:id="32">
    <w:p w:rsidR="00455F89" w:rsidRDefault="00100F40">
      <w:pPr>
        <w:pStyle w:val="a4"/>
      </w:pPr>
      <w:r>
        <w:rPr>
          <w:rStyle w:val="a6"/>
        </w:rPr>
        <w:footnoteRef/>
      </w:r>
      <w:r>
        <w:t xml:space="preserve"> </w:t>
      </w:r>
      <w:r w:rsidRPr="00F41CDA">
        <w:rPr>
          <w:rFonts w:ascii="Times New Roman" w:hAnsi="Times New Roman"/>
          <w:sz w:val="22"/>
          <w:szCs w:val="22"/>
        </w:rPr>
        <w:t>Болотов В.В. Указ. соч. С. 343</w:t>
      </w:r>
    </w:p>
  </w:footnote>
  <w:footnote w:id="33">
    <w:p w:rsidR="00455F89" w:rsidRDefault="00100F40">
      <w:pPr>
        <w:pStyle w:val="a4"/>
      </w:pPr>
      <w:r>
        <w:rPr>
          <w:rStyle w:val="a6"/>
        </w:rPr>
        <w:footnoteRef/>
      </w:r>
      <w:r>
        <w:t xml:space="preserve"> </w:t>
      </w:r>
      <w:r>
        <w:rPr>
          <w:rFonts w:ascii="Times New Roman" w:hAnsi="Times New Roman"/>
          <w:sz w:val="22"/>
          <w:szCs w:val="22"/>
        </w:rPr>
        <w:t>Там же. С. 344</w:t>
      </w:r>
    </w:p>
  </w:footnote>
  <w:footnote w:id="34">
    <w:p w:rsidR="00455F89" w:rsidRDefault="00100F40">
      <w:pPr>
        <w:pStyle w:val="a4"/>
      </w:pPr>
      <w:r>
        <w:rPr>
          <w:rStyle w:val="a6"/>
        </w:rPr>
        <w:footnoteRef/>
      </w:r>
      <w:r>
        <w:t xml:space="preserve"> </w:t>
      </w:r>
      <w:r w:rsidRPr="00F41CDA">
        <w:rPr>
          <w:rFonts w:ascii="Times New Roman" w:hAnsi="Times New Roman"/>
          <w:sz w:val="22"/>
          <w:szCs w:val="22"/>
        </w:rPr>
        <w:t>Цит. по: Самуэль В. Ч. Христология Севира Антиохийского [Электронный ресурс]</w:t>
      </w:r>
    </w:p>
  </w:footnote>
  <w:footnote w:id="35">
    <w:p w:rsidR="00455F89" w:rsidRDefault="00100F40">
      <w:pPr>
        <w:pStyle w:val="a4"/>
      </w:pPr>
      <w:r w:rsidRPr="00F41CDA">
        <w:rPr>
          <w:rStyle w:val="a6"/>
          <w:rFonts w:ascii="Times New Roman" w:hAnsi="Times New Roman"/>
          <w:sz w:val="22"/>
          <w:szCs w:val="22"/>
        </w:rPr>
        <w:footnoteRef/>
      </w:r>
      <w:r w:rsidRPr="00F41CDA">
        <w:rPr>
          <w:rFonts w:ascii="Times New Roman" w:hAnsi="Times New Roman"/>
          <w:sz w:val="22"/>
          <w:szCs w:val="22"/>
        </w:rPr>
        <w:t xml:space="preserve"> См. Самуэль В. Ч. Указ. соч. [Электронный ресурс]</w:t>
      </w:r>
    </w:p>
  </w:footnote>
  <w:footnote w:id="36">
    <w:p w:rsidR="00455F89" w:rsidRDefault="00100F40">
      <w:pPr>
        <w:pStyle w:val="a4"/>
      </w:pPr>
      <w:r>
        <w:rPr>
          <w:rStyle w:val="a6"/>
        </w:rPr>
        <w:footnoteRef/>
      </w:r>
      <w:r>
        <w:t xml:space="preserve"> </w:t>
      </w:r>
      <w:r w:rsidRPr="00F41CDA">
        <w:rPr>
          <w:rFonts w:ascii="Times New Roman" w:hAnsi="Times New Roman"/>
          <w:sz w:val="22"/>
          <w:szCs w:val="22"/>
        </w:rPr>
        <w:t xml:space="preserve">Цит. по: Самуэль В. Ч. </w:t>
      </w:r>
      <w:r>
        <w:rPr>
          <w:rFonts w:ascii="Times New Roman" w:hAnsi="Times New Roman"/>
          <w:sz w:val="22"/>
          <w:szCs w:val="22"/>
        </w:rPr>
        <w:t xml:space="preserve">Указ. соч. </w:t>
      </w:r>
      <w:r w:rsidRPr="00F41CDA">
        <w:rPr>
          <w:rFonts w:ascii="Times New Roman" w:hAnsi="Times New Roman"/>
          <w:sz w:val="22"/>
          <w:szCs w:val="22"/>
        </w:rPr>
        <w:t>[Электронный ресурс]</w:t>
      </w:r>
      <w:r w:rsidRPr="00F41CDA">
        <w:rPr>
          <w:rFonts w:ascii="Times New Roman" w:hAnsi="Times New Roman"/>
          <w:sz w:val="26"/>
          <w:szCs w:val="26"/>
        </w:rPr>
        <w:t xml:space="preserve"> </w:t>
      </w:r>
    </w:p>
  </w:footnote>
  <w:footnote w:id="37">
    <w:p w:rsidR="00455F89" w:rsidRDefault="00100F40">
      <w:pPr>
        <w:pStyle w:val="a4"/>
      </w:pPr>
      <w:r>
        <w:rPr>
          <w:rStyle w:val="a6"/>
        </w:rPr>
        <w:footnoteRef/>
      </w:r>
      <w:r>
        <w:t xml:space="preserve"> </w:t>
      </w:r>
      <w:r w:rsidRPr="00F41CDA">
        <w:rPr>
          <w:rFonts w:ascii="Times New Roman" w:hAnsi="Times New Roman"/>
          <w:sz w:val="22"/>
          <w:szCs w:val="22"/>
        </w:rPr>
        <w:t>Лурье В. М. Указ. соч. С.188</w:t>
      </w:r>
    </w:p>
  </w:footnote>
  <w:footnote w:id="38">
    <w:p w:rsidR="00455F89" w:rsidRDefault="00100F40">
      <w:pPr>
        <w:pStyle w:val="a4"/>
      </w:pPr>
      <w:r>
        <w:rPr>
          <w:rStyle w:val="a6"/>
        </w:rPr>
        <w:footnoteRef/>
      </w:r>
      <w:r>
        <w:t xml:space="preserve"> </w:t>
      </w:r>
      <w:r>
        <w:rPr>
          <w:rFonts w:ascii="Times New Roman" w:hAnsi="Times New Roman"/>
          <w:sz w:val="22"/>
          <w:szCs w:val="22"/>
        </w:rPr>
        <w:t>То же. С.186</w:t>
      </w:r>
    </w:p>
  </w:footnote>
  <w:footnote w:id="39">
    <w:p w:rsidR="00455F89" w:rsidRDefault="00100F40">
      <w:pPr>
        <w:pStyle w:val="a4"/>
      </w:pPr>
      <w:r>
        <w:rPr>
          <w:rStyle w:val="a6"/>
        </w:rPr>
        <w:footnoteRef/>
      </w:r>
      <w:r>
        <w:t xml:space="preserve"> </w:t>
      </w:r>
      <w:r w:rsidRPr="001936F4">
        <w:rPr>
          <w:rFonts w:ascii="Times New Roman" w:hAnsi="Times New Roman"/>
          <w:sz w:val="22"/>
          <w:szCs w:val="22"/>
        </w:rPr>
        <w:t>Иоанн Дамаскин, прп. Точное изложение Православной веры.</w:t>
      </w:r>
      <w:r>
        <w:rPr>
          <w:rFonts w:ascii="Times New Roman" w:hAnsi="Times New Roman"/>
          <w:sz w:val="22"/>
          <w:szCs w:val="22"/>
        </w:rPr>
        <w:t xml:space="preserve"> Кн. 2, гл. </w:t>
      </w:r>
      <w:smartTag w:uri="urn:schemas-microsoft-com:office:smarttags" w:element="metricconverter">
        <w:smartTagPr>
          <w:attr w:name="ProductID" w:val="12. М"/>
        </w:smartTagPr>
        <w:r>
          <w:rPr>
            <w:rFonts w:ascii="Times New Roman" w:hAnsi="Times New Roman"/>
            <w:sz w:val="22"/>
            <w:szCs w:val="22"/>
          </w:rPr>
          <w:t>12. М</w:t>
        </w:r>
      </w:smartTag>
      <w:r>
        <w:rPr>
          <w:rFonts w:ascii="Times New Roman" w:hAnsi="Times New Roman"/>
          <w:sz w:val="22"/>
          <w:szCs w:val="22"/>
        </w:rPr>
        <w:t>.1997. С. 81</w:t>
      </w:r>
    </w:p>
  </w:footnote>
  <w:footnote w:id="40">
    <w:p w:rsidR="00455F89" w:rsidRDefault="00100F40">
      <w:pPr>
        <w:pStyle w:val="a4"/>
      </w:pPr>
      <w:r w:rsidRPr="001936F4">
        <w:rPr>
          <w:rStyle w:val="a6"/>
          <w:rFonts w:ascii="Times New Roman" w:hAnsi="Times New Roman"/>
          <w:sz w:val="22"/>
          <w:szCs w:val="22"/>
        </w:rPr>
        <w:footnoteRef/>
      </w:r>
      <w:r w:rsidRPr="001936F4">
        <w:rPr>
          <w:rFonts w:ascii="Times New Roman" w:hAnsi="Times New Roman"/>
          <w:sz w:val="22"/>
          <w:szCs w:val="22"/>
        </w:rPr>
        <w:t xml:space="preserve"> Давыденков Олег, иерей. Догматическое богословие. Курс лекций, ч. 3.- М., 1997. С.110</w:t>
      </w:r>
    </w:p>
  </w:footnote>
  <w:footnote w:id="41">
    <w:p w:rsidR="00455F89" w:rsidRDefault="000512CD">
      <w:pPr>
        <w:pStyle w:val="a4"/>
      </w:pPr>
      <w:r>
        <w:rPr>
          <w:rStyle w:val="a6"/>
        </w:rPr>
        <w:footnoteRef/>
      </w:r>
      <w:r>
        <w:t xml:space="preserve"> </w:t>
      </w:r>
      <w:r w:rsidRPr="000512CD">
        <w:rPr>
          <w:rFonts w:ascii="Times New Roman" w:hAnsi="Times New Roman"/>
          <w:sz w:val="22"/>
          <w:szCs w:val="22"/>
        </w:rPr>
        <w:t>См. Приложение</w:t>
      </w:r>
    </w:p>
  </w:footnote>
  <w:footnote w:id="42">
    <w:p w:rsidR="00455F89" w:rsidRDefault="00100F40">
      <w:pPr>
        <w:pStyle w:val="a4"/>
      </w:pPr>
      <w:r>
        <w:rPr>
          <w:rStyle w:val="a6"/>
        </w:rPr>
        <w:footnoteRef/>
      </w:r>
      <w:r>
        <w:t xml:space="preserve"> </w:t>
      </w:r>
      <w:r w:rsidRPr="001936F4">
        <w:rPr>
          <w:rFonts w:ascii="Times New Roman" w:hAnsi="Times New Roman"/>
          <w:sz w:val="22"/>
          <w:szCs w:val="22"/>
        </w:rPr>
        <w:t>Лурье В.М. Указ. соч. С.204</w:t>
      </w:r>
    </w:p>
  </w:footnote>
  <w:footnote w:id="43">
    <w:p w:rsidR="00455F89" w:rsidRDefault="00100F40">
      <w:pPr>
        <w:pStyle w:val="a4"/>
      </w:pPr>
      <w:r>
        <w:rPr>
          <w:rStyle w:val="a6"/>
        </w:rPr>
        <w:footnoteRef/>
      </w:r>
      <w:r>
        <w:t xml:space="preserve"> </w:t>
      </w:r>
      <w:r w:rsidRPr="00AB092F">
        <w:rPr>
          <w:rFonts w:ascii="Times New Roman" w:hAnsi="Times New Roman"/>
          <w:sz w:val="22"/>
          <w:szCs w:val="22"/>
        </w:rPr>
        <w:t xml:space="preserve">Иоанн Дамаскин, прп. Указ. соч. </w:t>
      </w:r>
      <w:r>
        <w:rPr>
          <w:rFonts w:ascii="Times New Roman" w:hAnsi="Times New Roman"/>
          <w:sz w:val="22"/>
          <w:szCs w:val="22"/>
        </w:rPr>
        <w:t xml:space="preserve">Кн.3, гл. 21 </w:t>
      </w:r>
      <w:r w:rsidRPr="00AB092F">
        <w:rPr>
          <w:rFonts w:ascii="Times New Roman" w:hAnsi="Times New Roman"/>
          <w:sz w:val="22"/>
          <w:szCs w:val="22"/>
        </w:rPr>
        <w:t>С.</w:t>
      </w:r>
      <w:r>
        <w:rPr>
          <w:rFonts w:ascii="Times New Roman" w:hAnsi="Times New Roman"/>
          <w:sz w:val="22"/>
          <w:szCs w:val="22"/>
        </w:rPr>
        <w:t>186</w:t>
      </w:r>
    </w:p>
  </w:footnote>
  <w:footnote w:id="44">
    <w:p w:rsidR="00455F89" w:rsidRDefault="00100F40">
      <w:pPr>
        <w:pStyle w:val="a4"/>
      </w:pPr>
      <w:r>
        <w:rPr>
          <w:rStyle w:val="a6"/>
        </w:rPr>
        <w:footnoteRef/>
      </w:r>
      <w:r>
        <w:t xml:space="preserve"> </w:t>
      </w:r>
      <w:r w:rsidRPr="00AB092F">
        <w:rPr>
          <w:rFonts w:ascii="Times New Roman" w:hAnsi="Times New Roman"/>
          <w:sz w:val="22"/>
          <w:szCs w:val="22"/>
        </w:rPr>
        <w:t>Цит. по: Лурье В. М.</w:t>
      </w:r>
      <w:r>
        <w:rPr>
          <w:rFonts w:ascii="Times New Roman" w:hAnsi="Times New Roman"/>
          <w:sz w:val="22"/>
          <w:szCs w:val="22"/>
        </w:rPr>
        <w:t xml:space="preserve"> Указ. соч. С. 231</w:t>
      </w:r>
    </w:p>
  </w:footnote>
  <w:footnote w:id="45">
    <w:p w:rsidR="00455F89" w:rsidRDefault="00100F40">
      <w:pPr>
        <w:pStyle w:val="a4"/>
      </w:pPr>
      <w:r>
        <w:rPr>
          <w:rStyle w:val="a6"/>
        </w:rPr>
        <w:footnoteRef/>
      </w:r>
      <w:r>
        <w:t xml:space="preserve"> </w:t>
      </w:r>
      <w:r>
        <w:rPr>
          <w:rFonts w:ascii="Times New Roman" w:hAnsi="Times New Roman"/>
          <w:sz w:val="22"/>
          <w:szCs w:val="22"/>
        </w:rPr>
        <w:t xml:space="preserve">Цит. по: </w:t>
      </w:r>
      <w:r w:rsidRPr="00AB092F">
        <w:rPr>
          <w:rFonts w:ascii="Times New Roman" w:hAnsi="Times New Roman"/>
          <w:sz w:val="22"/>
          <w:szCs w:val="22"/>
        </w:rPr>
        <w:t>Беневич Г. И. О философском – богословском синтезе Иоанна Филопона [Электронный ресурс]</w:t>
      </w:r>
    </w:p>
  </w:footnote>
  <w:footnote w:id="46">
    <w:p w:rsidR="00455F89" w:rsidRDefault="00100F40">
      <w:pPr>
        <w:pStyle w:val="a4"/>
      </w:pPr>
      <w:r>
        <w:rPr>
          <w:rStyle w:val="a6"/>
        </w:rPr>
        <w:footnoteRef/>
      </w:r>
      <w:r>
        <w:t xml:space="preserve"> </w:t>
      </w:r>
      <w:r w:rsidRPr="00026142">
        <w:rPr>
          <w:rFonts w:ascii="Times New Roman" w:hAnsi="Times New Roman"/>
          <w:sz w:val="22"/>
          <w:szCs w:val="22"/>
        </w:rPr>
        <w:t>См. Беневич Г. И. О философском – богословском синтезе Иоанна Филопона [Электронный ресурс]</w:t>
      </w:r>
    </w:p>
  </w:footnote>
  <w:footnote w:id="47">
    <w:p w:rsidR="00455F89" w:rsidRDefault="00100F40">
      <w:pPr>
        <w:pStyle w:val="a4"/>
      </w:pPr>
      <w:r>
        <w:rPr>
          <w:rStyle w:val="a6"/>
        </w:rPr>
        <w:footnoteRef/>
      </w:r>
      <w:r>
        <w:t xml:space="preserve">Цит. по </w:t>
      </w:r>
      <w:r w:rsidRPr="00AB092F">
        <w:rPr>
          <w:rFonts w:ascii="Times New Roman" w:hAnsi="Times New Roman"/>
          <w:sz w:val="22"/>
          <w:szCs w:val="22"/>
        </w:rPr>
        <w:t xml:space="preserve">Карташев А.В. Указ. соч. С. </w:t>
      </w:r>
      <w:r>
        <w:rPr>
          <w:rFonts w:ascii="Times New Roman" w:hAnsi="Times New Roman"/>
          <w:sz w:val="22"/>
          <w:szCs w:val="22"/>
        </w:rPr>
        <w:t>387</w:t>
      </w:r>
    </w:p>
  </w:footnote>
  <w:footnote w:id="48">
    <w:p w:rsidR="00455F89" w:rsidRDefault="00100F40">
      <w:pPr>
        <w:pStyle w:val="a4"/>
      </w:pPr>
      <w:r>
        <w:rPr>
          <w:rStyle w:val="a6"/>
        </w:rPr>
        <w:footnoteRef/>
      </w:r>
      <w:r>
        <w:t xml:space="preserve"> </w:t>
      </w:r>
      <w:r w:rsidRPr="00AB092F">
        <w:rPr>
          <w:rFonts w:ascii="Times New Roman" w:hAnsi="Times New Roman"/>
          <w:sz w:val="22"/>
          <w:szCs w:val="22"/>
        </w:rPr>
        <w:t>Лурье В. М. Указ. соч. С.</w:t>
      </w:r>
      <w:r>
        <w:rPr>
          <w:rFonts w:ascii="Times New Roman" w:hAnsi="Times New Roman"/>
          <w:sz w:val="22"/>
          <w:szCs w:val="22"/>
        </w:rPr>
        <w:t xml:space="preserve"> 241</w:t>
      </w:r>
    </w:p>
  </w:footnote>
  <w:footnote w:id="49">
    <w:p w:rsidR="00455F89" w:rsidRDefault="00100F40">
      <w:pPr>
        <w:pStyle w:val="a4"/>
      </w:pPr>
      <w:r>
        <w:rPr>
          <w:rStyle w:val="a6"/>
        </w:rPr>
        <w:footnoteRef/>
      </w:r>
      <w:r>
        <w:t xml:space="preserve"> См. </w:t>
      </w:r>
      <w:r w:rsidRPr="00AB092F">
        <w:rPr>
          <w:rFonts w:ascii="Times New Roman" w:hAnsi="Times New Roman"/>
          <w:sz w:val="22"/>
          <w:szCs w:val="22"/>
        </w:rPr>
        <w:t>Лурье В. М. Указ. соч. С.</w:t>
      </w:r>
      <w:r>
        <w:rPr>
          <w:rFonts w:ascii="Times New Roman" w:hAnsi="Times New Roman"/>
          <w:sz w:val="26"/>
          <w:szCs w:val="2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1AF"/>
    <w:multiLevelType w:val="hybridMultilevel"/>
    <w:tmpl w:val="7FDA31E4"/>
    <w:lvl w:ilvl="0" w:tplc="85C667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6D72580"/>
    <w:multiLevelType w:val="hybridMultilevel"/>
    <w:tmpl w:val="BF7800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0F63DF"/>
    <w:multiLevelType w:val="hybridMultilevel"/>
    <w:tmpl w:val="F7621678"/>
    <w:lvl w:ilvl="0" w:tplc="E96ED2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FB558DA"/>
    <w:multiLevelType w:val="hybridMultilevel"/>
    <w:tmpl w:val="F7A87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BE1A9E"/>
    <w:multiLevelType w:val="hybridMultilevel"/>
    <w:tmpl w:val="CFF6B05E"/>
    <w:lvl w:ilvl="0" w:tplc="E8FA4830">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8215645"/>
    <w:multiLevelType w:val="hybridMultilevel"/>
    <w:tmpl w:val="ADEA6E6E"/>
    <w:lvl w:ilvl="0" w:tplc="4808DD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B9E3EEC"/>
    <w:multiLevelType w:val="hybridMultilevel"/>
    <w:tmpl w:val="6E30AB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D2B3225"/>
    <w:multiLevelType w:val="hybridMultilevel"/>
    <w:tmpl w:val="F77873E6"/>
    <w:lvl w:ilvl="0" w:tplc="C46CE6E2">
      <w:start w:val="1"/>
      <w:numFmt w:val="decimal"/>
      <w:lvlText w:val="%1)"/>
      <w:lvlJc w:val="left"/>
      <w:pPr>
        <w:ind w:left="2558" w:hanging="114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0B15FAA"/>
    <w:multiLevelType w:val="hybridMultilevel"/>
    <w:tmpl w:val="84D08D1A"/>
    <w:lvl w:ilvl="0" w:tplc="C46CE6E2">
      <w:start w:val="1"/>
      <w:numFmt w:val="decimal"/>
      <w:lvlText w:val="%1)"/>
      <w:lvlJc w:val="left"/>
      <w:pPr>
        <w:ind w:left="2558" w:hanging="114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381543E"/>
    <w:multiLevelType w:val="hybridMultilevel"/>
    <w:tmpl w:val="37D670B2"/>
    <w:lvl w:ilvl="0" w:tplc="5DB8E86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19C71EA"/>
    <w:multiLevelType w:val="hybridMultilevel"/>
    <w:tmpl w:val="FBD6D8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2A3433C"/>
    <w:multiLevelType w:val="hybridMultilevel"/>
    <w:tmpl w:val="6EBA49FE"/>
    <w:lvl w:ilvl="0" w:tplc="AB6CFC30">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7074144"/>
    <w:multiLevelType w:val="hybridMultilevel"/>
    <w:tmpl w:val="0A3AB736"/>
    <w:lvl w:ilvl="0" w:tplc="A9BE619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B4A4E6B"/>
    <w:multiLevelType w:val="hybridMultilevel"/>
    <w:tmpl w:val="F7621678"/>
    <w:lvl w:ilvl="0" w:tplc="E96ED2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B6978C9"/>
    <w:multiLevelType w:val="hybridMultilevel"/>
    <w:tmpl w:val="96269D40"/>
    <w:lvl w:ilvl="0" w:tplc="10DAC5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CA95B45"/>
    <w:multiLevelType w:val="hybridMultilevel"/>
    <w:tmpl w:val="3E081D58"/>
    <w:lvl w:ilvl="0" w:tplc="C46CE6E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4717196"/>
    <w:multiLevelType w:val="hybridMultilevel"/>
    <w:tmpl w:val="A624276A"/>
    <w:lvl w:ilvl="0" w:tplc="C46CE6E2">
      <w:start w:val="1"/>
      <w:numFmt w:val="decimal"/>
      <w:lvlText w:val="%1)"/>
      <w:lvlJc w:val="left"/>
      <w:pPr>
        <w:ind w:left="2558" w:hanging="114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55D30E8"/>
    <w:multiLevelType w:val="hybridMultilevel"/>
    <w:tmpl w:val="AD4CD2B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nsid w:val="46FB5BBE"/>
    <w:multiLevelType w:val="hybridMultilevel"/>
    <w:tmpl w:val="A8EE4524"/>
    <w:lvl w:ilvl="0" w:tplc="A9BE6194">
      <w:start w:val="1"/>
      <w:numFmt w:val="decimal"/>
      <w:lvlText w:val="%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477E7360"/>
    <w:multiLevelType w:val="hybridMultilevel"/>
    <w:tmpl w:val="A9ACBC56"/>
    <w:lvl w:ilvl="0" w:tplc="C1C42528">
      <w:start w:val="1"/>
      <w:numFmt w:val="decimal"/>
      <w:lvlText w:val="%1)"/>
      <w:lvlJc w:val="left"/>
      <w:pPr>
        <w:ind w:left="1070" w:hanging="360"/>
      </w:pPr>
      <w:rPr>
        <w:rFonts w:ascii="Times New Roman" w:hAnsi="Times New Roman" w:cs="Times New Roman" w:hint="default"/>
        <w:sz w:val="26"/>
        <w:szCs w:val="26"/>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79602EA"/>
    <w:multiLevelType w:val="hybridMultilevel"/>
    <w:tmpl w:val="FB184C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967279E"/>
    <w:multiLevelType w:val="hybridMultilevel"/>
    <w:tmpl w:val="2CCE2210"/>
    <w:lvl w:ilvl="0" w:tplc="7AAEE3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1E20DBA"/>
    <w:multiLevelType w:val="hybridMultilevel"/>
    <w:tmpl w:val="12F46E7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47A2080"/>
    <w:multiLevelType w:val="hybridMultilevel"/>
    <w:tmpl w:val="0ABC4224"/>
    <w:lvl w:ilvl="0" w:tplc="454CF470">
      <w:start w:val="1"/>
      <w:numFmt w:val="decimal"/>
      <w:lvlText w:val="%1)"/>
      <w:lvlJc w:val="left"/>
      <w:pPr>
        <w:ind w:left="1139" w:hanging="360"/>
      </w:pPr>
      <w:rPr>
        <w:rFonts w:cs="Times New Roman" w:hint="default"/>
      </w:rPr>
    </w:lvl>
    <w:lvl w:ilvl="1" w:tplc="04190019" w:tentative="1">
      <w:start w:val="1"/>
      <w:numFmt w:val="lowerLetter"/>
      <w:lvlText w:val="%2."/>
      <w:lvlJc w:val="left"/>
      <w:pPr>
        <w:ind w:left="1859" w:hanging="360"/>
      </w:pPr>
      <w:rPr>
        <w:rFonts w:cs="Times New Roman"/>
      </w:rPr>
    </w:lvl>
    <w:lvl w:ilvl="2" w:tplc="0419001B" w:tentative="1">
      <w:start w:val="1"/>
      <w:numFmt w:val="lowerRoman"/>
      <w:lvlText w:val="%3."/>
      <w:lvlJc w:val="right"/>
      <w:pPr>
        <w:ind w:left="2579" w:hanging="180"/>
      </w:pPr>
      <w:rPr>
        <w:rFonts w:cs="Times New Roman"/>
      </w:rPr>
    </w:lvl>
    <w:lvl w:ilvl="3" w:tplc="0419000F" w:tentative="1">
      <w:start w:val="1"/>
      <w:numFmt w:val="decimal"/>
      <w:lvlText w:val="%4."/>
      <w:lvlJc w:val="left"/>
      <w:pPr>
        <w:ind w:left="3299" w:hanging="360"/>
      </w:pPr>
      <w:rPr>
        <w:rFonts w:cs="Times New Roman"/>
      </w:rPr>
    </w:lvl>
    <w:lvl w:ilvl="4" w:tplc="04190019" w:tentative="1">
      <w:start w:val="1"/>
      <w:numFmt w:val="lowerLetter"/>
      <w:lvlText w:val="%5."/>
      <w:lvlJc w:val="left"/>
      <w:pPr>
        <w:ind w:left="4019" w:hanging="360"/>
      </w:pPr>
      <w:rPr>
        <w:rFonts w:cs="Times New Roman"/>
      </w:rPr>
    </w:lvl>
    <w:lvl w:ilvl="5" w:tplc="0419001B" w:tentative="1">
      <w:start w:val="1"/>
      <w:numFmt w:val="lowerRoman"/>
      <w:lvlText w:val="%6."/>
      <w:lvlJc w:val="right"/>
      <w:pPr>
        <w:ind w:left="4739" w:hanging="180"/>
      </w:pPr>
      <w:rPr>
        <w:rFonts w:cs="Times New Roman"/>
      </w:rPr>
    </w:lvl>
    <w:lvl w:ilvl="6" w:tplc="0419000F" w:tentative="1">
      <w:start w:val="1"/>
      <w:numFmt w:val="decimal"/>
      <w:lvlText w:val="%7."/>
      <w:lvlJc w:val="left"/>
      <w:pPr>
        <w:ind w:left="5459" w:hanging="360"/>
      </w:pPr>
      <w:rPr>
        <w:rFonts w:cs="Times New Roman"/>
      </w:rPr>
    </w:lvl>
    <w:lvl w:ilvl="7" w:tplc="04190019" w:tentative="1">
      <w:start w:val="1"/>
      <w:numFmt w:val="lowerLetter"/>
      <w:lvlText w:val="%8."/>
      <w:lvlJc w:val="left"/>
      <w:pPr>
        <w:ind w:left="6179" w:hanging="360"/>
      </w:pPr>
      <w:rPr>
        <w:rFonts w:cs="Times New Roman"/>
      </w:rPr>
    </w:lvl>
    <w:lvl w:ilvl="8" w:tplc="0419001B" w:tentative="1">
      <w:start w:val="1"/>
      <w:numFmt w:val="lowerRoman"/>
      <w:lvlText w:val="%9."/>
      <w:lvlJc w:val="right"/>
      <w:pPr>
        <w:ind w:left="6899" w:hanging="180"/>
      </w:pPr>
      <w:rPr>
        <w:rFonts w:cs="Times New Roman"/>
      </w:rPr>
    </w:lvl>
  </w:abstractNum>
  <w:abstractNum w:abstractNumId="24">
    <w:nsid w:val="5E483CD4"/>
    <w:multiLevelType w:val="hybridMultilevel"/>
    <w:tmpl w:val="851E4B9C"/>
    <w:lvl w:ilvl="0" w:tplc="E96ED26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6063031D"/>
    <w:multiLevelType w:val="hybridMultilevel"/>
    <w:tmpl w:val="48F44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27B5939"/>
    <w:multiLevelType w:val="hybridMultilevel"/>
    <w:tmpl w:val="38521F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8D4861"/>
    <w:multiLevelType w:val="hybridMultilevel"/>
    <w:tmpl w:val="2AE29DD2"/>
    <w:lvl w:ilvl="0" w:tplc="C46CE6E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7557B8B"/>
    <w:multiLevelType w:val="multilevel"/>
    <w:tmpl w:val="34EEE734"/>
    <w:lvl w:ilvl="0">
      <w:start w:val="1"/>
      <w:numFmt w:val="decimal"/>
      <w:lvlText w:val="%1."/>
      <w:lvlJc w:val="left"/>
      <w:pPr>
        <w:ind w:left="1778" w:hanging="360"/>
      </w:pPr>
      <w:rPr>
        <w:rFonts w:cs="Times New Roman" w:hint="default"/>
      </w:rPr>
    </w:lvl>
    <w:lvl w:ilvl="1">
      <w:start w:val="1"/>
      <w:numFmt w:val="decimal"/>
      <w:isLgl/>
      <w:lvlText w:val="%1.%2."/>
      <w:lvlJc w:val="left"/>
      <w:pPr>
        <w:ind w:left="2138"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498" w:hanging="1080"/>
      </w:pPr>
      <w:rPr>
        <w:rFonts w:cs="Times New Roman" w:hint="default"/>
      </w:rPr>
    </w:lvl>
    <w:lvl w:ilvl="4">
      <w:start w:val="1"/>
      <w:numFmt w:val="decimal"/>
      <w:isLgl/>
      <w:lvlText w:val="%1.%2.%3.%4.%5."/>
      <w:lvlJc w:val="left"/>
      <w:pPr>
        <w:ind w:left="2498" w:hanging="1080"/>
      </w:pPr>
      <w:rPr>
        <w:rFonts w:cs="Times New Roman" w:hint="default"/>
      </w:rPr>
    </w:lvl>
    <w:lvl w:ilvl="5">
      <w:start w:val="1"/>
      <w:numFmt w:val="decimal"/>
      <w:isLgl/>
      <w:lvlText w:val="%1.%2.%3.%4.%5.%6."/>
      <w:lvlJc w:val="left"/>
      <w:pPr>
        <w:ind w:left="2858" w:hanging="1440"/>
      </w:pPr>
      <w:rPr>
        <w:rFonts w:cs="Times New Roman" w:hint="default"/>
      </w:rPr>
    </w:lvl>
    <w:lvl w:ilvl="6">
      <w:start w:val="1"/>
      <w:numFmt w:val="decimal"/>
      <w:isLgl/>
      <w:lvlText w:val="%1.%2.%3.%4.%5.%6.%7."/>
      <w:lvlJc w:val="left"/>
      <w:pPr>
        <w:ind w:left="2858" w:hanging="1440"/>
      </w:pPr>
      <w:rPr>
        <w:rFonts w:cs="Times New Roman" w:hint="default"/>
      </w:rPr>
    </w:lvl>
    <w:lvl w:ilvl="7">
      <w:start w:val="1"/>
      <w:numFmt w:val="decimal"/>
      <w:isLgl/>
      <w:lvlText w:val="%1.%2.%3.%4.%5.%6.%7.%8."/>
      <w:lvlJc w:val="left"/>
      <w:pPr>
        <w:ind w:left="3218" w:hanging="1800"/>
      </w:pPr>
      <w:rPr>
        <w:rFonts w:cs="Times New Roman" w:hint="default"/>
      </w:rPr>
    </w:lvl>
    <w:lvl w:ilvl="8">
      <w:start w:val="1"/>
      <w:numFmt w:val="decimal"/>
      <w:isLgl/>
      <w:lvlText w:val="%1.%2.%3.%4.%5.%6.%7.%8.%9."/>
      <w:lvlJc w:val="left"/>
      <w:pPr>
        <w:ind w:left="3218" w:hanging="1800"/>
      </w:pPr>
      <w:rPr>
        <w:rFonts w:cs="Times New Roman" w:hint="default"/>
      </w:rPr>
    </w:lvl>
  </w:abstractNum>
  <w:abstractNum w:abstractNumId="29">
    <w:nsid w:val="68F60289"/>
    <w:multiLevelType w:val="hybridMultilevel"/>
    <w:tmpl w:val="EFB0D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193DC2"/>
    <w:multiLevelType w:val="hybridMultilevel"/>
    <w:tmpl w:val="DF4C0520"/>
    <w:lvl w:ilvl="0" w:tplc="C46CE6E2">
      <w:start w:val="1"/>
      <w:numFmt w:val="decimal"/>
      <w:lvlText w:val="%1)"/>
      <w:lvlJc w:val="left"/>
      <w:pPr>
        <w:ind w:left="2558" w:hanging="114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CC522F0"/>
    <w:multiLevelType w:val="multilevel"/>
    <w:tmpl w:val="5E5A4036"/>
    <w:lvl w:ilvl="0">
      <w:start w:val="1"/>
      <w:numFmt w:val="decimal"/>
      <w:lvlText w:val="%1."/>
      <w:lvlJc w:val="left"/>
      <w:pPr>
        <w:ind w:left="1778" w:hanging="360"/>
      </w:pPr>
      <w:rPr>
        <w:rFonts w:cs="Times New Roman" w:hint="default"/>
      </w:rPr>
    </w:lvl>
    <w:lvl w:ilvl="1">
      <w:start w:val="2"/>
      <w:numFmt w:val="decimal"/>
      <w:isLgl/>
      <w:lvlText w:val="%1.%2."/>
      <w:lvlJc w:val="left"/>
      <w:pPr>
        <w:ind w:left="2138"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498" w:hanging="1080"/>
      </w:pPr>
      <w:rPr>
        <w:rFonts w:cs="Times New Roman" w:hint="default"/>
      </w:rPr>
    </w:lvl>
    <w:lvl w:ilvl="4">
      <w:start w:val="1"/>
      <w:numFmt w:val="decimal"/>
      <w:isLgl/>
      <w:lvlText w:val="%1.%2.%3.%4.%5."/>
      <w:lvlJc w:val="left"/>
      <w:pPr>
        <w:ind w:left="2498" w:hanging="1080"/>
      </w:pPr>
      <w:rPr>
        <w:rFonts w:cs="Times New Roman" w:hint="default"/>
      </w:rPr>
    </w:lvl>
    <w:lvl w:ilvl="5">
      <w:start w:val="1"/>
      <w:numFmt w:val="decimal"/>
      <w:isLgl/>
      <w:lvlText w:val="%1.%2.%3.%4.%5.%6."/>
      <w:lvlJc w:val="left"/>
      <w:pPr>
        <w:ind w:left="2858" w:hanging="1440"/>
      </w:pPr>
      <w:rPr>
        <w:rFonts w:cs="Times New Roman" w:hint="default"/>
      </w:rPr>
    </w:lvl>
    <w:lvl w:ilvl="6">
      <w:start w:val="1"/>
      <w:numFmt w:val="decimal"/>
      <w:isLgl/>
      <w:lvlText w:val="%1.%2.%3.%4.%5.%6.%7."/>
      <w:lvlJc w:val="left"/>
      <w:pPr>
        <w:ind w:left="2858" w:hanging="1440"/>
      </w:pPr>
      <w:rPr>
        <w:rFonts w:cs="Times New Roman" w:hint="default"/>
      </w:rPr>
    </w:lvl>
    <w:lvl w:ilvl="7">
      <w:start w:val="1"/>
      <w:numFmt w:val="decimal"/>
      <w:isLgl/>
      <w:lvlText w:val="%1.%2.%3.%4.%5.%6.%7.%8."/>
      <w:lvlJc w:val="left"/>
      <w:pPr>
        <w:ind w:left="3218" w:hanging="1800"/>
      </w:pPr>
      <w:rPr>
        <w:rFonts w:cs="Times New Roman" w:hint="default"/>
      </w:rPr>
    </w:lvl>
    <w:lvl w:ilvl="8">
      <w:start w:val="1"/>
      <w:numFmt w:val="decimal"/>
      <w:isLgl/>
      <w:lvlText w:val="%1.%2.%3.%4.%5.%6.%7.%8.%9."/>
      <w:lvlJc w:val="left"/>
      <w:pPr>
        <w:ind w:left="3218" w:hanging="1800"/>
      </w:pPr>
      <w:rPr>
        <w:rFonts w:cs="Times New Roman" w:hint="default"/>
      </w:rPr>
    </w:lvl>
  </w:abstractNum>
  <w:abstractNum w:abstractNumId="32">
    <w:nsid w:val="6EC248B7"/>
    <w:multiLevelType w:val="hybridMultilevel"/>
    <w:tmpl w:val="34B2EEBC"/>
    <w:lvl w:ilvl="0" w:tplc="454CF470">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77CA43B7"/>
    <w:multiLevelType w:val="hybridMultilevel"/>
    <w:tmpl w:val="FC1C52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BCE5467"/>
    <w:multiLevelType w:val="hybridMultilevel"/>
    <w:tmpl w:val="4FA859FA"/>
    <w:lvl w:ilvl="0" w:tplc="E96ED26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C0B0624"/>
    <w:multiLevelType w:val="hybridMultilevel"/>
    <w:tmpl w:val="6C601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3"/>
  </w:num>
  <w:num w:numId="3">
    <w:abstractNumId w:val="27"/>
  </w:num>
  <w:num w:numId="4">
    <w:abstractNumId w:val="16"/>
  </w:num>
  <w:num w:numId="5">
    <w:abstractNumId w:val="30"/>
  </w:num>
  <w:num w:numId="6">
    <w:abstractNumId w:val="7"/>
  </w:num>
  <w:num w:numId="7">
    <w:abstractNumId w:val="15"/>
  </w:num>
  <w:num w:numId="8">
    <w:abstractNumId w:val="8"/>
  </w:num>
  <w:num w:numId="9">
    <w:abstractNumId w:val="19"/>
  </w:num>
  <w:num w:numId="10">
    <w:abstractNumId w:val="32"/>
  </w:num>
  <w:num w:numId="11">
    <w:abstractNumId w:val="17"/>
  </w:num>
  <w:num w:numId="12">
    <w:abstractNumId w:val="23"/>
  </w:num>
  <w:num w:numId="13">
    <w:abstractNumId w:val="20"/>
  </w:num>
  <w:num w:numId="14">
    <w:abstractNumId w:val="9"/>
  </w:num>
  <w:num w:numId="15">
    <w:abstractNumId w:val="21"/>
  </w:num>
  <w:num w:numId="16">
    <w:abstractNumId w:val="29"/>
  </w:num>
  <w:num w:numId="17">
    <w:abstractNumId w:val="26"/>
  </w:num>
  <w:num w:numId="18">
    <w:abstractNumId w:val="28"/>
  </w:num>
  <w:num w:numId="19">
    <w:abstractNumId w:val="3"/>
  </w:num>
  <w:num w:numId="20">
    <w:abstractNumId w:val="31"/>
  </w:num>
  <w:num w:numId="21">
    <w:abstractNumId w:val="14"/>
  </w:num>
  <w:num w:numId="22">
    <w:abstractNumId w:val="1"/>
  </w:num>
  <w:num w:numId="23">
    <w:abstractNumId w:val="25"/>
  </w:num>
  <w:num w:numId="24">
    <w:abstractNumId w:val="35"/>
  </w:num>
  <w:num w:numId="25">
    <w:abstractNumId w:val="4"/>
  </w:num>
  <w:num w:numId="26">
    <w:abstractNumId w:val="11"/>
  </w:num>
  <w:num w:numId="27">
    <w:abstractNumId w:val="10"/>
  </w:num>
  <w:num w:numId="28">
    <w:abstractNumId w:val="5"/>
  </w:num>
  <w:num w:numId="29">
    <w:abstractNumId w:val="22"/>
  </w:num>
  <w:num w:numId="30">
    <w:abstractNumId w:val="6"/>
  </w:num>
  <w:num w:numId="31">
    <w:abstractNumId w:val="13"/>
  </w:num>
  <w:num w:numId="32">
    <w:abstractNumId w:val="2"/>
  </w:num>
  <w:num w:numId="33">
    <w:abstractNumId w:val="24"/>
  </w:num>
  <w:num w:numId="34">
    <w:abstractNumId w:val="34"/>
  </w:num>
  <w:num w:numId="35">
    <w:abstractNumId w:val="1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DC8"/>
    <w:rsid w:val="00002294"/>
    <w:rsid w:val="000037BE"/>
    <w:rsid w:val="00004F2E"/>
    <w:rsid w:val="0000722A"/>
    <w:rsid w:val="000072C7"/>
    <w:rsid w:val="00007E91"/>
    <w:rsid w:val="00010C13"/>
    <w:rsid w:val="00013310"/>
    <w:rsid w:val="00016A7D"/>
    <w:rsid w:val="000175C3"/>
    <w:rsid w:val="00021ABC"/>
    <w:rsid w:val="00023B82"/>
    <w:rsid w:val="00026142"/>
    <w:rsid w:val="000312FF"/>
    <w:rsid w:val="00034B5F"/>
    <w:rsid w:val="000512CD"/>
    <w:rsid w:val="000600B7"/>
    <w:rsid w:val="000603B5"/>
    <w:rsid w:val="00062794"/>
    <w:rsid w:val="000636FB"/>
    <w:rsid w:val="00064A64"/>
    <w:rsid w:val="000665AC"/>
    <w:rsid w:val="00073CE5"/>
    <w:rsid w:val="000752D8"/>
    <w:rsid w:val="00077933"/>
    <w:rsid w:val="00077BAD"/>
    <w:rsid w:val="00080CC4"/>
    <w:rsid w:val="000872CF"/>
    <w:rsid w:val="000A4418"/>
    <w:rsid w:val="000A517B"/>
    <w:rsid w:val="000A6A72"/>
    <w:rsid w:val="000B1449"/>
    <w:rsid w:val="000B15D2"/>
    <w:rsid w:val="000B1A40"/>
    <w:rsid w:val="000B5C8A"/>
    <w:rsid w:val="000C128A"/>
    <w:rsid w:val="000C13D6"/>
    <w:rsid w:val="000C52A1"/>
    <w:rsid w:val="000C6972"/>
    <w:rsid w:val="000D18B1"/>
    <w:rsid w:val="000E0096"/>
    <w:rsid w:val="000E1D77"/>
    <w:rsid w:val="000E62E3"/>
    <w:rsid w:val="000F25F2"/>
    <w:rsid w:val="000F6019"/>
    <w:rsid w:val="000F6AAA"/>
    <w:rsid w:val="000F7B3F"/>
    <w:rsid w:val="00100F40"/>
    <w:rsid w:val="00113287"/>
    <w:rsid w:val="0011429E"/>
    <w:rsid w:val="00117991"/>
    <w:rsid w:val="001313C6"/>
    <w:rsid w:val="001314CC"/>
    <w:rsid w:val="001349BC"/>
    <w:rsid w:val="00134AA7"/>
    <w:rsid w:val="00135002"/>
    <w:rsid w:val="00136E61"/>
    <w:rsid w:val="0014307A"/>
    <w:rsid w:val="00145A32"/>
    <w:rsid w:val="00146614"/>
    <w:rsid w:val="00147AC5"/>
    <w:rsid w:val="00156741"/>
    <w:rsid w:val="001578C9"/>
    <w:rsid w:val="00161C55"/>
    <w:rsid w:val="0016410F"/>
    <w:rsid w:val="0017221C"/>
    <w:rsid w:val="00177704"/>
    <w:rsid w:val="00186C21"/>
    <w:rsid w:val="00191FF0"/>
    <w:rsid w:val="00192C71"/>
    <w:rsid w:val="001936F4"/>
    <w:rsid w:val="0019414C"/>
    <w:rsid w:val="001968E9"/>
    <w:rsid w:val="00197E86"/>
    <w:rsid w:val="001A1B30"/>
    <w:rsid w:val="001A20AF"/>
    <w:rsid w:val="001A71A4"/>
    <w:rsid w:val="001B4A7B"/>
    <w:rsid w:val="001B51CB"/>
    <w:rsid w:val="001B640D"/>
    <w:rsid w:val="001B727B"/>
    <w:rsid w:val="001C4B47"/>
    <w:rsid w:val="001C645E"/>
    <w:rsid w:val="001C68AC"/>
    <w:rsid w:val="001C6F72"/>
    <w:rsid w:val="001C774E"/>
    <w:rsid w:val="001D5C66"/>
    <w:rsid w:val="001E2214"/>
    <w:rsid w:val="001E3586"/>
    <w:rsid w:val="00200592"/>
    <w:rsid w:val="0020186A"/>
    <w:rsid w:val="00202EE7"/>
    <w:rsid w:val="00205418"/>
    <w:rsid w:val="00206597"/>
    <w:rsid w:val="00236969"/>
    <w:rsid w:val="0024205D"/>
    <w:rsid w:val="00253036"/>
    <w:rsid w:val="00253635"/>
    <w:rsid w:val="00257836"/>
    <w:rsid w:val="00261F24"/>
    <w:rsid w:val="00273BE6"/>
    <w:rsid w:val="00284717"/>
    <w:rsid w:val="0028730C"/>
    <w:rsid w:val="00292D00"/>
    <w:rsid w:val="00293690"/>
    <w:rsid w:val="00294922"/>
    <w:rsid w:val="002B25C1"/>
    <w:rsid w:val="002B4CB9"/>
    <w:rsid w:val="002C5089"/>
    <w:rsid w:val="002C58C6"/>
    <w:rsid w:val="002C6A69"/>
    <w:rsid w:val="002D3813"/>
    <w:rsid w:val="002E2D7C"/>
    <w:rsid w:val="002E4A09"/>
    <w:rsid w:val="002E72B7"/>
    <w:rsid w:val="002F67EF"/>
    <w:rsid w:val="003047B9"/>
    <w:rsid w:val="00304DCD"/>
    <w:rsid w:val="00306780"/>
    <w:rsid w:val="003073E3"/>
    <w:rsid w:val="00310755"/>
    <w:rsid w:val="00311660"/>
    <w:rsid w:val="003123AD"/>
    <w:rsid w:val="00323B06"/>
    <w:rsid w:val="003261DC"/>
    <w:rsid w:val="003301C6"/>
    <w:rsid w:val="00330534"/>
    <w:rsid w:val="00330F9C"/>
    <w:rsid w:val="003318E2"/>
    <w:rsid w:val="00350467"/>
    <w:rsid w:val="00360231"/>
    <w:rsid w:val="00367EBE"/>
    <w:rsid w:val="00376259"/>
    <w:rsid w:val="00377D9D"/>
    <w:rsid w:val="00382305"/>
    <w:rsid w:val="00384720"/>
    <w:rsid w:val="00385792"/>
    <w:rsid w:val="003A01CB"/>
    <w:rsid w:val="003A4740"/>
    <w:rsid w:val="003A5C3D"/>
    <w:rsid w:val="003A60DC"/>
    <w:rsid w:val="003B054D"/>
    <w:rsid w:val="003B648A"/>
    <w:rsid w:val="003B7952"/>
    <w:rsid w:val="003C1F30"/>
    <w:rsid w:val="003C4EFF"/>
    <w:rsid w:val="003C6B3F"/>
    <w:rsid w:val="003D1F69"/>
    <w:rsid w:val="003D7744"/>
    <w:rsid w:val="003E03E3"/>
    <w:rsid w:val="003E105D"/>
    <w:rsid w:val="00400C75"/>
    <w:rsid w:val="00401520"/>
    <w:rsid w:val="004020F2"/>
    <w:rsid w:val="00402765"/>
    <w:rsid w:val="004059AF"/>
    <w:rsid w:val="00407EDD"/>
    <w:rsid w:val="00412164"/>
    <w:rsid w:val="0041758C"/>
    <w:rsid w:val="004256C8"/>
    <w:rsid w:val="00432AB5"/>
    <w:rsid w:val="004333D3"/>
    <w:rsid w:val="00433CA8"/>
    <w:rsid w:val="0043468E"/>
    <w:rsid w:val="00441D58"/>
    <w:rsid w:val="00444AD7"/>
    <w:rsid w:val="00447965"/>
    <w:rsid w:val="0045100E"/>
    <w:rsid w:val="004526BA"/>
    <w:rsid w:val="00453E79"/>
    <w:rsid w:val="004547D0"/>
    <w:rsid w:val="00455F89"/>
    <w:rsid w:val="00456C25"/>
    <w:rsid w:val="00456EC5"/>
    <w:rsid w:val="00461567"/>
    <w:rsid w:val="00465CD0"/>
    <w:rsid w:val="00467F0B"/>
    <w:rsid w:val="004827FF"/>
    <w:rsid w:val="0048613B"/>
    <w:rsid w:val="004963F6"/>
    <w:rsid w:val="00497DB6"/>
    <w:rsid w:val="004A5F2E"/>
    <w:rsid w:val="004B2F8A"/>
    <w:rsid w:val="004B4395"/>
    <w:rsid w:val="004B6624"/>
    <w:rsid w:val="004B738E"/>
    <w:rsid w:val="004C05A2"/>
    <w:rsid w:val="004C25D3"/>
    <w:rsid w:val="004E2B8C"/>
    <w:rsid w:val="004E6010"/>
    <w:rsid w:val="00506BD8"/>
    <w:rsid w:val="0052493B"/>
    <w:rsid w:val="00534804"/>
    <w:rsid w:val="00543850"/>
    <w:rsid w:val="0054762D"/>
    <w:rsid w:val="00557966"/>
    <w:rsid w:val="00557F06"/>
    <w:rsid w:val="00564413"/>
    <w:rsid w:val="00570907"/>
    <w:rsid w:val="005720D9"/>
    <w:rsid w:val="0058248E"/>
    <w:rsid w:val="0058374B"/>
    <w:rsid w:val="00586927"/>
    <w:rsid w:val="005878CA"/>
    <w:rsid w:val="00587E4C"/>
    <w:rsid w:val="005A41E8"/>
    <w:rsid w:val="005A4225"/>
    <w:rsid w:val="005A62A8"/>
    <w:rsid w:val="005A6669"/>
    <w:rsid w:val="005A7A58"/>
    <w:rsid w:val="005D2291"/>
    <w:rsid w:val="005D5A87"/>
    <w:rsid w:val="005D69A0"/>
    <w:rsid w:val="005E09D0"/>
    <w:rsid w:val="005E18CA"/>
    <w:rsid w:val="005E691A"/>
    <w:rsid w:val="005F484C"/>
    <w:rsid w:val="005F6696"/>
    <w:rsid w:val="006048CD"/>
    <w:rsid w:val="00607FA5"/>
    <w:rsid w:val="00610E76"/>
    <w:rsid w:val="00617D57"/>
    <w:rsid w:val="00624A7A"/>
    <w:rsid w:val="0062607F"/>
    <w:rsid w:val="0062631E"/>
    <w:rsid w:val="00634843"/>
    <w:rsid w:val="00635DF1"/>
    <w:rsid w:val="00636700"/>
    <w:rsid w:val="00642E60"/>
    <w:rsid w:val="00644DC8"/>
    <w:rsid w:val="00645E8C"/>
    <w:rsid w:val="00647E64"/>
    <w:rsid w:val="00650ACC"/>
    <w:rsid w:val="00650F7C"/>
    <w:rsid w:val="0066069C"/>
    <w:rsid w:val="00663312"/>
    <w:rsid w:val="00665468"/>
    <w:rsid w:val="0066757A"/>
    <w:rsid w:val="00667909"/>
    <w:rsid w:val="006708DF"/>
    <w:rsid w:val="00671ADB"/>
    <w:rsid w:val="0068478B"/>
    <w:rsid w:val="006847AA"/>
    <w:rsid w:val="00695DDA"/>
    <w:rsid w:val="006A34E5"/>
    <w:rsid w:val="006A4467"/>
    <w:rsid w:val="006A61B5"/>
    <w:rsid w:val="006B2D90"/>
    <w:rsid w:val="006B3519"/>
    <w:rsid w:val="006B38F0"/>
    <w:rsid w:val="006B54C9"/>
    <w:rsid w:val="006C1E20"/>
    <w:rsid w:val="006D41C7"/>
    <w:rsid w:val="006D5680"/>
    <w:rsid w:val="006D7B72"/>
    <w:rsid w:val="006F0848"/>
    <w:rsid w:val="006F3F31"/>
    <w:rsid w:val="006F4621"/>
    <w:rsid w:val="006F4ED9"/>
    <w:rsid w:val="00702CFF"/>
    <w:rsid w:val="007071B8"/>
    <w:rsid w:val="0070721E"/>
    <w:rsid w:val="00710394"/>
    <w:rsid w:val="007108EE"/>
    <w:rsid w:val="007244EE"/>
    <w:rsid w:val="00724786"/>
    <w:rsid w:val="00726C47"/>
    <w:rsid w:val="00737227"/>
    <w:rsid w:val="00737425"/>
    <w:rsid w:val="00740D0D"/>
    <w:rsid w:val="00751DD9"/>
    <w:rsid w:val="007531A8"/>
    <w:rsid w:val="007535F5"/>
    <w:rsid w:val="00763404"/>
    <w:rsid w:val="00773487"/>
    <w:rsid w:val="00777314"/>
    <w:rsid w:val="00781502"/>
    <w:rsid w:val="00783D89"/>
    <w:rsid w:val="00793AA7"/>
    <w:rsid w:val="00796C53"/>
    <w:rsid w:val="00797435"/>
    <w:rsid w:val="007A0411"/>
    <w:rsid w:val="007A2B27"/>
    <w:rsid w:val="007A4611"/>
    <w:rsid w:val="007A49F1"/>
    <w:rsid w:val="007A7658"/>
    <w:rsid w:val="007B0536"/>
    <w:rsid w:val="007B7B49"/>
    <w:rsid w:val="007B7CA4"/>
    <w:rsid w:val="007C46BA"/>
    <w:rsid w:val="007D5589"/>
    <w:rsid w:val="007E1F9C"/>
    <w:rsid w:val="007E7E67"/>
    <w:rsid w:val="007F0F2A"/>
    <w:rsid w:val="0080728B"/>
    <w:rsid w:val="00810893"/>
    <w:rsid w:val="00810C6B"/>
    <w:rsid w:val="008113C4"/>
    <w:rsid w:val="00811C2A"/>
    <w:rsid w:val="008132FB"/>
    <w:rsid w:val="0081585D"/>
    <w:rsid w:val="0082019A"/>
    <w:rsid w:val="0082125A"/>
    <w:rsid w:val="00822F5F"/>
    <w:rsid w:val="008314CA"/>
    <w:rsid w:val="0083488F"/>
    <w:rsid w:val="008501C1"/>
    <w:rsid w:val="0085115F"/>
    <w:rsid w:val="00851E75"/>
    <w:rsid w:val="00851EC4"/>
    <w:rsid w:val="008537CD"/>
    <w:rsid w:val="00854B69"/>
    <w:rsid w:val="00855408"/>
    <w:rsid w:val="0085700D"/>
    <w:rsid w:val="008641C2"/>
    <w:rsid w:val="00870447"/>
    <w:rsid w:val="00871CF0"/>
    <w:rsid w:val="00871F08"/>
    <w:rsid w:val="008846A5"/>
    <w:rsid w:val="00884F8D"/>
    <w:rsid w:val="00885925"/>
    <w:rsid w:val="00890393"/>
    <w:rsid w:val="00895AF4"/>
    <w:rsid w:val="00895F03"/>
    <w:rsid w:val="008961EA"/>
    <w:rsid w:val="0089791C"/>
    <w:rsid w:val="008A02D4"/>
    <w:rsid w:val="008A6204"/>
    <w:rsid w:val="008B2CDD"/>
    <w:rsid w:val="008B2D34"/>
    <w:rsid w:val="008B56E9"/>
    <w:rsid w:val="008B730F"/>
    <w:rsid w:val="008C59C8"/>
    <w:rsid w:val="008D00A4"/>
    <w:rsid w:val="008D090D"/>
    <w:rsid w:val="008D45F6"/>
    <w:rsid w:val="008D5A9F"/>
    <w:rsid w:val="008E63E8"/>
    <w:rsid w:val="008E6AF9"/>
    <w:rsid w:val="008E6AFD"/>
    <w:rsid w:val="008F5609"/>
    <w:rsid w:val="009046A8"/>
    <w:rsid w:val="00904AD5"/>
    <w:rsid w:val="00905AAF"/>
    <w:rsid w:val="0090712C"/>
    <w:rsid w:val="0091031F"/>
    <w:rsid w:val="00915167"/>
    <w:rsid w:val="009159ED"/>
    <w:rsid w:val="0091671C"/>
    <w:rsid w:val="00920987"/>
    <w:rsid w:val="009221CF"/>
    <w:rsid w:val="00925E5C"/>
    <w:rsid w:val="0092639D"/>
    <w:rsid w:val="00926CFA"/>
    <w:rsid w:val="0092766C"/>
    <w:rsid w:val="00935727"/>
    <w:rsid w:val="00942436"/>
    <w:rsid w:val="00943134"/>
    <w:rsid w:val="009469E0"/>
    <w:rsid w:val="00953A8B"/>
    <w:rsid w:val="00953C8D"/>
    <w:rsid w:val="00955F5D"/>
    <w:rsid w:val="009600D0"/>
    <w:rsid w:val="00962A22"/>
    <w:rsid w:val="00966B2C"/>
    <w:rsid w:val="00966DA3"/>
    <w:rsid w:val="0097215F"/>
    <w:rsid w:val="00972A82"/>
    <w:rsid w:val="0097696D"/>
    <w:rsid w:val="009855B7"/>
    <w:rsid w:val="00994D08"/>
    <w:rsid w:val="00994ECC"/>
    <w:rsid w:val="009972A0"/>
    <w:rsid w:val="009A18D0"/>
    <w:rsid w:val="009A23D5"/>
    <w:rsid w:val="009B0AA9"/>
    <w:rsid w:val="009B1975"/>
    <w:rsid w:val="009B7468"/>
    <w:rsid w:val="009C2AC7"/>
    <w:rsid w:val="009D6652"/>
    <w:rsid w:val="009E075A"/>
    <w:rsid w:val="009E09A3"/>
    <w:rsid w:val="009E7963"/>
    <w:rsid w:val="009F42CA"/>
    <w:rsid w:val="00A00A26"/>
    <w:rsid w:val="00A021F2"/>
    <w:rsid w:val="00A05A45"/>
    <w:rsid w:val="00A0731D"/>
    <w:rsid w:val="00A11999"/>
    <w:rsid w:val="00A12700"/>
    <w:rsid w:val="00A14701"/>
    <w:rsid w:val="00A147FB"/>
    <w:rsid w:val="00A21316"/>
    <w:rsid w:val="00A23E9D"/>
    <w:rsid w:val="00A23F29"/>
    <w:rsid w:val="00A303F2"/>
    <w:rsid w:val="00A31180"/>
    <w:rsid w:val="00A32E5B"/>
    <w:rsid w:val="00A46A0A"/>
    <w:rsid w:val="00A503E9"/>
    <w:rsid w:val="00A51411"/>
    <w:rsid w:val="00A56938"/>
    <w:rsid w:val="00A5710A"/>
    <w:rsid w:val="00A61930"/>
    <w:rsid w:val="00A66F48"/>
    <w:rsid w:val="00A750EA"/>
    <w:rsid w:val="00A80060"/>
    <w:rsid w:val="00A81844"/>
    <w:rsid w:val="00A81DC0"/>
    <w:rsid w:val="00A8412E"/>
    <w:rsid w:val="00A8471E"/>
    <w:rsid w:val="00A84C6A"/>
    <w:rsid w:val="00A9046E"/>
    <w:rsid w:val="00A9767C"/>
    <w:rsid w:val="00AA0FF1"/>
    <w:rsid w:val="00AA1A80"/>
    <w:rsid w:val="00AA222A"/>
    <w:rsid w:val="00AA48E3"/>
    <w:rsid w:val="00AA4D10"/>
    <w:rsid w:val="00AA7A77"/>
    <w:rsid w:val="00AB092F"/>
    <w:rsid w:val="00AB10F6"/>
    <w:rsid w:val="00AB4067"/>
    <w:rsid w:val="00AB4978"/>
    <w:rsid w:val="00AC520A"/>
    <w:rsid w:val="00AD5422"/>
    <w:rsid w:val="00AD5FB0"/>
    <w:rsid w:val="00AE036F"/>
    <w:rsid w:val="00AE232F"/>
    <w:rsid w:val="00AE5744"/>
    <w:rsid w:val="00AF34A5"/>
    <w:rsid w:val="00AF6FDA"/>
    <w:rsid w:val="00AF71F7"/>
    <w:rsid w:val="00AF79C2"/>
    <w:rsid w:val="00B03FE5"/>
    <w:rsid w:val="00B04A15"/>
    <w:rsid w:val="00B10FFB"/>
    <w:rsid w:val="00B142EC"/>
    <w:rsid w:val="00B15AF1"/>
    <w:rsid w:val="00B16E65"/>
    <w:rsid w:val="00B171AC"/>
    <w:rsid w:val="00B175DA"/>
    <w:rsid w:val="00B26B75"/>
    <w:rsid w:val="00B27AC3"/>
    <w:rsid w:val="00B30E6D"/>
    <w:rsid w:val="00B340A9"/>
    <w:rsid w:val="00B3620D"/>
    <w:rsid w:val="00B41BD4"/>
    <w:rsid w:val="00B427EC"/>
    <w:rsid w:val="00B458FC"/>
    <w:rsid w:val="00B47109"/>
    <w:rsid w:val="00B50305"/>
    <w:rsid w:val="00B5034B"/>
    <w:rsid w:val="00B510C7"/>
    <w:rsid w:val="00B54425"/>
    <w:rsid w:val="00B56EF8"/>
    <w:rsid w:val="00B61A57"/>
    <w:rsid w:val="00B61F5C"/>
    <w:rsid w:val="00B64A3C"/>
    <w:rsid w:val="00B719C9"/>
    <w:rsid w:val="00B72F98"/>
    <w:rsid w:val="00B745F2"/>
    <w:rsid w:val="00B8051A"/>
    <w:rsid w:val="00B8107A"/>
    <w:rsid w:val="00B90794"/>
    <w:rsid w:val="00B91A8B"/>
    <w:rsid w:val="00B91E67"/>
    <w:rsid w:val="00B9288F"/>
    <w:rsid w:val="00B94DFF"/>
    <w:rsid w:val="00BA34B3"/>
    <w:rsid w:val="00BA3662"/>
    <w:rsid w:val="00BA69C9"/>
    <w:rsid w:val="00BA6E0D"/>
    <w:rsid w:val="00BB1A7F"/>
    <w:rsid w:val="00BB5B9A"/>
    <w:rsid w:val="00BB692C"/>
    <w:rsid w:val="00BC36D7"/>
    <w:rsid w:val="00BD526E"/>
    <w:rsid w:val="00BE3F6F"/>
    <w:rsid w:val="00BF00D7"/>
    <w:rsid w:val="00BF7B41"/>
    <w:rsid w:val="00C0234F"/>
    <w:rsid w:val="00C14244"/>
    <w:rsid w:val="00C20B7B"/>
    <w:rsid w:val="00C2151B"/>
    <w:rsid w:val="00C21F40"/>
    <w:rsid w:val="00C240FD"/>
    <w:rsid w:val="00C24734"/>
    <w:rsid w:val="00C32AE1"/>
    <w:rsid w:val="00C32F34"/>
    <w:rsid w:val="00C40943"/>
    <w:rsid w:val="00C42DCB"/>
    <w:rsid w:val="00C45E83"/>
    <w:rsid w:val="00C4766D"/>
    <w:rsid w:val="00C57678"/>
    <w:rsid w:val="00C57D89"/>
    <w:rsid w:val="00C62B89"/>
    <w:rsid w:val="00C6429A"/>
    <w:rsid w:val="00C72626"/>
    <w:rsid w:val="00C73185"/>
    <w:rsid w:val="00C74ADC"/>
    <w:rsid w:val="00C8095E"/>
    <w:rsid w:val="00C81C6E"/>
    <w:rsid w:val="00C8618A"/>
    <w:rsid w:val="00C87CBB"/>
    <w:rsid w:val="00C90022"/>
    <w:rsid w:val="00C904BA"/>
    <w:rsid w:val="00C90838"/>
    <w:rsid w:val="00C9154B"/>
    <w:rsid w:val="00C9416A"/>
    <w:rsid w:val="00CA5697"/>
    <w:rsid w:val="00CA56D4"/>
    <w:rsid w:val="00CA6A0A"/>
    <w:rsid w:val="00CB0025"/>
    <w:rsid w:val="00CB40DF"/>
    <w:rsid w:val="00CB40F5"/>
    <w:rsid w:val="00CB5A90"/>
    <w:rsid w:val="00CC21CD"/>
    <w:rsid w:val="00CC491A"/>
    <w:rsid w:val="00CD0A46"/>
    <w:rsid w:val="00CE10B3"/>
    <w:rsid w:val="00CE395F"/>
    <w:rsid w:val="00CE46A1"/>
    <w:rsid w:val="00CF2936"/>
    <w:rsid w:val="00CF3A29"/>
    <w:rsid w:val="00CF4B85"/>
    <w:rsid w:val="00D036A7"/>
    <w:rsid w:val="00D04A5A"/>
    <w:rsid w:val="00D054D0"/>
    <w:rsid w:val="00D057B8"/>
    <w:rsid w:val="00D0655C"/>
    <w:rsid w:val="00D0669A"/>
    <w:rsid w:val="00D069E3"/>
    <w:rsid w:val="00D07181"/>
    <w:rsid w:val="00D120C3"/>
    <w:rsid w:val="00D21A5C"/>
    <w:rsid w:val="00D21CE8"/>
    <w:rsid w:val="00D230DE"/>
    <w:rsid w:val="00D2608A"/>
    <w:rsid w:val="00D304A2"/>
    <w:rsid w:val="00D34C20"/>
    <w:rsid w:val="00D42F78"/>
    <w:rsid w:val="00D5313F"/>
    <w:rsid w:val="00D571C0"/>
    <w:rsid w:val="00D6316E"/>
    <w:rsid w:val="00D641ED"/>
    <w:rsid w:val="00D71C6D"/>
    <w:rsid w:val="00D73E20"/>
    <w:rsid w:val="00D77A50"/>
    <w:rsid w:val="00D80E57"/>
    <w:rsid w:val="00D8455B"/>
    <w:rsid w:val="00D8758D"/>
    <w:rsid w:val="00D93FB8"/>
    <w:rsid w:val="00D94344"/>
    <w:rsid w:val="00D950F1"/>
    <w:rsid w:val="00DA02AB"/>
    <w:rsid w:val="00DA2F65"/>
    <w:rsid w:val="00DA6DF7"/>
    <w:rsid w:val="00DB01E5"/>
    <w:rsid w:val="00DC3629"/>
    <w:rsid w:val="00DC75DD"/>
    <w:rsid w:val="00DD2381"/>
    <w:rsid w:val="00DD4025"/>
    <w:rsid w:val="00DD4743"/>
    <w:rsid w:val="00DD6CEB"/>
    <w:rsid w:val="00E00D20"/>
    <w:rsid w:val="00E02DAD"/>
    <w:rsid w:val="00E03B35"/>
    <w:rsid w:val="00E04516"/>
    <w:rsid w:val="00E05B99"/>
    <w:rsid w:val="00E05DAA"/>
    <w:rsid w:val="00E07E41"/>
    <w:rsid w:val="00E1153D"/>
    <w:rsid w:val="00E17D10"/>
    <w:rsid w:val="00E2248D"/>
    <w:rsid w:val="00E23637"/>
    <w:rsid w:val="00E242E0"/>
    <w:rsid w:val="00E27B5E"/>
    <w:rsid w:val="00E3430A"/>
    <w:rsid w:val="00E37088"/>
    <w:rsid w:val="00E405FA"/>
    <w:rsid w:val="00E4657D"/>
    <w:rsid w:val="00E476F7"/>
    <w:rsid w:val="00E63B80"/>
    <w:rsid w:val="00E660A5"/>
    <w:rsid w:val="00E70B0B"/>
    <w:rsid w:val="00E70EFA"/>
    <w:rsid w:val="00E7170D"/>
    <w:rsid w:val="00E71EC6"/>
    <w:rsid w:val="00E73979"/>
    <w:rsid w:val="00E802F4"/>
    <w:rsid w:val="00E81C60"/>
    <w:rsid w:val="00E93B5C"/>
    <w:rsid w:val="00E95819"/>
    <w:rsid w:val="00E96AE3"/>
    <w:rsid w:val="00EA224A"/>
    <w:rsid w:val="00EA7921"/>
    <w:rsid w:val="00EB2A3A"/>
    <w:rsid w:val="00EB3D86"/>
    <w:rsid w:val="00EB6D24"/>
    <w:rsid w:val="00EB6F4F"/>
    <w:rsid w:val="00EB77FB"/>
    <w:rsid w:val="00EC080A"/>
    <w:rsid w:val="00EC289B"/>
    <w:rsid w:val="00EC2B3E"/>
    <w:rsid w:val="00EC3C70"/>
    <w:rsid w:val="00EC4EB1"/>
    <w:rsid w:val="00EC5D8E"/>
    <w:rsid w:val="00ED0571"/>
    <w:rsid w:val="00ED1F03"/>
    <w:rsid w:val="00ED45D3"/>
    <w:rsid w:val="00EE0D01"/>
    <w:rsid w:val="00EE4017"/>
    <w:rsid w:val="00EF3DF8"/>
    <w:rsid w:val="00EF6A55"/>
    <w:rsid w:val="00EF71FD"/>
    <w:rsid w:val="00F0139F"/>
    <w:rsid w:val="00F01407"/>
    <w:rsid w:val="00F026B4"/>
    <w:rsid w:val="00F076D6"/>
    <w:rsid w:val="00F12C87"/>
    <w:rsid w:val="00F20EA5"/>
    <w:rsid w:val="00F23587"/>
    <w:rsid w:val="00F26D7B"/>
    <w:rsid w:val="00F304EB"/>
    <w:rsid w:val="00F32FE5"/>
    <w:rsid w:val="00F3656A"/>
    <w:rsid w:val="00F406FE"/>
    <w:rsid w:val="00F40B49"/>
    <w:rsid w:val="00F41388"/>
    <w:rsid w:val="00F41CDA"/>
    <w:rsid w:val="00F425B8"/>
    <w:rsid w:val="00F46126"/>
    <w:rsid w:val="00F50F11"/>
    <w:rsid w:val="00F53686"/>
    <w:rsid w:val="00F55A7F"/>
    <w:rsid w:val="00F60296"/>
    <w:rsid w:val="00F63FFD"/>
    <w:rsid w:val="00F65B92"/>
    <w:rsid w:val="00F7134C"/>
    <w:rsid w:val="00F7309F"/>
    <w:rsid w:val="00F76912"/>
    <w:rsid w:val="00F76B71"/>
    <w:rsid w:val="00F80DBC"/>
    <w:rsid w:val="00F8370A"/>
    <w:rsid w:val="00F86C2C"/>
    <w:rsid w:val="00F87157"/>
    <w:rsid w:val="00F9021E"/>
    <w:rsid w:val="00F90248"/>
    <w:rsid w:val="00F928D7"/>
    <w:rsid w:val="00F96DEF"/>
    <w:rsid w:val="00F97908"/>
    <w:rsid w:val="00FA0DC8"/>
    <w:rsid w:val="00FA2D70"/>
    <w:rsid w:val="00FA43A3"/>
    <w:rsid w:val="00FA78EA"/>
    <w:rsid w:val="00FB09DB"/>
    <w:rsid w:val="00FB2E77"/>
    <w:rsid w:val="00FB4497"/>
    <w:rsid w:val="00FB4B39"/>
    <w:rsid w:val="00FB5B92"/>
    <w:rsid w:val="00FB5CDB"/>
    <w:rsid w:val="00FB7802"/>
    <w:rsid w:val="00FC0F96"/>
    <w:rsid w:val="00FC3D49"/>
    <w:rsid w:val="00FC46E9"/>
    <w:rsid w:val="00FD0E71"/>
    <w:rsid w:val="00FD3A31"/>
    <w:rsid w:val="00FD478C"/>
    <w:rsid w:val="00FD5AFC"/>
    <w:rsid w:val="00FE3DD0"/>
    <w:rsid w:val="00FF1463"/>
    <w:rsid w:val="00FF1A17"/>
    <w:rsid w:val="00FF7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 id="V:Rule12" type="connector" idref="#_x0000_s1043"/>
        <o:r id="V:Rule13" type="connector" idref="#_x0000_s1044"/>
        <o:r id="V:Rule14" type="connector" idref="#_x0000_s1045"/>
        <o:r id="V:Rule15" type="connector" idref="#_x0000_s1046"/>
      </o:rules>
    </o:shapelayout>
  </w:shapeDefaults>
  <w:decimalSymbol w:val=","/>
  <w:listSeparator w:val=";"/>
  <w14:defaultImageDpi w14:val="0"/>
  <w15:chartTrackingRefBased/>
  <w15:docId w15:val="{F7D832CE-7C54-4ED3-B066-6B9783CC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5D"/>
    <w:pPr>
      <w:spacing w:after="200" w:line="276" w:lineRule="auto"/>
    </w:pPr>
    <w:rPr>
      <w:sz w:val="22"/>
      <w:szCs w:val="22"/>
    </w:rPr>
  </w:style>
  <w:style w:type="paragraph" w:styleId="1">
    <w:name w:val="heading 1"/>
    <w:basedOn w:val="a"/>
    <w:next w:val="a"/>
    <w:link w:val="10"/>
    <w:uiPriority w:val="9"/>
    <w:qFormat/>
    <w:rsid w:val="00F425B8"/>
    <w:pPr>
      <w:keepNext/>
      <w:spacing w:after="0" w:line="288" w:lineRule="auto"/>
      <w:ind w:firstLine="851"/>
      <w:jc w:val="center"/>
      <w:outlineLvl w:val="0"/>
    </w:pPr>
    <w:rPr>
      <w:rFonts w:ascii="Times New Roman" w:hAnsi="Times New Roman"/>
      <w:b/>
      <w:bCs/>
      <w:sz w:val="40"/>
      <w:szCs w:val="28"/>
    </w:rPr>
  </w:style>
  <w:style w:type="paragraph" w:styleId="2">
    <w:name w:val="heading 2"/>
    <w:basedOn w:val="a"/>
    <w:next w:val="a"/>
    <w:link w:val="20"/>
    <w:uiPriority w:val="9"/>
    <w:qFormat/>
    <w:rsid w:val="00F425B8"/>
    <w:pPr>
      <w:keepNext/>
      <w:spacing w:after="0" w:line="240" w:lineRule="auto"/>
      <w:ind w:left="360"/>
      <w:jc w:val="both"/>
      <w:outlineLvl w:val="1"/>
    </w:pPr>
    <w:rPr>
      <w:rFonts w:ascii="Times New Roman" w:hAnsi="Times New Roman"/>
      <w:i/>
      <w:i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425B8"/>
    <w:rPr>
      <w:rFonts w:ascii="Times New Roman" w:hAnsi="Times New Roman" w:cs="Times New Roman"/>
      <w:b/>
      <w:bCs/>
      <w:sz w:val="28"/>
      <w:szCs w:val="28"/>
      <w:lang w:val="x-none" w:eastAsia="ru-RU"/>
    </w:rPr>
  </w:style>
  <w:style w:type="character" w:customStyle="1" w:styleId="20">
    <w:name w:val="Заголовок 2 Знак"/>
    <w:link w:val="2"/>
    <w:uiPriority w:val="9"/>
    <w:locked/>
    <w:rsid w:val="00F425B8"/>
    <w:rPr>
      <w:rFonts w:ascii="Times New Roman" w:hAnsi="Times New Roman" w:cs="Times New Roman"/>
      <w:i/>
      <w:iCs/>
      <w:sz w:val="24"/>
      <w:szCs w:val="24"/>
      <w:lang w:val="x-none" w:eastAsia="ru-RU"/>
    </w:rPr>
  </w:style>
  <w:style w:type="character" w:styleId="a3">
    <w:name w:val="Hyperlink"/>
    <w:uiPriority w:val="99"/>
    <w:unhideWhenUsed/>
    <w:rsid w:val="00972A82"/>
    <w:rPr>
      <w:rFonts w:cs="Times New Roman"/>
      <w:color w:val="0000FF"/>
      <w:u w:val="single"/>
    </w:rPr>
  </w:style>
  <w:style w:type="paragraph" w:styleId="a4">
    <w:name w:val="footnote text"/>
    <w:basedOn w:val="a"/>
    <w:link w:val="a5"/>
    <w:uiPriority w:val="99"/>
    <w:semiHidden/>
    <w:unhideWhenUsed/>
    <w:rsid w:val="009E09A3"/>
    <w:pPr>
      <w:spacing w:after="0" w:line="240" w:lineRule="auto"/>
      <w:ind w:firstLine="709"/>
      <w:jc w:val="both"/>
    </w:pPr>
    <w:rPr>
      <w:sz w:val="20"/>
      <w:szCs w:val="20"/>
      <w:lang w:eastAsia="en-US"/>
    </w:rPr>
  </w:style>
  <w:style w:type="character" w:customStyle="1" w:styleId="a5">
    <w:name w:val="Текст сноски Знак"/>
    <w:link w:val="a4"/>
    <w:uiPriority w:val="99"/>
    <w:semiHidden/>
    <w:locked/>
    <w:rsid w:val="009E09A3"/>
    <w:rPr>
      <w:rFonts w:cs="Times New Roman"/>
      <w:sz w:val="20"/>
      <w:szCs w:val="20"/>
    </w:rPr>
  </w:style>
  <w:style w:type="character" w:styleId="a6">
    <w:name w:val="footnote reference"/>
    <w:uiPriority w:val="99"/>
    <w:semiHidden/>
    <w:unhideWhenUsed/>
    <w:rsid w:val="009E09A3"/>
    <w:rPr>
      <w:rFonts w:cs="Times New Roman"/>
      <w:vertAlign w:val="superscript"/>
    </w:rPr>
  </w:style>
  <w:style w:type="paragraph" w:styleId="a7">
    <w:name w:val="List Paragraph"/>
    <w:basedOn w:val="a"/>
    <w:uiPriority w:val="34"/>
    <w:qFormat/>
    <w:rsid w:val="00B61A57"/>
    <w:pPr>
      <w:spacing w:after="0" w:line="360" w:lineRule="auto"/>
      <w:ind w:left="720" w:firstLine="709"/>
      <w:contextualSpacing/>
      <w:jc w:val="both"/>
    </w:pPr>
    <w:rPr>
      <w:lang w:eastAsia="en-US"/>
    </w:rPr>
  </w:style>
  <w:style w:type="paragraph" w:styleId="a8">
    <w:name w:val="header"/>
    <w:basedOn w:val="a"/>
    <w:link w:val="a9"/>
    <w:uiPriority w:val="99"/>
    <w:semiHidden/>
    <w:unhideWhenUsed/>
    <w:rsid w:val="00002294"/>
    <w:pPr>
      <w:tabs>
        <w:tab w:val="center" w:pos="4677"/>
        <w:tab w:val="right" w:pos="9355"/>
      </w:tabs>
      <w:spacing w:line="240" w:lineRule="auto"/>
    </w:pPr>
  </w:style>
  <w:style w:type="character" w:customStyle="1" w:styleId="a9">
    <w:name w:val="Верхний колонтитул Знак"/>
    <w:link w:val="a8"/>
    <w:uiPriority w:val="99"/>
    <w:semiHidden/>
    <w:locked/>
    <w:rsid w:val="00002294"/>
    <w:rPr>
      <w:rFonts w:cs="Times New Roman"/>
    </w:rPr>
  </w:style>
  <w:style w:type="paragraph" w:styleId="aa">
    <w:name w:val="footer"/>
    <w:basedOn w:val="a"/>
    <w:link w:val="ab"/>
    <w:uiPriority w:val="99"/>
    <w:unhideWhenUsed/>
    <w:rsid w:val="00002294"/>
    <w:pPr>
      <w:tabs>
        <w:tab w:val="center" w:pos="4677"/>
        <w:tab w:val="right" w:pos="9355"/>
      </w:tabs>
      <w:spacing w:after="0" w:line="240" w:lineRule="auto"/>
      <w:ind w:firstLine="709"/>
      <w:jc w:val="both"/>
    </w:pPr>
    <w:rPr>
      <w:lang w:eastAsia="en-US"/>
    </w:rPr>
  </w:style>
  <w:style w:type="character" w:customStyle="1" w:styleId="ab">
    <w:name w:val="Нижний колонтитул Знак"/>
    <w:link w:val="aa"/>
    <w:uiPriority w:val="99"/>
    <w:locked/>
    <w:rsid w:val="00002294"/>
    <w:rPr>
      <w:rFonts w:cs="Times New Roman"/>
    </w:rPr>
  </w:style>
  <w:style w:type="paragraph" w:customStyle="1" w:styleId="11">
    <w:name w:val="Обычный1"/>
    <w:rsid w:val="00F425B8"/>
    <w:pPr>
      <w:widowControl w:val="0"/>
    </w:pPr>
    <w:rPr>
      <w:rFonts w:ascii="Arial" w:hAnsi="Arial"/>
    </w:rPr>
  </w:style>
  <w:style w:type="paragraph" w:styleId="21">
    <w:name w:val="Body Text Indent 2"/>
    <w:basedOn w:val="a"/>
    <w:link w:val="22"/>
    <w:uiPriority w:val="99"/>
    <w:rsid w:val="00F425B8"/>
    <w:pPr>
      <w:spacing w:after="0" w:line="360" w:lineRule="auto"/>
      <w:ind w:firstLine="6237"/>
    </w:pPr>
    <w:rPr>
      <w:rFonts w:ascii="Times New Roman" w:hAnsi="Times New Roman"/>
      <w:b/>
      <w:i/>
      <w:sz w:val="24"/>
      <w:szCs w:val="24"/>
    </w:rPr>
  </w:style>
  <w:style w:type="character" w:customStyle="1" w:styleId="22">
    <w:name w:val="Основной текст с отступом 2 Знак"/>
    <w:link w:val="21"/>
    <w:uiPriority w:val="99"/>
    <w:locked/>
    <w:rsid w:val="00F425B8"/>
    <w:rPr>
      <w:rFonts w:ascii="Times New Roman" w:hAnsi="Times New Roman" w:cs="Times New Roman"/>
      <w:b/>
      <w:i/>
      <w:sz w:val="24"/>
      <w:szCs w:val="24"/>
      <w:lang w:val="x-none" w:eastAsia="ru-RU"/>
    </w:rPr>
  </w:style>
  <w:style w:type="paragraph" w:customStyle="1" w:styleId="Default">
    <w:name w:val="Default"/>
    <w:rsid w:val="00E02DAD"/>
    <w:pPr>
      <w:autoSpaceDE w:val="0"/>
      <w:autoSpaceDN w:val="0"/>
      <w:adjustRightInd w:val="0"/>
    </w:pPr>
    <w:rPr>
      <w:rFonts w:ascii="Times New Roman" w:hAnsi="Times New Roman"/>
      <w:color w:val="000000"/>
      <w:sz w:val="24"/>
      <w:szCs w:val="24"/>
      <w:lang w:eastAsia="en-US"/>
    </w:rPr>
  </w:style>
  <w:style w:type="character" w:styleId="ac">
    <w:name w:val="FollowedHyperlink"/>
    <w:uiPriority w:val="99"/>
    <w:semiHidden/>
    <w:unhideWhenUsed/>
    <w:rsid w:val="00710394"/>
    <w:rPr>
      <w:rFonts w:cs="Times New Roman"/>
      <w:color w:val="800080"/>
      <w:u w:val="single"/>
    </w:rPr>
  </w:style>
  <w:style w:type="paragraph" w:styleId="ad">
    <w:name w:val="TOC Heading"/>
    <w:basedOn w:val="1"/>
    <w:next w:val="a"/>
    <w:uiPriority w:val="39"/>
    <w:qFormat/>
    <w:rsid w:val="00793AA7"/>
    <w:pPr>
      <w:keepLines/>
      <w:spacing w:before="480" w:line="276" w:lineRule="auto"/>
      <w:ind w:firstLine="0"/>
      <w:jc w:val="left"/>
      <w:outlineLvl w:val="9"/>
    </w:pPr>
    <w:rPr>
      <w:rFonts w:ascii="Cambria" w:hAnsi="Cambria"/>
      <w:color w:val="365F91"/>
      <w:sz w:val="28"/>
      <w:lang w:eastAsia="en-US"/>
    </w:rPr>
  </w:style>
  <w:style w:type="paragraph" w:styleId="23">
    <w:name w:val="toc 2"/>
    <w:basedOn w:val="a"/>
    <w:next w:val="a"/>
    <w:autoRedefine/>
    <w:uiPriority w:val="39"/>
    <w:unhideWhenUsed/>
    <w:rsid w:val="00793AA7"/>
    <w:pPr>
      <w:spacing w:after="100"/>
      <w:ind w:left="220"/>
    </w:pPr>
  </w:style>
  <w:style w:type="paragraph" w:styleId="ae">
    <w:name w:val="Balloon Text"/>
    <w:basedOn w:val="a"/>
    <w:link w:val="af"/>
    <w:uiPriority w:val="99"/>
    <w:semiHidden/>
    <w:unhideWhenUsed/>
    <w:rsid w:val="00793AA7"/>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793AA7"/>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3AD2-44F6-48FF-9E8A-03BECCD6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14999</Words>
  <Characters>85496</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Ириночка</dc:creator>
  <cp:keywords/>
  <dc:description/>
  <cp:lastModifiedBy>admin</cp:lastModifiedBy>
  <cp:revision>2</cp:revision>
  <cp:lastPrinted>2010-05-26T15:31:00Z</cp:lastPrinted>
  <dcterms:created xsi:type="dcterms:W3CDTF">2014-03-09T10:06:00Z</dcterms:created>
  <dcterms:modified xsi:type="dcterms:W3CDTF">2014-03-09T10:06:00Z</dcterms:modified>
</cp:coreProperties>
</file>