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57" w:rsidRPr="00A41458" w:rsidRDefault="00FA0B57" w:rsidP="00A41458">
      <w:pPr>
        <w:suppressAutoHyphens/>
        <w:spacing w:line="360" w:lineRule="auto"/>
        <w:ind w:firstLine="709"/>
        <w:jc w:val="both"/>
        <w:outlineLvl w:val="0"/>
        <w:rPr>
          <w:b/>
          <w:sz w:val="28"/>
          <w:szCs w:val="28"/>
        </w:rPr>
      </w:pPr>
      <w:bookmarkStart w:id="0" w:name="_Toc154387965"/>
      <w:bookmarkStart w:id="1" w:name="_Toc167786882"/>
      <w:r w:rsidRPr="00A41458">
        <w:rPr>
          <w:b/>
          <w:sz w:val="28"/>
          <w:szCs w:val="28"/>
        </w:rPr>
        <w:t>Введение</w:t>
      </w:r>
      <w:bookmarkEnd w:id="0"/>
      <w:bookmarkEnd w:id="1"/>
    </w:p>
    <w:p w:rsidR="00FA0B57" w:rsidRPr="00A41458" w:rsidRDefault="00FA0B57" w:rsidP="00A41458">
      <w:pPr>
        <w:suppressAutoHyphens/>
        <w:spacing w:line="360" w:lineRule="auto"/>
        <w:ind w:firstLine="709"/>
        <w:jc w:val="both"/>
        <w:rPr>
          <w:b/>
          <w:sz w:val="28"/>
          <w:szCs w:val="32"/>
        </w:rPr>
      </w:pPr>
    </w:p>
    <w:p w:rsidR="00FA0B57" w:rsidRPr="00A41458" w:rsidRDefault="00FA0B57" w:rsidP="00A41458">
      <w:pPr>
        <w:suppressAutoHyphens/>
        <w:spacing w:line="360" w:lineRule="auto"/>
        <w:ind w:firstLine="709"/>
        <w:jc w:val="both"/>
        <w:rPr>
          <w:sz w:val="28"/>
          <w:szCs w:val="28"/>
        </w:rPr>
      </w:pPr>
      <w:r w:rsidRPr="00A41458">
        <w:rPr>
          <w:sz w:val="28"/>
          <w:szCs w:val="28"/>
        </w:rPr>
        <w:t>Создание высокопроизводительных и стойких в эксплуатации инструментов связано, в первую очередь, с проблемой получения и обработки таких материалов, которые могли бы противостоять жестким условиям работы. Высокие механические свойства инструмента и его теплостойкость (красностойкость) достигаются специальным легированием и термической обработкой. Таким образом, определенный интерес представляет разработка и корректировка методов термической обработки.</w:t>
      </w:r>
    </w:p>
    <w:p w:rsidR="009D14F7" w:rsidRPr="00A41458" w:rsidRDefault="00FA0B57" w:rsidP="00A41458">
      <w:pPr>
        <w:pStyle w:val="a3"/>
        <w:suppressAutoHyphens/>
        <w:ind w:firstLine="709"/>
      </w:pPr>
      <w:r w:rsidRPr="00A41458">
        <w:t>В настоящей работе были проведены исследования</w:t>
      </w:r>
      <w:r w:rsidR="009D14F7" w:rsidRPr="00A41458">
        <w:t xml:space="preserve"> штамповой стали</w:t>
      </w:r>
      <w:r w:rsidRPr="00A41458">
        <w:t xml:space="preserve"> 4Х5МФ</w:t>
      </w:r>
      <w:r w:rsidR="005879B1" w:rsidRPr="00A41458">
        <w:t>1</w:t>
      </w:r>
      <w:r w:rsidRPr="00A41458">
        <w:t>С после различных режимов термической обработки.</w:t>
      </w:r>
      <w:r w:rsidR="009D14F7" w:rsidRPr="00A41458">
        <w:t xml:space="preserve"> Выбранная сталь используется для изготовления штампов и ножей для горячей и холодной деформации. В частности, ножи из данной марки стали применяются на ОАО «НЛМК» для резки углеродистых и электротехнических сталей.</w:t>
      </w:r>
    </w:p>
    <w:p w:rsidR="00CD0A0B" w:rsidRPr="00A41458" w:rsidRDefault="00CD0A0B" w:rsidP="00A41458">
      <w:pPr>
        <w:pStyle w:val="a3"/>
        <w:suppressAutoHyphens/>
        <w:ind w:firstLine="709"/>
      </w:pPr>
      <w:r w:rsidRPr="00A41458">
        <w:t>Характерной особенностью стали 4Х5МФ1С является комплексное легирование и склонность к дисперсионному твердению. Высокий уровень легирования благоприятно влияет на прочность, прокаливаемость, теплостойкость стали и дает возможность использовать ее для инструментов, разогревающихся в процессе работы до 600</w:t>
      </w:r>
      <w:r w:rsidRPr="00A41458">
        <w:rPr>
          <w:vertAlign w:val="superscript"/>
        </w:rPr>
        <w:t>о</w:t>
      </w:r>
      <w:r w:rsidRPr="00A41458">
        <w:t>С. Дисперсионное твердение обеспечивает хорошие режущие свойства инструмента.</w:t>
      </w:r>
    </w:p>
    <w:p w:rsidR="00FA0B57" w:rsidRPr="00A41458" w:rsidRDefault="00FA0B57" w:rsidP="00A41458">
      <w:pPr>
        <w:pStyle w:val="a3"/>
        <w:suppressAutoHyphens/>
        <w:ind w:firstLine="709"/>
      </w:pPr>
      <w:r w:rsidRPr="00A41458">
        <w:t>Проведенные испытания позволили выявить оптимальные режимы закалки и отпуска, которые обеспечивают не только получение заданных свойств инструмента, но и дают определенный экономический эффект за счет снижения</w:t>
      </w:r>
      <w:r w:rsidR="00F044F0" w:rsidRPr="00A41458">
        <w:t xml:space="preserve"> производственнных</w:t>
      </w:r>
      <w:r w:rsidRPr="00A41458">
        <w:t xml:space="preserve"> затрат</w:t>
      </w:r>
      <w:r w:rsidR="00F044F0" w:rsidRPr="00A41458">
        <w:t>.</w:t>
      </w:r>
    </w:p>
    <w:p w:rsidR="00FA0B57" w:rsidRPr="00A41458" w:rsidRDefault="00A41458" w:rsidP="00A41458">
      <w:pPr>
        <w:pStyle w:val="1"/>
        <w:keepNext w:val="0"/>
        <w:widowControl/>
        <w:suppressAutoHyphens/>
        <w:spacing w:line="360" w:lineRule="auto"/>
        <w:ind w:firstLine="709"/>
        <w:jc w:val="both"/>
        <w:rPr>
          <w:b/>
          <w:shadow w:val="0"/>
          <w:color w:val="auto"/>
          <w:sz w:val="28"/>
          <w:szCs w:val="28"/>
        </w:rPr>
      </w:pPr>
      <w:bookmarkStart w:id="2" w:name="_Toc167786883"/>
      <w:r>
        <w:rPr>
          <w:shadow w:val="0"/>
          <w:color w:val="auto"/>
          <w:sz w:val="28"/>
          <w:szCs w:val="28"/>
        </w:rPr>
        <w:br w:type="page"/>
      </w:r>
      <w:r w:rsidR="00FA0B57" w:rsidRPr="00A41458">
        <w:rPr>
          <w:b/>
          <w:shadow w:val="0"/>
          <w:color w:val="auto"/>
          <w:sz w:val="28"/>
          <w:szCs w:val="28"/>
        </w:rPr>
        <w:t>1. Аналитический обзор</w:t>
      </w:r>
      <w:bookmarkEnd w:id="2"/>
    </w:p>
    <w:p w:rsidR="00FA0B57" w:rsidRPr="00A41458" w:rsidRDefault="00FA0B57" w:rsidP="00A41458">
      <w:pPr>
        <w:suppressAutoHyphens/>
        <w:spacing w:line="360" w:lineRule="auto"/>
        <w:ind w:firstLine="709"/>
        <w:jc w:val="both"/>
        <w:rPr>
          <w:sz w:val="28"/>
        </w:rPr>
      </w:pPr>
    </w:p>
    <w:p w:rsidR="00FA0B57" w:rsidRPr="00A41458" w:rsidRDefault="00FA0B57" w:rsidP="00A41458">
      <w:pPr>
        <w:suppressAutoHyphens/>
        <w:spacing w:line="360" w:lineRule="auto"/>
        <w:ind w:firstLine="709"/>
        <w:jc w:val="both"/>
        <w:outlineLvl w:val="1"/>
        <w:rPr>
          <w:b/>
          <w:sz w:val="28"/>
          <w:szCs w:val="28"/>
        </w:rPr>
      </w:pPr>
      <w:bookmarkStart w:id="3" w:name="_Toc167786884"/>
      <w:r w:rsidRPr="00A41458">
        <w:rPr>
          <w:b/>
          <w:sz w:val="28"/>
          <w:szCs w:val="28"/>
        </w:rPr>
        <w:t>1.1 Литературный обзор</w:t>
      </w:r>
      <w:bookmarkEnd w:id="3"/>
    </w:p>
    <w:p w:rsidR="00FA0B57" w:rsidRPr="00A41458" w:rsidRDefault="00FA0B57" w:rsidP="00A41458">
      <w:pPr>
        <w:suppressAutoHyphens/>
        <w:spacing w:line="360" w:lineRule="auto"/>
        <w:ind w:firstLine="709"/>
        <w:jc w:val="both"/>
        <w:rPr>
          <w:b/>
          <w:sz w:val="28"/>
          <w:szCs w:val="28"/>
        </w:rPr>
      </w:pPr>
    </w:p>
    <w:p w:rsidR="00FA0B57" w:rsidRPr="00A41458" w:rsidRDefault="00FA0B57" w:rsidP="00A41458">
      <w:pPr>
        <w:pStyle w:val="30"/>
        <w:keepNext w:val="0"/>
        <w:suppressAutoHyphens/>
        <w:spacing w:before="0" w:after="0" w:line="360" w:lineRule="auto"/>
        <w:ind w:firstLine="709"/>
        <w:jc w:val="both"/>
        <w:rPr>
          <w:rFonts w:ascii="Times New Roman" w:hAnsi="Times New Roman" w:cs="Times New Roman"/>
          <w:sz w:val="28"/>
          <w:szCs w:val="28"/>
        </w:rPr>
      </w:pPr>
      <w:bookmarkStart w:id="4" w:name="_Toc167786885"/>
      <w:r w:rsidRPr="00A41458">
        <w:rPr>
          <w:rFonts w:ascii="Times New Roman" w:hAnsi="Times New Roman" w:cs="Times New Roman"/>
          <w:sz w:val="28"/>
          <w:szCs w:val="28"/>
        </w:rPr>
        <w:t>1.1.1 Классификация инструментальных сталей</w:t>
      </w:r>
      <w:bookmarkEnd w:id="4"/>
    </w:p>
    <w:p w:rsidR="00FA0B57" w:rsidRPr="00A41458" w:rsidRDefault="00FA0B57" w:rsidP="00A41458">
      <w:pPr>
        <w:suppressAutoHyphens/>
        <w:spacing w:line="360" w:lineRule="auto"/>
        <w:ind w:firstLine="709"/>
        <w:jc w:val="both"/>
        <w:rPr>
          <w:sz w:val="28"/>
          <w:szCs w:val="28"/>
        </w:rPr>
      </w:pPr>
      <w:r w:rsidRPr="00A41458">
        <w:rPr>
          <w:sz w:val="28"/>
          <w:szCs w:val="28"/>
        </w:rPr>
        <w:t>Число инструментальных сталей весьма значительно и они имеют различный химический состав. Однако классификацию по составу можно использовать лишь в качестве вспомогательной; даже при разном содержании легирующих элементов многие инструментальные стали имеют близкие свойства.</w:t>
      </w:r>
    </w:p>
    <w:p w:rsidR="00FA0B57" w:rsidRPr="00A41458" w:rsidRDefault="00FA0B57" w:rsidP="00A41458">
      <w:pPr>
        <w:suppressAutoHyphens/>
        <w:spacing w:line="360" w:lineRule="auto"/>
        <w:ind w:firstLine="709"/>
        <w:jc w:val="both"/>
        <w:rPr>
          <w:sz w:val="28"/>
          <w:szCs w:val="28"/>
        </w:rPr>
      </w:pPr>
      <w:r w:rsidRPr="00A41458">
        <w:rPr>
          <w:sz w:val="28"/>
          <w:szCs w:val="28"/>
        </w:rPr>
        <w:t>Целесообразно классифицировать инструментальные стали по свойствам и по назначению.</w:t>
      </w:r>
    </w:p>
    <w:p w:rsidR="00FA0B57" w:rsidRPr="00A41458" w:rsidRDefault="00FA0B57" w:rsidP="00A41458">
      <w:pPr>
        <w:suppressAutoHyphens/>
        <w:spacing w:line="360" w:lineRule="auto"/>
        <w:ind w:firstLine="709"/>
        <w:jc w:val="both"/>
        <w:rPr>
          <w:sz w:val="28"/>
          <w:szCs w:val="28"/>
        </w:rPr>
      </w:pPr>
      <w:r w:rsidRPr="00A41458">
        <w:rPr>
          <w:sz w:val="28"/>
          <w:szCs w:val="28"/>
        </w:rPr>
        <w:t>Инструментальные стали по свойствам можно распределить по трем группам:</w:t>
      </w:r>
    </w:p>
    <w:p w:rsidR="00FA0B57" w:rsidRPr="00A41458" w:rsidRDefault="00FA0B57" w:rsidP="00A41458">
      <w:pPr>
        <w:numPr>
          <w:ilvl w:val="0"/>
          <w:numId w:val="7"/>
        </w:numPr>
        <w:suppressAutoHyphens/>
        <w:spacing w:line="360" w:lineRule="auto"/>
        <w:ind w:left="0" w:firstLine="709"/>
        <w:jc w:val="both"/>
        <w:rPr>
          <w:sz w:val="28"/>
          <w:szCs w:val="28"/>
        </w:rPr>
      </w:pPr>
      <w:r w:rsidRPr="00A41458">
        <w:rPr>
          <w:sz w:val="28"/>
          <w:szCs w:val="28"/>
        </w:rPr>
        <w:t xml:space="preserve">не обладающие теплостойкостью; </w:t>
      </w:r>
    </w:p>
    <w:p w:rsidR="00FA0B57" w:rsidRPr="00A41458" w:rsidRDefault="00FA0B57" w:rsidP="00A41458">
      <w:pPr>
        <w:numPr>
          <w:ilvl w:val="0"/>
          <w:numId w:val="7"/>
        </w:numPr>
        <w:suppressAutoHyphens/>
        <w:spacing w:line="360" w:lineRule="auto"/>
        <w:ind w:left="0" w:firstLine="709"/>
        <w:jc w:val="both"/>
        <w:rPr>
          <w:sz w:val="28"/>
          <w:szCs w:val="28"/>
        </w:rPr>
      </w:pPr>
      <w:r w:rsidRPr="00A41458">
        <w:rPr>
          <w:sz w:val="28"/>
          <w:szCs w:val="28"/>
        </w:rPr>
        <w:t>полутеплостойкие;</w:t>
      </w:r>
    </w:p>
    <w:p w:rsidR="00FA0B57" w:rsidRPr="00A41458" w:rsidRDefault="00FA0B57" w:rsidP="00A41458">
      <w:pPr>
        <w:numPr>
          <w:ilvl w:val="0"/>
          <w:numId w:val="7"/>
        </w:numPr>
        <w:suppressAutoHyphens/>
        <w:spacing w:line="360" w:lineRule="auto"/>
        <w:ind w:left="0" w:firstLine="709"/>
        <w:jc w:val="both"/>
        <w:rPr>
          <w:sz w:val="28"/>
          <w:szCs w:val="28"/>
        </w:rPr>
      </w:pPr>
      <w:r w:rsidRPr="00A41458">
        <w:rPr>
          <w:sz w:val="28"/>
          <w:szCs w:val="28"/>
        </w:rPr>
        <w:t>теплостойкие.</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Стали, принадлежащие различным группам, мало различаются по твердости, прочности и износостойкости при нормальных температурах, но значительно различаются по этим важнейшим свойствам при нагреве. Кроме того, стали, обладающие теплостойкостью, из-за влияния дисперсных частиц фаз-упрочнителей имеют более высокое сопротивление пластической деформации (в том числе и при обычных температурах) [1]. </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Нетеплостойкие стали сохраняют высокую твердость (&gt;60 </w:t>
      </w:r>
      <w:r w:rsidRPr="00A41458">
        <w:rPr>
          <w:sz w:val="28"/>
          <w:szCs w:val="28"/>
          <w:lang w:val="en-US"/>
        </w:rPr>
        <w:t>HRC</w:t>
      </w:r>
      <w:r w:rsidRPr="00A41458">
        <w:rPr>
          <w:sz w:val="28"/>
          <w:szCs w:val="28"/>
        </w:rPr>
        <w:t>) при нагреве не выше 190–225</w:t>
      </w:r>
      <w:r w:rsidRPr="00A41458">
        <w:rPr>
          <w:sz w:val="28"/>
          <w:szCs w:val="28"/>
          <w:vertAlign w:val="superscript"/>
        </w:rPr>
        <w:t>о</w:t>
      </w:r>
      <w:r w:rsidRPr="00A41458">
        <w:rPr>
          <w:sz w:val="28"/>
          <w:szCs w:val="28"/>
        </w:rPr>
        <w:t>С и используются для резания мягких материалов с небольшой скоростью. Это заэвтектоидные и близкие к эвтектоидным углеродистые и легированные стали (с относительно невысоким содержанием легирующих элементов). Карбидная фаза их – цементит, коагулирующий при сравнительно низких температурах.</w:t>
      </w:r>
    </w:p>
    <w:p w:rsidR="00FA0B57" w:rsidRPr="00A41458" w:rsidRDefault="00FA0B57" w:rsidP="00A41458">
      <w:pPr>
        <w:suppressAutoHyphens/>
        <w:spacing w:line="360" w:lineRule="auto"/>
        <w:ind w:firstLine="709"/>
        <w:jc w:val="both"/>
        <w:rPr>
          <w:sz w:val="28"/>
          <w:szCs w:val="28"/>
        </w:rPr>
      </w:pPr>
      <w:r w:rsidRPr="00A41458">
        <w:rPr>
          <w:sz w:val="28"/>
          <w:szCs w:val="28"/>
        </w:rPr>
        <w:t>Полутеплостойкие стали, преимущественно штамповые, испытывают нагрев рабочей кромки до температур 400–500</w:t>
      </w:r>
      <w:r w:rsidRPr="00A41458">
        <w:rPr>
          <w:sz w:val="28"/>
          <w:szCs w:val="28"/>
          <w:vertAlign w:val="superscript"/>
        </w:rPr>
        <w:t>о</w:t>
      </w:r>
      <w:r w:rsidRPr="00A41458">
        <w:rPr>
          <w:sz w:val="28"/>
          <w:szCs w:val="28"/>
        </w:rPr>
        <w:t xml:space="preserve">С. Это – близкие к эвтектоидным стали, легированные хромом и дополнительно вольфрамом, молибденом и ванадием, а также ледебуритные стали (12% </w:t>
      </w:r>
      <w:r w:rsidRPr="00A41458">
        <w:rPr>
          <w:sz w:val="28"/>
          <w:szCs w:val="28"/>
          <w:lang w:val="en-US"/>
        </w:rPr>
        <w:t>Cr</w:t>
      </w:r>
      <w:r w:rsidRPr="00A41458">
        <w:rPr>
          <w:sz w:val="28"/>
          <w:szCs w:val="28"/>
        </w:rPr>
        <w:t>). Карбидные фазы – легированный цементит и карбид хрома (Ме</w:t>
      </w:r>
      <w:r w:rsidRPr="00A41458">
        <w:rPr>
          <w:sz w:val="28"/>
          <w:szCs w:val="28"/>
          <w:vertAlign w:val="subscript"/>
        </w:rPr>
        <w:t>23</w:t>
      </w:r>
      <w:r w:rsidRPr="00A41458">
        <w:rPr>
          <w:sz w:val="28"/>
          <w:szCs w:val="28"/>
        </w:rPr>
        <w:t>С</w:t>
      </w:r>
      <w:r w:rsidRPr="00A41458">
        <w:rPr>
          <w:sz w:val="28"/>
          <w:szCs w:val="28"/>
          <w:vertAlign w:val="subscript"/>
        </w:rPr>
        <w:t>6</w:t>
      </w:r>
      <w:r w:rsidRPr="00A41458">
        <w:rPr>
          <w:sz w:val="28"/>
          <w:szCs w:val="28"/>
        </w:rPr>
        <w:t>, Ме</w:t>
      </w:r>
      <w:r w:rsidRPr="00A41458">
        <w:rPr>
          <w:sz w:val="28"/>
          <w:szCs w:val="28"/>
          <w:vertAlign w:val="subscript"/>
        </w:rPr>
        <w:t>7</w:t>
      </w:r>
      <w:r w:rsidRPr="00A41458">
        <w:rPr>
          <w:sz w:val="28"/>
          <w:szCs w:val="28"/>
        </w:rPr>
        <w:t>С</w:t>
      </w:r>
      <w:r w:rsidRPr="00A41458">
        <w:rPr>
          <w:sz w:val="28"/>
          <w:szCs w:val="28"/>
          <w:vertAlign w:val="subscript"/>
        </w:rPr>
        <w:t>3</w:t>
      </w:r>
      <w:r w:rsidRPr="00A41458">
        <w:rPr>
          <w:sz w:val="28"/>
          <w:szCs w:val="28"/>
        </w:rPr>
        <w:t xml:space="preserve">). </w:t>
      </w:r>
    </w:p>
    <w:p w:rsidR="00FA0B57" w:rsidRPr="00A41458" w:rsidRDefault="00FA0B57" w:rsidP="00A41458">
      <w:pPr>
        <w:suppressAutoHyphens/>
        <w:spacing w:line="360" w:lineRule="auto"/>
        <w:ind w:firstLine="709"/>
        <w:jc w:val="both"/>
        <w:rPr>
          <w:sz w:val="28"/>
          <w:szCs w:val="28"/>
        </w:rPr>
      </w:pPr>
      <w:r w:rsidRPr="00A41458">
        <w:rPr>
          <w:sz w:val="28"/>
          <w:szCs w:val="28"/>
        </w:rPr>
        <w:t>Теплостойкие стали сохраняют высокую твердость до нагрева на температуры порядка 600–650</w:t>
      </w:r>
      <w:r w:rsidRPr="00A41458">
        <w:rPr>
          <w:sz w:val="28"/>
          <w:szCs w:val="28"/>
          <w:vertAlign w:val="superscript"/>
        </w:rPr>
        <w:t>о</w:t>
      </w:r>
      <w:r w:rsidRPr="00A41458">
        <w:rPr>
          <w:sz w:val="28"/>
          <w:szCs w:val="28"/>
        </w:rPr>
        <w:t xml:space="preserve">С для быстрорежущих сталей (твердость 60–62 </w:t>
      </w:r>
      <w:r w:rsidRPr="00A41458">
        <w:rPr>
          <w:sz w:val="28"/>
          <w:szCs w:val="28"/>
          <w:lang w:val="en-US"/>
        </w:rPr>
        <w:t>HRC</w:t>
      </w:r>
      <w:r w:rsidRPr="00A41458">
        <w:rPr>
          <w:sz w:val="28"/>
          <w:szCs w:val="28"/>
        </w:rPr>
        <w:t>) и 650–700</w:t>
      </w:r>
      <w:r w:rsidRPr="00A41458">
        <w:rPr>
          <w:sz w:val="28"/>
          <w:szCs w:val="28"/>
          <w:vertAlign w:val="superscript"/>
        </w:rPr>
        <w:t>о</w:t>
      </w:r>
      <w:r w:rsidRPr="00A41458">
        <w:rPr>
          <w:sz w:val="28"/>
          <w:szCs w:val="28"/>
        </w:rPr>
        <w:t xml:space="preserve">С для штамповых сталей (твердость 45–52 </w:t>
      </w:r>
      <w:r w:rsidRPr="00A41458">
        <w:rPr>
          <w:sz w:val="28"/>
          <w:szCs w:val="28"/>
          <w:lang w:val="en-US"/>
        </w:rPr>
        <w:t>HRC</w:t>
      </w:r>
      <w:r w:rsidRPr="00A41458">
        <w:rPr>
          <w:sz w:val="28"/>
          <w:szCs w:val="28"/>
        </w:rPr>
        <w:t>). Основная карбидная фаза – карбид вольфрама (молибдена) Ме</w:t>
      </w:r>
      <w:r w:rsidRPr="00A41458">
        <w:rPr>
          <w:sz w:val="28"/>
          <w:szCs w:val="28"/>
          <w:vertAlign w:val="subscript"/>
        </w:rPr>
        <w:t>6</w:t>
      </w:r>
      <w:r w:rsidRPr="00A41458">
        <w:rPr>
          <w:sz w:val="28"/>
          <w:szCs w:val="28"/>
        </w:rPr>
        <w:t>С, а у менее теплостойких штамповых сталей также и карбид Ме</w:t>
      </w:r>
      <w:r w:rsidRPr="00A41458">
        <w:rPr>
          <w:sz w:val="28"/>
          <w:szCs w:val="28"/>
          <w:vertAlign w:val="subscript"/>
        </w:rPr>
        <w:t>23</w:t>
      </w:r>
      <w:r w:rsidRPr="00A41458">
        <w:rPr>
          <w:sz w:val="28"/>
          <w:szCs w:val="28"/>
        </w:rPr>
        <w:t>С</w:t>
      </w:r>
      <w:r w:rsidRPr="00A41458">
        <w:rPr>
          <w:sz w:val="28"/>
          <w:szCs w:val="28"/>
          <w:vertAlign w:val="subscript"/>
        </w:rPr>
        <w:t>6</w:t>
      </w:r>
      <w:r w:rsidRPr="00A41458">
        <w:rPr>
          <w:sz w:val="28"/>
          <w:szCs w:val="28"/>
        </w:rPr>
        <w:t>. У некоторых сталей возможно интерметаллидное упрочнение [2].</w:t>
      </w:r>
    </w:p>
    <w:p w:rsidR="00FA0B57" w:rsidRPr="00A41458" w:rsidRDefault="00FA0B57" w:rsidP="00A41458">
      <w:pPr>
        <w:suppressAutoHyphens/>
        <w:spacing w:line="360" w:lineRule="auto"/>
        <w:ind w:firstLine="709"/>
        <w:jc w:val="both"/>
        <w:rPr>
          <w:sz w:val="28"/>
          <w:szCs w:val="28"/>
        </w:rPr>
      </w:pPr>
      <w:r w:rsidRPr="00A41458">
        <w:rPr>
          <w:sz w:val="28"/>
          <w:szCs w:val="28"/>
        </w:rPr>
        <w:t>Теплостойкие и полутеплостойкие стали, как высоколегированные, являются одновременно глубокопрокаливающимися.</w:t>
      </w:r>
    </w:p>
    <w:p w:rsidR="00FA0B57" w:rsidRPr="00A41458" w:rsidRDefault="00FA0B57" w:rsidP="00A41458">
      <w:pPr>
        <w:suppressAutoHyphens/>
        <w:spacing w:line="360" w:lineRule="auto"/>
        <w:ind w:firstLine="709"/>
        <w:jc w:val="both"/>
        <w:rPr>
          <w:sz w:val="28"/>
          <w:szCs w:val="28"/>
        </w:rPr>
      </w:pPr>
      <w:r w:rsidRPr="00A41458">
        <w:rPr>
          <w:sz w:val="28"/>
          <w:szCs w:val="28"/>
        </w:rPr>
        <w:t>В зависимости от условий эксплуатации и требуемых свойств инструментальные стали классифицируют следующим образом:</w:t>
      </w:r>
    </w:p>
    <w:p w:rsidR="00FA0B57" w:rsidRPr="00A41458" w:rsidRDefault="00FA0B57" w:rsidP="00A41458">
      <w:pPr>
        <w:suppressAutoHyphens/>
        <w:spacing w:line="360" w:lineRule="auto"/>
        <w:ind w:firstLine="709"/>
        <w:jc w:val="both"/>
        <w:rPr>
          <w:sz w:val="28"/>
          <w:szCs w:val="28"/>
        </w:rPr>
      </w:pPr>
      <w:r w:rsidRPr="00A41458">
        <w:rPr>
          <w:sz w:val="28"/>
          <w:szCs w:val="28"/>
        </w:rPr>
        <w:t>1) стали для режущих инструментов;</w:t>
      </w:r>
    </w:p>
    <w:p w:rsidR="00FA0B57" w:rsidRPr="00A41458" w:rsidRDefault="00FA0B57" w:rsidP="00A41458">
      <w:pPr>
        <w:suppressAutoHyphens/>
        <w:spacing w:line="360" w:lineRule="auto"/>
        <w:ind w:firstLine="709"/>
        <w:jc w:val="both"/>
        <w:rPr>
          <w:sz w:val="28"/>
          <w:szCs w:val="28"/>
        </w:rPr>
      </w:pPr>
      <w:r w:rsidRPr="00A41458">
        <w:rPr>
          <w:sz w:val="28"/>
          <w:szCs w:val="28"/>
        </w:rPr>
        <w:t>2) стали для инструментов и деталей повышенной точности;</w:t>
      </w:r>
    </w:p>
    <w:p w:rsidR="00FA0B57" w:rsidRPr="00A41458" w:rsidRDefault="00FA0B57" w:rsidP="00A41458">
      <w:pPr>
        <w:suppressAutoHyphens/>
        <w:spacing w:line="360" w:lineRule="auto"/>
        <w:ind w:firstLine="709"/>
        <w:jc w:val="both"/>
        <w:rPr>
          <w:sz w:val="28"/>
          <w:szCs w:val="28"/>
        </w:rPr>
      </w:pPr>
      <w:r w:rsidRPr="00A41458">
        <w:rPr>
          <w:sz w:val="28"/>
          <w:szCs w:val="28"/>
        </w:rPr>
        <w:t>3) штамповые стали для холодного деформирования;</w:t>
      </w:r>
    </w:p>
    <w:p w:rsidR="00FA0B57" w:rsidRPr="00A41458" w:rsidRDefault="00FA0B57" w:rsidP="00A41458">
      <w:pPr>
        <w:suppressAutoHyphens/>
        <w:spacing w:line="360" w:lineRule="auto"/>
        <w:ind w:firstLine="709"/>
        <w:jc w:val="both"/>
        <w:rPr>
          <w:sz w:val="28"/>
          <w:szCs w:val="28"/>
        </w:rPr>
      </w:pPr>
      <w:r w:rsidRPr="00A41458">
        <w:rPr>
          <w:sz w:val="28"/>
          <w:szCs w:val="28"/>
        </w:rPr>
        <w:t>4) штамповые стали для горячего деформирования.</w:t>
      </w:r>
    </w:p>
    <w:p w:rsidR="00FA0B57" w:rsidRPr="00A41458" w:rsidRDefault="00FA0B57" w:rsidP="00A41458">
      <w:pPr>
        <w:suppressAutoHyphens/>
        <w:spacing w:line="360" w:lineRule="auto"/>
        <w:ind w:firstLine="709"/>
        <w:jc w:val="both"/>
        <w:rPr>
          <w:sz w:val="28"/>
          <w:szCs w:val="28"/>
        </w:rPr>
      </w:pPr>
      <w:r w:rsidRPr="00A41458">
        <w:rPr>
          <w:sz w:val="28"/>
          <w:szCs w:val="28"/>
        </w:rPr>
        <w:t>Стали с карбидным упрочнением при повышенном содержании углерода (&gt;0,6%), относящиеся к ледебуритному классу, используются для изготовления режущих инструментов, выполняющих резание твердых материалов или работающих с повышенной скоростью. Заэвтектоидные и доэвтектоидные стали высокой твердости, не обладающие теплостойкостью, применяют в более ограниченных пределах, когда нагрев режущей кромки незначителен. Заэвтектоидные стали используют для металлорежущих и некоторых деревообрабатывающих инструментов, а доэвтектоидные стали, имеющие большую вязкость, – главным образом для деревообрабатывающих инструментов, испытывающих ударные нагрузки. Для специальных условий (хирургические инструменты, бритвы и т. д.) применяют стали, устойчивые против коррозии, они являются полутеплостойкими.</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Для инструментов и деталей повышенной точности используют стали повышенной твердости, как обладающие, так и не обладающие теплостойкостью (в зависимости от условий эксплуатации). Эти стали должны иметь дополнительные свойства, главное из которых – способность приобретать очень чистую поверхность при доводке и сохранять неизменными размеры и форму инструмента в течение длительного срока эксплуатации. </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При изготовления штампов для холодного деформирования используют стали высокой твердости, а для некоторых инструментов, работающих со значительными динамическими нагрузками, применяют и стали повышенной вязкости. </w:t>
      </w:r>
    </w:p>
    <w:p w:rsidR="00FA0B57" w:rsidRPr="00A41458" w:rsidRDefault="00FA0B57" w:rsidP="00A41458">
      <w:pPr>
        <w:suppressAutoHyphens/>
        <w:spacing w:line="360" w:lineRule="auto"/>
        <w:ind w:firstLine="709"/>
        <w:jc w:val="both"/>
        <w:rPr>
          <w:sz w:val="28"/>
          <w:szCs w:val="28"/>
        </w:rPr>
      </w:pPr>
      <w:r w:rsidRPr="00A41458">
        <w:rPr>
          <w:sz w:val="28"/>
          <w:szCs w:val="28"/>
        </w:rPr>
        <w:t>При изготовлении штампов для горячего деформирования используют теплостойкие стали повышенной вязкости, которые обеспечивают не только высокие прочность и сопротивление деформации штампа при нагреве, но и необходимое сопротивление динамическим нагрузкам и хорошую разгаростойкость. Это важное свойство штамповой стали достигается при достаточных вязкости и пластичности [1].</w:t>
      </w:r>
    </w:p>
    <w:p w:rsidR="005879B1" w:rsidRPr="00A41458" w:rsidRDefault="005879B1" w:rsidP="00A41458">
      <w:pPr>
        <w:suppressAutoHyphens/>
        <w:spacing w:line="360" w:lineRule="auto"/>
        <w:ind w:firstLine="709"/>
        <w:jc w:val="both"/>
        <w:rPr>
          <w:sz w:val="28"/>
          <w:szCs w:val="28"/>
        </w:rPr>
      </w:pPr>
    </w:p>
    <w:p w:rsidR="00FA0B57" w:rsidRPr="00A41458" w:rsidRDefault="00FA0B57" w:rsidP="00A41458">
      <w:pPr>
        <w:pStyle w:val="30"/>
        <w:keepNext w:val="0"/>
        <w:suppressAutoHyphens/>
        <w:spacing w:before="0" w:after="0" w:line="360" w:lineRule="auto"/>
        <w:ind w:firstLine="709"/>
        <w:jc w:val="both"/>
        <w:rPr>
          <w:rFonts w:ascii="Times New Roman" w:hAnsi="Times New Roman" w:cs="Times New Roman"/>
          <w:sz w:val="28"/>
          <w:szCs w:val="28"/>
        </w:rPr>
      </w:pPr>
      <w:bookmarkStart w:id="5" w:name="_Toc167786886"/>
      <w:r w:rsidRPr="00A41458">
        <w:rPr>
          <w:rFonts w:ascii="Times New Roman" w:hAnsi="Times New Roman" w:cs="Times New Roman"/>
          <w:sz w:val="28"/>
          <w:szCs w:val="28"/>
        </w:rPr>
        <w:t>1.1.2 Требования, предъявляемые к штамповым сталям</w:t>
      </w:r>
      <w:bookmarkEnd w:id="5"/>
    </w:p>
    <w:p w:rsidR="00FA0B57" w:rsidRPr="00A41458" w:rsidRDefault="00FA0B57" w:rsidP="00A41458">
      <w:pPr>
        <w:suppressAutoHyphens/>
        <w:spacing w:line="360" w:lineRule="auto"/>
        <w:ind w:firstLine="709"/>
        <w:jc w:val="both"/>
        <w:rPr>
          <w:sz w:val="28"/>
          <w:szCs w:val="28"/>
        </w:rPr>
      </w:pPr>
      <w:r w:rsidRPr="00A41458">
        <w:rPr>
          <w:sz w:val="28"/>
          <w:szCs w:val="28"/>
        </w:rPr>
        <w:t>Для обработки металлов давлением применяют инструменты – штампы, пуансоны, ролики, валики и т.д., деформирующие металл. Стали, принимаемые для изготовления инструмента такого рода, называют штамповыми.</w:t>
      </w:r>
    </w:p>
    <w:p w:rsidR="00FA0B57" w:rsidRPr="00A41458" w:rsidRDefault="00FA0B57" w:rsidP="00A41458">
      <w:pPr>
        <w:suppressAutoHyphens/>
        <w:spacing w:line="360" w:lineRule="auto"/>
        <w:ind w:firstLine="709"/>
        <w:jc w:val="both"/>
        <w:rPr>
          <w:sz w:val="28"/>
          <w:szCs w:val="28"/>
        </w:rPr>
      </w:pPr>
      <w:r w:rsidRPr="00A41458">
        <w:rPr>
          <w:sz w:val="28"/>
          <w:szCs w:val="28"/>
        </w:rPr>
        <w:t>Штамповые стали делятся на две группы: деформирующие металл в холодном состоянии и деформирующие металл в горячем состоянии. Условия их работы сильно различаются между собой.</w:t>
      </w:r>
    </w:p>
    <w:p w:rsidR="00FA0B57" w:rsidRPr="00A41458" w:rsidRDefault="00FA0B57" w:rsidP="00A41458">
      <w:pPr>
        <w:suppressAutoHyphens/>
        <w:spacing w:line="360" w:lineRule="auto"/>
        <w:ind w:firstLine="709"/>
        <w:jc w:val="both"/>
        <w:rPr>
          <w:sz w:val="28"/>
          <w:szCs w:val="28"/>
        </w:rPr>
      </w:pPr>
      <w:r w:rsidRPr="00A41458">
        <w:rPr>
          <w:sz w:val="28"/>
          <w:szCs w:val="28"/>
        </w:rPr>
        <w:t>Например, при деформации в горячем состоянии штампуемый металл под действием сближающих половинок штампа деформируется и заполняет внутреннюю полость штампа. В работе внутренняя полость («фигура»), которая деформирует металл, соприкасается с нагретым металлом, поэтому штамповая сталь для горячей штамповки должна обладать не только определенными механическими свойствами в холодном состоянии, но и достаточно высокими механическими свойствами в нагретом состоянии [3].</w:t>
      </w:r>
    </w:p>
    <w:p w:rsidR="00FA0B57" w:rsidRPr="00A41458" w:rsidRDefault="00FA0B57" w:rsidP="00A41458">
      <w:pPr>
        <w:suppressAutoHyphens/>
        <w:spacing w:line="360" w:lineRule="auto"/>
        <w:ind w:firstLine="709"/>
        <w:jc w:val="both"/>
        <w:rPr>
          <w:sz w:val="28"/>
          <w:szCs w:val="28"/>
        </w:rPr>
      </w:pPr>
      <w:r w:rsidRPr="00A41458">
        <w:rPr>
          <w:sz w:val="28"/>
          <w:szCs w:val="28"/>
        </w:rPr>
        <w:t>Ввиду многочисленных и разнообразных требований, предъявляемых к штампам в зависимости от</w:t>
      </w:r>
      <w:r w:rsidR="00A41458">
        <w:rPr>
          <w:sz w:val="28"/>
          <w:szCs w:val="28"/>
        </w:rPr>
        <w:t xml:space="preserve"> </w:t>
      </w:r>
      <w:r w:rsidRPr="00A41458">
        <w:rPr>
          <w:sz w:val="28"/>
          <w:szCs w:val="28"/>
        </w:rPr>
        <w:t>назначения, для их изготовления применяют стали различных марок, начиная от простых углеродистых и заканчивая сложнолегированными.</w:t>
      </w:r>
    </w:p>
    <w:p w:rsidR="00FA0B57" w:rsidRPr="00A41458" w:rsidRDefault="00FA0B57" w:rsidP="00A41458">
      <w:pPr>
        <w:suppressAutoHyphens/>
        <w:spacing w:line="360" w:lineRule="auto"/>
        <w:ind w:firstLine="709"/>
        <w:jc w:val="both"/>
        <w:rPr>
          <w:b/>
          <w:sz w:val="28"/>
          <w:szCs w:val="28"/>
        </w:rPr>
      </w:pPr>
      <w:bookmarkStart w:id="6" w:name="_Toc154387968"/>
      <w:r w:rsidRPr="00A41458">
        <w:rPr>
          <w:b/>
          <w:sz w:val="28"/>
          <w:szCs w:val="28"/>
        </w:rPr>
        <w:t>Требования к штамповым сталям для холодного деформирования</w:t>
      </w:r>
      <w:bookmarkEnd w:id="6"/>
    </w:p>
    <w:p w:rsidR="00FA0B57" w:rsidRPr="00A41458" w:rsidRDefault="00FA0B57" w:rsidP="00A41458">
      <w:pPr>
        <w:suppressAutoHyphens/>
        <w:spacing w:line="360" w:lineRule="auto"/>
        <w:ind w:firstLine="709"/>
        <w:jc w:val="both"/>
        <w:rPr>
          <w:sz w:val="28"/>
          <w:szCs w:val="28"/>
        </w:rPr>
      </w:pPr>
      <w:r w:rsidRPr="00A41458">
        <w:rPr>
          <w:sz w:val="28"/>
          <w:szCs w:val="28"/>
        </w:rPr>
        <w:t xml:space="preserve">К этой группе относят инструменты, изменяющие форму материала без снятия стружки, т. е. главным образом штампы. Эти многочисленные инструменты разнообразны по форме, размерам и напряженному состоянию, возникающему в процессе эксплуатации, что требует применения различных сталей. </w:t>
      </w:r>
    </w:p>
    <w:p w:rsidR="00FA0B57" w:rsidRPr="00A41458" w:rsidRDefault="00FA0B57" w:rsidP="00A41458">
      <w:pPr>
        <w:suppressAutoHyphens/>
        <w:spacing w:line="360" w:lineRule="auto"/>
        <w:ind w:firstLine="709"/>
        <w:jc w:val="both"/>
        <w:rPr>
          <w:sz w:val="28"/>
          <w:szCs w:val="28"/>
        </w:rPr>
      </w:pPr>
      <w:r w:rsidRPr="00A41458">
        <w:rPr>
          <w:sz w:val="28"/>
          <w:szCs w:val="28"/>
        </w:rPr>
        <w:t>Основные требования, предъявляемые к штамповым сталям для холодного деформирования, – высокие прочность и износостойкость. Остальные свойства, в частности, вязкость и прокаливаемость определяются условиями работы, размерами и формой изделий из них.</w:t>
      </w:r>
    </w:p>
    <w:p w:rsidR="00FA0B57" w:rsidRPr="00A41458" w:rsidRDefault="00FA0B57" w:rsidP="00A41458">
      <w:pPr>
        <w:suppressAutoHyphens/>
        <w:spacing w:line="360" w:lineRule="auto"/>
        <w:ind w:firstLine="709"/>
        <w:jc w:val="both"/>
        <w:rPr>
          <w:sz w:val="28"/>
          <w:szCs w:val="28"/>
        </w:rPr>
      </w:pPr>
      <w:r w:rsidRPr="00A41458">
        <w:rPr>
          <w:sz w:val="28"/>
          <w:szCs w:val="28"/>
        </w:rPr>
        <w:t>В процессе деформирования с большой скоростью инструмент может разогреваться до 200–350</w:t>
      </w:r>
      <w:r w:rsidRPr="00A41458">
        <w:rPr>
          <w:sz w:val="28"/>
          <w:szCs w:val="28"/>
          <w:vertAlign w:val="superscript"/>
        </w:rPr>
        <w:t>о</w:t>
      </w:r>
      <w:r w:rsidRPr="00A41458">
        <w:rPr>
          <w:sz w:val="28"/>
          <w:szCs w:val="28"/>
        </w:rPr>
        <w:t>С. Поэтому стали такого класса должны иметь теплостойкость 400–500</w:t>
      </w:r>
      <w:r w:rsidRPr="00A41458">
        <w:rPr>
          <w:sz w:val="28"/>
          <w:szCs w:val="28"/>
          <w:vertAlign w:val="superscript"/>
        </w:rPr>
        <w:t>о</w:t>
      </w:r>
      <w:r w:rsidRPr="00A41458">
        <w:rPr>
          <w:sz w:val="28"/>
          <w:szCs w:val="28"/>
        </w:rPr>
        <w:t>С, для того, чтобы обеспечить сопротивление смятию и пластической деформации при работе. Для крупного инструмента необходимо обеспечить высокую прокаливаемость и небольшие объемные изменения при закалке. Наиболее часто применяют стали марок: Х12М, Х12Ф1, Х6ВФ, 7ХГ2ВМ, 6Х6В3МФС [1].</w:t>
      </w:r>
    </w:p>
    <w:p w:rsidR="00FA0B57" w:rsidRPr="00A41458" w:rsidRDefault="00FA0B57" w:rsidP="00A41458">
      <w:pPr>
        <w:suppressAutoHyphens/>
        <w:spacing w:line="360" w:lineRule="auto"/>
        <w:ind w:firstLine="709"/>
        <w:jc w:val="both"/>
        <w:rPr>
          <w:b/>
          <w:sz w:val="28"/>
          <w:szCs w:val="28"/>
        </w:rPr>
      </w:pPr>
      <w:bookmarkStart w:id="7" w:name="_Toc154387969"/>
      <w:r w:rsidRPr="00A41458">
        <w:rPr>
          <w:b/>
          <w:sz w:val="28"/>
          <w:szCs w:val="28"/>
        </w:rPr>
        <w:t>Требования к штамповым сталям для горячего деформирования</w:t>
      </w:r>
      <w:bookmarkEnd w:id="7"/>
    </w:p>
    <w:p w:rsidR="00FA0B57" w:rsidRPr="00A41458" w:rsidRDefault="00FA0B57" w:rsidP="00A41458">
      <w:pPr>
        <w:suppressAutoHyphens/>
        <w:spacing w:line="360" w:lineRule="auto"/>
        <w:ind w:firstLine="709"/>
        <w:jc w:val="both"/>
        <w:rPr>
          <w:sz w:val="28"/>
          <w:szCs w:val="28"/>
        </w:rPr>
      </w:pPr>
      <w:r w:rsidRPr="00A41458">
        <w:rPr>
          <w:sz w:val="28"/>
          <w:szCs w:val="28"/>
        </w:rPr>
        <w:t>Штамповые стали для горячего деформирования должны иметь определенный комплекс свойств. Рассмотрим их.</w:t>
      </w:r>
    </w:p>
    <w:p w:rsidR="00FA0B57" w:rsidRPr="00A41458" w:rsidRDefault="00FA0B57" w:rsidP="00A41458">
      <w:pPr>
        <w:suppressAutoHyphens/>
        <w:spacing w:line="360" w:lineRule="auto"/>
        <w:ind w:firstLine="709"/>
        <w:jc w:val="both"/>
        <w:rPr>
          <w:sz w:val="28"/>
          <w:szCs w:val="28"/>
        </w:rPr>
      </w:pPr>
      <w:r w:rsidRPr="00A41458">
        <w:rPr>
          <w:sz w:val="28"/>
          <w:szCs w:val="28"/>
        </w:rPr>
        <w:t>Теплостойкость. Высокие жаропрочные свойства не должны снижаться под длительным воздействием температуры, металл должен устойчиво сопротивляться отпуску.</w:t>
      </w:r>
    </w:p>
    <w:p w:rsidR="00FA0B57" w:rsidRPr="00A41458" w:rsidRDefault="00FA0B57" w:rsidP="00A41458">
      <w:pPr>
        <w:suppressAutoHyphens/>
        <w:spacing w:line="360" w:lineRule="auto"/>
        <w:ind w:firstLine="709"/>
        <w:jc w:val="both"/>
        <w:rPr>
          <w:sz w:val="28"/>
          <w:szCs w:val="28"/>
        </w:rPr>
      </w:pPr>
      <w:r w:rsidRPr="00A41458">
        <w:rPr>
          <w:sz w:val="28"/>
          <w:szCs w:val="28"/>
        </w:rPr>
        <w:t>Жаропрочность. Металл должен обладать высоким пределом текучести и высоким сопротивлением износу при высоких температурах, чтобы замедлить процессы истирания и деформирования элементов фигуры инструмента, разогревающихся от соприкосновения с горячим обрабатываемым материалом.</w:t>
      </w:r>
    </w:p>
    <w:p w:rsidR="00FA0B57" w:rsidRPr="00A41458" w:rsidRDefault="00FA0B57" w:rsidP="00A41458">
      <w:pPr>
        <w:suppressAutoHyphens/>
        <w:spacing w:line="360" w:lineRule="auto"/>
        <w:ind w:firstLine="709"/>
        <w:jc w:val="both"/>
        <w:rPr>
          <w:sz w:val="28"/>
          <w:szCs w:val="28"/>
        </w:rPr>
      </w:pPr>
      <w:r w:rsidRPr="00A41458">
        <w:rPr>
          <w:sz w:val="28"/>
          <w:szCs w:val="28"/>
        </w:rPr>
        <w:t>Термостойкость (разгаростойкость). Циклический нагрев и охлаждение поверхности инструмента во время работы и, следовательно, чередующееся расширение и сжатие поверхностных слоев приводят к появлению так называемых разгарных трещин. Для предупреждения данного явления материал инструмента должен обладать высокой разгаростойкостью (высоким сопротивлением термической усталости).</w:t>
      </w:r>
    </w:p>
    <w:p w:rsidR="00FA0B57" w:rsidRPr="00A41458" w:rsidRDefault="00FA0B57" w:rsidP="00A41458">
      <w:pPr>
        <w:suppressAutoHyphens/>
        <w:spacing w:line="360" w:lineRule="auto"/>
        <w:ind w:firstLine="709"/>
        <w:jc w:val="both"/>
        <w:rPr>
          <w:sz w:val="28"/>
          <w:szCs w:val="28"/>
        </w:rPr>
      </w:pPr>
      <w:r w:rsidRPr="00A41458">
        <w:rPr>
          <w:sz w:val="28"/>
          <w:szCs w:val="28"/>
        </w:rPr>
        <w:t>Вязкость. Деформирование металла при штамповке сопровождается ударными воздействиями этого металла на штампы, поэтому материал штампов должен обладать известной вязкостью для предупреждения поломок и выкрашивания.</w:t>
      </w:r>
    </w:p>
    <w:p w:rsidR="00FA0B57" w:rsidRPr="00A41458" w:rsidRDefault="00FA0B57" w:rsidP="00A41458">
      <w:pPr>
        <w:suppressAutoHyphens/>
        <w:spacing w:line="360" w:lineRule="auto"/>
        <w:ind w:firstLine="709"/>
        <w:jc w:val="both"/>
        <w:rPr>
          <w:sz w:val="28"/>
          <w:szCs w:val="28"/>
        </w:rPr>
      </w:pPr>
      <w:r w:rsidRPr="00A41458">
        <w:rPr>
          <w:sz w:val="28"/>
          <w:szCs w:val="28"/>
        </w:rPr>
        <w:t>Износостойкость.</w:t>
      </w:r>
    </w:p>
    <w:p w:rsidR="00FA0B57" w:rsidRPr="00A41458" w:rsidRDefault="00FA0B57" w:rsidP="00A41458">
      <w:pPr>
        <w:suppressAutoHyphens/>
        <w:spacing w:line="360" w:lineRule="auto"/>
        <w:ind w:firstLine="709"/>
        <w:jc w:val="both"/>
        <w:rPr>
          <w:sz w:val="28"/>
          <w:szCs w:val="28"/>
        </w:rPr>
      </w:pPr>
      <w:r w:rsidRPr="00A41458">
        <w:rPr>
          <w:sz w:val="28"/>
          <w:szCs w:val="28"/>
        </w:rPr>
        <w:t>Окалиностойкость. Она необходима, если поверхностные слои нагреваются выше 600</w:t>
      </w:r>
      <w:r w:rsidRPr="00A41458">
        <w:rPr>
          <w:sz w:val="28"/>
          <w:szCs w:val="28"/>
          <w:vertAlign w:val="superscript"/>
        </w:rPr>
        <w:t>о</w:t>
      </w:r>
      <w:r w:rsidRPr="00A41458">
        <w:rPr>
          <w:sz w:val="28"/>
          <w:szCs w:val="28"/>
        </w:rPr>
        <w:t>С и особенно 700</w:t>
      </w:r>
      <w:r w:rsidRPr="00A41458">
        <w:rPr>
          <w:sz w:val="28"/>
          <w:szCs w:val="28"/>
          <w:vertAlign w:val="superscript"/>
        </w:rPr>
        <w:t>о</w:t>
      </w:r>
      <w:r w:rsidRPr="00A41458">
        <w:rPr>
          <w:sz w:val="28"/>
          <w:szCs w:val="28"/>
        </w:rPr>
        <w:t>С; в этих условиях окалиностойкость в большей степени определяет износостойкость.</w:t>
      </w:r>
    </w:p>
    <w:p w:rsidR="00FA0B57" w:rsidRPr="00A41458" w:rsidRDefault="00FA0B57" w:rsidP="00A41458">
      <w:pPr>
        <w:suppressAutoHyphens/>
        <w:spacing w:line="360" w:lineRule="auto"/>
        <w:ind w:firstLine="709"/>
        <w:jc w:val="both"/>
        <w:rPr>
          <w:sz w:val="28"/>
          <w:szCs w:val="28"/>
        </w:rPr>
      </w:pPr>
      <w:r w:rsidRPr="00A41458">
        <w:rPr>
          <w:sz w:val="28"/>
          <w:szCs w:val="28"/>
        </w:rPr>
        <w:t>Теплопроводность. Необходима для лучшего отвода тепла, передаваемого деформируемой заготовкой.</w:t>
      </w:r>
    </w:p>
    <w:p w:rsidR="00FA0B57" w:rsidRPr="00A41458" w:rsidRDefault="00FA0B57" w:rsidP="00A41458">
      <w:pPr>
        <w:suppressAutoHyphens/>
        <w:spacing w:line="360" w:lineRule="auto"/>
        <w:ind w:firstLine="709"/>
        <w:jc w:val="both"/>
        <w:rPr>
          <w:sz w:val="28"/>
          <w:szCs w:val="28"/>
        </w:rPr>
      </w:pPr>
      <w:r w:rsidRPr="00A41458">
        <w:rPr>
          <w:sz w:val="28"/>
          <w:szCs w:val="28"/>
        </w:rPr>
        <w:t>Прокаливаемость. Многие инструменты имеют большие размеры. Для получения хороших прочностных свойств в нижележащих слоях сталь инструмента должна хорошо прокаливаться.</w:t>
      </w:r>
    </w:p>
    <w:p w:rsidR="00FA0B57" w:rsidRPr="00A41458" w:rsidRDefault="00FA0B57" w:rsidP="00A41458">
      <w:pPr>
        <w:suppressAutoHyphens/>
        <w:spacing w:line="360" w:lineRule="auto"/>
        <w:ind w:firstLine="709"/>
        <w:jc w:val="both"/>
        <w:rPr>
          <w:sz w:val="28"/>
          <w:szCs w:val="28"/>
        </w:rPr>
      </w:pPr>
      <w:r w:rsidRPr="00A41458">
        <w:rPr>
          <w:sz w:val="28"/>
          <w:szCs w:val="28"/>
        </w:rPr>
        <w:t>Отпускная хрупкость. Так как быстрым охлаждением инструментов крупных размеров нельзя устранить отпускную хрупкость, то необходимо выбирать сталь минимально чувствительную к этому пороку.</w:t>
      </w:r>
    </w:p>
    <w:p w:rsidR="00FA0B57" w:rsidRPr="00A41458" w:rsidRDefault="00FA0B57" w:rsidP="00A41458">
      <w:pPr>
        <w:suppressAutoHyphens/>
        <w:spacing w:line="360" w:lineRule="auto"/>
        <w:ind w:firstLine="709"/>
        <w:jc w:val="both"/>
        <w:rPr>
          <w:sz w:val="28"/>
          <w:szCs w:val="28"/>
        </w:rPr>
      </w:pPr>
      <w:r w:rsidRPr="00A41458">
        <w:rPr>
          <w:sz w:val="28"/>
          <w:szCs w:val="28"/>
        </w:rPr>
        <w:t>Слипаемость. При значительном давлении горячий металл может «прилипать» к металлу штампа (явление адгезии), и когда штампуемое изделие отдирается от штампа, то оно всякий раз частично разрушает его поверхность. Разрушение будет выражено тем сильнее, чем больше адгезионное взаимодействие.</w:t>
      </w:r>
    </w:p>
    <w:p w:rsidR="00FA0B57" w:rsidRPr="00A41458" w:rsidRDefault="00FA0B57" w:rsidP="00A41458">
      <w:pPr>
        <w:suppressAutoHyphens/>
        <w:spacing w:line="360" w:lineRule="auto"/>
        <w:ind w:firstLine="709"/>
        <w:jc w:val="both"/>
        <w:rPr>
          <w:sz w:val="28"/>
          <w:szCs w:val="28"/>
        </w:rPr>
      </w:pPr>
      <w:r w:rsidRPr="00A41458">
        <w:rPr>
          <w:sz w:val="28"/>
          <w:szCs w:val="28"/>
        </w:rPr>
        <w:t>Кроме того, стали для штампов, поверхностный слой которых сильно нагревается (выше 600</w:t>
      </w:r>
      <w:r w:rsidRPr="00A41458">
        <w:rPr>
          <w:sz w:val="28"/>
          <w:szCs w:val="28"/>
          <w:vertAlign w:val="superscript"/>
        </w:rPr>
        <w:t>о</w:t>
      </w:r>
      <w:r w:rsidRPr="00A41458">
        <w:rPr>
          <w:sz w:val="28"/>
          <w:szCs w:val="28"/>
        </w:rPr>
        <w:t>С), должны иметь высокие температуры критических точек.</w:t>
      </w:r>
    </w:p>
    <w:p w:rsidR="00FA0B57" w:rsidRPr="00A41458" w:rsidRDefault="00FA0B57" w:rsidP="00A41458">
      <w:pPr>
        <w:suppressAutoHyphens/>
        <w:spacing w:line="360" w:lineRule="auto"/>
        <w:ind w:firstLine="709"/>
        <w:jc w:val="both"/>
        <w:rPr>
          <w:sz w:val="28"/>
          <w:szCs w:val="28"/>
        </w:rPr>
      </w:pPr>
      <w:r w:rsidRPr="00A41458">
        <w:rPr>
          <w:sz w:val="28"/>
          <w:szCs w:val="28"/>
        </w:rPr>
        <w:t>Нагрев рабочих слоев штампа определяется не только температурой деформируемого металла, но и длительностью контакта с ним и условиями охлаждения.</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outlineLvl w:val="2"/>
        <w:rPr>
          <w:b/>
          <w:sz w:val="28"/>
          <w:szCs w:val="28"/>
        </w:rPr>
      </w:pPr>
      <w:bookmarkStart w:id="8" w:name="_Toc167786887"/>
      <w:r w:rsidRPr="00A41458">
        <w:rPr>
          <w:b/>
          <w:sz w:val="28"/>
          <w:szCs w:val="28"/>
        </w:rPr>
        <w:t>1.1.3 Влияние легирующих элементов на структуру и свойства штамповых сталей</w:t>
      </w:r>
      <w:bookmarkEnd w:id="8"/>
    </w:p>
    <w:p w:rsidR="00FA0B57" w:rsidRPr="00A41458" w:rsidRDefault="00FA0B57" w:rsidP="00A41458">
      <w:pPr>
        <w:suppressAutoHyphens/>
        <w:spacing w:line="360" w:lineRule="auto"/>
        <w:ind w:firstLine="709"/>
        <w:jc w:val="both"/>
        <w:rPr>
          <w:sz w:val="28"/>
          <w:szCs w:val="28"/>
        </w:rPr>
      </w:pPr>
      <w:r w:rsidRPr="00A41458">
        <w:rPr>
          <w:sz w:val="28"/>
          <w:szCs w:val="28"/>
        </w:rPr>
        <w:t>Легирование является одним из основных способов воздействия на структуру и свойства инструментальных сталей и способствует повышению работоспособности инструмента.</w:t>
      </w:r>
    </w:p>
    <w:p w:rsidR="00FA0B57" w:rsidRPr="00A41458" w:rsidRDefault="00FA0B57" w:rsidP="00A41458">
      <w:pPr>
        <w:suppressAutoHyphens/>
        <w:spacing w:line="360" w:lineRule="auto"/>
        <w:ind w:firstLine="709"/>
        <w:jc w:val="both"/>
        <w:rPr>
          <w:sz w:val="28"/>
          <w:szCs w:val="28"/>
        </w:rPr>
      </w:pPr>
      <w:r w:rsidRPr="00A41458">
        <w:rPr>
          <w:sz w:val="28"/>
          <w:szCs w:val="28"/>
        </w:rPr>
        <w:t>Штамповые стали легируют такими элементами как хром, вольфрам, молибден, ванадий, кремний и кобальт. В последние годы появились стали с добавками титана, циркония, ниобия и др.</w:t>
      </w:r>
    </w:p>
    <w:p w:rsidR="00FA0B57" w:rsidRPr="00A41458" w:rsidRDefault="00FA0B57" w:rsidP="00A41458">
      <w:pPr>
        <w:suppressAutoHyphens/>
        <w:spacing w:line="360" w:lineRule="auto"/>
        <w:ind w:firstLine="709"/>
        <w:jc w:val="both"/>
        <w:rPr>
          <w:sz w:val="28"/>
          <w:szCs w:val="28"/>
        </w:rPr>
      </w:pPr>
      <w:r w:rsidRPr="00A41458">
        <w:rPr>
          <w:sz w:val="28"/>
          <w:szCs w:val="28"/>
        </w:rPr>
        <w:t>Рассмотрим влияние основных легирующих элементов на свойства штамповых сталей.</w:t>
      </w:r>
    </w:p>
    <w:p w:rsidR="00FA0B57" w:rsidRPr="00A41458" w:rsidRDefault="00FA0B57" w:rsidP="00A41458">
      <w:pPr>
        <w:suppressAutoHyphens/>
        <w:spacing w:line="360" w:lineRule="auto"/>
        <w:ind w:firstLine="709"/>
        <w:jc w:val="both"/>
        <w:rPr>
          <w:b/>
          <w:sz w:val="28"/>
          <w:szCs w:val="28"/>
        </w:rPr>
      </w:pPr>
      <w:bookmarkStart w:id="9" w:name="_Toc154387971"/>
      <w:r w:rsidRPr="00A41458">
        <w:rPr>
          <w:b/>
          <w:sz w:val="28"/>
          <w:szCs w:val="28"/>
        </w:rPr>
        <w:t>Влияние хрома</w:t>
      </w:r>
      <w:bookmarkEnd w:id="9"/>
    </w:p>
    <w:p w:rsidR="00FA0B57" w:rsidRPr="00A41458" w:rsidRDefault="00FA0B57" w:rsidP="00A41458">
      <w:pPr>
        <w:suppressAutoHyphens/>
        <w:spacing w:line="360" w:lineRule="auto"/>
        <w:ind w:firstLine="709"/>
        <w:jc w:val="both"/>
        <w:rPr>
          <w:sz w:val="28"/>
          <w:szCs w:val="28"/>
        </w:rPr>
      </w:pPr>
      <w:r w:rsidRPr="00A41458">
        <w:rPr>
          <w:sz w:val="28"/>
          <w:szCs w:val="28"/>
        </w:rPr>
        <w:t>Хром положительно влияет на ряд характеристик штамповых сталей (прокаливаемость, склонность к вторичному твердению, теплостойкость и т.д.). По мере повышения его концентрации в твердом растворе существенно возрастает устойчивость аустенита как в перлитной, так и в промежуточной областях, качественно изменяется вид С-образных кривых.</w:t>
      </w:r>
    </w:p>
    <w:p w:rsidR="00FA0B57" w:rsidRPr="00D57A8D" w:rsidRDefault="00FA0B57" w:rsidP="00A41458">
      <w:pPr>
        <w:suppressAutoHyphens/>
        <w:spacing w:line="360" w:lineRule="auto"/>
        <w:ind w:firstLine="709"/>
        <w:jc w:val="both"/>
        <w:rPr>
          <w:sz w:val="28"/>
          <w:szCs w:val="28"/>
        </w:rPr>
      </w:pPr>
      <w:r w:rsidRPr="00A41458">
        <w:rPr>
          <w:sz w:val="28"/>
          <w:szCs w:val="28"/>
        </w:rPr>
        <w:t>В хромистых сталях наряду с цементитом образуется два специальных карбида: гексагональный (тригональный) Ме</w:t>
      </w:r>
      <w:r w:rsidRPr="00A41458">
        <w:rPr>
          <w:sz w:val="28"/>
          <w:szCs w:val="28"/>
          <w:vertAlign w:val="subscript"/>
        </w:rPr>
        <w:t>7</w:t>
      </w:r>
      <w:r w:rsidRPr="00A41458">
        <w:rPr>
          <w:sz w:val="28"/>
          <w:szCs w:val="28"/>
        </w:rPr>
        <w:t>С</w:t>
      </w:r>
      <w:r w:rsidRPr="00A41458">
        <w:rPr>
          <w:sz w:val="28"/>
          <w:szCs w:val="28"/>
          <w:vertAlign w:val="subscript"/>
        </w:rPr>
        <w:t>3</w:t>
      </w:r>
      <w:r w:rsidRPr="00A41458">
        <w:rPr>
          <w:sz w:val="28"/>
          <w:szCs w:val="28"/>
        </w:rPr>
        <w:t xml:space="preserve"> и кубический </w:t>
      </w:r>
      <w:r w:rsidRPr="00A41458">
        <w:rPr>
          <w:sz w:val="28"/>
          <w:szCs w:val="28"/>
          <w:lang w:val="en-US"/>
        </w:rPr>
        <w:t>Me</w:t>
      </w:r>
      <w:r w:rsidRPr="00A41458">
        <w:rPr>
          <w:sz w:val="28"/>
          <w:szCs w:val="28"/>
          <w:vertAlign w:val="subscript"/>
        </w:rPr>
        <w:t>23</w:t>
      </w:r>
      <w:r w:rsidRPr="00A41458">
        <w:rPr>
          <w:sz w:val="28"/>
          <w:szCs w:val="28"/>
          <w:lang w:val="en-US"/>
        </w:rPr>
        <w:t>C</w:t>
      </w:r>
      <w:r w:rsidRPr="00A41458">
        <w:rPr>
          <w:sz w:val="28"/>
          <w:szCs w:val="28"/>
          <w:vertAlign w:val="subscript"/>
        </w:rPr>
        <w:t>6</w:t>
      </w:r>
      <w:r w:rsidRPr="00A41458">
        <w:rPr>
          <w:sz w:val="28"/>
          <w:szCs w:val="28"/>
        </w:rPr>
        <w:t xml:space="preserve"> (рис. 1). Хром повышает устойчивость этих карбидов против растворения при нагреве и оказывает благоприятное влияние на чувствительность к перегреву сталей, содержащих незначительные количества вольфрама и молибдена. В комплекснолегированных сплавах хром вследствие повышения фазового наклепа при закалке и непосредственного участия в формировании упрочняющей фазы сильно усиливает эффект вторичного твердения [4].</w:t>
      </w:r>
    </w:p>
    <w:p w:rsidR="00A41458" w:rsidRPr="00D57A8D" w:rsidRDefault="00A41458"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98pt" o:preferrelative="f">
            <v:imagedata r:id="rId7" o:title=""/>
            <o:lock v:ext="edit" aspectratio="f"/>
          </v:shape>
        </w:pic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Рис.1. Сечение диаграммы состояния системы </w:t>
      </w:r>
      <w:r w:rsidRPr="00A41458">
        <w:rPr>
          <w:sz w:val="28"/>
          <w:szCs w:val="28"/>
          <w:lang w:val="en-US"/>
        </w:rPr>
        <w:t>Fe</w:t>
      </w:r>
      <w:r w:rsidRPr="00A41458">
        <w:rPr>
          <w:sz w:val="28"/>
          <w:szCs w:val="28"/>
        </w:rPr>
        <w:t xml:space="preserve"> – </w:t>
      </w:r>
      <w:r w:rsidRPr="00A41458">
        <w:rPr>
          <w:sz w:val="28"/>
          <w:szCs w:val="28"/>
          <w:lang w:val="en-US"/>
        </w:rPr>
        <w:t>Cr</w:t>
      </w:r>
      <w:r w:rsidRPr="00A41458">
        <w:rPr>
          <w:sz w:val="28"/>
          <w:szCs w:val="28"/>
        </w:rPr>
        <w:t xml:space="preserve"> – </w:t>
      </w:r>
      <w:r w:rsidRPr="00A41458">
        <w:rPr>
          <w:sz w:val="28"/>
          <w:szCs w:val="28"/>
          <w:lang w:val="en-US"/>
        </w:rPr>
        <w:t>C</w:t>
      </w:r>
      <w:r w:rsidRPr="00A41458">
        <w:rPr>
          <w:sz w:val="28"/>
          <w:szCs w:val="28"/>
        </w:rPr>
        <w:t xml:space="preserve"> при20</w:t>
      </w:r>
      <w:r w:rsidRPr="00A41458">
        <w:rPr>
          <w:sz w:val="28"/>
          <w:szCs w:val="28"/>
          <w:vertAlign w:val="superscript"/>
        </w:rPr>
        <w:t>о</w:t>
      </w:r>
      <w:r w:rsidRPr="00A41458">
        <w:rPr>
          <w:sz w:val="28"/>
          <w:szCs w:val="28"/>
        </w:rPr>
        <w:t>С [5]</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Хром способствует сохранению высокого сопротивления пластической деформации при нагреве до 400–500</w:t>
      </w:r>
      <w:r w:rsidRPr="00A41458">
        <w:rPr>
          <w:sz w:val="28"/>
          <w:szCs w:val="28"/>
          <w:vertAlign w:val="superscript"/>
        </w:rPr>
        <w:t>о</w:t>
      </w:r>
      <w:r w:rsidRPr="00A41458">
        <w:rPr>
          <w:sz w:val="28"/>
          <w:szCs w:val="28"/>
        </w:rPr>
        <w:t>С. Пределы прочности и текучести составляют 80% от</w:t>
      </w:r>
      <w:r w:rsidR="00A41458">
        <w:rPr>
          <w:sz w:val="28"/>
          <w:szCs w:val="28"/>
        </w:rPr>
        <w:t xml:space="preserve"> </w:t>
      </w:r>
      <w:r w:rsidRPr="00A41458">
        <w:rPr>
          <w:sz w:val="28"/>
          <w:szCs w:val="28"/>
        </w:rPr>
        <w:t>их значений при 20</w:t>
      </w:r>
      <w:r w:rsidRPr="00A41458">
        <w:rPr>
          <w:sz w:val="28"/>
          <w:szCs w:val="28"/>
          <w:vertAlign w:val="superscript"/>
        </w:rPr>
        <w:t>о</w:t>
      </w:r>
      <w:r w:rsidRPr="00A41458">
        <w:rPr>
          <w:sz w:val="28"/>
          <w:szCs w:val="28"/>
        </w:rPr>
        <w:t>С. Кроме того, хром повышает устойчивость против окисления при нагреве до 600–650</w:t>
      </w:r>
      <w:r w:rsidRPr="00A41458">
        <w:rPr>
          <w:sz w:val="28"/>
          <w:szCs w:val="28"/>
          <w:vertAlign w:val="superscript"/>
        </w:rPr>
        <w:t>о</w:t>
      </w:r>
      <w:r w:rsidRPr="00A41458">
        <w:rPr>
          <w:sz w:val="28"/>
          <w:szCs w:val="28"/>
        </w:rPr>
        <w:t xml:space="preserve">С и против разъедающего действия ряда сред. </w:t>
      </w:r>
    </w:p>
    <w:p w:rsidR="00FA0B57" w:rsidRPr="00A41458" w:rsidRDefault="00FA0B57" w:rsidP="00A41458">
      <w:pPr>
        <w:suppressAutoHyphens/>
        <w:spacing w:line="360" w:lineRule="auto"/>
        <w:ind w:firstLine="709"/>
        <w:jc w:val="both"/>
        <w:rPr>
          <w:sz w:val="28"/>
          <w:szCs w:val="28"/>
        </w:rPr>
      </w:pPr>
      <w:r w:rsidRPr="00A41458">
        <w:rPr>
          <w:sz w:val="28"/>
          <w:szCs w:val="28"/>
        </w:rPr>
        <w:t>При снижении содержания хрома с 5 до 3% изменяется состав карбидных фаз; в стали с 3% хрома присутствуют карбиды Ме</w:t>
      </w:r>
      <w:r w:rsidRPr="00A41458">
        <w:rPr>
          <w:sz w:val="28"/>
          <w:szCs w:val="28"/>
          <w:vertAlign w:val="subscript"/>
        </w:rPr>
        <w:t>3</w:t>
      </w:r>
      <w:r w:rsidRPr="00A41458">
        <w:rPr>
          <w:sz w:val="28"/>
          <w:szCs w:val="28"/>
        </w:rPr>
        <w:t>С наряду с карбидами Ме</w:t>
      </w:r>
      <w:r w:rsidRPr="00A41458">
        <w:rPr>
          <w:sz w:val="28"/>
          <w:szCs w:val="28"/>
          <w:vertAlign w:val="subscript"/>
        </w:rPr>
        <w:t>23</w:t>
      </w:r>
      <w:r w:rsidRPr="00A41458">
        <w:rPr>
          <w:sz w:val="28"/>
          <w:szCs w:val="28"/>
        </w:rPr>
        <w:t>С</w:t>
      </w:r>
      <w:r w:rsidRPr="00A41458">
        <w:rPr>
          <w:sz w:val="28"/>
          <w:szCs w:val="28"/>
          <w:vertAlign w:val="subscript"/>
        </w:rPr>
        <w:t>6</w:t>
      </w:r>
      <w:r w:rsidRPr="00A41458">
        <w:rPr>
          <w:sz w:val="28"/>
          <w:szCs w:val="28"/>
        </w:rPr>
        <w:t xml:space="preserve"> и Ме</w:t>
      </w:r>
      <w:r w:rsidRPr="00A41458">
        <w:rPr>
          <w:sz w:val="28"/>
          <w:szCs w:val="28"/>
          <w:vertAlign w:val="subscript"/>
        </w:rPr>
        <w:t>6</w:t>
      </w:r>
      <w:r w:rsidRPr="00A41458">
        <w:rPr>
          <w:sz w:val="28"/>
          <w:szCs w:val="28"/>
        </w:rPr>
        <w:t>С, что немного уменьшает теплостойкость и предел текучести при температурах выше 400–500</w:t>
      </w:r>
      <w:r w:rsidRPr="00A41458">
        <w:rPr>
          <w:sz w:val="28"/>
          <w:szCs w:val="28"/>
          <w:vertAlign w:val="superscript"/>
        </w:rPr>
        <w:t>о</w:t>
      </w:r>
      <w:r w:rsidRPr="00A41458">
        <w:rPr>
          <w:sz w:val="28"/>
          <w:szCs w:val="28"/>
        </w:rPr>
        <w:t>С.</w:t>
      </w:r>
    </w:p>
    <w:p w:rsidR="00FA0B57" w:rsidRPr="00A41458" w:rsidRDefault="00FA0B57" w:rsidP="00A41458">
      <w:pPr>
        <w:suppressAutoHyphens/>
        <w:spacing w:line="360" w:lineRule="auto"/>
        <w:ind w:firstLine="709"/>
        <w:jc w:val="both"/>
        <w:rPr>
          <w:sz w:val="28"/>
          <w:szCs w:val="28"/>
        </w:rPr>
      </w:pPr>
      <w:r w:rsidRPr="00A41458">
        <w:rPr>
          <w:sz w:val="28"/>
          <w:szCs w:val="28"/>
        </w:rPr>
        <w:t>Увеличение количества хрома с 5 до 8% несколько повышает окалиностойкость, но снижает теплостойкость; твердость не ниже 45</w:t>
      </w:r>
      <w:r w:rsidRPr="00A41458">
        <w:rPr>
          <w:sz w:val="28"/>
          <w:szCs w:val="28"/>
          <w:lang w:val="en-US"/>
        </w:rPr>
        <w:t>HRC</w:t>
      </w:r>
      <w:r w:rsidRPr="00A41458">
        <w:rPr>
          <w:sz w:val="28"/>
          <w:szCs w:val="28"/>
        </w:rPr>
        <w:t xml:space="preserve"> у стали 4Х8В2С сохраняется при отпуске до 580</w:t>
      </w:r>
      <w:r w:rsidRPr="00A41458">
        <w:rPr>
          <w:sz w:val="28"/>
          <w:szCs w:val="28"/>
          <w:vertAlign w:val="superscript"/>
        </w:rPr>
        <w:t>о</w:t>
      </w:r>
      <w:r w:rsidRPr="00A41458">
        <w:rPr>
          <w:sz w:val="28"/>
          <w:szCs w:val="28"/>
        </w:rPr>
        <w:t>С, а у стали 4Х5В2ФС (с таким же количеством вольфрама) – до 600</w:t>
      </w:r>
      <w:r w:rsidRPr="00A41458">
        <w:rPr>
          <w:sz w:val="28"/>
          <w:szCs w:val="28"/>
          <w:vertAlign w:val="superscript"/>
        </w:rPr>
        <w:t>о</w:t>
      </w:r>
      <w:r w:rsidRPr="00A41458">
        <w:rPr>
          <w:sz w:val="28"/>
          <w:szCs w:val="28"/>
        </w:rPr>
        <w:t>С. Кроме того, из-за роста карбидной неоднородности, неизбежного с увеличением хрома, снижаются вязкость и пластичность штампов в крупных сечениях.</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Наиболее заметное влияние на окалиностойкость, а следовательно, на износостойкость хром оказывает при содержании с 2,5 до 3,5–4% (рис. 2). </w:t>
      </w:r>
    </w:p>
    <w:p w:rsidR="00FA0B57" w:rsidRPr="00A41458" w:rsidRDefault="00FA0B57"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lang w:val="en-US"/>
        </w:rPr>
      </w:pPr>
      <w:r>
        <w:rPr>
          <w:sz w:val="28"/>
        </w:rPr>
        <w:pict>
          <v:shape id="_x0000_i1026" type="#_x0000_t75" style="width:423.75pt;height:198pt" o:preferrelative="f">
            <v:imagedata r:id="rId8" o:title=""/>
            <o:lock v:ext="edit" aspectratio="f"/>
          </v:shape>
        </w:pict>
      </w:r>
    </w:p>
    <w:p w:rsidR="00FA0B57" w:rsidRPr="00A41458" w:rsidRDefault="00FA0B57" w:rsidP="00A41458">
      <w:pPr>
        <w:suppressAutoHyphens/>
        <w:spacing w:line="360" w:lineRule="auto"/>
        <w:ind w:firstLine="709"/>
        <w:jc w:val="both"/>
        <w:rPr>
          <w:sz w:val="28"/>
          <w:szCs w:val="28"/>
        </w:rPr>
      </w:pPr>
      <w:r w:rsidRPr="00A41458">
        <w:rPr>
          <w:sz w:val="28"/>
          <w:szCs w:val="28"/>
        </w:rPr>
        <w:t>Рис. 2. Влияние хрома на окалиностойкость при 600</w:t>
      </w:r>
      <w:r w:rsidRPr="00A41458">
        <w:rPr>
          <w:sz w:val="28"/>
          <w:szCs w:val="28"/>
          <w:vertAlign w:val="superscript"/>
        </w:rPr>
        <w:t>о</w:t>
      </w:r>
      <w:r w:rsidRPr="00A41458">
        <w:rPr>
          <w:sz w:val="28"/>
          <w:szCs w:val="28"/>
        </w:rPr>
        <w:t>С стали с 0,4% С; 8%</w:t>
      </w:r>
      <w:r w:rsidRPr="00A41458">
        <w:rPr>
          <w:sz w:val="28"/>
          <w:szCs w:val="28"/>
          <w:lang w:val="en-US"/>
        </w:rPr>
        <w:t>W</w:t>
      </w:r>
      <w:r w:rsidRPr="00A41458">
        <w:rPr>
          <w:sz w:val="28"/>
          <w:szCs w:val="28"/>
        </w:rPr>
        <w:t xml:space="preserve"> и 0,5% </w:t>
      </w:r>
      <w:r w:rsidRPr="00A41458">
        <w:rPr>
          <w:sz w:val="28"/>
          <w:szCs w:val="28"/>
          <w:lang w:val="en-US"/>
        </w:rPr>
        <w:t>V</w:t>
      </w:r>
      <w:r w:rsidRPr="00A41458">
        <w:rPr>
          <w:sz w:val="28"/>
          <w:szCs w:val="28"/>
        </w:rPr>
        <w:t xml:space="preserve"> [1]</w:t>
      </w:r>
    </w:p>
    <w:p w:rsidR="00A41458" w:rsidRPr="00D57A8D" w:rsidRDefault="00A41458"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К числу ограничений использования хрома в качестве легирующего элемента относится прежде всего резкое увеличение карбидной неоднородности при введении его в количествах, превышающих 4–5%. Наличие грубых строк и остатков сетки первичных карбидов в сталях с 6–12% </w:t>
      </w:r>
      <w:r w:rsidRPr="00A41458">
        <w:rPr>
          <w:sz w:val="28"/>
          <w:szCs w:val="28"/>
          <w:lang w:val="en-US"/>
        </w:rPr>
        <w:t>Cr</w:t>
      </w:r>
      <w:r w:rsidRPr="00A41458">
        <w:rPr>
          <w:sz w:val="28"/>
          <w:szCs w:val="28"/>
        </w:rPr>
        <w:t xml:space="preserve"> наряду с трудностями технологического характера (снижение пластичности при повышенных температурах, возрастание опасности локальных оплавлений при нагреве слитков под деформацию и др.) существенно снижает их эксплуатационные свойства. Неравномерность распределения «внутренних» концентраторов напряжений, особенно возрастающая при термической обработке вследствие образования вокруг скоплений карбидов обогащенных углеродом и легирующими элементами зон, приводит к заметному уменьшению прочности, пластичности, сопротивления усталостной повреждаемости и износостойкости высокохромистых сталей в условиях динамического нагружения.</w:t>
      </w:r>
    </w:p>
    <w:p w:rsidR="00FA0B57" w:rsidRPr="00A41458" w:rsidRDefault="00FA0B57" w:rsidP="00A41458">
      <w:pPr>
        <w:suppressAutoHyphens/>
        <w:spacing w:line="360" w:lineRule="auto"/>
        <w:ind w:firstLine="709"/>
        <w:jc w:val="both"/>
        <w:rPr>
          <w:sz w:val="28"/>
          <w:szCs w:val="28"/>
        </w:rPr>
      </w:pPr>
      <w:r w:rsidRPr="00A41458">
        <w:rPr>
          <w:sz w:val="28"/>
          <w:szCs w:val="28"/>
        </w:rPr>
        <w:t>Следует отметить, что увеличение содержания хрома выше 5% наряду с усилением карбидной неоднородности вызывает также повышение чувствительности к перегреву.</w:t>
      </w:r>
      <w:r w:rsidR="00A41458">
        <w:rPr>
          <w:sz w:val="28"/>
          <w:szCs w:val="28"/>
        </w:rPr>
        <w:t xml:space="preserve"> </w:t>
      </w:r>
      <w:r w:rsidRPr="00A41458">
        <w:rPr>
          <w:sz w:val="28"/>
          <w:szCs w:val="28"/>
        </w:rPr>
        <w:t>Этот недостаток присущ сталям, легированным 1–2% W (Mo) и 0,3–0,8% V [1].</w:t>
      </w:r>
    </w:p>
    <w:p w:rsidR="00FA0B57" w:rsidRPr="00A41458" w:rsidRDefault="00FA0B57" w:rsidP="00A41458">
      <w:pPr>
        <w:suppressAutoHyphens/>
        <w:spacing w:line="360" w:lineRule="auto"/>
        <w:ind w:firstLine="709"/>
        <w:jc w:val="both"/>
        <w:rPr>
          <w:sz w:val="28"/>
          <w:szCs w:val="28"/>
        </w:rPr>
      </w:pPr>
      <w:r w:rsidRPr="00A41458">
        <w:rPr>
          <w:sz w:val="28"/>
          <w:szCs w:val="28"/>
        </w:rPr>
        <w:t>В штамповых сталях для горячего деформирования необходимо жесткое регламентирование содержания хрома, так как он ускоряет их разупрочнение, начиная с 2–3%, что связано со значительным возрастанием скорости коалесценции карбидов.</w:t>
      </w:r>
    </w:p>
    <w:p w:rsidR="00FA0B57" w:rsidRPr="00A41458" w:rsidRDefault="00FA0B57" w:rsidP="00A41458">
      <w:pPr>
        <w:suppressAutoHyphens/>
        <w:spacing w:line="360" w:lineRule="auto"/>
        <w:ind w:firstLine="709"/>
        <w:jc w:val="both"/>
        <w:rPr>
          <w:sz w:val="28"/>
          <w:szCs w:val="28"/>
        </w:rPr>
      </w:pPr>
      <w:r w:rsidRPr="00A41458">
        <w:rPr>
          <w:sz w:val="28"/>
          <w:szCs w:val="28"/>
        </w:rPr>
        <w:t>Также хром даже при относительно невысоких концентрациях обладает значительной склонностью к дендритной ликвации, большей, чем вольфрам, марганец и кремний. Это может привести к неблагоприятным структурным изменениям – усилению карбидной полосчатости, неоднородности, отклонениям от равновесного фазового состава и др.</w:t>
      </w:r>
    </w:p>
    <w:p w:rsidR="00FA0B57" w:rsidRPr="00A41458" w:rsidRDefault="00FA0B57" w:rsidP="00A41458">
      <w:pPr>
        <w:suppressAutoHyphens/>
        <w:spacing w:line="360" w:lineRule="auto"/>
        <w:ind w:firstLine="709"/>
        <w:jc w:val="both"/>
        <w:rPr>
          <w:sz w:val="28"/>
          <w:szCs w:val="28"/>
        </w:rPr>
      </w:pPr>
      <w:r w:rsidRPr="00A41458">
        <w:rPr>
          <w:sz w:val="28"/>
          <w:szCs w:val="28"/>
        </w:rPr>
        <w:t>Учитывая вышеприведенные факторы, содержание хрома в штамповых сталях для холодного деформирования ограничивают, как правило, 3,5–4,5%; в штамповых сталях для горячего деформирования: 4–5% и 2–3% С</w:t>
      </w:r>
      <w:r w:rsidRPr="00A41458">
        <w:rPr>
          <w:sz w:val="28"/>
          <w:szCs w:val="28"/>
          <w:lang w:val="en-US"/>
        </w:rPr>
        <w:t>r</w:t>
      </w:r>
      <w:r w:rsidRPr="00A41458">
        <w:rPr>
          <w:sz w:val="28"/>
          <w:szCs w:val="28"/>
        </w:rPr>
        <w:t xml:space="preserve"> для сталей повышенной (4Х5МФС, 4Х4ВМФС) и высокой теплостойкости (типа 4Х2В5ФМ, 5Х3В3МФС) соответственно и 1–2% </w:t>
      </w:r>
      <w:r w:rsidRPr="00A41458">
        <w:rPr>
          <w:sz w:val="28"/>
          <w:szCs w:val="28"/>
          <w:lang w:val="en-US"/>
        </w:rPr>
        <w:t>Cr</w:t>
      </w:r>
      <w:r w:rsidRPr="00A41458">
        <w:rPr>
          <w:sz w:val="28"/>
          <w:szCs w:val="28"/>
        </w:rPr>
        <w:t xml:space="preserve"> в сталях умеренной теплостойкости и повышенной вязкости [4].</w:t>
      </w:r>
    </w:p>
    <w:p w:rsidR="00FA0B57" w:rsidRPr="00A41458" w:rsidRDefault="00FA0B57" w:rsidP="00A41458">
      <w:pPr>
        <w:suppressAutoHyphens/>
        <w:spacing w:line="360" w:lineRule="auto"/>
        <w:ind w:firstLine="709"/>
        <w:jc w:val="both"/>
        <w:rPr>
          <w:b/>
          <w:sz w:val="28"/>
          <w:szCs w:val="28"/>
        </w:rPr>
      </w:pPr>
      <w:bookmarkStart w:id="10" w:name="_Toc154387972"/>
      <w:r w:rsidRPr="00A41458">
        <w:rPr>
          <w:b/>
          <w:sz w:val="28"/>
          <w:szCs w:val="28"/>
        </w:rPr>
        <w:t>Влияние вольфрама и молибдена</w:t>
      </w:r>
      <w:bookmarkEnd w:id="10"/>
    </w:p>
    <w:p w:rsidR="00FA0B57" w:rsidRPr="00A41458" w:rsidRDefault="00FA0B57" w:rsidP="00A41458">
      <w:pPr>
        <w:suppressAutoHyphens/>
        <w:spacing w:line="360" w:lineRule="auto"/>
        <w:ind w:firstLine="709"/>
        <w:jc w:val="both"/>
        <w:rPr>
          <w:sz w:val="28"/>
          <w:szCs w:val="28"/>
        </w:rPr>
      </w:pPr>
      <w:r w:rsidRPr="00A41458">
        <w:rPr>
          <w:sz w:val="28"/>
          <w:szCs w:val="28"/>
        </w:rPr>
        <w:t>Повышение содержания вольфрама в комплекснолегированных штамповых сталях для холодного деформирования увеличивает их устойчивость против перегрева, смещая температуру начала интенсивного роста зерна к 1070–1100</w:t>
      </w:r>
      <w:r w:rsidRPr="00A41458">
        <w:rPr>
          <w:sz w:val="28"/>
          <w:szCs w:val="28"/>
          <w:vertAlign w:val="superscript"/>
        </w:rPr>
        <w:t>о</w:t>
      </w:r>
      <w:r w:rsidRPr="00A41458">
        <w:rPr>
          <w:sz w:val="28"/>
          <w:szCs w:val="28"/>
        </w:rPr>
        <w:t xml:space="preserve">С в сталях типа Х4МФ уже при введении 2–3% </w:t>
      </w:r>
      <w:r w:rsidRPr="00A41458">
        <w:rPr>
          <w:sz w:val="28"/>
          <w:szCs w:val="28"/>
          <w:lang w:val="en-US"/>
        </w:rPr>
        <w:t>W</w:t>
      </w:r>
      <w:r w:rsidRPr="00A41458">
        <w:rPr>
          <w:sz w:val="28"/>
          <w:szCs w:val="28"/>
        </w:rPr>
        <w:t xml:space="preserve">. Аналогичный эффект при легировании вольфрамом наблюдается и в сталях для горячего деформирования, содержащих не более 0,5–1% </w:t>
      </w:r>
      <w:r w:rsidRPr="00A41458">
        <w:rPr>
          <w:sz w:val="28"/>
          <w:szCs w:val="28"/>
          <w:lang w:val="en-US"/>
        </w:rPr>
        <w:t>V</w:t>
      </w:r>
      <w:r w:rsidRPr="00A41458">
        <w:rPr>
          <w:sz w:val="28"/>
          <w:szCs w:val="28"/>
        </w:rPr>
        <w:t>. В этой группе сталей при подобном изменении химического состава происходит более заметное снижение твердости после закалки, чем при увеличении содержания молибдена. В сталях повышенной теплостойкости увеличение концентрации вольфрама с 2 до 3% вызывает значительный рост твердости после закалки и величины действительного зерна аустенита при нагреве до 1150–1180</w:t>
      </w:r>
      <w:r w:rsidRPr="00A41458">
        <w:rPr>
          <w:sz w:val="28"/>
          <w:szCs w:val="28"/>
          <w:vertAlign w:val="superscript"/>
        </w:rPr>
        <w:t>о</w:t>
      </w:r>
      <w:r w:rsidRPr="00A41458">
        <w:rPr>
          <w:sz w:val="28"/>
          <w:szCs w:val="28"/>
        </w:rPr>
        <w:t xml:space="preserve">С. </w:t>
      </w:r>
    </w:p>
    <w:p w:rsidR="00FA0B57" w:rsidRPr="00A41458" w:rsidRDefault="00FA0B57" w:rsidP="00A41458">
      <w:pPr>
        <w:suppressAutoHyphens/>
        <w:spacing w:line="360" w:lineRule="auto"/>
        <w:ind w:firstLine="709"/>
        <w:jc w:val="both"/>
        <w:rPr>
          <w:sz w:val="28"/>
          <w:szCs w:val="28"/>
        </w:rPr>
      </w:pPr>
      <w:r w:rsidRPr="00A41458">
        <w:rPr>
          <w:sz w:val="28"/>
          <w:szCs w:val="28"/>
        </w:rPr>
        <w:t>Молибден несколько повышает устойчивость против перегрева сталей типа 4Х4В2М2ФС, но оказывает противоположное влияние на поведение при нагреве сплавов с повышенным содержанием углерода (~ 1%, типа Х4В2М2Ф1) [4].</w:t>
      </w:r>
    </w:p>
    <w:p w:rsidR="00FA0B57" w:rsidRPr="00A41458" w:rsidRDefault="00FA0B57" w:rsidP="00A41458">
      <w:pPr>
        <w:suppressAutoHyphens/>
        <w:spacing w:line="360" w:lineRule="auto"/>
        <w:ind w:firstLine="709"/>
        <w:jc w:val="both"/>
        <w:rPr>
          <w:sz w:val="28"/>
          <w:szCs w:val="28"/>
        </w:rPr>
      </w:pPr>
      <w:r w:rsidRPr="00A41458">
        <w:rPr>
          <w:sz w:val="28"/>
          <w:szCs w:val="28"/>
        </w:rPr>
        <w:t>Вольфрам и молибден эффективно повышают теплостойкость. Теплостойкость возрастает наиболее значительно при увеличении содержания вольфрама до 8%</w:t>
      </w:r>
      <w:r w:rsidR="00554F95" w:rsidRPr="00A41458">
        <w:rPr>
          <w:sz w:val="28"/>
          <w:szCs w:val="28"/>
        </w:rPr>
        <w:t xml:space="preserve"> (рис. 3)</w:t>
      </w:r>
      <w:r w:rsidRPr="00A41458">
        <w:rPr>
          <w:sz w:val="28"/>
          <w:szCs w:val="28"/>
        </w:rPr>
        <w:t xml:space="preserve">. </w:t>
      </w:r>
    </w:p>
    <w:p w:rsidR="00FA0B57" w:rsidRPr="00D57A8D" w:rsidRDefault="00FA0B57" w:rsidP="00A41458">
      <w:pPr>
        <w:suppressAutoHyphens/>
        <w:spacing w:line="360" w:lineRule="auto"/>
        <w:ind w:firstLine="709"/>
        <w:jc w:val="both"/>
        <w:rPr>
          <w:sz w:val="28"/>
          <w:szCs w:val="28"/>
        </w:rPr>
      </w:pPr>
      <w:r w:rsidRPr="00A41458">
        <w:rPr>
          <w:sz w:val="28"/>
          <w:szCs w:val="28"/>
        </w:rPr>
        <w:t>Вольфрам (и в меньшей степени молибден) задерживают коагуляцию карбидов, выделяющихся по границам зерен и некоторым кристаллографическим плоскостям, и усиливают дисперсионное твердение при отпуске, но при увеличении их содержания ухудшается вязкость. Это отрицательное влияние вольфрама значительнее его измельчающего воздействия на зерно. Вольфрам усиливает также карбидную неоднородность, из-за чего дополнительно снижаются механические свойства в крупных сечениях.</w:t>
      </w:r>
    </w:p>
    <w:p w:rsidR="00A41458" w:rsidRPr="00D57A8D" w:rsidRDefault="00A41458"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lang w:val="en-US"/>
        </w:rPr>
      </w:pPr>
      <w:r>
        <w:rPr>
          <w:sz w:val="28"/>
        </w:rPr>
        <w:pict>
          <v:shape id="_x0000_i1027" type="#_x0000_t75" style="width:332.25pt;height:139.5pt" o:preferrelative="f">
            <v:imagedata r:id="rId9" o:title=""/>
            <o:lock v:ext="edit" aspectratio="f"/>
          </v:shape>
        </w:pict>
      </w:r>
    </w:p>
    <w:p w:rsidR="00FA0B57" w:rsidRPr="00A41458" w:rsidRDefault="00FA0B57" w:rsidP="00A41458">
      <w:pPr>
        <w:suppressAutoHyphens/>
        <w:spacing w:line="360" w:lineRule="auto"/>
        <w:ind w:firstLine="709"/>
        <w:jc w:val="both"/>
        <w:rPr>
          <w:sz w:val="28"/>
          <w:szCs w:val="28"/>
        </w:rPr>
      </w:pPr>
      <w:r w:rsidRPr="00A41458">
        <w:rPr>
          <w:sz w:val="28"/>
          <w:szCs w:val="28"/>
        </w:rPr>
        <w:t>Рис. 3. Влияние вольфрама на теплостойкость стали с 0,35% С; 3% С</w:t>
      </w:r>
      <w:r w:rsidRPr="00A41458">
        <w:rPr>
          <w:sz w:val="28"/>
          <w:szCs w:val="28"/>
          <w:lang w:val="en-US"/>
        </w:rPr>
        <w:t>r</w:t>
      </w:r>
      <w:r w:rsidRPr="00A41458">
        <w:rPr>
          <w:sz w:val="28"/>
          <w:szCs w:val="28"/>
        </w:rPr>
        <w:t xml:space="preserve">; 0,5% </w:t>
      </w:r>
      <w:r w:rsidRPr="00A41458">
        <w:rPr>
          <w:sz w:val="28"/>
          <w:szCs w:val="28"/>
          <w:lang w:val="en-US"/>
        </w:rPr>
        <w:t>V</w:t>
      </w:r>
      <w:r w:rsidRPr="00A41458">
        <w:rPr>
          <w:sz w:val="28"/>
          <w:szCs w:val="28"/>
        </w:rPr>
        <w:t xml:space="preserve"> [1]</w:t>
      </w:r>
    </w:p>
    <w:p w:rsidR="00FA0B57" w:rsidRPr="00A41458" w:rsidRDefault="00A41458" w:rsidP="00A41458">
      <w:pPr>
        <w:suppressAutoHyphens/>
        <w:spacing w:line="360" w:lineRule="auto"/>
        <w:ind w:firstLine="709"/>
        <w:jc w:val="both"/>
        <w:rPr>
          <w:sz w:val="28"/>
          <w:szCs w:val="28"/>
        </w:rPr>
      </w:pPr>
      <w:r>
        <w:rPr>
          <w:sz w:val="28"/>
          <w:szCs w:val="28"/>
        </w:rPr>
        <w:br w:type="page"/>
      </w:r>
      <w:r w:rsidR="00FA0B57" w:rsidRPr="00A41458">
        <w:rPr>
          <w:sz w:val="28"/>
          <w:szCs w:val="28"/>
        </w:rPr>
        <w:t>В сталях с молибденом дисперсионное твердение наступает при более низких температурах отпуска, несколько сильнее повышается вторичная твердость. Выделяющийся карбид обладает большей способностью к коагуляции, вследствие чего молибденовая сталь в сравнении с вольфрамовой имеет лучшую вязкость, но несколько меньшую теплостойкость. Также молибден подавляет склонность к отпускной хрупкости вследствие благоприятного воздействия на состояние границ зерен. Содержание молибдена, несмотря на его эффективное влияние, устанавливают не выше 2,5–2,8%, так как он усиливает обезуглероживание [1].</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В штамповых сталях для холодного деформирования наиболее благоприятная структура и требуемые механические свойства достигаются при содержаниях вольфрама порядка 2–3%. Обязательным условием обеспечения повышенной работоспособности подобный сталей является легирование молибденом, который при увеличении его концентрации до 2% усиливает дисперсионное твердение при отпуске и повышает сопротивление смятию; более 2% </w:t>
      </w:r>
      <w:r w:rsidRPr="00A41458">
        <w:rPr>
          <w:sz w:val="28"/>
          <w:szCs w:val="28"/>
          <w:lang w:val="en-US"/>
        </w:rPr>
        <w:t>Mo</w:t>
      </w:r>
      <w:r w:rsidRPr="00A41458">
        <w:rPr>
          <w:sz w:val="28"/>
          <w:szCs w:val="28"/>
        </w:rPr>
        <w:t xml:space="preserve"> способствуют обезуглероживанию стали, снижению прочности при изгибе и ударной вязкости.</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В штамповых сталях для горячего деформирования увеличение концентрации вольфрама повышает теплостойкость до определенных пределов. Такими пределами являются 1,0–2% </w:t>
      </w:r>
      <w:r w:rsidRPr="00A41458">
        <w:rPr>
          <w:sz w:val="28"/>
          <w:szCs w:val="28"/>
          <w:lang w:val="en-US"/>
        </w:rPr>
        <w:t>W</w:t>
      </w:r>
      <w:r w:rsidRPr="00A41458">
        <w:rPr>
          <w:sz w:val="28"/>
          <w:szCs w:val="28"/>
        </w:rPr>
        <w:t xml:space="preserve"> в сталях типа 4Х4ВМФС и ~ 3% в сталях типа 5Х3В3Ф2МС. Содержание молибдена, как правило, составляет 1,5–3% [4]. Молибден в этих сталях с заменяет вольфрам в соотношении 1 : 2.</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Стали, в которых молибден заменяет более 2–3% </w:t>
      </w:r>
      <w:r w:rsidRPr="00A41458">
        <w:rPr>
          <w:sz w:val="28"/>
          <w:szCs w:val="28"/>
          <w:lang w:val="en-US"/>
        </w:rPr>
        <w:t>W</w:t>
      </w:r>
      <w:r w:rsidRPr="00A41458">
        <w:rPr>
          <w:sz w:val="28"/>
          <w:szCs w:val="28"/>
        </w:rPr>
        <w:t>, имеют меньшую карбидную неоднородность.</w:t>
      </w:r>
      <w:r w:rsidR="00A41458">
        <w:rPr>
          <w:sz w:val="28"/>
          <w:szCs w:val="28"/>
        </w:rPr>
        <w:t xml:space="preserve"> </w:t>
      </w:r>
      <w:r w:rsidRPr="00A41458">
        <w:rPr>
          <w:sz w:val="28"/>
          <w:szCs w:val="28"/>
        </w:rPr>
        <w:t xml:space="preserve">Молибден при замене 3–4% </w:t>
      </w:r>
      <w:r w:rsidRPr="00A41458">
        <w:rPr>
          <w:sz w:val="28"/>
          <w:szCs w:val="28"/>
          <w:lang w:val="en-US"/>
        </w:rPr>
        <w:t>W</w:t>
      </w:r>
      <w:r w:rsidRPr="00A41458">
        <w:rPr>
          <w:sz w:val="28"/>
          <w:szCs w:val="28"/>
        </w:rPr>
        <w:t xml:space="preserve"> (и одинаковом ванадии) почти не изменяет теплостойкости, вследствие чего прочностные свойства вольфрамомолибденовых сталей при нагреве такие же, как вольфрамовых [1]. Выбор конкретный соотношений между вольфрамом и молибденом определяется условиями эксплуатации инструмента и он должен быть экономически обоснован.</w:t>
      </w:r>
    </w:p>
    <w:p w:rsidR="00FA0B57" w:rsidRPr="00A41458" w:rsidRDefault="00FA0B57" w:rsidP="00A41458">
      <w:pPr>
        <w:tabs>
          <w:tab w:val="left" w:pos="7740"/>
        </w:tabs>
        <w:suppressAutoHyphens/>
        <w:spacing w:line="360" w:lineRule="auto"/>
        <w:ind w:firstLine="709"/>
        <w:jc w:val="both"/>
        <w:rPr>
          <w:b/>
          <w:sz w:val="28"/>
          <w:szCs w:val="28"/>
        </w:rPr>
      </w:pPr>
      <w:bookmarkStart w:id="11" w:name="_Toc154387973"/>
      <w:r w:rsidRPr="00A41458">
        <w:rPr>
          <w:b/>
          <w:sz w:val="28"/>
          <w:szCs w:val="28"/>
        </w:rPr>
        <w:t>Влияние ванадия</w:t>
      </w:r>
      <w:bookmarkEnd w:id="11"/>
    </w:p>
    <w:p w:rsidR="00FA0B57" w:rsidRPr="00A41458" w:rsidRDefault="00FA0B57" w:rsidP="00A41458">
      <w:pPr>
        <w:suppressAutoHyphens/>
        <w:spacing w:line="360" w:lineRule="auto"/>
        <w:ind w:firstLine="709"/>
        <w:jc w:val="both"/>
        <w:rPr>
          <w:sz w:val="28"/>
          <w:szCs w:val="28"/>
        </w:rPr>
      </w:pPr>
      <w:r w:rsidRPr="00A41458">
        <w:rPr>
          <w:sz w:val="28"/>
          <w:szCs w:val="28"/>
        </w:rPr>
        <w:t>Ванадий оказывает эффективное влияние на процессы собирательной рекристаллизации и существенно уменьшает чувствительность штамповых сталей к перегреву. В относительно невысоколегированных сталях (типа 5ХНМ, 7ХГ2ВМ и др.) его действие оказывается заметным уже при содержании порядка 0,10–0,30%. Для других групп сталей, содержащих карбиды типа М</w:t>
      </w:r>
      <w:r w:rsidRPr="00A41458">
        <w:rPr>
          <w:sz w:val="28"/>
          <w:szCs w:val="28"/>
          <w:vertAlign w:val="subscript"/>
        </w:rPr>
        <w:t>7</w:t>
      </w:r>
      <w:r w:rsidRPr="00A41458">
        <w:rPr>
          <w:sz w:val="28"/>
          <w:szCs w:val="28"/>
        </w:rPr>
        <w:t>С</w:t>
      </w:r>
      <w:r w:rsidRPr="00A41458">
        <w:rPr>
          <w:sz w:val="28"/>
          <w:szCs w:val="28"/>
          <w:vertAlign w:val="subscript"/>
        </w:rPr>
        <w:t>3</w:t>
      </w:r>
      <w:r w:rsidRPr="00A41458">
        <w:rPr>
          <w:sz w:val="28"/>
          <w:szCs w:val="28"/>
        </w:rPr>
        <w:t>, М</w:t>
      </w:r>
      <w:r w:rsidRPr="00A41458">
        <w:rPr>
          <w:sz w:val="28"/>
          <w:szCs w:val="28"/>
          <w:vertAlign w:val="subscript"/>
        </w:rPr>
        <w:t>6</w:t>
      </w:r>
      <w:r w:rsidRPr="00A41458">
        <w:rPr>
          <w:sz w:val="28"/>
          <w:szCs w:val="28"/>
        </w:rPr>
        <w:t>С, М</w:t>
      </w:r>
      <w:r w:rsidRPr="00A41458">
        <w:rPr>
          <w:sz w:val="28"/>
          <w:szCs w:val="28"/>
          <w:vertAlign w:val="subscript"/>
        </w:rPr>
        <w:t>23</w:t>
      </w:r>
      <w:r w:rsidRPr="00A41458">
        <w:rPr>
          <w:sz w:val="28"/>
          <w:szCs w:val="28"/>
        </w:rPr>
        <w:t>С</w:t>
      </w:r>
      <w:r w:rsidRPr="00A41458">
        <w:rPr>
          <w:sz w:val="28"/>
          <w:szCs w:val="28"/>
          <w:vertAlign w:val="subscript"/>
        </w:rPr>
        <w:t>6</w:t>
      </w:r>
      <w:r w:rsidRPr="00A41458">
        <w:rPr>
          <w:sz w:val="28"/>
          <w:szCs w:val="28"/>
        </w:rPr>
        <w:t>, требуется большее количество ванадия для существенного смещения температур начала интенсивного роста зерна.</w:t>
      </w:r>
    </w:p>
    <w:p w:rsidR="00FA0B57" w:rsidRPr="00A41458" w:rsidRDefault="00FA0B57" w:rsidP="00A41458">
      <w:pPr>
        <w:suppressAutoHyphens/>
        <w:spacing w:line="360" w:lineRule="auto"/>
        <w:ind w:firstLine="709"/>
        <w:jc w:val="both"/>
        <w:rPr>
          <w:sz w:val="28"/>
          <w:szCs w:val="28"/>
        </w:rPr>
      </w:pPr>
      <w:r w:rsidRPr="00A41458">
        <w:rPr>
          <w:sz w:val="28"/>
          <w:szCs w:val="28"/>
        </w:rPr>
        <w:t>На механические свойства ванадий оказывает неоднозначное влияние. Уменьшая чувствительность к перегреву, при содержаниях до 1% он может повышать прочность и пластичность высокоуглеродистых и среднеуглеродистых (~ 0,4% С) штамповых сталей.</w:t>
      </w:r>
    </w:p>
    <w:p w:rsidR="00FA0B57" w:rsidRPr="00A41458" w:rsidRDefault="00FA0B57" w:rsidP="00A41458">
      <w:pPr>
        <w:suppressAutoHyphens/>
        <w:spacing w:line="360" w:lineRule="auto"/>
        <w:ind w:firstLine="709"/>
        <w:jc w:val="both"/>
        <w:rPr>
          <w:sz w:val="28"/>
          <w:szCs w:val="28"/>
        </w:rPr>
      </w:pPr>
      <w:r w:rsidRPr="00A41458">
        <w:rPr>
          <w:sz w:val="28"/>
          <w:szCs w:val="28"/>
        </w:rPr>
        <w:t>Положительное влияние ванадия на сопротивление хрупкому разрушению сплавов типа Х4В2МФ, 17Х6Ф4М после отпуска при 150–350</w:t>
      </w:r>
      <w:r w:rsidRPr="00A41458">
        <w:rPr>
          <w:sz w:val="28"/>
          <w:szCs w:val="28"/>
          <w:vertAlign w:val="superscript"/>
        </w:rPr>
        <w:t>о</w:t>
      </w:r>
      <w:r w:rsidRPr="00A41458">
        <w:rPr>
          <w:sz w:val="28"/>
          <w:szCs w:val="28"/>
        </w:rPr>
        <w:t>С сохраняется также</w:t>
      </w:r>
      <w:r w:rsidR="00A41458">
        <w:rPr>
          <w:sz w:val="28"/>
          <w:szCs w:val="28"/>
        </w:rPr>
        <w:t xml:space="preserve"> </w:t>
      </w:r>
      <w:r w:rsidRPr="00A41458">
        <w:rPr>
          <w:sz w:val="28"/>
          <w:szCs w:val="28"/>
        </w:rPr>
        <w:t xml:space="preserve">при легировании до 2–4% </w:t>
      </w:r>
      <w:r w:rsidRPr="00A41458">
        <w:rPr>
          <w:sz w:val="28"/>
          <w:szCs w:val="28"/>
          <w:lang w:val="en-US"/>
        </w:rPr>
        <w:t>V</w:t>
      </w:r>
      <w:r w:rsidRPr="00A41458">
        <w:rPr>
          <w:sz w:val="28"/>
          <w:szCs w:val="28"/>
        </w:rPr>
        <w:t xml:space="preserve">. После обработки на первичную твердость (60–62 </w:t>
      </w:r>
      <w:r w:rsidRPr="00A41458">
        <w:rPr>
          <w:sz w:val="28"/>
          <w:szCs w:val="28"/>
          <w:lang w:val="en-US"/>
        </w:rPr>
        <w:t>HRC</w:t>
      </w:r>
      <w:r w:rsidRPr="00A41458">
        <w:rPr>
          <w:sz w:val="28"/>
          <w:szCs w:val="28"/>
        </w:rPr>
        <w:t>) такие стали имеют прочность при изгибе и ударную вязкость около 300–350 и 5–8 кГс×м/см</w:t>
      </w:r>
      <w:r w:rsidRPr="00A41458">
        <w:rPr>
          <w:sz w:val="28"/>
          <w:szCs w:val="28"/>
          <w:vertAlign w:val="superscript"/>
        </w:rPr>
        <w:t>2</w:t>
      </w:r>
      <w:r w:rsidRPr="00A41458">
        <w:rPr>
          <w:sz w:val="28"/>
          <w:szCs w:val="28"/>
        </w:rPr>
        <w:t xml:space="preserve"> против 230–270 и 2–4 кГс×м/см</w:t>
      </w:r>
      <w:r w:rsidRPr="00A41458">
        <w:rPr>
          <w:sz w:val="28"/>
          <w:szCs w:val="28"/>
          <w:vertAlign w:val="superscript"/>
        </w:rPr>
        <w:t>2</w:t>
      </w:r>
      <w:r w:rsidRPr="00A41458">
        <w:rPr>
          <w:sz w:val="28"/>
          <w:szCs w:val="28"/>
        </w:rPr>
        <w:t xml:space="preserve">, для аналогичных сплавов, но с 0,5–1% </w:t>
      </w:r>
      <w:r w:rsidRPr="00A41458">
        <w:rPr>
          <w:sz w:val="28"/>
          <w:szCs w:val="28"/>
          <w:lang w:val="en-US"/>
        </w:rPr>
        <w:t>V</w:t>
      </w:r>
      <w:r w:rsidRPr="00A41458">
        <w:rPr>
          <w:sz w:val="28"/>
          <w:szCs w:val="28"/>
        </w:rPr>
        <w:t>. При высокотемпературном (≥500</w:t>
      </w:r>
      <w:r w:rsidRPr="00A41458">
        <w:rPr>
          <w:sz w:val="28"/>
          <w:szCs w:val="28"/>
          <w:vertAlign w:val="superscript"/>
        </w:rPr>
        <w:t>о</w:t>
      </w:r>
      <w:r w:rsidRPr="00A41458">
        <w:rPr>
          <w:sz w:val="28"/>
          <w:szCs w:val="28"/>
        </w:rPr>
        <w:t>С) отпуске ванадий при повышенных его содержаниях действует в противоположном направлении, т.е. уменьшает пластичность штамповых сталей как горячего, так и холодного деформирования. Наряду с увеличением опасности преждевременного хрупкого разрушения снижение пластичности высокованадиевых сталей после обработки на вторичную. твердость может приводить также к уменьшению износостойкости в условиях динамического нагружения из-за скалывания и микровыкрашивания.</w:t>
      </w:r>
    </w:p>
    <w:p w:rsidR="00FA0B57" w:rsidRPr="00A41458" w:rsidRDefault="00FA0B57" w:rsidP="00A41458">
      <w:pPr>
        <w:suppressAutoHyphens/>
        <w:spacing w:line="360" w:lineRule="auto"/>
        <w:ind w:firstLine="709"/>
        <w:jc w:val="both"/>
        <w:rPr>
          <w:sz w:val="28"/>
          <w:szCs w:val="28"/>
        </w:rPr>
      </w:pPr>
      <w:r w:rsidRPr="00A41458">
        <w:rPr>
          <w:sz w:val="28"/>
          <w:szCs w:val="28"/>
        </w:rPr>
        <w:t>Увеличение содержания ванадия с 0,4 до 0,8% усиливает дисперсионное твердение</w:t>
      </w:r>
      <w:r w:rsidR="00554F95" w:rsidRPr="00A41458">
        <w:rPr>
          <w:sz w:val="28"/>
          <w:szCs w:val="28"/>
        </w:rPr>
        <w:t xml:space="preserve"> (рис. 4)</w:t>
      </w:r>
      <w:r w:rsidRPr="00A41458">
        <w:rPr>
          <w:sz w:val="28"/>
          <w:szCs w:val="28"/>
        </w:rPr>
        <w:t xml:space="preserve"> и улучшает теплостойкость, но снижает вязкость. Вследствие интенсивного развития дисперсионного твердения, наступающего при увеличении количества ванадия с 0,35 до 1%, вязкость снижается с 2,3–2,5 до 1,6–1,8 кг×м/см</w:t>
      </w:r>
      <w:r w:rsidRPr="00A41458">
        <w:rPr>
          <w:sz w:val="28"/>
          <w:szCs w:val="28"/>
          <w:vertAlign w:val="superscript"/>
        </w:rPr>
        <w:t>2</w:t>
      </w:r>
      <w:r w:rsidRPr="00A41458">
        <w:rPr>
          <w:sz w:val="28"/>
          <w:szCs w:val="28"/>
        </w:rPr>
        <w:t xml:space="preserve"> при 20° C и с 3,8–4,0 до 3–3,5 кг×м/см</w:t>
      </w:r>
      <w:r w:rsidRPr="00A41458">
        <w:rPr>
          <w:sz w:val="28"/>
          <w:szCs w:val="28"/>
          <w:vertAlign w:val="superscript"/>
        </w:rPr>
        <w:t>2</w:t>
      </w:r>
      <w:r w:rsidRPr="00A41458">
        <w:rPr>
          <w:sz w:val="28"/>
          <w:szCs w:val="28"/>
        </w:rPr>
        <w:t xml:space="preserve"> при </w:t>
      </w:r>
      <w:smartTag w:uri="urn:schemas-microsoft-com:office:smarttags" w:element="metricconverter">
        <w:smartTagPr>
          <w:attr w:name="ProductID" w:val="650ﾰC"/>
        </w:smartTagPr>
        <w:r w:rsidRPr="00A41458">
          <w:rPr>
            <w:sz w:val="28"/>
            <w:szCs w:val="28"/>
          </w:rPr>
          <w:t>650°C</w:t>
        </w:r>
      </w:smartTag>
      <w:r w:rsidRPr="00A41458">
        <w:rPr>
          <w:sz w:val="28"/>
          <w:szCs w:val="28"/>
        </w:rPr>
        <w:t xml:space="preserve">. Рекомендуется стали с 0,5% </w:t>
      </w:r>
      <w:r w:rsidRPr="00A41458">
        <w:rPr>
          <w:sz w:val="28"/>
          <w:szCs w:val="28"/>
          <w:lang w:val="en-US"/>
        </w:rPr>
        <w:t>V</w:t>
      </w:r>
      <w:r w:rsidRPr="00A41458">
        <w:rPr>
          <w:sz w:val="28"/>
          <w:szCs w:val="28"/>
        </w:rPr>
        <w:t xml:space="preserve"> (4Х5МС) применять для работы при нагреве до 580–590</w:t>
      </w:r>
      <w:r w:rsidRPr="00A41458">
        <w:rPr>
          <w:sz w:val="28"/>
          <w:szCs w:val="28"/>
          <w:vertAlign w:val="superscript"/>
        </w:rPr>
        <w:t>о</w:t>
      </w:r>
      <w:r w:rsidRPr="00A41458">
        <w:rPr>
          <w:sz w:val="28"/>
          <w:szCs w:val="28"/>
        </w:rPr>
        <w:t xml:space="preserve">С, а с 1% </w:t>
      </w:r>
      <w:r w:rsidRPr="00A41458">
        <w:rPr>
          <w:sz w:val="28"/>
          <w:szCs w:val="28"/>
          <w:lang w:val="en-US"/>
        </w:rPr>
        <w:t>V</w:t>
      </w:r>
      <w:r w:rsidRPr="00A41458">
        <w:rPr>
          <w:sz w:val="28"/>
          <w:szCs w:val="28"/>
        </w:rPr>
        <w:t xml:space="preserve"> (4Х5В2ФС и типа 4Х5МФС) – при нагреве до 640–650</w:t>
      </w:r>
      <w:r w:rsidRPr="00A41458">
        <w:rPr>
          <w:sz w:val="28"/>
          <w:szCs w:val="28"/>
          <w:vertAlign w:val="superscript"/>
        </w:rPr>
        <w:t>о</w:t>
      </w:r>
      <w:r w:rsidRPr="00A41458">
        <w:rPr>
          <w:sz w:val="28"/>
          <w:szCs w:val="28"/>
        </w:rPr>
        <w:t>С [1].</w:t>
      </w:r>
    </w:p>
    <w:p w:rsidR="00FA0B57" w:rsidRPr="00A41458" w:rsidRDefault="00FA0B57" w:rsidP="00A41458">
      <w:pPr>
        <w:suppressAutoHyphens/>
        <w:spacing w:line="360" w:lineRule="auto"/>
        <w:ind w:firstLine="709"/>
        <w:jc w:val="both"/>
        <w:rPr>
          <w:sz w:val="28"/>
          <w:szCs w:val="28"/>
        </w:rPr>
      </w:pPr>
      <w:r w:rsidRPr="00A41458">
        <w:rPr>
          <w:sz w:val="28"/>
          <w:szCs w:val="28"/>
        </w:rPr>
        <w:t>Ванадий, также как и хром, обладает сильно выраженной склонностью к дендритной ликвации, но в отличие от него ванадий благоприятно влияет на дисперсность и характер распределения первичных карбидов в высокоуглеродистых сталях.</w:t>
      </w:r>
    </w:p>
    <w:p w:rsidR="00FA0B57" w:rsidRPr="00A41458" w:rsidRDefault="00FA0B57"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rPr>
        <w:pict>
          <v:shape id="_x0000_i1028" type="#_x0000_t75" style="width:420pt;height:155.25pt" o:preferrelative="f">
            <v:imagedata r:id="rId10" o:title="" croptop="4351f" cropbottom="4351f"/>
            <o:lock v:ext="edit" aspectratio="f"/>
          </v:shape>
        </w:pict>
      </w:r>
    </w:p>
    <w:p w:rsidR="00FA0B57" w:rsidRPr="00A41458" w:rsidRDefault="00FA0B57" w:rsidP="00A41458">
      <w:pPr>
        <w:suppressAutoHyphens/>
        <w:spacing w:line="360" w:lineRule="auto"/>
        <w:ind w:firstLine="709"/>
        <w:jc w:val="both"/>
        <w:rPr>
          <w:sz w:val="28"/>
          <w:szCs w:val="28"/>
        </w:rPr>
      </w:pPr>
      <w:r w:rsidRPr="00A41458">
        <w:rPr>
          <w:sz w:val="28"/>
          <w:szCs w:val="28"/>
        </w:rPr>
        <w:t>Рис. 4. Влияние ванадия на максимальный уровень вторичной твердости, достигаемый в сталях типа Х4В2М1Ф (1), 4Х4ВМФС (2) и 5Х3В3МФС (3) после отпуска при 500–550</w:t>
      </w:r>
      <w:r w:rsidRPr="00A41458">
        <w:rPr>
          <w:sz w:val="28"/>
          <w:szCs w:val="28"/>
          <w:vertAlign w:val="superscript"/>
        </w:rPr>
        <w:t>о</w:t>
      </w:r>
      <w:r w:rsidRPr="00A41458">
        <w:rPr>
          <w:sz w:val="28"/>
          <w:szCs w:val="28"/>
        </w:rPr>
        <w:t>С (закалка на зерно № 10)</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При введении в состав сталей 3–4% </w:t>
      </w:r>
      <w:r w:rsidRPr="00A41458">
        <w:rPr>
          <w:sz w:val="28"/>
          <w:szCs w:val="28"/>
          <w:lang w:val="en-US"/>
        </w:rPr>
        <w:t>V</w:t>
      </w:r>
      <w:r w:rsidRPr="00A41458">
        <w:rPr>
          <w:sz w:val="28"/>
          <w:szCs w:val="28"/>
        </w:rPr>
        <w:t xml:space="preserve"> наблюдается значительное ухудшение шлифуемости (из-за присутствия очень твердого карбида МеС), что ограничивает их широкое применение. Другим недостатком является пониженная окалиностойкость при отжиге и горячей пластической деформации [4].</w:t>
      </w:r>
    </w:p>
    <w:p w:rsidR="00FA0B57" w:rsidRPr="00A41458" w:rsidRDefault="00FA0B57" w:rsidP="00A41458">
      <w:pPr>
        <w:suppressAutoHyphens/>
        <w:spacing w:line="360" w:lineRule="auto"/>
        <w:ind w:firstLine="709"/>
        <w:jc w:val="both"/>
        <w:rPr>
          <w:b/>
          <w:sz w:val="28"/>
          <w:szCs w:val="28"/>
        </w:rPr>
      </w:pPr>
      <w:bookmarkStart w:id="12" w:name="_Toc154387974"/>
      <w:r w:rsidRPr="00A41458">
        <w:rPr>
          <w:b/>
          <w:sz w:val="28"/>
          <w:szCs w:val="28"/>
        </w:rPr>
        <w:t>Влияние кремния и кобальта</w:t>
      </w:r>
      <w:bookmarkEnd w:id="12"/>
    </w:p>
    <w:p w:rsidR="00FA0B57" w:rsidRPr="00A41458" w:rsidRDefault="00FA0B57" w:rsidP="00A41458">
      <w:pPr>
        <w:suppressAutoHyphens/>
        <w:spacing w:line="360" w:lineRule="auto"/>
        <w:ind w:firstLine="709"/>
        <w:jc w:val="both"/>
        <w:rPr>
          <w:sz w:val="28"/>
          <w:szCs w:val="28"/>
        </w:rPr>
      </w:pPr>
      <w:r w:rsidRPr="00A41458">
        <w:rPr>
          <w:sz w:val="28"/>
          <w:szCs w:val="28"/>
        </w:rPr>
        <w:t xml:space="preserve">Кремний является ферритообразующим элементом и «выклинивает» область существования γ-железа в сплавах системы </w:t>
      </w:r>
      <w:r w:rsidRPr="00A41458">
        <w:rPr>
          <w:sz w:val="28"/>
          <w:szCs w:val="28"/>
          <w:lang w:val="en-US"/>
        </w:rPr>
        <w:t>Fe</w:t>
      </w:r>
      <w:r w:rsidRPr="00A41458">
        <w:rPr>
          <w:sz w:val="28"/>
          <w:szCs w:val="28"/>
        </w:rPr>
        <w:t xml:space="preserve"> – </w:t>
      </w:r>
      <w:r w:rsidRPr="00A41458">
        <w:rPr>
          <w:sz w:val="28"/>
          <w:szCs w:val="28"/>
          <w:lang w:val="en-US"/>
        </w:rPr>
        <w:t>Si</w:t>
      </w:r>
      <w:r w:rsidRPr="00A41458">
        <w:rPr>
          <w:sz w:val="28"/>
          <w:szCs w:val="28"/>
        </w:rPr>
        <w:t xml:space="preserve"> уже при содержании около 2%. Аналогично влияет он на диаграмму состояния углеродистых сталей (0,5–1% С), однако в этом случае полное завершения α → γ-превращения достигается при содержаниях 3–5% кремния.</w:t>
      </w:r>
    </w:p>
    <w:p w:rsidR="00FA0B57" w:rsidRPr="00A41458" w:rsidRDefault="00FA0B57" w:rsidP="00A41458">
      <w:pPr>
        <w:suppressAutoHyphens/>
        <w:spacing w:line="360" w:lineRule="auto"/>
        <w:ind w:firstLine="709"/>
        <w:jc w:val="both"/>
        <w:rPr>
          <w:sz w:val="28"/>
          <w:szCs w:val="28"/>
        </w:rPr>
      </w:pPr>
      <w:r w:rsidRPr="00A41458">
        <w:rPr>
          <w:sz w:val="28"/>
          <w:szCs w:val="28"/>
        </w:rPr>
        <w:t>Не образуя в сплавах на основе железа соединений с углеродом, кремний практически не оказывает влияния на тип и состав карбидов в штамповых сталях, но вызывает их укрупнение в отожженном состоянии.</w:t>
      </w:r>
    </w:p>
    <w:p w:rsidR="00FA0B57" w:rsidRPr="00A41458" w:rsidRDefault="00FA0B57" w:rsidP="00A41458">
      <w:pPr>
        <w:suppressAutoHyphens/>
        <w:spacing w:line="360" w:lineRule="auto"/>
        <w:ind w:firstLine="709"/>
        <w:jc w:val="both"/>
        <w:rPr>
          <w:sz w:val="28"/>
          <w:szCs w:val="28"/>
        </w:rPr>
      </w:pPr>
      <w:r w:rsidRPr="00A41458">
        <w:rPr>
          <w:sz w:val="28"/>
          <w:szCs w:val="28"/>
        </w:rPr>
        <w:t>Кремний и кобальт интенсифицируют процессы карбидообразования при отпуске и значительно повышают уровень вторичной твердости. В комплекснолегированных штамповых сталях введение этих элементов вызывает прирост упрочнения, не сопровождающийся существенным обеднением твердого раствора легирующими элементами, и обусловленный в основном повышением дисперсности выделяющихся при старении карбидов. Однако кремний, смещающий в сторону более низких температур отпуска «пик» вторичной твердости (при содержаниях ≥1,5%), и кобальт, не изменяющий практически его положения, увеличивают скорость разупрочнения при высоком (620–650°C) нагреве. В связи с этим содержание кремния в штамповых сталях для горячего деформирования ограничивают 0,5–0,8% [4].</w:t>
      </w:r>
    </w:p>
    <w:p w:rsidR="00FA0B57" w:rsidRPr="00A41458" w:rsidRDefault="00FA0B57" w:rsidP="00A41458">
      <w:pPr>
        <w:suppressAutoHyphens/>
        <w:spacing w:line="360" w:lineRule="auto"/>
        <w:ind w:firstLine="709"/>
        <w:jc w:val="both"/>
        <w:rPr>
          <w:sz w:val="28"/>
          <w:szCs w:val="28"/>
        </w:rPr>
      </w:pPr>
      <w:r w:rsidRPr="00A41458">
        <w:rPr>
          <w:sz w:val="28"/>
          <w:szCs w:val="28"/>
        </w:rPr>
        <w:t>Кремний влияет аналогично хрому на механические свойства стали и стойкость к окислению. Кобальт повышает вторичную твердость и теплостойкость, но не улучшает окалиностойкости, необходимой для работы при высоких температурах. Также к</w:t>
      </w:r>
      <w:r w:rsidR="00A41458">
        <w:rPr>
          <w:sz w:val="28"/>
          <w:szCs w:val="28"/>
        </w:rPr>
        <w:t xml:space="preserve"> </w:t>
      </w:r>
      <w:r w:rsidRPr="00A41458">
        <w:rPr>
          <w:sz w:val="28"/>
          <w:szCs w:val="28"/>
        </w:rPr>
        <w:t>недостаткам легирования кобальтом относится склонность штамповых сталей к обезуглероживанию [1]. Использование кобальта целесообразно и оправдано при введении его в низкоуглеродистые сплавы (0,1–0,2% С) для горячего деформирования с интерметаллидным и комплексным упрочнением.</w:t>
      </w:r>
    </w:p>
    <w:p w:rsidR="00FA0B57" w:rsidRPr="00A41458" w:rsidRDefault="00FA0B57" w:rsidP="00A41458">
      <w:pPr>
        <w:suppressAutoHyphens/>
        <w:spacing w:line="360" w:lineRule="auto"/>
        <w:ind w:firstLine="709"/>
        <w:jc w:val="both"/>
        <w:rPr>
          <w:sz w:val="28"/>
          <w:szCs w:val="28"/>
        </w:rPr>
      </w:pPr>
      <w:r w:rsidRPr="00A41458">
        <w:rPr>
          <w:sz w:val="28"/>
          <w:szCs w:val="28"/>
        </w:rPr>
        <w:t>Необходимо отметить, что ограничения, связанные с отрицательным влиянием рассматриваемых элементов на теплостойкость практически снимаются для штамповых сталей холодного деформирования, которые нагреваются при эксплуатации не выше 350–450</w:t>
      </w:r>
      <w:r w:rsidRPr="00A41458">
        <w:rPr>
          <w:sz w:val="28"/>
          <w:szCs w:val="28"/>
          <w:vertAlign w:val="superscript"/>
        </w:rPr>
        <w:t>о</w:t>
      </w:r>
      <w:r w:rsidRPr="00A41458">
        <w:rPr>
          <w:sz w:val="28"/>
          <w:szCs w:val="28"/>
        </w:rPr>
        <w:t xml:space="preserve">С. Исследования показали, что легирование кремнием и кобальтом сталей типа Х4В2Ф2М в количествах до 3–4 и 5% соответственно позволяет значительно повысить вторичную твердость (до 64–67 </w:t>
      </w:r>
      <w:r w:rsidRPr="00A41458">
        <w:rPr>
          <w:sz w:val="28"/>
          <w:szCs w:val="28"/>
          <w:lang w:val="en-US"/>
        </w:rPr>
        <w:t>HRC</w:t>
      </w:r>
      <w:r w:rsidRPr="00A41458">
        <w:rPr>
          <w:sz w:val="28"/>
          <w:szCs w:val="28"/>
        </w:rPr>
        <w:t>), а также сопротивление малым пластическим деформациям. Однако повышая указанные свойства данные элементы снижают ударную вязкость и прочность при изгибе, кобальт в этом направлении влияет сильнее [4].</w:t>
      </w:r>
    </w:p>
    <w:p w:rsidR="00FA0B57" w:rsidRPr="00A41458" w:rsidRDefault="00FA0B57" w:rsidP="00A41458">
      <w:pPr>
        <w:suppressAutoHyphens/>
        <w:spacing w:line="360" w:lineRule="auto"/>
        <w:ind w:firstLine="709"/>
        <w:jc w:val="both"/>
        <w:rPr>
          <w:b/>
          <w:sz w:val="28"/>
          <w:szCs w:val="28"/>
        </w:rPr>
      </w:pPr>
      <w:bookmarkStart w:id="13" w:name="_Toc154387975"/>
      <w:r w:rsidRPr="00A41458">
        <w:rPr>
          <w:b/>
          <w:sz w:val="28"/>
          <w:szCs w:val="28"/>
        </w:rPr>
        <w:t>Влияние никеля и марганца</w:t>
      </w:r>
      <w:bookmarkEnd w:id="13"/>
    </w:p>
    <w:p w:rsidR="00FA0B57" w:rsidRPr="00A41458" w:rsidRDefault="00FA0B57" w:rsidP="00A41458">
      <w:pPr>
        <w:suppressAutoHyphens/>
        <w:spacing w:line="360" w:lineRule="auto"/>
        <w:ind w:firstLine="709"/>
        <w:jc w:val="both"/>
        <w:rPr>
          <w:sz w:val="28"/>
          <w:szCs w:val="28"/>
        </w:rPr>
      </w:pPr>
      <w:r w:rsidRPr="00A41458">
        <w:rPr>
          <w:sz w:val="28"/>
          <w:szCs w:val="28"/>
        </w:rPr>
        <w:t>Легирование сталей никелем и марганцем повышает прокаливаемость. Этим определяется целесообразность легирования ими штамповых сталей, предназначенных для изготовления крупногабаритных инструментов. Мало изменяя чувствительность к перегреву и, как следствие, оптимальные температуры закалки, никель и марганец сильно понижают критическую скорость охлаждения.</w:t>
      </w:r>
    </w:p>
    <w:p w:rsidR="00FA0B57" w:rsidRPr="00A41458" w:rsidRDefault="00FA0B57" w:rsidP="00A41458">
      <w:pPr>
        <w:suppressAutoHyphens/>
        <w:spacing w:line="360" w:lineRule="auto"/>
        <w:ind w:firstLine="709"/>
        <w:jc w:val="both"/>
        <w:rPr>
          <w:sz w:val="28"/>
          <w:szCs w:val="28"/>
        </w:rPr>
      </w:pPr>
      <w:r w:rsidRPr="00A41458">
        <w:rPr>
          <w:sz w:val="28"/>
          <w:szCs w:val="28"/>
        </w:rPr>
        <w:t>Никель эффективно повышает пластичность, что очень важно для материалов, испытывающих воздействие динамических нагрузок. Это его положительное свойство проявляется, однако, когда подавляются другие (вредные) последствия легирования стали никелем. К их числу относится ускорение процесса выделения карбидов по границам. Вызывая снижение пластичности, этот процесс сопровождается также обеднением твердого раствора карбидообразующими элементами и снижением теплостойкости стали. Легирование никелем стали 4Х4ВМФС способствует ускорению теплового разупрочнения, а также охрупчиванию при температурах испытаний 20–400</w:t>
      </w:r>
      <w:r w:rsidRPr="00A41458">
        <w:rPr>
          <w:sz w:val="28"/>
          <w:szCs w:val="28"/>
          <w:vertAlign w:val="superscript"/>
        </w:rPr>
        <w:t>о</w:t>
      </w:r>
      <w:r w:rsidRPr="00A41458">
        <w:rPr>
          <w:sz w:val="28"/>
          <w:szCs w:val="28"/>
        </w:rPr>
        <w:t>С. Кроме того заметно снижается сопротивление термической усталости. Аналогичным образом влияет</w:t>
      </w:r>
      <w:r w:rsidR="00A41458">
        <w:rPr>
          <w:sz w:val="28"/>
          <w:szCs w:val="28"/>
        </w:rPr>
        <w:t xml:space="preserve"> </w:t>
      </w:r>
      <w:r w:rsidRPr="00A41458">
        <w:rPr>
          <w:sz w:val="28"/>
          <w:szCs w:val="28"/>
        </w:rPr>
        <w:t>добавление в эту сталь марганца, который дополнительно увеличивает коэффициент термического расширения и ухудшает теплопроводность. Таким образом, легирование никелем и марганцем теплостойких сталей для горячего деформирования является нецелесообразным.</w:t>
      </w:r>
    </w:p>
    <w:p w:rsidR="00FA0B57" w:rsidRPr="00A41458" w:rsidRDefault="00FA0B57" w:rsidP="00A41458">
      <w:pPr>
        <w:suppressAutoHyphens/>
        <w:spacing w:line="360" w:lineRule="auto"/>
        <w:ind w:firstLine="709"/>
        <w:jc w:val="both"/>
        <w:rPr>
          <w:sz w:val="28"/>
          <w:szCs w:val="28"/>
        </w:rPr>
      </w:pPr>
      <w:r w:rsidRPr="00A41458">
        <w:rPr>
          <w:sz w:val="28"/>
          <w:szCs w:val="28"/>
        </w:rPr>
        <w:t>Применяется легирование штамповых сталей повышенной прокаливаемости и вязкости для горячего деформирования никелем и марганцем в количествах 1,5–2% и 0,5–1% соответственно.</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Введение этих элементов в пределах 1,5–2% </w:t>
      </w:r>
      <w:r w:rsidRPr="00A41458">
        <w:rPr>
          <w:sz w:val="28"/>
          <w:szCs w:val="28"/>
          <w:lang w:val="en-US"/>
        </w:rPr>
        <w:t>Mn</w:t>
      </w:r>
      <w:r w:rsidRPr="00A41458">
        <w:rPr>
          <w:sz w:val="28"/>
          <w:szCs w:val="28"/>
        </w:rPr>
        <w:t xml:space="preserve"> и 0,5–1,0% </w:t>
      </w:r>
      <w:r w:rsidRPr="00A41458">
        <w:rPr>
          <w:sz w:val="28"/>
          <w:szCs w:val="28"/>
          <w:lang w:val="en-US"/>
        </w:rPr>
        <w:t>Ni</w:t>
      </w:r>
      <w:r w:rsidRPr="00A41458">
        <w:rPr>
          <w:sz w:val="28"/>
          <w:szCs w:val="28"/>
        </w:rPr>
        <w:t xml:space="preserve"> весьма целесообразно и для малодеформирующихся сталей повышенной вязкости (типа 7ХГ2ВМ, 7ХГНМ) для холодного деформирования. </w:t>
      </w:r>
    </w:p>
    <w:p w:rsidR="00FA0B57" w:rsidRPr="00A41458" w:rsidRDefault="00FA0B57" w:rsidP="00A41458">
      <w:pPr>
        <w:suppressAutoHyphens/>
        <w:spacing w:line="360" w:lineRule="auto"/>
        <w:ind w:firstLine="709"/>
        <w:jc w:val="both"/>
        <w:rPr>
          <w:sz w:val="28"/>
          <w:szCs w:val="28"/>
        </w:rPr>
      </w:pPr>
      <w:r w:rsidRPr="00A41458">
        <w:rPr>
          <w:sz w:val="28"/>
          <w:szCs w:val="28"/>
        </w:rPr>
        <w:t>Марганец и никель увеличивают количество остаточного аустенита, но не предотвращают его распад под воздействием циклически изменяющихся напряжений при эксплуатации штампов. Это делает недопустимым легирование данными элементами вторичнотвердеющих штамповых сталей с высоким сопротивлением смятию.</w:t>
      </w:r>
    </w:p>
    <w:p w:rsidR="00FA0B57" w:rsidRPr="00A41458" w:rsidRDefault="00FA0B57" w:rsidP="00A41458">
      <w:pPr>
        <w:suppressAutoHyphens/>
        <w:spacing w:line="360" w:lineRule="auto"/>
        <w:ind w:firstLine="709"/>
        <w:jc w:val="both"/>
        <w:rPr>
          <w:sz w:val="28"/>
          <w:szCs w:val="28"/>
        </w:rPr>
      </w:pPr>
      <w:r w:rsidRPr="00A41458">
        <w:rPr>
          <w:sz w:val="28"/>
          <w:szCs w:val="28"/>
        </w:rPr>
        <w:t>В общем случае для инструментальных сталей содержание никеля и марганца не должно превышать 0,4%. Допустимо повышение содержания никеля до 06–0,8%, тогда немного возрастают прочность и вязкость ряда сталей.</w:t>
      </w:r>
      <w:r w:rsidR="00A10C17" w:rsidRPr="00A41458">
        <w:rPr>
          <w:sz w:val="28"/>
          <w:szCs w:val="28"/>
        </w:rPr>
        <w:t xml:space="preserve"> [4]</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outlineLvl w:val="2"/>
        <w:rPr>
          <w:b/>
          <w:snapToGrid w:val="0"/>
          <w:sz w:val="28"/>
        </w:rPr>
      </w:pPr>
      <w:bookmarkStart w:id="14" w:name="_Toc167786888"/>
      <w:r w:rsidRPr="00A41458">
        <w:rPr>
          <w:b/>
          <w:snapToGrid w:val="0"/>
          <w:sz w:val="28"/>
        </w:rPr>
        <w:t>1.1.4 Термическая обработка штамповых сталей для горячего деформирования</w:t>
      </w:r>
      <w:bookmarkEnd w:id="14"/>
    </w:p>
    <w:p w:rsidR="00FA0B57" w:rsidRPr="00A41458" w:rsidRDefault="00FA0B57" w:rsidP="00A41458">
      <w:pPr>
        <w:shd w:val="clear" w:color="auto" w:fill="FFFFFF"/>
        <w:suppressAutoHyphens/>
        <w:spacing w:line="360" w:lineRule="auto"/>
        <w:ind w:firstLine="709"/>
        <w:jc w:val="both"/>
        <w:rPr>
          <w:sz w:val="28"/>
          <w:szCs w:val="28"/>
        </w:rPr>
      </w:pPr>
      <w:r w:rsidRPr="00A41458">
        <w:rPr>
          <w:sz w:val="28"/>
          <w:szCs w:val="28"/>
        </w:rPr>
        <w:t>Цель окончательной термической обработки – получение в готовом инструменте оптимального сочетания основных свойств: твердости, прочности, износостойкости, вязкости и теплостойкости.</w:t>
      </w:r>
    </w:p>
    <w:p w:rsidR="00FA0B57" w:rsidRPr="00A41458" w:rsidRDefault="00FA0B57" w:rsidP="00A41458">
      <w:pPr>
        <w:shd w:val="clear" w:color="auto" w:fill="FFFFFF"/>
        <w:suppressAutoHyphens/>
        <w:spacing w:line="360" w:lineRule="auto"/>
        <w:ind w:firstLine="709"/>
        <w:jc w:val="both"/>
        <w:rPr>
          <w:sz w:val="28"/>
          <w:szCs w:val="28"/>
        </w:rPr>
      </w:pPr>
      <w:r w:rsidRPr="00A41458">
        <w:rPr>
          <w:sz w:val="28"/>
          <w:szCs w:val="28"/>
        </w:rPr>
        <w:t xml:space="preserve">Наиболее распространенный технологический процесс окончательной термической обработки инструмента для горячего деформирования состоит из закалки и отпуска. Большое разнообразие условий работы такого инструмента предопределяет не только применение различных сталей, но и необходимость получать в каждом конкретном случае оптимальное для данных </w:t>
      </w:r>
      <w:r w:rsidRPr="00A41458">
        <w:rPr>
          <w:bCs/>
          <w:sz w:val="28"/>
          <w:szCs w:val="28"/>
        </w:rPr>
        <w:t>условий сочетание свойств за счет правильного выбора режимов термической обработки. При этом в зависимости от назначения инструмента возможен выбор разных температур нагрева под закалку, закалочных сред и способов охлаждения, температур отпуска. Режимы закалки и отпуска не универсальны, а их следует назначать дифференцированно в соответствии с условиями работы инструмента.</w:t>
      </w:r>
    </w:p>
    <w:p w:rsidR="00FA0B57" w:rsidRPr="00A41458" w:rsidRDefault="00FA0B57" w:rsidP="00A41458">
      <w:pPr>
        <w:shd w:val="clear" w:color="auto" w:fill="FFFFFF"/>
        <w:suppressAutoHyphens/>
        <w:spacing w:line="360" w:lineRule="auto"/>
        <w:ind w:firstLine="709"/>
        <w:jc w:val="both"/>
        <w:rPr>
          <w:sz w:val="28"/>
          <w:szCs w:val="28"/>
        </w:rPr>
      </w:pPr>
      <w:r w:rsidRPr="00A41458">
        <w:rPr>
          <w:bCs/>
          <w:sz w:val="28"/>
          <w:szCs w:val="28"/>
        </w:rPr>
        <w:t>В частности, следует учитывать, что при повышении температуры нагрева</w:t>
      </w:r>
      <w:r w:rsidR="00A41458">
        <w:rPr>
          <w:bCs/>
          <w:sz w:val="28"/>
          <w:szCs w:val="28"/>
        </w:rPr>
        <w:t xml:space="preserve"> </w:t>
      </w:r>
      <w:r w:rsidRPr="00A41458">
        <w:rPr>
          <w:bCs/>
          <w:sz w:val="28"/>
          <w:szCs w:val="28"/>
        </w:rPr>
        <w:t>под закалку возрастает теплостойкость и прокаливаемость штамповых сталей, но из-за укрупнения зерна снижается их вязкость. Поэтому, например, для прессового инструмента, работающего с большим разогревом, но без значительных динамических нагрузок, целесообразно повышать температуру нагрева под закалку для получения большей теплостойкости.</w:t>
      </w:r>
    </w:p>
    <w:p w:rsidR="00FA0B57" w:rsidRPr="00A41458" w:rsidRDefault="00FA0B57" w:rsidP="00A41458">
      <w:pPr>
        <w:shd w:val="clear" w:color="auto" w:fill="FFFFFF"/>
        <w:suppressAutoHyphens/>
        <w:spacing w:line="360" w:lineRule="auto"/>
        <w:ind w:firstLine="709"/>
        <w:jc w:val="both"/>
        <w:rPr>
          <w:bCs/>
          <w:sz w:val="28"/>
          <w:szCs w:val="28"/>
        </w:rPr>
      </w:pPr>
      <w:r w:rsidRPr="00A41458">
        <w:rPr>
          <w:bCs/>
          <w:sz w:val="28"/>
          <w:szCs w:val="28"/>
        </w:rPr>
        <w:t xml:space="preserve">Вместе с тем при выборе режимов закалки и отпуска следует учитывать их влияние на деформацию инструмента в процессе термической обработки и возможность последующей механической обработки. </w:t>
      </w:r>
    </w:p>
    <w:p w:rsidR="00FA0B57" w:rsidRPr="00A41458" w:rsidRDefault="00FA0B57" w:rsidP="00A41458">
      <w:pPr>
        <w:shd w:val="clear" w:color="auto" w:fill="FFFFFF"/>
        <w:suppressAutoHyphens/>
        <w:spacing w:line="360" w:lineRule="auto"/>
        <w:ind w:firstLine="709"/>
        <w:jc w:val="both"/>
        <w:rPr>
          <w:sz w:val="28"/>
          <w:szCs w:val="28"/>
        </w:rPr>
      </w:pPr>
      <w:r w:rsidRPr="00A41458">
        <w:rPr>
          <w:bCs/>
          <w:sz w:val="28"/>
          <w:szCs w:val="28"/>
        </w:rPr>
        <w:t>Повышение температуры отпуска, как правило, повышает вязкость стали, но снижает ее твердость, прочность и износостойкость. В связи с этим для сохранения износостойкости и твердости стали температуру отпуска выбирают пониженной, однако не ниже температуры разогрева инструмента при эксплуатации.</w:t>
      </w:r>
    </w:p>
    <w:p w:rsidR="002A6655" w:rsidRPr="00A41458" w:rsidRDefault="00FA0B57" w:rsidP="00A41458">
      <w:pPr>
        <w:shd w:val="clear" w:color="auto" w:fill="FFFFFF"/>
        <w:suppressAutoHyphens/>
        <w:spacing w:line="360" w:lineRule="auto"/>
        <w:ind w:firstLine="709"/>
        <w:jc w:val="both"/>
        <w:rPr>
          <w:sz w:val="28"/>
          <w:szCs w:val="28"/>
        </w:rPr>
      </w:pPr>
      <w:r w:rsidRPr="00A41458">
        <w:rPr>
          <w:snapToGrid w:val="0"/>
          <w:sz w:val="28"/>
        </w:rPr>
        <w:t>Широкое распространение в технике получила сталь 5ХНМ, имеющая высокую технологичность, оптимальные механические свойства, прокаливаемость. Также для инструмента небольших габаритов применяются стали марок 5ХНВ, 5ХГСВФ, 5ХНСВ, 5ХГМ и др. Для очень крупного инструмента пригодны стали типа 27Х2НМВФ и типа 30Х2НМФ, 30Х2М1ФН3. В основном данные марки сталей применяются для изготовления молотовых штампов [1</w:t>
      </w:r>
      <w:r w:rsidR="00D3414F" w:rsidRPr="00A41458">
        <w:rPr>
          <w:snapToGrid w:val="0"/>
          <w:sz w:val="28"/>
        </w:rPr>
        <w:t>].</w:t>
      </w:r>
    </w:p>
    <w:p w:rsidR="00A41458" w:rsidRPr="00D57A8D" w:rsidRDefault="00A41458" w:rsidP="00A41458">
      <w:pPr>
        <w:suppressAutoHyphens/>
        <w:spacing w:line="360" w:lineRule="auto"/>
        <w:ind w:firstLine="709"/>
        <w:jc w:val="both"/>
        <w:rPr>
          <w:sz w:val="28"/>
        </w:rPr>
      </w:pPr>
    </w:p>
    <w:p w:rsidR="005879B1" w:rsidRPr="00A41458" w:rsidRDefault="005879B1" w:rsidP="00A41458">
      <w:pPr>
        <w:suppressAutoHyphens/>
        <w:spacing w:line="360" w:lineRule="auto"/>
        <w:ind w:firstLine="709"/>
        <w:jc w:val="both"/>
        <w:rPr>
          <w:sz w:val="28"/>
        </w:rPr>
      </w:pPr>
      <w:r w:rsidRPr="00A41458">
        <w:rPr>
          <w:sz w:val="28"/>
        </w:rPr>
        <w:t>Таблица 1</w:t>
      </w:r>
      <w:r w:rsidR="00A41458" w:rsidRPr="00A41458">
        <w:rPr>
          <w:sz w:val="28"/>
        </w:rPr>
        <w:t xml:space="preserve">. </w:t>
      </w:r>
      <w:r w:rsidRPr="00A41458">
        <w:rPr>
          <w:sz w:val="28"/>
        </w:rPr>
        <w:t>Химический состав сталей для горячего деформирования (ГОСТ 5950–73)</w:t>
      </w:r>
      <w:r w:rsidR="00950A69" w:rsidRPr="00A41458">
        <w:rPr>
          <w:sz w:val="28"/>
        </w:rP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1036"/>
        <w:gridCol w:w="1036"/>
        <w:gridCol w:w="1035"/>
        <w:gridCol w:w="1035"/>
        <w:gridCol w:w="823"/>
        <w:gridCol w:w="1035"/>
        <w:gridCol w:w="1035"/>
        <w:gridCol w:w="1035"/>
      </w:tblGrid>
      <w:tr w:rsidR="00185260" w:rsidRPr="00A41458" w:rsidTr="007A70F0">
        <w:trPr>
          <w:trHeight w:val="360"/>
        </w:trPr>
        <w:tc>
          <w:tcPr>
            <w:tcW w:w="783"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Сталь</w:t>
            </w:r>
          </w:p>
        </w:tc>
        <w:tc>
          <w:tcPr>
            <w:tcW w:w="541" w:type="pct"/>
            <w:vAlign w:val="center"/>
          </w:tcPr>
          <w:p w:rsidR="00185260" w:rsidRPr="00A41458" w:rsidRDefault="00185260" w:rsidP="007A70F0">
            <w:pPr>
              <w:suppressAutoHyphens/>
              <w:spacing w:line="360" w:lineRule="auto"/>
              <w:jc w:val="both"/>
              <w:rPr>
                <w:snapToGrid w:val="0"/>
                <w:sz w:val="20"/>
                <w:szCs w:val="20"/>
                <w:lang w:val="en-US"/>
              </w:rPr>
            </w:pPr>
            <w:r w:rsidRPr="00A41458">
              <w:rPr>
                <w:snapToGrid w:val="0"/>
                <w:sz w:val="20"/>
                <w:szCs w:val="20"/>
                <w:lang w:val="en-US"/>
              </w:rPr>
              <w:t>C</w:t>
            </w:r>
          </w:p>
        </w:tc>
        <w:tc>
          <w:tcPr>
            <w:tcW w:w="541" w:type="pct"/>
            <w:vAlign w:val="center"/>
          </w:tcPr>
          <w:p w:rsidR="00185260" w:rsidRPr="00A41458" w:rsidRDefault="00185260" w:rsidP="007A70F0">
            <w:pPr>
              <w:suppressAutoHyphens/>
              <w:spacing w:line="360" w:lineRule="auto"/>
              <w:jc w:val="both"/>
              <w:rPr>
                <w:snapToGrid w:val="0"/>
                <w:sz w:val="20"/>
                <w:szCs w:val="20"/>
                <w:lang w:val="en-US"/>
              </w:rPr>
            </w:pPr>
            <w:r w:rsidRPr="00A41458">
              <w:rPr>
                <w:snapToGrid w:val="0"/>
                <w:sz w:val="20"/>
                <w:szCs w:val="20"/>
                <w:lang w:val="en-US"/>
              </w:rPr>
              <w:t>Mn</w:t>
            </w:r>
          </w:p>
        </w:tc>
        <w:tc>
          <w:tcPr>
            <w:tcW w:w="541" w:type="pct"/>
            <w:vAlign w:val="center"/>
          </w:tcPr>
          <w:p w:rsidR="00185260" w:rsidRPr="00A41458" w:rsidRDefault="00185260" w:rsidP="007A70F0">
            <w:pPr>
              <w:suppressAutoHyphens/>
              <w:spacing w:line="360" w:lineRule="auto"/>
              <w:jc w:val="both"/>
              <w:rPr>
                <w:snapToGrid w:val="0"/>
                <w:sz w:val="20"/>
                <w:szCs w:val="20"/>
                <w:lang w:val="en-US"/>
              </w:rPr>
            </w:pPr>
            <w:r w:rsidRPr="00A41458">
              <w:rPr>
                <w:snapToGrid w:val="0"/>
                <w:sz w:val="20"/>
                <w:szCs w:val="20"/>
                <w:lang w:val="en-US"/>
              </w:rPr>
              <w:t>Si</w:t>
            </w:r>
          </w:p>
        </w:tc>
        <w:tc>
          <w:tcPr>
            <w:tcW w:w="541" w:type="pct"/>
            <w:vAlign w:val="center"/>
          </w:tcPr>
          <w:p w:rsidR="00185260" w:rsidRPr="00A41458" w:rsidRDefault="00185260" w:rsidP="007A70F0">
            <w:pPr>
              <w:suppressAutoHyphens/>
              <w:spacing w:line="360" w:lineRule="auto"/>
              <w:jc w:val="both"/>
              <w:rPr>
                <w:snapToGrid w:val="0"/>
                <w:sz w:val="20"/>
                <w:szCs w:val="20"/>
                <w:lang w:val="en-US"/>
              </w:rPr>
            </w:pPr>
            <w:r w:rsidRPr="00A41458">
              <w:rPr>
                <w:snapToGrid w:val="0"/>
                <w:sz w:val="20"/>
                <w:szCs w:val="20"/>
                <w:lang w:val="en-US"/>
              </w:rPr>
              <w:t>Cr</w:t>
            </w:r>
          </w:p>
        </w:tc>
        <w:tc>
          <w:tcPr>
            <w:tcW w:w="430" w:type="pct"/>
            <w:vAlign w:val="center"/>
          </w:tcPr>
          <w:p w:rsidR="00185260" w:rsidRPr="00A41458" w:rsidRDefault="00185260" w:rsidP="007A70F0">
            <w:pPr>
              <w:suppressAutoHyphens/>
              <w:spacing w:line="360" w:lineRule="auto"/>
              <w:jc w:val="both"/>
              <w:rPr>
                <w:snapToGrid w:val="0"/>
                <w:sz w:val="20"/>
                <w:szCs w:val="20"/>
                <w:lang w:val="en-US"/>
              </w:rPr>
            </w:pPr>
            <w:r w:rsidRPr="00A41458">
              <w:rPr>
                <w:snapToGrid w:val="0"/>
                <w:sz w:val="20"/>
                <w:szCs w:val="20"/>
                <w:lang w:val="en-US"/>
              </w:rPr>
              <w:t>Ni</w:t>
            </w:r>
          </w:p>
        </w:tc>
        <w:tc>
          <w:tcPr>
            <w:tcW w:w="541" w:type="pct"/>
            <w:vAlign w:val="center"/>
          </w:tcPr>
          <w:p w:rsidR="00185260" w:rsidRPr="00A41458" w:rsidRDefault="00185260" w:rsidP="007A70F0">
            <w:pPr>
              <w:suppressAutoHyphens/>
              <w:spacing w:line="360" w:lineRule="auto"/>
              <w:jc w:val="both"/>
              <w:rPr>
                <w:snapToGrid w:val="0"/>
                <w:sz w:val="20"/>
                <w:szCs w:val="20"/>
                <w:lang w:val="en-US"/>
              </w:rPr>
            </w:pPr>
            <w:r w:rsidRPr="00A41458">
              <w:rPr>
                <w:snapToGrid w:val="0"/>
                <w:sz w:val="20"/>
                <w:szCs w:val="20"/>
                <w:lang w:val="en-US"/>
              </w:rPr>
              <w:t>W</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lang w:val="en-US"/>
              </w:rPr>
              <w:t>M</w:t>
            </w:r>
            <w:r w:rsidRPr="00A41458">
              <w:rPr>
                <w:snapToGrid w:val="0"/>
                <w:sz w:val="20"/>
                <w:szCs w:val="20"/>
              </w:rPr>
              <w:t>о</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lang w:val="en-US"/>
              </w:rPr>
              <w:t>V</w:t>
            </w:r>
          </w:p>
        </w:tc>
      </w:tr>
      <w:tr w:rsidR="00185260" w:rsidRPr="00A41458" w:rsidTr="007A70F0">
        <w:trPr>
          <w:trHeight w:val="360"/>
        </w:trPr>
        <w:tc>
          <w:tcPr>
            <w:tcW w:w="783"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5ХНМ</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0,5–0,6</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0,5–0,8</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 0,35</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0,5–0,8</w:t>
            </w:r>
          </w:p>
        </w:tc>
        <w:tc>
          <w:tcPr>
            <w:tcW w:w="430"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1,4–1,8</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0,15–0,3</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r>
      <w:tr w:rsidR="00185260" w:rsidRPr="00A41458" w:rsidTr="007A70F0">
        <w:trPr>
          <w:trHeight w:val="360"/>
        </w:trPr>
        <w:tc>
          <w:tcPr>
            <w:tcW w:w="783"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5ХНВ</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0,5–0,6</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0,5–0,8</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 0,35</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0,5–0,8</w:t>
            </w:r>
          </w:p>
        </w:tc>
        <w:tc>
          <w:tcPr>
            <w:tcW w:w="430"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1,4–1,8</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0,4–0,6</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185260" w:rsidP="007A70F0">
            <w:pPr>
              <w:suppressAutoHyphens/>
              <w:spacing w:line="360" w:lineRule="auto"/>
              <w:jc w:val="both"/>
              <w:rPr>
                <w:snapToGrid w:val="0"/>
                <w:sz w:val="20"/>
                <w:szCs w:val="20"/>
              </w:rPr>
            </w:pPr>
          </w:p>
        </w:tc>
      </w:tr>
      <w:tr w:rsidR="00185260" w:rsidRPr="00A41458" w:rsidTr="007A70F0">
        <w:trPr>
          <w:trHeight w:val="360"/>
        </w:trPr>
        <w:tc>
          <w:tcPr>
            <w:tcW w:w="783"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3Х2В8Ф</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0,30–0,40</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0,15–0,40</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0,15–0,40</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2,20–2,70</w:t>
            </w:r>
          </w:p>
        </w:tc>
        <w:tc>
          <w:tcPr>
            <w:tcW w:w="430"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7,50</w:t>
            </w:r>
            <w:r w:rsidR="00185260" w:rsidRPr="00A41458">
              <w:rPr>
                <w:snapToGrid w:val="0"/>
                <w:sz w:val="20"/>
                <w:szCs w:val="20"/>
              </w:rPr>
              <w:t>–</w:t>
            </w:r>
            <w:r w:rsidRPr="00A41458">
              <w:rPr>
                <w:snapToGrid w:val="0"/>
                <w:sz w:val="20"/>
                <w:szCs w:val="20"/>
              </w:rPr>
              <w:t>8,50</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0,20–0,50</w:t>
            </w:r>
          </w:p>
        </w:tc>
      </w:tr>
      <w:tr w:rsidR="00185260" w:rsidRPr="00A41458" w:rsidTr="007A70F0">
        <w:trPr>
          <w:trHeight w:val="360"/>
        </w:trPr>
        <w:tc>
          <w:tcPr>
            <w:tcW w:w="783"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4Х5В2ФС</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0,35–0,45</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0,15–0,40</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0,80–1,20</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4,50–5,50</w:t>
            </w:r>
          </w:p>
        </w:tc>
        <w:tc>
          <w:tcPr>
            <w:tcW w:w="430"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1,60–2,20</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E40480" w:rsidP="007A70F0">
            <w:pPr>
              <w:suppressAutoHyphens/>
              <w:spacing w:line="360" w:lineRule="auto"/>
              <w:jc w:val="both"/>
              <w:rPr>
                <w:snapToGrid w:val="0"/>
                <w:sz w:val="20"/>
                <w:szCs w:val="20"/>
              </w:rPr>
            </w:pPr>
            <w:r w:rsidRPr="00A41458">
              <w:rPr>
                <w:snapToGrid w:val="0"/>
                <w:sz w:val="20"/>
                <w:szCs w:val="20"/>
              </w:rPr>
              <w:t>0,60–0,90</w:t>
            </w:r>
          </w:p>
        </w:tc>
      </w:tr>
      <w:tr w:rsidR="00185260" w:rsidRPr="00A41458" w:rsidTr="007A70F0">
        <w:trPr>
          <w:trHeight w:val="360"/>
        </w:trPr>
        <w:tc>
          <w:tcPr>
            <w:tcW w:w="783"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4Х5МФ1С</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0,37–0,44</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0,15–0,40</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0,80–1,20</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4,50–5,50</w:t>
            </w:r>
          </w:p>
        </w:tc>
        <w:tc>
          <w:tcPr>
            <w:tcW w:w="430"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1,20–1,50</w:t>
            </w:r>
          </w:p>
        </w:tc>
        <w:tc>
          <w:tcPr>
            <w:tcW w:w="541" w:type="pct"/>
            <w:vAlign w:val="center"/>
          </w:tcPr>
          <w:p w:rsidR="00185260" w:rsidRPr="00A41458" w:rsidRDefault="00185260" w:rsidP="007A70F0">
            <w:pPr>
              <w:suppressAutoHyphens/>
              <w:spacing w:line="360" w:lineRule="auto"/>
              <w:jc w:val="both"/>
              <w:rPr>
                <w:snapToGrid w:val="0"/>
                <w:sz w:val="20"/>
                <w:szCs w:val="20"/>
              </w:rPr>
            </w:pPr>
            <w:r w:rsidRPr="00A41458">
              <w:rPr>
                <w:snapToGrid w:val="0"/>
                <w:sz w:val="20"/>
                <w:szCs w:val="20"/>
              </w:rPr>
              <w:t>0,80–1,10</w:t>
            </w:r>
          </w:p>
        </w:tc>
      </w:tr>
    </w:tbl>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framePr w:h="5576" w:hSpace="40" w:wrap="auto" w:vAnchor="text" w:hAnchor="margin" w:x="11366" w:y="1916"/>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napToGrid w:val="0"/>
          <w:sz w:val="28"/>
        </w:rPr>
      </w:pPr>
      <w:r w:rsidRPr="00A41458">
        <w:rPr>
          <w:snapToGrid w:val="0"/>
          <w:sz w:val="28"/>
        </w:rPr>
        <w:t>Обобщенная технологическая схема обработки инструмента для горячего деформирования из полутеплостойкой стали повышенной вязкости:</w:t>
      </w:r>
    </w:p>
    <w:p w:rsidR="00FA0B57" w:rsidRPr="00A41458" w:rsidRDefault="00FA0B57" w:rsidP="00A41458">
      <w:pPr>
        <w:suppressAutoHyphens/>
        <w:spacing w:line="360" w:lineRule="auto"/>
        <w:ind w:firstLine="709"/>
        <w:jc w:val="both"/>
        <w:rPr>
          <w:snapToGrid w:val="0"/>
          <w:sz w:val="28"/>
        </w:rPr>
      </w:pPr>
      <w:r w:rsidRPr="00A41458">
        <w:rPr>
          <w:snapToGrid w:val="0"/>
          <w:sz w:val="28"/>
        </w:rPr>
        <w:t>1) горячая пластическая деформация (ковка);</w:t>
      </w:r>
    </w:p>
    <w:p w:rsidR="00FA0B57" w:rsidRPr="00A41458" w:rsidRDefault="005879B1" w:rsidP="00A41458">
      <w:pPr>
        <w:suppressAutoHyphens/>
        <w:spacing w:line="360" w:lineRule="auto"/>
        <w:ind w:firstLine="709"/>
        <w:jc w:val="both"/>
        <w:rPr>
          <w:snapToGrid w:val="0"/>
          <w:sz w:val="28"/>
        </w:rPr>
      </w:pPr>
      <w:r w:rsidRPr="00A41458">
        <w:rPr>
          <w:snapToGrid w:val="0"/>
          <w:sz w:val="28"/>
        </w:rPr>
        <w:t>2) отжиг</w:t>
      </w:r>
      <w:r w:rsidR="00FA0B57" w:rsidRPr="00A41458">
        <w:rPr>
          <w:snapToGrid w:val="0"/>
          <w:sz w:val="28"/>
        </w:rPr>
        <w:t>;</w:t>
      </w:r>
    </w:p>
    <w:p w:rsidR="00FA0B57" w:rsidRPr="00A41458" w:rsidRDefault="00FA0B57" w:rsidP="00A41458">
      <w:pPr>
        <w:suppressAutoHyphens/>
        <w:spacing w:line="360" w:lineRule="auto"/>
        <w:ind w:firstLine="709"/>
        <w:jc w:val="both"/>
        <w:rPr>
          <w:snapToGrid w:val="0"/>
          <w:sz w:val="28"/>
        </w:rPr>
      </w:pPr>
      <w:r w:rsidRPr="00A41458">
        <w:rPr>
          <w:snapToGrid w:val="0"/>
          <w:sz w:val="28"/>
        </w:rPr>
        <w:t>3) механическая обработка;</w:t>
      </w:r>
    </w:p>
    <w:p w:rsidR="00FA0B57" w:rsidRPr="00A41458" w:rsidRDefault="005879B1" w:rsidP="00A41458">
      <w:pPr>
        <w:suppressAutoHyphens/>
        <w:spacing w:line="360" w:lineRule="auto"/>
        <w:ind w:firstLine="709"/>
        <w:jc w:val="both"/>
        <w:rPr>
          <w:snapToGrid w:val="0"/>
          <w:sz w:val="28"/>
        </w:rPr>
      </w:pPr>
      <w:r w:rsidRPr="00A41458">
        <w:rPr>
          <w:snapToGrid w:val="0"/>
          <w:sz w:val="28"/>
        </w:rPr>
        <w:t>4) закалка и отпуск</w:t>
      </w:r>
      <w:r w:rsidR="00FA0B57" w:rsidRPr="00A41458">
        <w:rPr>
          <w:snapToGrid w:val="0"/>
          <w:sz w:val="28"/>
        </w:rPr>
        <w:t>;</w:t>
      </w:r>
    </w:p>
    <w:p w:rsidR="00FA0B57" w:rsidRPr="00A41458" w:rsidRDefault="00FA0B57" w:rsidP="00A41458">
      <w:pPr>
        <w:suppressAutoHyphens/>
        <w:spacing w:line="360" w:lineRule="auto"/>
        <w:ind w:firstLine="709"/>
        <w:jc w:val="both"/>
        <w:rPr>
          <w:snapToGrid w:val="0"/>
          <w:sz w:val="28"/>
        </w:rPr>
      </w:pPr>
      <w:r w:rsidRPr="00A41458">
        <w:rPr>
          <w:snapToGrid w:val="0"/>
          <w:sz w:val="28"/>
        </w:rPr>
        <w:t>5) механиче</w:t>
      </w:r>
      <w:r w:rsidR="00950A69" w:rsidRPr="00A41458">
        <w:rPr>
          <w:snapToGrid w:val="0"/>
          <w:sz w:val="28"/>
        </w:rPr>
        <w:t>ская обработка.</w:t>
      </w:r>
    </w:p>
    <w:p w:rsidR="00FA0B57" w:rsidRPr="00A41458" w:rsidRDefault="00FA0B57" w:rsidP="00A41458">
      <w:pPr>
        <w:suppressAutoHyphens/>
        <w:spacing w:line="360" w:lineRule="auto"/>
        <w:ind w:firstLine="709"/>
        <w:jc w:val="both"/>
        <w:rPr>
          <w:snapToGrid w:val="0"/>
          <w:sz w:val="28"/>
        </w:rPr>
      </w:pPr>
      <w:r w:rsidRPr="00A41458">
        <w:rPr>
          <w:snapToGrid w:val="0"/>
          <w:sz w:val="28"/>
          <w:szCs w:val="28"/>
        </w:rPr>
        <w:t xml:space="preserve">Для деформирования алюминиевых сплавов применяются стали с5% </w:t>
      </w:r>
      <w:r w:rsidRPr="00A41458">
        <w:rPr>
          <w:snapToGrid w:val="0"/>
          <w:sz w:val="28"/>
          <w:lang w:val="en-US"/>
        </w:rPr>
        <w:t>Cr</w:t>
      </w:r>
      <w:r w:rsidRPr="00A41458">
        <w:rPr>
          <w:snapToGrid w:val="0"/>
          <w:sz w:val="28"/>
        </w:rPr>
        <w:t xml:space="preserve">: 4Х5В2ФС и типа 4Х5МС (или 4Х5МФС). При изготовлении матриц крупных размеров применяют стали с 3% </w:t>
      </w:r>
      <w:r w:rsidRPr="00A41458">
        <w:rPr>
          <w:snapToGrid w:val="0"/>
          <w:sz w:val="28"/>
          <w:lang w:val="en-US"/>
        </w:rPr>
        <w:t>Cr</w:t>
      </w:r>
      <w:r w:rsidRPr="00A41458">
        <w:rPr>
          <w:snapToGrid w:val="0"/>
          <w:sz w:val="28"/>
        </w:rPr>
        <w:t xml:space="preserve"> (типа 4Х3МС), так как они лучше сохраняют п</w:t>
      </w:r>
      <w:r w:rsidR="00A10C17" w:rsidRPr="00A41458">
        <w:rPr>
          <w:snapToGrid w:val="0"/>
          <w:sz w:val="28"/>
        </w:rPr>
        <w:t>ластичность в больших сечениях.</w:t>
      </w:r>
    </w:p>
    <w:p w:rsidR="00FA0B57" w:rsidRPr="00A41458" w:rsidRDefault="00FA0B57" w:rsidP="00A41458">
      <w:pPr>
        <w:suppressAutoHyphens/>
        <w:spacing w:line="360" w:lineRule="auto"/>
        <w:ind w:firstLine="709"/>
        <w:jc w:val="both"/>
        <w:rPr>
          <w:snapToGrid w:val="0"/>
          <w:sz w:val="28"/>
        </w:rPr>
      </w:pPr>
      <w:r w:rsidRPr="00A41458">
        <w:rPr>
          <w:snapToGrid w:val="0"/>
          <w:sz w:val="28"/>
        </w:rPr>
        <w:t>Для деформирования медных сплавов, выполняемого при более высоком нагреве, нужны стали повышенной теплостойкости. Для пуансонов применяют стали 3Х2В8Ф и 4Х5В4ФСМ. Рекомендуется использовать также сталь 6Х3В9Ф, отличающуюся высоким сопротивлением продольному изгибу и износу.</w:t>
      </w:r>
    </w:p>
    <w:p w:rsidR="00FA0B57" w:rsidRPr="00A41458" w:rsidRDefault="00FA0B57" w:rsidP="00A41458">
      <w:pPr>
        <w:suppressAutoHyphens/>
        <w:spacing w:line="360" w:lineRule="auto"/>
        <w:ind w:firstLine="709"/>
        <w:jc w:val="both"/>
        <w:rPr>
          <w:snapToGrid w:val="0"/>
          <w:sz w:val="28"/>
        </w:rPr>
      </w:pPr>
      <w:r w:rsidRPr="00A41458">
        <w:rPr>
          <w:snapToGrid w:val="0"/>
          <w:sz w:val="28"/>
        </w:rPr>
        <w:t>Для деформирования стали при ударных нагрузках и необходимости резкого охлаждения, обеспечивающего интенсивный цикл работы, т.е. в условиях, когда нужна высокая разгаростойкость, а нагрев рабочего слоя не достигает высоких значений, более пригодны стали 4Х5В2ФС и типа 4Х5ВМС и 4Х3МС. Эти стали применимы, в частности, для скоростной штамповки.</w:t>
      </w:r>
      <w:r w:rsidR="00A10C17" w:rsidRPr="00A41458">
        <w:rPr>
          <w:snapToGrid w:val="0"/>
          <w:sz w:val="28"/>
        </w:rPr>
        <w:t xml:space="preserve"> </w:t>
      </w:r>
    </w:p>
    <w:p w:rsidR="00FA0B57" w:rsidRPr="00A41458" w:rsidRDefault="00FA0B57" w:rsidP="00A41458">
      <w:pPr>
        <w:suppressAutoHyphens/>
        <w:spacing w:line="360" w:lineRule="auto"/>
        <w:ind w:firstLine="709"/>
        <w:jc w:val="both"/>
        <w:rPr>
          <w:snapToGrid w:val="0"/>
          <w:sz w:val="28"/>
        </w:rPr>
      </w:pPr>
      <w:r w:rsidRPr="00A41458">
        <w:rPr>
          <w:snapToGrid w:val="0"/>
          <w:sz w:val="28"/>
        </w:rPr>
        <w:t>Для более тяжелых температурных условий, а также деформирования труднообрабатываемых сплавов необходимы стали повышенной теплостойкости (3Х3В8Ф, 4Х3В5М3Ф).</w:t>
      </w:r>
      <w:r w:rsidR="00A10C17" w:rsidRPr="00A41458">
        <w:rPr>
          <w:snapToGrid w:val="0"/>
          <w:sz w:val="28"/>
        </w:rPr>
        <w:t xml:space="preserve"> [1]</w:t>
      </w:r>
    </w:p>
    <w:p w:rsidR="00FA0B57" w:rsidRPr="00A41458" w:rsidRDefault="00FA0B57" w:rsidP="00A41458">
      <w:pPr>
        <w:suppressAutoHyphens/>
        <w:spacing w:line="360" w:lineRule="auto"/>
        <w:ind w:firstLine="709"/>
        <w:jc w:val="both"/>
        <w:rPr>
          <w:snapToGrid w:val="0"/>
          <w:sz w:val="28"/>
        </w:rPr>
      </w:pPr>
      <w:r w:rsidRPr="00A41458">
        <w:rPr>
          <w:snapToGrid w:val="0"/>
          <w:sz w:val="28"/>
        </w:rPr>
        <w:t>Твердость инструмента и последовательность операций механической и термической обработки определяются его размерами, формой и условиями эксплуатации.</w: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Штамповые стали для изготовления ножей и пил горячей резки должны сохранять свои свойства в условиях повышенного износа при нагреве и значительных динамических нагрузках. Для рубки мягких материалов или в случае высокого нагрева пригодны стали повышенной разгаростойкости 4Х5В2ФС или типа 4Х3ВМС, так как они обладают хорошей вязкостью при достаточной теплостойкости. </w:t>
      </w:r>
    </w:p>
    <w:p w:rsidR="00FA0B57" w:rsidRPr="00A41458" w:rsidRDefault="00FA0B57" w:rsidP="00A41458">
      <w:pPr>
        <w:suppressAutoHyphens/>
        <w:spacing w:line="360" w:lineRule="auto"/>
        <w:ind w:firstLine="709"/>
        <w:jc w:val="both"/>
        <w:rPr>
          <w:snapToGrid w:val="0"/>
          <w:sz w:val="28"/>
        </w:rPr>
      </w:pPr>
      <w:r w:rsidRPr="00A41458">
        <w:rPr>
          <w:snapToGrid w:val="0"/>
          <w:sz w:val="28"/>
        </w:rPr>
        <w:t>Для работы при очень высоком нагреве рекомендуется сталь повышенной теплостойкости 4Х5В4ФСМ.</w: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Для облегченных условий и при меньшем нагреве можно применять более дешевую сталь 6ХС или сталь 5ХВ2С. </w:t>
      </w:r>
      <w:r w:rsidR="00A10C17" w:rsidRPr="00A41458">
        <w:rPr>
          <w:snapToGrid w:val="0"/>
          <w:sz w:val="28"/>
        </w:rPr>
        <w:t>[5]</w:t>
      </w:r>
    </w:p>
    <w:p w:rsidR="00FA0B57" w:rsidRPr="00A41458" w:rsidRDefault="00FA0B57" w:rsidP="00A41458">
      <w:pPr>
        <w:suppressAutoHyphens/>
        <w:spacing w:line="360" w:lineRule="auto"/>
        <w:ind w:firstLine="709"/>
        <w:jc w:val="both"/>
        <w:rPr>
          <w:b/>
          <w:snapToGrid w:val="0"/>
          <w:sz w:val="28"/>
        </w:rPr>
      </w:pPr>
      <w:bookmarkStart w:id="15" w:name="_Toc154387977"/>
      <w:r w:rsidRPr="00A41458">
        <w:rPr>
          <w:b/>
          <w:snapToGrid w:val="0"/>
          <w:sz w:val="28"/>
        </w:rPr>
        <w:t>Предварительная обработка</w:t>
      </w:r>
      <w:bookmarkEnd w:id="15"/>
    </w:p>
    <w:p w:rsidR="00FA0B57" w:rsidRPr="00A41458" w:rsidRDefault="00FA0B57" w:rsidP="00A41458">
      <w:pPr>
        <w:suppressAutoHyphens/>
        <w:spacing w:line="360" w:lineRule="auto"/>
        <w:ind w:firstLine="709"/>
        <w:jc w:val="both"/>
        <w:rPr>
          <w:snapToGrid w:val="0"/>
          <w:sz w:val="28"/>
        </w:rPr>
      </w:pPr>
      <w:r w:rsidRPr="00A41458">
        <w:rPr>
          <w:snapToGrid w:val="0"/>
          <w:sz w:val="28"/>
        </w:rPr>
        <w:t>ГОРЯЧАЯ ПЛАСТИЧЕСКАЯ ДЕФОРМАЦИЯ</w:t>
      </w:r>
    </w:p>
    <w:p w:rsidR="00FA0B57" w:rsidRPr="00A41458" w:rsidRDefault="00FA0B57" w:rsidP="00A41458">
      <w:pPr>
        <w:suppressAutoHyphens/>
        <w:spacing w:line="360" w:lineRule="auto"/>
        <w:ind w:firstLine="709"/>
        <w:jc w:val="both"/>
        <w:rPr>
          <w:snapToGrid w:val="0"/>
          <w:sz w:val="28"/>
        </w:rPr>
      </w:pPr>
      <w:r w:rsidRPr="00A41458">
        <w:rPr>
          <w:snapToGrid w:val="0"/>
          <w:sz w:val="28"/>
        </w:rPr>
        <w:t>Пониженная деформируемость штамповых сталей по сравнению с конструкционными обусловлена их меньшей пластичностью вследствие более высокой легированности твердого раствора, больших количеств карбидных фаз и степени ликвации при кристаллизации.</w:t>
      </w:r>
    </w:p>
    <w:p w:rsidR="00FA0B57" w:rsidRPr="00A41458" w:rsidRDefault="00FA0B57" w:rsidP="00A41458">
      <w:pPr>
        <w:suppressAutoHyphens/>
        <w:spacing w:line="360" w:lineRule="auto"/>
        <w:ind w:firstLine="709"/>
        <w:jc w:val="both"/>
        <w:rPr>
          <w:snapToGrid w:val="0"/>
          <w:sz w:val="28"/>
        </w:rPr>
      </w:pPr>
      <w:r w:rsidRPr="00A41458">
        <w:rPr>
          <w:snapToGrid w:val="0"/>
          <w:sz w:val="28"/>
        </w:rPr>
        <w:t>Температуры нагрева под ковку (прокатку) выбирают из условий достижения наиболее высокой пластичности в достаточно широком интервале температур, что определяется химическим составом стали и массой слитка. Температуры окончания пластической деформации устанавливают с учетом того, чтобы избежать образования трещин и рванин и подготовки необходимой структуры (размера зерна аустенита, распределения и дисперсности избыточных фаз и др.), обеспечивающей высокие механические свойства после окончательной термической обработки. Для полутеплостойких сталей повышенной вязкости температуры начала ковки 1150–1180</w:t>
      </w:r>
      <w:r w:rsidRPr="00A41458">
        <w:rPr>
          <w:snapToGrid w:val="0"/>
          <w:sz w:val="28"/>
          <w:vertAlign w:val="superscript"/>
        </w:rPr>
        <w:t>о</w:t>
      </w:r>
      <w:r w:rsidRPr="00A41458">
        <w:rPr>
          <w:snapToGrid w:val="0"/>
          <w:sz w:val="28"/>
        </w:rPr>
        <w:t>С, окончания 850–880</w:t>
      </w:r>
      <w:r w:rsidRPr="00A41458">
        <w:rPr>
          <w:snapToGrid w:val="0"/>
          <w:sz w:val="28"/>
          <w:vertAlign w:val="superscript"/>
        </w:rPr>
        <w:t>о</w:t>
      </w:r>
      <w:r w:rsidRPr="00A41458">
        <w:rPr>
          <w:snapToGrid w:val="0"/>
          <w:sz w:val="28"/>
        </w:rPr>
        <w:t>С. Для теплостойких штамповых сталей начало ковки при 1160–1180</w:t>
      </w:r>
      <w:r w:rsidRPr="00A41458">
        <w:rPr>
          <w:snapToGrid w:val="0"/>
          <w:sz w:val="28"/>
          <w:vertAlign w:val="superscript"/>
        </w:rPr>
        <w:t>о</w:t>
      </w:r>
      <w:r w:rsidRPr="00A41458">
        <w:rPr>
          <w:snapToGrid w:val="0"/>
          <w:sz w:val="28"/>
        </w:rPr>
        <w:t>С; конец ковки при 850–925</w:t>
      </w:r>
      <w:r w:rsidRPr="00A41458">
        <w:rPr>
          <w:snapToGrid w:val="0"/>
          <w:sz w:val="28"/>
          <w:vertAlign w:val="superscript"/>
        </w:rPr>
        <w:t>о</w:t>
      </w:r>
      <w:r w:rsidRPr="00A41458">
        <w:rPr>
          <w:snapToGrid w:val="0"/>
          <w:sz w:val="28"/>
        </w:rPr>
        <w:t>С [1].</w:t>
      </w:r>
    </w:p>
    <w:p w:rsidR="00FA0B57" w:rsidRPr="00A41458" w:rsidRDefault="00FA0B57" w:rsidP="00A41458">
      <w:pPr>
        <w:suppressAutoHyphens/>
        <w:spacing w:line="360" w:lineRule="auto"/>
        <w:ind w:firstLine="709"/>
        <w:jc w:val="both"/>
        <w:rPr>
          <w:snapToGrid w:val="0"/>
          <w:sz w:val="28"/>
        </w:rPr>
      </w:pPr>
      <w:r w:rsidRPr="00A41458">
        <w:rPr>
          <w:snapToGrid w:val="0"/>
          <w:sz w:val="28"/>
        </w:rPr>
        <w:t>При выполнении ковки необходимо добиваться максимально однородной структуры. Наиболее широко применяемой схемой ковки слитков штамповых сталей (на молотах и прессах) является протяжка в осевом направлении. Такая схема деформирования дает повышенную анизотропию механических свойств, поэтому рекомендуется ряд схем ковки, обеспечивающих более равномерную структуру. К ним относятся: ковка слитков в поперечном направлении, комбинированная ковка со сменой операций вытяжки и осадки, ковка со сменой направления вытяжки, всесторонняя ковка. Всесторонняя ковка с осадкой способствует устранению дендритной ликвации.</w: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Для повышения однородности структуры в более крупных заготовках из высокохромистых, а также высоколегированных штамповых сталей для горячего деформирования рекомендуется ковка по следующей схеме: осадка на 1/3 высоты с обратной вытяжкой до исходных размеров; затем 2–4 осадки до размеров </w:t>
      </w:r>
      <w:r w:rsidRPr="00A41458">
        <w:rPr>
          <w:snapToGrid w:val="0"/>
          <w:sz w:val="28"/>
          <w:lang w:val="en-US"/>
        </w:rPr>
        <w:t>H</w:t>
      </w:r>
      <w:r w:rsidRPr="00A41458">
        <w:rPr>
          <w:snapToGrid w:val="0"/>
          <w:sz w:val="28"/>
        </w:rPr>
        <w:t xml:space="preserve"> &lt; </w:t>
      </w:r>
      <w:r w:rsidRPr="00A41458">
        <w:rPr>
          <w:snapToGrid w:val="0"/>
          <w:sz w:val="28"/>
          <w:lang w:val="en-US"/>
        </w:rPr>
        <w:t>D</w:t>
      </w:r>
      <w:r w:rsidRPr="00A41458">
        <w:rPr>
          <w:snapToGrid w:val="0"/>
          <w:sz w:val="28"/>
        </w:rPr>
        <w:t xml:space="preserve"> (</w:t>
      </w:r>
      <w:r w:rsidRPr="00A41458">
        <w:rPr>
          <w:snapToGrid w:val="0"/>
          <w:sz w:val="28"/>
          <w:lang w:val="en-US"/>
        </w:rPr>
        <w:t>H</w:t>
      </w:r>
      <w:r w:rsidRPr="00A41458">
        <w:rPr>
          <w:snapToGrid w:val="0"/>
          <w:sz w:val="28"/>
        </w:rPr>
        <w:t xml:space="preserve"> – высота, </w:t>
      </w:r>
      <w:r w:rsidRPr="00A41458">
        <w:rPr>
          <w:snapToGrid w:val="0"/>
          <w:sz w:val="28"/>
          <w:lang w:val="en-US"/>
        </w:rPr>
        <w:t>D</w:t>
      </w:r>
      <w:r w:rsidRPr="00A41458">
        <w:rPr>
          <w:snapToGrid w:val="0"/>
          <w:sz w:val="28"/>
        </w:rPr>
        <w:t xml:space="preserve"> – диаметр полуфабриката) с вытяжкой в направлении, перпендикулярном образующей цилиндра – полуфабриката; оформление окончательных размеров [4].</w:t>
      </w:r>
    </w:p>
    <w:p w:rsidR="00FA0B57" w:rsidRPr="00A41458" w:rsidRDefault="00FA0B57" w:rsidP="00A41458">
      <w:pPr>
        <w:suppressAutoHyphens/>
        <w:spacing w:line="360" w:lineRule="auto"/>
        <w:ind w:firstLine="709"/>
        <w:jc w:val="both"/>
        <w:rPr>
          <w:snapToGrid w:val="0"/>
          <w:sz w:val="28"/>
        </w:rPr>
      </w:pPr>
      <w:r w:rsidRPr="00A41458">
        <w:rPr>
          <w:snapToGrid w:val="0"/>
          <w:sz w:val="28"/>
        </w:rPr>
        <w:t>Штамповые стали, особенно высоколегированные, склонны к образованию термических трещин при охлаждении на воздухе. Поэтому после ковки их охлаждают замедленно:</w:t>
      </w:r>
    </w:p>
    <w:p w:rsidR="00FA0B57" w:rsidRPr="00A41458" w:rsidRDefault="00FA0B57" w:rsidP="00A41458">
      <w:pPr>
        <w:suppressAutoHyphens/>
        <w:spacing w:line="360" w:lineRule="auto"/>
        <w:ind w:firstLine="709"/>
        <w:jc w:val="both"/>
        <w:rPr>
          <w:snapToGrid w:val="0"/>
          <w:sz w:val="28"/>
        </w:rPr>
      </w:pPr>
      <w:r w:rsidRPr="00A41458">
        <w:rPr>
          <w:snapToGrid w:val="0"/>
          <w:sz w:val="28"/>
        </w:rPr>
        <w:t>1) в неотапливаемых колодцах или термостатах;</w:t>
      </w:r>
    </w:p>
    <w:p w:rsidR="00FA0B57" w:rsidRPr="00A41458" w:rsidRDefault="00FA0B57" w:rsidP="00A41458">
      <w:pPr>
        <w:suppressAutoHyphens/>
        <w:spacing w:line="360" w:lineRule="auto"/>
        <w:ind w:firstLine="709"/>
        <w:jc w:val="both"/>
        <w:rPr>
          <w:snapToGrid w:val="0"/>
          <w:sz w:val="28"/>
        </w:rPr>
      </w:pPr>
      <w:r w:rsidRPr="00A41458">
        <w:rPr>
          <w:snapToGrid w:val="0"/>
          <w:sz w:val="28"/>
        </w:rPr>
        <w:t>2) на воздухе до 700</w:t>
      </w:r>
      <w:r w:rsidRPr="00A41458">
        <w:rPr>
          <w:snapToGrid w:val="0"/>
          <w:sz w:val="28"/>
          <w:vertAlign w:val="superscript"/>
        </w:rPr>
        <w:t>о</w:t>
      </w:r>
      <w:r w:rsidRPr="00A41458">
        <w:rPr>
          <w:snapToGrid w:val="0"/>
          <w:sz w:val="28"/>
        </w:rPr>
        <w:t>С, а более мелкие до 450–500</w:t>
      </w:r>
      <w:r w:rsidRPr="00A41458">
        <w:rPr>
          <w:snapToGrid w:val="0"/>
          <w:sz w:val="28"/>
          <w:vertAlign w:val="superscript"/>
        </w:rPr>
        <w:t>о</w:t>
      </w:r>
      <w:r w:rsidRPr="00A41458">
        <w:rPr>
          <w:snapToGrid w:val="0"/>
          <w:sz w:val="28"/>
        </w:rPr>
        <w:t>С, чтобы задержать выделение карбидов по границам зерен, а затем в футерованной яме или в песке.</w:t>
      </w:r>
      <w:r w:rsidR="007A70F0" w:rsidRPr="007A70F0">
        <w:rPr>
          <w:snapToGrid w:val="0"/>
          <w:sz w:val="28"/>
        </w:rPr>
        <w:t xml:space="preserve"> </w:t>
      </w:r>
      <w:r w:rsidRPr="00A41458">
        <w:rPr>
          <w:snapToGrid w:val="0"/>
          <w:sz w:val="28"/>
        </w:rPr>
        <w:t>Можно не допуская охлаждения ниже 700</w:t>
      </w:r>
      <w:r w:rsidRPr="00A41458">
        <w:rPr>
          <w:snapToGrid w:val="0"/>
          <w:sz w:val="28"/>
          <w:vertAlign w:val="superscript"/>
        </w:rPr>
        <w:t>о</w:t>
      </w:r>
      <w:r w:rsidRPr="00A41458">
        <w:rPr>
          <w:snapToGrid w:val="0"/>
          <w:sz w:val="28"/>
        </w:rPr>
        <w:t>С и 450</w:t>
      </w:r>
      <w:r w:rsidRPr="00A41458">
        <w:rPr>
          <w:snapToGrid w:val="0"/>
          <w:sz w:val="28"/>
          <w:vertAlign w:val="superscript"/>
        </w:rPr>
        <w:t>о</w:t>
      </w:r>
      <w:r w:rsidRPr="00A41458">
        <w:rPr>
          <w:snapToGrid w:val="0"/>
          <w:sz w:val="28"/>
        </w:rPr>
        <w:t>С, помещать поковки в печь для отжига или высокого отпуска.</w:t>
      </w:r>
    </w:p>
    <w:p w:rsidR="00FA0B57" w:rsidRPr="00A41458" w:rsidRDefault="00FA0B57" w:rsidP="00A41458">
      <w:pPr>
        <w:suppressAutoHyphens/>
        <w:spacing w:line="360" w:lineRule="auto"/>
        <w:ind w:firstLine="709"/>
        <w:jc w:val="both"/>
        <w:rPr>
          <w:snapToGrid w:val="0"/>
          <w:sz w:val="28"/>
        </w:rPr>
      </w:pPr>
      <w:r w:rsidRPr="00A41458">
        <w:rPr>
          <w:snapToGrid w:val="0"/>
          <w:sz w:val="28"/>
        </w:rPr>
        <w:t>ЧЕРНОВАЯ ТЕРМООБРАБОТКА</w:t>
      </w:r>
    </w:p>
    <w:p w:rsidR="00FA0B57" w:rsidRPr="00A41458" w:rsidRDefault="00FA0B57" w:rsidP="00A41458">
      <w:pPr>
        <w:suppressAutoHyphens/>
        <w:spacing w:line="360" w:lineRule="auto"/>
        <w:ind w:firstLine="709"/>
        <w:jc w:val="both"/>
        <w:rPr>
          <w:snapToGrid w:val="0"/>
          <w:sz w:val="28"/>
        </w:rPr>
      </w:pPr>
      <w:r w:rsidRPr="00A41458">
        <w:rPr>
          <w:snapToGrid w:val="0"/>
          <w:sz w:val="28"/>
        </w:rPr>
        <w:t>Отжиг выполняют лишь при необходимости измельчения структуры слитков или крупных заготовок, мало обжатых при пластической деформации. В остальных случаях можно ограничиться высоким отпуском, после которого сталь приобретает примерно такую же структуру, как и после отжига.</w:t>
      </w:r>
    </w:p>
    <w:p w:rsidR="00FA0B57" w:rsidRPr="00A41458" w:rsidRDefault="00FA0B57" w:rsidP="00A41458">
      <w:pPr>
        <w:suppressAutoHyphens/>
        <w:spacing w:line="360" w:lineRule="auto"/>
        <w:ind w:firstLine="709"/>
        <w:jc w:val="both"/>
        <w:rPr>
          <w:snapToGrid w:val="0"/>
          <w:sz w:val="28"/>
        </w:rPr>
      </w:pPr>
      <w:r w:rsidRPr="00A41458">
        <w:rPr>
          <w:snapToGrid w:val="0"/>
          <w:sz w:val="28"/>
        </w:rPr>
        <w:t>Назначение отжига (отпуска) – перекристаллизация стали для измельчения зерна и получения низкой твердости, а также структуры зернистого перлита, как наиболее удовлетворяющей последующей закалке. Наиболее целесообразно применять изотермический отжиг, включающий нагрев до температур, близких или немного выше Ас</w:t>
      </w:r>
      <w:r w:rsidRPr="00A41458">
        <w:rPr>
          <w:snapToGrid w:val="0"/>
          <w:sz w:val="28"/>
          <w:vertAlign w:val="subscript"/>
        </w:rPr>
        <w:t>1</w:t>
      </w:r>
      <w:r w:rsidRPr="00A41458">
        <w:rPr>
          <w:snapToGrid w:val="0"/>
          <w:sz w:val="28"/>
        </w:rPr>
        <w:t>, выдержку после прогрева металла (определяется массой садки) не менее 2–3 часов, медленное охлаждение с печью до температур несколько ниже А</w:t>
      </w:r>
      <w:r w:rsidRPr="00A41458">
        <w:rPr>
          <w:snapToGrid w:val="0"/>
          <w:sz w:val="28"/>
          <w:lang w:val="en-US"/>
        </w:rPr>
        <w:t>r</w:t>
      </w:r>
      <w:r w:rsidRPr="00A41458">
        <w:rPr>
          <w:snapToGrid w:val="0"/>
          <w:sz w:val="28"/>
          <w:vertAlign w:val="subscript"/>
        </w:rPr>
        <w:t>1</w:t>
      </w:r>
      <w:r w:rsidRPr="00A41458">
        <w:rPr>
          <w:snapToGrid w:val="0"/>
          <w:sz w:val="28"/>
        </w:rPr>
        <w:t xml:space="preserve">, </w:t>
      </w:r>
      <w:r w:rsidRPr="00A41458">
        <w:rPr>
          <w:snapToGrid w:val="0"/>
          <w:sz w:val="28"/>
          <w:szCs w:val="28"/>
        </w:rPr>
        <w:t>выдержку продолжительностью 3–4 часа, медленное</w:t>
      </w:r>
      <w:r w:rsidRPr="00A41458">
        <w:rPr>
          <w:snapToGrid w:val="0"/>
          <w:sz w:val="28"/>
        </w:rPr>
        <w:t xml:space="preserve"> охлаждение до 600–650</w:t>
      </w:r>
      <w:r w:rsidRPr="00A41458">
        <w:rPr>
          <w:snapToGrid w:val="0"/>
          <w:sz w:val="28"/>
          <w:vertAlign w:val="superscript"/>
        </w:rPr>
        <w:t>о</w:t>
      </w:r>
      <w:r w:rsidRPr="00A41458">
        <w:rPr>
          <w:snapToGrid w:val="0"/>
          <w:sz w:val="28"/>
        </w:rPr>
        <w:t>С, затем на воздухе. Преимуществом изотермического отжига является получение более однородной структуры после последующей закалки, особенно для сталей с небольшим содержанием карбидной фазы [4].</w:t>
      </w:r>
    </w:p>
    <w:p w:rsidR="00FA0B57" w:rsidRPr="00A41458" w:rsidRDefault="00FA0B57" w:rsidP="00A41458">
      <w:pPr>
        <w:suppressAutoHyphens/>
        <w:spacing w:line="360" w:lineRule="auto"/>
        <w:ind w:firstLine="709"/>
        <w:jc w:val="both"/>
        <w:rPr>
          <w:snapToGrid w:val="0"/>
          <w:sz w:val="28"/>
          <w:szCs w:val="28"/>
        </w:rPr>
      </w:pPr>
      <w:r w:rsidRPr="00A41458">
        <w:rPr>
          <w:snapToGrid w:val="0"/>
          <w:sz w:val="28"/>
        </w:rPr>
        <w:t xml:space="preserve">Для полутеплостойких сталей повышенной вязкости температуры </w:t>
      </w:r>
      <w:r w:rsidRPr="00A41458">
        <w:rPr>
          <w:snapToGrid w:val="0"/>
          <w:sz w:val="28"/>
          <w:szCs w:val="28"/>
        </w:rPr>
        <w:t>отжига и высокого отпуска составляют соответственно 760–800</w:t>
      </w:r>
      <w:r w:rsidRPr="00A41458">
        <w:rPr>
          <w:snapToGrid w:val="0"/>
          <w:sz w:val="28"/>
          <w:szCs w:val="28"/>
          <w:vertAlign w:val="superscript"/>
        </w:rPr>
        <w:t>о</w:t>
      </w:r>
      <w:r w:rsidRPr="00A41458">
        <w:rPr>
          <w:snapToGrid w:val="0"/>
          <w:sz w:val="28"/>
          <w:szCs w:val="28"/>
        </w:rPr>
        <w:t>С и 650–690</w:t>
      </w:r>
      <w:r w:rsidRPr="00A41458">
        <w:rPr>
          <w:snapToGrid w:val="0"/>
          <w:sz w:val="28"/>
          <w:szCs w:val="28"/>
          <w:vertAlign w:val="superscript"/>
        </w:rPr>
        <w:t>о</w:t>
      </w:r>
      <w:r w:rsidRPr="00A41458">
        <w:rPr>
          <w:snapToGrid w:val="0"/>
          <w:sz w:val="28"/>
          <w:szCs w:val="28"/>
        </w:rPr>
        <w:t>С. Данные стали чаще подвергают отпуску, чем отжигу, так как переохлажденный аустенит этих сталей имеет особо высокую устойчивость, а температура его минимальной устойчивости весьма низкая. Эти факторы значительно увеличивают продолжительность отжига, снижают скорость коагуляции карбидов и поэтому затрудняют получение низкой твердости [6].</w:t>
      </w:r>
    </w:p>
    <w:p w:rsidR="00FA0B57" w:rsidRPr="00A41458" w:rsidRDefault="00FA0B57" w:rsidP="00A41458">
      <w:pPr>
        <w:suppressAutoHyphens/>
        <w:spacing w:line="360" w:lineRule="auto"/>
        <w:ind w:firstLine="709"/>
        <w:jc w:val="both"/>
        <w:rPr>
          <w:snapToGrid w:val="0"/>
          <w:sz w:val="28"/>
        </w:rPr>
      </w:pPr>
      <w:r w:rsidRPr="00A41458">
        <w:rPr>
          <w:snapToGrid w:val="0"/>
          <w:sz w:val="28"/>
        </w:rPr>
        <w:t>Вольфрамовые стали для предупреждения порчи теплостойкости лучше отпускать, а не отжигать. Вольфрамомолибденовые стали в крупных поковках отжигают, мелкие поковки рационально отпускать. Температура отжига составляет примерно 800–850</w:t>
      </w:r>
      <w:r w:rsidRPr="00A41458">
        <w:rPr>
          <w:snapToGrid w:val="0"/>
          <w:sz w:val="28"/>
          <w:vertAlign w:val="superscript"/>
        </w:rPr>
        <w:t>о</w:t>
      </w:r>
      <w:r w:rsidRPr="00A41458">
        <w:rPr>
          <w:snapToGrid w:val="0"/>
          <w:sz w:val="28"/>
        </w:rPr>
        <w:t>С, а температура отпуска 700–780</w:t>
      </w:r>
      <w:r w:rsidRPr="00A41458">
        <w:rPr>
          <w:snapToGrid w:val="0"/>
          <w:sz w:val="28"/>
          <w:vertAlign w:val="superscript"/>
        </w:rPr>
        <w:t>о</w:t>
      </w:r>
      <w:r w:rsidRPr="00A41458">
        <w:rPr>
          <w:snapToGrid w:val="0"/>
          <w:sz w:val="28"/>
        </w:rPr>
        <w:t>С [1].</w:t>
      </w:r>
    </w:p>
    <w:p w:rsidR="00FA0B57" w:rsidRPr="00A41458" w:rsidRDefault="00FA0B57" w:rsidP="00A41458">
      <w:pPr>
        <w:suppressAutoHyphens/>
        <w:spacing w:line="360" w:lineRule="auto"/>
        <w:ind w:firstLine="709"/>
        <w:jc w:val="both"/>
        <w:rPr>
          <w:b/>
          <w:snapToGrid w:val="0"/>
          <w:sz w:val="28"/>
        </w:rPr>
      </w:pPr>
      <w:bookmarkStart w:id="16" w:name="_Toc154387978"/>
      <w:r w:rsidRPr="00A41458">
        <w:rPr>
          <w:b/>
          <w:snapToGrid w:val="0"/>
          <w:sz w:val="28"/>
        </w:rPr>
        <w:t>Стали в состоянии поставки</w:t>
      </w:r>
      <w:bookmarkEnd w:id="16"/>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По структурному признаку полутеплостойкие стали повышенной </w:t>
      </w:r>
      <w:r w:rsidRPr="00A41458">
        <w:rPr>
          <w:snapToGrid w:val="0"/>
          <w:sz w:val="28"/>
          <w:szCs w:val="28"/>
        </w:rPr>
        <w:t>вязкости – доэвтектоидные или близкие к эвтектоидным (при 0,5–0,55%</w:t>
      </w:r>
      <w:r w:rsidRPr="00A41458">
        <w:rPr>
          <w:snapToGrid w:val="0"/>
          <w:sz w:val="28"/>
        </w:rPr>
        <w:t xml:space="preserve"> С). Структура их после отжига – пластинчатый перлит с участками феррита.</w:t>
      </w:r>
    </w:p>
    <w:p w:rsidR="00FA0B57" w:rsidRPr="00A41458" w:rsidRDefault="00FA0B57" w:rsidP="00A41458">
      <w:pPr>
        <w:suppressAutoHyphens/>
        <w:spacing w:line="360" w:lineRule="auto"/>
        <w:ind w:firstLine="709"/>
        <w:jc w:val="both"/>
        <w:rPr>
          <w:snapToGrid w:val="0"/>
          <w:sz w:val="28"/>
        </w:rPr>
      </w:pPr>
      <w:r w:rsidRPr="00A41458">
        <w:rPr>
          <w:snapToGrid w:val="0"/>
          <w:sz w:val="28"/>
        </w:rPr>
        <w:t>Сталь 5ХНСВ, легированная кремнием, имеет твердость 217–241 НВ, остальные стали – 197–241НВ [1].</w: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Теплостойкие стали поставляют после отжига; вольфрамовые – чаще после высокого отпуска. Структура – сорбитообразный перлит. Карбидная неоднородность наблюдается в виде полосчатости, а в сечении более </w:t>
      </w:r>
      <w:smartTag w:uri="urn:schemas-microsoft-com:office:smarttags" w:element="metricconverter">
        <w:smartTagPr>
          <w:attr w:name="ProductID" w:val="100 мм"/>
        </w:smartTagPr>
        <w:r w:rsidRPr="00A41458">
          <w:rPr>
            <w:snapToGrid w:val="0"/>
            <w:sz w:val="28"/>
          </w:rPr>
          <w:t>100 мм</w:t>
        </w:r>
      </w:smartTag>
      <w:r w:rsidRPr="00A41458">
        <w:rPr>
          <w:snapToGrid w:val="0"/>
          <w:sz w:val="28"/>
        </w:rPr>
        <w:t xml:space="preserve"> у вольфрамовых сталей возможна карбидная сетка. В структуре не допускается нафталиновый излом.</w:t>
      </w:r>
    </w:p>
    <w:p w:rsidR="00FA0B57" w:rsidRPr="00A41458" w:rsidRDefault="00FA0B57" w:rsidP="00A41458">
      <w:pPr>
        <w:suppressAutoHyphens/>
        <w:spacing w:line="360" w:lineRule="auto"/>
        <w:ind w:firstLine="709"/>
        <w:jc w:val="both"/>
        <w:rPr>
          <w:snapToGrid w:val="0"/>
          <w:sz w:val="28"/>
        </w:rPr>
      </w:pPr>
      <w:r w:rsidRPr="00A41458">
        <w:rPr>
          <w:snapToGrid w:val="0"/>
          <w:sz w:val="28"/>
        </w:rPr>
        <w:t>Твердость после отжига (высокого отпуска), НВ:</w:t>
      </w:r>
    </w:p>
    <w:p w:rsidR="00FA0B57" w:rsidRPr="00A41458" w:rsidRDefault="00FA0B57" w:rsidP="00A41458">
      <w:pPr>
        <w:suppressAutoHyphens/>
        <w:spacing w:line="360" w:lineRule="auto"/>
        <w:ind w:firstLine="709"/>
        <w:jc w:val="both"/>
        <w:rPr>
          <w:snapToGrid w:val="0"/>
          <w:sz w:val="28"/>
        </w:rPr>
      </w:pPr>
      <w:r w:rsidRPr="00A41458">
        <w:rPr>
          <w:snapToGrid w:val="0"/>
          <w:sz w:val="28"/>
        </w:rPr>
        <w:t>4Х5В2ФС, 4Х2В5ФМ, 4Х3В5М3Ф</w:t>
      </w:r>
      <w:r w:rsidR="00A41458">
        <w:rPr>
          <w:snapToGrid w:val="0"/>
          <w:sz w:val="28"/>
        </w:rPr>
        <w:t xml:space="preserve"> </w:t>
      </w:r>
      <w:r w:rsidRPr="00A41458">
        <w:rPr>
          <w:snapToGrid w:val="0"/>
          <w:sz w:val="28"/>
        </w:rPr>
        <w:t xml:space="preserve">180–220 </w:t>
      </w:r>
    </w:p>
    <w:p w:rsidR="00FA0B57" w:rsidRPr="00A41458" w:rsidRDefault="00FA0B57" w:rsidP="00A41458">
      <w:pPr>
        <w:suppressAutoHyphens/>
        <w:spacing w:line="360" w:lineRule="auto"/>
        <w:ind w:firstLine="709"/>
        <w:jc w:val="both"/>
        <w:rPr>
          <w:snapToGrid w:val="0"/>
          <w:sz w:val="28"/>
        </w:rPr>
      </w:pPr>
      <w:r w:rsidRPr="00A41458">
        <w:rPr>
          <w:snapToGrid w:val="0"/>
          <w:sz w:val="28"/>
        </w:rPr>
        <w:t>3Х2В8Ф, 4Х8В2, 4Х5В4ФСМ, типа 3Х3В8Ф</w:t>
      </w:r>
      <w:r w:rsidR="00A41458">
        <w:rPr>
          <w:snapToGrid w:val="0"/>
          <w:sz w:val="28"/>
        </w:rPr>
        <w:t xml:space="preserve"> </w:t>
      </w:r>
      <w:r w:rsidRPr="00A41458">
        <w:rPr>
          <w:snapToGrid w:val="0"/>
          <w:sz w:val="28"/>
        </w:rPr>
        <w:t xml:space="preserve">207–255 </w: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стали с &gt;8% </w:t>
      </w:r>
      <w:r w:rsidRPr="00A41458">
        <w:rPr>
          <w:snapToGrid w:val="0"/>
          <w:sz w:val="28"/>
          <w:lang w:val="en-US"/>
        </w:rPr>
        <w:t>W</w:t>
      </w:r>
      <w:r w:rsidRPr="00A41458">
        <w:rPr>
          <w:snapToGrid w:val="0"/>
          <w:sz w:val="28"/>
        </w:rPr>
        <w:t xml:space="preserve"> или 5% </w:t>
      </w:r>
      <w:r w:rsidRPr="00A41458">
        <w:rPr>
          <w:snapToGrid w:val="0"/>
          <w:sz w:val="28"/>
          <w:lang w:val="en-US"/>
        </w:rPr>
        <w:t>Mo</w:t>
      </w:r>
      <w:r w:rsidR="00A41458">
        <w:rPr>
          <w:snapToGrid w:val="0"/>
          <w:sz w:val="28"/>
        </w:rPr>
        <w:t xml:space="preserve"> </w:t>
      </w:r>
      <w:r w:rsidRPr="00A41458">
        <w:rPr>
          <w:snapToGrid w:val="0"/>
          <w:sz w:val="28"/>
        </w:rPr>
        <w:t xml:space="preserve">228–262 </w:t>
      </w:r>
    </w:p>
    <w:p w:rsidR="00FA0B57" w:rsidRPr="00A41458" w:rsidRDefault="00FA0B57" w:rsidP="00A41458">
      <w:pPr>
        <w:suppressAutoHyphens/>
        <w:spacing w:line="360" w:lineRule="auto"/>
        <w:ind w:firstLine="709"/>
        <w:jc w:val="both"/>
        <w:rPr>
          <w:snapToGrid w:val="0"/>
          <w:sz w:val="28"/>
          <w:szCs w:val="28"/>
        </w:rPr>
      </w:pPr>
      <w:r w:rsidRPr="00A41458">
        <w:rPr>
          <w:snapToGrid w:val="0"/>
          <w:sz w:val="28"/>
          <w:szCs w:val="28"/>
        </w:rPr>
        <w:t xml:space="preserve">Обезуглероженный слой не должен превышать норм, указанных ГОСТом 5959–63. </w:t>
      </w:r>
      <w:r w:rsidRPr="00A41458">
        <w:rPr>
          <w:snapToGrid w:val="0"/>
          <w:sz w:val="28"/>
        </w:rPr>
        <w:t xml:space="preserve">Стали необходимо проверять на отсутствие флокенов. </w:t>
      </w:r>
    </w:p>
    <w:p w:rsidR="00FA0B57" w:rsidRPr="00A41458" w:rsidRDefault="00FA0B57" w:rsidP="00A41458">
      <w:pPr>
        <w:suppressAutoHyphens/>
        <w:spacing w:line="360" w:lineRule="auto"/>
        <w:ind w:firstLine="709"/>
        <w:jc w:val="both"/>
        <w:rPr>
          <w:b/>
          <w:snapToGrid w:val="0"/>
          <w:sz w:val="28"/>
        </w:rPr>
      </w:pPr>
      <w:bookmarkStart w:id="17" w:name="_Toc154387979"/>
      <w:r w:rsidRPr="00A41458">
        <w:rPr>
          <w:b/>
          <w:snapToGrid w:val="0"/>
          <w:sz w:val="28"/>
        </w:rPr>
        <w:t>Режим</w:t>
      </w:r>
      <w:r w:rsidR="00950A69" w:rsidRPr="00A41458">
        <w:rPr>
          <w:b/>
          <w:snapToGrid w:val="0"/>
          <w:sz w:val="28"/>
        </w:rPr>
        <w:t>ы</w:t>
      </w:r>
      <w:r w:rsidRPr="00A41458">
        <w:rPr>
          <w:b/>
          <w:snapToGrid w:val="0"/>
          <w:sz w:val="28"/>
        </w:rPr>
        <w:t xml:space="preserve"> закалки и отпуска</w:t>
      </w:r>
      <w:bookmarkEnd w:id="17"/>
    </w:p>
    <w:p w:rsidR="00FA0B57" w:rsidRPr="00A41458" w:rsidRDefault="00FA0B57" w:rsidP="00A41458">
      <w:pPr>
        <w:suppressAutoHyphens/>
        <w:spacing w:line="360" w:lineRule="auto"/>
        <w:ind w:firstLine="709"/>
        <w:jc w:val="both"/>
        <w:rPr>
          <w:snapToGrid w:val="0"/>
          <w:sz w:val="28"/>
        </w:rPr>
      </w:pPr>
      <w:r w:rsidRPr="00A41458">
        <w:rPr>
          <w:snapToGrid w:val="0"/>
          <w:sz w:val="28"/>
        </w:rPr>
        <w:t>Для полутеплостойких сталей повышенной вязкости температура нагрева под закалку составляет 830–870</w:t>
      </w:r>
      <w:r w:rsidRPr="00A41458">
        <w:rPr>
          <w:snapToGrid w:val="0"/>
          <w:sz w:val="28"/>
          <w:vertAlign w:val="superscript"/>
        </w:rPr>
        <w:t>о</w:t>
      </w:r>
      <w:r w:rsidRPr="00A41458">
        <w:rPr>
          <w:snapToGrid w:val="0"/>
          <w:sz w:val="28"/>
        </w:rPr>
        <w:t>С в зависимости от марки стали с предварительным подогревом при 600–620</w:t>
      </w:r>
      <w:r w:rsidRPr="00A41458">
        <w:rPr>
          <w:snapToGrid w:val="0"/>
          <w:sz w:val="28"/>
          <w:vertAlign w:val="superscript"/>
        </w:rPr>
        <w:t>о</w:t>
      </w:r>
      <w:r w:rsidRPr="00A41458">
        <w:rPr>
          <w:snapToGrid w:val="0"/>
          <w:sz w:val="28"/>
        </w:rPr>
        <w:t>С.</w: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Температуры закалки [1]: </w:t>
      </w:r>
    </w:p>
    <w:p w:rsidR="00FA0B57" w:rsidRPr="00A41458" w:rsidRDefault="00FA0B57" w:rsidP="00A41458">
      <w:pPr>
        <w:suppressAutoHyphens/>
        <w:spacing w:line="360" w:lineRule="auto"/>
        <w:ind w:firstLine="709"/>
        <w:jc w:val="both"/>
        <w:rPr>
          <w:snapToGrid w:val="0"/>
          <w:sz w:val="28"/>
        </w:rPr>
      </w:pPr>
      <w:r w:rsidRPr="00A41458">
        <w:rPr>
          <w:snapToGrid w:val="0"/>
          <w:sz w:val="28"/>
        </w:rPr>
        <w:t>сталь типа 27Х2НМВФ, 30Х2НМФ………………………...950–975</w:t>
      </w:r>
      <w:r w:rsidRPr="00A41458">
        <w:rPr>
          <w:snapToGrid w:val="0"/>
          <w:sz w:val="28"/>
          <w:vertAlign w:val="superscript"/>
        </w:rPr>
        <w:t>о</w:t>
      </w:r>
      <w:r w:rsidRPr="00A41458">
        <w:rPr>
          <w:snapToGrid w:val="0"/>
          <w:sz w:val="28"/>
        </w:rPr>
        <w:t>С;</w:t>
      </w:r>
    </w:p>
    <w:p w:rsidR="00FA0B57" w:rsidRPr="00A41458" w:rsidRDefault="00FA0B57" w:rsidP="00A41458">
      <w:pPr>
        <w:suppressAutoHyphens/>
        <w:spacing w:line="360" w:lineRule="auto"/>
        <w:ind w:firstLine="709"/>
        <w:jc w:val="both"/>
        <w:rPr>
          <w:snapToGrid w:val="0"/>
          <w:sz w:val="28"/>
        </w:rPr>
      </w:pPr>
      <w:r w:rsidRPr="00A41458">
        <w:rPr>
          <w:snapToGrid w:val="0"/>
          <w:sz w:val="28"/>
        </w:rPr>
        <w:t>сталь типа 40ХН3М……………………………………………..850–870</w:t>
      </w:r>
      <w:r w:rsidRPr="00A41458">
        <w:rPr>
          <w:snapToGrid w:val="0"/>
          <w:sz w:val="28"/>
          <w:vertAlign w:val="superscript"/>
        </w:rPr>
        <w:t>о</w:t>
      </w:r>
      <w:r w:rsidRPr="00A41458">
        <w:rPr>
          <w:snapToGrid w:val="0"/>
          <w:sz w:val="28"/>
        </w:rPr>
        <w:t>С;</w:t>
      </w:r>
    </w:p>
    <w:p w:rsidR="00FA0B57" w:rsidRPr="00A41458" w:rsidRDefault="00FA0B57" w:rsidP="00A41458">
      <w:pPr>
        <w:suppressAutoHyphens/>
        <w:spacing w:line="360" w:lineRule="auto"/>
        <w:ind w:firstLine="709"/>
        <w:jc w:val="both"/>
        <w:rPr>
          <w:snapToGrid w:val="0"/>
          <w:sz w:val="28"/>
        </w:rPr>
      </w:pPr>
      <w:r w:rsidRPr="00A41458">
        <w:rPr>
          <w:snapToGrid w:val="0"/>
          <w:sz w:val="28"/>
        </w:rPr>
        <w:t>сталь типа 5ХНСВ……………………………………………....840–860</w:t>
      </w:r>
      <w:r w:rsidRPr="00A41458">
        <w:rPr>
          <w:snapToGrid w:val="0"/>
          <w:sz w:val="28"/>
          <w:vertAlign w:val="superscript"/>
        </w:rPr>
        <w:t>о</w:t>
      </w:r>
      <w:r w:rsidRPr="00A41458">
        <w:rPr>
          <w:snapToGrid w:val="0"/>
          <w:sz w:val="28"/>
        </w:rPr>
        <w:t>С;</w:t>
      </w:r>
    </w:p>
    <w:p w:rsidR="00FA0B57" w:rsidRPr="00A41458" w:rsidRDefault="00FA0B57" w:rsidP="00A41458">
      <w:pPr>
        <w:suppressAutoHyphens/>
        <w:spacing w:line="360" w:lineRule="auto"/>
        <w:ind w:firstLine="709"/>
        <w:jc w:val="both"/>
        <w:rPr>
          <w:snapToGrid w:val="0"/>
          <w:sz w:val="28"/>
        </w:rPr>
      </w:pPr>
      <w:r w:rsidRPr="00A41458">
        <w:rPr>
          <w:snapToGrid w:val="0"/>
          <w:sz w:val="28"/>
        </w:rPr>
        <w:t>сталь типа 5ХНМ, 5ХНВ, 5ХГМ……………………….……820</w:t>
      </w:r>
      <w:r w:rsidR="00A41458">
        <w:rPr>
          <w:snapToGrid w:val="0"/>
          <w:sz w:val="28"/>
        </w:rPr>
        <w:t xml:space="preserve"> </w:t>
      </w:r>
      <w:r w:rsidRPr="00A41458">
        <w:rPr>
          <w:snapToGrid w:val="0"/>
          <w:sz w:val="28"/>
        </w:rPr>
        <w:t>860</w:t>
      </w:r>
      <w:r w:rsidRPr="00A41458">
        <w:rPr>
          <w:snapToGrid w:val="0"/>
          <w:sz w:val="28"/>
          <w:vertAlign w:val="superscript"/>
        </w:rPr>
        <w:t>о</w:t>
      </w:r>
      <w:r w:rsidRPr="00A41458">
        <w:rPr>
          <w:snapToGrid w:val="0"/>
          <w:sz w:val="28"/>
        </w:rPr>
        <w:t>С.</w:t>
      </w:r>
    </w:p>
    <w:p w:rsidR="00FA0B57" w:rsidRPr="00A41458" w:rsidRDefault="00FA0B57" w:rsidP="00A41458">
      <w:pPr>
        <w:suppressAutoHyphens/>
        <w:spacing w:line="360" w:lineRule="auto"/>
        <w:ind w:firstLine="709"/>
        <w:jc w:val="both"/>
        <w:rPr>
          <w:snapToGrid w:val="0"/>
          <w:sz w:val="28"/>
        </w:rPr>
      </w:pPr>
      <w:r w:rsidRPr="00A41458">
        <w:rPr>
          <w:snapToGrid w:val="0"/>
          <w:sz w:val="28"/>
        </w:rPr>
        <w:t>Высокий отпуск проводится для получения сорбитной структуры (температура отпуска 500–600</w:t>
      </w:r>
      <w:r w:rsidRPr="00A41458">
        <w:rPr>
          <w:snapToGrid w:val="0"/>
          <w:sz w:val="28"/>
          <w:vertAlign w:val="superscript"/>
        </w:rPr>
        <w:t>о</w:t>
      </w:r>
      <w:r w:rsidRPr="00A41458">
        <w:rPr>
          <w:snapToGrid w:val="0"/>
          <w:sz w:val="28"/>
        </w:rPr>
        <w:t>С, скорость нагрева 40–50 град/час). Охлаждение после отпуска на воздухе. Инструмент обрабатывается, как правило, на твердость 35–40 HRC или 40–46 HRC.</w:t>
      </w:r>
    </w:p>
    <w:p w:rsidR="00762AB3" w:rsidRPr="00A41458" w:rsidRDefault="00FA0B57" w:rsidP="00A41458">
      <w:pPr>
        <w:suppressAutoHyphens/>
        <w:spacing w:line="360" w:lineRule="auto"/>
        <w:ind w:firstLine="709"/>
        <w:jc w:val="both"/>
        <w:rPr>
          <w:snapToGrid w:val="0"/>
          <w:sz w:val="28"/>
        </w:rPr>
      </w:pPr>
      <w:r w:rsidRPr="00A41458">
        <w:rPr>
          <w:snapToGrid w:val="0"/>
          <w:sz w:val="28"/>
        </w:rPr>
        <w:t>Температуры нагрева под закалку и отпуск теплостойких сталей для горячего деформирования приведены в табл. 2.</w:t>
      </w:r>
    </w:p>
    <w:p w:rsidR="00FA0B57" w:rsidRPr="00A41458" w:rsidRDefault="00F2629D" w:rsidP="00A41458">
      <w:pPr>
        <w:suppressAutoHyphens/>
        <w:spacing w:line="360" w:lineRule="auto"/>
        <w:ind w:firstLine="709"/>
        <w:jc w:val="both"/>
        <w:rPr>
          <w:snapToGrid w:val="0"/>
          <w:sz w:val="28"/>
        </w:rPr>
      </w:pPr>
      <w:r>
        <w:rPr>
          <w:snapToGrid w:val="0"/>
          <w:sz w:val="28"/>
        </w:rPr>
        <w:br w:type="page"/>
      </w:r>
      <w:r w:rsidR="00FA0B57" w:rsidRPr="00A41458">
        <w:rPr>
          <w:snapToGrid w:val="0"/>
          <w:sz w:val="28"/>
        </w:rPr>
        <w:t>Таблица 2</w:t>
      </w:r>
      <w:r w:rsidRPr="00F2629D">
        <w:rPr>
          <w:snapToGrid w:val="0"/>
          <w:sz w:val="28"/>
        </w:rPr>
        <w:t xml:space="preserve">. </w:t>
      </w:r>
      <w:r w:rsidR="00FA0B57" w:rsidRPr="00A41458">
        <w:rPr>
          <w:snapToGrid w:val="0"/>
          <w:sz w:val="28"/>
        </w:rPr>
        <w:t>Температуры закалки и отпуска теплостойких сталей повышенной вязкости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019"/>
        <w:gridCol w:w="1466"/>
        <w:gridCol w:w="1615"/>
        <w:gridCol w:w="1615"/>
      </w:tblGrid>
      <w:tr w:rsidR="00FA0B57" w:rsidRPr="00F86DF9" w:rsidTr="00F86DF9">
        <w:trPr>
          <w:cantSplit/>
          <w:trHeight w:val="20"/>
          <w:tblHeader/>
        </w:trPr>
        <w:tc>
          <w:tcPr>
            <w:tcW w:w="0" w:type="auto"/>
            <w:vMerge w:val="restart"/>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Сталь</w:t>
            </w:r>
          </w:p>
        </w:tc>
        <w:tc>
          <w:tcPr>
            <w:tcW w:w="0" w:type="auto"/>
            <w:gridSpan w:val="2"/>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Закалка</w:t>
            </w:r>
          </w:p>
        </w:tc>
        <w:tc>
          <w:tcPr>
            <w:tcW w:w="0" w:type="auto"/>
            <w:gridSpan w:val="2"/>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 xml:space="preserve">Температура отпуска, </w:t>
            </w:r>
            <w:r w:rsidRPr="00F86DF9">
              <w:rPr>
                <w:snapToGrid w:val="0"/>
                <w:sz w:val="20"/>
                <w:szCs w:val="20"/>
                <w:vertAlign w:val="superscript"/>
              </w:rPr>
              <w:t>о</w:t>
            </w:r>
            <w:r w:rsidRPr="00F86DF9">
              <w:rPr>
                <w:snapToGrid w:val="0"/>
                <w:sz w:val="20"/>
                <w:szCs w:val="20"/>
              </w:rPr>
              <w:t xml:space="preserve">С, на твердость, </w:t>
            </w:r>
            <w:r w:rsidRPr="00F86DF9">
              <w:rPr>
                <w:snapToGrid w:val="0"/>
                <w:sz w:val="20"/>
                <w:szCs w:val="20"/>
                <w:lang w:val="en-US"/>
              </w:rPr>
              <w:t>HRC</w:t>
            </w:r>
          </w:p>
        </w:tc>
      </w:tr>
      <w:tr w:rsidR="00FA0B57" w:rsidRPr="00F86DF9" w:rsidTr="00F86DF9">
        <w:trPr>
          <w:cantSplit/>
          <w:trHeight w:val="20"/>
          <w:tblHeader/>
        </w:trPr>
        <w:tc>
          <w:tcPr>
            <w:tcW w:w="0" w:type="auto"/>
            <w:vMerge/>
            <w:shd w:val="clear" w:color="auto" w:fill="auto"/>
            <w:vAlign w:val="center"/>
          </w:tcPr>
          <w:p w:rsidR="00FA0B57" w:rsidRPr="00F86DF9" w:rsidRDefault="00FA0B57" w:rsidP="00F86DF9">
            <w:pPr>
              <w:suppressAutoHyphens/>
              <w:spacing w:line="360" w:lineRule="auto"/>
              <w:jc w:val="both"/>
              <w:rPr>
                <w:snapToGrid w:val="0"/>
                <w:sz w:val="20"/>
                <w:szCs w:val="20"/>
              </w:rPr>
            </w:pPr>
          </w:p>
        </w:tc>
        <w:tc>
          <w:tcPr>
            <w:tcW w:w="0" w:type="auto"/>
            <w:shd w:val="clear" w:color="auto" w:fill="auto"/>
            <w:vAlign w:val="center"/>
          </w:tcPr>
          <w:p w:rsidR="00FA0B57" w:rsidRPr="00F86DF9" w:rsidRDefault="00762AB3" w:rsidP="00F86DF9">
            <w:pPr>
              <w:suppressAutoHyphens/>
              <w:spacing w:line="360" w:lineRule="auto"/>
              <w:jc w:val="both"/>
              <w:rPr>
                <w:snapToGrid w:val="0"/>
                <w:sz w:val="20"/>
                <w:szCs w:val="20"/>
              </w:rPr>
            </w:pPr>
            <w:r w:rsidRPr="00F86DF9">
              <w:rPr>
                <w:snapToGrid w:val="0"/>
                <w:sz w:val="20"/>
                <w:szCs w:val="20"/>
              </w:rPr>
              <w:t>Т</w:t>
            </w:r>
            <w:r w:rsidR="00FA0B57" w:rsidRPr="00F86DF9">
              <w:rPr>
                <w:snapToGrid w:val="0"/>
                <w:sz w:val="20"/>
                <w:szCs w:val="20"/>
              </w:rPr>
              <w:t xml:space="preserve">емпература нагрева, </w:t>
            </w:r>
            <w:r w:rsidR="00FA0B57" w:rsidRPr="00F86DF9">
              <w:rPr>
                <w:snapToGrid w:val="0"/>
                <w:sz w:val="20"/>
                <w:szCs w:val="20"/>
                <w:vertAlign w:val="superscript"/>
              </w:rPr>
              <w:t>о</w:t>
            </w:r>
            <w:r w:rsidR="00FA0B57" w:rsidRPr="00F86DF9">
              <w:rPr>
                <w:snapToGrid w:val="0"/>
                <w:sz w:val="20"/>
                <w:szCs w:val="20"/>
              </w:rPr>
              <w:t>С</w:t>
            </w:r>
          </w:p>
        </w:tc>
        <w:tc>
          <w:tcPr>
            <w:tcW w:w="0" w:type="auto"/>
            <w:shd w:val="clear" w:color="auto" w:fill="auto"/>
            <w:vAlign w:val="center"/>
          </w:tcPr>
          <w:p w:rsidR="00FA0B57" w:rsidRPr="00F86DF9" w:rsidRDefault="00762AB3" w:rsidP="00F86DF9">
            <w:pPr>
              <w:suppressAutoHyphens/>
              <w:spacing w:line="360" w:lineRule="auto"/>
              <w:jc w:val="both"/>
              <w:rPr>
                <w:snapToGrid w:val="0"/>
                <w:sz w:val="20"/>
                <w:szCs w:val="20"/>
              </w:rPr>
            </w:pPr>
            <w:r w:rsidRPr="00F86DF9">
              <w:rPr>
                <w:snapToGrid w:val="0"/>
                <w:sz w:val="20"/>
                <w:szCs w:val="20"/>
              </w:rPr>
              <w:t>Т</w:t>
            </w:r>
            <w:r w:rsidR="00FA0B57" w:rsidRPr="00F86DF9">
              <w:rPr>
                <w:snapToGrid w:val="0"/>
                <w:sz w:val="20"/>
                <w:szCs w:val="20"/>
              </w:rPr>
              <w:t xml:space="preserve">вердость, </w:t>
            </w:r>
            <w:r w:rsidR="00FA0B57" w:rsidRPr="00F86DF9">
              <w:rPr>
                <w:snapToGrid w:val="0"/>
                <w:sz w:val="20"/>
                <w:szCs w:val="20"/>
                <w:lang w:val="en-US"/>
              </w:rPr>
              <w:t>HRC</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45</w:t>
            </w:r>
          </w:p>
        </w:tc>
      </w:tr>
      <w:tr w:rsidR="00FA0B57" w:rsidRPr="00F86DF9" w:rsidTr="00F86DF9">
        <w:trPr>
          <w:cantSplit/>
          <w:trHeight w:val="20"/>
        </w:trPr>
        <w:tc>
          <w:tcPr>
            <w:tcW w:w="0" w:type="auto"/>
            <w:gridSpan w:val="5"/>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Стали повышенной разгаростойкости</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4Х5В2ФС</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1060–1080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52–54</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580–590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610–620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4Х5МС,4Х5ВМС</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1050–1020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58–60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560–570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600–610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4Х5МФС</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1010–1040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52–54</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580–590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610–620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4Х8В2</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1000–1100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53–56</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540–550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580–590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4Х3ВМФС, типа 4Х3МС</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980–1020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53–56</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400–420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430–450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7Х3</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830–860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59–61</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_</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480–580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2Х12В3МФ</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980–1020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53–55</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580–600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610–620</w:t>
            </w:r>
          </w:p>
        </w:tc>
      </w:tr>
      <w:tr w:rsidR="00FA0B57" w:rsidRPr="00F86DF9" w:rsidTr="00F86DF9">
        <w:trPr>
          <w:cantSplit/>
          <w:trHeight w:val="20"/>
        </w:trPr>
        <w:tc>
          <w:tcPr>
            <w:tcW w:w="0" w:type="auto"/>
            <w:gridSpan w:val="5"/>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Стали повышенной стойкости</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3Х2В8Ф</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1080–1110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54–56</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600–610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640–650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3Х3В8Ф</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1130–1150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56–58</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615–625</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660–670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4Х3В11</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1170–1200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56–58</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630–640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670–680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5Х3В15, 5Х4В18</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1180–1220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56–58</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650–660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680–690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6Х4В9Ф</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1080–1100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58–60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580–610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610–620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4Х5В4ФСМ</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1060–1070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54–56</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600–610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620–630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4Х2В5ФМ</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1060–1080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54–56</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610–620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630–640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4Х3В5М3Ф</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1110–1130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52–54</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625–635</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670–680</w:t>
            </w:r>
          </w:p>
        </w:tc>
      </w:tr>
      <w:tr w:rsidR="00FA0B57" w:rsidRPr="00F86DF9" w:rsidTr="00F86DF9">
        <w:trPr>
          <w:cantSplit/>
          <w:trHeight w:val="20"/>
        </w:trPr>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Типа 6Х4В6М5, 6Х4В2М8 и 3Х4М6</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1130–1150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56–58</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650–660</w:t>
            </w:r>
          </w:p>
        </w:tc>
        <w:tc>
          <w:tcPr>
            <w:tcW w:w="0" w:type="auto"/>
            <w:shd w:val="clear" w:color="auto" w:fill="auto"/>
            <w:vAlign w:val="center"/>
          </w:tcPr>
          <w:p w:rsidR="00FA0B57" w:rsidRPr="00F86DF9" w:rsidRDefault="00FA0B57" w:rsidP="00F86DF9">
            <w:pPr>
              <w:suppressAutoHyphens/>
              <w:spacing w:line="360" w:lineRule="auto"/>
              <w:jc w:val="both"/>
              <w:rPr>
                <w:snapToGrid w:val="0"/>
                <w:sz w:val="20"/>
                <w:szCs w:val="20"/>
              </w:rPr>
            </w:pPr>
            <w:r w:rsidRPr="00F86DF9">
              <w:rPr>
                <w:snapToGrid w:val="0"/>
                <w:sz w:val="20"/>
                <w:szCs w:val="20"/>
              </w:rPr>
              <w:t>680–690</w:t>
            </w:r>
          </w:p>
        </w:tc>
      </w:tr>
    </w:tbl>
    <w:p w:rsidR="00FA0B57" w:rsidRPr="00A41458" w:rsidRDefault="00FA0B57" w:rsidP="00A41458">
      <w:pPr>
        <w:suppressAutoHyphens/>
        <w:spacing w:line="360" w:lineRule="auto"/>
        <w:ind w:firstLine="709"/>
        <w:jc w:val="both"/>
        <w:rPr>
          <w:snapToGrid w:val="0"/>
          <w:sz w:val="28"/>
        </w:rPr>
      </w:pPr>
    </w:p>
    <w:p w:rsidR="00762AB3" w:rsidRPr="00A41458" w:rsidRDefault="00762AB3" w:rsidP="00A41458">
      <w:pPr>
        <w:suppressAutoHyphens/>
        <w:spacing w:line="360" w:lineRule="auto"/>
        <w:ind w:firstLine="709"/>
        <w:jc w:val="both"/>
        <w:rPr>
          <w:snapToGrid w:val="0"/>
          <w:sz w:val="28"/>
        </w:rPr>
      </w:pPr>
      <w:r w:rsidRPr="00A41458">
        <w:rPr>
          <w:snapToGrid w:val="0"/>
          <w:sz w:val="28"/>
        </w:rPr>
        <w:t>При закалке важной задачей является защита от обезуглероживания; поскольку температуры закалки – высокие. Обязательно применение мер защиты; наиболее целесообразен нагрев в контролируемых атмосферах или в вакууме.</w:t>
      </w:r>
    </w:p>
    <w:p w:rsidR="00762AB3" w:rsidRPr="00A41458" w:rsidRDefault="00762AB3" w:rsidP="00A41458">
      <w:pPr>
        <w:suppressAutoHyphens/>
        <w:spacing w:line="360" w:lineRule="auto"/>
        <w:ind w:firstLine="709"/>
        <w:jc w:val="both"/>
        <w:rPr>
          <w:snapToGrid w:val="0"/>
          <w:sz w:val="28"/>
        </w:rPr>
      </w:pPr>
      <w:r w:rsidRPr="00A41458">
        <w:rPr>
          <w:snapToGrid w:val="0"/>
          <w:sz w:val="28"/>
        </w:rPr>
        <w:t>После закалки данные стали рекомендуется подстуживать на воздухе до 950–900</w:t>
      </w:r>
      <w:r w:rsidRPr="00A41458">
        <w:rPr>
          <w:snapToGrid w:val="0"/>
          <w:sz w:val="28"/>
          <w:vertAlign w:val="superscript"/>
        </w:rPr>
        <w:t>о</w:t>
      </w:r>
      <w:r w:rsidRPr="00A41458">
        <w:rPr>
          <w:snapToGrid w:val="0"/>
          <w:sz w:val="28"/>
        </w:rPr>
        <w:t>С, а затем охлаждать в масле.</w:t>
      </w:r>
    </w:p>
    <w:p w:rsidR="00762AB3" w:rsidRPr="00A41458" w:rsidRDefault="00762AB3" w:rsidP="00A41458">
      <w:pPr>
        <w:suppressAutoHyphens/>
        <w:spacing w:line="360" w:lineRule="auto"/>
        <w:ind w:firstLine="709"/>
        <w:jc w:val="both"/>
        <w:rPr>
          <w:snapToGrid w:val="0"/>
          <w:sz w:val="28"/>
        </w:rPr>
      </w:pPr>
      <w:r w:rsidRPr="00A41458">
        <w:rPr>
          <w:snapToGrid w:val="0"/>
          <w:sz w:val="28"/>
        </w:rPr>
        <w:t xml:space="preserve">Операцию отпуска выполняют немедленно после закалки с целью предупреждения </w:t>
      </w:r>
      <w:r w:rsidRPr="00A41458">
        <w:rPr>
          <w:snapToGrid w:val="0"/>
          <w:sz w:val="28"/>
          <w:szCs w:val="28"/>
        </w:rPr>
        <w:t>трещин. Как правило, отпуск производят на твердость 45</w:t>
      </w:r>
      <w:r w:rsidRPr="00A41458">
        <w:rPr>
          <w:snapToGrid w:val="0"/>
          <w:sz w:val="28"/>
        </w:rPr>
        <w:t xml:space="preserve"> </w:t>
      </w:r>
      <w:r w:rsidRPr="00A41458">
        <w:rPr>
          <w:snapToGrid w:val="0"/>
          <w:sz w:val="28"/>
          <w:lang w:val="en-US"/>
        </w:rPr>
        <w:t>HRC</w:t>
      </w:r>
      <w:r w:rsidRPr="00A41458">
        <w:rPr>
          <w:snapToGrid w:val="0"/>
          <w:sz w:val="28"/>
        </w:rPr>
        <w:t xml:space="preserve"> в штамповых сталях, предназначенных для высадки и выдавливания; 48–53 </w:t>
      </w:r>
      <w:r w:rsidRPr="00A41458">
        <w:rPr>
          <w:snapToGrid w:val="0"/>
          <w:sz w:val="28"/>
          <w:lang w:val="en-US"/>
        </w:rPr>
        <w:t>HRC</w:t>
      </w:r>
      <w:r w:rsidRPr="00A41458">
        <w:rPr>
          <w:snapToGrid w:val="0"/>
          <w:sz w:val="28"/>
        </w:rPr>
        <w:t xml:space="preserve"> для ножей и пил горячей резки.</w:t>
      </w:r>
    </w:p>
    <w:p w:rsidR="00762AB3" w:rsidRPr="00A41458" w:rsidRDefault="00762AB3" w:rsidP="00A41458">
      <w:pPr>
        <w:suppressAutoHyphens/>
        <w:spacing w:line="360" w:lineRule="auto"/>
        <w:ind w:firstLine="709"/>
        <w:jc w:val="both"/>
        <w:rPr>
          <w:snapToGrid w:val="0"/>
          <w:sz w:val="28"/>
        </w:rPr>
      </w:pPr>
      <w:r w:rsidRPr="00A41458">
        <w:rPr>
          <w:snapToGrid w:val="0"/>
          <w:sz w:val="28"/>
        </w:rPr>
        <w:t xml:space="preserve">Поскольку при нагреве для отпуска в структуре сохраняется много аустенита, целесообразно проведение двукратного отпуска. Температура </w:t>
      </w:r>
      <w:r w:rsidRPr="00A41458">
        <w:rPr>
          <w:snapToGrid w:val="0"/>
          <w:sz w:val="28"/>
          <w:szCs w:val="28"/>
        </w:rPr>
        <w:t>второго отпуска может быть на 10–20</w:t>
      </w:r>
      <w:r w:rsidRPr="00A41458">
        <w:rPr>
          <w:snapToGrid w:val="0"/>
          <w:sz w:val="28"/>
          <w:szCs w:val="28"/>
          <w:vertAlign w:val="superscript"/>
        </w:rPr>
        <w:t>о</w:t>
      </w:r>
      <w:r w:rsidRPr="00A41458">
        <w:rPr>
          <w:snapToGrid w:val="0"/>
          <w:sz w:val="28"/>
          <w:szCs w:val="28"/>
        </w:rPr>
        <w:t>С ниже, а его продолжительность на 20</w:t>
      </w:r>
      <w:r w:rsidRPr="00A41458">
        <w:rPr>
          <w:snapToGrid w:val="0"/>
          <w:sz w:val="28"/>
        </w:rPr>
        <w:t>–25% меньше, чем первого отпуска. Охлаждение после отпуска проводится на воздухе.</w:t>
      </w:r>
    </w:p>
    <w:p w:rsidR="00FA0B57" w:rsidRPr="00A41458" w:rsidRDefault="00FA0B57" w:rsidP="00A41458">
      <w:pPr>
        <w:suppressAutoHyphens/>
        <w:spacing w:line="360" w:lineRule="auto"/>
        <w:ind w:firstLine="709"/>
        <w:jc w:val="both"/>
        <w:rPr>
          <w:snapToGrid w:val="0"/>
          <w:sz w:val="28"/>
        </w:rPr>
      </w:pPr>
    </w:p>
    <w:p w:rsidR="00FA0B57" w:rsidRPr="00A41458" w:rsidRDefault="00FA0B57" w:rsidP="00A41458">
      <w:pPr>
        <w:suppressAutoHyphens/>
        <w:spacing w:line="360" w:lineRule="auto"/>
        <w:ind w:firstLine="709"/>
        <w:jc w:val="both"/>
        <w:outlineLvl w:val="2"/>
        <w:rPr>
          <w:b/>
          <w:snapToGrid w:val="0"/>
          <w:sz w:val="28"/>
        </w:rPr>
      </w:pPr>
      <w:bookmarkStart w:id="18" w:name="_Toc154387980"/>
      <w:bookmarkStart w:id="19" w:name="_Toc167786889"/>
      <w:r w:rsidRPr="00A41458">
        <w:rPr>
          <w:b/>
          <w:snapToGrid w:val="0"/>
          <w:sz w:val="28"/>
        </w:rPr>
        <w:t>1.1.5 Влияние термической обработки на свойства штамповых сталей</w:t>
      </w:r>
      <w:bookmarkEnd w:id="18"/>
      <w:bookmarkEnd w:id="19"/>
    </w:p>
    <w:p w:rsidR="00FA0B57" w:rsidRPr="00A41458" w:rsidRDefault="00FA0B57" w:rsidP="00A41458">
      <w:pPr>
        <w:suppressAutoHyphens/>
        <w:spacing w:line="360" w:lineRule="auto"/>
        <w:ind w:firstLine="709"/>
        <w:jc w:val="both"/>
        <w:rPr>
          <w:snapToGrid w:val="0"/>
          <w:sz w:val="28"/>
          <w:szCs w:val="28"/>
        </w:rPr>
      </w:pPr>
      <w:r w:rsidRPr="00A41458">
        <w:rPr>
          <w:sz w:val="28"/>
          <w:szCs w:val="28"/>
        </w:rPr>
        <w:t>Служебные свойства штампового инструмента и его стойкость в значительной степени определяются соответствующим назначением марки стали, ее термообработкой и условиями эксплуатации инструмента.</w:t>
      </w:r>
    </w:p>
    <w:p w:rsidR="00FA0B57" w:rsidRPr="00D57A8D" w:rsidRDefault="00FA0B57" w:rsidP="00A41458">
      <w:pPr>
        <w:pStyle w:val="ac"/>
        <w:suppressAutoHyphens/>
        <w:spacing w:line="360" w:lineRule="auto"/>
        <w:ind w:firstLine="709"/>
        <w:jc w:val="both"/>
        <w:rPr>
          <w:rFonts w:ascii="Times New Roman" w:hAnsi="Times New Roman"/>
          <w:snapToGrid w:val="0"/>
          <w:sz w:val="28"/>
        </w:rPr>
      </w:pPr>
      <w:r w:rsidRPr="00A41458">
        <w:rPr>
          <w:rFonts w:ascii="Times New Roman" w:hAnsi="Times New Roman"/>
          <w:snapToGrid w:val="0"/>
          <w:sz w:val="28"/>
        </w:rPr>
        <w:t>Закалка проводится для растворения значительной части карбидов и получения высоколегированного мартенсита</w:t>
      </w:r>
      <w:r w:rsidR="00554F95" w:rsidRPr="00A41458">
        <w:rPr>
          <w:rFonts w:ascii="Times New Roman" w:hAnsi="Times New Roman"/>
          <w:snapToGrid w:val="0"/>
          <w:sz w:val="28"/>
        </w:rPr>
        <w:t xml:space="preserve"> (рис. 5)</w:t>
      </w:r>
      <w:r w:rsidRPr="00A41458">
        <w:rPr>
          <w:rFonts w:ascii="Times New Roman" w:hAnsi="Times New Roman"/>
          <w:snapToGrid w:val="0"/>
          <w:sz w:val="28"/>
        </w:rPr>
        <w:t>. Поэтому температуры закалки – повышенные и ограничиваются лишь необходимостью сохранить мелкое зерно и достаточную вязкость.</w:t>
      </w:r>
    </w:p>
    <w:p w:rsidR="00F2629D" w:rsidRPr="00D57A8D" w:rsidRDefault="00F2629D" w:rsidP="00A41458">
      <w:pPr>
        <w:pStyle w:val="ac"/>
        <w:suppressAutoHyphens/>
        <w:spacing w:line="360" w:lineRule="auto"/>
        <w:ind w:firstLine="709"/>
        <w:jc w:val="both"/>
        <w:rPr>
          <w:rFonts w:ascii="Times New Roman" w:hAnsi="Times New Roman"/>
          <w:snapToGrid w:val="0"/>
          <w:sz w:val="28"/>
        </w:rPr>
      </w:pPr>
    </w:p>
    <w:p w:rsidR="00FA0B57" w:rsidRPr="00A41458" w:rsidRDefault="001B42B1" w:rsidP="00A41458">
      <w:pPr>
        <w:suppressAutoHyphens/>
        <w:spacing w:line="360" w:lineRule="auto"/>
        <w:ind w:firstLine="709"/>
        <w:jc w:val="both"/>
        <w:rPr>
          <w:sz w:val="28"/>
          <w:szCs w:val="28"/>
        </w:rPr>
      </w:pPr>
      <w:r>
        <w:rPr>
          <w:sz w:val="28"/>
        </w:rPr>
        <w:pict>
          <v:shape id="_x0000_i1029" type="#_x0000_t75" style="width:424.5pt;height:204.75pt" o:preferrelative="f">
            <v:imagedata r:id="rId11" o:title=""/>
            <o:lock v:ext="edit" aspectratio="f"/>
          </v:shape>
        </w:pict>
      </w:r>
    </w:p>
    <w:p w:rsidR="00FA0B57" w:rsidRPr="00A41458" w:rsidRDefault="00FA0B57" w:rsidP="00A41458">
      <w:pPr>
        <w:suppressAutoHyphens/>
        <w:spacing w:line="360" w:lineRule="auto"/>
        <w:ind w:firstLine="709"/>
        <w:jc w:val="both"/>
        <w:rPr>
          <w:snapToGrid w:val="0"/>
          <w:sz w:val="28"/>
        </w:rPr>
      </w:pPr>
      <w:r w:rsidRPr="00A41458">
        <w:rPr>
          <w:snapToGrid w:val="0"/>
          <w:sz w:val="28"/>
        </w:rPr>
        <w:t>Рис. 5. Влияние температуры закалки на твердость стали 3Х2В8Ф при нагреве; отпуск 600</w:t>
      </w:r>
      <w:r w:rsidRPr="00A41458">
        <w:rPr>
          <w:snapToGrid w:val="0"/>
          <w:sz w:val="28"/>
          <w:vertAlign w:val="superscript"/>
        </w:rPr>
        <w:t>о</w:t>
      </w:r>
      <w:r w:rsidRPr="00A41458">
        <w:rPr>
          <w:snapToGrid w:val="0"/>
          <w:sz w:val="28"/>
        </w:rPr>
        <w:t>С [1]</w:t>
      </w:r>
    </w:p>
    <w:p w:rsidR="00FA0B57" w:rsidRPr="00A41458" w:rsidRDefault="00FA0B57" w:rsidP="00A41458">
      <w:pPr>
        <w:pStyle w:val="ac"/>
        <w:suppressAutoHyphens/>
        <w:spacing w:line="360" w:lineRule="auto"/>
        <w:ind w:firstLine="709"/>
        <w:jc w:val="both"/>
        <w:rPr>
          <w:rFonts w:ascii="Times New Roman" w:hAnsi="Times New Roman"/>
          <w:snapToGrid w:val="0"/>
          <w:sz w:val="28"/>
        </w:rPr>
      </w:pPr>
    </w:p>
    <w:p w:rsidR="00FA0B57" w:rsidRPr="00A41458" w:rsidRDefault="00FA0B57" w:rsidP="00A41458">
      <w:pPr>
        <w:pStyle w:val="ac"/>
        <w:suppressAutoHyphens/>
        <w:spacing w:line="360" w:lineRule="auto"/>
        <w:ind w:firstLine="709"/>
        <w:jc w:val="both"/>
        <w:rPr>
          <w:rFonts w:ascii="Times New Roman" w:hAnsi="Times New Roman"/>
          <w:snapToGrid w:val="0"/>
          <w:sz w:val="28"/>
        </w:rPr>
      </w:pPr>
      <w:r w:rsidRPr="00A41458">
        <w:rPr>
          <w:rFonts w:ascii="Times New Roman" w:hAnsi="Times New Roman"/>
          <w:snapToGrid w:val="0"/>
          <w:sz w:val="28"/>
        </w:rPr>
        <w:t xml:space="preserve">Последующий отпуск вызывает дополнительное упрочнение вследствие дисперсионного твердения. Для повышения вязкости его выполняют чаще всего при более высоких температурах на более низкую твердость: 45–52 </w:t>
      </w:r>
      <w:r w:rsidRPr="00A41458">
        <w:rPr>
          <w:rFonts w:ascii="Times New Roman" w:hAnsi="Times New Roman"/>
          <w:snapToGrid w:val="0"/>
          <w:sz w:val="28"/>
          <w:lang w:val="en-US"/>
        </w:rPr>
        <w:t>HRC</w:t>
      </w:r>
      <w:r w:rsidRPr="00A41458">
        <w:rPr>
          <w:rFonts w:ascii="Times New Roman" w:hAnsi="Times New Roman"/>
          <w:snapToGrid w:val="0"/>
          <w:sz w:val="28"/>
        </w:rPr>
        <w:t xml:space="preserve"> и трооститную структуру. Сталь получает менее легированный феррит, а коагуляция выделившихся карбидов при отпуске протекает полнее.</w:t>
      </w:r>
    </w:p>
    <w:p w:rsidR="00FA0B57" w:rsidRPr="00A41458" w:rsidRDefault="00FA0B57" w:rsidP="00A41458">
      <w:pPr>
        <w:suppressAutoHyphens/>
        <w:spacing w:line="360" w:lineRule="auto"/>
        <w:ind w:firstLine="709"/>
        <w:jc w:val="both"/>
        <w:rPr>
          <w:sz w:val="28"/>
          <w:szCs w:val="28"/>
        </w:rPr>
      </w:pPr>
      <w:r w:rsidRPr="00A41458">
        <w:rPr>
          <w:snapToGrid w:val="0"/>
          <w:sz w:val="28"/>
        </w:rPr>
        <w:t>Теплостойкость штамповых сталей определяется составом твердого раствора. Она возрастает с повышением температуры закалки сначала значительно, когда растворяется большая часть вторичных карбидов, а затем более медленно, но при значительном росте зерна.</w:t>
      </w:r>
      <w:r w:rsidRPr="00A41458">
        <w:rPr>
          <w:sz w:val="28"/>
          <w:szCs w:val="28"/>
        </w:rPr>
        <w:t xml:space="preserve"> </w:t>
      </w:r>
    </w:p>
    <w:p w:rsidR="00FA0B57" w:rsidRPr="00A41458" w:rsidRDefault="00FA0B57" w:rsidP="00A41458">
      <w:pPr>
        <w:suppressAutoHyphens/>
        <w:spacing w:line="360" w:lineRule="auto"/>
        <w:ind w:firstLine="709"/>
        <w:jc w:val="both"/>
        <w:rPr>
          <w:snapToGrid w:val="0"/>
          <w:sz w:val="28"/>
        </w:rPr>
      </w:pPr>
      <w:r w:rsidRPr="00A41458">
        <w:rPr>
          <w:snapToGrid w:val="0"/>
          <w:sz w:val="28"/>
        </w:rPr>
        <w:t>Нагрев до 1100</w:t>
      </w:r>
      <w:r w:rsidRPr="00A41458">
        <w:rPr>
          <w:snapToGrid w:val="0"/>
          <w:sz w:val="28"/>
          <w:vertAlign w:val="superscript"/>
        </w:rPr>
        <w:t>о</w:t>
      </w:r>
      <w:r w:rsidRPr="00A41458">
        <w:rPr>
          <w:snapToGrid w:val="0"/>
          <w:sz w:val="28"/>
        </w:rPr>
        <w:t>С создает достаточно полное насыщение аустенита (мартенсита) и высокие прочностные свойства. Больший нагрев излишен; он уже мало улучшает теплостойкость, но вызывает значительный рост зерна у стали 3Х2В8Ф до балла 8 (при 1150</w:t>
      </w:r>
      <w:r w:rsidRPr="00A41458">
        <w:rPr>
          <w:snapToGrid w:val="0"/>
          <w:sz w:val="28"/>
          <w:vertAlign w:val="superscript"/>
        </w:rPr>
        <w:t>о</w:t>
      </w:r>
      <w:r w:rsidRPr="00A41458">
        <w:rPr>
          <w:snapToGrid w:val="0"/>
          <w:sz w:val="28"/>
        </w:rPr>
        <w:t>С) и сильно ухудшает вязкость, пластичность и разгаростойкость.</w:t>
      </w:r>
    </w:p>
    <w:p w:rsidR="00FA0B57" w:rsidRPr="00D57A8D" w:rsidRDefault="00FA0B57" w:rsidP="00A41458">
      <w:pPr>
        <w:suppressAutoHyphens/>
        <w:spacing w:line="360" w:lineRule="auto"/>
        <w:ind w:firstLine="709"/>
        <w:jc w:val="both"/>
        <w:rPr>
          <w:snapToGrid w:val="0"/>
          <w:sz w:val="28"/>
        </w:rPr>
      </w:pPr>
      <w:r w:rsidRPr="00A41458">
        <w:rPr>
          <w:snapToGrid w:val="0"/>
          <w:sz w:val="28"/>
        </w:rPr>
        <w:t>Изменение твердости и прочности в отличие от теплостойкости характеризуется кривой с максимумом</w:t>
      </w:r>
      <w:r w:rsidR="00554F95" w:rsidRPr="00A41458">
        <w:rPr>
          <w:snapToGrid w:val="0"/>
          <w:sz w:val="28"/>
        </w:rPr>
        <w:t xml:space="preserve"> (рис. 6).</w:t>
      </w:r>
    </w:p>
    <w:p w:rsidR="00F2629D" w:rsidRPr="00D57A8D" w:rsidRDefault="00F2629D" w:rsidP="00A41458">
      <w:pPr>
        <w:suppressAutoHyphens/>
        <w:spacing w:line="360" w:lineRule="auto"/>
        <w:ind w:firstLine="709"/>
        <w:jc w:val="both"/>
        <w:rPr>
          <w:snapToGrid w:val="0"/>
          <w:sz w:val="28"/>
        </w:rPr>
      </w:pPr>
    </w:p>
    <w:p w:rsidR="00FA0B57" w:rsidRPr="00A41458" w:rsidRDefault="001B42B1" w:rsidP="00A41458">
      <w:pPr>
        <w:suppressAutoHyphens/>
        <w:spacing w:line="360" w:lineRule="auto"/>
        <w:ind w:firstLine="709"/>
        <w:jc w:val="both"/>
        <w:rPr>
          <w:snapToGrid w:val="0"/>
          <w:sz w:val="28"/>
        </w:rPr>
      </w:pPr>
      <w:r>
        <w:rPr>
          <w:sz w:val="28"/>
        </w:rPr>
        <w:pict>
          <v:shape id="_x0000_i1030" type="#_x0000_t75" style="width:423.75pt;height:286.5pt" o:preferrelative="f">
            <v:imagedata r:id="rId12" o:title=""/>
            <o:lock v:ext="edit" aspectratio="f"/>
          </v:shape>
        </w:pict>
      </w:r>
    </w:p>
    <w:p w:rsidR="00FA0B57" w:rsidRPr="00A41458" w:rsidRDefault="00FA0B57" w:rsidP="00A41458">
      <w:pPr>
        <w:suppressAutoHyphens/>
        <w:spacing w:line="360" w:lineRule="auto"/>
        <w:ind w:firstLine="709"/>
        <w:jc w:val="both"/>
        <w:rPr>
          <w:snapToGrid w:val="0"/>
          <w:sz w:val="28"/>
        </w:rPr>
      </w:pPr>
      <w:r w:rsidRPr="00A41458">
        <w:rPr>
          <w:snapToGrid w:val="0"/>
          <w:sz w:val="28"/>
        </w:rPr>
        <w:t xml:space="preserve">Рис.6. Влияние температуры закалки стали типа 4Х5МС на твердость </w:t>
      </w:r>
    </w:p>
    <w:p w:rsidR="00FA0B57" w:rsidRPr="00A41458" w:rsidRDefault="00F2629D" w:rsidP="00A41458">
      <w:pPr>
        <w:suppressAutoHyphens/>
        <w:spacing w:line="360" w:lineRule="auto"/>
        <w:ind w:firstLine="709"/>
        <w:jc w:val="both"/>
        <w:rPr>
          <w:snapToGrid w:val="0"/>
          <w:sz w:val="28"/>
        </w:rPr>
      </w:pPr>
      <w:r>
        <w:rPr>
          <w:snapToGrid w:val="0"/>
          <w:sz w:val="28"/>
        </w:rPr>
        <w:br w:type="page"/>
      </w:r>
      <w:r w:rsidR="00FA0B57" w:rsidRPr="00A41458">
        <w:rPr>
          <w:snapToGrid w:val="0"/>
          <w:sz w:val="28"/>
        </w:rPr>
        <w:t xml:space="preserve">С повышением нагрева в области более низких температур они возрастают из-за </w:t>
      </w:r>
      <w:r w:rsidR="00FA0B57" w:rsidRPr="00A41458">
        <w:rPr>
          <w:sz w:val="28"/>
          <w:szCs w:val="28"/>
        </w:rPr>
        <w:t>растворения комплексных карбидов (повышается легированность аустенита и насыщенность его углеродом)</w:t>
      </w:r>
      <w:r w:rsidR="00FA0B57" w:rsidRPr="00A41458">
        <w:rPr>
          <w:snapToGrid w:val="0"/>
          <w:sz w:val="28"/>
        </w:rPr>
        <w:t>, а после более высокого нагрева снижаются из-за роста зерна и напряжений. Однако прочность отпущенной стали возрастает с повышением температуры закалки благодаря упрочняющему влиянию дисперсных карбидов, выделяющихся при отпуске.</w:t>
      </w:r>
    </w:p>
    <w:p w:rsidR="00FA0B57" w:rsidRPr="00A41458" w:rsidRDefault="00FA0B57" w:rsidP="00A41458">
      <w:pPr>
        <w:suppressAutoHyphens/>
        <w:spacing w:line="360" w:lineRule="auto"/>
        <w:ind w:firstLine="709"/>
        <w:jc w:val="both"/>
        <w:rPr>
          <w:snapToGrid w:val="0"/>
          <w:sz w:val="28"/>
        </w:rPr>
      </w:pPr>
      <w:r w:rsidRPr="00A41458">
        <w:rPr>
          <w:snapToGrid w:val="0"/>
          <w:sz w:val="28"/>
        </w:rPr>
        <w:t>Рассмотрим влияние температуры отпуска. Отпуск 200–350</w:t>
      </w:r>
      <w:r w:rsidRPr="00A41458">
        <w:rPr>
          <w:snapToGrid w:val="0"/>
          <w:sz w:val="28"/>
          <w:vertAlign w:val="superscript"/>
        </w:rPr>
        <w:t>о</w:t>
      </w:r>
      <w:r w:rsidRPr="00A41458">
        <w:rPr>
          <w:snapToGrid w:val="0"/>
          <w:sz w:val="28"/>
        </w:rPr>
        <w:t>С немного снижает твердость из-за выделения и коагуляции цементитного карбида. Отпуск стали 4Х5В2ФС при 530–550</w:t>
      </w:r>
      <w:r w:rsidRPr="00A41458">
        <w:rPr>
          <w:snapToGrid w:val="0"/>
          <w:sz w:val="28"/>
          <w:vertAlign w:val="superscript"/>
        </w:rPr>
        <w:t>о</w:t>
      </w:r>
      <w:r w:rsidRPr="00A41458">
        <w:rPr>
          <w:snapToGrid w:val="0"/>
          <w:sz w:val="28"/>
        </w:rPr>
        <w:t>С, а стали типа 4Х5МС при 480–500</w:t>
      </w:r>
      <w:r w:rsidRPr="00A41458">
        <w:rPr>
          <w:snapToGrid w:val="0"/>
          <w:sz w:val="28"/>
          <w:vertAlign w:val="superscript"/>
        </w:rPr>
        <w:t>о</w:t>
      </w:r>
      <w:r w:rsidRPr="00A41458">
        <w:rPr>
          <w:snapToGrid w:val="0"/>
          <w:sz w:val="28"/>
        </w:rPr>
        <w:t>С создает вторичную твердость; она возрастает на 0,5–1</w:t>
      </w:r>
      <w:r w:rsidRPr="00A41458">
        <w:rPr>
          <w:snapToGrid w:val="0"/>
          <w:sz w:val="28"/>
          <w:lang w:val="en-US"/>
        </w:rPr>
        <w:t>HRC</w:t>
      </w:r>
      <w:r w:rsidRPr="00A41458">
        <w:rPr>
          <w:snapToGrid w:val="0"/>
          <w:sz w:val="28"/>
        </w:rPr>
        <w:t xml:space="preserve"> вследствие дисперсионного твердения</w:t>
      </w:r>
      <w:r w:rsidR="00554F95" w:rsidRPr="00A41458">
        <w:rPr>
          <w:snapToGrid w:val="0"/>
          <w:sz w:val="28"/>
        </w:rPr>
        <w:t xml:space="preserve"> (рис. 7)</w:t>
      </w:r>
      <w:r w:rsidRPr="00A41458">
        <w:rPr>
          <w:snapToGrid w:val="0"/>
          <w:sz w:val="28"/>
        </w:rPr>
        <w:t xml:space="preserve">. </w:t>
      </w:r>
    </w:p>
    <w:p w:rsidR="00FA0B57" w:rsidRPr="00A41458" w:rsidRDefault="00FA0B57" w:rsidP="00A41458">
      <w:pPr>
        <w:suppressAutoHyphens/>
        <w:spacing w:line="360" w:lineRule="auto"/>
        <w:ind w:firstLine="709"/>
        <w:jc w:val="both"/>
        <w:rPr>
          <w:snapToGrid w:val="0"/>
          <w:sz w:val="28"/>
        </w:rPr>
      </w:pPr>
      <w:r w:rsidRPr="00A41458">
        <w:rPr>
          <w:snapToGrid w:val="0"/>
          <w:sz w:val="28"/>
        </w:rPr>
        <w:t>При 500–550</w:t>
      </w:r>
      <w:r w:rsidRPr="00A41458">
        <w:rPr>
          <w:snapToGrid w:val="0"/>
          <w:sz w:val="28"/>
          <w:vertAlign w:val="superscript"/>
        </w:rPr>
        <w:t>о</w:t>
      </w:r>
      <w:r w:rsidRPr="00A41458">
        <w:rPr>
          <w:snapToGrid w:val="0"/>
          <w:sz w:val="28"/>
        </w:rPr>
        <w:t>С выделяется промежуточный карбид типа Ме</w:t>
      </w:r>
      <w:r w:rsidRPr="00A41458">
        <w:rPr>
          <w:snapToGrid w:val="0"/>
          <w:sz w:val="28"/>
          <w:vertAlign w:val="subscript"/>
        </w:rPr>
        <w:t>2</w:t>
      </w:r>
      <w:r w:rsidRPr="00A41458">
        <w:rPr>
          <w:snapToGrid w:val="0"/>
          <w:sz w:val="28"/>
        </w:rPr>
        <w:t>С. Выше 550–600</w:t>
      </w:r>
      <w:r w:rsidRPr="00A41458">
        <w:rPr>
          <w:snapToGrid w:val="0"/>
          <w:sz w:val="28"/>
          <w:vertAlign w:val="superscript"/>
        </w:rPr>
        <w:t>о</w:t>
      </w:r>
      <w:r w:rsidRPr="00A41458">
        <w:rPr>
          <w:snapToGrid w:val="0"/>
          <w:sz w:val="28"/>
        </w:rPr>
        <w:t>С выделяется карбид Ме</w:t>
      </w:r>
      <w:r w:rsidRPr="00A41458">
        <w:rPr>
          <w:snapToGrid w:val="0"/>
          <w:sz w:val="28"/>
          <w:vertAlign w:val="subscript"/>
        </w:rPr>
        <w:t>6</w:t>
      </w:r>
      <w:r w:rsidRPr="00A41458">
        <w:rPr>
          <w:snapToGrid w:val="0"/>
          <w:sz w:val="28"/>
        </w:rPr>
        <w:t>С в сталях с вольфрамом и карбиды Ме</w:t>
      </w:r>
      <w:r w:rsidRPr="00A41458">
        <w:rPr>
          <w:snapToGrid w:val="0"/>
          <w:sz w:val="28"/>
          <w:vertAlign w:val="subscript"/>
        </w:rPr>
        <w:t>23</w:t>
      </w:r>
      <w:r w:rsidRPr="00A41458">
        <w:rPr>
          <w:snapToGrid w:val="0"/>
          <w:sz w:val="28"/>
        </w:rPr>
        <w:t>С и Ме</w:t>
      </w:r>
      <w:r w:rsidRPr="00A41458">
        <w:rPr>
          <w:snapToGrid w:val="0"/>
          <w:sz w:val="28"/>
          <w:vertAlign w:val="subscript"/>
        </w:rPr>
        <w:t>6</w:t>
      </w:r>
      <w:r w:rsidRPr="00A41458">
        <w:rPr>
          <w:snapToGrid w:val="0"/>
          <w:sz w:val="28"/>
        </w:rPr>
        <w:t>С в сталях с молибденом. Отпуск выше 600–625</w:t>
      </w:r>
      <w:r w:rsidRPr="00A41458">
        <w:rPr>
          <w:snapToGrid w:val="0"/>
          <w:sz w:val="28"/>
          <w:vertAlign w:val="superscript"/>
        </w:rPr>
        <w:t>о</w:t>
      </w:r>
      <w:r w:rsidRPr="00A41458">
        <w:rPr>
          <w:snapToGrid w:val="0"/>
          <w:sz w:val="28"/>
        </w:rPr>
        <w:t xml:space="preserve">С усиливает коагуляцию карбидов. </w:t>
      </w:r>
    </w:p>
    <w:p w:rsidR="008A12B4" w:rsidRPr="00A41458" w:rsidRDefault="008A12B4" w:rsidP="00A41458">
      <w:pPr>
        <w:suppressAutoHyphens/>
        <w:spacing w:line="360" w:lineRule="auto"/>
        <w:ind w:firstLine="709"/>
        <w:jc w:val="both"/>
        <w:rPr>
          <w:snapToGrid w:val="0"/>
          <w:sz w:val="28"/>
        </w:rPr>
      </w:pPr>
    </w:p>
    <w:p w:rsidR="00FA0B57" w:rsidRPr="00A41458" w:rsidRDefault="001B42B1" w:rsidP="00A41458">
      <w:pPr>
        <w:suppressAutoHyphens/>
        <w:spacing w:line="360" w:lineRule="auto"/>
        <w:ind w:firstLine="709"/>
        <w:jc w:val="both"/>
        <w:rPr>
          <w:snapToGrid w:val="0"/>
          <w:sz w:val="28"/>
        </w:rPr>
      </w:pPr>
      <w:r>
        <w:rPr>
          <w:sz w:val="28"/>
        </w:rPr>
        <w:pict>
          <v:shape id="_x0000_i1031" type="#_x0000_t75" style="width:345.75pt;height:204.75pt" o:preferrelative="f">
            <v:imagedata r:id="rId13" o:title=""/>
            <o:lock v:ext="edit" aspectratio="f"/>
          </v:shape>
        </w:pict>
      </w:r>
    </w:p>
    <w:p w:rsidR="00FA0B57" w:rsidRPr="00A41458" w:rsidRDefault="00FA0B57" w:rsidP="00A41458">
      <w:pPr>
        <w:suppressAutoHyphens/>
        <w:spacing w:line="360" w:lineRule="auto"/>
        <w:ind w:firstLine="709"/>
        <w:jc w:val="both"/>
        <w:rPr>
          <w:snapToGrid w:val="0"/>
          <w:sz w:val="28"/>
        </w:rPr>
      </w:pPr>
      <w:r w:rsidRPr="00A41458">
        <w:rPr>
          <w:snapToGrid w:val="0"/>
          <w:sz w:val="28"/>
        </w:rPr>
        <w:t>Рис. 7. Твердо</w:t>
      </w:r>
      <w:r w:rsidR="008A12B4" w:rsidRPr="00A41458">
        <w:rPr>
          <w:snapToGrid w:val="0"/>
          <w:sz w:val="28"/>
        </w:rPr>
        <w:t>сть сталей 4Х5В2ФС и типа 4Х5МС</w:t>
      </w:r>
      <w:r w:rsidRPr="00A41458">
        <w:rPr>
          <w:snapToGrid w:val="0"/>
          <w:sz w:val="28"/>
        </w:rPr>
        <w:t xml:space="preserve"> в зависимости от температуры отпуска [4]</w:t>
      </w:r>
    </w:p>
    <w:p w:rsidR="00FA0B57" w:rsidRPr="00A41458" w:rsidRDefault="007114BC" w:rsidP="00A41458">
      <w:pPr>
        <w:suppressAutoHyphens/>
        <w:spacing w:line="360" w:lineRule="auto"/>
        <w:ind w:firstLine="709"/>
        <w:jc w:val="both"/>
        <w:rPr>
          <w:snapToGrid w:val="0"/>
          <w:sz w:val="28"/>
        </w:rPr>
      </w:pPr>
      <w:r>
        <w:rPr>
          <w:sz w:val="28"/>
          <w:szCs w:val="28"/>
        </w:rPr>
        <w:br w:type="page"/>
      </w:r>
      <w:r w:rsidR="00FA0B57" w:rsidRPr="00A41458">
        <w:rPr>
          <w:snapToGrid w:val="0"/>
          <w:sz w:val="28"/>
        </w:rPr>
        <w:t>Твердость штампов рационально устанавливать равной 47–50</w:t>
      </w:r>
      <w:r w:rsidR="00FA0B57" w:rsidRPr="00A41458">
        <w:rPr>
          <w:snapToGrid w:val="0"/>
          <w:sz w:val="28"/>
          <w:lang w:val="en-US"/>
        </w:rPr>
        <w:t>HRC</w:t>
      </w:r>
      <w:r w:rsidR="00FA0B57" w:rsidRPr="00A41458">
        <w:rPr>
          <w:snapToGrid w:val="0"/>
          <w:sz w:val="28"/>
        </w:rPr>
        <w:t>. При большей твердости быстрее образуются трещины разгара, а при меньшей снижается износостойкость.</w:t>
      </w:r>
    </w:p>
    <w:p w:rsidR="00FA0B57" w:rsidRPr="00A41458" w:rsidRDefault="00FA0B57" w:rsidP="00A41458">
      <w:pPr>
        <w:suppressAutoHyphens/>
        <w:spacing w:line="360" w:lineRule="auto"/>
        <w:ind w:firstLine="709"/>
        <w:jc w:val="both"/>
        <w:rPr>
          <w:snapToGrid w:val="0"/>
          <w:sz w:val="28"/>
        </w:rPr>
      </w:pPr>
      <w:r w:rsidRPr="00A41458">
        <w:rPr>
          <w:snapToGrid w:val="0"/>
          <w:sz w:val="28"/>
        </w:rPr>
        <w:t>Характерно влияние температуры закалки на предел текучести отпущенной стали. С повышением нагрева предел текучести повышается, что вызвано более полным развитием дисперсионного твердения при отпуске. Дальнейший нагрев снижает предел текучести, так как влияние наступающего интенсивного роста зерна становится преобладающим.</w:t>
      </w:r>
    </w:p>
    <w:p w:rsidR="00FA0B57" w:rsidRPr="00A41458" w:rsidRDefault="00FA0B57" w:rsidP="00A41458">
      <w:pPr>
        <w:suppressAutoHyphens/>
        <w:spacing w:line="360" w:lineRule="auto"/>
        <w:ind w:firstLine="709"/>
        <w:jc w:val="both"/>
        <w:rPr>
          <w:snapToGrid w:val="0"/>
          <w:sz w:val="28"/>
        </w:rPr>
      </w:pPr>
      <w:r w:rsidRPr="00A41458">
        <w:rPr>
          <w:snapToGrid w:val="0"/>
          <w:sz w:val="28"/>
        </w:rPr>
        <w:t>Теплостойкие штамповые стали имеют предел текучести 135–165 кГ/мм</w:t>
      </w:r>
      <w:r w:rsidRPr="00A41458">
        <w:rPr>
          <w:snapToGrid w:val="0"/>
          <w:sz w:val="28"/>
          <w:vertAlign w:val="superscript"/>
        </w:rPr>
        <w:t>2</w:t>
      </w:r>
      <w:r w:rsidRPr="00A41458">
        <w:rPr>
          <w:snapToGrid w:val="0"/>
          <w:sz w:val="28"/>
        </w:rPr>
        <w:t xml:space="preserve"> при 20</w:t>
      </w:r>
      <w:r w:rsidRPr="00A41458">
        <w:rPr>
          <w:snapToGrid w:val="0"/>
          <w:sz w:val="28"/>
          <w:vertAlign w:val="superscript"/>
        </w:rPr>
        <w:t>о</w:t>
      </w:r>
      <w:r w:rsidRPr="00A41458">
        <w:rPr>
          <w:snapToGrid w:val="0"/>
          <w:sz w:val="28"/>
        </w:rPr>
        <w:t>С и 90–110 кГ/мм</w:t>
      </w:r>
      <w:r w:rsidRPr="00A41458">
        <w:rPr>
          <w:snapToGrid w:val="0"/>
          <w:sz w:val="28"/>
          <w:vertAlign w:val="superscript"/>
        </w:rPr>
        <w:t>2</w:t>
      </w:r>
      <w:r w:rsidR="00A41458">
        <w:rPr>
          <w:snapToGrid w:val="0"/>
          <w:sz w:val="28"/>
          <w:vertAlign w:val="superscript"/>
        </w:rPr>
        <w:t xml:space="preserve"> </w:t>
      </w:r>
      <w:r w:rsidRPr="00A41458">
        <w:rPr>
          <w:snapToGrid w:val="0"/>
          <w:sz w:val="28"/>
        </w:rPr>
        <w:t>при 600–650</w:t>
      </w:r>
      <w:r w:rsidRPr="00A41458">
        <w:rPr>
          <w:snapToGrid w:val="0"/>
          <w:sz w:val="28"/>
          <w:vertAlign w:val="superscript"/>
        </w:rPr>
        <w:t>о</w:t>
      </w:r>
      <w:r w:rsidRPr="00A41458">
        <w:rPr>
          <w:snapToGrid w:val="0"/>
          <w:sz w:val="28"/>
        </w:rPr>
        <w:t>С, что обеспечивает достаточную формоустойчивость штампа [1].</w:t>
      </w:r>
    </w:p>
    <w:p w:rsidR="00FA0B57" w:rsidRPr="00A41458" w:rsidRDefault="00FA0B57" w:rsidP="00A41458">
      <w:pPr>
        <w:suppressAutoHyphens/>
        <w:spacing w:line="360" w:lineRule="auto"/>
        <w:ind w:firstLine="709"/>
        <w:jc w:val="both"/>
        <w:rPr>
          <w:snapToGrid w:val="0"/>
          <w:sz w:val="28"/>
        </w:rPr>
      </w:pPr>
      <w:r w:rsidRPr="00A41458">
        <w:rPr>
          <w:snapToGrid w:val="0"/>
          <w:sz w:val="28"/>
        </w:rPr>
        <w:t>Вязкость отпущенной стали изменяется в зависимости от температуры закалки подобно прочности, но достигаемый максимум вязкости сдвинут к более низким температурам. Закалка с невысоких температур повышает вязкость благодаря растворению карбидов, присутствующих в отожженной стали по границам зерен. При повышении температур закалки вязкость уменьшается из-за усиления при отпуске дисперсионного твердения и образования более легированного мартенсита.</w:t>
      </w:r>
    </w:p>
    <w:p w:rsidR="00FA0B57" w:rsidRPr="00A41458" w:rsidRDefault="00FA0B57" w:rsidP="00A41458">
      <w:pPr>
        <w:pStyle w:val="ac"/>
        <w:suppressAutoHyphens/>
        <w:spacing w:line="360" w:lineRule="auto"/>
        <w:ind w:firstLine="709"/>
        <w:jc w:val="both"/>
        <w:rPr>
          <w:rFonts w:ascii="Times New Roman" w:hAnsi="Times New Roman"/>
          <w:snapToGrid w:val="0"/>
          <w:sz w:val="28"/>
          <w:szCs w:val="28"/>
        </w:rPr>
      </w:pPr>
      <w:r w:rsidRPr="00A41458">
        <w:rPr>
          <w:rFonts w:ascii="Times New Roman" w:hAnsi="Times New Roman"/>
          <w:snapToGrid w:val="0"/>
          <w:sz w:val="28"/>
          <w:szCs w:val="28"/>
        </w:rPr>
        <w:t>Дисперсионное твердение, проходящее при отпуске, снижает вязкость</w:t>
      </w:r>
      <w:r w:rsidR="00554F95" w:rsidRPr="00A41458">
        <w:rPr>
          <w:rFonts w:ascii="Times New Roman" w:hAnsi="Times New Roman"/>
          <w:snapToGrid w:val="0"/>
          <w:sz w:val="28"/>
          <w:szCs w:val="28"/>
        </w:rPr>
        <w:t xml:space="preserve"> (рис. 8)</w:t>
      </w:r>
      <w:r w:rsidRPr="00A41458">
        <w:rPr>
          <w:rFonts w:ascii="Times New Roman" w:hAnsi="Times New Roman"/>
          <w:snapToGrid w:val="0"/>
          <w:sz w:val="28"/>
          <w:szCs w:val="28"/>
        </w:rPr>
        <w:t xml:space="preserve">. Штампы необходимо отпускать несколько выше температур развития дисперсионного твердения для повышения вязкости и пластичности. </w:t>
      </w:r>
    </w:p>
    <w:p w:rsidR="008A12B4" w:rsidRPr="00A41458" w:rsidRDefault="007114BC" w:rsidP="00A41458">
      <w:pPr>
        <w:suppressAutoHyphens/>
        <w:spacing w:line="360" w:lineRule="auto"/>
        <w:ind w:firstLine="709"/>
        <w:jc w:val="both"/>
        <w:rPr>
          <w:snapToGrid w:val="0"/>
          <w:sz w:val="28"/>
          <w:lang w:val="en-US"/>
        </w:rPr>
      </w:pPr>
      <w:r>
        <w:rPr>
          <w:snapToGrid w:val="0"/>
          <w:sz w:val="28"/>
          <w:szCs w:val="28"/>
        </w:rPr>
        <w:br w:type="page"/>
      </w:r>
      <w:r w:rsidR="001B42B1">
        <w:rPr>
          <w:sz w:val="28"/>
        </w:rPr>
        <w:pict>
          <v:shape id="_x0000_i1032" type="#_x0000_t75" style="width:382.5pt;height:241.5pt" o:preferrelative="f">
            <v:imagedata r:id="rId14" o:title=""/>
            <o:lock v:ext="edit" aspectratio="f"/>
          </v:shape>
        </w:pict>
      </w:r>
    </w:p>
    <w:p w:rsidR="008A12B4" w:rsidRPr="00A41458" w:rsidRDefault="00554F95" w:rsidP="00A41458">
      <w:pPr>
        <w:suppressAutoHyphens/>
        <w:spacing w:line="360" w:lineRule="auto"/>
        <w:ind w:firstLine="709"/>
        <w:jc w:val="both"/>
        <w:rPr>
          <w:snapToGrid w:val="0"/>
          <w:sz w:val="28"/>
        </w:rPr>
      </w:pPr>
      <w:r w:rsidRPr="00A41458">
        <w:rPr>
          <w:snapToGrid w:val="0"/>
          <w:sz w:val="28"/>
        </w:rPr>
        <w:t>Рис.8</w:t>
      </w:r>
      <w:r w:rsidR="008A12B4" w:rsidRPr="00A41458">
        <w:rPr>
          <w:snapToGrid w:val="0"/>
          <w:sz w:val="28"/>
        </w:rPr>
        <w:t>. Вязкость в зависимости от температуры отпуска [1]</w:t>
      </w:r>
    </w:p>
    <w:p w:rsidR="008A12B4" w:rsidRPr="00A41458" w:rsidRDefault="008A12B4" w:rsidP="00A41458">
      <w:pPr>
        <w:pStyle w:val="ac"/>
        <w:suppressAutoHyphens/>
        <w:spacing w:line="360" w:lineRule="auto"/>
        <w:ind w:firstLine="709"/>
        <w:jc w:val="both"/>
        <w:rPr>
          <w:rFonts w:ascii="Times New Roman" w:hAnsi="Times New Roman"/>
          <w:snapToGrid w:val="0"/>
          <w:sz w:val="28"/>
          <w:szCs w:val="28"/>
        </w:rPr>
      </w:pPr>
    </w:p>
    <w:p w:rsidR="00FA0B57" w:rsidRPr="00D57A8D" w:rsidRDefault="00FA0B57" w:rsidP="00A41458">
      <w:pPr>
        <w:pStyle w:val="ac"/>
        <w:suppressAutoHyphens/>
        <w:spacing w:line="360" w:lineRule="auto"/>
        <w:ind w:firstLine="709"/>
        <w:jc w:val="both"/>
        <w:rPr>
          <w:rFonts w:ascii="Times New Roman" w:hAnsi="Times New Roman"/>
          <w:snapToGrid w:val="0"/>
          <w:sz w:val="28"/>
        </w:rPr>
      </w:pPr>
      <w:r w:rsidRPr="00A41458">
        <w:rPr>
          <w:rFonts w:ascii="Times New Roman" w:hAnsi="Times New Roman"/>
          <w:snapToGrid w:val="0"/>
          <w:sz w:val="28"/>
        </w:rPr>
        <w:t>Вязкость и пластичность в большой степени определяют разгаростойкость сталей с трооститной структурой; она возрастает при их повышении</w:t>
      </w:r>
      <w:r w:rsidR="00554F95" w:rsidRPr="00A41458">
        <w:rPr>
          <w:rFonts w:ascii="Times New Roman" w:hAnsi="Times New Roman"/>
          <w:snapToGrid w:val="0"/>
          <w:sz w:val="28"/>
        </w:rPr>
        <w:t xml:space="preserve"> (рис. 9)</w:t>
      </w:r>
      <w:r w:rsidRPr="00A41458">
        <w:rPr>
          <w:rFonts w:ascii="Times New Roman" w:hAnsi="Times New Roman"/>
          <w:snapToGrid w:val="0"/>
          <w:sz w:val="28"/>
        </w:rPr>
        <w:t xml:space="preserve">. </w:t>
      </w:r>
    </w:p>
    <w:p w:rsidR="007114BC" w:rsidRPr="00D57A8D" w:rsidRDefault="007114BC" w:rsidP="00A41458">
      <w:pPr>
        <w:pStyle w:val="ac"/>
        <w:suppressAutoHyphens/>
        <w:spacing w:line="360" w:lineRule="auto"/>
        <w:ind w:firstLine="709"/>
        <w:jc w:val="both"/>
        <w:rPr>
          <w:rFonts w:ascii="Times New Roman" w:hAnsi="Times New Roman"/>
          <w:snapToGrid w:val="0"/>
          <w:sz w:val="28"/>
        </w:rPr>
      </w:pPr>
    </w:p>
    <w:p w:rsidR="00FA0B57" w:rsidRPr="00A41458" w:rsidRDefault="001B42B1" w:rsidP="00A41458">
      <w:pPr>
        <w:pStyle w:val="ac"/>
        <w:tabs>
          <w:tab w:val="left" w:pos="7560"/>
        </w:tabs>
        <w:suppressAutoHyphens/>
        <w:spacing w:line="360" w:lineRule="auto"/>
        <w:ind w:firstLine="709"/>
        <w:jc w:val="both"/>
        <w:rPr>
          <w:rFonts w:ascii="Times New Roman" w:hAnsi="Times New Roman"/>
          <w:snapToGrid w:val="0"/>
          <w:sz w:val="28"/>
        </w:rPr>
      </w:pPr>
      <w:r>
        <w:rPr>
          <w:rFonts w:ascii="Times New Roman" w:hAnsi="Times New Roman"/>
          <w:sz w:val="28"/>
        </w:rPr>
        <w:pict>
          <v:shape id="_x0000_i1033" type="#_x0000_t75" style="width:423.75pt;height:223.5pt" o:preferrelative="f">
            <v:imagedata r:id="rId15" o:title=""/>
            <o:lock v:ext="edit" aspectratio="f"/>
          </v:shape>
        </w:pict>
      </w:r>
    </w:p>
    <w:p w:rsidR="00FA0B57" w:rsidRPr="00A41458" w:rsidRDefault="00554F95" w:rsidP="00A41458">
      <w:pPr>
        <w:pStyle w:val="ac"/>
        <w:suppressAutoHyphens/>
        <w:spacing w:line="360" w:lineRule="auto"/>
        <w:ind w:firstLine="709"/>
        <w:jc w:val="both"/>
        <w:rPr>
          <w:rFonts w:ascii="Times New Roman" w:hAnsi="Times New Roman"/>
          <w:snapToGrid w:val="0"/>
          <w:sz w:val="28"/>
          <w:szCs w:val="28"/>
        </w:rPr>
      </w:pPr>
      <w:r w:rsidRPr="00A41458">
        <w:rPr>
          <w:rFonts w:ascii="Times New Roman" w:hAnsi="Times New Roman"/>
          <w:snapToGrid w:val="0"/>
          <w:sz w:val="28"/>
          <w:szCs w:val="28"/>
        </w:rPr>
        <w:t>Рис. 9</w:t>
      </w:r>
      <w:r w:rsidR="00FA0B57" w:rsidRPr="00A41458">
        <w:rPr>
          <w:rFonts w:ascii="Times New Roman" w:hAnsi="Times New Roman"/>
          <w:snapToGrid w:val="0"/>
          <w:sz w:val="28"/>
          <w:szCs w:val="28"/>
        </w:rPr>
        <w:t>. Влияние твердости после отпуска на разгаростойкость сталей (проведено 100 циклов испытаний) [1]</w:t>
      </w:r>
    </w:p>
    <w:p w:rsidR="00FA0B57" w:rsidRPr="00A41458" w:rsidRDefault="007114BC" w:rsidP="00A41458">
      <w:pPr>
        <w:pStyle w:val="ac"/>
        <w:suppressAutoHyphens/>
        <w:spacing w:line="360" w:lineRule="auto"/>
        <w:ind w:firstLine="709"/>
        <w:jc w:val="both"/>
        <w:rPr>
          <w:rFonts w:ascii="Times New Roman" w:hAnsi="Times New Roman"/>
          <w:snapToGrid w:val="0"/>
          <w:sz w:val="28"/>
        </w:rPr>
      </w:pPr>
      <w:r>
        <w:rPr>
          <w:rFonts w:ascii="Times New Roman" w:hAnsi="Times New Roman"/>
          <w:sz w:val="28"/>
          <w:szCs w:val="28"/>
        </w:rPr>
        <w:br w:type="page"/>
      </w:r>
      <w:r w:rsidR="001B42B1">
        <w:rPr>
          <w:rFonts w:ascii="Times New Roman" w:hAnsi="Times New Roman"/>
          <w:sz w:val="28"/>
          <w:szCs w:val="28"/>
        </w:rPr>
        <w:pict>
          <v:shape id="_x0000_i1034" type="#_x0000_t75" style="width:423.75pt;height:224.25pt">
            <v:imagedata r:id="rId16" o:title=""/>
          </v:shape>
        </w:pict>
      </w:r>
    </w:p>
    <w:p w:rsidR="00FA0B57" w:rsidRPr="00A41458" w:rsidRDefault="00FA0B57" w:rsidP="00A41458">
      <w:pPr>
        <w:pStyle w:val="ac"/>
        <w:suppressAutoHyphens/>
        <w:spacing w:line="360" w:lineRule="auto"/>
        <w:ind w:firstLine="709"/>
        <w:jc w:val="both"/>
        <w:rPr>
          <w:rFonts w:ascii="Times New Roman" w:hAnsi="Times New Roman"/>
          <w:snapToGrid w:val="0"/>
          <w:sz w:val="28"/>
        </w:rPr>
      </w:pPr>
      <w:r w:rsidRPr="00A41458">
        <w:rPr>
          <w:rFonts w:ascii="Times New Roman" w:hAnsi="Times New Roman"/>
          <w:b/>
          <w:snapToGrid w:val="0"/>
          <w:sz w:val="28"/>
        </w:rPr>
        <w:t>────</w:t>
      </w:r>
      <w:r w:rsidR="00A41458">
        <w:rPr>
          <w:rFonts w:ascii="Times New Roman" w:hAnsi="Times New Roman"/>
          <w:b/>
          <w:snapToGrid w:val="0"/>
          <w:sz w:val="28"/>
        </w:rPr>
        <w:t xml:space="preserve"> </w:t>
      </w:r>
      <w:r w:rsidRPr="00A41458">
        <w:rPr>
          <w:rFonts w:ascii="Times New Roman" w:hAnsi="Times New Roman"/>
          <w:snapToGrid w:val="0"/>
          <w:sz w:val="28"/>
        </w:rPr>
        <w:t>относительное сужение</w:t>
      </w:r>
    </w:p>
    <w:p w:rsidR="00FA0B57" w:rsidRPr="00A41458" w:rsidRDefault="00FA0B57" w:rsidP="00A41458">
      <w:pPr>
        <w:pStyle w:val="ac"/>
        <w:suppressAutoHyphens/>
        <w:spacing w:line="360" w:lineRule="auto"/>
        <w:ind w:firstLine="709"/>
        <w:jc w:val="both"/>
        <w:rPr>
          <w:rFonts w:ascii="Times New Roman" w:hAnsi="Times New Roman"/>
          <w:snapToGrid w:val="0"/>
          <w:sz w:val="28"/>
        </w:rPr>
      </w:pPr>
      <w:r w:rsidRPr="00A41458">
        <w:rPr>
          <w:rFonts w:ascii="Times New Roman" w:hAnsi="Times New Roman"/>
          <w:snapToGrid w:val="0"/>
          <w:sz w:val="28"/>
        </w:rPr>
        <w:t>─ ─ ─</w:t>
      </w:r>
      <w:r w:rsidR="00A41458">
        <w:rPr>
          <w:rFonts w:ascii="Times New Roman" w:hAnsi="Times New Roman"/>
          <w:snapToGrid w:val="0"/>
          <w:sz w:val="28"/>
        </w:rPr>
        <w:t xml:space="preserve"> </w:t>
      </w:r>
      <w:r w:rsidRPr="00A41458">
        <w:rPr>
          <w:rFonts w:ascii="Times New Roman" w:hAnsi="Times New Roman"/>
          <w:snapToGrid w:val="0"/>
          <w:sz w:val="28"/>
        </w:rPr>
        <w:t>относительное удлинение</w:t>
      </w:r>
    </w:p>
    <w:p w:rsidR="00FA0B57" w:rsidRPr="00A41458" w:rsidRDefault="00FA0B57" w:rsidP="00A41458">
      <w:pPr>
        <w:pStyle w:val="ac"/>
        <w:suppressAutoHyphens/>
        <w:spacing w:line="360" w:lineRule="auto"/>
        <w:ind w:firstLine="709"/>
        <w:jc w:val="both"/>
        <w:rPr>
          <w:rFonts w:ascii="Times New Roman" w:hAnsi="Times New Roman"/>
          <w:snapToGrid w:val="0"/>
          <w:sz w:val="28"/>
        </w:rPr>
      </w:pPr>
      <w:r w:rsidRPr="00A41458">
        <w:rPr>
          <w:rFonts w:ascii="Times New Roman" w:hAnsi="Times New Roman"/>
          <w:snapToGrid w:val="0"/>
          <w:sz w:val="28"/>
        </w:rPr>
        <w:t>Рис. 10. Относительное удлинение и сужение сталей; закалка на зерно 10; отпуск на твердость 50</w:t>
      </w:r>
      <w:r w:rsidRPr="00A41458">
        <w:rPr>
          <w:rFonts w:ascii="Times New Roman" w:hAnsi="Times New Roman"/>
          <w:snapToGrid w:val="0"/>
          <w:sz w:val="28"/>
          <w:lang w:val="en-US"/>
        </w:rPr>
        <w:t>HRC</w:t>
      </w:r>
      <w:r w:rsidRPr="00A41458">
        <w:rPr>
          <w:rFonts w:ascii="Times New Roman" w:hAnsi="Times New Roman"/>
          <w:snapToGrid w:val="0"/>
          <w:sz w:val="28"/>
        </w:rPr>
        <w:t xml:space="preserve"> [1]</w:t>
      </w:r>
    </w:p>
    <w:p w:rsidR="008A12B4" w:rsidRPr="00A41458" w:rsidRDefault="008A12B4" w:rsidP="00A41458">
      <w:pPr>
        <w:pStyle w:val="ac"/>
        <w:suppressAutoHyphens/>
        <w:spacing w:line="360" w:lineRule="auto"/>
        <w:ind w:firstLine="709"/>
        <w:jc w:val="both"/>
        <w:rPr>
          <w:rFonts w:ascii="Times New Roman" w:hAnsi="Times New Roman"/>
          <w:snapToGrid w:val="0"/>
          <w:sz w:val="28"/>
        </w:rPr>
      </w:pPr>
    </w:p>
    <w:p w:rsidR="008A12B4" w:rsidRPr="00A41458" w:rsidRDefault="008A12B4" w:rsidP="00A41458">
      <w:pPr>
        <w:suppressAutoHyphens/>
        <w:spacing w:line="360" w:lineRule="auto"/>
        <w:ind w:firstLine="709"/>
        <w:jc w:val="both"/>
        <w:rPr>
          <w:snapToGrid w:val="0"/>
          <w:sz w:val="28"/>
        </w:rPr>
      </w:pPr>
      <w:r w:rsidRPr="00A41458">
        <w:rPr>
          <w:snapToGrid w:val="0"/>
          <w:sz w:val="28"/>
        </w:rPr>
        <w:t>Изменение плотности стали и линейных размеров образцов характеризуется тем, что эти параметры с повышением температуры сначала увеличиваются, а затем уменьшаются вследствие влияния возрастающего количества остаточного аустенита.</w:t>
      </w:r>
    </w:p>
    <w:p w:rsidR="008A12B4" w:rsidRPr="00A41458" w:rsidRDefault="008A12B4" w:rsidP="00A41458">
      <w:pPr>
        <w:pStyle w:val="ac"/>
        <w:suppressAutoHyphens/>
        <w:spacing w:line="360" w:lineRule="auto"/>
        <w:ind w:firstLine="709"/>
        <w:jc w:val="both"/>
        <w:rPr>
          <w:rFonts w:ascii="Times New Roman" w:hAnsi="Times New Roman"/>
          <w:snapToGrid w:val="0"/>
          <w:sz w:val="28"/>
          <w:szCs w:val="28"/>
        </w:rPr>
      </w:pPr>
      <w:r w:rsidRPr="00A41458">
        <w:rPr>
          <w:rFonts w:ascii="Times New Roman" w:hAnsi="Times New Roman"/>
          <w:snapToGrid w:val="0"/>
          <w:sz w:val="28"/>
          <w:szCs w:val="28"/>
        </w:rPr>
        <w:t>Относительное сужение штамповых сталей – не ниже 25% при 20</w:t>
      </w:r>
      <w:r w:rsidRPr="00A41458">
        <w:rPr>
          <w:rFonts w:ascii="Times New Roman" w:hAnsi="Times New Roman"/>
          <w:snapToGrid w:val="0"/>
          <w:sz w:val="28"/>
          <w:szCs w:val="28"/>
          <w:vertAlign w:val="superscript"/>
        </w:rPr>
        <w:t>о</w:t>
      </w:r>
      <w:r w:rsidRPr="00A41458">
        <w:rPr>
          <w:rFonts w:ascii="Times New Roman" w:hAnsi="Times New Roman"/>
          <w:snapToGrid w:val="0"/>
          <w:sz w:val="28"/>
          <w:szCs w:val="28"/>
        </w:rPr>
        <w:t>С и 30–40% (у некоторых вольфрамовых 8–10%) при 650</w:t>
      </w:r>
      <w:r w:rsidRPr="00A41458">
        <w:rPr>
          <w:rFonts w:ascii="Times New Roman" w:hAnsi="Times New Roman"/>
          <w:snapToGrid w:val="0"/>
          <w:sz w:val="28"/>
          <w:szCs w:val="28"/>
          <w:vertAlign w:val="superscript"/>
        </w:rPr>
        <w:t>о</w:t>
      </w:r>
      <w:r w:rsidR="00554F95" w:rsidRPr="00A41458">
        <w:rPr>
          <w:rFonts w:ascii="Times New Roman" w:hAnsi="Times New Roman"/>
          <w:snapToGrid w:val="0"/>
          <w:sz w:val="28"/>
          <w:szCs w:val="28"/>
        </w:rPr>
        <w:t>С (см. рис. 10)</w:t>
      </w:r>
      <w:r w:rsidRPr="00A41458">
        <w:rPr>
          <w:rFonts w:ascii="Times New Roman" w:hAnsi="Times New Roman"/>
          <w:snapToGrid w:val="0"/>
          <w:sz w:val="28"/>
          <w:szCs w:val="28"/>
        </w:rPr>
        <w:t>.</w:t>
      </w:r>
    </w:p>
    <w:p w:rsidR="00FA0B57" w:rsidRPr="00A41458" w:rsidRDefault="00FA0B57" w:rsidP="00A41458">
      <w:pPr>
        <w:suppressAutoHyphens/>
        <w:spacing w:line="360" w:lineRule="auto"/>
        <w:ind w:firstLine="709"/>
        <w:jc w:val="both"/>
        <w:rPr>
          <w:sz w:val="28"/>
          <w:szCs w:val="28"/>
        </w:rPr>
      </w:pPr>
      <w:r w:rsidRPr="00A41458">
        <w:rPr>
          <w:sz w:val="28"/>
          <w:szCs w:val="28"/>
        </w:rPr>
        <w:t>Дефекты, которые могут возникнуть при термообработке, также влияют на свойства и структуру сталей.</w:t>
      </w:r>
    </w:p>
    <w:p w:rsidR="00FA0B57" w:rsidRPr="00A41458" w:rsidRDefault="00FA0B57" w:rsidP="00A41458">
      <w:pPr>
        <w:suppressAutoHyphens/>
        <w:spacing w:line="360" w:lineRule="auto"/>
        <w:ind w:firstLine="709"/>
        <w:jc w:val="both"/>
        <w:rPr>
          <w:sz w:val="28"/>
          <w:szCs w:val="28"/>
        </w:rPr>
      </w:pPr>
      <w:r w:rsidRPr="00A41458">
        <w:rPr>
          <w:sz w:val="28"/>
          <w:szCs w:val="28"/>
        </w:rPr>
        <w:t>Обезуглероживание может вызвать трещины вследствие разности объемных изменений, происходящих при закалке в обезуглероженном и нижележащих слоях, что резко снижает стойкость инструмента.</w:t>
      </w:r>
    </w:p>
    <w:p w:rsidR="00FA0B57" w:rsidRPr="00A41458" w:rsidRDefault="00FA0B57" w:rsidP="00A41458">
      <w:pPr>
        <w:suppressAutoHyphens/>
        <w:spacing w:line="360" w:lineRule="auto"/>
        <w:ind w:firstLine="709"/>
        <w:jc w:val="both"/>
        <w:rPr>
          <w:sz w:val="28"/>
          <w:szCs w:val="28"/>
        </w:rPr>
      </w:pPr>
      <w:r w:rsidRPr="00A41458">
        <w:rPr>
          <w:sz w:val="28"/>
          <w:szCs w:val="28"/>
        </w:rPr>
        <w:t>Вольфрамовые и вольфрамомолибденовые стали чувствительны к образованию нафталинистого излома. Сталь с таким браком имеет крупное зерно, во много раз превосходящее зерно нормальной стали; одновременно могут присутствовать и более мелкие зерна. Сталь с нафталинистым изломом не отличается по твердости и теплостойкости от стали с нормальным изломом, но имеет пониженную вязкость и стойкость.</w:t>
      </w:r>
    </w:p>
    <w:p w:rsidR="00FA0B57" w:rsidRPr="00A41458" w:rsidRDefault="00FA0B57" w:rsidP="00A41458">
      <w:pPr>
        <w:suppressAutoHyphens/>
        <w:spacing w:line="360" w:lineRule="auto"/>
        <w:ind w:firstLine="709"/>
        <w:jc w:val="both"/>
        <w:rPr>
          <w:sz w:val="28"/>
          <w:szCs w:val="28"/>
        </w:rPr>
      </w:pPr>
      <w:r w:rsidRPr="00A41458">
        <w:rPr>
          <w:sz w:val="28"/>
          <w:szCs w:val="28"/>
        </w:rPr>
        <w:t>Причина возникновения нафталинистого излома – выполнение вторичной закалки без промежуточного высокого отпуска (или отжига). Устранить нафталинистый излом и восстановить нормальную вязкость сложно. Нужен многократный и длительный отжиг или еще более длительный отпуск.</w:t>
      </w:r>
    </w:p>
    <w:p w:rsidR="00FA0B57" w:rsidRPr="00A41458" w:rsidRDefault="00FA0B57" w:rsidP="00A41458">
      <w:pPr>
        <w:suppressAutoHyphens/>
        <w:spacing w:line="360" w:lineRule="auto"/>
        <w:ind w:firstLine="709"/>
        <w:jc w:val="both"/>
        <w:rPr>
          <w:sz w:val="28"/>
          <w:szCs w:val="28"/>
        </w:rPr>
      </w:pPr>
    </w:p>
    <w:p w:rsidR="00A9441E" w:rsidRPr="00A41458" w:rsidRDefault="00A9441E" w:rsidP="00A41458">
      <w:pPr>
        <w:suppressAutoHyphens/>
        <w:spacing w:line="360" w:lineRule="auto"/>
        <w:ind w:firstLine="709"/>
        <w:jc w:val="both"/>
        <w:outlineLvl w:val="1"/>
        <w:rPr>
          <w:b/>
          <w:sz w:val="28"/>
          <w:szCs w:val="28"/>
        </w:rPr>
      </w:pPr>
      <w:bookmarkStart w:id="20" w:name="_Toc167786890"/>
      <w:r w:rsidRPr="00A41458">
        <w:rPr>
          <w:b/>
          <w:sz w:val="28"/>
          <w:szCs w:val="28"/>
        </w:rPr>
        <w:t>1.2 Патентный поиск</w:t>
      </w:r>
      <w:bookmarkEnd w:id="20"/>
    </w:p>
    <w:p w:rsidR="00A9441E" w:rsidRPr="00A41458" w:rsidRDefault="00A9441E" w:rsidP="00A41458">
      <w:pPr>
        <w:suppressAutoHyphens/>
        <w:spacing w:line="360" w:lineRule="auto"/>
        <w:ind w:firstLine="709"/>
        <w:jc w:val="both"/>
        <w:rPr>
          <w:sz w:val="28"/>
          <w:szCs w:val="28"/>
        </w:rPr>
      </w:pPr>
    </w:p>
    <w:p w:rsidR="00A9441E" w:rsidRPr="00A41458" w:rsidRDefault="00A9441E" w:rsidP="00A41458">
      <w:pPr>
        <w:pStyle w:val="a3"/>
        <w:suppressAutoHyphens/>
        <w:ind w:firstLine="709"/>
      </w:pPr>
      <w:r w:rsidRPr="00A41458">
        <w:t>Создание высокопроизводительных инструментов связано, в первую очередь, с проблемой получения таких материалов, которые могли бы противостоять тяжелым условиям работы. Поэтому вопросам, связанным с разработкой новых марок сталей, уделяется большое внимание.</w:t>
      </w:r>
    </w:p>
    <w:p w:rsidR="00A9441E" w:rsidRPr="00A41458" w:rsidRDefault="00A9441E" w:rsidP="00A41458">
      <w:pPr>
        <w:suppressAutoHyphens/>
        <w:spacing w:line="360" w:lineRule="auto"/>
        <w:ind w:firstLine="709"/>
        <w:jc w:val="both"/>
        <w:rPr>
          <w:sz w:val="28"/>
          <w:szCs w:val="28"/>
        </w:rPr>
      </w:pPr>
    </w:p>
    <w:p w:rsidR="00A9441E" w:rsidRPr="00A41458" w:rsidRDefault="00A9441E" w:rsidP="00A41458">
      <w:pPr>
        <w:suppressAutoHyphens/>
        <w:spacing w:line="360" w:lineRule="auto"/>
        <w:ind w:firstLine="709"/>
        <w:jc w:val="both"/>
        <w:rPr>
          <w:sz w:val="28"/>
          <w:szCs w:val="28"/>
        </w:rPr>
      </w:pPr>
      <w:r w:rsidRPr="00A41458">
        <w:rPr>
          <w:sz w:val="28"/>
          <w:szCs w:val="28"/>
        </w:rPr>
        <w:t>Таблица 3</w:t>
      </w:r>
      <w:r w:rsidR="007114BC" w:rsidRPr="007114BC">
        <w:rPr>
          <w:sz w:val="28"/>
          <w:szCs w:val="28"/>
        </w:rPr>
        <w:t xml:space="preserve">. </w:t>
      </w:r>
      <w:r w:rsidRPr="00A41458">
        <w:rPr>
          <w:sz w:val="28"/>
          <w:szCs w:val="28"/>
        </w:rPr>
        <w:t>Сведения о разработанных патентах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830"/>
        <w:gridCol w:w="5954"/>
      </w:tblGrid>
      <w:tr w:rsidR="00A9441E" w:rsidRPr="00F86DF9" w:rsidTr="00F86DF9">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Номер патента, заявки и дата публикации</w:t>
            </w:r>
          </w:p>
        </w:tc>
        <w:tc>
          <w:tcPr>
            <w:tcW w:w="956"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Авторы</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Название патента и краткое описание изобретения</w:t>
            </w:r>
          </w:p>
        </w:tc>
      </w:tr>
      <w:tr w:rsidR="00A9441E" w:rsidRPr="00F86DF9" w:rsidTr="00F86DF9">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1</w:t>
            </w:r>
          </w:p>
        </w:tc>
        <w:tc>
          <w:tcPr>
            <w:tcW w:w="956"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2</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3</w:t>
            </w:r>
          </w:p>
        </w:tc>
      </w:tr>
      <w:tr w:rsidR="00A9441E" w:rsidRPr="00F86DF9" w:rsidTr="00F86DF9">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50949</w:t>
            </w:r>
          </w:p>
          <w:p w:rsidR="00A9441E" w:rsidRPr="00F86DF9" w:rsidRDefault="00A9441E" w:rsidP="00F86DF9">
            <w:pPr>
              <w:suppressAutoHyphens/>
              <w:spacing w:line="360" w:lineRule="auto"/>
              <w:jc w:val="both"/>
              <w:rPr>
                <w:sz w:val="20"/>
                <w:szCs w:val="20"/>
              </w:rPr>
            </w:pPr>
            <w:r w:rsidRPr="00F86DF9">
              <w:rPr>
                <w:sz w:val="20"/>
                <w:szCs w:val="20"/>
              </w:rPr>
              <w:t>2001096519</w:t>
            </w:r>
          </w:p>
          <w:p w:rsidR="00A9441E" w:rsidRPr="00F86DF9" w:rsidRDefault="00A9441E" w:rsidP="00F86DF9">
            <w:pPr>
              <w:suppressAutoHyphens/>
              <w:spacing w:line="360" w:lineRule="auto"/>
              <w:jc w:val="both"/>
              <w:rPr>
                <w:sz w:val="20"/>
                <w:szCs w:val="20"/>
              </w:rPr>
            </w:pPr>
            <w:r w:rsidRPr="00F86DF9">
              <w:rPr>
                <w:sz w:val="20"/>
                <w:szCs w:val="20"/>
              </w:rPr>
              <w:t>15.11.2002</w:t>
            </w:r>
          </w:p>
        </w:tc>
        <w:tc>
          <w:tcPr>
            <w:tcW w:w="956"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Тюрин М.Ф., Белик О.В., Овчинников В.О., Царицин Е.А.</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 xml:space="preserve">Штамповая сталь. Предложена сталь, отличающаяся дополнительным содержанием </w:t>
            </w:r>
            <w:r w:rsidRPr="00F86DF9">
              <w:rPr>
                <w:sz w:val="20"/>
                <w:szCs w:val="20"/>
                <w:lang w:val="en-US"/>
              </w:rPr>
              <w:t>V</w:t>
            </w:r>
            <w:r w:rsidRPr="00F86DF9">
              <w:rPr>
                <w:sz w:val="20"/>
                <w:szCs w:val="20"/>
              </w:rPr>
              <w:t xml:space="preserve"> и </w:t>
            </w:r>
            <w:r w:rsidRPr="00F86DF9">
              <w:rPr>
                <w:sz w:val="20"/>
                <w:szCs w:val="20"/>
                <w:lang w:val="en-US"/>
              </w:rPr>
              <w:t>Ca</w:t>
            </w:r>
            <w:r w:rsidRPr="00F86DF9">
              <w:rPr>
                <w:sz w:val="20"/>
                <w:szCs w:val="20"/>
              </w:rPr>
              <w:t xml:space="preserve"> при соотношении компонентов (в %): С 0,45–0,65; </w:t>
            </w:r>
            <w:r w:rsidRPr="00F86DF9">
              <w:rPr>
                <w:sz w:val="20"/>
                <w:szCs w:val="20"/>
                <w:lang w:val="en-US"/>
              </w:rPr>
              <w:t>Si</w:t>
            </w:r>
            <w:r w:rsidRPr="00F86DF9">
              <w:rPr>
                <w:sz w:val="20"/>
                <w:szCs w:val="20"/>
              </w:rPr>
              <w:t xml:space="preserve"> 0,9–1,7; </w:t>
            </w:r>
            <w:r w:rsidRPr="00F86DF9">
              <w:rPr>
                <w:sz w:val="20"/>
                <w:szCs w:val="20"/>
                <w:lang w:val="en-US"/>
              </w:rPr>
              <w:t>Mn</w:t>
            </w:r>
            <w:r w:rsidRPr="00F86DF9">
              <w:rPr>
                <w:sz w:val="20"/>
                <w:szCs w:val="20"/>
              </w:rPr>
              <w:t xml:space="preserve"> 1,3–1,6; </w:t>
            </w:r>
            <w:r w:rsidRPr="00F86DF9">
              <w:rPr>
                <w:sz w:val="20"/>
                <w:szCs w:val="20"/>
                <w:lang w:val="en-US"/>
              </w:rPr>
              <w:t>Cr</w:t>
            </w:r>
            <w:r w:rsidRPr="00F86DF9">
              <w:rPr>
                <w:sz w:val="20"/>
                <w:szCs w:val="20"/>
              </w:rPr>
              <w:t xml:space="preserve"> 1,5–2,5; </w:t>
            </w:r>
            <w:r w:rsidRPr="00F86DF9">
              <w:rPr>
                <w:sz w:val="20"/>
                <w:szCs w:val="20"/>
                <w:lang w:val="en-US"/>
              </w:rPr>
              <w:t>V</w:t>
            </w:r>
            <w:r w:rsidRPr="00F86DF9">
              <w:rPr>
                <w:sz w:val="20"/>
                <w:szCs w:val="20"/>
              </w:rPr>
              <w:t xml:space="preserve"> 0,3–0,8; </w:t>
            </w:r>
            <w:r w:rsidRPr="00F86DF9">
              <w:rPr>
                <w:sz w:val="20"/>
                <w:szCs w:val="20"/>
                <w:lang w:val="en-US"/>
              </w:rPr>
              <w:t>W</w:t>
            </w:r>
            <w:r w:rsidRPr="00F86DF9">
              <w:rPr>
                <w:sz w:val="20"/>
                <w:szCs w:val="20"/>
              </w:rPr>
              <w:t xml:space="preserve"> 0,2–0,5; </w:t>
            </w:r>
            <w:r w:rsidRPr="00F86DF9">
              <w:rPr>
                <w:sz w:val="20"/>
                <w:szCs w:val="20"/>
                <w:lang w:val="en-US"/>
              </w:rPr>
              <w:t>Ca</w:t>
            </w:r>
            <w:r w:rsidRPr="00F86DF9">
              <w:rPr>
                <w:sz w:val="20"/>
                <w:szCs w:val="20"/>
              </w:rPr>
              <w:t xml:space="preserve"> 0,001–0,005; </w:t>
            </w:r>
            <w:r w:rsidRPr="00F86DF9">
              <w:rPr>
                <w:sz w:val="20"/>
                <w:szCs w:val="20"/>
                <w:lang w:val="en-US"/>
              </w:rPr>
              <w:t>Mo</w:t>
            </w:r>
            <w:r w:rsidRPr="00F86DF9">
              <w:rPr>
                <w:sz w:val="20"/>
                <w:szCs w:val="20"/>
              </w:rPr>
              <w:t xml:space="preserve"> 0,5–0,8; </w:t>
            </w:r>
            <w:r w:rsidRPr="00F86DF9">
              <w:rPr>
                <w:sz w:val="20"/>
                <w:szCs w:val="20"/>
                <w:lang w:val="en-US"/>
              </w:rPr>
              <w:t>Al</w:t>
            </w:r>
            <w:r w:rsidRPr="00F86DF9">
              <w:rPr>
                <w:sz w:val="20"/>
                <w:szCs w:val="20"/>
              </w:rPr>
              <w:t xml:space="preserve"> 0,04–0,1. Результатом изобретения является улучшение механических свойств, в том числе и износостойкости стали.</w:t>
            </w:r>
          </w:p>
        </w:tc>
      </w:tr>
      <w:tr w:rsidR="00A9441E" w:rsidRPr="00F86DF9" w:rsidTr="00F86DF9">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57093</w:t>
            </w:r>
          </w:p>
          <w:p w:rsidR="00A9441E" w:rsidRPr="00F86DF9" w:rsidRDefault="00A9441E" w:rsidP="00F86DF9">
            <w:pPr>
              <w:suppressAutoHyphens/>
              <w:spacing w:line="360" w:lineRule="auto"/>
              <w:jc w:val="both"/>
              <w:rPr>
                <w:sz w:val="20"/>
                <w:szCs w:val="20"/>
              </w:rPr>
            </w:pPr>
            <w:r w:rsidRPr="00F86DF9">
              <w:rPr>
                <w:sz w:val="20"/>
                <w:szCs w:val="20"/>
              </w:rPr>
              <w:t>200010058</w:t>
            </w:r>
          </w:p>
          <w:p w:rsidR="00A9441E" w:rsidRPr="00F86DF9" w:rsidRDefault="00A9441E" w:rsidP="00F86DF9">
            <w:pPr>
              <w:suppressAutoHyphens/>
              <w:spacing w:line="360" w:lineRule="auto"/>
              <w:jc w:val="both"/>
              <w:rPr>
                <w:sz w:val="20"/>
                <w:szCs w:val="20"/>
              </w:rPr>
            </w:pPr>
            <w:r w:rsidRPr="00F86DF9">
              <w:rPr>
                <w:sz w:val="20"/>
                <w:szCs w:val="20"/>
              </w:rPr>
              <w:t>16.06.2003</w:t>
            </w:r>
          </w:p>
        </w:tc>
        <w:tc>
          <w:tcPr>
            <w:tcW w:w="956"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Терехов В.М., Артамонов Ю.В.</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 xml:space="preserve">Инструментальная сталь. Для режущего инструмента предлагают сталь, которая отличается от известного дополнительным содержанием бора при следующем соотношении компонентов (в %): С 0,1–0,35; </w:t>
            </w:r>
            <w:r w:rsidRPr="00F86DF9">
              <w:rPr>
                <w:sz w:val="20"/>
                <w:szCs w:val="20"/>
                <w:lang w:val="en-US"/>
              </w:rPr>
              <w:t>Si</w:t>
            </w:r>
            <w:r w:rsidRPr="00F86DF9">
              <w:rPr>
                <w:sz w:val="20"/>
                <w:szCs w:val="20"/>
              </w:rPr>
              <w:t xml:space="preserve"> 0,2–1,5; </w:t>
            </w:r>
            <w:r w:rsidRPr="00F86DF9">
              <w:rPr>
                <w:sz w:val="20"/>
                <w:szCs w:val="20"/>
                <w:lang w:val="en-US"/>
              </w:rPr>
              <w:t>Mn</w:t>
            </w:r>
            <w:r w:rsidRPr="00F86DF9">
              <w:rPr>
                <w:sz w:val="20"/>
                <w:szCs w:val="20"/>
              </w:rPr>
              <w:t xml:space="preserve"> 0,3–1,0; </w:t>
            </w:r>
            <w:r w:rsidRPr="00F86DF9">
              <w:rPr>
                <w:sz w:val="20"/>
                <w:szCs w:val="20"/>
                <w:lang w:val="en-US"/>
              </w:rPr>
              <w:t>Cr</w:t>
            </w:r>
            <w:r w:rsidRPr="00F86DF9">
              <w:rPr>
                <w:sz w:val="20"/>
                <w:szCs w:val="20"/>
              </w:rPr>
              <w:t xml:space="preserve"> 0,5–3,5; </w:t>
            </w:r>
            <w:r w:rsidRPr="00F86DF9">
              <w:rPr>
                <w:sz w:val="20"/>
                <w:szCs w:val="20"/>
                <w:lang w:val="en-US"/>
              </w:rPr>
              <w:t>V</w:t>
            </w:r>
            <w:r w:rsidRPr="00F86DF9">
              <w:rPr>
                <w:sz w:val="20"/>
                <w:szCs w:val="20"/>
              </w:rPr>
              <w:t xml:space="preserve"> 0,1–0,5; </w:t>
            </w:r>
            <w:r w:rsidRPr="00F86DF9">
              <w:rPr>
                <w:sz w:val="20"/>
                <w:szCs w:val="20"/>
                <w:lang w:val="en-US"/>
              </w:rPr>
              <w:t>W</w:t>
            </w:r>
            <w:r w:rsidRPr="00F86DF9">
              <w:rPr>
                <w:sz w:val="20"/>
                <w:szCs w:val="20"/>
              </w:rPr>
              <w:t xml:space="preserve"> 8–15; </w:t>
            </w:r>
            <w:r w:rsidRPr="00F86DF9">
              <w:rPr>
                <w:sz w:val="20"/>
                <w:szCs w:val="20"/>
                <w:lang w:val="en-US"/>
              </w:rPr>
              <w:t>C</w:t>
            </w:r>
            <w:r w:rsidRPr="00F86DF9">
              <w:rPr>
                <w:sz w:val="20"/>
                <w:szCs w:val="20"/>
              </w:rPr>
              <w:t xml:space="preserve">о 15–17,8; </w:t>
            </w:r>
            <w:r w:rsidRPr="00F86DF9">
              <w:rPr>
                <w:sz w:val="20"/>
                <w:szCs w:val="20"/>
                <w:lang w:val="en-US"/>
              </w:rPr>
              <w:t>Mo</w:t>
            </w:r>
            <w:r w:rsidRPr="00F86DF9">
              <w:rPr>
                <w:sz w:val="20"/>
                <w:szCs w:val="20"/>
              </w:rPr>
              <w:t xml:space="preserve"> 7–12; </w:t>
            </w:r>
            <w:r w:rsidRPr="00F86DF9">
              <w:rPr>
                <w:sz w:val="20"/>
                <w:szCs w:val="20"/>
                <w:lang w:val="en-US"/>
              </w:rPr>
              <w:t>Ti</w:t>
            </w:r>
            <w:r w:rsidRPr="00F86DF9">
              <w:rPr>
                <w:sz w:val="20"/>
                <w:szCs w:val="20"/>
              </w:rPr>
              <w:t xml:space="preserve"> 0,16–0,80; В 0,005–0,015.</w:t>
            </w:r>
          </w:p>
        </w:tc>
      </w:tr>
      <w:tr w:rsidR="00A9441E" w:rsidRPr="00F86DF9" w:rsidTr="00F86DF9">
        <w:trPr>
          <w:cantSplit/>
        </w:trPr>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2213799</w:t>
            </w:r>
          </w:p>
          <w:p w:rsidR="00A9441E" w:rsidRPr="00F86DF9" w:rsidRDefault="00A9441E" w:rsidP="00F86DF9">
            <w:pPr>
              <w:suppressAutoHyphens/>
              <w:spacing w:line="360" w:lineRule="auto"/>
              <w:jc w:val="both"/>
              <w:rPr>
                <w:sz w:val="20"/>
                <w:szCs w:val="20"/>
              </w:rPr>
            </w:pPr>
            <w:r w:rsidRPr="00F86DF9">
              <w:rPr>
                <w:sz w:val="20"/>
                <w:szCs w:val="20"/>
              </w:rPr>
              <w:t>2002105360/02</w:t>
            </w:r>
          </w:p>
          <w:p w:rsidR="00A9441E" w:rsidRPr="00F86DF9" w:rsidRDefault="00A9441E" w:rsidP="00F86DF9">
            <w:pPr>
              <w:suppressAutoHyphens/>
              <w:spacing w:line="360" w:lineRule="auto"/>
              <w:jc w:val="both"/>
              <w:rPr>
                <w:sz w:val="20"/>
                <w:szCs w:val="20"/>
              </w:rPr>
            </w:pPr>
            <w:r w:rsidRPr="00F86DF9">
              <w:rPr>
                <w:sz w:val="20"/>
                <w:szCs w:val="20"/>
              </w:rPr>
              <w:t>10.10.2003</w:t>
            </w:r>
          </w:p>
        </w:tc>
        <w:tc>
          <w:tcPr>
            <w:tcW w:w="956"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Исаев Г.А.</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 xml:space="preserve">Сталь для резки проката и металлического лома. Предложенная сталь содержит (в %): С 0,23–0,35; </w:t>
            </w:r>
            <w:r w:rsidRPr="00F86DF9">
              <w:rPr>
                <w:sz w:val="20"/>
                <w:szCs w:val="20"/>
                <w:lang w:val="en-US"/>
              </w:rPr>
              <w:t>Si</w:t>
            </w:r>
            <w:r w:rsidRPr="00F86DF9">
              <w:rPr>
                <w:sz w:val="20"/>
                <w:szCs w:val="20"/>
              </w:rPr>
              <w:t xml:space="preserve"> 0,95–1,1; </w:t>
            </w:r>
            <w:r w:rsidRPr="00F86DF9">
              <w:rPr>
                <w:sz w:val="20"/>
                <w:szCs w:val="20"/>
                <w:lang w:val="en-US"/>
              </w:rPr>
              <w:t>Mn</w:t>
            </w:r>
            <w:r w:rsidRPr="00F86DF9">
              <w:rPr>
                <w:sz w:val="20"/>
                <w:szCs w:val="20"/>
              </w:rPr>
              <w:t xml:space="preserve"> 0,6–0,7; </w:t>
            </w:r>
            <w:r w:rsidRPr="00F86DF9">
              <w:rPr>
                <w:sz w:val="20"/>
                <w:szCs w:val="20"/>
                <w:lang w:val="en-US"/>
              </w:rPr>
              <w:t>Cr</w:t>
            </w:r>
            <w:r w:rsidRPr="00F86DF9">
              <w:rPr>
                <w:sz w:val="20"/>
                <w:szCs w:val="20"/>
              </w:rPr>
              <w:t xml:space="preserve"> 0,8–0,95; </w:t>
            </w:r>
            <w:r w:rsidRPr="00F86DF9">
              <w:rPr>
                <w:sz w:val="20"/>
                <w:szCs w:val="20"/>
                <w:lang w:val="en-US"/>
              </w:rPr>
              <w:t>Ni</w:t>
            </w:r>
            <w:r w:rsidRPr="00F86DF9">
              <w:rPr>
                <w:sz w:val="20"/>
                <w:szCs w:val="20"/>
              </w:rPr>
              <w:t xml:space="preserve"> 0,9–1,1; </w:t>
            </w:r>
            <w:r w:rsidRPr="00F86DF9">
              <w:rPr>
                <w:sz w:val="20"/>
                <w:szCs w:val="20"/>
                <w:lang w:val="en-US"/>
              </w:rPr>
              <w:t>V</w:t>
            </w:r>
            <w:r w:rsidRPr="00F86DF9">
              <w:rPr>
                <w:sz w:val="20"/>
                <w:szCs w:val="20"/>
              </w:rPr>
              <w:t xml:space="preserve"> 0,05–0,15; </w:t>
            </w:r>
            <w:r w:rsidRPr="00F86DF9">
              <w:rPr>
                <w:sz w:val="20"/>
                <w:szCs w:val="20"/>
                <w:lang w:val="en-US"/>
              </w:rPr>
              <w:t>W</w:t>
            </w:r>
            <w:r w:rsidRPr="00F86DF9">
              <w:rPr>
                <w:sz w:val="20"/>
                <w:szCs w:val="20"/>
              </w:rPr>
              <w:t xml:space="preserve"> 0,6–0,75; </w:t>
            </w:r>
            <w:r w:rsidRPr="00F86DF9">
              <w:rPr>
                <w:sz w:val="20"/>
                <w:szCs w:val="20"/>
                <w:lang w:val="en-US"/>
              </w:rPr>
              <w:t>Ca</w:t>
            </w:r>
            <w:r w:rsidRPr="00F86DF9">
              <w:rPr>
                <w:sz w:val="20"/>
                <w:szCs w:val="20"/>
              </w:rPr>
              <w:t xml:space="preserve"> 0,001–0,35; </w:t>
            </w:r>
            <w:r w:rsidRPr="00F86DF9">
              <w:rPr>
                <w:sz w:val="20"/>
                <w:szCs w:val="20"/>
                <w:lang w:val="en-US"/>
              </w:rPr>
              <w:t>P</w:t>
            </w:r>
            <w:r w:rsidRPr="00F86DF9">
              <w:rPr>
                <w:sz w:val="20"/>
                <w:szCs w:val="20"/>
              </w:rPr>
              <w:t xml:space="preserve"> 0,001–0,005; </w:t>
            </w:r>
            <w:r w:rsidRPr="00F86DF9">
              <w:rPr>
                <w:sz w:val="20"/>
                <w:szCs w:val="20"/>
                <w:lang w:val="en-US"/>
              </w:rPr>
              <w:t>S</w:t>
            </w:r>
            <w:r w:rsidRPr="00F86DF9">
              <w:rPr>
                <w:sz w:val="20"/>
                <w:szCs w:val="20"/>
              </w:rPr>
              <w:t xml:space="preserve"> 0,001–0,005; </w:t>
            </w:r>
            <w:r w:rsidRPr="00F86DF9">
              <w:rPr>
                <w:sz w:val="20"/>
                <w:szCs w:val="20"/>
                <w:lang w:val="en-US"/>
              </w:rPr>
              <w:t>Cu</w:t>
            </w:r>
            <w:r w:rsidRPr="00F86DF9">
              <w:rPr>
                <w:sz w:val="20"/>
                <w:szCs w:val="20"/>
              </w:rPr>
              <w:t xml:space="preserve"> 0,005–0,18. Техническим результатом изобретения является повышение коррозионной стойкости, ударной вязкости и износостойкости.</w:t>
            </w:r>
          </w:p>
        </w:tc>
      </w:tr>
      <w:tr w:rsidR="00A9441E" w:rsidRPr="00F86DF9" w:rsidTr="00F86DF9">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6663726</w:t>
            </w:r>
          </w:p>
          <w:p w:rsidR="00A9441E" w:rsidRPr="00F86DF9" w:rsidRDefault="00A9441E" w:rsidP="00F86DF9">
            <w:pPr>
              <w:suppressAutoHyphens/>
              <w:spacing w:line="360" w:lineRule="auto"/>
              <w:jc w:val="both"/>
              <w:rPr>
                <w:sz w:val="20"/>
                <w:szCs w:val="20"/>
              </w:rPr>
            </w:pPr>
            <w:r w:rsidRPr="00F86DF9">
              <w:rPr>
                <w:sz w:val="20"/>
                <w:szCs w:val="20"/>
              </w:rPr>
              <w:t>2000379222</w:t>
            </w:r>
          </w:p>
          <w:p w:rsidR="00A9441E" w:rsidRPr="00F86DF9" w:rsidRDefault="00A9441E" w:rsidP="00F86DF9">
            <w:pPr>
              <w:suppressAutoHyphens/>
              <w:spacing w:line="360" w:lineRule="auto"/>
              <w:jc w:val="both"/>
              <w:rPr>
                <w:sz w:val="20"/>
                <w:szCs w:val="20"/>
              </w:rPr>
            </w:pPr>
            <w:r w:rsidRPr="00F86DF9">
              <w:rPr>
                <w:sz w:val="20"/>
                <w:szCs w:val="20"/>
              </w:rPr>
              <w:t>16.12.2003</w:t>
            </w:r>
          </w:p>
        </w:tc>
        <w:tc>
          <w:tcPr>
            <w:tcW w:w="956" w:type="pct"/>
            <w:shd w:val="clear" w:color="auto" w:fill="auto"/>
            <w:vAlign w:val="center"/>
          </w:tcPr>
          <w:p w:rsidR="00A9441E" w:rsidRPr="00F86DF9" w:rsidRDefault="00A9441E" w:rsidP="00F86DF9">
            <w:pPr>
              <w:suppressAutoHyphens/>
              <w:spacing w:line="360" w:lineRule="auto"/>
              <w:jc w:val="both"/>
              <w:rPr>
                <w:sz w:val="20"/>
                <w:szCs w:val="20"/>
                <w:lang w:val="en-US"/>
              </w:rPr>
            </w:pPr>
            <w:r w:rsidRPr="00F86DF9">
              <w:rPr>
                <w:sz w:val="20"/>
                <w:szCs w:val="20"/>
                <w:lang w:val="en-US"/>
              </w:rPr>
              <w:t>Abe Yukio, Nakatsu Hideshi, Tamura Yasushi, Kada Yoshihiro</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 xml:space="preserve">Инструментальная сталь с высокой твердостью для холодной деформации, обладающая высокой обрабатываемостью резанием в термически упрочненном состоянии, инструмент и способ его изготовления. Предлагают сталь. обладающую высокой твердостью (более 50 </w:t>
            </w:r>
            <w:r w:rsidRPr="00F86DF9">
              <w:rPr>
                <w:sz w:val="20"/>
                <w:szCs w:val="20"/>
                <w:lang w:val="en-US"/>
              </w:rPr>
              <w:t>HRC</w:t>
            </w:r>
            <w:r w:rsidRPr="00F86DF9">
              <w:rPr>
                <w:sz w:val="20"/>
                <w:szCs w:val="20"/>
              </w:rPr>
              <w:t xml:space="preserve">) и хорошей обрабатываемостью резанием после упрочняющей термической обработки. Сталь содержит (в %): С 0,3–0,5; </w:t>
            </w:r>
            <w:r w:rsidRPr="00F86DF9">
              <w:rPr>
                <w:sz w:val="20"/>
                <w:szCs w:val="20"/>
                <w:lang w:val="en-US"/>
              </w:rPr>
              <w:t>Si</w:t>
            </w:r>
            <w:r w:rsidRPr="00F86DF9">
              <w:rPr>
                <w:sz w:val="20"/>
                <w:szCs w:val="20"/>
              </w:rPr>
              <w:t xml:space="preserve"> 0,7–2,0; </w:t>
            </w:r>
            <w:r w:rsidRPr="00F86DF9">
              <w:rPr>
                <w:sz w:val="20"/>
                <w:szCs w:val="20"/>
                <w:lang w:val="en-US"/>
              </w:rPr>
              <w:t>Mn</w:t>
            </w:r>
            <w:r w:rsidRPr="00F86DF9">
              <w:rPr>
                <w:sz w:val="20"/>
                <w:szCs w:val="20"/>
              </w:rPr>
              <w:t xml:space="preserve"> 0,1–2,0; </w:t>
            </w:r>
            <w:r w:rsidRPr="00F86DF9">
              <w:rPr>
                <w:sz w:val="20"/>
                <w:szCs w:val="20"/>
                <w:lang w:val="en-US"/>
              </w:rPr>
              <w:t>Cr</w:t>
            </w:r>
            <w:r w:rsidRPr="00F86DF9">
              <w:rPr>
                <w:sz w:val="20"/>
                <w:szCs w:val="20"/>
              </w:rPr>
              <w:t xml:space="preserve"> 0,1–1,5; </w:t>
            </w:r>
            <w:r w:rsidRPr="00F86DF9">
              <w:rPr>
                <w:sz w:val="20"/>
                <w:szCs w:val="20"/>
                <w:lang w:val="en-US"/>
              </w:rPr>
              <w:t>W</w:t>
            </w:r>
            <w:r w:rsidRPr="00F86DF9">
              <w:rPr>
                <w:sz w:val="20"/>
                <w:szCs w:val="20"/>
              </w:rPr>
              <w:t xml:space="preserve"> и Мо до 3,5 (каждого); </w:t>
            </w:r>
            <w:r w:rsidRPr="00F86DF9">
              <w:rPr>
                <w:sz w:val="20"/>
                <w:szCs w:val="20"/>
                <w:lang w:val="en-US"/>
              </w:rPr>
              <w:t>S</w:t>
            </w:r>
            <w:r w:rsidRPr="00F86DF9">
              <w:rPr>
                <w:sz w:val="20"/>
                <w:szCs w:val="20"/>
              </w:rPr>
              <w:t xml:space="preserve"> 0,08–0,25. Инструмент для холодной деформации изготавливают после закалки и отпуска, проводя обработку резанием.</w:t>
            </w:r>
          </w:p>
        </w:tc>
      </w:tr>
      <w:tr w:rsidR="00A9441E" w:rsidRPr="00F86DF9" w:rsidTr="00F86DF9">
        <w:tc>
          <w:tcPr>
            <w:tcW w:w="933"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2232201</w:t>
            </w:r>
          </w:p>
          <w:p w:rsidR="00A9441E" w:rsidRPr="00F86DF9" w:rsidRDefault="00A9441E" w:rsidP="00F86DF9">
            <w:pPr>
              <w:suppressAutoHyphens/>
              <w:spacing w:line="360" w:lineRule="auto"/>
              <w:jc w:val="both"/>
              <w:rPr>
                <w:sz w:val="20"/>
                <w:szCs w:val="20"/>
              </w:rPr>
            </w:pPr>
            <w:r w:rsidRPr="00F86DF9">
              <w:rPr>
                <w:sz w:val="20"/>
                <w:szCs w:val="20"/>
              </w:rPr>
              <w:t>2003112115/02</w:t>
            </w:r>
          </w:p>
          <w:p w:rsidR="00A9441E" w:rsidRPr="00F86DF9" w:rsidRDefault="00A9441E" w:rsidP="00F86DF9">
            <w:pPr>
              <w:suppressAutoHyphens/>
              <w:spacing w:line="360" w:lineRule="auto"/>
              <w:jc w:val="both"/>
              <w:rPr>
                <w:sz w:val="20"/>
                <w:szCs w:val="20"/>
              </w:rPr>
            </w:pPr>
            <w:r w:rsidRPr="00F86DF9">
              <w:rPr>
                <w:sz w:val="20"/>
                <w:szCs w:val="20"/>
              </w:rPr>
              <w:t>10.07.2004</w:t>
            </w:r>
          </w:p>
        </w:tc>
        <w:tc>
          <w:tcPr>
            <w:tcW w:w="956"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Ворожищев В.И., Павлов В.В., Козырев Н.А., Тарасова Г.Н.</w:t>
            </w:r>
          </w:p>
        </w:tc>
        <w:tc>
          <w:tcPr>
            <w:tcW w:w="3112" w:type="pct"/>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 xml:space="preserve">Сталь. Для ножей резки металлолома предлагают сталь, содержащую (в %): С 0,50–0,60; </w:t>
            </w:r>
            <w:r w:rsidRPr="00F86DF9">
              <w:rPr>
                <w:sz w:val="20"/>
                <w:szCs w:val="20"/>
                <w:lang w:val="en-US"/>
              </w:rPr>
              <w:t>Si</w:t>
            </w:r>
            <w:r w:rsidRPr="00F86DF9">
              <w:rPr>
                <w:sz w:val="20"/>
                <w:szCs w:val="20"/>
              </w:rPr>
              <w:t xml:space="preserve"> 0,50–0,80; </w:t>
            </w:r>
            <w:r w:rsidRPr="00F86DF9">
              <w:rPr>
                <w:sz w:val="20"/>
                <w:szCs w:val="20"/>
                <w:lang w:val="en-US"/>
              </w:rPr>
              <w:t>Mn</w:t>
            </w:r>
            <w:r w:rsidRPr="00F86DF9">
              <w:rPr>
                <w:sz w:val="20"/>
                <w:szCs w:val="20"/>
              </w:rPr>
              <w:t xml:space="preserve"> 0,40–0,60; </w:t>
            </w:r>
            <w:r w:rsidRPr="00F86DF9">
              <w:rPr>
                <w:sz w:val="20"/>
                <w:szCs w:val="20"/>
                <w:lang w:val="en-US"/>
              </w:rPr>
              <w:t>Cr</w:t>
            </w:r>
            <w:r w:rsidRPr="00F86DF9">
              <w:rPr>
                <w:sz w:val="20"/>
                <w:szCs w:val="20"/>
              </w:rPr>
              <w:t xml:space="preserve"> 1,0–1,30; </w:t>
            </w:r>
            <w:r w:rsidRPr="00F86DF9">
              <w:rPr>
                <w:sz w:val="20"/>
                <w:szCs w:val="20"/>
                <w:lang w:val="en-US"/>
              </w:rPr>
              <w:t>V</w:t>
            </w:r>
            <w:r w:rsidRPr="00F86DF9">
              <w:rPr>
                <w:sz w:val="20"/>
                <w:szCs w:val="20"/>
              </w:rPr>
              <w:t xml:space="preserve"> 0,12–0,20; </w:t>
            </w:r>
            <w:r w:rsidRPr="00F86DF9">
              <w:rPr>
                <w:sz w:val="20"/>
                <w:szCs w:val="20"/>
                <w:lang w:val="en-US"/>
              </w:rPr>
              <w:t>W</w:t>
            </w:r>
            <w:r w:rsidRPr="00F86DF9">
              <w:rPr>
                <w:sz w:val="20"/>
                <w:szCs w:val="20"/>
              </w:rPr>
              <w:t xml:space="preserve"> 2,20–2,70; </w:t>
            </w:r>
            <w:r w:rsidRPr="00F86DF9">
              <w:rPr>
                <w:sz w:val="20"/>
                <w:szCs w:val="20"/>
                <w:lang w:val="en-US"/>
              </w:rPr>
              <w:t>N</w:t>
            </w:r>
            <w:r w:rsidRPr="00F86DF9">
              <w:rPr>
                <w:sz w:val="20"/>
                <w:szCs w:val="20"/>
              </w:rPr>
              <w:t xml:space="preserve"> 0,012–0,020; </w:t>
            </w:r>
            <w:r w:rsidRPr="00F86DF9">
              <w:rPr>
                <w:sz w:val="20"/>
                <w:szCs w:val="20"/>
                <w:lang w:val="en-US"/>
              </w:rPr>
              <w:t>Mo</w:t>
            </w:r>
            <w:r w:rsidRPr="00F86DF9">
              <w:rPr>
                <w:sz w:val="20"/>
                <w:szCs w:val="20"/>
              </w:rPr>
              <w:t xml:space="preserve"> 0,35–0,50; </w:t>
            </w:r>
            <w:r w:rsidRPr="00F86DF9">
              <w:rPr>
                <w:sz w:val="20"/>
                <w:szCs w:val="20"/>
                <w:lang w:val="en-US"/>
              </w:rPr>
              <w:t>Al</w:t>
            </w:r>
            <w:r w:rsidRPr="00F86DF9">
              <w:rPr>
                <w:sz w:val="20"/>
                <w:szCs w:val="20"/>
              </w:rPr>
              <w:t xml:space="preserve"> 0,15–0,035. Техническим результатом изобретения является повышение эксплуатационной стойкости ножей за счет увеличения прочности и вязкости стали, а также сопротивления хрупкому разрушению.</w:t>
            </w:r>
          </w:p>
        </w:tc>
      </w:tr>
      <w:tr w:rsidR="00A9441E" w:rsidRPr="00F86DF9" w:rsidTr="00F86DF9">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6761853</w:t>
            </w:r>
          </w:p>
          <w:p w:rsidR="00A9441E" w:rsidRPr="00F86DF9" w:rsidRDefault="00A9441E" w:rsidP="00F86DF9">
            <w:pPr>
              <w:suppressAutoHyphens/>
              <w:spacing w:line="360" w:lineRule="auto"/>
              <w:jc w:val="both"/>
              <w:rPr>
                <w:sz w:val="20"/>
                <w:szCs w:val="20"/>
              </w:rPr>
            </w:pPr>
            <w:r w:rsidRPr="00F86DF9">
              <w:rPr>
                <w:sz w:val="20"/>
                <w:szCs w:val="20"/>
              </w:rPr>
              <w:t>2001060782</w:t>
            </w:r>
          </w:p>
          <w:p w:rsidR="00A9441E" w:rsidRPr="00F86DF9" w:rsidRDefault="00A9441E" w:rsidP="00F86DF9">
            <w:pPr>
              <w:suppressAutoHyphens/>
              <w:spacing w:line="360" w:lineRule="auto"/>
              <w:jc w:val="both"/>
              <w:rPr>
                <w:sz w:val="20"/>
                <w:szCs w:val="20"/>
              </w:rPr>
            </w:pPr>
            <w:r w:rsidRPr="00F86DF9">
              <w:rPr>
                <w:sz w:val="20"/>
                <w:szCs w:val="20"/>
              </w:rPr>
              <w:t>13.07.2004</w:t>
            </w:r>
          </w:p>
        </w:tc>
        <w:tc>
          <w:tcPr>
            <w:tcW w:w="0" w:type="auto"/>
            <w:shd w:val="clear" w:color="auto" w:fill="auto"/>
            <w:vAlign w:val="center"/>
          </w:tcPr>
          <w:p w:rsidR="00A9441E" w:rsidRPr="00F86DF9" w:rsidRDefault="00A9441E" w:rsidP="00F86DF9">
            <w:pPr>
              <w:suppressAutoHyphens/>
              <w:spacing w:line="360" w:lineRule="auto"/>
              <w:jc w:val="both"/>
              <w:rPr>
                <w:sz w:val="20"/>
                <w:szCs w:val="20"/>
                <w:lang w:val="en-US"/>
              </w:rPr>
            </w:pPr>
            <w:r w:rsidRPr="00F86DF9">
              <w:rPr>
                <w:sz w:val="20"/>
                <w:szCs w:val="20"/>
                <w:lang w:val="en-US"/>
              </w:rPr>
              <w:t>Ishida Kiyohito, Oikawa Katsunar, Fujii Toshimitsu, Matsuda Yukinori</w:t>
            </w:r>
          </w:p>
        </w:tc>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Легкообрабатываемая инструментальная сталь. Предлагают обладающую повышенной обрабатываемостью сталь для изготовления штампов и различного рода инструмента, содержащую (в %): С 0,1–0,6, Ti и/или Zr при сумме Ti + 0,52Zr = 0,03–3,5, а также S, Se,Te при сумме S + 0,4Se + 0,25Te = 0,01–1,0 и содержащую дисперсные выделения комплексной фазы на основе Ti и/или Zr, обеспечивающей повышенную обрабатываемость резанием.</w:t>
            </w:r>
          </w:p>
        </w:tc>
      </w:tr>
      <w:tr w:rsidR="00A9441E" w:rsidRPr="00F86DF9" w:rsidTr="00F86DF9">
        <w:trPr>
          <w:trHeight w:val="644"/>
        </w:trPr>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6841122</w:t>
            </w:r>
          </w:p>
          <w:p w:rsidR="00A9441E" w:rsidRPr="00F86DF9" w:rsidRDefault="00A9441E" w:rsidP="00F86DF9">
            <w:pPr>
              <w:suppressAutoHyphens/>
              <w:spacing w:line="360" w:lineRule="auto"/>
              <w:jc w:val="both"/>
              <w:rPr>
                <w:sz w:val="20"/>
                <w:szCs w:val="20"/>
              </w:rPr>
            </w:pPr>
            <w:r w:rsidRPr="00F86DF9">
              <w:rPr>
                <w:sz w:val="20"/>
                <w:szCs w:val="20"/>
              </w:rPr>
              <w:t>10/133467</w:t>
            </w:r>
          </w:p>
          <w:p w:rsidR="00A9441E" w:rsidRPr="00F86DF9" w:rsidRDefault="00A9441E" w:rsidP="00F86DF9">
            <w:pPr>
              <w:suppressAutoHyphens/>
              <w:spacing w:line="360" w:lineRule="auto"/>
              <w:jc w:val="both"/>
              <w:rPr>
                <w:sz w:val="20"/>
                <w:szCs w:val="20"/>
              </w:rPr>
            </w:pPr>
            <w:r w:rsidRPr="00F86DF9">
              <w:rPr>
                <w:sz w:val="20"/>
                <w:szCs w:val="20"/>
              </w:rPr>
              <w:t>11.01.2005</w:t>
            </w:r>
          </w:p>
        </w:tc>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Hayano Rinzo, Maeda Iji</w:t>
            </w:r>
          </w:p>
        </w:tc>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Штамповая сталь для горячего деформирования. Предложена сталь, отличающаяся высокой коррозионной стойкостью в среде расплавленного металла и жаропрочностью в среде расплавленного металла, и изготавливаемая из нее оснастка. Сталь содержит (в %): С 0,05–0,10; Si до 0,04; Mn до 0,7; Cr 5,0–13,0; V 0,01–1,0; W 1,0–8,0; Ni до 0,1; N 0,005–0,050; Мо до 2,0; Со 1,0–10,0; В 0,003–0,020 и отдельно или совместно Nb и Ta 0,001–1,0. Для повышения твердости рабочие поверхности могут быть подвергнуты азотированию, цементации и ионной имплантации.</w:t>
            </w:r>
          </w:p>
        </w:tc>
      </w:tr>
      <w:tr w:rsidR="00A9441E" w:rsidRPr="00F86DF9" w:rsidTr="00F86DF9">
        <w:trPr>
          <w:cantSplit/>
          <w:trHeight w:val="644"/>
        </w:trPr>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2274673</w:t>
            </w:r>
          </w:p>
          <w:p w:rsidR="00A9441E" w:rsidRPr="00F86DF9" w:rsidRDefault="00A9441E" w:rsidP="00F86DF9">
            <w:pPr>
              <w:suppressAutoHyphens/>
              <w:spacing w:line="360" w:lineRule="auto"/>
              <w:jc w:val="both"/>
              <w:rPr>
                <w:sz w:val="20"/>
                <w:szCs w:val="20"/>
              </w:rPr>
            </w:pPr>
            <w:r w:rsidRPr="00F86DF9">
              <w:rPr>
                <w:sz w:val="20"/>
                <w:szCs w:val="20"/>
              </w:rPr>
              <w:t>2004119538/02</w:t>
            </w:r>
          </w:p>
          <w:p w:rsidR="00A9441E" w:rsidRPr="00F86DF9" w:rsidRDefault="00A9441E" w:rsidP="00F86DF9">
            <w:pPr>
              <w:suppressAutoHyphens/>
              <w:spacing w:line="360" w:lineRule="auto"/>
              <w:jc w:val="both"/>
              <w:rPr>
                <w:sz w:val="20"/>
                <w:szCs w:val="20"/>
              </w:rPr>
            </w:pPr>
            <w:r w:rsidRPr="00F86DF9">
              <w:rPr>
                <w:sz w:val="20"/>
                <w:szCs w:val="20"/>
              </w:rPr>
              <w:t>20.04.2006</w:t>
            </w:r>
          </w:p>
        </w:tc>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Зубкова Е.Н., Водопьянова В.П.</w:t>
            </w:r>
          </w:p>
        </w:tc>
        <w:tc>
          <w:tcPr>
            <w:tcW w:w="0" w:type="auto"/>
            <w:shd w:val="clear" w:color="auto" w:fill="auto"/>
            <w:vAlign w:val="center"/>
          </w:tcPr>
          <w:p w:rsidR="00A9441E" w:rsidRPr="00F86DF9" w:rsidRDefault="00A9441E" w:rsidP="00F86DF9">
            <w:pPr>
              <w:suppressAutoHyphens/>
              <w:spacing w:line="360" w:lineRule="auto"/>
              <w:jc w:val="both"/>
              <w:rPr>
                <w:sz w:val="20"/>
                <w:szCs w:val="20"/>
              </w:rPr>
            </w:pPr>
            <w:r w:rsidRPr="00F86DF9">
              <w:rPr>
                <w:sz w:val="20"/>
                <w:szCs w:val="20"/>
              </w:rPr>
              <w:t xml:space="preserve">Инструментальная штамповая сталь. Предложена сталь, содержащая (в %): С 0,75–0,9; Si 0,1–0,6; Mn 0,1–1,2; Cr 6,8–8,0; V 0,01–0,5; W 1,1–1,5; Ni 0,01–0,4; Мо 5,0–6,0; Со 5,0–6,0; Al 0,01–0,6; S 0,15–0,35. Изобретение направлено на повышение твердости, теплостойкости, износостойкости, обрабатываемости резанием и шлифуемости без ухудшения свариваемости, термообрабатываемости. Высокие показатели износостойкости, обрабатываемости резанием и шлифуемости обеспечиваются защитными сульфидными пленками, образующимися на рабочих поверхностях в процессе эксплуатации, благодаря комплексному легированию серой, молибденом и кобальтом. Высокие значения твердости и теплостойкости достигаются за счет дисперсионного упрочнения при легировании кобальтом и молибденом. </w:t>
            </w:r>
          </w:p>
        </w:tc>
      </w:tr>
    </w:tbl>
    <w:p w:rsidR="007114BC" w:rsidRPr="00D57A8D" w:rsidRDefault="007114BC" w:rsidP="00A41458">
      <w:pPr>
        <w:suppressAutoHyphens/>
        <w:spacing w:line="360" w:lineRule="auto"/>
        <w:ind w:firstLine="709"/>
        <w:jc w:val="both"/>
        <w:outlineLvl w:val="1"/>
        <w:rPr>
          <w:b/>
          <w:sz w:val="28"/>
          <w:szCs w:val="28"/>
        </w:rPr>
      </w:pPr>
      <w:bookmarkStart w:id="21" w:name="_Toc167786891"/>
    </w:p>
    <w:p w:rsidR="00FA0B57" w:rsidRPr="00A41458" w:rsidRDefault="00FA0B57" w:rsidP="00A41458">
      <w:pPr>
        <w:suppressAutoHyphens/>
        <w:spacing w:line="360" w:lineRule="auto"/>
        <w:ind w:firstLine="709"/>
        <w:jc w:val="both"/>
        <w:outlineLvl w:val="1"/>
        <w:rPr>
          <w:b/>
          <w:sz w:val="28"/>
          <w:szCs w:val="28"/>
        </w:rPr>
      </w:pPr>
      <w:r w:rsidRPr="00A41458">
        <w:rPr>
          <w:b/>
          <w:sz w:val="28"/>
          <w:szCs w:val="28"/>
        </w:rPr>
        <w:t>1.3 Обоснование выбранного направления</w:t>
      </w:r>
      <w:bookmarkEnd w:id="21"/>
    </w:p>
    <w:p w:rsidR="00A9441E" w:rsidRPr="00A41458" w:rsidRDefault="00A9441E"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Для исследования была выбрана инструментальная сталь 4Х5МФ1С. Данная марка стали применяется для изготовления штампов для горячей деформации и ножей для холодной резки. Последние находят применение в условиях ОАО «НЛМК»</w:t>
      </w:r>
      <w:r w:rsidR="001A7126" w:rsidRPr="00A41458">
        <w:rPr>
          <w:sz w:val="28"/>
          <w:szCs w:val="28"/>
        </w:rPr>
        <w:t xml:space="preserve"> для резки углеродистых и электротехнических сталей</w:t>
      </w:r>
      <w:r w:rsidRPr="00A41458">
        <w:rPr>
          <w:sz w:val="28"/>
          <w:szCs w:val="28"/>
        </w:rPr>
        <w:t xml:space="preserve">, поэтому весьма важным является изучение влияния термической обработки на свойства данной стали, так как оптимизация режимов обработки позволит увеличить производительность, стойкость инструмента и положительно скажется при его эксплуатации. </w:t>
      </w:r>
    </w:p>
    <w:p w:rsidR="00FA0B57" w:rsidRPr="00A41458" w:rsidRDefault="00FA0B57" w:rsidP="00A41458">
      <w:pPr>
        <w:suppressAutoHyphens/>
        <w:spacing w:line="360" w:lineRule="auto"/>
        <w:ind w:firstLine="709"/>
        <w:jc w:val="both"/>
        <w:rPr>
          <w:sz w:val="28"/>
          <w:szCs w:val="28"/>
        </w:rPr>
      </w:pPr>
      <w:r w:rsidRPr="00A41458">
        <w:rPr>
          <w:sz w:val="28"/>
          <w:szCs w:val="28"/>
        </w:rPr>
        <w:t>Кроме того, присутствует экономический эффект, так как варьирование температур закалки и отпуска поможет снизить потери материала при изготовлении инструмента за счет уменьшения припуска на обезуглероженный слой.</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outlineLvl w:val="1"/>
        <w:rPr>
          <w:b/>
          <w:sz w:val="28"/>
          <w:szCs w:val="28"/>
        </w:rPr>
      </w:pPr>
      <w:bookmarkStart w:id="22" w:name="_Toc167786892"/>
      <w:r w:rsidRPr="00A41458">
        <w:rPr>
          <w:b/>
          <w:sz w:val="28"/>
          <w:szCs w:val="28"/>
        </w:rPr>
        <w:t>1.4 Цель исследования</w:t>
      </w:r>
      <w:bookmarkEnd w:id="22"/>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1. Изучить зависимость твердости от температуры закалки и отпуска. Показать, что сталь склонна к вторичному твердению.</w:t>
      </w:r>
    </w:p>
    <w:p w:rsidR="00FA0B57" w:rsidRPr="00A41458" w:rsidRDefault="00FA0B57" w:rsidP="00A41458">
      <w:pPr>
        <w:suppressAutoHyphens/>
        <w:spacing w:line="360" w:lineRule="auto"/>
        <w:ind w:firstLine="709"/>
        <w:jc w:val="both"/>
        <w:rPr>
          <w:sz w:val="28"/>
          <w:szCs w:val="28"/>
        </w:rPr>
      </w:pPr>
      <w:r w:rsidRPr="00A41458">
        <w:rPr>
          <w:sz w:val="28"/>
          <w:szCs w:val="28"/>
        </w:rPr>
        <w:t>2. Изучить зависимость глубины обезуглероженного слоя от температуры закалки.</w:t>
      </w:r>
    </w:p>
    <w:p w:rsidR="00FA0B57" w:rsidRPr="00A41458" w:rsidRDefault="00FA0B57" w:rsidP="00A41458">
      <w:pPr>
        <w:suppressAutoHyphens/>
        <w:spacing w:line="360" w:lineRule="auto"/>
        <w:ind w:firstLine="709"/>
        <w:jc w:val="both"/>
        <w:rPr>
          <w:sz w:val="28"/>
          <w:szCs w:val="28"/>
        </w:rPr>
      </w:pPr>
      <w:r w:rsidRPr="00A41458">
        <w:rPr>
          <w:sz w:val="28"/>
          <w:szCs w:val="28"/>
        </w:rPr>
        <w:t>3. Изучить зависимость размера аустенитного зерна, а значит и пластических свойств, от температуры закалки.</w:t>
      </w:r>
    </w:p>
    <w:p w:rsidR="00FA0B57" w:rsidRPr="00A41458" w:rsidRDefault="00FA0B57" w:rsidP="00A41458">
      <w:pPr>
        <w:suppressAutoHyphens/>
        <w:spacing w:line="360" w:lineRule="auto"/>
        <w:ind w:firstLine="709"/>
        <w:jc w:val="both"/>
        <w:rPr>
          <w:sz w:val="28"/>
          <w:szCs w:val="28"/>
        </w:rPr>
      </w:pPr>
      <w:r w:rsidRPr="00A41458">
        <w:rPr>
          <w:sz w:val="28"/>
          <w:szCs w:val="28"/>
        </w:rPr>
        <w:t>4. Изучить зависимость износостойкос</w:t>
      </w:r>
      <w:r w:rsidR="002B7D70" w:rsidRPr="00A41458">
        <w:rPr>
          <w:sz w:val="28"/>
          <w:szCs w:val="28"/>
        </w:rPr>
        <w:t>ти стали от температуры отпуска и типа нанесенного покрытия.</w:t>
      </w:r>
    </w:p>
    <w:p w:rsidR="00FA0B57" w:rsidRPr="00A41458" w:rsidRDefault="00FA0B57" w:rsidP="00A41458">
      <w:pPr>
        <w:suppressAutoHyphens/>
        <w:spacing w:line="360" w:lineRule="auto"/>
        <w:ind w:firstLine="709"/>
        <w:jc w:val="both"/>
        <w:rPr>
          <w:sz w:val="28"/>
          <w:szCs w:val="28"/>
        </w:rPr>
      </w:pPr>
      <w:r w:rsidRPr="00A41458">
        <w:rPr>
          <w:sz w:val="28"/>
          <w:szCs w:val="28"/>
        </w:rPr>
        <w:t>5. Выявить микроструктуру закаленной стали и закономерности растворения карбидов при закалке.</w:t>
      </w:r>
    </w:p>
    <w:p w:rsidR="00FA0B57" w:rsidRPr="00A41458" w:rsidRDefault="001A7126" w:rsidP="00A41458">
      <w:pPr>
        <w:suppressAutoHyphens/>
        <w:spacing w:line="360" w:lineRule="auto"/>
        <w:ind w:firstLine="709"/>
        <w:jc w:val="both"/>
        <w:outlineLvl w:val="0"/>
        <w:rPr>
          <w:sz w:val="28"/>
          <w:szCs w:val="28"/>
        </w:rPr>
      </w:pPr>
      <w:r w:rsidRPr="00A41458">
        <w:rPr>
          <w:sz w:val="28"/>
          <w:szCs w:val="28"/>
        </w:rPr>
        <w:br w:type="page"/>
      </w:r>
      <w:bookmarkStart w:id="23" w:name="_Toc167786893"/>
      <w:bookmarkStart w:id="24" w:name="_Toc154387981"/>
      <w:r w:rsidR="00FA0B57" w:rsidRPr="00A41458">
        <w:rPr>
          <w:b/>
          <w:sz w:val="28"/>
          <w:szCs w:val="28"/>
        </w:rPr>
        <w:t>2. Методика исследования</w:t>
      </w:r>
      <w:bookmarkEnd w:id="23"/>
    </w:p>
    <w:p w:rsidR="00FA0B57" w:rsidRPr="00A41458" w:rsidRDefault="00FA0B57" w:rsidP="00A41458">
      <w:pPr>
        <w:suppressAutoHyphens/>
        <w:spacing w:line="360" w:lineRule="auto"/>
        <w:ind w:firstLine="709"/>
        <w:jc w:val="both"/>
        <w:rPr>
          <w:b/>
          <w:sz w:val="28"/>
          <w:szCs w:val="28"/>
        </w:rPr>
      </w:pPr>
    </w:p>
    <w:p w:rsidR="00FA0B57" w:rsidRPr="00A41458" w:rsidRDefault="00FA0B57" w:rsidP="00A41458">
      <w:pPr>
        <w:suppressAutoHyphens/>
        <w:spacing w:line="360" w:lineRule="auto"/>
        <w:ind w:firstLine="709"/>
        <w:jc w:val="both"/>
        <w:outlineLvl w:val="1"/>
        <w:rPr>
          <w:b/>
          <w:sz w:val="28"/>
          <w:szCs w:val="28"/>
        </w:rPr>
      </w:pPr>
      <w:bookmarkStart w:id="25" w:name="_Toc167786894"/>
      <w:bookmarkEnd w:id="24"/>
      <w:r w:rsidRPr="00A41458">
        <w:rPr>
          <w:b/>
          <w:sz w:val="28"/>
          <w:szCs w:val="28"/>
        </w:rPr>
        <w:t>2.1 Материал и обработка</w:t>
      </w:r>
      <w:bookmarkEnd w:id="25"/>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pStyle w:val="22"/>
        <w:suppressAutoHyphens/>
        <w:spacing w:after="0" w:line="360" w:lineRule="auto"/>
        <w:ind w:left="0" w:firstLine="709"/>
        <w:jc w:val="both"/>
        <w:rPr>
          <w:sz w:val="28"/>
          <w:szCs w:val="28"/>
        </w:rPr>
      </w:pPr>
      <w:r w:rsidRPr="00A41458">
        <w:rPr>
          <w:sz w:val="28"/>
          <w:szCs w:val="28"/>
        </w:rPr>
        <w:t>Для проведения исследования была выбрана штамповая сталь для горячего деформирования марки 4Х5МФ1С, выплавленная в условиях завода «Электросталь». Выплавка, разливка и другие операции производились согласно действующей технологической инструкции. Химический состав стали представлен в табл. 4.</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Таблица 4</w:t>
      </w:r>
      <w:r w:rsidR="007114BC" w:rsidRPr="00D57A8D">
        <w:rPr>
          <w:sz w:val="28"/>
          <w:szCs w:val="28"/>
        </w:rPr>
        <w:t xml:space="preserve">. </w:t>
      </w:r>
      <w:r w:rsidRPr="00A41458">
        <w:rPr>
          <w:sz w:val="28"/>
          <w:szCs w:val="28"/>
        </w:rPr>
        <w:t>Химический состав стали 4Х5МФ</w:t>
      </w:r>
      <w:r w:rsidR="000650D4" w:rsidRPr="00A41458">
        <w:rPr>
          <w:sz w:val="28"/>
          <w:szCs w:val="28"/>
        </w:rPr>
        <w:t>1</w:t>
      </w:r>
      <w:r w:rsidRPr="00A41458">
        <w:rPr>
          <w:sz w:val="28"/>
          <w:szCs w:val="28"/>
        </w:rPr>
        <w:t xml:space="preserve">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98"/>
        <w:gridCol w:w="1199"/>
        <w:gridCol w:w="1198"/>
        <w:gridCol w:w="1190"/>
        <w:gridCol w:w="1198"/>
        <w:gridCol w:w="1198"/>
        <w:gridCol w:w="1191"/>
      </w:tblGrid>
      <w:tr w:rsidR="00FA0B57" w:rsidRPr="00F86DF9" w:rsidTr="00F86DF9">
        <w:tc>
          <w:tcPr>
            <w:tcW w:w="1231"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C</w:t>
            </w:r>
          </w:p>
        </w:tc>
        <w:tc>
          <w:tcPr>
            <w:tcW w:w="1231"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Si</w:t>
            </w:r>
          </w:p>
        </w:tc>
        <w:tc>
          <w:tcPr>
            <w:tcW w:w="1232"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Mn</w:t>
            </w:r>
          </w:p>
        </w:tc>
        <w:tc>
          <w:tcPr>
            <w:tcW w:w="1232"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Cr</w:t>
            </w:r>
          </w:p>
        </w:tc>
        <w:tc>
          <w:tcPr>
            <w:tcW w:w="1232"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W</w:t>
            </w:r>
          </w:p>
        </w:tc>
        <w:tc>
          <w:tcPr>
            <w:tcW w:w="1232"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V</w:t>
            </w:r>
          </w:p>
        </w:tc>
        <w:tc>
          <w:tcPr>
            <w:tcW w:w="1232" w:type="dxa"/>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lang w:val="en-US"/>
              </w:rPr>
              <w:t>Mo</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lang w:val="en-US"/>
              </w:rPr>
              <w:t>Ni</w:t>
            </w:r>
          </w:p>
        </w:tc>
      </w:tr>
      <w:tr w:rsidR="00FA0B57" w:rsidRPr="00F86DF9" w:rsidTr="00F86DF9">
        <w:tc>
          <w:tcPr>
            <w:tcW w:w="1231" w:type="dxa"/>
            <w:shd w:val="clear" w:color="auto" w:fill="auto"/>
            <w:vAlign w:val="center"/>
          </w:tcPr>
          <w:p w:rsidR="00FA0B57" w:rsidRPr="00F86DF9" w:rsidRDefault="000650D4" w:rsidP="00F86DF9">
            <w:pPr>
              <w:suppressAutoHyphens/>
              <w:spacing w:line="360" w:lineRule="auto"/>
              <w:jc w:val="both"/>
              <w:rPr>
                <w:sz w:val="20"/>
                <w:szCs w:val="20"/>
              </w:rPr>
            </w:pPr>
            <w:r w:rsidRPr="00F86DF9">
              <w:rPr>
                <w:sz w:val="20"/>
                <w:szCs w:val="20"/>
              </w:rPr>
              <w:t>0,32</w:t>
            </w:r>
          </w:p>
        </w:tc>
        <w:tc>
          <w:tcPr>
            <w:tcW w:w="1231"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1,05</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0,35</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5,00</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1,10</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0,80</w:t>
            </w:r>
          </w:p>
        </w:tc>
        <w:tc>
          <w:tcPr>
            <w:tcW w:w="1232"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w:t>
            </w:r>
          </w:p>
        </w:tc>
      </w:tr>
    </w:tbl>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napToGrid w:val="0"/>
          <w:sz w:val="28"/>
        </w:rPr>
      </w:pPr>
      <w:r w:rsidRPr="00A41458">
        <w:rPr>
          <w:snapToGrid w:val="0"/>
          <w:sz w:val="28"/>
        </w:rPr>
        <w:t>После выплавки сталь была подвергнута горячей пластической деформации (ковке). Начало ковки при 1160</w:t>
      </w:r>
      <w:r w:rsidRPr="00A41458">
        <w:rPr>
          <w:snapToGrid w:val="0"/>
          <w:sz w:val="28"/>
          <w:vertAlign w:val="superscript"/>
        </w:rPr>
        <w:t>о</w:t>
      </w:r>
      <w:r w:rsidRPr="00A41458">
        <w:rPr>
          <w:snapToGrid w:val="0"/>
          <w:sz w:val="28"/>
        </w:rPr>
        <w:t>С, конец – при 850</w:t>
      </w:r>
      <w:r w:rsidRPr="00A41458">
        <w:rPr>
          <w:snapToGrid w:val="0"/>
          <w:sz w:val="28"/>
          <w:vertAlign w:val="superscript"/>
        </w:rPr>
        <w:t>о</w:t>
      </w:r>
      <w:r w:rsidRPr="00A41458">
        <w:rPr>
          <w:snapToGrid w:val="0"/>
          <w:sz w:val="28"/>
        </w:rPr>
        <w:t>С. Охлаждение после ковки замедленное. В качестве предварительной термической обработки использовался отжиг, предназначенный для измельчения зерна и получения низкой твердости. Температура отжига составила 850</w:t>
      </w:r>
      <w:r w:rsidRPr="00A41458">
        <w:rPr>
          <w:snapToGrid w:val="0"/>
          <w:sz w:val="28"/>
          <w:vertAlign w:val="superscript"/>
        </w:rPr>
        <w:t>о</w:t>
      </w:r>
      <w:r w:rsidRPr="00A41458">
        <w:rPr>
          <w:snapToGrid w:val="0"/>
          <w:sz w:val="28"/>
        </w:rPr>
        <w:t>С. В состоянии поставки сталь имела структуру зернистого перлита.</w:t>
      </w:r>
    </w:p>
    <w:p w:rsidR="00FA0B57" w:rsidRPr="00A41458" w:rsidRDefault="00FA0B57" w:rsidP="00A41458">
      <w:pPr>
        <w:suppressAutoHyphens/>
        <w:spacing w:line="360" w:lineRule="auto"/>
        <w:ind w:firstLine="709"/>
        <w:jc w:val="both"/>
        <w:rPr>
          <w:sz w:val="28"/>
          <w:szCs w:val="28"/>
        </w:rPr>
      </w:pPr>
      <w:r w:rsidRPr="00A41458">
        <w:rPr>
          <w:snapToGrid w:val="0"/>
          <w:sz w:val="28"/>
        </w:rPr>
        <w:t xml:space="preserve">Далее из поковки диаметром </w:t>
      </w:r>
      <w:smartTag w:uri="urn:schemas-microsoft-com:office:smarttags" w:element="metricconverter">
        <w:smartTagPr>
          <w:attr w:name="ProductID" w:val="250 мм"/>
        </w:smartTagPr>
        <w:r w:rsidRPr="00A41458">
          <w:rPr>
            <w:snapToGrid w:val="0"/>
            <w:sz w:val="28"/>
          </w:rPr>
          <w:t>250 мм</w:t>
        </w:r>
      </w:smartTag>
      <w:r w:rsidR="00A41458">
        <w:rPr>
          <w:snapToGrid w:val="0"/>
          <w:sz w:val="28"/>
        </w:rPr>
        <w:t xml:space="preserve"> </w:t>
      </w:r>
      <w:r w:rsidRPr="00A41458">
        <w:rPr>
          <w:snapToGrid w:val="0"/>
          <w:sz w:val="28"/>
        </w:rPr>
        <w:t xml:space="preserve">были вырезаны образцы </w:t>
      </w:r>
      <w:r w:rsidRPr="00A41458">
        <w:rPr>
          <w:sz w:val="28"/>
          <w:szCs w:val="28"/>
        </w:rPr>
        <w:t xml:space="preserve">размером 10×10×55 мм и подвергнуты окончательной термической обработке в цеховых условиях. Образцы с маркировочными номерами 1, 12, 24, 42, 59 были закалены в камерной печи на температуры 950, 1 000, 1 050, 1 070 и 1 </w:t>
      </w:r>
      <w:smartTag w:uri="urn:schemas-microsoft-com:office:smarttags" w:element="metricconverter">
        <w:smartTagPr>
          <w:attr w:name="ProductID" w:val="100ﾰC"/>
        </w:smartTagPr>
        <w:r w:rsidRPr="00A41458">
          <w:rPr>
            <w:sz w:val="28"/>
            <w:szCs w:val="28"/>
          </w:rPr>
          <w:t>100°C</w:t>
        </w:r>
      </w:smartTag>
      <w:r w:rsidRPr="00A41458">
        <w:rPr>
          <w:sz w:val="28"/>
          <w:szCs w:val="28"/>
        </w:rPr>
        <w:t>. Охлаждение производилось в масле. Образцы с номерами 2, 30, 31, 34, 35, 69, 70,</w:t>
      </w:r>
      <w:r w:rsidR="001A7126" w:rsidRPr="00A41458">
        <w:rPr>
          <w:sz w:val="28"/>
          <w:szCs w:val="28"/>
        </w:rPr>
        <w:t xml:space="preserve"> 89, 91</w:t>
      </w:r>
      <w:r w:rsidR="005D030F" w:rsidRPr="00A41458">
        <w:rPr>
          <w:sz w:val="28"/>
          <w:szCs w:val="28"/>
        </w:rPr>
        <w:t>, 92</w:t>
      </w:r>
      <w:r w:rsidR="001A7126" w:rsidRPr="00A41458">
        <w:rPr>
          <w:sz w:val="28"/>
          <w:szCs w:val="28"/>
        </w:rPr>
        <w:t xml:space="preserve"> закалены с температуры</w:t>
      </w:r>
      <w:r w:rsidRPr="00A41458">
        <w:rPr>
          <w:sz w:val="28"/>
          <w:szCs w:val="28"/>
        </w:rPr>
        <w:t xml:space="preserve"> 1 </w:t>
      </w:r>
      <w:smartTag w:uri="urn:schemas-microsoft-com:office:smarttags" w:element="metricconverter">
        <w:smartTagPr>
          <w:attr w:name="ProductID" w:val="070ﾰC"/>
        </w:smartTagPr>
        <w:r w:rsidRPr="00A41458">
          <w:rPr>
            <w:sz w:val="28"/>
            <w:szCs w:val="28"/>
          </w:rPr>
          <w:t>070°C</w:t>
        </w:r>
      </w:smartTag>
      <w:r w:rsidR="001A7126" w:rsidRPr="00A41458">
        <w:rPr>
          <w:sz w:val="28"/>
          <w:szCs w:val="28"/>
        </w:rPr>
        <w:t xml:space="preserve"> и подвергнуты</w:t>
      </w:r>
      <w:r w:rsidRPr="00A41458">
        <w:rPr>
          <w:sz w:val="28"/>
          <w:szCs w:val="28"/>
        </w:rPr>
        <w:t xml:space="preserve"> отпуску с разными температурными режимами. Кроме того на образцы 30, 89, 91 были нанесены покрытия из нитрида и оксинитрида титана.</w:t>
      </w:r>
    </w:p>
    <w:p w:rsidR="00857C88" w:rsidRPr="00A41458" w:rsidRDefault="007114BC" w:rsidP="00A41458">
      <w:pPr>
        <w:suppressAutoHyphens/>
        <w:spacing w:line="360" w:lineRule="auto"/>
        <w:ind w:firstLine="709"/>
        <w:jc w:val="both"/>
        <w:rPr>
          <w:snapToGrid w:val="0"/>
          <w:sz w:val="28"/>
        </w:rPr>
      </w:pPr>
      <w:r>
        <w:rPr>
          <w:sz w:val="28"/>
          <w:szCs w:val="28"/>
        </w:rPr>
        <w:br w:type="page"/>
      </w:r>
      <w:r w:rsidR="00857C88" w:rsidRPr="00A41458">
        <w:rPr>
          <w:sz w:val="28"/>
          <w:szCs w:val="28"/>
        </w:rPr>
        <w:t>Таблица 5</w:t>
      </w:r>
      <w:r w:rsidRPr="007114BC">
        <w:rPr>
          <w:sz w:val="28"/>
          <w:szCs w:val="28"/>
        </w:rPr>
        <w:t xml:space="preserve">. </w:t>
      </w:r>
      <w:r w:rsidR="00857C88" w:rsidRPr="00A41458">
        <w:rPr>
          <w:snapToGrid w:val="0"/>
          <w:sz w:val="28"/>
        </w:rPr>
        <w:t>Режимы термообработки экспериментальных образцов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901"/>
        <w:gridCol w:w="3535"/>
        <w:gridCol w:w="3552"/>
      </w:tblGrid>
      <w:tr w:rsidR="00B2434F" w:rsidRPr="00F86DF9" w:rsidTr="00F86DF9">
        <w:tc>
          <w:tcPr>
            <w:tcW w:w="304" w:type="pct"/>
            <w:vMerge w:val="restart"/>
            <w:shd w:val="clear" w:color="auto" w:fill="auto"/>
            <w:vAlign w:val="center"/>
          </w:tcPr>
          <w:p w:rsidR="00B2434F" w:rsidRPr="00F86DF9" w:rsidRDefault="00B2434F" w:rsidP="00F86DF9">
            <w:pPr>
              <w:tabs>
                <w:tab w:val="center" w:pos="1126"/>
              </w:tabs>
              <w:suppressAutoHyphens/>
              <w:spacing w:line="360" w:lineRule="auto"/>
              <w:jc w:val="both"/>
              <w:rPr>
                <w:sz w:val="20"/>
                <w:szCs w:val="20"/>
              </w:rPr>
            </w:pPr>
            <w:r w:rsidRPr="00F86DF9">
              <w:rPr>
                <w:sz w:val="20"/>
                <w:szCs w:val="20"/>
              </w:rPr>
              <w:t>№</w:t>
            </w:r>
          </w:p>
        </w:tc>
        <w:tc>
          <w:tcPr>
            <w:tcW w:w="993" w:type="pct"/>
            <w:vMerge w:val="restart"/>
            <w:shd w:val="clear" w:color="auto" w:fill="auto"/>
            <w:vAlign w:val="center"/>
          </w:tcPr>
          <w:p w:rsidR="00B2434F" w:rsidRPr="00F86DF9" w:rsidRDefault="00B2434F" w:rsidP="00F86DF9">
            <w:pPr>
              <w:suppressAutoHyphens/>
              <w:spacing w:line="360" w:lineRule="auto"/>
              <w:jc w:val="both"/>
              <w:rPr>
                <w:sz w:val="20"/>
                <w:szCs w:val="20"/>
              </w:rPr>
            </w:pPr>
            <w:r w:rsidRPr="00F86DF9">
              <w:rPr>
                <w:sz w:val="20"/>
                <w:szCs w:val="20"/>
              </w:rPr>
              <w:t>Маркировка</w:t>
            </w:r>
            <w:r w:rsidR="00B67A28" w:rsidRPr="00F86DF9">
              <w:rPr>
                <w:sz w:val="20"/>
                <w:szCs w:val="20"/>
              </w:rPr>
              <w:t xml:space="preserve"> образца</w:t>
            </w:r>
          </w:p>
        </w:tc>
        <w:tc>
          <w:tcPr>
            <w:tcW w:w="3703" w:type="pct"/>
            <w:gridSpan w:val="2"/>
            <w:shd w:val="clear" w:color="auto" w:fill="auto"/>
            <w:vAlign w:val="center"/>
          </w:tcPr>
          <w:p w:rsidR="00B2434F" w:rsidRPr="00F86DF9" w:rsidRDefault="00B2434F" w:rsidP="00F86DF9">
            <w:pPr>
              <w:suppressAutoHyphens/>
              <w:spacing w:line="360" w:lineRule="auto"/>
              <w:jc w:val="both"/>
              <w:rPr>
                <w:sz w:val="20"/>
                <w:szCs w:val="20"/>
              </w:rPr>
            </w:pPr>
            <w:r w:rsidRPr="00F86DF9">
              <w:rPr>
                <w:sz w:val="20"/>
                <w:szCs w:val="20"/>
              </w:rPr>
              <w:t>Термическая обработка</w:t>
            </w:r>
          </w:p>
        </w:tc>
      </w:tr>
      <w:tr w:rsidR="00B2434F" w:rsidRPr="00F86DF9" w:rsidTr="00F86DF9">
        <w:tc>
          <w:tcPr>
            <w:tcW w:w="304" w:type="pct"/>
            <w:vMerge/>
            <w:shd w:val="clear" w:color="auto" w:fill="auto"/>
            <w:vAlign w:val="center"/>
          </w:tcPr>
          <w:p w:rsidR="00B2434F" w:rsidRPr="00F86DF9" w:rsidRDefault="00B2434F" w:rsidP="00F86DF9">
            <w:pPr>
              <w:suppressAutoHyphens/>
              <w:spacing w:line="360" w:lineRule="auto"/>
              <w:jc w:val="both"/>
              <w:rPr>
                <w:sz w:val="20"/>
                <w:szCs w:val="20"/>
              </w:rPr>
            </w:pPr>
          </w:p>
        </w:tc>
        <w:tc>
          <w:tcPr>
            <w:tcW w:w="993" w:type="pct"/>
            <w:vMerge/>
            <w:shd w:val="clear" w:color="auto" w:fill="auto"/>
            <w:vAlign w:val="center"/>
          </w:tcPr>
          <w:p w:rsidR="00B2434F" w:rsidRPr="00F86DF9" w:rsidRDefault="00B2434F" w:rsidP="00F86DF9">
            <w:pPr>
              <w:suppressAutoHyphens/>
              <w:spacing w:line="360" w:lineRule="auto"/>
              <w:jc w:val="both"/>
              <w:rPr>
                <w:sz w:val="20"/>
                <w:szCs w:val="20"/>
              </w:rPr>
            </w:pPr>
          </w:p>
        </w:tc>
        <w:tc>
          <w:tcPr>
            <w:tcW w:w="1847" w:type="pct"/>
            <w:shd w:val="clear" w:color="auto" w:fill="auto"/>
            <w:vAlign w:val="center"/>
          </w:tcPr>
          <w:p w:rsidR="00B2434F" w:rsidRPr="00F86DF9" w:rsidRDefault="00B2434F" w:rsidP="00F86DF9">
            <w:pPr>
              <w:suppressAutoHyphens/>
              <w:spacing w:line="360" w:lineRule="auto"/>
              <w:jc w:val="both"/>
              <w:rPr>
                <w:sz w:val="20"/>
                <w:szCs w:val="20"/>
              </w:rPr>
            </w:pPr>
            <w:r w:rsidRPr="00F86DF9">
              <w:rPr>
                <w:sz w:val="20"/>
                <w:szCs w:val="20"/>
              </w:rPr>
              <w:t xml:space="preserve">Температура закалки, </w:t>
            </w:r>
            <w:r w:rsidRPr="00F86DF9">
              <w:rPr>
                <w:sz w:val="20"/>
                <w:szCs w:val="20"/>
                <w:vertAlign w:val="superscript"/>
              </w:rPr>
              <w:t>о</w:t>
            </w:r>
            <w:r w:rsidRPr="00F86DF9">
              <w:rPr>
                <w:sz w:val="20"/>
                <w:szCs w:val="20"/>
              </w:rPr>
              <w:t>С</w:t>
            </w:r>
          </w:p>
        </w:tc>
        <w:tc>
          <w:tcPr>
            <w:tcW w:w="1856" w:type="pct"/>
            <w:shd w:val="clear" w:color="auto" w:fill="auto"/>
            <w:vAlign w:val="center"/>
          </w:tcPr>
          <w:p w:rsidR="00B2434F" w:rsidRPr="00F86DF9" w:rsidRDefault="00B2434F" w:rsidP="00F86DF9">
            <w:pPr>
              <w:suppressAutoHyphens/>
              <w:spacing w:line="360" w:lineRule="auto"/>
              <w:jc w:val="both"/>
              <w:rPr>
                <w:sz w:val="20"/>
                <w:szCs w:val="20"/>
              </w:rPr>
            </w:pPr>
            <w:r w:rsidRPr="00F86DF9">
              <w:rPr>
                <w:sz w:val="20"/>
                <w:szCs w:val="20"/>
              </w:rPr>
              <w:t xml:space="preserve">Температура отпуска, </w:t>
            </w:r>
            <w:r w:rsidRPr="00F86DF9">
              <w:rPr>
                <w:sz w:val="20"/>
                <w:szCs w:val="20"/>
                <w:vertAlign w:val="superscript"/>
              </w:rPr>
              <w:t>о</w:t>
            </w:r>
            <w:r w:rsidRPr="00F86DF9">
              <w:rPr>
                <w:sz w:val="20"/>
                <w:szCs w:val="20"/>
              </w:rPr>
              <w:t>С</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950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2</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12</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1 000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3</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24</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1 050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4</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42</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5</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59</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1 100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6</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35</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230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7</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34</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310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8</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31</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400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9</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70</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530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10</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91</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550</w:t>
            </w:r>
          </w:p>
        </w:tc>
      </w:tr>
      <w:tr w:rsidR="005D030F" w:rsidRPr="00F86DF9" w:rsidTr="00F86DF9">
        <w:trPr>
          <w:trHeight w:val="176"/>
        </w:trPr>
        <w:tc>
          <w:tcPr>
            <w:tcW w:w="304"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11</w:t>
            </w:r>
          </w:p>
        </w:tc>
        <w:tc>
          <w:tcPr>
            <w:tcW w:w="993"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30</w:t>
            </w:r>
          </w:p>
        </w:tc>
        <w:tc>
          <w:tcPr>
            <w:tcW w:w="184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570</w:t>
            </w:r>
          </w:p>
        </w:tc>
      </w:tr>
      <w:tr w:rsidR="005D030F" w:rsidRPr="00F86DF9" w:rsidTr="00F86DF9">
        <w:trPr>
          <w:trHeight w:val="175"/>
        </w:trPr>
        <w:tc>
          <w:tcPr>
            <w:tcW w:w="304"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12</w:t>
            </w:r>
          </w:p>
        </w:tc>
        <w:tc>
          <w:tcPr>
            <w:tcW w:w="993"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92</w:t>
            </w:r>
          </w:p>
        </w:tc>
        <w:tc>
          <w:tcPr>
            <w:tcW w:w="184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570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w:t>
            </w:r>
            <w:r w:rsidR="005D030F" w:rsidRPr="00F86DF9">
              <w:rPr>
                <w:sz w:val="20"/>
                <w:szCs w:val="20"/>
              </w:rPr>
              <w:t>3</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89</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600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w:t>
            </w:r>
            <w:r w:rsidR="005D030F" w:rsidRPr="00F86DF9">
              <w:rPr>
                <w:sz w:val="20"/>
                <w:szCs w:val="20"/>
              </w:rPr>
              <w:t>4</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69</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650</w:t>
            </w:r>
          </w:p>
        </w:tc>
      </w:tr>
      <w:tr w:rsidR="00857C88" w:rsidRPr="00F86DF9" w:rsidTr="00F86DF9">
        <w:tc>
          <w:tcPr>
            <w:tcW w:w="304"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w:t>
            </w:r>
            <w:r w:rsidR="005D030F" w:rsidRPr="00F86DF9">
              <w:rPr>
                <w:sz w:val="20"/>
                <w:szCs w:val="20"/>
              </w:rPr>
              <w:t>5</w:t>
            </w:r>
          </w:p>
        </w:tc>
        <w:tc>
          <w:tcPr>
            <w:tcW w:w="993"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2</w:t>
            </w:r>
          </w:p>
        </w:tc>
        <w:tc>
          <w:tcPr>
            <w:tcW w:w="1847"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1 070</w:t>
            </w:r>
          </w:p>
        </w:tc>
        <w:tc>
          <w:tcPr>
            <w:tcW w:w="1856" w:type="pct"/>
            <w:shd w:val="clear" w:color="auto" w:fill="auto"/>
            <w:vAlign w:val="center"/>
          </w:tcPr>
          <w:p w:rsidR="00857C88" w:rsidRPr="00F86DF9" w:rsidRDefault="00B2434F" w:rsidP="00F86DF9">
            <w:pPr>
              <w:suppressAutoHyphens/>
              <w:spacing w:line="360" w:lineRule="auto"/>
              <w:jc w:val="both"/>
              <w:rPr>
                <w:sz w:val="20"/>
                <w:szCs w:val="20"/>
              </w:rPr>
            </w:pPr>
            <w:r w:rsidRPr="00F86DF9">
              <w:rPr>
                <w:sz w:val="20"/>
                <w:szCs w:val="20"/>
              </w:rPr>
              <w:t>660</w:t>
            </w:r>
          </w:p>
        </w:tc>
      </w:tr>
    </w:tbl>
    <w:p w:rsidR="00B2434F" w:rsidRPr="00A41458" w:rsidRDefault="00B2434F" w:rsidP="00A41458">
      <w:pPr>
        <w:suppressAutoHyphens/>
        <w:spacing w:line="360" w:lineRule="auto"/>
        <w:ind w:firstLine="709"/>
        <w:jc w:val="both"/>
        <w:rPr>
          <w:b/>
          <w:sz w:val="28"/>
          <w:szCs w:val="28"/>
        </w:rPr>
      </w:pPr>
    </w:p>
    <w:p w:rsidR="00FA0B57" w:rsidRPr="00A41458" w:rsidRDefault="00FA0B57" w:rsidP="00A41458">
      <w:pPr>
        <w:suppressAutoHyphens/>
        <w:spacing w:line="360" w:lineRule="auto"/>
        <w:ind w:firstLine="709"/>
        <w:jc w:val="both"/>
        <w:outlineLvl w:val="1"/>
        <w:rPr>
          <w:b/>
          <w:sz w:val="28"/>
          <w:szCs w:val="28"/>
        </w:rPr>
      </w:pPr>
      <w:bookmarkStart w:id="26" w:name="_Toc167786895"/>
      <w:r w:rsidRPr="00A41458">
        <w:rPr>
          <w:b/>
          <w:sz w:val="28"/>
          <w:szCs w:val="28"/>
        </w:rPr>
        <w:t>2.2 Методы эксперимента</w:t>
      </w:r>
      <w:bookmarkEnd w:id="26"/>
    </w:p>
    <w:p w:rsidR="00FA0B57" w:rsidRPr="00A41458" w:rsidRDefault="00FA0B57" w:rsidP="00A41458">
      <w:pPr>
        <w:suppressAutoHyphens/>
        <w:spacing w:line="360" w:lineRule="auto"/>
        <w:ind w:firstLine="709"/>
        <w:jc w:val="both"/>
        <w:rPr>
          <w:b/>
          <w:sz w:val="28"/>
          <w:szCs w:val="28"/>
        </w:rPr>
      </w:pPr>
    </w:p>
    <w:p w:rsidR="00FA0B57" w:rsidRPr="00A41458" w:rsidRDefault="00FA0B57" w:rsidP="00A41458">
      <w:pPr>
        <w:suppressAutoHyphens/>
        <w:spacing w:line="360" w:lineRule="auto"/>
        <w:ind w:firstLine="709"/>
        <w:jc w:val="both"/>
        <w:outlineLvl w:val="2"/>
        <w:rPr>
          <w:sz w:val="28"/>
          <w:szCs w:val="28"/>
        </w:rPr>
      </w:pPr>
      <w:bookmarkStart w:id="27" w:name="_Toc167786896"/>
      <w:r w:rsidRPr="00A41458">
        <w:rPr>
          <w:b/>
          <w:sz w:val="28"/>
          <w:szCs w:val="28"/>
        </w:rPr>
        <w:t>2.2.1 Выявление микроструктуры</w:t>
      </w:r>
      <w:bookmarkEnd w:id="27"/>
    </w:p>
    <w:p w:rsidR="00FA0B57" w:rsidRPr="00A41458" w:rsidRDefault="00FA0B57" w:rsidP="00A41458">
      <w:pPr>
        <w:suppressAutoHyphens/>
        <w:spacing w:line="360" w:lineRule="auto"/>
        <w:ind w:firstLine="709"/>
        <w:jc w:val="both"/>
        <w:rPr>
          <w:sz w:val="28"/>
          <w:szCs w:val="28"/>
        </w:rPr>
      </w:pPr>
      <w:r w:rsidRPr="00A41458">
        <w:rPr>
          <w:sz w:val="28"/>
          <w:szCs w:val="28"/>
        </w:rPr>
        <w:t>Для изучения микроструктуры образцов необходимо, чтобы их поверхность была специально приготовлена. Изготовление микрошлифа сводится к выполнению следующих операций: шлифование, полирование и травление.</w:t>
      </w:r>
    </w:p>
    <w:p w:rsidR="00B67A28" w:rsidRPr="00A41458" w:rsidRDefault="00FA0B57" w:rsidP="00A41458">
      <w:pPr>
        <w:pStyle w:val="ae"/>
        <w:widowControl/>
        <w:tabs>
          <w:tab w:val="left" w:pos="9639"/>
        </w:tabs>
        <w:suppressAutoHyphens/>
        <w:spacing w:before="0" w:line="360" w:lineRule="auto"/>
        <w:ind w:left="0" w:right="0" w:firstLine="709"/>
        <w:rPr>
          <w:color w:val="auto"/>
        </w:rPr>
      </w:pPr>
      <w:r w:rsidRPr="00A41458">
        <w:rPr>
          <w:color w:val="auto"/>
          <w:szCs w:val="28"/>
        </w:rPr>
        <w:t>Шлифование производилось на шлифовальной бумаге с постепенным переходом от бумаги марки № 12–3 с зернистостью от 125 до 20 мкм к бумаге</w:t>
      </w:r>
      <w:r w:rsidRPr="00A41458">
        <w:rPr>
          <w:color w:val="auto"/>
        </w:rPr>
        <w:t xml:space="preserve"> марки М40–М5 с зернистостью от 28 до 3,5 мкм (ГОСТ 6456–75). </w:t>
      </w:r>
    </w:p>
    <w:p w:rsidR="00FA0B57" w:rsidRPr="00A41458" w:rsidRDefault="00FA0B57" w:rsidP="00A41458">
      <w:pPr>
        <w:pStyle w:val="ae"/>
        <w:widowControl/>
        <w:tabs>
          <w:tab w:val="left" w:pos="9639"/>
        </w:tabs>
        <w:suppressAutoHyphens/>
        <w:spacing w:before="0" w:line="360" w:lineRule="auto"/>
        <w:ind w:left="0" w:right="0" w:firstLine="709"/>
        <w:rPr>
          <w:color w:val="auto"/>
        </w:rPr>
      </w:pPr>
      <w:r w:rsidRPr="00A41458">
        <w:rPr>
          <w:color w:val="auto"/>
          <w:szCs w:val="28"/>
        </w:rPr>
        <w:t>При переходе от одного номера зернистости к другому образец очищался</w:t>
      </w:r>
      <w:r w:rsidRPr="00A41458">
        <w:rPr>
          <w:color w:val="auto"/>
        </w:rPr>
        <w:t xml:space="preserve"> </w:t>
      </w:r>
      <w:r w:rsidRPr="00A41458">
        <w:rPr>
          <w:color w:val="auto"/>
          <w:szCs w:val="28"/>
        </w:rPr>
        <w:t>от абразива и менялось направление шлифования на 90° для полного удаления</w:t>
      </w:r>
      <w:r w:rsidRPr="00A41458">
        <w:rPr>
          <w:color w:val="auto"/>
        </w:rPr>
        <w:t xml:space="preserve"> всех рисок,</w:t>
      </w:r>
      <w:r w:rsidR="00B67A28" w:rsidRPr="00A41458">
        <w:rPr>
          <w:color w:val="auto"/>
        </w:rPr>
        <w:t xml:space="preserve"> </w:t>
      </w:r>
      <w:r w:rsidRPr="00A41458">
        <w:rPr>
          <w:color w:val="auto"/>
        </w:rPr>
        <w:t>образовавшихся во время предыдущей операции.</w:t>
      </w:r>
    </w:p>
    <w:p w:rsidR="00FA0B57" w:rsidRPr="00A41458" w:rsidRDefault="00FA0B57" w:rsidP="00A41458">
      <w:pPr>
        <w:shd w:val="clear" w:color="auto" w:fill="FFFFFF"/>
        <w:suppressAutoHyphens/>
        <w:spacing w:line="360" w:lineRule="auto"/>
        <w:ind w:firstLine="709"/>
        <w:jc w:val="both"/>
        <w:rPr>
          <w:sz w:val="28"/>
        </w:rPr>
      </w:pPr>
      <w:r w:rsidRPr="00A41458">
        <w:rPr>
          <w:sz w:val="28"/>
        </w:rPr>
        <w:t>Полировка производилась на специальном полировальном станке, диск которого обтянут фетром, с помощью полировальной жидкости. После полировки образец был промыт водой и высушен фильтровальной бумагой.</w:t>
      </w:r>
    </w:p>
    <w:p w:rsidR="00FA0B57" w:rsidRPr="00A41458" w:rsidRDefault="00FA0B57" w:rsidP="00A41458">
      <w:pPr>
        <w:pStyle w:val="22"/>
        <w:suppressAutoHyphens/>
        <w:spacing w:after="0" w:line="360" w:lineRule="auto"/>
        <w:ind w:left="0" w:firstLine="709"/>
        <w:jc w:val="both"/>
        <w:rPr>
          <w:sz w:val="28"/>
          <w:szCs w:val="28"/>
        </w:rPr>
      </w:pPr>
      <w:r w:rsidRPr="00A41458">
        <w:rPr>
          <w:sz w:val="28"/>
          <w:szCs w:val="28"/>
        </w:rPr>
        <w:t>Для выявления микроструктуры полированную поверхность микрошлифа</w:t>
      </w:r>
      <w:r w:rsidR="00A41458">
        <w:rPr>
          <w:sz w:val="28"/>
          <w:szCs w:val="28"/>
        </w:rPr>
        <w:t xml:space="preserve"> </w:t>
      </w:r>
      <w:r w:rsidRPr="00A41458">
        <w:rPr>
          <w:sz w:val="28"/>
          <w:szCs w:val="28"/>
        </w:rPr>
        <w:t xml:space="preserve">подвергали травлению. Выбор состава травителя при этом зависел от конкретной поставленной задачи. В работе использовались следующие реактивы: </w:t>
      </w:r>
    </w:p>
    <w:p w:rsidR="00FA0B57" w:rsidRPr="00A41458" w:rsidRDefault="00FA0B57" w:rsidP="00A41458">
      <w:pPr>
        <w:pStyle w:val="22"/>
        <w:suppressAutoHyphens/>
        <w:spacing w:after="0" w:line="360" w:lineRule="auto"/>
        <w:ind w:left="0" w:firstLine="709"/>
        <w:jc w:val="both"/>
        <w:rPr>
          <w:sz w:val="28"/>
          <w:szCs w:val="28"/>
        </w:rPr>
      </w:pPr>
      <w:r w:rsidRPr="00A41458">
        <w:rPr>
          <w:sz w:val="28"/>
          <w:szCs w:val="28"/>
        </w:rPr>
        <w:t>1)</w:t>
      </w:r>
      <w:r w:rsidR="008A6460" w:rsidRPr="00A41458">
        <w:rPr>
          <w:sz w:val="28"/>
          <w:szCs w:val="28"/>
        </w:rPr>
        <w:t xml:space="preserve"> для выявления аустенитного зерна –</w:t>
      </w:r>
      <w:r w:rsidRPr="00A41458">
        <w:rPr>
          <w:sz w:val="28"/>
          <w:szCs w:val="28"/>
        </w:rPr>
        <w:t xml:space="preserve"> пятипроцентный спиртовой раствор пикриновой кислоты, усиленный добавка</w:t>
      </w:r>
      <w:r w:rsidR="008A6460" w:rsidRPr="00A41458">
        <w:rPr>
          <w:sz w:val="28"/>
          <w:szCs w:val="28"/>
        </w:rPr>
        <w:t>ми 0,5–1% алкил-сульфата натрия;</w:t>
      </w:r>
    </w:p>
    <w:p w:rsidR="00FA0B57" w:rsidRPr="00A41458" w:rsidRDefault="00FA0B57" w:rsidP="00A41458">
      <w:pPr>
        <w:pStyle w:val="22"/>
        <w:suppressAutoHyphens/>
        <w:spacing w:after="0" w:line="360" w:lineRule="auto"/>
        <w:ind w:left="0" w:firstLine="709"/>
        <w:jc w:val="both"/>
        <w:rPr>
          <w:sz w:val="28"/>
          <w:szCs w:val="28"/>
        </w:rPr>
      </w:pPr>
      <w:r w:rsidRPr="00A41458">
        <w:rPr>
          <w:sz w:val="28"/>
          <w:szCs w:val="28"/>
        </w:rPr>
        <w:t>2)</w:t>
      </w:r>
      <w:r w:rsidR="008A6460" w:rsidRPr="00A41458">
        <w:rPr>
          <w:sz w:val="28"/>
          <w:szCs w:val="28"/>
        </w:rPr>
        <w:t xml:space="preserve"> для отделения реплик при электролитическом травлении применялся</w:t>
      </w:r>
      <w:r w:rsidRPr="00A41458">
        <w:rPr>
          <w:sz w:val="28"/>
          <w:szCs w:val="28"/>
        </w:rPr>
        <w:t xml:space="preserve"> десятипроцентный спиртовой раствор азотной кислоты;</w:t>
      </w:r>
    </w:p>
    <w:p w:rsidR="00FA0B57" w:rsidRPr="00A41458" w:rsidRDefault="00FA0B57" w:rsidP="00A41458">
      <w:pPr>
        <w:pStyle w:val="22"/>
        <w:suppressAutoHyphens/>
        <w:spacing w:after="0" w:line="360" w:lineRule="auto"/>
        <w:ind w:left="0" w:firstLine="709"/>
        <w:jc w:val="both"/>
        <w:rPr>
          <w:sz w:val="28"/>
          <w:szCs w:val="28"/>
        </w:rPr>
      </w:pPr>
      <w:r w:rsidRPr="00A41458">
        <w:rPr>
          <w:sz w:val="28"/>
          <w:szCs w:val="28"/>
        </w:rPr>
        <w:t>3)</w:t>
      </w:r>
      <w:r w:rsidR="008A6460" w:rsidRPr="00A41458">
        <w:rPr>
          <w:sz w:val="28"/>
          <w:szCs w:val="28"/>
        </w:rPr>
        <w:t xml:space="preserve"> для выявления микроструктуры при электролитическом травлении –</w:t>
      </w:r>
      <w:r w:rsidRPr="00A41458">
        <w:rPr>
          <w:sz w:val="28"/>
          <w:szCs w:val="28"/>
        </w:rPr>
        <w:t xml:space="preserve"> спиртовой раствор треххлористого железа и лимонной кислоты (</w:t>
      </w:r>
      <w:smartTag w:uri="urn:schemas-microsoft-com:office:smarttags" w:element="metricconverter">
        <w:smartTagPr>
          <w:attr w:name="ProductID" w:val="0,5 г"/>
        </w:smartTagPr>
        <w:r w:rsidRPr="00A41458">
          <w:rPr>
            <w:sz w:val="28"/>
            <w:szCs w:val="28"/>
          </w:rPr>
          <w:t>0,5 г</w:t>
        </w:r>
      </w:smartTag>
      <w:r w:rsidRPr="00A41458">
        <w:rPr>
          <w:sz w:val="28"/>
          <w:szCs w:val="28"/>
        </w:rPr>
        <w:t xml:space="preserve">. </w:t>
      </w:r>
      <w:r w:rsidRPr="00A41458">
        <w:rPr>
          <w:sz w:val="28"/>
          <w:szCs w:val="28"/>
          <w:lang w:val="en-US"/>
        </w:rPr>
        <w:t>FeCl</w:t>
      </w:r>
      <w:r w:rsidRPr="00A41458">
        <w:rPr>
          <w:sz w:val="28"/>
          <w:szCs w:val="28"/>
          <w:vertAlign w:val="subscript"/>
        </w:rPr>
        <w:t>3</w:t>
      </w:r>
      <w:r w:rsidRPr="00A41458">
        <w:rPr>
          <w:sz w:val="28"/>
          <w:szCs w:val="28"/>
        </w:rPr>
        <w:t xml:space="preserve">, </w:t>
      </w:r>
      <w:smartTag w:uri="urn:schemas-microsoft-com:office:smarttags" w:element="metricconverter">
        <w:smartTagPr>
          <w:attr w:name="ProductID" w:val="0,5 г"/>
        </w:smartTagPr>
        <w:r w:rsidRPr="00A41458">
          <w:rPr>
            <w:sz w:val="28"/>
            <w:szCs w:val="28"/>
          </w:rPr>
          <w:t>0,5 г</w:t>
        </w:r>
      </w:smartTag>
      <w:r w:rsidRPr="00A41458">
        <w:rPr>
          <w:sz w:val="28"/>
          <w:szCs w:val="28"/>
        </w:rPr>
        <w:t>. лимонной кислоты, 25мл. спирта).</w:t>
      </w:r>
    </w:p>
    <w:p w:rsidR="00FA0B57" w:rsidRPr="00A41458" w:rsidRDefault="00FA0B57" w:rsidP="00A41458">
      <w:pPr>
        <w:suppressAutoHyphens/>
        <w:spacing w:line="360" w:lineRule="auto"/>
        <w:ind w:firstLine="709"/>
        <w:jc w:val="both"/>
        <w:rPr>
          <w:b/>
          <w:sz w:val="28"/>
          <w:szCs w:val="28"/>
        </w:rPr>
      </w:pPr>
    </w:p>
    <w:p w:rsidR="00FA0B57" w:rsidRPr="00A41458" w:rsidRDefault="00FA0B57" w:rsidP="00A41458">
      <w:pPr>
        <w:suppressAutoHyphens/>
        <w:spacing w:line="360" w:lineRule="auto"/>
        <w:ind w:firstLine="709"/>
        <w:jc w:val="both"/>
        <w:outlineLvl w:val="2"/>
        <w:rPr>
          <w:b/>
          <w:sz w:val="28"/>
          <w:szCs w:val="28"/>
        </w:rPr>
      </w:pPr>
      <w:bookmarkStart w:id="28" w:name="_Toc154387982"/>
      <w:bookmarkStart w:id="29" w:name="_Toc167786897"/>
      <w:r w:rsidRPr="00A41458">
        <w:rPr>
          <w:b/>
          <w:sz w:val="28"/>
          <w:szCs w:val="28"/>
        </w:rPr>
        <w:t>2.2.2 Методика измерения твердости на приборе Роквелла</w:t>
      </w:r>
      <w:bookmarkEnd w:id="28"/>
      <w:bookmarkEnd w:id="29"/>
    </w:p>
    <w:p w:rsidR="00FA0B57" w:rsidRPr="00A41458" w:rsidRDefault="00FA0B57" w:rsidP="00A41458">
      <w:pPr>
        <w:shd w:val="clear" w:color="auto" w:fill="FFFFFF"/>
        <w:suppressAutoHyphens/>
        <w:spacing w:line="360" w:lineRule="auto"/>
        <w:ind w:firstLine="709"/>
        <w:jc w:val="both"/>
        <w:rPr>
          <w:sz w:val="28"/>
          <w:szCs w:val="28"/>
        </w:rPr>
      </w:pPr>
      <w:r w:rsidRPr="00A41458">
        <w:rPr>
          <w:sz w:val="28"/>
        </w:rPr>
        <w:t>Измерение твердости производилось на приборе Роквелла с помощью алмазного конуса с углом при вершине 120° и</w:t>
      </w:r>
      <w:r w:rsidRPr="00A41458">
        <w:rPr>
          <w:sz w:val="28"/>
          <w:szCs w:val="28"/>
        </w:rPr>
        <w:t xml:space="preserve"> радиусом закругления в вершине конуса </w:t>
      </w:r>
      <w:smartTag w:uri="urn:schemas-microsoft-com:office:smarttags" w:element="metricconverter">
        <w:smartTagPr>
          <w:attr w:name="ProductID" w:val="0,2 мм"/>
        </w:smartTagPr>
        <w:r w:rsidRPr="00A41458">
          <w:rPr>
            <w:sz w:val="28"/>
            <w:szCs w:val="28"/>
          </w:rPr>
          <w:t>0,2 мм</w:t>
        </w:r>
      </w:smartTag>
      <w:r w:rsidRPr="00A41458">
        <w:rPr>
          <w:sz w:val="28"/>
          <w:szCs w:val="28"/>
        </w:rPr>
        <w:t xml:space="preserve"> [12]. Суммарная нагрузка составила 1 500 Н (шкала С).</w:t>
      </w:r>
      <w:r w:rsidRPr="00A41458">
        <w:rPr>
          <w:sz w:val="28"/>
        </w:rPr>
        <w:t xml:space="preserve"> </w:t>
      </w:r>
      <w:r w:rsidRPr="00A41458">
        <w:rPr>
          <w:sz w:val="28"/>
          <w:szCs w:val="28"/>
        </w:rPr>
        <w:t>Отсчет производился по черной шкале. Перед работой прибор проверялся с помощью эталона соответствующей твердости, после чего вносилась поправка в полученные значения твердости. Количество произведенных измерений не менее пяти для каждого образца.</w:t>
      </w:r>
    </w:p>
    <w:p w:rsidR="00FA0B57" w:rsidRPr="00A41458" w:rsidRDefault="00FA0B57" w:rsidP="00A41458">
      <w:pPr>
        <w:shd w:val="clear" w:color="auto" w:fill="FFFFFF"/>
        <w:suppressAutoHyphens/>
        <w:spacing w:line="360" w:lineRule="auto"/>
        <w:ind w:firstLine="709"/>
        <w:jc w:val="both"/>
        <w:rPr>
          <w:sz w:val="28"/>
          <w:szCs w:val="28"/>
        </w:rPr>
      </w:pPr>
    </w:p>
    <w:p w:rsidR="00FA0B57" w:rsidRPr="00A41458" w:rsidRDefault="00FA0B57" w:rsidP="00A41458">
      <w:pPr>
        <w:pStyle w:val="3"/>
        <w:keepNext w:val="0"/>
        <w:numPr>
          <w:ilvl w:val="0"/>
          <w:numId w:val="0"/>
        </w:numPr>
        <w:suppressAutoHyphens/>
        <w:spacing w:before="0" w:after="0"/>
        <w:ind w:firstLine="709"/>
        <w:jc w:val="both"/>
        <w:rPr>
          <w:i w:val="0"/>
        </w:rPr>
      </w:pPr>
      <w:bookmarkStart w:id="30" w:name="_Toc157893612"/>
      <w:bookmarkStart w:id="31" w:name="_Toc158177993"/>
      <w:bookmarkStart w:id="32" w:name="_Toc167786898"/>
      <w:r w:rsidRPr="00A41458">
        <w:rPr>
          <w:i w:val="0"/>
        </w:rPr>
        <w:t>2.2.3 Методика измерения микротвердости</w:t>
      </w:r>
      <w:bookmarkEnd w:id="30"/>
      <w:bookmarkEnd w:id="31"/>
      <w:bookmarkEnd w:id="32"/>
    </w:p>
    <w:p w:rsidR="00FA0B57" w:rsidRPr="00A41458" w:rsidRDefault="00FA0B57" w:rsidP="00A41458">
      <w:pPr>
        <w:pStyle w:val="a3"/>
        <w:suppressAutoHyphens/>
        <w:ind w:firstLine="709"/>
      </w:pPr>
      <w:r w:rsidRPr="00A41458">
        <w:rPr>
          <w:bCs/>
        </w:rPr>
        <w:t>Для определения микротвердости исследуемых материалов использовался микротвердомер ПМТ–3 с увеличением 480 крат, принцип работы которого заключается в том, что четырехгранная алмазная пирамида (с углом при вершине между противоположными гранями 136</w:t>
      </w:r>
      <w:r w:rsidRPr="00A41458">
        <w:rPr>
          <w:bCs/>
        </w:rPr>
        <w:sym w:font="Symbol" w:char="F0B0"/>
      </w:r>
      <w:r w:rsidRPr="00A41458">
        <w:rPr>
          <w:bCs/>
        </w:rPr>
        <w:t>) вдавливается в испытуемый ме</w:t>
      </w:r>
      <w:r w:rsidR="000709CD" w:rsidRPr="00A41458">
        <w:rPr>
          <w:bCs/>
        </w:rPr>
        <w:t>талл под нагрузкой 2</w:t>
      </w:r>
      <w:r w:rsidRPr="00A41458">
        <w:rPr>
          <w:bCs/>
        </w:rPr>
        <w:t xml:space="preserve"> Н.</w:t>
      </w:r>
    </w:p>
    <w:p w:rsidR="00FA0B57" w:rsidRPr="00A41458" w:rsidRDefault="00FA0B57" w:rsidP="00A41458">
      <w:pPr>
        <w:shd w:val="clear" w:color="auto" w:fill="FFFFFF"/>
        <w:suppressAutoHyphens/>
        <w:spacing w:line="360" w:lineRule="auto"/>
        <w:ind w:firstLine="709"/>
        <w:jc w:val="both"/>
        <w:rPr>
          <w:sz w:val="28"/>
          <w:szCs w:val="28"/>
        </w:rPr>
      </w:pPr>
      <w:r w:rsidRPr="00A41458">
        <w:rPr>
          <w:sz w:val="28"/>
          <w:szCs w:val="28"/>
        </w:rPr>
        <w:t>Длина диагонали отпечатка определялась по формуле</w:t>
      </w:r>
    </w:p>
    <w:p w:rsidR="00A41458" w:rsidRDefault="00FA0B57" w:rsidP="00A41458">
      <w:pPr>
        <w:pStyle w:val="a6"/>
        <w:suppressAutoHyphens/>
        <w:spacing w:line="360" w:lineRule="auto"/>
        <w:ind w:firstLine="709"/>
        <w:jc w:val="both"/>
        <w:rPr>
          <w:bCs/>
          <w:sz w:val="28"/>
          <w:szCs w:val="28"/>
        </w:rPr>
      </w:pPr>
      <w:r w:rsidRPr="00A41458">
        <w:rPr>
          <w:bCs/>
          <w:sz w:val="28"/>
          <w:szCs w:val="28"/>
        </w:rPr>
        <w:t>Значения микротвердости определялись по формуле</w:t>
      </w:r>
    </w:p>
    <w:p w:rsidR="007114BC" w:rsidRPr="00D57A8D" w:rsidRDefault="007114BC" w:rsidP="00A41458">
      <w:pPr>
        <w:pStyle w:val="a8"/>
        <w:tabs>
          <w:tab w:val="left" w:pos="3420"/>
          <w:tab w:val="right" w:pos="9576"/>
        </w:tabs>
        <w:suppressAutoHyphens/>
        <w:spacing w:line="360" w:lineRule="auto"/>
        <w:ind w:firstLine="709"/>
        <w:jc w:val="both"/>
        <w:rPr>
          <w:sz w:val="28"/>
          <w:szCs w:val="28"/>
        </w:rPr>
      </w:pPr>
    </w:p>
    <w:p w:rsidR="00FA0B57" w:rsidRPr="00A41458" w:rsidRDefault="001B42B1" w:rsidP="00A41458">
      <w:pPr>
        <w:pStyle w:val="a8"/>
        <w:tabs>
          <w:tab w:val="left" w:pos="3420"/>
          <w:tab w:val="right" w:pos="9576"/>
        </w:tabs>
        <w:suppressAutoHyphens/>
        <w:spacing w:line="360" w:lineRule="auto"/>
        <w:ind w:firstLine="709"/>
        <w:jc w:val="both"/>
        <w:rPr>
          <w:sz w:val="28"/>
          <w:szCs w:val="28"/>
        </w:rPr>
      </w:pPr>
      <w:r>
        <w:rPr>
          <w:sz w:val="28"/>
          <w:szCs w:val="28"/>
        </w:rPr>
        <w:pict>
          <v:shape id="_x0000_i1035" type="#_x0000_t75" style="width:131.25pt;height:36.75pt">
            <v:imagedata r:id="rId17" o:title=""/>
          </v:shape>
        </w:pict>
      </w:r>
      <w:r w:rsidR="00FA0B57" w:rsidRPr="00A41458">
        <w:rPr>
          <w:sz w:val="28"/>
          <w:szCs w:val="28"/>
        </w:rPr>
        <w:tab/>
      </w:r>
      <w:r w:rsidR="00FA0B57" w:rsidRPr="00A41458">
        <w:rPr>
          <w:b w:val="0"/>
          <w:sz w:val="28"/>
          <w:szCs w:val="28"/>
        </w:rPr>
        <w:t>(1)</w:t>
      </w:r>
    </w:p>
    <w:p w:rsidR="007114BC" w:rsidRPr="00D57A8D" w:rsidRDefault="007114BC" w:rsidP="00A41458">
      <w:pPr>
        <w:pStyle w:val="a6"/>
        <w:suppressAutoHyphens/>
        <w:spacing w:line="360" w:lineRule="auto"/>
        <w:ind w:firstLine="709"/>
        <w:jc w:val="both"/>
        <w:rPr>
          <w:bCs/>
          <w:sz w:val="28"/>
          <w:szCs w:val="28"/>
        </w:rPr>
      </w:pPr>
    </w:p>
    <w:p w:rsidR="00FA0B57" w:rsidRPr="00A41458" w:rsidRDefault="00FA0B57" w:rsidP="00A41458">
      <w:pPr>
        <w:pStyle w:val="a6"/>
        <w:suppressAutoHyphens/>
        <w:spacing w:line="360" w:lineRule="auto"/>
        <w:ind w:firstLine="709"/>
        <w:jc w:val="both"/>
        <w:rPr>
          <w:bCs/>
          <w:sz w:val="28"/>
          <w:szCs w:val="28"/>
        </w:rPr>
      </w:pPr>
      <w:r w:rsidRPr="00A41458">
        <w:rPr>
          <w:bCs/>
          <w:sz w:val="28"/>
          <w:szCs w:val="28"/>
        </w:rPr>
        <w:t>где P – нагрузка на пирамиду, г;</w:t>
      </w:r>
    </w:p>
    <w:p w:rsidR="00FA0B57" w:rsidRPr="00A41458" w:rsidRDefault="00FA0B57" w:rsidP="00A41458">
      <w:pPr>
        <w:pStyle w:val="a6"/>
        <w:suppressAutoHyphens/>
        <w:spacing w:line="360" w:lineRule="auto"/>
        <w:ind w:firstLine="709"/>
        <w:jc w:val="both"/>
        <w:rPr>
          <w:bCs/>
          <w:sz w:val="28"/>
          <w:szCs w:val="28"/>
        </w:rPr>
      </w:pPr>
      <w:r w:rsidRPr="00A41458">
        <w:rPr>
          <w:bCs/>
          <w:sz w:val="28"/>
          <w:szCs w:val="28"/>
        </w:rPr>
        <w:t>d – длина диагонали отпечатка, мкм.</w:t>
      </w:r>
    </w:p>
    <w:p w:rsidR="00FA0B57" w:rsidRPr="00A41458" w:rsidRDefault="00FA0B57" w:rsidP="00A41458">
      <w:pPr>
        <w:pStyle w:val="a6"/>
        <w:suppressAutoHyphens/>
        <w:spacing w:line="360" w:lineRule="auto"/>
        <w:ind w:firstLine="709"/>
        <w:jc w:val="both"/>
        <w:rPr>
          <w:bCs/>
          <w:sz w:val="28"/>
          <w:szCs w:val="28"/>
        </w:rPr>
      </w:pPr>
      <w:r w:rsidRPr="00A41458">
        <w:rPr>
          <w:bCs/>
          <w:sz w:val="28"/>
          <w:szCs w:val="28"/>
        </w:rPr>
        <w:t>При измерении необходимо учитывать неизбежный разброс полученных значений вследствие влияния соседних структурных составляющих с иной твердостью, различной толщины испытуемых элементов стру</w:t>
      </w:r>
      <w:r w:rsidR="00CF25C9" w:rsidRPr="00A41458">
        <w:rPr>
          <w:bCs/>
          <w:sz w:val="28"/>
          <w:szCs w:val="28"/>
        </w:rPr>
        <w:t>ктуры, ошибки измерения и других</w:t>
      </w:r>
      <w:r w:rsidRPr="00A41458">
        <w:rPr>
          <w:bCs/>
          <w:sz w:val="28"/>
          <w:szCs w:val="28"/>
        </w:rPr>
        <w:t xml:space="preserve"> пр</w:t>
      </w:r>
      <w:r w:rsidR="00CF25C9" w:rsidRPr="00A41458">
        <w:rPr>
          <w:bCs/>
          <w:sz w:val="28"/>
          <w:szCs w:val="28"/>
        </w:rPr>
        <w:t xml:space="preserve">ичин. Для возможности статистической обработки результатов эксперимента на каждом образце проводили не менее </w:t>
      </w:r>
      <w:r w:rsidR="003E7F6F" w:rsidRPr="00A41458">
        <w:rPr>
          <w:bCs/>
          <w:sz w:val="28"/>
          <w:szCs w:val="28"/>
        </w:rPr>
        <w:t>шестидесяти замеров.</w:t>
      </w:r>
    </w:p>
    <w:p w:rsidR="00FA0B57" w:rsidRPr="00A41458" w:rsidRDefault="00FA0B57" w:rsidP="00A41458">
      <w:pPr>
        <w:shd w:val="clear" w:color="auto" w:fill="FFFFFF"/>
        <w:suppressAutoHyphens/>
        <w:spacing w:line="360" w:lineRule="auto"/>
        <w:ind w:firstLine="709"/>
        <w:jc w:val="both"/>
        <w:rPr>
          <w:b/>
          <w:sz w:val="28"/>
          <w:szCs w:val="28"/>
        </w:rPr>
      </w:pPr>
    </w:p>
    <w:p w:rsidR="00FA0B57" w:rsidRPr="00A41458" w:rsidRDefault="00FA0B57" w:rsidP="00A41458">
      <w:pPr>
        <w:shd w:val="clear" w:color="auto" w:fill="FFFFFF"/>
        <w:suppressAutoHyphens/>
        <w:spacing w:line="360" w:lineRule="auto"/>
        <w:ind w:firstLine="709"/>
        <w:jc w:val="both"/>
        <w:outlineLvl w:val="2"/>
        <w:rPr>
          <w:b/>
          <w:sz w:val="28"/>
          <w:szCs w:val="28"/>
        </w:rPr>
      </w:pPr>
      <w:bookmarkStart w:id="33" w:name="_Toc167786899"/>
      <w:r w:rsidRPr="00A41458">
        <w:rPr>
          <w:b/>
          <w:sz w:val="28"/>
          <w:szCs w:val="28"/>
        </w:rPr>
        <w:t>2.2.4 Методика определения глубины обезуглероженного слоя</w:t>
      </w:r>
      <w:bookmarkEnd w:id="33"/>
    </w:p>
    <w:p w:rsidR="00FA0B57" w:rsidRPr="00A41458" w:rsidRDefault="00FA0B57" w:rsidP="00A41458">
      <w:pPr>
        <w:suppressAutoHyphens/>
        <w:spacing w:line="360" w:lineRule="auto"/>
        <w:ind w:firstLine="709"/>
        <w:jc w:val="both"/>
        <w:rPr>
          <w:sz w:val="28"/>
          <w:szCs w:val="28"/>
        </w:rPr>
      </w:pPr>
      <w:r w:rsidRPr="00A41458">
        <w:rPr>
          <w:sz w:val="28"/>
          <w:szCs w:val="28"/>
        </w:rPr>
        <w:t xml:space="preserve">Глубину обезуглероженного слоя определяют различными способами: </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1) металлографическими методами, сущность которых заключается в определении глубины обезуглероженного слоя по структуре под микроскопом после соответствующей термообработки и травления; </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2) методом замера термоэлектродвижущей силы на обезуглероженной и необезуглероженной поверхностях образца; </w:t>
      </w:r>
    </w:p>
    <w:p w:rsidR="00FA0B57" w:rsidRPr="00A41458" w:rsidRDefault="00FA0B57" w:rsidP="00A41458">
      <w:pPr>
        <w:suppressAutoHyphens/>
        <w:spacing w:line="360" w:lineRule="auto"/>
        <w:ind w:firstLine="709"/>
        <w:jc w:val="both"/>
        <w:rPr>
          <w:sz w:val="28"/>
          <w:szCs w:val="28"/>
        </w:rPr>
      </w:pPr>
      <w:r w:rsidRPr="00A41458">
        <w:rPr>
          <w:sz w:val="28"/>
          <w:szCs w:val="28"/>
        </w:rPr>
        <w:t>3) методом замера твердости;</w:t>
      </w:r>
    </w:p>
    <w:p w:rsidR="00FA0B57" w:rsidRPr="00A41458" w:rsidRDefault="00FA0B57" w:rsidP="00A41458">
      <w:pPr>
        <w:suppressAutoHyphens/>
        <w:spacing w:line="360" w:lineRule="auto"/>
        <w:ind w:firstLine="709"/>
        <w:jc w:val="both"/>
        <w:rPr>
          <w:sz w:val="28"/>
          <w:szCs w:val="28"/>
        </w:rPr>
      </w:pPr>
      <w:r w:rsidRPr="00A41458">
        <w:rPr>
          <w:sz w:val="28"/>
          <w:szCs w:val="28"/>
        </w:rPr>
        <w:t>4) химическим методом.</w:t>
      </w:r>
      <w:r w:rsidR="00A10C17" w:rsidRPr="00A41458">
        <w:rPr>
          <w:sz w:val="28"/>
          <w:szCs w:val="28"/>
        </w:rPr>
        <w:t xml:space="preserve"> [13]</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В данной работе использовались методы замера твердости и микротвердости. </w:t>
      </w:r>
    </w:p>
    <w:p w:rsidR="00FA0B57" w:rsidRPr="00A41458" w:rsidRDefault="00FA0B57" w:rsidP="00A41458">
      <w:pPr>
        <w:suppressAutoHyphens/>
        <w:spacing w:line="360" w:lineRule="auto"/>
        <w:ind w:firstLine="709"/>
        <w:jc w:val="both"/>
        <w:rPr>
          <w:sz w:val="28"/>
          <w:szCs w:val="28"/>
        </w:rPr>
      </w:pPr>
      <w:r w:rsidRPr="00A41458">
        <w:rPr>
          <w:i/>
          <w:sz w:val="28"/>
          <w:szCs w:val="28"/>
        </w:rPr>
        <w:t>Метод замера твердости</w:t>
      </w:r>
      <w:r w:rsidRPr="00A41458">
        <w:rPr>
          <w:sz w:val="28"/>
          <w:szCs w:val="28"/>
        </w:rPr>
        <w:t xml:space="preserve"> заключается в замере твердости образцов, подвергнутых термической обработке [13]. Замеры твердости производились на приборе Роквелла по ГОСТ 9013–59 непосредственно на поверхности образцов. Образец считали необезуглероженным, если его твердость соответствовала норме твердости, установленной по измерениям на необезуглероженной поверхности. В противном случае с поверхности снимался слой металла толщиной до </w:t>
      </w:r>
      <w:smartTag w:uri="urn:schemas-microsoft-com:office:smarttags" w:element="metricconverter">
        <w:smartTagPr>
          <w:attr w:name="ProductID" w:val="0,02 мм"/>
        </w:smartTagPr>
        <w:r w:rsidRPr="00A41458">
          <w:rPr>
            <w:sz w:val="28"/>
            <w:szCs w:val="28"/>
          </w:rPr>
          <w:t>0,02 мм</w:t>
        </w:r>
      </w:smartTag>
      <w:r w:rsidRPr="00A41458">
        <w:rPr>
          <w:sz w:val="28"/>
          <w:szCs w:val="28"/>
        </w:rPr>
        <w:t>, и измерения повторялись. Количество проведенных измерений в каждом случае не менее пяти.</w:t>
      </w:r>
    </w:p>
    <w:p w:rsidR="00FA0B57" w:rsidRPr="00A41458" w:rsidRDefault="00FA0B57" w:rsidP="00A41458">
      <w:pPr>
        <w:suppressAutoHyphens/>
        <w:spacing w:line="360" w:lineRule="auto"/>
        <w:ind w:firstLine="709"/>
        <w:jc w:val="both"/>
        <w:rPr>
          <w:bCs/>
          <w:sz w:val="28"/>
          <w:szCs w:val="28"/>
        </w:rPr>
      </w:pPr>
      <w:r w:rsidRPr="00A41458">
        <w:rPr>
          <w:i/>
          <w:sz w:val="28"/>
          <w:szCs w:val="28"/>
        </w:rPr>
        <w:t>Метод замера микротвердости</w:t>
      </w:r>
      <w:r w:rsidRPr="00A41458">
        <w:rPr>
          <w:sz w:val="28"/>
          <w:szCs w:val="28"/>
        </w:rPr>
        <w:t xml:space="preserve"> был реализован с помощью </w:t>
      </w:r>
      <w:r w:rsidRPr="00A41458">
        <w:rPr>
          <w:bCs/>
          <w:sz w:val="28"/>
          <w:szCs w:val="28"/>
        </w:rPr>
        <w:t>микротвердомера</w:t>
      </w:r>
      <w:r w:rsidRPr="00A41458">
        <w:rPr>
          <w:bCs/>
          <w:sz w:val="28"/>
        </w:rPr>
        <w:t xml:space="preserve"> ПМТ–</w:t>
      </w:r>
      <w:r w:rsidRPr="00A41458">
        <w:rPr>
          <w:bCs/>
          <w:sz w:val="28"/>
          <w:szCs w:val="28"/>
        </w:rPr>
        <w:t>3. При измерениях учитывалось расстояние от обезуглероженной поверхности образца. Для возможности статистической обработки полученных данных было проведено по 10 замеров на каждом зафиксированном расстоянии от поверхности.</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outlineLvl w:val="2"/>
        <w:rPr>
          <w:b/>
          <w:sz w:val="28"/>
          <w:szCs w:val="28"/>
        </w:rPr>
      </w:pPr>
      <w:bookmarkStart w:id="34" w:name="_Toc154387983"/>
      <w:bookmarkStart w:id="35" w:name="_Toc167786900"/>
      <w:r w:rsidRPr="00A41458">
        <w:rPr>
          <w:b/>
          <w:sz w:val="28"/>
          <w:szCs w:val="28"/>
        </w:rPr>
        <w:t>2.2.5 Выявление и определение величины аустенитного зерна</w:t>
      </w:r>
      <w:bookmarkEnd w:id="34"/>
      <w:bookmarkEnd w:id="35"/>
    </w:p>
    <w:p w:rsidR="00FA0B57" w:rsidRPr="007114BC" w:rsidRDefault="00FA0B57" w:rsidP="00A41458">
      <w:pPr>
        <w:suppressAutoHyphens/>
        <w:spacing w:line="360" w:lineRule="auto"/>
        <w:ind w:firstLine="709"/>
        <w:jc w:val="both"/>
        <w:rPr>
          <w:sz w:val="28"/>
          <w:szCs w:val="28"/>
        </w:rPr>
      </w:pPr>
      <w:r w:rsidRPr="007114BC">
        <w:rPr>
          <w:sz w:val="28"/>
          <w:szCs w:val="28"/>
        </w:rPr>
        <w:t>Выявление аустенитного зерна</w:t>
      </w:r>
    </w:p>
    <w:p w:rsidR="00FA0B57" w:rsidRPr="00A41458" w:rsidRDefault="00FA0B57" w:rsidP="00A41458">
      <w:pPr>
        <w:suppressAutoHyphens/>
        <w:spacing w:line="360" w:lineRule="auto"/>
        <w:ind w:firstLine="709"/>
        <w:jc w:val="both"/>
        <w:rPr>
          <w:sz w:val="28"/>
          <w:szCs w:val="28"/>
        </w:rPr>
      </w:pPr>
      <w:r w:rsidRPr="00A41458">
        <w:rPr>
          <w:sz w:val="28"/>
          <w:szCs w:val="28"/>
        </w:rPr>
        <w:t>Выявление зерна можно производить различными способами: методом окисления, методом цементации, методом нормализации, методом высокотемпературной металлографии [14].</w:t>
      </w:r>
    </w:p>
    <w:p w:rsidR="00FA0B57" w:rsidRPr="00A41458" w:rsidRDefault="00FA0B57" w:rsidP="00A41458">
      <w:pPr>
        <w:suppressAutoHyphens/>
        <w:spacing w:line="360" w:lineRule="auto"/>
        <w:ind w:firstLine="709"/>
        <w:jc w:val="both"/>
        <w:rPr>
          <w:sz w:val="28"/>
          <w:szCs w:val="28"/>
        </w:rPr>
      </w:pPr>
      <w:r w:rsidRPr="00A41458">
        <w:rPr>
          <w:sz w:val="28"/>
          <w:szCs w:val="28"/>
        </w:rPr>
        <w:t>В данной работе был использован метод окисления. Одна плоскость образцов заданной марки стали была последовательно отшлифована на грубой и тонкой наждачной бумаге. Приготовленные образцы помещены в печь обработанной стороной вверх. Заданный технологический режим находился под контролем. Известно, что кислород атмосферы печи, окисляя поверхность металла, наиболее интенсивно проникает по границам аустенитных зерен, и декорирует их. Образцы, охлажденные в воде и отшлифованные тем же номером наждачной бумаги с расчетом, чтобы на поверхности шлифа сохранилось 10–12% окалины (т.е. делался косой шлиф), были отполированы и потравлены [7].</w:t>
      </w:r>
    </w:p>
    <w:p w:rsidR="00FA0B57" w:rsidRPr="00A41458" w:rsidRDefault="00FA0B57" w:rsidP="00A41458">
      <w:pPr>
        <w:suppressAutoHyphens/>
        <w:spacing w:line="360" w:lineRule="auto"/>
        <w:ind w:firstLine="709"/>
        <w:jc w:val="both"/>
        <w:rPr>
          <w:sz w:val="28"/>
          <w:szCs w:val="28"/>
        </w:rPr>
      </w:pPr>
      <w:r w:rsidRPr="00A41458">
        <w:rPr>
          <w:sz w:val="28"/>
          <w:szCs w:val="28"/>
        </w:rPr>
        <w:t>В качестве травителя был применен пересыщенный водный раствор пикриновой кислоты, который сильнее воздействовал на участки, обогащенные кислородом. Избирательное действие пикриновой кислоты усиливалось добавками 0,5–1% алкил-сульфата натрия, а также травлением с той же добавкой в течение 40–50 минут при 80–85</w:t>
      </w:r>
      <w:r w:rsidRPr="00A41458">
        <w:rPr>
          <w:sz w:val="28"/>
          <w:szCs w:val="28"/>
          <w:vertAlign w:val="superscript"/>
        </w:rPr>
        <w:t>о</w:t>
      </w:r>
      <w:r w:rsidRPr="00A41458">
        <w:rPr>
          <w:sz w:val="28"/>
          <w:szCs w:val="28"/>
        </w:rPr>
        <w:t>С. По окончании травления шлиф был промыт холодной водой. Произведенное далее легкое полирование улучшило четкость выявленных границ, так как позволило удалить следы травления, окрашивающие поверхности зерен в разные цвета. [1]</w:t>
      </w:r>
    </w:p>
    <w:p w:rsidR="00FA0B57" w:rsidRPr="00A41458" w:rsidRDefault="00FA0B57" w:rsidP="00A41458">
      <w:pPr>
        <w:suppressAutoHyphens/>
        <w:spacing w:line="360" w:lineRule="auto"/>
        <w:ind w:firstLine="709"/>
        <w:jc w:val="both"/>
        <w:rPr>
          <w:b/>
          <w:sz w:val="28"/>
          <w:szCs w:val="28"/>
        </w:rPr>
      </w:pPr>
      <w:r w:rsidRPr="00A41458">
        <w:rPr>
          <w:b/>
          <w:sz w:val="28"/>
          <w:szCs w:val="28"/>
        </w:rPr>
        <w:t>Определение величины аустенитного зерна</w:t>
      </w:r>
    </w:p>
    <w:p w:rsidR="00FA0B57" w:rsidRPr="00A41458" w:rsidRDefault="00FA0B57" w:rsidP="00A41458">
      <w:pPr>
        <w:shd w:val="clear" w:color="auto" w:fill="FFFFFF"/>
        <w:suppressAutoHyphens/>
        <w:spacing w:line="360" w:lineRule="auto"/>
        <w:ind w:firstLine="709"/>
        <w:jc w:val="both"/>
        <w:rPr>
          <w:sz w:val="28"/>
        </w:rPr>
      </w:pPr>
      <w:r w:rsidRPr="00A41458">
        <w:rPr>
          <w:sz w:val="28"/>
        </w:rPr>
        <w:t>Определение величины зерна может быть выполнено различными методами. В данной работе использованы следующие из них:</w:t>
      </w:r>
    </w:p>
    <w:p w:rsidR="00FA0B57" w:rsidRPr="00A41458" w:rsidRDefault="00FA0B57" w:rsidP="00A41458">
      <w:pPr>
        <w:shd w:val="clear" w:color="auto" w:fill="FFFFFF"/>
        <w:suppressAutoHyphens/>
        <w:spacing w:line="360" w:lineRule="auto"/>
        <w:ind w:firstLine="709"/>
        <w:jc w:val="both"/>
        <w:rPr>
          <w:sz w:val="28"/>
        </w:rPr>
      </w:pPr>
      <w:r w:rsidRPr="00A41458">
        <w:rPr>
          <w:sz w:val="28"/>
        </w:rPr>
        <w:t>1) метод визуального сравнения видимых под микроскопом зерен с эталонной шкалой;</w:t>
      </w:r>
    </w:p>
    <w:p w:rsidR="00FA0B57" w:rsidRPr="00A41458" w:rsidRDefault="00FA0B57" w:rsidP="00A41458">
      <w:pPr>
        <w:shd w:val="clear" w:color="auto" w:fill="FFFFFF"/>
        <w:suppressAutoHyphens/>
        <w:spacing w:line="360" w:lineRule="auto"/>
        <w:ind w:firstLine="709"/>
        <w:jc w:val="both"/>
        <w:rPr>
          <w:sz w:val="28"/>
        </w:rPr>
      </w:pPr>
      <w:r w:rsidRPr="00A41458">
        <w:rPr>
          <w:sz w:val="28"/>
        </w:rPr>
        <w:t>2) метод случайных секущих;</w:t>
      </w:r>
    </w:p>
    <w:p w:rsidR="00FA0B57" w:rsidRPr="00A41458" w:rsidRDefault="00FA0B57" w:rsidP="00A41458">
      <w:pPr>
        <w:shd w:val="clear" w:color="auto" w:fill="FFFFFF"/>
        <w:suppressAutoHyphens/>
        <w:spacing w:line="360" w:lineRule="auto"/>
        <w:ind w:firstLine="709"/>
        <w:jc w:val="both"/>
        <w:rPr>
          <w:sz w:val="28"/>
        </w:rPr>
      </w:pPr>
      <w:r w:rsidRPr="00A41458">
        <w:rPr>
          <w:sz w:val="28"/>
        </w:rPr>
        <w:t>3) метод измерения длин хорд.</w:t>
      </w:r>
    </w:p>
    <w:p w:rsidR="00FA0B57" w:rsidRPr="00A41458" w:rsidRDefault="00FA0B57" w:rsidP="00A41458">
      <w:pPr>
        <w:shd w:val="clear" w:color="auto" w:fill="FFFFFF"/>
        <w:suppressAutoHyphens/>
        <w:spacing w:line="360" w:lineRule="auto"/>
        <w:ind w:firstLine="709"/>
        <w:jc w:val="both"/>
        <w:rPr>
          <w:sz w:val="28"/>
        </w:rPr>
      </w:pPr>
      <w:r w:rsidRPr="00A41458">
        <w:rPr>
          <w:i/>
          <w:sz w:val="28"/>
        </w:rPr>
        <w:t>Метод определения величины зерна сравнением с эталонными шкалами.</w:t>
      </w:r>
      <w:r w:rsidRPr="00A41458">
        <w:rPr>
          <w:sz w:val="28"/>
        </w:rPr>
        <w:t xml:space="preserve"> Величину зерна в работе определяли методом сравнения под микроскопом при увеличении 400 путем просмотра площади шлифа и сравнения видимых зерен с эталонной шкалой на увеличение 400 [14].</w:t>
      </w:r>
    </w:p>
    <w:p w:rsidR="00FA0B57" w:rsidRPr="00A41458" w:rsidRDefault="00FA0B57" w:rsidP="00A41458">
      <w:pPr>
        <w:shd w:val="clear" w:color="auto" w:fill="FFFFFF"/>
        <w:suppressAutoHyphens/>
        <w:spacing w:line="360" w:lineRule="auto"/>
        <w:ind w:firstLine="709"/>
        <w:jc w:val="both"/>
        <w:rPr>
          <w:sz w:val="28"/>
        </w:rPr>
      </w:pPr>
      <w:r w:rsidRPr="00A41458">
        <w:rPr>
          <w:sz w:val="28"/>
        </w:rPr>
        <w:t>После просмотра десяти полей зрения шлифа, был установлен номер зерна, по которому можно дать количественные характеристики структуры, в частности, расчетный диаметр зерна.</w:t>
      </w:r>
    </w:p>
    <w:p w:rsidR="00FA0B57" w:rsidRPr="00A41458" w:rsidRDefault="00FA0B57" w:rsidP="00A41458">
      <w:pPr>
        <w:suppressAutoHyphens/>
        <w:spacing w:line="360" w:lineRule="auto"/>
        <w:ind w:firstLine="709"/>
        <w:jc w:val="both"/>
        <w:rPr>
          <w:sz w:val="28"/>
          <w:szCs w:val="28"/>
        </w:rPr>
      </w:pPr>
      <w:r w:rsidRPr="00A41458">
        <w:rPr>
          <w:i/>
          <w:sz w:val="28"/>
          <w:szCs w:val="28"/>
        </w:rPr>
        <w:t>Метод случайных секущих</w:t>
      </w:r>
      <w:r w:rsidRPr="00A41458">
        <w:rPr>
          <w:sz w:val="28"/>
          <w:szCs w:val="28"/>
        </w:rPr>
        <w:t xml:space="preserve">. Метод состоит в подсчете пересечении границ зерен случайной секущей. Такой секущей служит средняя линия окуляр – микрометра. </w:t>
      </w:r>
      <w:r w:rsidRPr="00A41458">
        <w:rPr>
          <w:sz w:val="28"/>
        </w:rPr>
        <w:t>Данным методом определяется средний условный диаметр – в случае равноосных зерен или количества зерен в 1 мм</w:t>
      </w:r>
      <w:r w:rsidRPr="00A41458">
        <w:rPr>
          <w:sz w:val="28"/>
          <w:vertAlign w:val="superscript"/>
        </w:rPr>
        <w:t>3</w:t>
      </w:r>
      <w:r w:rsidRPr="00A41458">
        <w:rPr>
          <w:sz w:val="28"/>
        </w:rPr>
        <w:t xml:space="preserve"> – в случае неравноосных зерен.</w:t>
      </w:r>
    </w:p>
    <w:p w:rsidR="00FA0B57" w:rsidRPr="00A41458" w:rsidRDefault="00FA0B57" w:rsidP="00A41458">
      <w:pPr>
        <w:shd w:val="clear" w:color="auto" w:fill="FFFFFF"/>
        <w:suppressAutoHyphens/>
        <w:spacing w:line="360" w:lineRule="auto"/>
        <w:ind w:firstLine="709"/>
        <w:jc w:val="both"/>
        <w:rPr>
          <w:sz w:val="28"/>
        </w:rPr>
      </w:pPr>
      <w:r w:rsidRPr="00A41458">
        <w:rPr>
          <w:sz w:val="28"/>
        </w:rPr>
        <w:t>Для определения среднего размера зерен исследуемый образец был установлен на микроскоп и подсчитано количество зерен (число пересечений), укладывающихся на длине линейки окуляра. Увеличение микроскопа подобрано таким образом, чтобы на длине линейки окуляра укладывалось не менее 10 зерен.</w:t>
      </w:r>
    </w:p>
    <w:p w:rsidR="00FA0B57" w:rsidRPr="00A41458" w:rsidRDefault="00FA0B57" w:rsidP="00A41458">
      <w:pPr>
        <w:shd w:val="clear" w:color="auto" w:fill="FFFFFF"/>
        <w:suppressAutoHyphens/>
        <w:spacing w:line="360" w:lineRule="auto"/>
        <w:ind w:firstLine="709"/>
        <w:jc w:val="both"/>
        <w:rPr>
          <w:sz w:val="28"/>
        </w:rPr>
      </w:pPr>
      <w:r w:rsidRPr="00A41458">
        <w:rPr>
          <w:sz w:val="28"/>
        </w:rPr>
        <w:t>Таких подсчеты были сделаны в пяти полях зрения для каждого образца.</w:t>
      </w:r>
    </w:p>
    <w:p w:rsidR="00FA0B57" w:rsidRPr="00A41458" w:rsidRDefault="00FA0B57" w:rsidP="00A41458">
      <w:pPr>
        <w:shd w:val="clear" w:color="auto" w:fill="FFFFFF"/>
        <w:suppressAutoHyphens/>
        <w:spacing w:line="360" w:lineRule="auto"/>
        <w:ind w:firstLine="709"/>
        <w:jc w:val="both"/>
        <w:rPr>
          <w:sz w:val="28"/>
        </w:rPr>
      </w:pPr>
      <w:r w:rsidRPr="00A41458">
        <w:rPr>
          <w:sz w:val="28"/>
        </w:rPr>
        <w:t>Средний условный диаметр зерна (d</w:t>
      </w:r>
      <w:r w:rsidRPr="00A41458">
        <w:rPr>
          <w:sz w:val="28"/>
          <w:vertAlign w:val="subscript"/>
        </w:rPr>
        <w:t>ср</w:t>
      </w:r>
      <w:r w:rsidRPr="00A41458">
        <w:rPr>
          <w:sz w:val="28"/>
        </w:rPr>
        <w:t>)</w:t>
      </w:r>
    </w:p>
    <w:p w:rsidR="007114BC" w:rsidRPr="00D57A8D" w:rsidRDefault="007114BC" w:rsidP="00A41458">
      <w:pPr>
        <w:shd w:val="clear" w:color="auto" w:fill="FFFFFF"/>
        <w:suppressAutoHyphens/>
        <w:spacing w:line="360" w:lineRule="auto"/>
        <w:ind w:firstLine="709"/>
        <w:jc w:val="both"/>
        <w:rPr>
          <w:sz w:val="28"/>
        </w:rPr>
      </w:pPr>
    </w:p>
    <w:p w:rsidR="00FA0B57" w:rsidRPr="00A41458" w:rsidRDefault="00FA0B57" w:rsidP="00A41458">
      <w:pPr>
        <w:shd w:val="clear" w:color="auto" w:fill="FFFFFF"/>
        <w:suppressAutoHyphens/>
        <w:spacing w:line="360" w:lineRule="auto"/>
        <w:ind w:firstLine="709"/>
        <w:jc w:val="both"/>
        <w:rPr>
          <w:sz w:val="28"/>
        </w:rPr>
      </w:pPr>
      <w:r w:rsidRPr="00A41458">
        <w:rPr>
          <w:sz w:val="28"/>
        </w:rPr>
        <w:t>d</w:t>
      </w:r>
      <w:r w:rsidRPr="00A41458">
        <w:rPr>
          <w:sz w:val="28"/>
          <w:vertAlign w:val="subscript"/>
        </w:rPr>
        <w:t>ср</w:t>
      </w:r>
      <w:r w:rsidRPr="00A41458">
        <w:rPr>
          <w:sz w:val="28"/>
        </w:rPr>
        <w:t xml:space="preserve"> = (L/n) × Z, мм</w:t>
      </w:r>
      <w:r w:rsidRPr="00A41458">
        <w:rPr>
          <w:sz w:val="28"/>
        </w:rPr>
        <w:tab/>
      </w:r>
      <w:r w:rsidRPr="00A41458">
        <w:rPr>
          <w:sz w:val="28"/>
        </w:rPr>
        <w:tab/>
      </w:r>
      <w:r w:rsidRPr="00A41458">
        <w:rPr>
          <w:sz w:val="28"/>
        </w:rPr>
        <w:tab/>
      </w:r>
      <w:r w:rsidRPr="00A41458">
        <w:rPr>
          <w:sz w:val="28"/>
        </w:rPr>
        <w:tab/>
      </w:r>
      <w:r w:rsidRPr="00A41458">
        <w:rPr>
          <w:sz w:val="28"/>
        </w:rPr>
        <w:tab/>
        <w:t>(2)</w:t>
      </w:r>
    </w:p>
    <w:p w:rsidR="007114BC" w:rsidRPr="00D57A8D" w:rsidRDefault="007114BC" w:rsidP="00A41458">
      <w:pPr>
        <w:shd w:val="clear" w:color="auto" w:fill="FFFFFF"/>
        <w:suppressAutoHyphens/>
        <w:spacing w:line="360" w:lineRule="auto"/>
        <w:ind w:firstLine="709"/>
        <w:jc w:val="both"/>
        <w:rPr>
          <w:sz w:val="28"/>
        </w:rPr>
      </w:pPr>
    </w:p>
    <w:p w:rsidR="00FA0B57" w:rsidRPr="00A41458" w:rsidRDefault="00FA0B57" w:rsidP="00A41458">
      <w:pPr>
        <w:shd w:val="clear" w:color="auto" w:fill="FFFFFF"/>
        <w:suppressAutoHyphens/>
        <w:spacing w:line="360" w:lineRule="auto"/>
        <w:ind w:firstLine="709"/>
        <w:jc w:val="both"/>
        <w:rPr>
          <w:sz w:val="28"/>
        </w:rPr>
      </w:pPr>
      <w:r w:rsidRPr="00A41458">
        <w:rPr>
          <w:sz w:val="28"/>
        </w:rPr>
        <w:t>где L – суммарная длина всех отрезков в делениях окуляр-микрометра;</w:t>
      </w:r>
    </w:p>
    <w:p w:rsidR="00FA0B57" w:rsidRPr="00A41458" w:rsidRDefault="00FA0B57" w:rsidP="00A41458">
      <w:pPr>
        <w:shd w:val="clear" w:color="auto" w:fill="FFFFFF"/>
        <w:suppressAutoHyphens/>
        <w:spacing w:line="360" w:lineRule="auto"/>
        <w:ind w:firstLine="709"/>
        <w:jc w:val="both"/>
        <w:rPr>
          <w:sz w:val="28"/>
        </w:rPr>
      </w:pPr>
      <w:r w:rsidRPr="00A41458">
        <w:rPr>
          <w:sz w:val="28"/>
          <w:lang w:val="en-US"/>
        </w:rPr>
        <w:t>n</w:t>
      </w:r>
      <w:r w:rsidRPr="00A41458">
        <w:rPr>
          <w:sz w:val="28"/>
        </w:rPr>
        <w:t xml:space="preserve"> – общее число зерен, пересеченных отрезками, длиной L;</w:t>
      </w:r>
    </w:p>
    <w:p w:rsidR="00FA0B57" w:rsidRPr="00A41458" w:rsidRDefault="00FA0B57" w:rsidP="00A41458">
      <w:pPr>
        <w:shd w:val="clear" w:color="auto" w:fill="FFFFFF"/>
        <w:suppressAutoHyphens/>
        <w:spacing w:line="360" w:lineRule="auto"/>
        <w:ind w:firstLine="709"/>
        <w:jc w:val="both"/>
        <w:rPr>
          <w:sz w:val="28"/>
        </w:rPr>
      </w:pPr>
      <w:r w:rsidRPr="00A41458">
        <w:rPr>
          <w:sz w:val="28"/>
        </w:rPr>
        <w:t>Z – цена деления</w:t>
      </w:r>
      <w:r w:rsidR="00A41458">
        <w:rPr>
          <w:sz w:val="28"/>
        </w:rPr>
        <w:t xml:space="preserve"> </w:t>
      </w:r>
      <w:r w:rsidRPr="00A41458">
        <w:rPr>
          <w:sz w:val="28"/>
        </w:rPr>
        <w:t>окуляр-микрометра для увеличения, при котором проводили подсчет пересечений зерен.</w:t>
      </w:r>
    </w:p>
    <w:p w:rsidR="00FA0B57" w:rsidRPr="00A41458" w:rsidRDefault="00FA0B57" w:rsidP="00A41458">
      <w:pPr>
        <w:shd w:val="clear" w:color="auto" w:fill="FFFFFF"/>
        <w:suppressAutoHyphens/>
        <w:spacing w:line="360" w:lineRule="auto"/>
        <w:ind w:firstLine="709"/>
        <w:jc w:val="both"/>
        <w:rPr>
          <w:sz w:val="28"/>
        </w:rPr>
      </w:pPr>
      <w:r w:rsidRPr="00A41458">
        <w:rPr>
          <w:sz w:val="28"/>
        </w:rPr>
        <w:t>Для определения цены деления окуляр-микрометра вместо шлифа на столик микроскопа в работе устанавливали объект-микрометр, представляющий собой пластину, в центре которой имеется линейка с известной ценой деления (</w:t>
      </w:r>
      <w:smartTag w:uri="urn:schemas-microsoft-com:office:smarttags" w:element="metricconverter">
        <w:smartTagPr>
          <w:attr w:name="ProductID" w:val="0,01 мм"/>
        </w:smartTagPr>
        <w:r w:rsidRPr="00A41458">
          <w:rPr>
            <w:sz w:val="28"/>
          </w:rPr>
          <w:t>0,01 мм</w:t>
        </w:r>
      </w:smartTag>
      <w:r w:rsidRPr="00A41458">
        <w:rPr>
          <w:sz w:val="28"/>
        </w:rPr>
        <w:t>). После совмещения начальных делений обеих шкал объект-микрометра и окуляр-микрометра было подсчитано количество совпадающих делений. Цена деления окуляр-микрометра</w:t>
      </w:r>
    </w:p>
    <w:p w:rsidR="007114BC" w:rsidRPr="00D57A8D" w:rsidRDefault="007114BC" w:rsidP="00A41458">
      <w:pPr>
        <w:suppressAutoHyphens/>
        <w:spacing w:line="360" w:lineRule="auto"/>
        <w:ind w:firstLine="709"/>
        <w:jc w:val="both"/>
        <w:rPr>
          <w:sz w:val="28"/>
        </w:rPr>
      </w:pPr>
    </w:p>
    <w:p w:rsidR="00FA0B57" w:rsidRPr="00A41458" w:rsidRDefault="00FA0B57" w:rsidP="00A41458">
      <w:pPr>
        <w:suppressAutoHyphens/>
        <w:spacing w:line="360" w:lineRule="auto"/>
        <w:ind w:firstLine="709"/>
        <w:jc w:val="both"/>
        <w:rPr>
          <w:sz w:val="28"/>
        </w:rPr>
      </w:pPr>
      <w:r w:rsidRPr="00A41458">
        <w:rPr>
          <w:sz w:val="28"/>
        </w:rPr>
        <w:t>Z = (с/а) × 0,01, мм</w:t>
      </w:r>
      <w:r w:rsidRPr="00A41458">
        <w:rPr>
          <w:sz w:val="28"/>
        </w:rPr>
        <w:tab/>
      </w:r>
      <w:r w:rsidRPr="00A41458">
        <w:rPr>
          <w:sz w:val="28"/>
        </w:rPr>
        <w:tab/>
      </w:r>
      <w:r w:rsidRPr="00A41458">
        <w:rPr>
          <w:sz w:val="28"/>
        </w:rPr>
        <w:tab/>
      </w:r>
      <w:r w:rsidRPr="00A41458">
        <w:rPr>
          <w:sz w:val="28"/>
        </w:rPr>
        <w:tab/>
      </w:r>
      <w:r w:rsidRPr="00A41458">
        <w:rPr>
          <w:sz w:val="28"/>
        </w:rPr>
        <w:tab/>
        <w:t>(3)</w:t>
      </w:r>
    </w:p>
    <w:p w:rsidR="007114BC" w:rsidRPr="00D57A8D" w:rsidRDefault="007114BC" w:rsidP="00A41458">
      <w:pPr>
        <w:shd w:val="clear" w:color="auto" w:fill="FFFFFF"/>
        <w:suppressAutoHyphens/>
        <w:spacing w:line="360" w:lineRule="auto"/>
        <w:ind w:firstLine="709"/>
        <w:jc w:val="both"/>
        <w:rPr>
          <w:sz w:val="28"/>
        </w:rPr>
      </w:pPr>
    </w:p>
    <w:p w:rsidR="00FA0B57" w:rsidRPr="00A41458" w:rsidRDefault="00FA0B57" w:rsidP="00A41458">
      <w:pPr>
        <w:shd w:val="clear" w:color="auto" w:fill="FFFFFF"/>
        <w:suppressAutoHyphens/>
        <w:spacing w:line="360" w:lineRule="auto"/>
        <w:ind w:firstLine="709"/>
        <w:jc w:val="both"/>
        <w:rPr>
          <w:sz w:val="28"/>
        </w:rPr>
      </w:pPr>
      <w:r w:rsidRPr="00A41458">
        <w:rPr>
          <w:sz w:val="28"/>
        </w:rPr>
        <w:t>где а – количество совпадающих делений окуляр-микрометра;</w:t>
      </w:r>
    </w:p>
    <w:p w:rsidR="00FA0B57" w:rsidRPr="00A41458" w:rsidRDefault="00FA0B57" w:rsidP="00A41458">
      <w:pPr>
        <w:shd w:val="clear" w:color="auto" w:fill="FFFFFF"/>
        <w:suppressAutoHyphens/>
        <w:spacing w:line="360" w:lineRule="auto"/>
        <w:ind w:firstLine="709"/>
        <w:jc w:val="both"/>
        <w:rPr>
          <w:sz w:val="28"/>
        </w:rPr>
      </w:pPr>
      <w:r w:rsidRPr="00A41458">
        <w:rPr>
          <w:sz w:val="28"/>
        </w:rPr>
        <w:t>с – количество совпадающих делений объект-микрометра [8].</w:t>
      </w:r>
    </w:p>
    <w:p w:rsidR="00FA0B57" w:rsidRPr="00A41458" w:rsidRDefault="00FA0B57" w:rsidP="00A41458">
      <w:pPr>
        <w:shd w:val="clear" w:color="auto" w:fill="FFFFFF"/>
        <w:suppressAutoHyphens/>
        <w:spacing w:line="360" w:lineRule="auto"/>
        <w:ind w:firstLine="709"/>
        <w:jc w:val="both"/>
        <w:rPr>
          <w:sz w:val="28"/>
        </w:rPr>
      </w:pPr>
      <w:r w:rsidRPr="00A41458">
        <w:rPr>
          <w:i/>
          <w:sz w:val="28"/>
        </w:rPr>
        <w:t xml:space="preserve">Метод измерения длин хорд. </w:t>
      </w:r>
      <w:r w:rsidRPr="00A41458">
        <w:rPr>
          <w:sz w:val="28"/>
        </w:rPr>
        <w:t>Метод основан на замере линейных размеров отрезков – хорд, отсекаемых в зернах прямыми линиями (линейкой окуляр-микрометра). Общее количество измерений зависит от однородности величины зерна, требуемой точности и достоверности результатов [14].</w:t>
      </w:r>
    </w:p>
    <w:p w:rsidR="00FA0B57" w:rsidRPr="00A41458" w:rsidRDefault="00FA0B57" w:rsidP="00A41458">
      <w:pPr>
        <w:shd w:val="clear" w:color="auto" w:fill="FFFFFF"/>
        <w:suppressAutoHyphens/>
        <w:spacing w:line="360" w:lineRule="auto"/>
        <w:ind w:firstLine="709"/>
        <w:jc w:val="both"/>
        <w:rPr>
          <w:sz w:val="28"/>
        </w:rPr>
      </w:pPr>
      <w:r w:rsidRPr="00A41458">
        <w:rPr>
          <w:sz w:val="28"/>
        </w:rPr>
        <w:t>Замеры хорд были проведены по нескольким линиям в произвольном направлении на шлифе. Подсчитывалось количество длин хорд каждого размера по всем линиям.</w:t>
      </w:r>
    </w:p>
    <w:p w:rsidR="00FA0B57" w:rsidRPr="00A41458" w:rsidRDefault="00FA0B57" w:rsidP="00A41458">
      <w:pPr>
        <w:shd w:val="clear" w:color="auto" w:fill="FFFFFF"/>
        <w:suppressAutoHyphens/>
        <w:spacing w:line="360" w:lineRule="auto"/>
        <w:ind w:firstLine="709"/>
        <w:jc w:val="both"/>
        <w:rPr>
          <w:sz w:val="28"/>
        </w:rPr>
      </w:pPr>
      <w:r w:rsidRPr="00A41458">
        <w:rPr>
          <w:sz w:val="28"/>
        </w:rPr>
        <w:t>Относительная длина зерен в процентах с определенной длиной хорды, соответствующей номеру группы</w:t>
      </w:r>
    </w:p>
    <w:p w:rsidR="00FA0B57" w:rsidRPr="00A41458" w:rsidRDefault="007114BC" w:rsidP="00A41458">
      <w:pPr>
        <w:shd w:val="clear" w:color="auto" w:fill="FFFFFF"/>
        <w:suppressAutoHyphens/>
        <w:spacing w:line="360" w:lineRule="auto"/>
        <w:ind w:firstLine="709"/>
        <w:jc w:val="both"/>
        <w:rPr>
          <w:sz w:val="28"/>
        </w:rPr>
      </w:pPr>
      <w:r>
        <w:rPr>
          <w:sz w:val="28"/>
        </w:rPr>
        <w:br w:type="page"/>
      </w:r>
      <w:r w:rsidR="00FA0B57" w:rsidRPr="00A41458">
        <w:rPr>
          <w:sz w:val="28"/>
        </w:rPr>
        <w:t>[</w:t>
      </w:r>
      <w:r w:rsidR="00FA0B57" w:rsidRPr="00A41458">
        <w:rPr>
          <w:sz w:val="28"/>
          <w:lang w:val="en-US"/>
        </w:rPr>
        <w:t>l</w:t>
      </w:r>
      <w:r w:rsidR="00FA0B57" w:rsidRPr="00A41458">
        <w:rPr>
          <w:sz w:val="28"/>
          <w:vertAlign w:val="subscript"/>
          <w:lang w:val="en-US"/>
        </w:rPr>
        <w:t>i</w:t>
      </w:r>
      <w:r w:rsidR="00FA0B57" w:rsidRPr="00A41458">
        <w:rPr>
          <w:sz w:val="28"/>
        </w:rPr>
        <w:t xml:space="preserve"> × </w:t>
      </w:r>
      <w:r w:rsidR="00FA0B57" w:rsidRPr="00A41458">
        <w:rPr>
          <w:sz w:val="28"/>
          <w:lang w:val="en-US"/>
        </w:rPr>
        <w:t>n</w:t>
      </w:r>
      <w:r w:rsidR="00FA0B57" w:rsidRPr="00A41458">
        <w:rPr>
          <w:sz w:val="28"/>
          <w:vertAlign w:val="subscript"/>
          <w:lang w:val="en-US"/>
        </w:rPr>
        <w:t>i</w:t>
      </w:r>
      <w:r w:rsidR="00FA0B57" w:rsidRPr="00A41458">
        <w:rPr>
          <w:sz w:val="28"/>
        </w:rPr>
        <w:t>/</w:t>
      </w:r>
      <w:r w:rsidR="00FA0B57" w:rsidRPr="00A41458">
        <w:rPr>
          <w:sz w:val="28"/>
          <w:lang w:val="en-US"/>
        </w:rPr>
        <w:t></w:t>
      </w:r>
      <w:r w:rsidR="00FA0B57" w:rsidRPr="00A41458">
        <w:rPr>
          <w:sz w:val="28"/>
        </w:rPr>
        <w:t>(</w:t>
      </w:r>
      <w:r w:rsidR="00FA0B57" w:rsidRPr="00A41458">
        <w:rPr>
          <w:sz w:val="28"/>
          <w:lang w:val="en-US"/>
        </w:rPr>
        <w:t>l</w:t>
      </w:r>
      <w:r w:rsidR="00FA0B57" w:rsidRPr="00A41458">
        <w:rPr>
          <w:sz w:val="28"/>
          <w:vertAlign w:val="subscript"/>
          <w:lang w:val="en-US"/>
        </w:rPr>
        <w:t>i</w:t>
      </w:r>
      <w:r w:rsidR="00FA0B57" w:rsidRPr="00A41458">
        <w:rPr>
          <w:sz w:val="28"/>
        </w:rPr>
        <w:t xml:space="preserve"> × </w:t>
      </w:r>
      <w:r w:rsidR="00FA0B57" w:rsidRPr="00A41458">
        <w:rPr>
          <w:sz w:val="28"/>
          <w:lang w:val="en-US"/>
        </w:rPr>
        <w:t>n</w:t>
      </w:r>
      <w:r w:rsidR="00FA0B57" w:rsidRPr="00A41458">
        <w:rPr>
          <w:sz w:val="28"/>
          <w:vertAlign w:val="subscript"/>
          <w:lang w:val="en-US"/>
        </w:rPr>
        <w:t>i</w:t>
      </w:r>
      <w:r w:rsidR="00FA0B57" w:rsidRPr="00A41458">
        <w:rPr>
          <w:sz w:val="28"/>
        </w:rPr>
        <w:t>)] × 100, %</w:t>
      </w:r>
      <w:r w:rsidR="00FA0B57" w:rsidRPr="00A41458">
        <w:rPr>
          <w:sz w:val="28"/>
        </w:rPr>
        <w:tab/>
      </w:r>
      <w:r w:rsidR="00FA0B57" w:rsidRPr="00A41458">
        <w:rPr>
          <w:sz w:val="28"/>
        </w:rPr>
        <w:tab/>
      </w:r>
      <w:r w:rsidR="00FA0B57" w:rsidRPr="00A41458">
        <w:rPr>
          <w:sz w:val="28"/>
        </w:rPr>
        <w:tab/>
      </w:r>
      <w:r w:rsidR="00FA0B57" w:rsidRPr="00A41458">
        <w:rPr>
          <w:sz w:val="28"/>
        </w:rPr>
        <w:tab/>
      </w:r>
      <w:r w:rsidR="00FA0B57" w:rsidRPr="00A41458">
        <w:rPr>
          <w:sz w:val="28"/>
        </w:rPr>
        <w:tab/>
        <w:t>(4)</w:t>
      </w:r>
    </w:p>
    <w:p w:rsidR="007114BC" w:rsidRPr="00D57A8D" w:rsidRDefault="007114BC" w:rsidP="00A41458">
      <w:pPr>
        <w:shd w:val="clear" w:color="auto" w:fill="FFFFFF"/>
        <w:tabs>
          <w:tab w:val="left" w:pos="5750"/>
        </w:tabs>
        <w:suppressAutoHyphens/>
        <w:spacing w:line="360" w:lineRule="auto"/>
        <w:ind w:firstLine="709"/>
        <w:jc w:val="both"/>
        <w:rPr>
          <w:sz w:val="28"/>
        </w:rPr>
      </w:pPr>
    </w:p>
    <w:p w:rsidR="00FA0B57" w:rsidRPr="00A41458" w:rsidRDefault="00FA0B57" w:rsidP="00A41458">
      <w:pPr>
        <w:shd w:val="clear" w:color="auto" w:fill="FFFFFF"/>
        <w:tabs>
          <w:tab w:val="left" w:pos="5750"/>
        </w:tabs>
        <w:suppressAutoHyphens/>
        <w:spacing w:line="360" w:lineRule="auto"/>
        <w:ind w:firstLine="709"/>
        <w:jc w:val="both"/>
        <w:rPr>
          <w:sz w:val="28"/>
        </w:rPr>
      </w:pPr>
      <w:r w:rsidRPr="00A41458">
        <w:rPr>
          <w:sz w:val="28"/>
        </w:rPr>
        <w:t>где l</w:t>
      </w:r>
      <w:r w:rsidRPr="00A41458">
        <w:rPr>
          <w:sz w:val="28"/>
          <w:vertAlign w:val="subscript"/>
          <w:lang w:val="en-US"/>
        </w:rPr>
        <w:t>i</w:t>
      </w:r>
      <w:r w:rsidRPr="00A41458">
        <w:rPr>
          <w:sz w:val="28"/>
        </w:rPr>
        <w:t xml:space="preserve"> – длина хорды в i-ой группе;</w:t>
      </w:r>
    </w:p>
    <w:p w:rsidR="00FA0B57" w:rsidRPr="00A41458" w:rsidRDefault="00FA0B57" w:rsidP="00A41458">
      <w:pPr>
        <w:shd w:val="clear" w:color="auto" w:fill="FFFFFF"/>
        <w:tabs>
          <w:tab w:val="left" w:pos="5750"/>
        </w:tabs>
        <w:suppressAutoHyphens/>
        <w:spacing w:line="360" w:lineRule="auto"/>
        <w:ind w:firstLine="709"/>
        <w:jc w:val="both"/>
        <w:rPr>
          <w:sz w:val="28"/>
        </w:rPr>
      </w:pPr>
      <w:r w:rsidRPr="00A41458">
        <w:rPr>
          <w:sz w:val="28"/>
        </w:rPr>
        <w:t>n</w:t>
      </w:r>
      <w:r w:rsidRPr="00A41458">
        <w:rPr>
          <w:sz w:val="28"/>
          <w:vertAlign w:val="subscript"/>
          <w:lang w:val="en-US"/>
        </w:rPr>
        <w:t>i</w:t>
      </w:r>
      <w:r w:rsidRPr="00A41458">
        <w:rPr>
          <w:sz w:val="28"/>
        </w:rPr>
        <w:t xml:space="preserve"> – количество зерен с длиной хорды </w:t>
      </w:r>
      <w:r w:rsidRPr="00A41458">
        <w:rPr>
          <w:sz w:val="28"/>
          <w:lang w:val="en-US"/>
        </w:rPr>
        <w:t>l</w:t>
      </w:r>
      <w:r w:rsidRPr="00A41458">
        <w:rPr>
          <w:sz w:val="28"/>
        </w:rPr>
        <w:t>;</w:t>
      </w:r>
    </w:p>
    <w:p w:rsidR="00FA0B57" w:rsidRPr="00A41458" w:rsidRDefault="00FA0B57" w:rsidP="00A41458">
      <w:pPr>
        <w:shd w:val="clear" w:color="auto" w:fill="FFFFFF"/>
        <w:tabs>
          <w:tab w:val="left" w:pos="5750"/>
        </w:tabs>
        <w:suppressAutoHyphens/>
        <w:spacing w:line="360" w:lineRule="auto"/>
        <w:ind w:firstLine="709"/>
        <w:jc w:val="both"/>
        <w:rPr>
          <w:sz w:val="28"/>
        </w:rPr>
      </w:pPr>
      <w:r w:rsidRPr="00A41458">
        <w:rPr>
          <w:sz w:val="28"/>
          <w:lang w:val="en-US"/>
        </w:rPr>
        <w:t></w:t>
      </w:r>
      <w:r w:rsidRPr="00A41458">
        <w:rPr>
          <w:sz w:val="28"/>
        </w:rPr>
        <w:t>(l</w:t>
      </w:r>
      <w:r w:rsidRPr="00A41458">
        <w:rPr>
          <w:sz w:val="28"/>
          <w:vertAlign w:val="subscript"/>
        </w:rPr>
        <w:t>i</w:t>
      </w:r>
      <w:r w:rsidRPr="00A41458">
        <w:rPr>
          <w:sz w:val="28"/>
        </w:rPr>
        <w:t xml:space="preserve"> × n</w:t>
      </w:r>
      <w:r w:rsidRPr="00A41458">
        <w:rPr>
          <w:sz w:val="28"/>
          <w:vertAlign w:val="subscript"/>
        </w:rPr>
        <w:t>i</w:t>
      </w:r>
      <w:r w:rsidRPr="00A41458">
        <w:rPr>
          <w:sz w:val="28"/>
        </w:rPr>
        <w:t>) – общая длина хорд всех групп.</w:t>
      </w:r>
    </w:p>
    <w:p w:rsidR="00FA0B57" w:rsidRPr="00A41458" w:rsidRDefault="00FA0B57" w:rsidP="00A41458">
      <w:pPr>
        <w:suppressAutoHyphens/>
        <w:spacing w:line="360" w:lineRule="auto"/>
        <w:ind w:firstLine="709"/>
        <w:jc w:val="both"/>
        <w:rPr>
          <w:sz w:val="28"/>
          <w:szCs w:val="28"/>
        </w:rPr>
      </w:pPr>
      <w:r w:rsidRPr="00A41458">
        <w:rPr>
          <w:sz w:val="28"/>
        </w:rPr>
        <w:t>По результатам измерений хорд построены гистограммы распределения хорд. Для того чтобы гистограмма правильно отражала закон распределения, весь массив хорд разбит на группы (интервалы), число которых не менее 8.[8]</w:t>
      </w:r>
    </w:p>
    <w:p w:rsidR="00FA0B57" w:rsidRPr="00A41458" w:rsidRDefault="00FA0B57" w:rsidP="00A41458">
      <w:pPr>
        <w:shd w:val="clear" w:color="auto" w:fill="FFFFFF"/>
        <w:suppressAutoHyphens/>
        <w:spacing w:line="360" w:lineRule="auto"/>
        <w:ind w:firstLine="709"/>
        <w:jc w:val="both"/>
        <w:rPr>
          <w:sz w:val="28"/>
        </w:rPr>
      </w:pPr>
      <w:r w:rsidRPr="00A41458">
        <w:rPr>
          <w:sz w:val="28"/>
        </w:rPr>
        <w:t>Для статистической обработки экспериментальных данных и для нахождения точности фиксировалось общее количество зерен, подвергшихся измерениям. Количество произведенных замеров не менее 150 для каждого образца.</w:t>
      </w:r>
    </w:p>
    <w:p w:rsidR="00FA0B57" w:rsidRPr="00A41458" w:rsidRDefault="00FA0B57" w:rsidP="00A41458">
      <w:pPr>
        <w:shd w:val="clear" w:color="auto" w:fill="FFFFFF"/>
        <w:suppressAutoHyphens/>
        <w:spacing w:line="360" w:lineRule="auto"/>
        <w:ind w:firstLine="709"/>
        <w:jc w:val="both"/>
        <w:rPr>
          <w:b/>
          <w:sz w:val="28"/>
        </w:rPr>
      </w:pPr>
    </w:p>
    <w:p w:rsidR="00C361B8" w:rsidRPr="00A41458" w:rsidRDefault="00C361B8" w:rsidP="00A41458">
      <w:pPr>
        <w:shd w:val="clear" w:color="auto" w:fill="FFFFFF"/>
        <w:suppressAutoHyphens/>
        <w:spacing w:line="360" w:lineRule="auto"/>
        <w:ind w:firstLine="709"/>
        <w:jc w:val="both"/>
        <w:outlineLvl w:val="2"/>
        <w:rPr>
          <w:b/>
          <w:sz w:val="28"/>
        </w:rPr>
      </w:pPr>
      <w:bookmarkStart w:id="36" w:name="_Toc167786901"/>
      <w:r w:rsidRPr="00A41458">
        <w:rPr>
          <w:b/>
          <w:sz w:val="28"/>
        </w:rPr>
        <w:t>2.2.6 Методика нанесения покрытий</w:t>
      </w:r>
      <w:bookmarkEnd w:id="36"/>
    </w:p>
    <w:p w:rsidR="00C361B8" w:rsidRPr="00A41458" w:rsidRDefault="00C361B8" w:rsidP="00A41458">
      <w:pPr>
        <w:shd w:val="clear" w:color="auto" w:fill="FFFFFF"/>
        <w:suppressAutoHyphens/>
        <w:spacing w:line="360" w:lineRule="auto"/>
        <w:ind w:firstLine="709"/>
        <w:jc w:val="both"/>
        <w:rPr>
          <w:sz w:val="28"/>
        </w:rPr>
      </w:pPr>
      <w:r w:rsidRPr="00A41458">
        <w:rPr>
          <w:sz w:val="28"/>
        </w:rPr>
        <w:t>На образцы № 91, 30, 89 были нанесены покрытия из нитрида и оксинитрида титана. Покрытия наносились на установке для ионно-плазменной имплантации</w:t>
      </w:r>
      <w:r w:rsidR="00C34DB3" w:rsidRPr="00A41458">
        <w:rPr>
          <w:sz w:val="28"/>
        </w:rPr>
        <w:t xml:space="preserve"> с титановым катодом</w:t>
      </w:r>
      <w:r w:rsidRPr="00A41458">
        <w:rPr>
          <w:sz w:val="28"/>
        </w:rPr>
        <w:t xml:space="preserve"> (рис. 11)</w:t>
      </w:r>
      <w:r w:rsidR="004E51BD" w:rsidRPr="00A41458">
        <w:rPr>
          <w:sz w:val="28"/>
        </w:rPr>
        <w:t>. Перед нанесением покрытий образцы предварительно были отполированы и обезжирены в ультразвуковой ванне (</w:t>
      </w:r>
      <w:r w:rsidR="004E51BD" w:rsidRPr="00A41458">
        <w:rPr>
          <w:sz w:val="28"/>
          <w:lang w:val="en-US"/>
        </w:rPr>
        <w:t>Branson</w:t>
      </w:r>
      <w:r w:rsidR="004E51BD" w:rsidRPr="00A41458">
        <w:rPr>
          <w:sz w:val="28"/>
        </w:rPr>
        <w:t xml:space="preserve"> 3210).</w:t>
      </w:r>
    </w:p>
    <w:p w:rsidR="00C34DB3" w:rsidRPr="00A41458" w:rsidRDefault="00C34DB3" w:rsidP="00A41458">
      <w:pPr>
        <w:shd w:val="clear" w:color="auto" w:fill="FFFFFF"/>
        <w:suppressAutoHyphens/>
        <w:spacing w:line="360" w:lineRule="auto"/>
        <w:ind w:firstLine="709"/>
        <w:jc w:val="both"/>
        <w:rPr>
          <w:sz w:val="28"/>
        </w:rPr>
      </w:pPr>
      <w:r w:rsidRPr="00A41458">
        <w:rPr>
          <w:sz w:val="28"/>
        </w:rPr>
        <w:t>Перед проведением работы в установке создавался вакуум 1×10</w:t>
      </w:r>
      <w:r w:rsidRPr="00A41458">
        <w:rPr>
          <w:sz w:val="28"/>
          <w:vertAlign w:val="superscript"/>
        </w:rPr>
        <w:t>-3</w:t>
      </w:r>
      <w:r w:rsidRPr="00A41458">
        <w:rPr>
          <w:sz w:val="28"/>
        </w:rPr>
        <w:t xml:space="preserve"> Па с помощью форвакуумного, а затем турбомолекулярного насоса.</w:t>
      </w:r>
    </w:p>
    <w:p w:rsidR="00C34DB3" w:rsidRPr="00A41458" w:rsidRDefault="004E51BD" w:rsidP="00A41458">
      <w:pPr>
        <w:shd w:val="clear" w:color="auto" w:fill="FFFFFF"/>
        <w:suppressAutoHyphens/>
        <w:spacing w:line="360" w:lineRule="auto"/>
        <w:ind w:firstLine="709"/>
        <w:jc w:val="both"/>
        <w:rPr>
          <w:sz w:val="28"/>
        </w:rPr>
      </w:pPr>
      <w:r w:rsidRPr="00A41458">
        <w:rPr>
          <w:sz w:val="28"/>
        </w:rPr>
        <w:t>Образец помещали в вакуумную камеру и обрабатывали в плазме аргона в течении десяти минут для очистки поверхности от загрязнений (</w:t>
      </w:r>
      <w:r w:rsidR="00C34DB3" w:rsidRPr="00A41458">
        <w:rPr>
          <w:sz w:val="28"/>
        </w:rPr>
        <w:t>давление аргона 0,5 Па</w:t>
      </w:r>
      <w:r w:rsidR="007F7FCC" w:rsidRPr="00A41458">
        <w:rPr>
          <w:sz w:val="28"/>
        </w:rPr>
        <w:t>).</w:t>
      </w:r>
      <w:r w:rsidRPr="00A41458">
        <w:rPr>
          <w:sz w:val="28"/>
        </w:rPr>
        <w:t xml:space="preserve"> </w:t>
      </w:r>
    </w:p>
    <w:p w:rsidR="00C34DB3" w:rsidRPr="00A41458" w:rsidRDefault="00C34DB3" w:rsidP="00A41458">
      <w:pPr>
        <w:shd w:val="clear" w:color="auto" w:fill="FFFFFF"/>
        <w:suppressAutoHyphens/>
        <w:spacing w:line="360" w:lineRule="auto"/>
        <w:ind w:firstLine="709"/>
        <w:jc w:val="both"/>
        <w:rPr>
          <w:sz w:val="28"/>
        </w:rPr>
      </w:pPr>
      <w:r w:rsidRPr="00A41458">
        <w:rPr>
          <w:sz w:val="28"/>
        </w:rPr>
        <w:t>Для нанесения покрытия в установку осуществлялся напуск азота и кислорода в различном соотношении</w:t>
      </w:r>
      <w:r w:rsidR="00F90903" w:rsidRPr="00A41458">
        <w:rPr>
          <w:sz w:val="28"/>
        </w:rPr>
        <w:t xml:space="preserve"> и подавалось напряжение на титановый катод. Полученная в результате распыления катода плазма оседала на поверхности образца, создавая покрытие.</w:t>
      </w:r>
      <w:r w:rsidR="000116F8" w:rsidRPr="00A41458">
        <w:rPr>
          <w:sz w:val="28"/>
        </w:rPr>
        <w:t xml:space="preserve"> Давление аргона и азота в камере составляло 6×10</w:t>
      </w:r>
      <w:r w:rsidR="000116F8" w:rsidRPr="00A41458">
        <w:rPr>
          <w:sz w:val="28"/>
          <w:vertAlign w:val="superscript"/>
        </w:rPr>
        <w:t xml:space="preserve">-2 </w:t>
      </w:r>
      <w:r w:rsidR="000116F8" w:rsidRPr="00A41458">
        <w:rPr>
          <w:sz w:val="28"/>
        </w:rPr>
        <w:t>Па; давление кислорода равнялось 6×10</w:t>
      </w:r>
      <w:r w:rsidR="000116F8" w:rsidRPr="00A41458">
        <w:rPr>
          <w:sz w:val="28"/>
          <w:vertAlign w:val="superscript"/>
        </w:rPr>
        <w:t xml:space="preserve">-2 </w:t>
      </w:r>
      <w:r w:rsidR="000116F8" w:rsidRPr="00A41458">
        <w:rPr>
          <w:sz w:val="28"/>
        </w:rPr>
        <w:t>Па и 2×10</w:t>
      </w:r>
      <w:r w:rsidR="000116F8" w:rsidRPr="00A41458">
        <w:rPr>
          <w:sz w:val="28"/>
          <w:vertAlign w:val="superscript"/>
        </w:rPr>
        <w:t xml:space="preserve">-2 </w:t>
      </w:r>
      <w:r w:rsidR="000116F8" w:rsidRPr="00A41458">
        <w:rPr>
          <w:sz w:val="28"/>
        </w:rPr>
        <w:t>Па для образцов 30 и 91 соответственно.</w:t>
      </w:r>
    </w:p>
    <w:p w:rsidR="004E51BD" w:rsidRPr="00A41458" w:rsidRDefault="00F90903" w:rsidP="00A41458">
      <w:pPr>
        <w:shd w:val="clear" w:color="auto" w:fill="FFFFFF"/>
        <w:suppressAutoHyphens/>
        <w:spacing w:line="360" w:lineRule="auto"/>
        <w:ind w:firstLine="709"/>
        <w:jc w:val="both"/>
        <w:rPr>
          <w:sz w:val="28"/>
        </w:rPr>
      </w:pPr>
      <w:r w:rsidRPr="00A41458">
        <w:rPr>
          <w:sz w:val="28"/>
        </w:rPr>
        <w:t>Н</w:t>
      </w:r>
      <w:r w:rsidR="004E51BD" w:rsidRPr="00A41458">
        <w:rPr>
          <w:sz w:val="28"/>
        </w:rPr>
        <w:t>а образец</w:t>
      </w:r>
      <w:r w:rsidRPr="00A41458">
        <w:rPr>
          <w:sz w:val="28"/>
        </w:rPr>
        <w:t xml:space="preserve"> также</w:t>
      </w:r>
      <w:r w:rsidR="004E51BD" w:rsidRPr="00A41458">
        <w:rPr>
          <w:sz w:val="28"/>
        </w:rPr>
        <w:t xml:space="preserve"> подавали отрицательное напряжение </w:t>
      </w:r>
      <w:r w:rsidRPr="00A41458">
        <w:rPr>
          <w:sz w:val="28"/>
        </w:rPr>
        <w:t>(</w:t>
      </w:r>
      <w:r w:rsidR="004E51BD" w:rsidRPr="00A41458">
        <w:rPr>
          <w:sz w:val="28"/>
        </w:rPr>
        <w:t>2,5</w:t>
      </w:r>
      <w:r w:rsidR="00C34DB3" w:rsidRPr="00A41458">
        <w:rPr>
          <w:sz w:val="28"/>
        </w:rPr>
        <w:t xml:space="preserve"> В</w:t>
      </w:r>
      <w:r w:rsidRPr="00A41458">
        <w:rPr>
          <w:sz w:val="28"/>
        </w:rPr>
        <w:t>)</w:t>
      </w:r>
      <w:r w:rsidR="00C34DB3" w:rsidRPr="00A41458">
        <w:rPr>
          <w:sz w:val="28"/>
        </w:rPr>
        <w:t xml:space="preserve">, необходимое для лучшего сцепления наносимого покрытия с поверхностью образца. </w:t>
      </w:r>
    </w:p>
    <w:p w:rsidR="00C361B8" w:rsidRPr="00A41458" w:rsidRDefault="00F90903" w:rsidP="00A41458">
      <w:pPr>
        <w:shd w:val="clear" w:color="auto" w:fill="FFFFFF"/>
        <w:suppressAutoHyphens/>
        <w:spacing w:line="360" w:lineRule="auto"/>
        <w:ind w:firstLine="709"/>
        <w:jc w:val="both"/>
        <w:rPr>
          <w:sz w:val="28"/>
        </w:rPr>
      </w:pPr>
      <w:r w:rsidRPr="00A41458">
        <w:rPr>
          <w:sz w:val="28"/>
        </w:rPr>
        <w:t>Напыление покрытия продолжалось в течение пяти минут. После завершения работы в установку напускали воздух из атмосферы и вынимали образец.</w:t>
      </w:r>
    </w:p>
    <w:p w:rsidR="007114BC" w:rsidRPr="00D57A8D" w:rsidRDefault="007114BC" w:rsidP="00A41458">
      <w:pPr>
        <w:shd w:val="clear" w:color="auto" w:fill="FFFFFF"/>
        <w:suppressAutoHyphens/>
        <w:spacing w:line="360" w:lineRule="auto"/>
        <w:ind w:firstLine="709"/>
        <w:jc w:val="both"/>
        <w:outlineLvl w:val="2"/>
        <w:rPr>
          <w:b/>
          <w:sz w:val="28"/>
        </w:rPr>
      </w:pPr>
      <w:bookmarkStart w:id="37" w:name="_Toc167786902"/>
    </w:p>
    <w:p w:rsidR="00FA0B57" w:rsidRPr="00A41458" w:rsidRDefault="00C361B8" w:rsidP="00A41458">
      <w:pPr>
        <w:shd w:val="clear" w:color="auto" w:fill="FFFFFF"/>
        <w:suppressAutoHyphens/>
        <w:spacing w:line="360" w:lineRule="auto"/>
        <w:ind w:firstLine="709"/>
        <w:jc w:val="both"/>
        <w:outlineLvl w:val="2"/>
        <w:rPr>
          <w:b/>
          <w:sz w:val="28"/>
        </w:rPr>
      </w:pPr>
      <w:r w:rsidRPr="00A41458">
        <w:rPr>
          <w:b/>
          <w:sz w:val="28"/>
        </w:rPr>
        <w:t>2.2.7</w:t>
      </w:r>
      <w:r w:rsidR="00FA0B57" w:rsidRPr="00A41458">
        <w:rPr>
          <w:b/>
          <w:sz w:val="28"/>
        </w:rPr>
        <w:t xml:space="preserve"> Определение износостойкости</w:t>
      </w:r>
      <w:bookmarkEnd w:id="37"/>
    </w:p>
    <w:p w:rsidR="00FA0B57" w:rsidRPr="00A41458" w:rsidRDefault="00FA0B57" w:rsidP="00A41458">
      <w:pPr>
        <w:shd w:val="clear" w:color="auto" w:fill="FFFFFF"/>
        <w:suppressAutoHyphens/>
        <w:spacing w:line="360" w:lineRule="auto"/>
        <w:ind w:firstLine="709"/>
        <w:jc w:val="both"/>
        <w:rPr>
          <w:sz w:val="28"/>
        </w:rPr>
      </w:pPr>
      <w:r w:rsidRPr="00A41458">
        <w:rPr>
          <w:sz w:val="28"/>
        </w:rPr>
        <w:t xml:space="preserve">Измерения износостойкости были выполнены с использованием трибометра МАТ </w:t>
      </w:r>
      <w:r w:rsidRPr="00A41458">
        <w:rPr>
          <w:sz w:val="28"/>
          <w:lang w:val="en-US"/>
        </w:rPr>
        <w:t>GmbH</w:t>
      </w:r>
      <w:r w:rsidRPr="00A41458">
        <w:rPr>
          <w:sz w:val="28"/>
        </w:rPr>
        <w:t xml:space="preserve">. Применялся метод трения «шарика по диску». Шарик, диаметром </w:t>
      </w:r>
      <w:smartTag w:uri="urn:schemas-microsoft-com:office:smarttags" w:element="metricconverter">
        <w:smartTagPr>
          <w:attr w:name="ProductID" w:val="3 мм"/>
        </w:smartTagPr>
        <w:r w:rsidRPr="00A41458">
          <w:rPr>
            <w:sz w:val="28"/>
          </w:rPr>
          <w:t>3 мм</w:t>
        </w:r>
      </w:smartTag>
      <w:r w:rsidRPr="00A41458">
        <w:rPr>
          <w:sz w:val="28"/>
        </w:rPr>
        <w:t>, был выполнен из твердого сплава ВК6. Перед испытаниями шарик и образец очищались в спиртовой ультразвуковой ванне (</w:t>
      </w:r>
      <w:r w:rsidRPr="00A41458">
        <w:rPr>
          <w:sz w:val="28"/>
          <w:lang w:val="en-US"/>
        </w:rPr>
        <w:t>Branson</w:t>
      </w:r>
      <w:r w:rsidRPr="00A41458">
        <w:rPr>
          <w:sz w:val="28"/>
        </w:rPr>
        <w:t xml:space="preserve"> 3210) в течении 5 минут для удаления поверхностных загрязнений. Далее образец наклеивался на подложку и помещался в трибометр, где его поверхность </w:t>
      </w:r>
      <w:r w:rsidRPr="00A41458">
        <w:rPr>
          <w:sz w:val="28"/>
          <w:szCs w:val="28"/>
        </w:rPr>
        <w:t xml:space="preserve">приходила в соприкосновение с нагруженным шариком (нагрузка на шарик </w:t>
      </w:r>
      <w:smartTag w:uri="urn:schemas-microsoft-com:office:smarttags" w:element="metricconverter">
        <w:smartTagPr>
          <w:attr w:name="ProductID" w:val="300 г"/>
        </w:smartTagPr>
        <w:r w:rsidRPr="00A41458">
          <w:rPr>
            <w:sz w:val="28"/>
            <w:szCs w:val="28"/>
          </w:rPr>
          <w:t>300</w:t>
        </w:r>
        <w:r w:rsidRPr="00A41458">
          <w:rPr>
            <w:sz w:val="28"/>
          </w:rPr>
          <w:t xml:space="preserve"> г</w:t>
        </w:r>
      </w:smartTag>
      <w:r w:rsidRPr="00A41458">
        <w:rPr>
          <w:sz w:val="28"/>
        </w:rPr>
        <w:t>.). Частота колебаний шарика составляла 3 Гц. Через заданное число циклов прибор автоматически отключался. В работе применялись два режима: 5 000 и 40 000 циклов.</w:t>
      </w:r>
    </w:p>
    <w:p w:rsidR="00FA0B57" w:rsidRPr="00A41458" w:rsidRDefault="00FA0B57" w:rsidP="00A41458">
      <w:pPr>
        <w:shd w:val="clear" w:color="auto" w:fill="FFFFFF"/>
        <w:suppressAutoHyphens/>
        <w:spacing w:line="360" w:lineRule="auto"/>
        <w:ind w:firstLine="709"/>
        <w:jc w:val="both"/>
        <w:rPr>
          <w:sz w:val="28"/>
        </w:rPr>
      </w:pPr>
      <w:r w:rsidRPr="00A41458">
        <w:rPr>
          <w:sz w:val="28"/>
          <w:szCs w:val="28"/>
        </w:rPr>
        <w:t xml:space="preserve">Глубина и сечение следа трения измерялись на профилометре </w:t>
      </w:r>
      <w:r w:rsidRPr="00A41458">
        <w:rPr>
          <w:sz w:val="28"/>
          <w:szCs w:val="28"/>
          <w:lang w:val="en-US"/>
        </w:rPr>
        <w:t>Dektak</w:t>
      </w:r>
      <w:r w:rsidRPr="00A41458">
        <w:rPr>
          <w:sz w:val="28"/>
          <w:szCs w:val="28"/>
        </w:rPr>
        <w:t xml:space="preserve"> 8</w:t>
      </w:r>
      <w:r w:rsidRPr="00A41458">
        <w:rPr>
          <w:sz w:val="28"/>
        </w:rPr>
        <w:t xml:space="preserve"> 000. Количество проведенных измерений сечения не менее пяти для каждого следа трения. По полученным данным рассчитывался вынесенный объем материала, по которому можно сравнительно оценить износостойкость. </w:t>
      </w:r>
      <w:r w:rsidR="00A10C17" w:rsidRPr="00A41458">
        <w:rPr>
          <w:sz w:val="28"/>
        </w:rPr>
        <w:t>[15]</w:t>
      </w:r>
    </w:p>
    <w:p w:rsidR="00FA0B57" w:rsidRPr="00A41458" w:rsidRDefault="00FA0B57" w:rsidP="00A41458">
      <w:pPr>
        <w:shd w:val="clear" w:color="auto" w:fill="FFFFFF"/>
        <w:suppressAutoHyphens/>
        <w:spacing w:line="360" w:lineRule="auto"/>
        <w:ind w:firstLine="709"/>
        <w:jc w:val="both"/>
        <w:rPr>
          <w:sz w:val="28"/>
        </w:rPr>
      </w:pPr>
      <w:r w:rsidRPr="00A41458">
        <w:rPr>
          <w:sz w:val="28"/>
        </w:rPr>
        <w:t>Также с помощью оптического микроскопа оценивался износ шарика, что позволило проверить достоверность полученных результатов. [15]</w:t>
      </w:r>
    </w:p>
    <w:p w:rsidR="00FA0B57" w:rsidRPr="00A41458" w:rsidRDefault="007114BC" w:rsidP="00A41458">
      <w:pPr>
        <w:shd w:val="clear" w:color="auto" w:fill="FFFFFF"/>
        <w:suppressAutoHyphens/>
        <w:spacing w:line="360" w:lineRule="auto"/>
        <w:ind w:firstLine="709"/>
        <w:jc w:val="both"/>
        <w:outlineLvl w:val="2"/>
        <w:rPr>
          <w:b/>
          <w:sz w:val="28"/>
        </w:rPr>
      </w:pPr>
      <w:bookmarkStart w:id="38" w:name="_Toc167786903"/>
      <w:r>
        <w:rPr>
          <w:b/>
          <w:sz w:val="28"/>
        </w:rPr>
        <w:br w:type="page"/>
      </w:r>
      <w:r w:rsidR="00C361B8" w:rsidRPr="00A41458">
        <w:rPr>
          <w:b/>
          <w:sz w:val="28"/>
        </w:rPr>
        <w:t>2.2.8</w:t>
      </w:r>
      <w:r w:rsidR="00FA0B57" w:rsidRPr="00A41458">
        <w:rPr>
          <w:b/>
          <w:sz w:val="28"/>
        </w:rPr>
        <w:t xml:space="preserve"> Электронная микроскопия</w:t>
      </w:r>
      <w:bookmarkEnd w:id="38"/>
    </w:p>
    <w:p w:rsidR="00FA0B57" w:rsidRPr="00A41458" w:rsidRDefault="00FA0B57" w:rsidP="00A41458">
      <w:pPr>
        <w:shd w:val="clear" w:color="auto" w:fill="FFFFFF"/>
        <w:suppressAutoHyphens/>
        <w:spacing w:line="360" w:lineRule="auto"/>
        <w:ind w:firstLine="709"/>
        <w:jc w:val="both"/>
        <w:rPr>
          <w:sz w:val="28"/>
        </w:rPr>
      </w:pPr>
      <w:r w:rsidRPr="00A41458">
        <w:rPr>
          <w:sz w:val="28"/>
        </w:rPr>
        <w:t>Для изучения карбидной фазы в данной работе применялась просвечивающая электронная микроскопия – метод анализа внутренней структуры и фазового состояния материалов. Анализ проводился с помощью электронного микроскопа ЭМ–200 при увеличениях 3 300 и 8 400.</w:t>
      </w:r>
    </w:p>
    <w:p w:rsidR="00FA0B57" w:rsidRPr="00A41458" w:rsidRDefault="00FA0B57" w:rsidP="00A41458">
      <w:pPr>
        <w:shd w:val="clear" w:color="auto" w:fill="FFFFFF"/>
        <w:suppressAutoHyphens/>
        <w:spacing w:line="360" w:lineRule="auto"/>
        <w:ind w:firstLine="709"/>
        <w:jc w:val="both"/>
        <w:rPr>
          <w:sz w:val="28"/>
        </w:rPr>
      </w:pPr>
      <w:r w:rsidRPr="00A41458">
        <w:rPr>
          <w:sz w:val="28"/>
        </w:rPr>
        <w:t>Методика исследования заключается в получении тонких слепков (реплик), снятых с протравленной поверхности образца и отображающих его рельеф, и последующем просвечивании коротковолновыми электронными волнами для получения визуального изображения. [10]</w:t>
      </w:r>
    </w:p>
    <w:p w:rsidR="00FA0B57" w:rsidRPr="00A41458" w:rsidRDefault="00FA0B57" w:rsidP="00A41458">
      <w:pPr>
        <w:shd w:val="clear" w:color="auto" w:fill="FFFFFF"/>
        <w:suppressAutoHyphens/>
        <w:spacing w:line="360" w:lineRule="auto"/>
        <w:ind w:firstLine="709"/>
        <w:jc w:val="both"/>
        <w:rPr>
          <w:sz w:val="28"/>
        </w:rPr>
      </w:pPr>
      <w:r w:rsidRPr="00A41458">
        <w:rPr>
          <w:sz w:val="28"/>
        </w:rPr>
        <w:t>Для возможности непосредственного наблюдения карбидов применялась углеродная реплика, которая была получена на вакуумной напылительной установке ВУП–4. Для отделения реплики использовалось электролитическое травление в десятипроцентном спиртовом растворе азотной кислоты при напряжении на катоде два вольта. Материал шлифа являлся анодом, катод был сделан из нержавеющей стали. Время отделения реплики порядка шести минут.</w:t>
      </w:r>
    </w:p>
    <w:p w:rsidR="00FA0B57" w:rsidRPr="00A41458" w:rsidRDefault="00FA0B57" w:rsidP="00A41458">
      <w:pPr>
        <w:shd w:val="clear" w:color="auto" w:fill="FFFFFF"/>
        <w:suppressAutoHyphens/>
        <w:spacing w:line="360" w:lineRule="auto"/>
        <w:ind w:firstLine="709"/>
        <w:jc w:val="both"/>
        <w:rPr>
          <w:sz w:val="28"/>
        </w:rPr>
      </w:pPr>
      <w:r w:rsidRPr="00A41458">
        <w:rPr>
          <w:sz w:val="28"/>
        </w:rPr>
        <w:t>Определение размеров карбидов производилось непосредственно под электронным микроскопом при увеличении 8 400 путем сравнения с эталонной шкалой и последующим учетом увеличения микроскопа. Число измерений не менее 150. Весь размерный массив измерений был разбит на восемь групп, которые отражены в гистограммах распределения размеров карбидов.</w:t>
      </w:r>
    </w:p>
    <w:p w:rsidR="00FA0B57" w:rsidRPr="00A41458" w:rsidRDefault="00FA0B57" w:rsidP="00A41458">
      <w:pPr>
        <w:shd w:val="clear" w:color="auto" w:fill="FFFFFF"/>
        <w:suppressAutoHyphens/>
        <w:spacing w:line="360" w:lineRule="auto"/>
        <w:ind w:firstLine="709"/>
        <w:jc w:val="both"/>
        <w:rPr>
          <w:sz w:val="28"/>
        </w:rPr>
      </w:pPr>
    </w:p>
    <w:p w:rsidR="00FA0B57" w:rsidRPr="00A41458" w:rsidRDefault="00C361B8" w:rsidP="00A41458">
      <w:pPr>
        <w:shd w:val="clear" w:color="auto" w:fill="FFFFFF"/>
        <w:suppressAutoHyphens/>
        <w:spacing w:line="360" w:lineRule="auto"/>
        <w:ind w:firstLine="709"/>
        <w:jc w:val="both"/>
        <w:outlineLvl w:val="2"/>
        <w:rPr>
          <w:b/>
          <w:sz w:val="28"/>
        </w:rPr>
      </w:pPr>
      <w:bookmarkStart w:id="39" w:name="_Toc167786904"/>
      <w:r w:rsidRPr="00A41458">
        <w:rPr>
          <w:b/>
          <w:sz w:val="28"/>
        </w:rPr>
        <w:t>2.2.9</w:t>
      </w:r>
      <w:r w:rsidR="00FA0B57" w:rsidRPr="00A41458">
        <w:rPr>
          <w:b/>
          <w:sz w:val="28"/>
        </w:rPr>
        <w:t xml:space="preserve"> Определение количественного соотношения структурных составляющих в сплаве</w:t>
      </w:r>
      <w:bookmarkEnd w:id="39"/>
    </w:p>
    <w:p w:rsidR="00FA0B57" w:rsidRPr="00A41458" w:rsidRDefault="00FA0B57" w:rsidP="00A41458">
      <w:pPr>
        <w:shd w:val="clear" w:color="auto" w:fill="FFFFFF"/>
        <w:suppressAutoHyphens/>
        <w:spacing w:line="360" w:lineRule="auto"/>
        <w:ind w:firstLine="709"/>
        <w:jc w:val="both"/>
        <w:rPr>
          <w:sz w:val="28"/>
        </w:rPr>
      </w:pPr>
      <w:r w:rsidRPr="00A41458">
        <w:rPr>
          <w:sz w:val="28"/>
        </w:rPr>
        <w:t>Объемные соотношения структурных составляющих определяют по их площади на плоскости шлифа. В основе метода лежит математический принцип Кавальери, согласно которому доля фазы (</w:t>
      </w:r>
      <w:r w:rsidRPr="00A41458">
        <w:rPr>
          <w:sz w:val="28"/>
          <w:lang w:val="en-US"/>
        </w:rPr>
        <w:t>α</w:t>
      </w:r>
      <w:r w:rsidRPr="00A41458">
        <w:rPr>
          <w:sz w:val="28"/>
        </w:rPr>
        <w:t>) в объеме (V) сплава, на площади (F) шлифа и на секущей линии (L), равны друг другу</w:t>
      </w:r>
    </w:p>
    <w:p w:rsidR="00FA0B57" w:rsidRPr="00A41458" w:rsidRDefault="007114BC" w:rsidP="00A41458">
      <w:pPr>
        <w:shd w:val="clear" w:color="auto" w:fill="FFFFFF"/>
        <w:suppressAutoHyphens/>
        <w:spacing w:line="360" w:lineRule="auto"/>
        <w:ind w:firstLine="709"/>
        <w:jc w:val="both"/>
        <w:rPr>
          <w:sz w:val="28"/>
        </w:rPr>
      </w:pPr>
      <w:r w:rsidRPr="00D57A8D">
        <w:rPr>
          <w:sz w:val="28"/>
        </w:rPr>
        <w:br w:type="page"/>
      </w:r>
      <w:r w:rsidR="00FA0B57" w:rsidRPr="00A41458">
        <w:rPr>
          <w:sz w:val="28"/>
          <w:lang w:val="en-US"/>
        </w:rPr>
        <w:t>V</w:t>
      </w:r>
      <w:r w:rsidR="00FA0B57" w:rsidRPr="00A41458">
        <w:rPr>
          <w:sz w:val="28"/>
          <w:vertAlign w:val="subscript"/>
          <w:lang w:val="en-US"/>
        </w:rPr>
        <w:t></w:t>
      </w:r>
      <w:r w:rsidR="00FA0B57" w:rsidRPr="00A41458">
        <w:rPr>
          <w:sz w:val="28"/>
        </w:rPr>
        <w:t xml:space="preserve"> = </w:t>
      </w:r>
      <w:r w:rsidR="00FA0B57" w:rsidRPr="00A41458">
        <w:rPr>
          <w:sz w:val="28"/>
          <w:lang w:val="en-US"/>
        </w:rPr>
        <w:t>F</w:t>
      </w:r>
      <w:r w:rsidR="00FA0B57" w:rsidRPr="00A41458">
        <w:rPr>
          <w:sz w:val="28"/>
          <w:vertAlign w:val="subscript"/>
          <w:lang w:val="en-US"/>
        </w:rPr>
        <w:t></w:t>
      </w:r>
      <w:r w:rsidR="00FA0B57" w:rsidRPr="00A41458">
        <w:rPr>
          <w:sz w:val="28"/>
        </w:rPr>
        <w:t xml:space="preserve"> = </w:t>
      </w:r>
      <w:r w:rsidR="00FA0B57" w:rsidRPr="00A41458">
        <w:rPr>
          <w:sz w:val="28"/>
          <w:lang w:val="en-US"/>
        </w:rPr>
        <w:t>L</w:t>
      </w:r>
      <w:r w:rsidR="00FA0B57" w:rsidRPr="00A41458">
        <w:rPr>
          <w:sz w:val="28"/>
          <w:vertAlign w:val="subscript"/>
          <w:lang w:val="en-US"/>
        </w:rPr>
        <w:t></w:t>
      </w:r>
      <w:r w:rsidR="00FA0B57" w:rsidRPr="00A41458">
        <w:rPr>
          <w:sz w:val="28"/>
        </w:rPr>
        <w:t xml:space="preserve"> = </w:t>
      </w:r>
      <w:r w:rsidR="00FA0B57" w:rsidRPr="00A41458">
        <w:rPr>
          <w:sz w:val="28"/>
          <w:lang w:val="en-US"/>
        </w:rPr>
        <w:t>n</w:t>
      </w:r>
      <w:r w:rsidR="00FA0B57" w:rsidRPr="00A41458">
        <w:rPr>
          <w:sz w:val="28"/>
          <w:vertAlign w:val="subscript"/>
          <w:lang w:val="en-US"/>
        </w:rPr>
        <w:t></w:t>
      </w:r>
      <w:r w:rsidR="00FA0B57" w:rsidRPr="00A41458">
        <w:rPr>
          <w:sz w:val="28"/>
        </w:rPr>
        <w:t>/</w:t>
      </w:r>
      <w:r w:rsidR="00FA0B57" w:rsidRPr="00A41458">
        <w:rPr>
          <w:sz w:val="28"/>
          <w:lang w:val="en-US"/>
        </w:rPr>
        <w:t>n</w:t>
      </w:r>
      <w:r w:rsidR="00FA0B57" w:rsidRPr="00A41458">
        <w:rPr>
          <w:sz w:val="28"/>
        </w:rPr>
        <w:t>.</w:t>
      </w:r>
      <w:r w:rsidR="00FA0B57" w:rsidRPr="00A41458">
        <w:rPr>
          <w:sz w:val="28"/>
        </w:rPr>
        <w:tab/>
      </w:r>
      <w:r w:rsidR="00FA0B57" w:rsidRPr="00A41458">
        <w:rPr>
          <w:sz w:val="28"/>
        </w:rPr>
        <w:tab/>
      </w:r>
      <w:r w:rsidR="00FA0B57" w:rsidRPr="00A41458">
        <w:rPr>
          <w:sz w:val="28"/>
        </w:rPr>
        <w:tab/>
      </w:r>
      <w:r w:rsidR="00FA0B57" w:rsidRPr="00A41458">
        <w:rPr>
          <w:sz w:val="28"/>
        </w:rPr>
        <w:tab/>
        <w:t>(5)</w:t>
      </w:r>
    </w:p>
    <w:p w:rsidR="007114BC" w:rsidRPr="00D57A8D" w:rsidRDefault="007114BC" w:rsidP="00A41458">
      <w:pPr>
        <w:shd w:val="clear" w:color="auto" w:fill="FFFFFF"/>
        <w:suppressAutoHyphens/>
        <w:spacing w:line="360" w:lineRule="auto"/>
        <w:ind w:firstLine="709"/>
        <w:jc w:val="both"/>
        <w:rPr>
          <w:sz w:val="28"/>
        </w:rPr>
      </w:pPr>
    </w:p>
    <w:p w:rsidR="00FA0B57" w:rsidRPr="00A41458" w:rsidRDefault="00FA0B57" w:rsidP="00A41458">
      <w:pPr>
        <w:shd w:val="clear" w:color="auto" w:fill="FFFFFF"/>
        <w:suppressAutoHyphens/>
        <w:spacing w:line="360" w:lineRule="auto"/>
        <w:ind w:firstLine="709"/>
        <w:jc w:val="both"/>
        <w:rPr>
          <w:sz w:val="28"/>
        </w:rPr>
      </w:pPr>
      <w:r w:rsidRPr="00A41458">
        <w:rPr>
          <w:sz w:val="28"/>
        </w:rPr>
        <w:t>Широкое применение нашел линейный метод определения количественного соотношения структурных составляющих (метод Розиваля). По этому методу площади фаз вычисляют по длинам отрезков линейки, попавших на данную фазу [11].</w:t>
      </w:r>
    </w:p>
    <w:p w:rsidR="00FA0B57" w:rsidRPr="00A41458" w:rsidRDefault="00FA0B57" w:rsidP="00A41458">
      <w:pPr>
        <w:shd w:val="clear" w:color="auto" w:fill="FFFFFF"/>
        <w:suppressAutoHyphens/>
        <w:spacing w:line="360" w:lineRule="auto"/>
        <w:ind w:firstLine="709"/>
        <w:jc w:val="both"/>
        <w:rPr>
          <w:sz w:val="28"/>
        </w:rPr>
      </w:pPr>
      <w:r w:rsidRPr="00A41458">
        <w:rPr>
          <w:sz w:val="28"/>
        </w:rPr>
        <w:t>В данной работе метод Розиваля был реализован на фотографиях, сделанных с электронного микроскопа.</w:t>
      </w:r>
    </w:p>
    <w:p w:rsidR="00FA0B57" w:rsidRPr="00A41458" w:rsidRDefault="00FA0B57" w:rsidP="00A41458">
      <w:pPr>
        <w:shd w:val="clear" w:color="auto" w:fill="FFFFFF"/>
        <w:suppressAutoHyphens/>
        <w:spacing w:line="360" w:lineRule="auto"/>
        <w:ind w:firstLine="709"/>
        <w:jc w:val="both"/>
        <w:rPr>
          <w:sz w:val="28"/>
        </w:rPr>
      </w:pPr>
      <w:r w:rsidRPr="00A41458">
        <w:rPr>
          <w:sz w:val="28"/>
          <w:szCs w:val="28"/>
        </w:rPr>
        <w:t>Было определено число делений шкалы, попавших на карбидную фазу</w:t>
      </w:r>
      <w:r w:rsidRPr="00A41458">
        <w:rPr>
          <w:sz w:val="28"/>
        </w:rPr>
        <w:t xml:space="preserve"> (</w:t>
      </w:r>
      <w:r w:rsidRPr="00A41458">
        <w:rPr>
          <w:sz w:val="28"/>
          <w:lang w:val="en-US"/>
        </w:rPr>
        <w:t></w:t>
      </w:r>
      <w:r w:rsidRPr="00A41458">
        <w:rPr>
          <w:sz w:val="28"/>
        </w:rPr>
        <w:t>а) в 10 полях зрения и вычислено объемное содержание карбидов по формуле</w:t>
      </w:r>
    </w:p>
    <w:p w:rsidR="007114BC" w:rsidRPr="00D57A8D" w:rsidRDefault="007114BC" w:rsidP="00A41458">
      <w:pPr>
        <w:shd w:val="clear" w:color="auto" w:fill="FFFFFF"/>
        <w:suppressAutoHyphens/>
        <w:spacing w:line="360" w:lineRule="auto"/>
        <w:ind w:firstLine="709"/>
        <w:jc w:val="both"/>
        <w:rPr>
          <w:sz w:val="28"/>
        </w:rPr>
      </w:pPr>
    </w:p>
    <w:p w:rsidR="00FA0B57" w:rsidRPr="00A41458" w:rsidRDefault="00FA0B57" w:rsidP="00A41458">
      <w:pPr>
        <w:shd w:val="clear" w:color="auto" w:fill="FFFFFF"/>
        <w:suppressAutoHyphens/>
        <w:spacing w:line="360" w:lineRule="auto"/>
        <w:ind w:firstLine="709"/>
        <w:jc w:val="both"/>
        <w:rPr>
          <w:sz w:val="28"/>
        </w:rPr>
      </w:pPr>
      <w:r w:rsidRPr="00A41458">
        <w:rPr>
          <w:sz w:val="28"/>
          <w:lang w:val="en-US"/>
        </w:rPr>
        <w:t>V</w:t>
      </w:r>
      <w:r w:rsidRPr="00A41458">
        <w:rPr>
          <w:sz w:val="28"/>
          <w:vertAlign w:val="subscript"/>
        </w:rPr>
        <w:t>к</w:t>
      </w:r>
      <w:r w:rsidRPr="00A41458">
        <w:rPr>
          <w:sz w:val="28"/>
        </w:rPr>
        <w:t xml:space="preserve"> = (</w:t>
      </w:r>
      <w:r w:rsidRPr="00A41458">
        <w:rPr>
          <w:sz w:val="28"/>
          <w:lang w:val="en-US"/>
        </w:rPr>
        <w:t>a</w:t>
      </w:r>
      <w:r w:rsidRPr="00A41458">
        <w:rPr>
          <w:sz w:val="28"/>
          <w:vertAlign w:val="subscript"/>
        </w:rPr>
        <w:t>ср</w:t>
      </w:r>
      <w:r w:rsidRPr="00A41458">
        <w:rPr>
          <w:sz w:val="28"/>
        </w:rPr>
        <w:t>/</w:t>
      </w:r>
      <w:r w:rsidRPr="00A41458">
        <w:rPr>
          <w:sz w:val="28"/>
          <w:lang w:val="en-US"/>
        </w:rPr>
        <w:t>L</w:t>
      </w:r>
      <w:r w:rsidRPr="00A41458">
        <w:rPr>
          <w:sz w:val="28"/>
        </w:rPr>
        <w:t>) × 100%,</w:t>
      </w:r>
      <w:r w:rsidRPr="00A41458">
        <w:rPr>
          <w:sz w:val="28"/>
        </w:rPr>
        <w:tab/>
      </w:r>
      <w:r w:rsidRPr="00A41458">
        <w:rPr>
          <w:sz w:val="28"/>
        </w:rPr>
        <w:tab/>
      </w:r>
      <w:r w:rsidRPr="00A41458">
        <w:rPr>
          <w:sz w:val="28"/>
        </w:rPr>
        <w:tab/>
      </w:r>
      <w:r w:rsidRPr="00A41458">
        <w:rPr>
          <w:sz w:val="28"/>
        </w:rPr>
        <w:tab/>
      </w:r>
      <w:r w:rsidRPr="00A41458">
        <w:rPr>
          <w:sz w:val="28"/>
        </w:rPr>
        <w:tab/>
        <w:t>(6)</w:t>
      </w:r>
    </w:p>
    <w:p w:rsidR="007114BC" w:rsidRPr="00D57A8D" w:rsidRDefault="007114BC" w:rsidP="00A41458">
      <w:pPr>
        <w:shd w:val="clear" w:color="auto" w:fill="FFFFFF"/>
        <w:suppressAutoHyphens/>
        <w:spacing w:line="360" w:lineRule="auto"/>
        <w:ind w:firstLine="709"/>
        <w:jc w:val="both"/>
        <w:rPr>
          <w:sz w:val="28"/>
        </w:rPr>
      </w:pPr>
    </w:p>
    <w:p w:rsidR="00FA0B57" w:rsidRPr="00A41458" w:rsidRDefault="00FA0B57" w:rsidP="00A41458">
      <w:pPr>
        <w:shd w:val="clear" w:color="auto" w:fill="FFFFFF"/>
        <w:suppressAutoHyphens/>
        <w:spacing w:line="360" w:lineRule="auto"/>
        <w:ind w:firstLine="709"/>
        <w:jc w:val="both"/>
        <w:rPr>
          <w:sz w:val="28"/>
        </w:rPr>
      </w:pPr>
      <w:r w:rsidRPr="00A41458">
        <w:rPr>
          <w:sz w:val="28"/>
        </w:rPr>
        <w:t xml:space="preserve">где </w:t>
      </w:r>
      <w:r w:rsidRPr="00A41458">
        <w:rPr>
          <w:sz w:val="28"/>
          <w:lang w:val="en-US"/>
        </w:rPr>
        <w:t>a</w:t>
      </w:r>
      <w:r w:rsidRPr="00A41458">
        <w:rPr>
          <w:sz w:val="28"/>
          <w:vertAlign w:val="subscript"/>
        </w:rPr>
        <w:t>ср</w:t>
      </w:r>
      <w:r w:rsidRPr="00A41458">
        <w:rPr>
          <w:sz w:val="28"/>
        </w:rPr>
        <w:t xml:space="preserve"> – средняя сумма отрезков шкалы в делениях линейки, попавших на карбиды; </w:t>
      </w:r>
    </w:p>
    <w:p w:rsidR="00FA0B57" w:rsidRPr="00A41458" w:rsidRDefault="00FA0B57" w:rsidP="00A41458">
      <w:pPr>
        <w:shd w:val="clear" w:color="auto" w:fill="FFFFFF"/>
        <w:suppressAutoHyphens/>
        <w:spacing w:line="360" w:lineRule="auto"/>
        <w:ind w:firstLine="709"/>
        <w:jc w:val="both"/>
        <w:rPr>
          <w:sz w:val="28"/>
        </w:rPr>
      </w:pPr>
      <w:r w:rsidRPr="00A41458">
        <w:rPr>
          <w:sz w:val="28"/>
        </w:rPr>
        <w:t xml:space="preserve">L – длина всей шкалы (в делениях линейки), </w:t>
      </w:r>
      <w:r w:rsidRPr="00A41458">
        <w:rPr>
          <w:sz w:val="28"/>
          <w:lang w:val="en-US"/>
        </w:rPr>
        <w:t>L</w:t>
      </w:r>
      <w:r w:rsidRPr="00A41458">
        <w:rPr>
          <w:sz w:val="28"/>
        </w:rPr>
        <w:t xml:space="preserve"> = </w:t>
      </w:r>
      <w:smartTag w:uri="urn:schemas-microsoft-com:office:smarttags" w:element="metricconverter">
        <w:smartTagPr>
          <w:attr w:name="ProductID" w:val="100 мм"/>
        </w:smartTagPr>
        <w:r w:rsidRPr="00A41458">
          <w:rPr>
            <w:sz w:val="28"/>
          </w:rPr>
          <w:t>100 мм</w:t>
        </w:r>
      </w:smartTag>
      <w:r w:rsidRPr="00A41458">
        <w:rPr>
          <w:sz w:val="28"/>
        </w:rPr>
        <w:t>.</w:t>
      </w:r>
    </w:p>
    <w:p w:rsidR="000709CD" w:rsidRPr="00A41458" w:rsidRDefault="000709CD" w:rsidP="00A41458">
      <w:pPr>
        <w:shd w:val="clear" w:color="auto" w:fill="FFFFFF"/>
        <w:suppressAutoHyphens/>
        <w:spacing w:line="360" w:lineRule="auto"/>
        <w:ind w:firstLine="709"/>
        <w:jc w:val="both"/>
        <w:rPr>
          <w:b/>
          <w:sz w:val="28"/>
        </w:rPr>
      </w:pPr>
    </w:p>
    <w:p w:rsidR="00FA0B57" w:rsidRPr="00A41458" w:rsidRDefault="00C361B8" w:rsidP="00A41458">
      <w:pPr>
        <w:shd w:val="clear" w:color="auto" w:fill="FFFFFF"/>
        <w:suppressAutoHyphens/>
        <w:spacing w:line="360" w:lineRule="auto"/>
        <w:ind w:firstLine="709"/>
        <w:jc w:val="both"/>
        <w:outlineLvl w:val="2"/>
        <w:rPr>
          <w:b/>
          <w:sz w:val="28"/>
        </w:rPr>
      </w:pPr>
      <w:bookmarkStart w:id="40" w:name="_Toc167786905"/>
      <w:r w:rsidRPr="00A41458">
        <w:rPr>
          <w:b/>
          <w:sz w:val="28"/>
        </w:rPr>
        <w:t>2.2.10</w:t>
      </w:r>
      <w:r w:rsidR="00FA0B57" w:rsidRPr="00A41458">
        <w:rPr>
          <w:b/>
          <w:sz w:val="28"/>
        </w:rPr>
        <w:t xml:space="preserve"> Оценка ошибки измеряемых величин</w:t>
      </w:r>
      <w:bookmarkEnd w:id="40"/>
    </w:p>
    <w:p w:rsidR="00FA0B57" w:rsidRPr="00A41458" w:rsidRDefault="00FA0B57" w:rsidP="00A41458">
      <w:pPr>
        <w:suppressAutoHyphens/>
        <w:spacing w:line="360" w:lineRule="auto"/>
        <w:ind w:firstLine="709"/>
        <w:jc w:val="both"/>
        <w:rPr>
          <w:sz w:val="28"/>
          <w:szCs w:val="28"/>
        </w:rPr>
      </w:pPr>
      <w:r w:rsidRPr="00A41458">
        <w:rPr>
          <w:sz w:val="28"/>
          <w:szCs w:val="28"/>
        </w:rPr>
        <w:t>Постановка исследования и способ отбора данных по выбранной методике должны обеспечивать надежность результатов и их точность, достаточную для решения конкретной задачи. Точность эксперимента определяется методами математической статистики с использованием нижеприведенных характеристик.</w:t>
      </w:r>
    </w:p>
    <w:p w:rsidR="00FA0B57" w:rsidRPr="00A41458" w:rsidRDefault="00FA0B57" w:rsidP="00A41458">
      <w:pPr>
        <w:suppressAutoHyphens/>
        <w:spacing w:line="360" w:lineRule="auto"/>
        <w:ind w:firstLine="709"/>
        <w:jc w:val="both"/>
        <w:rPr>
          <w:sz w:val="28"/>
          <w:szCs w:val="28"/>
        </w:rPr>
      </w:pPr>
      <w:r w:rsidRPr="00A41458">
        <w:rPr>
          <w:sz w:val="28"/>
          <w:szCs w:val="28"/>
        </w:rPr>
        <w:t>1. Математическое ожидание случайной величины Х (выборочное среднее)</w:t>
      </w:r>
    </w:p>
    <w:p w:rsidR="007114BC" w:rsidRPr="00D57A8D" w:rsidRDefault="007114BC"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szCs w:val="28"/>
        </w:rPr>
        <w:pict>
          <v:shape id="_x0000_i1036" type="#_x0000_t75" style="width:63pt;height:33.75pt">
            <v:imagedata r:id="rId18" o:title=""/>
          </v:shape>
        </w:pict>
      </w:r>
      <w:r w:rsidR="00FA0B57" w:rsidRPr="00A41458">
        <w:rPr>
          <w:sz w:val="28"/>
          <w:szCs w:val="28"/>
        </w:rPr>
        <w:t xml:space="preserve">, </w:t>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t>(7)</w:t>
      </w:r>
    </w:p>
    <w:p w:rsidR="00FA0B57" w:rsidRPr="00A41458" w:rsidRDefault="007114BC" w:rsidP="00A41458">
      <w:pPr>
        <w:suppressAutoHyphens/>
        <w:spacing w:line="360" w:lineRule="auto"/>
        <w:ind w:firstLine="709"/>
        <w:jc w:val="both"/>
        <w:rPr>
          <w:sz w:val="28"/>
          <w:szCs w:val="28"/>
        </w:rPr>
      </w:pPr>
      <w:r>
        <w:rPr>
          <w:sz w:val="28"/>
          <w:szCs w:val="28"/>
        </w:rPr>
        <w:br w:type="page"/>
      </w:r>
      <w:r w:rsidR="00FA0B57" w:rsidRPr="00A41458">
        <w:rPr>
          <w:sz w:val="28"/>
          <w:szCs w:val="28"/>
        </w:rPr>
        <w:t xml:space="preserve">где </w:t>
      </w:r>
      <w:r w:rsidR="00FA0B57" w:rsidRPr="00A41458">
        <w:rPr>
          <w:sz w:val="28"/>
          <w:szCs w:val="28"/>
          <w:lang w:val="en-US"/>
        </w:rPr>
        <w:t>X</w:t>
      </w:r>
      <w:r w:rsidR="00FA0B57" w:rsidRPr="00A41458">
        <w:rPr>
          <w:sz w:val="28"/>
          <w:szCs w:val="28"/>
          <w:vertAlign w:val="subscript"/>
          <w:lang w:val="en-US"/>
        </w:rPr>
        <w:t>i</w:t>
      </w:r>
      <w:r w:rsidR="00FA0B57" w:rsidRPr="00A41458">
        <w:rPr>
          <w:sz w:val="28"/>
          <w:szCs w:val="28"/>
        </w:rPr>
        <w:t xml:space="preserve"> – </w:t>
      </w:r>
      <w:r w:rsidR="00FA0B57" w:rsidRPr="00A41458">
        <w:rPr>
          <w:sz w:val="28"/>
          <w:szCs w:val="28"/>
          <w:lang w:val="en-US"/>
        </w:rPr>
        <w:t>i</w:t>
      </w:r>
      <w:r w:rsidR="00FA0B57" w:rsidRPr="00A41458">
        <w:rPr>
          <w:sz w:val="28"/>
          <w:szCs w:val="28"/>
        </w:rPr>
        <w:t>-ое значение измерения;</w:t>
      </w:r>
    </w:p>
    <w:p w:rsidR="00FA0B57" w:rsidRPr="00A41458" w:rsidRDefault="00FA0B57" w:rsidP="00A41458">
      <w:pPr>
        <w:suppressAutoHyphens/>
        <w:spacing w:line="360" w:lineRule="auto"/>
        <w:ind w:firstLine="709"/>
        <w:jc w:val="both"/>
        <w:rPr>
          <w:sz w:val="28"/>
          <w:szCs w:val="28"/>
        </w:rPr>
      </w:pPr>
      <w:r w:rsidRPr="00A41458">
        <w:rPr>
          <w:sz w:val="28"/>
          <w:szCs w:val="28"/>
          <w:lang w:val="en-US"/>
        </w:rPr>
        <w:t>n</w:t>
      </w:r>
      <w:r w:rsidRPr="00A41458">
        <w:rPr>
          <w:sz w:val="28"/>
          <w:szCs w:val="28"/>
        </w:rPr>
        <w:t xml:space="preserve"> – число измерений.</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2. Среднее квадратичное отклонение </w:t>
      </w:r>
      <w:r w:rsidRPr="00A41458">
        <w:rPr>
          <w:sz w:val="28"/>
          <w:szCs w:val="28"/>
          <w:lang w:val="en-US"/>
        </w:rPr>
        <w:t>S</w:t>
      </w:r>
      <w:r w:rsidRPr="00A41458">
        <w:rPr>
          <w:sz w:val="28"/>
          <w:szCs w:val="28"/>
          <w:vertAlign w:val="subscript"/>
        </w:rPr>
        <w:t>х</w:t>
      </w:r>
    </w:p>
    <w:p w:rsidR="007114BC" w:rsidRPr="00D57A8D" w:rsidRDefault="007114BC"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szCs w:val="28"/>
        </w:rPr>
        <w:pict>
          <v:shape id="_x0000_i1037" type="#_x0000_t75" style="width:99pt;height:54pt">
            <v:imagedata r:id="rId19" o:title=""/>
          </v:shape>
        </w:pict>
      </w:r>
      <w:r w:rsidR="00FA0B57" w:rsidRPr="00A41458">
        <w:rPr>
          <w:sz w:val="28"/>
          <w:szCs w:val="28"/>
        </w:rPr>
        <w:t xml:space="preserve">, </w:t>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t>(8)</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где ν – число степеней свободы, ν = </w:t>
      </w:r>
      <w:r w:rsidRPr="00A41458">
        <w:rPr>
          <w:sz w:val="28"/>
          <w:szCs w:val="28"/>
          <w:lang w:val="en-US"/>
        </w:rPr>
        <w:t>n</w:t>
      </w:r>
      <w:r w:rsidRPr="00A41458">
        <w:rPr>
          <w:sz w:val="28"/>
          <w:szCs w:val="28"/>
        </w:rPr>
        <w:t>-1.</w:t>
      </w:r>
    </w:p>
    <w:p w:rsidR="00FA0B57" w:rsidRPr="00A41458" w:rsidRDefault="00FA0B57" w:rsidP="00A41458">
      <w:pPr>
        <w:suppressAutoHyphens/>
        <w:spacing w:line="360" w:lineRule="auto"/>
        <w:ind w:firstLine="709"/>
        <w:jc w:val="both"/>
        <w:rPr>
          <w:sz w:val="28"/>
          <w:szCs w:val="28"/>
        </w:rPr>
      </w:pPr>
      <w:r w:rsidRPr="00A41458">
        <w:rPr>
          <w:sz w:val="28"/>
          <w:szCs w:val="28"/>
        </w:rPr>
        <w:t>3. Дисперсия случайной величины Х</w:t>
      </w:r>
    </w:p>
    <w:p w:rsidR="007114BC" w:rsidRPr="00D57A8D" w:rsidRDefault="007114BC"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szCs w:val="28"/>
        </w:rPr>
        <w:pict>
          <v:shape id="_x0000_i1038" type="#_x0000_t75" style="width:120.75pt;height:33.75pt">
            <v:imagedata r:id="rId20" o:title=""/>
          </v:shape>
        </w:pict>
      </w:r>
      <w:r w:rsidR="00FA0B57" w:rsidRPr="00A41458">
        <w:rPr>
          <w:sz w:val="28"/>
          <w:szCs w:val="28"/>
        </w:rPr>
        <w:t xml:space="preserve">. </w:t>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t>(9)</w:t>
      </w:r>
    </w:p>
    <w:p w:rsidR="00B67A28" w:rsidRPr="00A41458" w:rsidRDefault="00B67A28"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4. Стандартное отклонение среднего результата</w:t>
      </w:r>
    </w:p>
    <w:p w:rsidR="007114BC" w:rsidRPr="00D57A8D" w:rsidRDefault="007114BC"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szCs w:val="28"/>
        </w:rPr>
        <w:pict>
          <v:shape id="_x0000_i1039" type="#_x0000_t75" style="width:48.75pt;height:36pt">
            <v:imagedata r:id="rId21" o:title=""/>
          </v:shape>
        </w:pict>
      </w:r>
      <w:r w:rsidR="00FA0B57" w:rsidRPr="00A41458">
        <w:rPr>
          <w:sz w:val="28"/>
          <w:szCs w:val="28"/>
        </w:rPr>
        <w:t xml:space="preserve">. </w:t>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r>
      <w:r w:rsidR="00FA0B57" w:rsidRPr="00A41458">
        <w:rPr>
          <w:sz w:val="28"/>
          <w:szCs w:val="28"/>
        </w:rPr>
        <w:tab/>
        <w:t>(10)</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5. Величина доверительного интервала ∆Х при заданной доверительной вероятности (Р = 0,95)</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∆Х = </w:t>
      </w:r>
      <w:r w:rsidRPr="00A41458">
        <w:rPr>
          <w:sz w:val="28"/>
          <w:szCs w:val="28"/>
          <w:lang w:val="en-US"/>
        </w:rPr>
        <w:t>t</w:t>
      </w:r>
      <w:r w:rsidRPr="00A41458">
        <w:rPr>
          <w:sz w:val="28"/>
          <w:szCs w:val="28"/>
        </w:rPr>
        <w:t>(</w:t>
      </w:r>
      <w:r w:rsidRPr="00A41458">
        <w:rPr>
          <w:sz w:val="28"/>
          <w:szCs w:val="28"/>
          <w:lang w:val="el-GR"/>
        </w:rPr>
        <w:t>ν</w:t>
      </w:r>
      <w:r w:rsidRPr="00A41458">
        <w:rPr>
          <w:sz w:val="28"/>
          <w:szCs w:val="28"/>
        </w:rPr>
        <w:t xml:space="preserve">, Р) × </w:t>
      </w:r>
      <w:r w:rsidR="001B42B1">
        <w:rPr>
          <w:sz w:val="28"/>
          <w:szCs w:val="28"/>
        </w:rPr>
        <w:pict>
          <v:shape id="_x0000_i1040" type="#_x0000_t75" style="width:15pt;height:18pt">
            <v:imagedata r:id="rId22" o:title=""/>
          </v:shape>
        </w:pict>
      </w:r>
      <w:r w:rsidRPr="00A41458">
        <w:rPr>
          <w:sz w:val="28"/>
          <w:szCs w:val="28"/>
        </w:rPr>
        <w:t xml:space="preserve">, </w:t>
      </w:r>
      <w:r w:rsidRPr="00A41458">
        <w:rPr>
          <w:sz w:val="28"/>
          <w:szCs w:val="28"/>
        </w:rPr>
        <w:tab/>
      </w:r>
      <w:r w:rsidRPr="00A41458">
        <w:rPr>
          <w:sz w:val="28"/>
          <w:szCs w:val="28"/>
        </w:rPr>
        <w:tab/>
      </w:r>
      <w:r w:rsidRPr="00A41458">
        <w:rPr>
          <w:sz w:val="28"/>
          <w:szCs w:val="28"/>
        </w:rPr>
        <w:tab/>
      </w:r>
      <w:r w:rsidRPr="00A41458">
        <w:rPr>
          <w:sz w:val="28"/>
          <w:szCs w:val="28"/>
        </w:rPr>
        <w:tab/>
      </w:r>
      <w:r w:rsidRPr="00A41458">
        <w:rPr>
          <w:sz w:val="28"/>
          <w:szCs w:val="28"/>
        </w:rPr>
        <w:tab/>
        <w:t>(11)</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где </w:t>
      </w:r>
      <w:r w:rsidRPr="00A41458">
        <w:rPr>
          <w:sz w:val="28"/>
          <w:szCs w:val="28"/>
          <w:lang w:val="en-US"/>
        </w:rPr>
        <w:t>t</w:t>
      </w:r>
      <w:r w:rsidRPr="00A41458">
        <w:rPr>
          <w:sz w:val="28"/>
          <w:szCs w:val="28"/>
        </w:rPr>
        <w:t>(</w:t>
      </w:r>
      <w:r w:rsidRPr="00A41458">
        <w:rPr>
          <w:sz w:val="28"/>
          <w:szCs w:val="28"/>
          <w:lang w:val="el-GR"/>
        </w:rPr>
        <w:t>ν</w:t>
      </w:r>
      <w:r w:rsidRPr="00A41458">
        <w:rPr>
          <w:sz w:val="28"/>
          <w:szCs w:val="28"/>
        </w:rPr>
        <w:t>, Р) – коэффициент Стьюдента, зависящий от числа произведенных измерений.</w:t>
      </w:r>
    </w:p>
    <w:p w:rsidR="00FA0B57" w:rsidRPr="00A41458" w:rsidRDefault="00FA0B57" w:rsidP="00A41458">
      <w:pPr>
        <w:suppressAutoHyphens/>
        <w:spacing w:line="360" w:lineRule="auto"/>
        <w:ind w:firstLine="709"/>
        <w:jc w:val="both"/>
        <w:rPr>
          <w:sz w:val="28"/>
          <w:szCs w:val="28"/>
        </w:rPr>
      </w:pPr>
      <w:r w:rsidRPr="00A41458">
        <w:rPr>
          <w:sz w:val="28"/>
          <w:szCs w:val="28"/>
        </w:rPr>
        <w:t>6. Относительная ошибка результата серии измерений</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ε = </w:t>
      </w:r>
      <w:r w:rsidR="001B42B1">
        <w:rPr>
          <w:sz w:val="28"/>
          <w:szCs w:val="28"/>
        </w:rPr>
        <w:pict>
          <v:shape id="_x0000_i1041" type="#_x0000_t75" style="width:59.25pt;height:30.75pt">
            <v:imagedata r:id="rId23" o:title=""/>
          </v:shape>
        </w:pict>
      </w:r>
      <w:r w:rsidRPr="00A41458">
        <w:rPr>
          <w:sz w:val="28"/>
          <w:szCs w:val="28"/>
        </w:rPr>
        <w:t xml:space="preserve">. </w:t>
      </w:r>
      <w:r w:rsidRPr="00A41458">
        <w:rPr>
          <w:sz w:val="28"/>
          <w:szCs w:val="28"/>
        </w:rPr>
        <w:tab/>
      </w:r>
      <w:r w:rsidRPr="00A41458">
        <w:rPr>
          <w:sz w:val="28"/>
          <w:szCs w:val="28"/>
        </w:rPr>
        <w:tab/>
      </w:r>
      <w:r w:rsidRPr="00A41458">
        <w:rPr>
          <w:sz w:val="28"/>
          <w:szCs w:val="28"/>
        </w:rPr>
        <w:tab/>
      </w:r>
      <w:r w:rsidRPr="00A41458">
        <w:rPr>
          <w:sz w:val="28"/>
          <w:szCs w:val="28"/>
        </w:rPr>
        <w:tab/>
      </w:r>
      <w:r w:rsidRPr="00A41458">
        <w:rPr>
          <w:sz w:val="28"/>
          <w:szCs w:val="28"/>
        </w:rPr>
        <w:tab/>
        <w:t>(12)</w:t>
      </w:r>
    </w:p>
    <w:p w:rsidR="00FA0B57" w:rsidRPr="00A41458" w:rsidRDefault="007114BC" w:rsidP="00A41458">
      <w:pPr>
        <w:suppressAutoHyphens/>
        <w:spacing w:line="360" w:lineRule="auto"/>
        <w:ind w:firstLine="709"/>
        <w:jc w:val="both"/>
        <w:rPr>
          <w:sz w:val="28"/>
          <w:szCs w:val="28"/>
        </w:rPr>
      </w:pPr>
      <w:r>
        <w:rPr>
          <w:sz w:val="28"/>
          <w:szCs w:val="28"/>
        </w:rPr>
        <w:br w:type="page"/>
      </w:r>
      <w:r w:rsidR="00FA0B57" w:rsidRPr="00A41458">
        <w:rPr>
          <w:sz w:val="28"/>
          <w:szCs w:val="28"/>
        </w:rPr>
        <w:t>Окончательный результат записывается в виде</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Х = </w:t>
      </w:r>
      <w:r w:rsidR="001B42B1">
        <w:rPr>
          <w:sz w:val="28"/>
          <w:szCs w:val="28"/>
        </w:rPr>
        <w:pict>
          <v:shape id="_x0000_i1042" type="#_x0000_t75" style="width:12.75pt;height:14.25pt">
            <v:imagedata r:id="rId24" o:title=""/>
          </v:shape>
        </w:pict>
      </w:r>
      <w:r w:rsidR="00B13D31" w:rsidRPr="00A41458">
        <w:rPr>
          <w:sz w:val="28"/>
          <w:szCs w:val="28"/>
        </w:rPr>
        <w:t xml:space="preserve"> ± ∆Х.</w:t>
      </w:r>
      <w:r w:rsidRPr="00A41458">
        <w:rPr>
          <w:sz w:val="28"/>
          <w:szCs w:val="28"/>
        </w:rPr>
        <w:t xml:space="preserve"> </w:t>
      </w:r>
      <w:r w:rsidRPr="00A41458">
        <w:rPr>
          <w:sz w:val="28"/>
          <w:szCs w:val="28"/>
        </w:rPr>
        <w:tab/>
      </w:r>
      <w:r w:rsidRPr="00A41458">
        <w:rPr>
          <w:sz w:val="28"/>
          <w:szCs w:val="28"/>
        </w:rPr>
        <w:tab/>
      </w:r>
      <w:r w:rsidRPr="00A41458">
        <w:rPr>
          <w:sz w:val="28"/>
          <w:szCs w:val="28"/>
        </w:rPr>
        <w:tab/>
      </w:r>
      <w:r w:rsidRPr="00A41458">
        <w:rPr>
          <w:sz w:val="28"/>
          <w:szCs w:val="28"/>
        </w:rPr>
        <w:tab/>
      </w:r>
      <w:r w:rsidRPr="00A41458">
        <w:rPr>
          <w:sz w:val="28"/>
          <w:szCs w:val="28"/>
        </w:rPr>
        <w:tab/>
        <w:t>(13)</w:t>
      </w:r>
    </w:p>
    <w:p w:rsidR="007114BC" w:rsidRPr="00D57A8D" w:rsidRDefault="007114BC"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Статистической обработке подвергали следующие измеренные величины:</w:t>
      </w:r>
    </w:p>
    <w:p w:rsidR="00FA0B57" w:rsidRPr="00A41458" w:rsidRDefault="00FA0B57" w:rsidP="00A41458">
      <w:pPr>
        <w:suppressAutoHyphens/>
        <w:spacing w:line="360" w:lineRule="auto"/>
        <w:ind w:firstLine="709"/>
        <w:jc w:val="both"/>
        <w:rPr>
          <w:sz w:val="28"/>
          <w:szCs w:val="28"/>
        </w:rPr>
      </w:pPr>
      <w:r w:rsidRPr="00A41458">
        <w:rPr>
          <w:sz w:val="28"/>
          <w:szCs w:val="28"/>
        </w:rPr>
        <w:t>1) значения твердости;</w:t>
      </w:r>
    </w:p>
    <w:p w:rsidR="00FA0B57" w:rsidRPr="00A41458" w:rsidRDefault="00FA0B57" w:rsidP="00A41458">
      <w:pPr>
        <w:suppressAutoHyphens/>
        <w:spacing w:line="360" w:lineRule="auto"/>
        <w:ind w:firstLine="709"/>
        <w:jc w:val="both"/>
        <w:rPr>
          <w:sz w:val="28"/>
          <w:szCs w:val="28"/>
        </w:rPr>
      </w:pPr>
      <w:r w:rsidRPr="00A41458">
        <w:rPr>
          <w:sz w:val="28"/>
          <w:szCs w:val="28"/>
        </w:rPr>
        <w:t>2) величины аустенитного зерна, измеренные методом хорд;</w:t>
      </w:r>
    </w:p>
    <w:p w:rsidR="00FA0B57" w:rsidRPr="00A41458" w:rsidRDefault="00FA0B57" w:rsidP="00A41458">
      <w:pPr>
        <w:suppressAutoHyphens/>
        <w:spacing w:line="360" w:lineRule="auto"/>
        <w:ind w:firstLine="709"/>
        <w:jc w:val="both"/>
        <w:rPr>
          <w:sz w:val="28"/>
          <w:szCs w:val="28"/>
        </w:rPr>
      </w:pPr>
      <w:r w:rsidRPr="00A41458">
        <w:rPr>
          <w:sz w:val="28"/>
          <w:szCs w:val="28"/>
        </w:rPr>
        <w:t>3) значения размеров карбидов, выпавших в реплику.</w:t>
      </w:r>
    </w:p>
    <w:p w:rsidR="00FA0B57" w:rsidRPr="00A41458" w:rsidRDefault="000709CD" w:rsidP="00A41458">
      <w:pPr>
        <w:suppressAutoHyphens/>
        <w:spacing w:line="360" w:lineRule="auto"/>
        <w:ind w:firstLine="709"/>
        <w:jc w:val="both"/>
        <w:outlineLvl w:val="0"/>
        <w:rPr>
          <w:sz w:val="28"/>
          <w:szCs w:val="28"/>
        </w:rPr>
      </w:pPr>
      <w:r w:rsidRPr="00A41458">
        <w:rPr>
          <w:sz w:val="28"/>
          <w:szCs w:val="28"/>
        </w:rPr>
        <w:br w:type="page"/>
      </w:r>
      <w:bookmarkStart w:id="41" w:name="_Toc167786906"/>
      <w:r w:rsidR="00FA0B57" w:rsidRPr="00A41458">
        <w:rPr>
          <w:b/>
          <w:sz w:val="28"/>
          <w:szCs w:val="28"/>
        </w:rPr>
        <w:t>3. Экспериментальная часть</w:t>
      </w:r>
      <w:bookmarkEnd w:id="41"/>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outlineLvl w:val="1"/>
        <w:rPr>
          <w:b/>
          <w:sz w:val="28"/>
          <w:szCs w:val="28"/>
        </w:rPr>
      </w:pPr>
      <w:bookmarkStart w:id="42" w:name="_Toc154387985"/>
      <w:bookmarkStart w:id="43" w:name="_Toc167786907"/>
      <w:r w:rsidRPr="00A41458">
        <w:rPr>
          <w:b/>
          <w:sz w:val="28"/>
          <w:szCs w:val="28"/>
        </w:rPr>
        <w:t>3.1 Влияние температуры закалки на структуру и твердость стали 4Х5МФ1С</w:t>
      </w:r>
      <w:bookmarkEnd w:id="42"/>
      <w:bookmarkEnd w:id="43"/>
    </w:p>
    <w:p w:rsidR="00FA0B57" w:rsidRPr="00A41458" w:rsidRDefault="00FA0B57" w:rsidP="00A41458">
      <w:pPr>
        <w:suppressAutoHyphens/>
        <w:spacing w:line="360" w:lineRule="auto"/>
        <w:ind w:firstLine="709"/>
        <w:jc w:val="both"/>
        <w:rPr>
          <w:b/>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Фотографии микроструктуры исследуемых образцов были получены с помощью микроскопа «</w:t>
      </w:r>
      <w:r w:rsidRPr="00A41458">
        <w:rPr>
          <w:sz w:val="28"/>
          <w:szCs w:val="28"/>
          <w:lang w:val="en-US"/>
        </w:rPr>
        <w:t>EPIQUANT</w:t>
      </w:r>
      <w:r w:rsidRPr="00A41458">
        <w:rPr>
          <w:sz w:val="28"/>
          <w:szCs w:val="28"/>
        </w:rPr>
        <w:t>» после подготовки поверхности по вышеприведенной методике (см. п. 2.2.1). Травление осуществлялось электролитически при напряжении на катоде 2 В. В качестве травителя применялся спиртовой раствор треххлористого железа и лимонной кислоты.</w:t>
      </w:r>
    </w:p>
    <w:p w:rsidR="009A764E" w:rsidRPr="00A41458" w:rsidRDefault="00FA0B57" w:rsidP="00A41458">
      <w:pPr>
        <w:suppressAutoHyphens/>
        <w:spacing w:line="360" w:lineRule="auto"/>
        <w:ind w:firstLine="709"/>
        <w:jc w:val="both"/>
        <w:rPr>
          <w:sz w:val="28"/>
          <w:szCs w:val="28"/>
        </w:rPr>
      </w:pPr>
      <w:r w:rsidRPr="00A41458">
        <w:rPr>
          <w:sz w:val="28"/>
          <w:szCs w:val="28"/>
        </w:rPr>
        <w:t>Структура изучаемой стали представляет собой мартенсит, аустенит остаточный и карбиды</w:t>
      </w:r>
      <w:r w:rsidR="00934488" w:rsidRPr="00A41458">
        <w:rPr>
          <w:sz w:val="28"/>
          <w:szCs w:val="28"/>
        </w:rPr>
        <w:t xml:space="preserve"> (рис.12</w:t>
      </w:r>
      <w:r w:rsidR="00180FD4" w:rsidRPr="00A41458">
        <w:rPr>
          <w:sz w:val="28"/>
          <w:szCs w:val="28"/>
        </w:rPr>
        <w:t>)</w:t>
      </w:r>
      <w:r w:rsidRPr="00A41458">
        <w:rPr>
          <w:sz w:val="28"/>
          <w:szCs w:val="28"/>
        </w:rPr>
        <w:t>.</w:t>
      </w:r>
      <w:r w:rsidR="00905072" w:rsidRPr="00A41458">
        <w:rPr>
          <w:sz w:val="28"/>
          <w:szCs w:val="28"/>
        </w:rPr>
        <w:t xml:space="preserve"> </w:t>
      </w:r>
      <w:r w:rsidR="009A764E" w:rsidRPr="00A41458">
        <w:rPr>
          <w:sz w:val="28"/>
          <w:szCs w:val="28"/>
        </w:rPr>
        <w:t>Основная структура – мартенсит – плохо выявляется. Структуру необходимо просматривать при больших увеличениях, так как после закалки без перегрева зерна аустенита и кристаллы мартенсита очень малы.</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С увеличением температуры нагрева под закалку, в конечном итоге, получаем более крупные мартенситные иглы, что </w:t>
      </w:r>
      <w:r w:rsidR="00A86BB5" w:rsidRPr="00A41458">
        <w:rPr>
          <w:sz w:val="28"/>
          <w:szCs w:val="28"/>
        </w:rPr>
        <w:t>можно наблюдать</w:t>
      </w:r>
      <w:r w:rsidRPr="00A41458">
        <w:rPr>
          <w:sz w:val="28"/>
          <w:szCs w:val="28"/>
        </w:rPr>
        <w:t xml:space="preserve"> на фотографиях.</w:t>
      </w:r>
      <w:r w:rsidR="00905072" w:rsidRPr="00A41458">
        <w:rPr>
          <w:sz w:val="28"/>
          <w:szCs w:val="28"/>
        </w:rPr>
        <w:t xml:space="preserve"> Последнее обусловлено ростом действительного зерна аустенита при повышении температуры из-за стремления системы к минимуму свободной энергии. В свою очередь размер действительного зерна аустенита оказывает существенное влияние на дисперсность мартенсита и механические свойства стали в закаленном и отпущенном состоянии.</w:t>
      </w:r>
    </w:p>
    <w:p w:rsidR="00905072" w:rsidRPr="00A41458" w:rsidRDefault="00905072" w:rsidP="00A41458">
      <w:pPr>
        <w:suppressAutoHyphens/>
        <w:spacing w:line="360" w:lineRule="auto"/>
        <w:ind w:firstLine="709"/>
        <w:jc w:val="both"/>
        <w:rPr>
          <w:sz w:val="28"/>
          <w:szCs w:val="28"/>
        </w:rPr>
      </w:pPr>
      <w:r w:rsidRPr="00A41458">
        <w:rPr>
          <w:sz w:val="28"/>
          <w:szCs w:val="28"/>
        </w:rPr>
        <w:t>Общей для всех штамповых сталей тенденцией является большое содержание остаточного аустенита</w:t>
      </w:r>
      <w:r w:rsidR="00017B67" w:rsidRPr="00A41458">
        <w:rPr>
          <w:sz w:val="28"/>
          <w:szCs w:val="28"/>
        </w:rPr>
        <w:t xml:space="preserve"> после закалки. </w:t>
      </w:r>
      <w:r w:rsidR="009A764E" w:rsidRPr="00A41458">
        <w:rPr>
          <w:sz w:val="28"/>
          <w:szCs w:val="28"/>
        </w:rPr>
        <w:t xml:space="preserve">Причем с повышением легированности твердого раствора понижаются температуры мартенситного превращения и возрастает количество аустенита. </w:t>
      </w:r>
      <w:r w:rsidR="00017B67" w:rsidRPr="00A41458">
        <w:rPr>
          <w:sz w:val="28"/>
          <w:szCs w:val="28"/>
        </w:rPr>
        <w:t>В комплекснолегированных сталях его количество может достигать 15–30% после обработки по оптимальным режимам и 60–80%после закалки с перегревом на 50–70</w:t>
      </w:r>
      <w:r w:rsidR="00017B67" w:rsidRPr="00A41458">
        <w:rPr>
          <w:sz w:val="28"/>
          <w:szCs w:val="28"/>
          <w:vertAlign w:val="superscript"/>
        </w:rPr>
        <w:t>о</w:t>
      </w:r>
      <w:r w:rsidR="00017B67" w:rsidRPr="00A41458">
        <w:rPr>
          <w:sz w:val="28"/>
          <w:szCs w:val="28"/>
        </w:rPr>
        <w:t>С</w:t>
      </w:r>
      <w:r w:rsidR="009A764E" w:rsidRPr="00A41458">
        <w:rPr>
          <w:sz w:val="28"/>
          <w:szCs w:val="28"/>
        </w:rPr>
        <w:t xml:space="preserve">. </w:t>
      </w:r>
      <w:r w:rsidR="00017B67" w:rsidRPr="00A41458">
        <w:rPr>
          <w:sz w:val="28"/>
          <w:szCs w:val="28"/>
        </w:rPr>
        <w:t>[4]</w:t>
      </w:r>
    </w:p>
    <w:p w:rsidR="001E67F9" w:rsidRPr="00A41458" w:rsidRDefault="001E67F9" w:rsidP="00A41458">
      <w:pPr>
        <w:suppressAutoHyphens/>
        <w:spacing w:line="360" w:lineRule="auto"/>
        <w:ind w:firstLine="709"/>
        <w:jc w:val="both"/>
        <w:rPr>
          <w:sz w:val="28"/>
          <w:szCs w:val="28"/>
        </w:rPr>
      </w:pPr>
      <w:r w:rsidRPr="00A41458">
        <w:rPr>
          <w:sz w:val="28"/>
          <w:szCs w:val="28"/>
        </w:rPr>
        <w:t>Концентрация углерода в мартенсите определяется химическим составом сталей и температурно-временными параметрами аустенизации. После обработки по принятым режимам (то есть на зерно не крупнее 8</w:t>
      </w:r>
      <w:r w:rsidR="00F90FE4" w:rsidRPr="00A41458">
        <w:rPr>
          <w:sz w:val="28"/>
          <w:szCs w:val="28"/>
        </w:rPr>
        <w:t xml:space="preserve"> балла</w:t>
      </w:r>
      <w:r w:rsidRPr="00A41458">
        <w:rPr>
          <w:sz w:val="28"/>
          <w:szCs w:val="28"/>
        </w:rPr>
        <w:t xml:space="preserve">) она составляет до 65–85% от общего содержания углерода в стали. </w:t>
      </w:r>
      <w:r w:rsidR="005F48C1" w:rsidRPr="00A41458">
        <w:rPr>
          <w:sz w:val="28"/>
          <w:szCs w:val="28"/>
        </w:rPr>
        <w:t>При понижении температуры закалки фиксируемые в мартенсите содержания углерода уменьшаются, при этом его перераспределению в легированной стали сопутствует обеднение твердого раствора и легирующими элементами. Этот процесс наряду с выделением карбидов по границам зерен аустенита сопровождается также снижением пластичности, ударной вязкости и теплостойкости.</w:t>
      </w:r>
    </w:p>
    <w:p w:rsidR="00FA0B57" w:rsidRPr="00A41458" w:rsidRDefault="00FA0B57" w:rsidP="00A41458">
      <w:pPr>
        <w:suppressAutoHyphens/>
        <w:spacing w:line="360" w:lineRule="auto"/>
        <w:ind w:firstLine="709"/>
        <w:jc w:val="both"/>
        <w:rPr>
          <w:sz w:val="28"/>
          <w:szCs w:val="28"/>
        </w:rPr>
      </w:pPr>
      <w:r w:rsidRPr="00A41458">
        <w:rPr>
          <w:sz w:val="28"/>
          <w:szCs w:val="28"/>
        </w:rPr>
        <w:t>Твердость является важнейшим свойством инструментальных сталей. Она характеризует напряженное состояние, близкое к неравномерному всестороннему сжатию, и тем самым определяет сопротивление значительной пластической деформации и контактным напряжениям. С увеличением твердости в большинстве случаев возрастает износостойкость; увеличивается возможность получения более чистой и ровной поверхности как металла, обрабатываемого резанием или давлением, так и самого инструмента при его шлифовании или доводке; уменьшается налипание обрабатываемого металла на поверхность инструмента и т.д. В зависимости от состава стали и термической обработки твердость может изменяться в широких пределах.</w:t>
      </w:r>
    </w:p>
    <w:p w:rsidR="00FA0B57" w:rsidRPr="00A41458" w:rsidRDefault="00FA0B57" w:rsidP="00A41458">
      <w:pPr>
        <w:suppressAutoHyphens/>
        <w:spacing w:line="360" w:lineRule="auto"/>
        <w:ind w:firstLine="709"/>
        <w:jc w:val="both"/>
        <w:rPr>
          <w:sz w:val="28"/>
          <w:szCs w:val="28"/>
        </w:rPr>
      </w:pPr>
      <w:r w:rsidRPr="00A41458">
        <w:rPr>
          <w:sz w:val="28"/>
          <w:szCs w:val="28"/>
        </w:rPr>
        <w:t>В данной работе была измерена твердость закаленных образцов на приборе Роквелла. Количество измерений твердости составляет не менее пяти для каждого образца. Снятые экспериментальные данные были обработаны с использованием методов математической статистики.</w:t>
      </w:r>
      <w:r w:rsidR="00180FD4" w:rsidRPr="00A41458">
        <w:rPr>
          <w:sz w:val="28"/>
          <w:szCs w:val="28"/>
        </w:rPr>
        <w:t xml:space="preserve"> Экспериментальные данные представлены в таблице 6.</w:t>
      </w:r>
    </w:p>
    <w:p w:rsidR="00076DBF" w:rsidRPr="00D57A8D" w:rsidRDefault="00076DBF" w:rsidP="00A41458">
      <w:pPr>
        <w:suppressAutoHyphens/>
        <w:spacing w:line="360" w:lineRule="auto"/>
        <w:ind w:firstLine="709"/>
        <w:jc w:val="both"/>
        <w:rPr>
          <w:sz w:val="28"/>
          <w:szCs w:val="28"/>
        </w:rPr>
      </w:pPr>
    </w:p>
    <w:p w:rsidR="00FA0B57" w:rsidRPr="00A41458" w:rsidRDefault="00FC0051" w:rsidP="00A41458">
      <w:pPr>
        <w:suppressAutoHyphens/>
        <w:spacing w:line="360" w:lineRule="auto"/>
        <w:ind w:firstLine="709"/>
        <w:jc w:val="both"/>
        <w:rPr>
          <w:sz w:val="28"/>
          <w:szCs w:val="28"/>
        </w:rPr>
      </w:pPr>
      <w:r w:rsidRPr="00A41458">
        <w:rPr>
          <w:sz w:val="28"/>
          <w:szCs w:val="28"/>
        </w:rPr>
        <w:t>Таблица 6</w:t>
      </w:r>
      <w:r w:rsidR="00076DBF" w:rsidRPr="00076DBF">
        <w:rPr>
          <w:sz w:val="28"/>
          <w:szCs w:val="28"/>
        </w:rPr>
        <w:t xml:space="preserve">. </w:t>
      </w:r>
      <w:r w:rsidR="00FA0B57" w:rsidRPr="00A41458">
        <w:rPr>
          <w:sz w:val="28"/>
          <w:szCs w:val="28"/>
        </w:rPr>
        <w:t>Зависимость твердости стали 4Х5МФ1С от температуры закалки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1475"/>
        <w:gridCol w:w="416"/>
        <w:gridCol w:w="416"/>
        <w:gridCol w:w="416"/>
        <w:gridCol w:w="416"/>
        <w:gridCol w:w="420"/>
        <w:gridCol w:w="1102"/>
        <w:gridCol w:w="1851"/>
        <w:gridCol w:w="1677"/>
      </w:tblGrid>
      <w:tr w:rsidR="00FC0051" w:rsidRPr="00F86DF9" w:rsidTr="00F86DF9">
        <w:trPr>
          <w:trHeight w:val="20"/>
        </w:trPr>
        <w:tc>
          <w:tcPr>
            <w:tcW w:w="722" w:type="pct"/>
            <w:vMerge w:val="restar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Маркировка образц</w:t>
            </w:r>
            <w:r w:rsidR="000049BE" w:rsidRPr="00F86DF9">
              <w:rPr>
                <w:sz w:val="20"/>
                <w:szCs w:val="20"/>
              </w:rPr>
              <w:t>а</w:t>
            </w:r>
          </w:p>
        </w:tc>
        <w:tc>
          <w:tcPr>
            <w:tcW w:w="771" w:type="pct"/>
            <w:vMerge w:val="restar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 xml:space="preserve">Температура закалки, </w:t>
            </w:r>
            <w:r w:rsidRPr="00F86DF9">
              <w:rPr>
                <w:sz w:val="20"/>
                <w:szCs w:val="20"/>
                <w:vertAlign w:val="superscript"/>
              </w:rPr>
              <w:t>о</w:t>
            </w:r>
            <w:r w:rsidRPr="00F86DF9">
              <w:rPr>
                <w:sz w:val="20"/>
                <w:szCs w:val="20"/>
              </w:rPr>
              <w:t>С</w:t>
            </w:r>
          </w:p>
        </w:tc>
        <w:tc>
          <w:tcPr>
            <w:tcW w:w="1664" w:type="pct"/>
            <w:gridSpan w:val="6"/>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 xml:space="preserve">Твердость </w:t>
            </w:r>
            <w:r w:rsidRPr="00F86DF9">
              <w:rPr>
                <w:sz w:val="20"/>
                <w:szCs w:val="20"/>
                <w:lang w:val="en-US"/>
              </w:rPr>
              <w:t>HRC</w:t>
            </w:r>
          </w:p>
        </w:tc>
        <w:tc>
          <w:tcPr>
            <w:tcW w:w="967" w:type="pct"/>
            <w:vMerge w:val="restar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c>
          <w:tcPr>
            <w:tcW w:w="877" w:type="pct"/>
            <w:vMerge w:val="restar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Относительная ошибка ε, %</w:t>
            </w:r>
          </w:p>
        </w:tc>
      </w:tr>
      <w:tr w:rsidR="00FC0051" w:rsidRPr="00F86DF9" w:rsidTr="00F86DF9">
        <w:trPr>
          <w:trHeight w:val="20"/>
        </w:trPr>
        <w:tc>
          <w:tcPr>
            <w:tcW w:w="722"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771"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1088" w:type="pct"/>
            <w:gridSpan w:val="5"/>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 измерения</w:t>
            </w:r>
          </w:p>
        </w:tc>
        <w:tc>
          <w:tcPr>
            <w:tcW w:w="576" w:type="pct"/>
            <w:vMerge w:val="restar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Среднее значение</w:t>
            </w:r>
          </w:p>
        </w:tc>
        <w:tc>
          <w:tcPr>
            <w:tcW w:w="967"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877" w:type="pct"/>
            <w:vMerge/>
            <w:shd w:val="clear" w:color="auto" w:fill="auto"/>
            <w:vAlign w:val="center"/>
          </w:tcPr>
          <w:p w:rsidR="00FC0051" w:rsidRPr="00F86DF9" w:rsidRDefault="00FC0051" w:rsidP="00F86DF9">
            <w:pPr>
              <w:suppressAutoHyphens/>
              <w:spacing w:line="360" w:lineRule="auto"/>
              <w:jc w:val="both"/>
              <w:rPr>
                <w:sz w:val="20"/>
                <w:szCs w:val="20"/>
              </w:rPr>
            </w:pPr>
          </w:p>
        </w:tc>
      </w:tr>
      <w:tr w:rsidR="00FC0051" w:rsidRPr="00F86DF9" w:rsidTr="00F86DF9">
        <w:trPr>
          <w:trHeight w:val="20"/>
        </w:trPr>
        <w:tc>
          <w:tcPr>
            <w:tcW w:w="722"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771"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2</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3</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w:t>
            </w:r>
          </w:p>
        </w:tc>
        <w:tc>
          <w:tcPr>
            <w:tcW w:w="218"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w:t>
            </w:r>
          </w:p>
        </w:tc>
        <w:tc>
          <w:tcPr>
            <w:tcW w:w="576"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967" w:type="pct"/>
            <w:vMerge/>
            <w:shd w:val="clear" w:color="auto" w:fill="auto"/>
            <w:vAlign w:val="center"/>
          </w:tcPr>
          <w:p w:rsidR="00FC0051" w:rsidRPr="00F86DF9" w:rsidRDefault="00FC0051" w:rsidP="00F86DF9">
            <w:pPr>
              <w:suppressAutoHyphens/>
              <w:spacing w:line="360" w:lineRule="auto"/>
              <w:jc w:val="both"/>
              <w:rPr>
                <w:sz w:val="20"/>
                <w:szCs w:val="20"/>
              </w:rPr>
            </w:pPr>
          </w:p>
        </w:tc>
        <w:tc>
          <w:tcPr>
            <w:tcW w:w="877" w:type="pct"/>
            <w:vMerge/>
            <w:shd w:val="clear" w:color="auto" w:fill="auto"/>
            <w:vAlign w:val="center"/>
          </w:tcPr>
          <w:p w:rsidR="00FC0051" w:rsidRPr="00F86DF9" w:rsidRDefault="00FC0051" w:rsidP="00F86DF9">
            <w:pPr>
              <w:suppressAutoHyphens/>
              <w:spacing w:line="360" w:lineRule="auto"/>
              <w:jc w:val="both"/>
              <w:rPr>
                <w:sz w:val="20"/>
                <w:szCs w:val="20"/>
              </w:rPr>
            </w:pPr>
          </w:p>
        </w:tc>
      </w:tr>
      <w:tr w:rsidR="00FC0051" w:rsidRPr="00F86DF9" w:rsidTr="00F86DF9">
        <w:trPr>
          <w:trHeight w:val="20"/>
        </w:trPr>
        <w:tc>
          <w:tcPr>
            <w:tcW w:w="722"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w:t>
            </w:r>
          </w:p>
        </w:tc>
        <w:tc>
          <w:tcPr>
            <w:tcW w:w="771"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950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46</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44</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45</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46</w:t>
            </w:r>
          </w:p>
        </w:tc>
        <w:tc>
          <w:tcPr>
            <w:tcW w:w="218"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45</w:t>
            </w:r>
          </w:p>
        </w:tc>
        <w:tc>
          <w:tcPr>
            <w:tcW w:w="576"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45</w:t>
            </w:r>
          </w:p>
        </w:tc>
        <w:tc>
          <w:tcPr>
            <w:tcW w:w="96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0,87</w:t>
            </w:r>
          </w:p>
        </w:tc>
        <w:tc>
          <w:tcPr>
            <w:tcW w:w="87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2,4</w:t>
            </w:r>
          </w:p>
        </w:tc>
      </w:tr>
      <w:tr w:rsidR="00FC0051" w:rsidRPr="00F86DF9" w:rsidTr="00F86DF9">
        <w:trPr>
          <w:trHeight w:val="20"/>
        </w:trPr>
        <w:tc>
          <w:tcPr>
            <w:tcW w:w="722"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12</w:t>
            </w:r>
          </w:p>
        </w:tc>
        <w:tc>
          <w:tcPr>
            <w:tcW w:w="771"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1 000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49</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49</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49</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48</w:t>
            </w:r>
          </w:p>
        </w:tc>
        <w:tc>
          <w:tcPr>
            <w:tcW w:w="218"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49</w:t>
            </w:r>
          </w:p>
        </w:tc>
        <w:tc>
          <w:tcPr>
            <w:tcW w:w="576"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49</w:t>
            </w:r>
          </w:p>
        </w:tc>
        <w:tc>
          <w:tcPr>
            <w:tcW w:w="96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0,50</w:t>
            </w:r>
          </w:p>
        </w:tc>
        <w:tc>
          <w:tcPr>
            <w:tcW w:w="87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1,2</w:t>
            </w:r>
          </w:p>
        </w:tc>
      </w:tr>
      <w:tr w:rsidR="00FC0051" w:rsidRPr="00F86DF9" w:rsidTr="00F86DF9">
        <w:trPr>
          <w:trHeight w:val="20"/>
        </w:trPr>
        <w:tc>
          <w:tcPr>
            <w:tcW w:w="722"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24</w:t>
            </w:r>
          </w:p>
        </w:tc>
        <w:tc>
          <w:tcPr>
            <w:tcW w:w="771"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1 050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52</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50</w:t>
            </w:r>
          </w:p>
        </w:tc>
        <w:tc>
          <w:tcPr>
            <w:tcW w:w="218"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576"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96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0,71</w:t>
            </w:r>
          </w:p>
        </w:tc>
        <w:tc>
          <w:tcPr>
            <w:tcW w:w="87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1,7</w:t>
            </w:r>
          </w:p>
        </w:tc>
      </w:tr>
      <w:tr w:rsidR="00FC0051" w:rsidRPr="00F86DF9" w:rsidTr="00F86DF9">
        <w:trPr>
          <w:trHeight w:val="20"/>
        </w:trPr>
        <w:tc>
          <w:tcPr>
            <w:tcW w:w="722"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42</w:t>
            </w:r>
          </w:p>
        </w:tc>
        <w:tc>
          <w:tcPr>
            <w:tcW w:w="771"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1 070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218"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576"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51</w:t>
            </w:r>
          </w:p>
        </w:tc>
        <w:tc>
          <w:tcPr>
            <w:tcW w:w="96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0,94</w:t>
            </w:r>
          </w:p>
        </w:tc>
        <w:tc>
          <w:tcPr>
            <w:tcW w:w="87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2,3</w:t>
            </w:r>
          </w:p>
        </w:tc>
      </w:tr>
      <w:tr w:rsidR="00FC0051" w:rsidRPr="00F86DF9" w:rsidTr="00F86DF9">
        <w:trPr>
          <w:trHeight w:val="20"/>
        </w:trPr>
        <w:tc>
          <w:tcPr>
            <w:tcW w:w="722"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59</w:t>
            </w:r>
          </w:p>
        </w:tc>
        <w:tc>
          <w:tcPr>
            <w:tcW w:w="771"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1 100</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54</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55</w:t>
            </w:r>
          </w:p>
        </w:tc>
        <w:tc>
          <w:tcPr>
            <w:tcW w:w="218"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54</w:t>
            </w:r>
          </w:p>
        </w:tc>
        <w:tc>
          <w:tcPr>
            <w:tcW w:w="576"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54</w:t>
            </w:r>
          </w:p>
        </w:tc>
        <w:tc>
          <w:tcPr>
            <w:tcW w:w="96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0,87</w:t>
            </w:r>
          </w:p>
        </w:tc>
        <w:tc>
          <w:tcPr>
            <w:tcW w:w="877" w:type="pct"/>
            <w:shd w:val="clear" w:color="auto" w:fill="auto"/>
            <w:vAlign w:val="center"/>
          </w:tcPr>
          <w:p w:rsidR="00FC0051" w:rsidRPr="00F86DF9" w:rsidRDefault="00FC0051" w:rsidP="00F86DF9">
            <w:pPr>
              <w:suppressAutoHyphens/>
              <w:spacing w:line="360" w:lineRule="auto"/>
              <w:jc w:val="both"/>
              <w:rPr>
                <w:sz w:val="20"/>
                <w:szCs w:val="20"/>
              </w:rPr>
            </w:pPr>
            <w:r w:rsidRPr="00F86DF9">
              <w:rPr>
                <w:sz w:val="20"/>
                <w:szCs w:val="20"/>
              </w:rPr>
              <w:t>2,0</w:t>
            </w:r>
          </w:p>
        </w:tc>
      </w:tr>
    </w:tbl>
    <w:p w:rsidR="00FA0B57" w:rsidRPr="00A41458" w:rsidRDefault="00FA0B57" w:rsidP="00A41458">
      <w:pPr>
        <w:suppressAutoHyphens/>
        <w:spacing w:line="360" w:lineRule="auto"/>
        <w:ind w:firstLine="709"/>
        <w:jc w:val="both"/>
        <w:rPr>
          <w:b/>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Исследования показали, что с увеличением температуры закалки </w:t>
      </w:r>
      <w:r w:rsidR="00934488" w:rsidRPr="00A41458">
        <w:rPr>
          <w:sz w:val="28"/>
          <w:szCs w:val="28"/>
        </w:rPr>
        <w:t>увеличивается твердость (рис. 13</w:t>
      </w:r>
      <w:r w:rsidRPr="00A41458">
        <w:rPr>
          <w:sz w:val="28"/>
          <w:szCs w:val="28"/>
        </w:rPr>
        <w:t xml:space="preserve">), так как </w:t>
      </w:r>
      <w:r w:rsidR="009A764E" w:rsidRPr="00A41458">
        <w:rPr>
          <w:sz w:val="28"/>
          <w:szCs w:val="28"/>
        </w:rPr>
        <w:t xml:space="preserve">аустенит (мартенсит после охлаждения) </w:t>
      </w:r>
      <w:r w:rsidRPr="00A41458">
        <w:rPr>
          <w:sz w:val="28"/>
          <w:szCs w:val="28"/>
        </w:rPr>
        <w:t xml:space="preserve">становится более легированным за счет растворения карбидов при нагреве. </w:t>
      </w:r>
    </w:p>
    <w:p w:rsidR="00FA0B57" w:rsidRPr="00A41458" w:rsidRDefault="00FA0B57" w:rsidP="00A41458">
      <w:pPr>
        <w:suppressAutoHyphens/>
        <w:spacing w:line="360" w:lineRule="auto"/>
        <w:ind w:firstLine="709"/>
        <w:jc w:val="both"/>
        <w:rPr>
          <w:b/>
          <w:sz w:val="28"/>
          <w:szCs w:val="28"/>
        </w:rPr>
      </w:pPr>
    </w:p>
    <w:p w:rsidR="00FA0B57" w:rsidRPr="00A41458" w:rsidRDefault="001B42B1" w:rsidP="00A41458">
      <w:pPr>
        <w:suppressAutoHyphens/>
        <w:spacing w:line="360" w:lineRule="auto"/>
        <w:ind w:firstLine="709"/>
        <w:jc w:val="both"/>
        <w:rPr>
          <w:b/>
          <w:sz w:val="28"/>
          <w:szCs w:val="28"/>
        </w:rPr>
      </w:pPr>
      <w:r>
        <w:rPr>
          <w:sz w:val="28"/>
        </w:rPr>
        <w:pict>
          <v:shape id="_x0000_i1043" type="#_x0000_t75" style="width:386.25pt;height:198.75pt">
            <v:imagedata r:id="rId25" o:title="" croptop="6643f" cropbottom="6843f"/>
          </v:shape>
        </w:pict>
      </w:r>
    </w:p>
    <w:p w:rsidR="00FA0B57" w:rsidRPr="00A41458" w:rsidRDefault="00934488" w:rsidP="00A41458">
      <w:pPr>
        <w:suppressAutoHyphens/>
        <w:spacing w:line="360" w:lineRule="auto"/>
        <w:ind w:firstLine="709"/>
        <w:jc w:val="both"/>
        <w:rPr>
          <w:sz w:val="28"/>
          <w:szCs w:val="28"/>
        </w:rPr>
      </w:pPr>
      <w:r w:rsidRPr="00A41458">
        <w:rPr>
          <w:sz w:val="28"/>
          <w:szCs w:val="28"/>
        </w:rPr>
        <w:t>Рис. 13</w:t>
      </w:r>
      <w:r w:rsidR="00FA0B57" w:rsidRPr="00A41458">
        <w:rPr>
          <w:sz w:val="28"/>
          <w:szCs w:val="28"/>
        </w:rPr>
        <w:t>. Зависимость твердости закаленных образцов от температуры закалки</w:t>
      </w:r>
    </w:p>
    <w:p w:rsidR="00FA0B57" w:rsidRPr="00F86DF9" w:rsidRDefault="00D57A8D" w:rsidP="00A41458">
      <w:pPr>
        <w:suppressAutoHyphens/>
        <w:spacing w:line="360" w:lineRule="auto"/>
        <w:ind w:firstLine="709"/>
        <w:jc w:val="both"/>
        <w:rPr>
          <w:color w:val="FFFFFF"/>
          <w:sz w:val="28"/>
          <w:szCs w:val="28"/>
        </w:rPr>
      </w:pPr>
      <w:r w:rsidRPr="00F86DF9">
        <w:rPr>
          <w:color w:val="FFFFFF"/>
          <w:sz w:val="28"/>
          <w:szCs w:val="28"/>
        </w:rPr>
        <w:t>сталь штамповой закалка температура</w:t>
      </w:r>
    </w:p>
    <w:p w:rsidR="00FA0B57" w:rsidRPr="00A41458" w:rsidRDefault="00FA0B57" w:rsidP="00A41458">
      <w:pPr>
        <w:suppressAutoHyphens/>
        <w:spacing w:line="360" w:lineRule="auto"/>
        <w:ind w:firstLine="709"/>
        <w:jc w:val="both"/>
        <w:outlineLvl w:val="1"/>
        <w:rPr>
          <w:b/>
          <w:sz w:val="28"/>
          <w:szCs w:val="28"/>
        </w:rPr>
      </w:pPr>
      <w:bookmarkStart w:id="44" w:name="_Toc167786908"/>
      <w:r w:rsidRPr="00A41458">
        <w:rPr>
          <w:b/>
          <w:sz w:val="28"/>
          <w:szCs w:val="28"/>
        </w:rPr>
        <w:t>3.2 Влияние температуры отпуска на твердость стали 4Х5МФ1С</w:t>
      </w:r>
      <w:bookmarkEnd w:id="44"/>
    </w:p>
    <w:p w:rsidR="004E470B" w:rsidRPr="00A41458" w:rsidRDefault="004E470B" w:rsidP="00A41458">
      <w:pPr>
        <w:suppressAutoHyphens/>
        <w:spacing w:line="360" w:lineRule="auto"/>
        <w:ind w:firstLine="709"/>
        <w:jc w:val="both"/>
        <w:rPr>
          <w:sz w:val="28"/>
          <w:szCs w:val="28"/>
        </w:rPr>
      </w:pPr>
    </w:p>
    <w:p w:rsidR="00D769F3" w:rsidRPr="00A41458" w:rsidRDefault="009C57AC" w:rsidP="00A41458">
      <w:pPr>
        <w:suppressAutoHyphens/>
        <w:spacing w:line="360" w:lineRule="auto"/>
        <w:ind w:firstLine="709"/>
        <w:jc w:val="both"/>
        <w:rPr>
          <w:sz w:val="28"/>
          <w:szCs w:val="28"/>
        </w:rPr>
      </w:pPr>
      <w:r w:rsidRPr="00A41458">
        <w:rPr>
          <w:sz w:val="28"/>
          <w:szCs w:val="28"/>
        </w:rPr>
        <w:t>Отпуск является обязательной составляющей термической обработки штамповых сталей и приводит к существенным изменениям в их структуре и свойствах.</w:t>
      </w:r>
    </w:p>
    <w:p w:rsidR="00D769F3" w:rsidRPr="00A41458" w:rsidRDefault="00D769F3" w:rsidP="00A41458">
      <w:pPr>
        <w:suppressAutoHyphens/>
        <w:spacing w:line="360" w:lineRule="auto"/>
        <w:ind w:firstLine="709"/>
        <w:jc w:val="both"/>
        <w:rPr>
          <w:sz w:val="28"/>
          <w:szCs w:val="28"/>
        </w:rPr>
      </w:pPr>
      <w:r w:rsidRPr="00A41458">
        <w:rPr>
          <w:sz w:val="28"/>
          <w:szCs w:val="28"/>
        </w:rPr>
        <w:t>В сталях, имеющих после аустенизации определенную легированность твердого раствора, отпуск при 450–550</w:t>
      </w:r>
      <w:r w:rsidRPr="00A41458">
        <w:rPr>
          <w:sz w:val="28"/>
          <w:szCs w:val="28"/>
          <w:vertAlign w:val="superscript"/>
        </w:rPr>
        <w:t>о</w:t>
      </w:r>
      <w:r w:rsidRPr="00A41458">
        <w:rPr>
          <w:sz w:val="28"/>
          <w:szCs w:val="28"/>
        </w:rPr>
        <w:t>С приводит к заметному изменению химического состава мартенсита, увеличению содержания карбидов и отчетливо выраженному эффекту упрочнения.</w:t>
      </w:r>
    </w:p>
    <w:p w:rsidR="00FA0B57" w:rsidRPr="00A41458" w:rsidRDefault="00FA0B57" w:rsidP="00A41458">
      <w:pPr>
        <w:suppressAutoHyphens/>
        <w:spacing w:line="360" w:lineRule="auto"/>
        <w:ind w:firstLine="709"/>
        <w:jc w:val="both"/>
        <w:rPr>
          <w:sz w:val="28"/>
          <w:szCs w:val="28"/>
        </w:rPr>
      </w:pPr>
      <w:r w:rsidRPr="00A41458">
        <w:rPr>
          <w:sz w:val="28"/>
          <w:szCs w:val="28"/>
        </w:rPr>
        <w:t xml:space="preserve">Чтобы определить, как влияет температура отпуска на свойства стали 4Х5МФ1С, была измерена твердость на образцах после закалки на </w:t>
      </w:r>
      <w:smartTag w:uri="urn:schemas-microsoft-com:office:smarttags" w:element="metricconverter">
        <w:smartTagPr>
          <w:attr w:name="ProductID" w:val="1070ﾰC"/>
        </w:smartTagPr>
        <w:r w:rsidRPr="00A41458">
          <w:rPr>
            <w:sz w:val="28"/>
            <w:szCs w:val="28"/>
          </w:rPr>
          <w:t>1070°C</w:t>
        </w:r>
      </w:smartTag>
      <w:r w:rsidRPr="00A41458">
        <w:rPr>
          <w:sz w:val="28"/>
          <w:szCs w:val="28"/>
        </w:rPr>
        <w:t xml:space="preserve"> и отпуска. Данные</w:t>
      </w:r>
      <w:r w:rsidR="009C57AC" w:rsidRPr="00A41458">
        <w:rPr>
          <w:sz w:val="28"/>
          <w:szCs w:val="28"/>
        </w:rPr>
        <w:t xml:space="preserve"> измерений</w:t>
      </w:r>
      <w:r w:rsidR="00180FD4" w:rsidRPr="00A41458">
        <w:rPr>
          <w:sz w:val="28"/>
          <w:szCs w:val="28"/>
        </w:rPr>
        <w:t xml:space="preserve"> приведены в таблице 7</w:t>
      </w:r>
      <w:r w:rsidRPr="00A41458">
        <w:rPr>
          <w:sz w:val="28"/>
          <w:szCs w:val="28"/>
        </w:rPr>
        <w:t>.</w:t>
      </w:r>
    </w:p>
    <w:p w:rsidR="00F90FE4" w:rsidRPr="00A41458" w:rsidRDefault="009C57AC" w:rsidP="00A41458">
      <w:pPr>
        <w:suppressAutoHyphens/>
        <w:spacing w:line="360" w:lineRule="auto"/>
        <w:ind w:firstLine="709"/>
        <w:jc w:val="both"/>
        <w:rPr>
          <w:sz w:val="28"/>
          <w:szCs w:val="28"/>
        </w:rPr>
      </w:pPr>
      <w:r w:rsidRPr="00A41458">
        <w:rPr>
          <w:sz w:val="28"/>
          <w:szCs w:val="28"/>
        </w:rPr>
        <w:t xml:space="preserve">Изменение твердости стали 4Х5МФ1С в зависимости от температуры отпуска показано на рис. 14. </w:t>
      </w:r>
    </w:p>
    <w:p w:rsidR="00656EB8" w:rsidRPr="00A41458" w:rsidRDefault="00656EB8" w:rsidP="00A41458">
      <w:pPr>
        <w:suppressAutoHyphens/>
        <w:spacing w:line="360" w:lineRule="auto"/>
        <w:ind w:firstLine="709"/>
        <w:jc w:val="both"/>
        <w:rPr>
          <w:sz w:val="28"/>
          <w:szCs w:val="28"/>
        </w:rPr>
      </w:pPr>
    </w:p>
    <w:p w:rsidR="00FA0B57" w:rsidRPr="00A41458" w:rsidRDefault="000049BE" w:rsidP="00A41458">
      <w:pPr>
        <w:suppressAutoHyphens/>
        <w:spacing w:line="360" w:lineRule="auto"/>
        <w:ind w:firstLine="709"/>
        <w:jc w:val="both"/>
        <w:rPr>
          <w:sz w:val="28"/>
          <w:szCs w:val="28"/>
        </w:rPr>
      </w:pPr>
      <w:r w:rsidRPr="00A41458">
        <w:rPr>
          <w:sz w:val="28"/>
          <w:szCs w:val="28"/>
        </w:rPr>
        <w:t>Таблица 7</w:t>
      </w:r>
      <w:r w:rsidR="00076DBF" w:rsidRPr="00076DBF">
        <w:rPr>
          <w:sz w:val="28"/>
          <w:szCs w:val="28"/>
        </w:rPr>
        <w:t xml:space="preserve">. </w:t>
      </w:r>
      <w:r w:rsidR="00FA0B57" w:rsidRPr="00A41458">
        <w:rPr>
          <w:sz w:val="28"/>
          <w:szCs w:val="28"/>
        </w:rPr>
        <w:t>Зависимость твердости стали 4Х5МФ</w:t>
      </w:r>
      <w:r w:rsidRPr="00A41458">
        <w:rPr>
          <w:sz w:val="28"/>
          <w:szCs w:val="28"/>
        </w:rPr>
        <w:t>1</w:t>
      </w:r>
      <w:r w:rsidR="00FA0B57" w:rsidRPr="00A41458">
        <w:rPr>
          <w:sz w:val="28"/>
          <w:szCs w:val="28"/>
        </w:rPr>
        <w:t>С от температуры отпуска (температура закалки 1 070</w:t>
      </w:r>
      <w:r w:rsidR="00FA0B57" w:rsidRPr="00A41458">
        <w:rPr>
          <w:sz w:val="28"/>
          <w:szCs w:val="28"/>
          <w:vertAlign w:val="superscript"/>
        </w:rPr>
        <w:t>о</w:t>
      </w:r>
      <w:r w:rsidR="00FA0B57" w:rsidRPr="00A41458">
        <w:rPr>
          <w:sz w:val="28"/>
          <w:szCs w:val="28"/>
        </w:rPr>
        <w:t>С). Время выдержки при отпуске 1час</w:t>
      </w:r>
    </w:p>
    <w:tbl>
      <w:tblPr>
        <w:tblW w:w="5000" w:type="pct"/>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ook w:val="01E0" w:firstRow="1" w:lastRow="1" w:firstColumn="1" w:lastColumn="1" w:noHBand="0" w:noVBand="0"/>
      </w:tblPr>
      <w:tblGrid>
        <w:gridCol w:w="1260"/>
        <w:gridCol w:w="1084"/>
        <w:gridCol w:w="1306"/>
        <w:gridCol w:w="415"/>
        <w:gridCol w:w="415"/>
        <w:gridCol w:w="415"/>
        <w:gridCol w:w="415"/>
        <w:gridCol w:w="415"/>
        <w:gridCol w:w="978"/>
        <w:gridCol w:w="1370"/>
        <w:gridCol w:w="1497"/>
      </w:tblGrid>
      <w:tr w:rsidR="00FA0B57" w:rsidRPr="00F86DF9" w:rsidTr="00F86DF9">
        <w:trPr>
          <w:trHeight w:val="20"/>
        </w:trPr>
        <w:tc>
          <w:tcPr>
            <w:tcW w:w="658"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Маркировка образца</w:t>
            </w:r>
          </w:p>
        </w:tc>
        <w:tc>
          <w:tcPr>
            <w:tcW w:w="566"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Твердость после закалки</w:t>
            </w:r>
            <w:r w:rsidRPr="00F86DF9">
              <w:rPr>
                <w:sz w:val="20"/>
                <w:szCs w:val="20"/>
                <w:lang w:val="en-US"/>
              </w:rPr>
              <w:t xml:space="preserve"> HRC</w:t>
            </w:r>
          </w:p>
        </w:tc>
        <w:tc>
          <w:tcPr>
            <w:tcW w:w="682"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xml:space="preserve">Температура отпуска, </w:t>
            </w:r>
            <w:r w:rsidRPr="00F86DF9">
              <w:rPr>
                <w:sz w:val="20"/>
                <w:szCs w:val="20"/>
                <w:vertAlign w:val="superscript"/>
              </w:rPr>
              <w:t>о</w:t>
            </w:r>
            <w:r w:rsidRPr="00F86DF9">
              <w:rPr>
                <w:sz w:val="20"/>
                <w:szCs w:val="20"/>
              </w:rPr>
              <w:t>С</w:t>
            </w:r>
          </w:p>
        </w:tc>
        <w:tc>
          <w:tcPr>
            <w:tcW w:w="1595" w:type="pct"/>
            <w:gridSpan w:val="6"/>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Твердость после отпуска</w:t>
            </w:r>
            <w:r w:rsidRPr="00F86DF9">
              <w:rPr>
                <w:sz w:val="20"/>
                <w:szCs w:val="20"/>
                <w:lang w:val="en-US"/>
              </w:rPr>
              <w:t xml:space="preserve"> HRC</w:t>
            </w:r>
          </w:p>
        </w:tc>
        <w:tc>
          <w:tcPr>
            <w:tcW w:w="716"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c>
          <w:tcPr>
            <w:tcW w:w="782"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Относительная ошибка ε, %</w:t>
            </w:r>
          </w:p>
        </w:tc>
      </w:tr>
      <w:tr w:rsidR="00FA0B57" w:rsidRPr="00F86DF9" w:rsidTr="00F86DF9">
        <w:trPr>
          <w:trHeight w:val="20"/>
        </w:trPr>
        <w:tc>
          <w:tcPr>
            <w:tcW w:w="65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566"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682"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1084" w:type="pct"/>
            <w:gridSpan w:val="5"/>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измерения</w:t>
            </w:r>
          </w:p>
        </w:tc>
        <w:tc>
          <w:tcPr>
            <w:tcW w:w="511"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значение</w:t>
            </w:r>
          </w:p>
        </w:tc>
        <w:tc>
          <w:tcPr>
            <w:tcW w:w="716"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82"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65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566"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682"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w:t>
            </w:r>
          </w:p>
        </w:tc>
        <w:tc>
          <w:tcPr>
            <w:tcW w:w="511"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16"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82"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6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35</w:t>
            </w:r>
          </w:p>
        </w:tc>
        <w:tc>
          <w:tcPr>
            <w:tcW w:w="56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6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230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51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71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1,12</w:t>
            </w:r>
          </w:p>
        </w:tc>
        <w:tc>
          <w:tcPr>
            <w:tcW w:w="7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2,9</w:t>
            </w:r>
          </w:p>
        </w:tc>
      </w:tr>
      <w:tr w:rsidR="00FA0B57" w:rsidRPr="00F86DF9" w:rsidTr="00F86DF9">
        <w:trPr>
          <w:trHeight w:val="20"/>
        </w:trPr>
        <w:tc>
          <w:tcPr>
            <w:tcW w:w="6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34</w:t>
            </w:r>
          </w:p>
        </w:tc>
        <w:tc>
          <w:tcPr>
            <w:tcW w:w="56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6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310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51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71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0,50</w:t>
            </w:r>
          </w:p>
        </w:tc>
        <w:tc>
          <w:tcPr>
            <w:tcW w:w="7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w:t>
            </w:r>
          </w:p>
        </w:tc>
      </w:tr>
      <w:tr w:rsidR="00FA0B57" w:rsidRPr="00F86DF9" w:rsidTr="00F86DF9">
        <w:trPr>
          <w:trHeight w:val="20"/>
        </w:trPr>
        <w:tc>
          <w:tcPr>
            <w:tcW w:w="6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31</w:t>
            </w:r>
          </w:p>
        </w:tc>
        <w:tc>
          <w:tcPr>
            <w:tcW w:w="56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6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400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51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71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0,50</w:t>
            </w:r>
          </w:p>
        </w:tc>
        <w:tc>
          <w:tcPr>
            <w:tcW w:w="7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w:t>
            </w:r>
          </w:p>
        </w:tc>
      </w:tr>
      <w:tr w:rsidR="005D030F" w:rsidRPr="00F86DF9" w:rsidTr="00F86DF9">
        <w:trPr>
          <w:trHeight w:val="20"/>
        </w:trPr>
        <w:tc>
          <w:tcPr>
            <w:tcW w:w="658"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70</w:t>
            </w:r>
          </w:p>
        </w:tc>
        <w:tc>
          <w:tcPr>
            <w:tcW w:w="566"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51</w:t>
            </w:r>
          </w:p>
        </w:tc>
        <w:tc>
          <w:tcPr>
            <w:tcW w:w="682"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530</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50</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51</w:t>
            </w:r>
          </w:p>
        </w:tc>
        <w:tc>
          <w:tcPr>
            <w:tcW w:w="511"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716"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1,58</w:t>
            </w:r>
          </w:p>
        </w:tc>
        <w:tc>
          <w:tcPr>
            <w:tcW w:w="782"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3,7</w:t>
            </w:r>
          </w:p>
        </w:tc>
      </w:tr>
      <w:tr w:rsidR="005D030F" w:rsidRPr="00F86DF9" w:rsidTr="00F86DF9">
        <w:trPr>
          <w:trHeight w:val="20"/>
        </w:trPr>
        <w:tc>
          <w:tcPr>
            <w:tcW w:w="658"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92</w:t>
            </w:r>
          </w:p>
        </w:tc>
        <w:tc>
          <w:tcPr>
            <w:tcW w:w="566"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51</w:t>
            </w:r>
          </w:p>
        </w:tc>
        <w:tc>
          <w:tcPr>
            <w:tcW w:w="682"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570</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52</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52</w:t>
            </w:r>
          </w:p>
        </w:tc>
        <w:tc>
          <w:tcPr>
            <w:tcW w:w="217"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511"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53</w:t>
            </w:r>
          </w:p>
        </w:tc>
        <w:tc>
          <w:tcPr>
            <w:tcW w:w="716"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0,71</w:t>
            </w:r>
          </w:p>
        </w:tc>
        <w:tc>
          <w:tcPr>
            <w:tcW w:w="782" w:type="pct"/>
            <w:shd w:val="clear" w:color="auto" w:fill="auto"/>
            <w:vAlign w:val="center"/>
          </w:tcPr>
          <w:p w:rsidR="005D030F" w:rsidRPr="00F86DF9" w:rsidRDefault="005D030F" w:rsidP="00F86DF9">
            <w:pPr>
              <w:suppressAutoHyphens/>
              <w:spacing w:line="360" w:lineRule="auto"/>
              <w:jc w:val="both"/>
              <w:rPr>
                <w:sz w:val="20"/>
                <w:szCs w:val="20"/>
              </w:rPr>
            </w:pPr>
            <w:r w:rsidRPr="00F86DF9">
              <w:rPr>
                <w:sz w:val="20"/>
                <w:szCs w:val="20"/>
              </w:rPr>
              <w:t>2,4</w:t>
            </w:r>
          </w:p>
        </w:tc>
      </w:tr>
      <w:tr w:rsidR="00FA0B57" w:rsidRPr="00F86DF9" w:rsidTr="00F86DF9">
        <w:trPr>
          <w:trHeight w:val="20"/>
        </w:trPr>
        <w:tc>
          <w:tcPr>
            <w:tcW w:w="6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w:t>
            </w:r>
          </w:p>
        </w:tc>
        <w:tc>
          <w:tcPr>
            <w:tcW w:w="56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6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660</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21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51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716"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78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2,1</w:t>
            </w:r>
          </w:p>
        </w:tc>
      </w:tr>
    </w:tbl>
    <w:p w:rsidR="00FA0B57" w:rsidRPr="00A41458" w:rsidRDefault="00FA0B57"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rPr>
      </w:pPr>
      <w:r>
        <w:rPr>
          <w:sz w:val="28"/>
        </w:rPr>
        <w:pict>
          <v:shape id="_x0000_i1044" type="#_x0000_t75" style="width:267pt;height:159.75pt">
            <v:imagedata r:id="rId26" o:title="" croptop="4721f" cropbottom="4721f"/>
          </v:shape>
        </w:pict>
      </w:r>
    </w:p>
    <w:p w:rsidR="00D769F3" w:rsidRPr="00A41458" w:rsidRDefault="00934488" w:rsidP="00A41458">
      <w:pPr>
        <w:suppressAutoHyphens/>
        <w:spacing w:line="360" w:lineRule="auto"/>
        <w:ind w:firstLine="709"/>
        <w:jc w:val="both"/>
        <w:rPr>
          <w:sz w:val="28"/>
          <w:szCs w:val="28"/>
        </w:rPr>
      </w:pPr>
      <w:r w:rsidRPr="00A41458">
        <w:rPr>
          <w:sz w:val="28"/>
          <w:szCs w:val="28"/>
        </w:rPr>
        <w:t>Рис. 14</w:t>
      </w:r>
      <w:r w:rsidR="00FA0B57" w:rsidRPr="00A41458">
        <w:rPr>
          <w:sz w:val="28"/>
          <w:szCs w:val="28"/>
        </w:rPr>
        <w:t>. Зависимость твердости стали 4Х5МФ</w:t>
      </w:r>
      <w:r w:rsidR="00676540" w:rsidRPr="00A41458">
        <w:rPr>
          <w:sz w:val="28"/>
          <w:szCs w:val="28"/>
        </w:rPr>
        <w:t>1</w:t>
      </w:r>
      <w:r w:rsidR="00FA0B57" w:rsidRPr="00A41458">
        <w:rPr>
          <w:sz w:val="28"/>
          <w:szCs w:val="28"/>
        </w:rPr>
        <w:t>С от температуры отпуска</w:t>
      </w:r>
    </w:p>
    <w:p w:rsidR="00656EB8" w:rsidRPr="00A41458" w:rsidRDefault="00022658" w:rsidP="00A41458">
      <w:pPr>
        <w:suppressAutoHyphens/>
        <w:spacing w:line="360" w:lineRule="auto"/>
        <w:ind w:firstLine="709"/>
        <w:jc w:val="both"/>
        <w:rPr>
          <w:sz w:val="28"/>
          <w:szCs w:val="28"/>
        </w:rPr>
      </w:pPr>
      <w:r>
        <w:rPr>
          <w:sz w:val="28"/>
          <w:szCs w:val="28"/>
        </w:rPr>
        <w:br w:type="page"/>
      </w:r>
      <w:r w:rsidR="00656EB8" w:rsidRPr="00A41458">
        <w:rPr>
          <w:sz w:val="28"/>
          <w:szCs w:val="28"/>
        </w:rPr>
        <w:t>Видно, что отпуск при 200–300</w:t>
      </w:r>
      <w:r w:rsidR="00656EB8" w:rsidRPr="00A41458">
        <w:rPr>
          <w:sz w:val="28"/>
          <w:szCs w:val="28"/>
          <w:vertAlign w:val="superscript"/>
        </w:rPr>
        <w:t>о</w:t>
      </w:r>
      <w:r w:rsidR="00656EB8" w:rsidRPr="00A41458">
        <w:rPr>
          <w:sz w:val="28"/>
          <w:szCs w:val="28"/>
        </w:rPr>
        <w:t>С снижает твердость из-за выделения из мартенсита цементитного карбида. Отпуск при температурах порядка 500–550</w:t>
      </w:r>
      <w:r w:rsidR="00656EB8" w:rsidRPr="00A41458">
        <w:rPr>
          <w:sz w:val="28"/>
          <w:szCs w:val="28"/>
          <w:vertAlign w:val="superscript"/>
        </w:rPr>
        <w:t>о</w:t>
      </w:r>
      <w:r w:rsidR="00656EB8" w:rsidRPr="00A41458">
        <w:rPr>
          <w:sz w:val="28"/>
          <w:szCs w:val="28"/>
        </w:rPr>
        <w:t>С создает вторичную твердость, вследствие дисперсионного твердения. В молибденовых сталях на этой стадии выделяются карбиды Ме</w:t>
      </w:r>
      <w:r w:rsidR="00656EB8" w:rsidRPr="00A41458">
        <w:rPr>
          <w:sz w:val="28"/>
          <w:szCs w:val="28"/>
          <w:vertAlign w:val="subscript"/>
        </w:rPr>
        <w:t>23</w:t>
      </w:r>
      <w:r w:rsidR="00656EB8" w:rsidRPr="00A41458">
        <w:rPr>
          <w:sz w:val="28"/>
          <w:szCs w:val="28"/>
        </w:rPr>
        <w:t>С и Ме</w:t>
      </w:r>
      <w:r w:rsidR="00656EB8" w:rsidRPr="00A41458">
        <w:rPr>
          <w:sz w:val="28"/>
          <w:szCs w:val="28"/>
          <w:vertAlign w:val="subscript"/>
        </w:rPr>
        <w:t>6</w:t>
      </w:r>
      <w:r w:rsidR="00656EB8" w:rsidRPr="00A41458">
        <w:rPr>
          <w:sz w:val="28"/>
          <w:szCs w:val="28"/>
        </w:rPr>
        <w:t>С. При дальнейшем повышении температуры усиливается коагуляция карбидов, что ведет к снижению твердости.</w:t>
      </w:r>
    </w:p>
    <w:p w:rsidR="004F7844" w:rsidRPr="00A41458" w:rsidRDefault="004F7844" w:rsidP="00A41458">
      <w:pPr>
        <w:suppressAutoHyphens/>
        <w:spacing w:line="360" w:lineRule="auto"/>
        <w:ind w:firstLine="709"/>
        <w:jc w:val="both"/>
        <w:rPr>
          <w:sz w:val="28"/>
          <w:szCs w:val="28"/>
        </w:rPr>
      </w:pPr>
    </w:p>
    <w:p w:rsidR="00AF2981" w:rsidRPr="00A41458" w:rsidRDefault="00AF2981" w:rsidP="00A41458">
      <w:pPr>
        <w:suppressAutoHyphens/>
        <w:spacing w:line="360" w:lineRule="auto"/>
        <w:ind w:firstLine="709"/>
        <w:jc w:val="both"/>
        <w:outlineLvl w:val="1"/>
        <w:rPr>
          <w:b/>
          <w:sz w:val="28"/>
          <w:szCs w:val="28"/>
        </w:rPr>
      </w:pPr>
      <w:bookmarkStart w:id="45" w:name="_Toc167786909"/>
      <w:bookmarkStart w:id="46" w:name="_Toc154387986"/>
      <w:r w:rsidRPr="00A41458">
        <w:rPr>
          <w:b/>
          <w:sz w:val="28"/>
          <w:szCs w:val="28"/>
        </w:rPr>
        <w:t xml:space="preserve">3.3 Влияние </w:t>
      </w:r>
      <w:r w:rsidR="0032550F" w:rsidRPr="00A41458">
        <w:rPr>
          <w:b/>
          <w:sz w:val="28"/>
          <w:szCs w:val="28"/>
        </w:rPr>
        <w:t xml:space="preserve">режима термической обработки </w:t>
      </w:r>
      <w:r w:rsidRPr="00A41458">
        <w:rPr>
          <w:b/>
          <w:sz w:val="28"/>
          <w:szCs w:val="28"/>
        </w:rPr>
        <w:t>на карбидную фазу</w:t>
      </w:r>
      <w:bookmarkEnd w:id="45"/>
    </w:p>
    <w:p w:rsidR="00AF2981" w:rsidRPr="00A41458" w:rsidRDefault="00AF2981" w:rsidP="00A41458">
      <w:pPr>
        <w:suppressAutoHyphens/>
        <w:spacing w:line="360" w:lineRule="auto"/>
        <w:ind w:firstLine="709"/>
        <w:jc w:val="both"/>
        <w:rPr>
          <w:b/>
          <w:sz w:val="28"/>
          <w:szCs w:val="28"/>
        </w:rPr>
      </w:pPr>
    </w:p>
    <w:p w:rsidR="00AF2981" w:rsidRPr="00A41458" w:rsidRDefault="00AF2981" w:rsidP="00A41458">
      <w:pPr>
        <w:shd w:val="clear" w:color="auto" w:fill="FFFFFF"/>
        <w:suppressAutoHyphens/>
        <w:spacing w:line="360" w:lineRule="auto"/>
        <w:ind w:firstLine="709"/>
        <w:jc w:val="both"/>
        <w:rPr>
          <w:sz w:val="28"/>
          <w:szCs w:val="28"/>
        </w:rPr>
      </w:pPr>
      <w:r w:rsidRPr="00A41458">
        <w:rPr>
          <w:sz w:val="28"/>
          <w:szCs w:val="28"/>
        </w:rPr>
        <w:t>Увеличение количества карбидов, даже при сохранении мелкозернистой структуры, сопровождается снижением прочности, вязкости и других свойств. Это вызвано отличием в свойствах металлической основы и включений, что обуславливает различие в напряжениях и в поведении основы и карбидов при нагружении в процессе эксплуатации. Отрицательное влияние карбидной фазы усиливается, когда она распределяется в структуре неоднородно и присутствует в виде крупных включений или сетки.</w:t>
      </w:r>
    </w:p>
    <w:p w:rsidR="00AF2981" w:rsidRPr="00A41458" w:rsidRDefault="00AF2981" w:rsidP="00A41458">
      <w:pPr>
        <w:shd w:val="clear" w:color="auto" w:fill="FFFFFF"/>
        <w:suppressAutoHyphens/>
        <w:spacing w:line="360" w:lineRule="auto"/>
        <w:ind w:firstLine="709"/>
        <w:jc w:val="both"/>
        <w:rPr>
          <w:sz w:val="28"/>
          <w:szCs w:val="28"/>
        </w:rPr>
      </w:pPr>
      <w:r w:rsidRPr="00A41458">
        <w:rPr>
          <w:sz w:val="28"/>
          <w:szCs w:val="28"/>
        </w:rPr>
        <w:t>Положительная роль карбидов заключается в том, что они препятствуют росту зерна при нагреве до температур закалки и затрудняют пластическое течение металла при повышенных напряжениях, повышая устойчивость рабочей кромки в условиях эксплуатации. Растворение карбидов при нагреве под закалку создает необходимую концентрацию углерода и легирующих элементов в аустените (мартенсите).</w:t>
      </w:r>
    </w:p>
    <w:p w:rsidR="00F90FE4" w:rsidRPr="00A41458" w:rsidRDefault="00F90FE4" w:rsidP="00A41458">
      <w:pPr>
        <w:shd w:val="clear" w:color="auto" w:fill="FFFFFF"/>
        <w:suppressAutoHyphens/>
        <w:spacing w:line="360" w:lineRule="auto"/>
        <w:ind w:firstLine="709"/>
        <w:jc w:val="both"/>
        <w:rPr>
          <w:sz w:val="28"/>
          <w:szCs w:val="28"/>
        </w:rPr>
      </w:pPr>
      <w:r w:rsidRPr="00A41458">
        <w:rPr>
          <w:sz w:val="28"/>
          <w:szCs w:val="28"/>
        </w:rPr>
        <w:t xml:space="preserve">В данной работе были оценены размеры включений карбидной фазы и относительный объем, занимаемый карбидами. Анализ проводился с помощью углеродных реплик на электронном микроскопе ЭМ–200. </w:t>
      </w:r>
      <w:r w:rsidRPr="00A41458">
        <w:rPr>
          <w:sz w:val="28"/>
        </w:rPr>
        <w:t>Для отделения реплики использовалось электролитическое травление в десятипроцентном спиртовом растворе азотной кислоты. Время отделения реплики порядка шести минут.</w:t>
      </w:r>
    </w:p>
    <w:p w:rsidR="00F90FE4" w:rsidRPr="00A41458" w:rsidRDefault="00F90FE4" w:rsidP="00A41458">
      <w:pPr>
        <w:shd w:val="clear" w:color="auto" w:fill="FFFFFF"/>
        <w:suppressAutoHyphens/>
        <w:spacing w:line="360" w:lineRule="auto"/>
        <w:ind w:firstLine="709"/>
        <w:jc w:val="both"/>
        <w:rPr>
          <w:sz w:val="28"/>
          <w:szCs w:val="28"/>
        </w:rPr>
      </w:pPr>
      <w:r w:rsidRPr="00A41458">
        <w:rPr>
          <w:sz w:val="28"/>
          <w:szCs w:val="28"/>
        </w:rPr>
        <w:t>Наблюдается общий характер распределения карбидов. Включения имеют разнообразную форму и размер (см. рис. 15).</w:t>
      </w:r>
    </w:p>
    <w:p w:rsidR="00AF2981" w:rsidRPr="00A41458" w:rsidRDefault="00AF2981" w:rsidP="00A41458">
      <w:pPr>
        <w:shd w:val="clear" w:color="auto" w:fill="FFFFFF"/>
        <w:suppressAutoHyphens/>
        <w:spacing w:line="360" w:lineRule="auto"/>
        <w:ind w:firstLine="709"/>
        <w:jc w:val="both"/>
        <w:rPr>
          <w:sz w:val="28"/>
        </w:rPr>
      </w:pPr>
      <w:r w:rsidRPr="00A41458">
        <w:rPr>
          <w:sz w:val="28"/>
          <w:szCs w:val="28"/>
        </w:rPr>
        <w:t xml:space="preserve">Оценка величины карбидных включений проводилась визуально на электронном микроскопе ЭМ–200 (при увеличении 8 400) с использованием эталонной шкалы. Для определения объемного содержания карбидов использовался линейный метод Розиваля, который был реализован на фотографиях реплик. </w:t>
      </w:r>
      <w:r w:rsidRPr="00A41458">
        <w:rPr>
          <w:sz w:val="28"/>
        </w:rPr>
        <w:t>По этому методу площади фаз вычисляются по длинам отрезков линейки, попавших на данную фазу.</w:t>
      </w:r>
    </w:p>
    <w:p w:rsidR="00AF2981" w:rsidRPr="00A41458" w:rsidRDefault="00AF2981" w:rsidP="00A41458">
      <w:pPr>
        <w:shd w:val="clear" w:color="auto" w:fill="FFFFFF"/>
        <w:suppressAutoHyphens/>
        <w:spacing w:line="360" w:lineRule="auto"/>
        <w:ind w:firstLine="709"/>
        <w:jc w:val="both"/>
        <w:rPr>
          <w:sz w:val="28"/>
        </w:rPr>
      </w:pPr>
    </w:p>
    <w:p w:rsidR="00AF2981" w:rsidRPr="00A41458" w:rsidRDefault="00F5444A" w:rsidP="00A41458">
      <w:pPr>
        <w:shd w:val="clear" w:color="auto" w:fill="FFFFFF"/>
        <w:suppressAutoHyphens/>
        <w:spacing w:line="360" w:lineRule="auto"/>
        <w:ind w:firstLine="709"/>
        <w:jc w:val="both"/>
        <w:outlineLvl w:val="2"/>
        <w:rPr>
          <w:b/>
          <w:sz w:val="28"/>
        </w:rPr>
      </w:pPr>
      <w:bookmarkStart w:id="47" w:name="_Toc167786910"/>
      <w:r w:rsidRPr="00A41458">
        <w:rPr>
          <w:b/>
          <w:sz w:val="28"/>
        </w:rPr>
        <w:t>3.3</w:t>
      </w:r>
      <w:r w:rsidR="00AF2981" w:rsidRPr="00A41458">
        <w:rPr>
          <w:b/>
          <w:sz w:val="28"/>
        </w:rPr>
        <w:t>.1 Влияние</w:t>
      </w:r>
      <w:r w:rsidR="0032550F" w:rsidRPr="00A41458">
        <w:rPr>
          <w:b/>
          <w:sz w:val="28"/>
        </w:rPr>
        <w:t xml:space="preserve"> температуры закалки</w:t>
      </w:r>
      <w:r w:rsidR="00AF2981" w:rsidRPr="00A41458">
        <w:rPr>
          <w:b/>
          <w:sz w:val="28"/>
        </w:rPr>
        <w:t xml:space="preserve"> на карбидную фазу</w:t>
      </w:r>
      <w:bookmarkEnd w:id="47"/>
    </w:p>
    <w:p w:rsidR="00F5444A" w:rsidRPr="00A41458" w:rsidRDefault="00AF2981" w:rsidP="00A41458">
      <w:pPr>
        <w:suppressAutoHyphens/>
        <w:spacing w:line="360" w:lineRule="auto"/>
        <w:ind w:firstLine="709"/>
        <w:jc w:val="both"/>
        <w:rPr>
          <w:sz w:val="28"/>
          <w:szCs w:val="28"/>
        </w:rPr>
      </w:pPr>
      <w:r w:rsidRPr="00A41458">
        <w:rPr>
          <w:sz w:val="28"/>
          <w:szCs w:val="28"/>
        </w:rPr>
        <w:t xml:space="preserve">Для оценки величины карбидных включений в реплике просматривали несколько полей зрения на электронном микроскопе ЭМ–200. Размер карбидов определяли по эталонной шкале. Для возможности статистической обработки данных проводилось не менее 150 измерений для каждого образца. Результаты экспериментов приведены в таблицах 8–12. </w:t>
      </w:r>
    </w:p>
    <w:p w:rsidR="00022658" w:rsidRPr="00D57A8D" w:rsidRDefault="00022658"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rPr>
          <w:sz w:val="28"/>
          <w:szCs w:val="28"/>
        </w:rPr>
      </w:pPr>
      <w:r w:rsidRPr="00A41458">
        <w:rPr>
          <w:sz w:val="28"/>
          <w:szCs w:val="28"/>
        </w:rPr>
        <w:t>Таблица 8</w:t>
      </w:r>
      <w:r w:rsidR="00022658" w:rsidRPr="00022658">
        <w:rPr>
          <w:sz w:val="28"/>
          <w:szCs w:val="28"/>
        </w:rPr>
        <w:t xml:space="preserve">. </w:t>
      </w:r>
      <w:r w:rsidR="00AF2981" w:rsidRPr="00A41458">
        <w:rPr>
          <w:sz w:val="28"/>
          <w:szCs w:val="28"/>
        </w:rPr>
        <w:t>Определение величины включений карбидной фазы в стали 4Х5МФ1С после закалки на температуру 950</w:t>
      </w:r>
      <w:r w:rsidR="00AF2981" w:rsidRPr="00A41458">
        <w:rPr>
          <w:sz w:val="28"/>
          <w:szCs w:val="28"/>
          <w:vertAlign w:val="superscript"/>
        </w:rPr>
        <w:t>о</w:t>
      </w:r>
      <w:r w:rsidR="00AF2981" w:rsidRPr="00A41458">
        <w:rPr>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 xml:space="preserve">Размер включения </w:t>
            </w:r>
            <w:r w:rsidRPr="00F86DF9">
              <w:rPr>
                <w:sz w:val="20"/>
                <w:szCs w:val="20"/>
                <w:lang w:val="en-US"/>
              </w:rPr>
              <w:t>d</w:t>
            </w:r>
            <w:r w:rsidRPr="00F86DF9">
              <w:rPr>
                <w:sz w:val="20"/>
                <w:szCs w:val="20"/>
                <w:vertAlign w:val="subscript"/>
                <w:lang w:val="en-US"/>
              </w:rPr>
              <w:t>i</w:t>
            </w:r>
            <w:r w:rsidRPr="00F86DF9">
              <w:rPr>
                <w:sz w:val="20"/>
                <w:szCs w:val="20"/>
              </w:rPr>
              <w:t>, мкм</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 xml:space="preserve">Количество включений данного размера </w:t>
            </w:r>
            <w:r w:rsidRPr="00F86DF9">
              <w:rPr>
                <w:sz w:val="20"/>
                <w:szCs w:val="20"/>
                <w:lang w:val="en-US"/>
              </w:rPr>
              <w:t>n</w:t>
            </w:r>
            <w:r w:rsidRPr="00F86DF9">
              <w:rPr>
                <w:sz w:val="20"/>
                <w:szCs w:val="20"/>
                <w:vertAlign w:val="subscript"/>
                <w:lang w:val="en-US"/>
              </w:rPr>
              <w:t>i</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Относительная доля включения данного размера, %</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До 0,24</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41</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21</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0,24–0,48</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36</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19</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0,48–0,72</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31</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16</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0,72–0,96</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27</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14</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0,96–1,20</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33</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17</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1,20–1,44</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23</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12</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1,44–1,68</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2</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0,5</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1,68–1,92</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0,5</w:t>
            </w:r>
          </w:p>
        </w:tc>
      </w:tr>
      <w:tr w:rsidR="00AF2981" w:rsidRPr="00F86DF9" w:rsidTr="00F86DF9">
        <w:trPr>
          <w:trHeight w:val="20"/>
        </w:trPr>
        <w:tc>
          <w:tcPr>
            <w:tcW w:w="1666"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Всего</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194</w:t>
            </w:r>
          </w:p>
        </w:tc>
        <w:tc>
          <w:tcPr>
            <w:tcW w:w="1667" w:type="pct"/>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100</w:t>
            </w:r>
          </w:p>
        </w:tc>
      </w:tr>
      <w:tr w:rsidR="00AF2981" w:rsidRPr="00F86DF9" w:rsidTr="00F86DF9">
        <w:trPr>
          <w:trHeight w:val="20"/>
        </w:trPr>
        <w:tc>
          <w:tcPr>
            <w:tcW w:w="5000" w:type="pct"/>
            <w:gridSpan w:val="3"/>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Средний размер включения, мм</w:t>
            </w:r>
          </w:p>
        </w:tc>
      </w:tr>
      <w:tr w:rsidR="00AF2981" w:rsidRPr="00F86DF9" w:rsidTr="00F86DF9">
        <w:trPr>
          <w:trHeight w:val="20"/>
        </w:trPr>
        <w:tc>
          <w:tcPr>
            <w:tcW w:w="5000" w:type="pct"/>
            <w:gridSpan w:val="3"/>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0,38</w:t>
            </w:r>
          </w:p>
        </w:tc>
      </w:tr>
      <w:tr w:rsidR="00AF2981" w:rsidRPr="00F86DF9" w:rsidTr="00F86DF9">
        <w:trPr>
          <w:trHeight w:val="20"/>
        </w:trPr>
        <w:tc>
          <w:tcPr>
            <w:tcW w:w="5000" w:type="pct"/>
            <w:gridSpan w:val="3"/>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AF2981" w:rsidRPr="00F86DF9" w:rsidTr="00F86DF9">
        <w:trPr>
          <w:trHeight w:val="20"/>
        </w:trPr>
        <w:tc>
          <w:tcPr>
            <w:tcW w:w="5000" w:type="pct"/>
            <w:gridSpan w:val="3"/>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0,002 3</w:t>
            </w:r>
          </w:p>
        </w:tc>
      </w:tr>
      <w:tr w:rsidR="00AF2981" w:rsidRPr="00F86DF9" w:rsidTr="00F86DF9">
        <w:trPr>
          <w:trHeight w:val="20"/>
        </w:trPr>
        <w:tc>
          <w:tcPr>
            <w:tcW w:w="5000" w:type="pct"/>
            <w:gridSpan w:val="3"/>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Относительная ошибка ε, %</w:t>
            </w:r>
          </w:p>
        </w:tc>
      </w:tr>
      <w:tr w:rsidR="00AF2981" w:rsidRPr="00F86DF9" w:rsidTr="00F86DF9">
        <w:trPr>
          <w:trHeight w:val="20"/>
        </w:trPr>
        <w:tc>
          <w:tcPr>
            <w:tcW w:w="5000" w:type="pct"/>
            <w:gridSpan w:val="3"/>
            <w:shd w:val="clear" w:color="auto" w:fill="auto"/>
          </w:tcPr>
          <w:p w:rsidR="00AF2981" w:rsidRPr="00F86DF9" w:rsidRDefault="00AF2981" w:rsidP="00F86DF9">
            <w:pPr>
              <w:suppressAutoHyphens/>
              <w:spacing w:line="360" w:lineRule="auto"/>
              <w:jc w:val="both"/>
              <w:rPr>
                <w:sz w:val="20"/>
                <w:szCs w:val="20"/>
              </w:rPr>
            </w:pPr>
            <w:r w:rsidRPr="00F86DF9">
              <w:rPr>
                <w:sz w:val="20"/>
                <w:szCs w:val="20"/>
              </w:rPr>
              <w:t>4,1</w:t>
            </w:r>
          </w:p>
        </w:tc>
      </w:tr>
    </w:tbl>
    <w:p w:rsidR="00022658" w:rsidRDefault="00022658" w:rsidP="00A41458">
      <w:pPr>
        <w:suppressAutoHyphens/>
        <w:spacing w:line="360" w:lineRule="auto"/>
        <w:ind w:firstLine="709"/>
        <w:jc w:val="both"/>
        <w:rPr>
          <w:sz w:val="28"/>
          <w:szCs w:val="28"/>
        </w:rPr>
      </w:pPr>
    </w:p>
    <w:p w:rsidR="00AF2981" w:rsidRPr="00A41458" w:rsidRDefault="00022658" w:rsidP="00A41458">
      <w:pPr>
        <w:suppressAutoHyphens/>
        <w:spacing w:line="360" w:lineRule="auto"/>
        <w:ind w:firstLine="709"/>
        <w:jc w:val="both"/>
        <w:rPr>
          <w:sz w:val="28"/>
        </w:rPr>
      </w:pPr>
      <w:r>
        <w:rPr>
          <w:sz w:val="28"/>
          <w:szCs w:val="28"/>
        </w:rPr>
        <w:br w:type="page"/>
      </w:r>
      <w:r w:rsidR="001B42B1">
        <w:rPr>
          <w:sz w:val="28"/>
        </w:rPr>
        <w:pict>
          <v:shape id="_x0000_i1045" type="#_x0000_t75" style="width:392.25pt;height:159.75pt">
            <v:imagedata r:id="rId27" o:title="" croptop="5167f" cropbottom="7873f"/>
          </v:shape>
        </w:pict>
      </w:r>
    </w:p>
    <w:p w:rsidR="00656EB8" w:rsidRPr="00A41458" w:rsidRDefault="00AF2981" w:rsidP="00A41458">
      <w:pPr>
        <w:suppressAutoHyphens/>
        <w:spacing w:line="360" w:lineRule="auto"/>
        <w:ind w:firstLine="709"/>
        <w:jc w:val="both"/>
        <w:rPr>
          <w:sz w:val="28"/>
          <w:szCs w:val="28"/>
        </w:rPr>
      </w:pPr>
      <w:r w:rsidRPr="00A41458">
        <w:rPr>
          <w:sz w:val="28"/>
          <w:szCs w:val="28"/>
        </w:rPr>
        <w:t>Рис</w:t>
      </w:r>
      <w:r w:rsidR="00F5444A" w:rsidRPr="00A41458">
        <w:rPr>
          <w:sz w:val="28"/>
          <w:szCs w:val="28"/>
        </w:rPr>
        <w:t>. 16</w:t>
      </w:r>
      <w:r w:rsidRPr="00A41458">
        <w:rPr>
          <w:sz w:val="28"/>
          <w:szCs w:val="28"/>
        </w:rPr>
        <w:t>. Гистограмма распределения размеров карбидных включений для образца, закаленного на температуру 950</w:t>
      </w:r>
      <w:r w:rsidRPr="00A41458">
        <w:rPr>
          <w:sz w:val="28"/>
          <w:szCs w:val="28"/>
          <w:vertAlign w:val="superscript"/>
        </w:rPr>
        <w:t>о</w:t>
      </w:r>
      <w:r w:rsidRPr="00A41458">
        <w:rPr>
          <w:sz w:val="28"/>
          <w:szCs w:val="28"/>
        </w:rPr>
        <w:t>С</w:t>
      </w:r>
    </w:p>
    <w:p w:rsidR="00022658" w:rsidRPr="00D57A8D" w:rsidRDefault="00022658"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rPr>
          <w:sz w:val="28"/>
          <w:szCs w:val="28"/>
        </w:rPr>
      </w:pPr>
      <w:r w:rsidRPr="00A41458">
        <w:rPr>
          <w:sz w:val="28"/>
          <w:szCs w:val="28"/>
        </w:rPr>
        <w:t>Таблица 9</w:t>
      </w:r>
      <w:r w:rsidR="00022658" w:rsidRPr="00022658">
        <w:rPr>
          <w:sz w:val="28"/>
          <w:szCs w:val="28"/>
        </w:rPr>
        <w:t xml:space="preserve">. </w:t>
      </w:r>
      <w:r w:rsidR="00AF2981" w:rsidRPr="00A41458">
        <w:rPr>
          <w:sz w:val="28"/>
          <w:szCs w:val="28"/>
        </w:rPr>
        <w:t>Определение величины включений карбидной фазы в стали 4Х5МФ1С после закалки на температуру 1 000</w:t>
      </w:r>
      <w:r w:rsidR="00AF2981" w:rsidRPr="00A41458">
        <w:rPr>
          <w:sz w:val="28"/>
          <w:szCs w:val="28"/>
          <w:vertAlign w:val="superscript"/>
        </w:rPr>
        <w:t>о</w:t>
      </w:r>
      <w:r w:rsidR="00AF2981" w:rsidRPr="00A41458">
        <w:rPr>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Размер включения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Количество включений данного размера </w:t>
            </w:r>
            <w:r w:rsidRPr="00F86DF9">
              <w:rPr>
                <w:sz w:val="20"/>
                <w:szCs w:val="20"/>
                <w:lang w:val="en-US"/>
              </w:rPr>
              <w:t>n</w:t>
            </w:r>
            <w:r w:rsidRPr="00F86DF9">
              <w:rPr>
                <w:sz w:val="20"/>
                <w:szCs w:val="20"/>
                <w:vertAlign w:val="subscript"/>
                <w:lang w:val="en-US"/>
              </w:rPr>
              <w:t>i</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доля включения данного размера, %</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До 0,24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0,24–0,48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18</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0,48–0,72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41</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27</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0,72–0,96</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37</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24</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0,96–1,20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26</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17</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1,20–1,44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6</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1,44–1,68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w:t>
            </w:r>
          </w:p>
        </w:tc>
      </w:tr>
      <w:tr w:rsidR="00AF2981" w:rsidRPr="00F86DF9" w:rsidTr="00F86DF9">
        <w:trPr>
          <w:trHeight w:val="158"/>
        </w:trPr>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1,68–1,92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r>
      <w:tr w:rsidR="00AF2981" w:rsidRPr="00F86DF9" w:rsidTr="00F86DF9">
        <w:trPr>
          <w:trHeight w:val="135"/>
        </w:trPr>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Всего</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152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100</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Средний размер включения, мм</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0,43</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AF2981" w:rsidRPr="00F86DF9" w:rsidTr="00F86DF9">
        <w:trPr>
          <w:trHeight w:val="9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0,002 3</w:t>
            </w:r>
          </w:p>
        </w:tc>
      </w:tr>
      <w:tr w:rsidR="00AF2981" w:rsidRPr="00F86DF9" w:rsidTr="00F86DF9">
        <w:trPr>
          <w:trHeight w:val="9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ошибка ε, %</w:t>
            </w:r>
          </w:p>
        </w:tc>
      </w:tr>
      <w:tr w:rsidR="00AF2981" w:rsidRPr="00F86DF9" w:rsidTr="00F86DF9">
        <w:trPr>
          <w:trHeight w:val="25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1,8</w:t>
            </w:r>
          </w:p>
        </w:tc>
      </w:tr>
    </w:tbl>
    <w:p w:rsidR="00022658" w:rsidRDefault="00022658" w:rsidP="00A41458">
      <w:pPr>
        <w:suppressAutoHyphens/>
        <w:spacing w:line="360" w:lineRule="auto"/>
        <w:ind w:firstLine="709"/>
        <w:jc w:val="both"/>
        <w:rPr>
          <w:b/>
          <w:sz w:val="28"/>
          <w:szCs w:val="28"/>
        </w:rPr>
      </w:pPr>
    </w:p>
    <w:p w:rsidR="00AF2981" w:rsidRPr="00A41458" w:rsidRDefault="00022658" w:rsidP="00A41458">
      <w:pPr>
        <w:suppressAutoHyphens/>
        <w:spacing w:line="360" w:lineRule="auto"/>
        <w:ind w:firstLine="709"/>
        <w:jc w:val="both"/>
        <w:rPr>
          <w:sz w:val="28"/>
          <w:szCs w:val="28"/>
        </w:rPr>
      </w:pPr>
      <w:r>
        <w:rPr>
          <w:b/>
          <w:sz w:val="28"/>
          <w:szCs w:val="28"/>
        </w:rPr>
        <w:br w:type="page"/>
      </w:r>
      <w:r w:rsidR="001B42B1">
        <w:rPr>
          <w:sz w:val="28"/>
        </w:rPr>
        <w:pict>
          <v:shape id="_x0000_i1046" type="#_x0000_t75" style="width:386.25pt;height:186pt">
            <v:imagedata r:id="rId28" o:title="" croptop="4613f" cropbottom="6584f"/>
          </v:shape>
        </w:pict>
      </w:r>
    </w:p>
    <w:p w:rsidR="00AF2981" w:rsidRPr="00A41458" w:rsidRDefault="00AF2981" w:rsidP="00A41458">
      <w:pPr>
        <w:suppressAutoHyphens/>
        <w:spacing w:line="360" w:lineRule="auto"/>
        <w:ind w:firstLine="709"/>
        <w:jc w:val="both"/>
        <w:rPr>
          <w:sz w:val="28"/>
          <w:szCs w:val="28"/>
        </w:rPr>
      </w:pPr>
      <w:r w:rsidRPr="00A41458">
        <w:rPr>
          <w:sz w:val="28"/>
          <w:szCs w:val="28"/>
        </w:rPr>
        <w:t>Рис.</w:t>
      </w:r>
      <w:r w:rsidR="00F5444A" w:rsidRPr="00A41458">
        <w:rPr>
          <w:sz w:val="28"/>
          <w:szCs w:val="28"/>
        </w:rPr>
        <w:t xml:space="preserve"> 17</w:t>
      </w:r>
      <w:r w:rsidRPr="00A41458">
        <w:rPr>
          <w:sz w:val="28"/>
          <w:szCs w:val="28"/>
        </w:rPr>
        <w:t>. Гистограмма распределения размеров карбидных включений для образца, закаленного на температуру 1 000</w:t>
      </w:r>
      <w:r w:rsidRPr="00A41458">
        <w:rPr>
          <w:sz w:val="28"/>
          <w:szCs w:val="28"/>
          <w:vertAlign w:val="superscript"/>
        </w:rPr>
        <w:t>о</w:t>
      </w:r>
      <w:r w:rsidRPr="00A41458">
        <w:rPr>
          <w:sz w:val="28"/>
          <w:szCs w:val="28"/>
        </w:rPr>
        <w:t>С</w:t>
      </w:r>
    </w:p>
    <w:p w:rsidR="00656EB8" w:rsidRPr="00A41458" w:rsidRDefault="00656EB8"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rPr>
          <w:sz w:val="28"/>
          <w:szCs w:val="28"/>
        </w:rPr>
      </w:pPr>
      <w:r w:rsidRPr="00A41458">
        <w:rPr>
          <w:sz w:val="28"/>
          <w:szCs w:val="28"/>
        </w:rPr>
        <w:t>Таблица 10</w:t>
      </w:r>
      <w:r w:rsidR="00022658" w:rsidRPr="00022658">
        <w:rPr>
          <w:sz w:val="28"/>
          <w:szCs w:val="28"/>
        </w:rPr>
        <w:t xml:space="preserve">. </w:t>
      </w:r>
      <w:r w:rsidR="00AF2981" w:rsidRPr="00A41458">
        <w:rPr>
          <w:sz w:val="28"/>
          <w:szCs w:val="28"/>
        </w:rPr>
        <w:t>Определение величины включений карбидной фазы в стали 4Х5МФ1С после закалки на температуру 1 050</w:t>
      </w:r>
      <w:r w:rsidR="00AF2981" w:rsidRPr="00A41458">
        <w:rPr>
          <w:sz w:val="28"/>
          <w:szCs w:val="28"/>
          <w:vertAlign w:val="superscript"/>
        </w:rPr>
        <w:t>о</w:t>
      </w:r>
      <w:r w:rsidR="00AF2981" w:rsidRPr="00A41458">
        <w:rPr>
          <w:sz w:val="28"/>
          <w:szCs w:val="28"/>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3191"/>
        <w:gridCol w:w="3191"/>
      </w:tblGrid>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Размер включения </w:t>
            </w:r>
            <w:r w:rsidRPr="00F86DF9">
              <w:rPr>
                <w:sz w:val="20"/>
                <w:szCs w:val="20"/>
                <w:lang w:val="en-US"/>
              </w:rPr>
              <w:t>d</w:t>
            </w:r>
            <w:r w:rsidRPr="00F86DF9">
              <w:rPr>
                <w:sz w:val="20"/>
                <w:szCs w:val="20"/>
                <w:vertAlign w:val="subscript"/>
                <w:lang w:val="en-US"/>
              </w:rPr>
              <w:t>i</w:t>
            </w:r>
            <w:r w:rsidRPr="00F86DF9">
              <w:rPr>
                <w:sz w:val="20"/>
                <w:szCs w:val="20"/>
              </w:rPr>
              <w:t>, мм</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Количество включений данного размера </w:t>
            </w:r>
            <w:r w:rsidRPr="00F86DF9">
              <w:rPr>
                <w:sz w:val="20"/>
                <w:szCs w:val="20"/>
                <w:lang w:val="en-US"/>
              </w:rPr>
              <w:t>n</w:t>
            </w:r>
            <w:r w:rsidRPr="00F86DF9">
              <w:rPr>
                <w:sz w:val="20"/>
                <w:szCs w:val="20"/>
                <w:vertAlign w:val="subscript"/>
                <w:lang w:val="en-US"/>
              </w:rPr>
              <w:t>i</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доля включения данного размера, %</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До 0,24</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0,24–0,48</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0,48–0,72</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18</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0,72–0,96</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26</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17</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0,96–1,20</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35</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23</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1,20–1,44</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41</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27</w:t>
            </w:r>
          </w:p>
        </w:tc>
      </w:tr>
      <w:tr w:rsidR="00AF2981" w:rsidRPr="00F86DF9" w:rsidTr="00F86DF9">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1,44–1,68</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6</w:t>
            </w:r>
          </w:p>
        </w:tc>
      </w:tr>
      <w:tr w:rsidR="00AF2981" w:rsidRPr="00F86DF9" w:rsidTr="00F86DF9">
        <w:trPr>
          <w:trHeight w:val="158"/>
        </w:trPr>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1,68–1,92</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r>
      <w:tr w:rsidR="00AF2981" w:rsidRPr="00F86DF9" w:rsidTr="00F86DF9">
        <w:trPr>
          <w:trHeight w:val="135"/>
        </w:trPr>
        <w:tc>
          <w:tcPr>
            <w:tcW w:w="3188"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Всего</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151</w:t>
            </w:r>
          </w:p>
        </w:tc>
        <w:tc>
          <w:tcPr>
            <w:tcW w:w="3191" w:type="dxa"/>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100</w:t>
            </w:r>
          </w:p>
        </w:tc>
      </w:tr>
      <w:tr w:rsidR="00AF2981" w:rsidRPr="00F86DF9" w:rsidTr="00F86DF9">
        <w:trPr>
          <w:trHeight w:val="140"/>
        </w:trPr>
        <w:tc>
          <w:tcPr>
            <w:tcW w:w="9570" w:type="dxa"/>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Средний размер включения, мм</w:t>
            </w:r>
          </w:p>
        </w:tc>
      </w:tr>
      <w:tr w:rsidR="00AF2981" w:rsidRPr="00F86DF9" w:rsidTr="00F86DF9">
        <w:trPr>
          <w:trHeight w:val="140"/>
        </w:trPr>
        <w:tc>
          <w:tcPr>
            <w:tcW w:w="9570" w:type="dxa"/>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0,55</w:t>
            </w:r>
          </w:p>
        </w:tc>
      </w:tr>
      <w:tr w:rsidR="00AF2981" w:rsidRPr="00F86DF9" w:rsidTr="00F86DF9">
        <w:trPr>
          <w:trHeight w:val="140"/>
        </w:trPr>
        <w:tc>
          <w:tcPr>
            <w:tcW w:w="9570" w:type="dxa"/>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AF2981" w:rsidRPr="00F86DF9" w:rsidTr="00F86DF9">
        <w:trPr>
          <w:trHeight w:val="90"/>
        </w:trPr>
        <w:tc>
          <w:tcPr>
            <w:tcW w:w="9570" w:type="dxa"/>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0,003 2</w:t>
            </w:r>
          </w:p>
        </w:tc>
      </w:tr>
      <w:tr w:rsidR="00AF2981" w:rsidRPr="00F86DF9" w:rsidTr="00F86DF9">
        <w:trPr>
          <w:trHeight w:val="90"/>
        </w:trPr>
        <w:tc>
          <w:tcPr>
            <w:tcW w:w="9570" w:type="dxa"/>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ошибка ε, %</w:t>
            </w:r>
          </w:p>
        </w:tc>
      </w:tr>
      <w:tr w:rsidR="00AF2981" w:rsidRPr="00F86DF9" w:rsidTr="00F86DF9">
        <w:trPr>
          <w:trHeight w:val="250"/>
        </w:trPr>
        <w:tc>
          <w:tcPr>
            <w:tcW w:w="9570" w:type="dxa"/>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1,8</w:t>
            </w:r>
          </w:p>
        </w:tc>
      </w:tr>
    </w:tbl>
    <w:p w:rsidR="00022658" w:rsidRDefault="00022658" w:rsidP="00A41458">
      <w:pPr>
        <w:suppressAutoHyphens/>
        <w:spacing w:line="360" w:lineRule="auto"/>
        <w:ind w:firstLine="709"/>
        <w:jc w:val="both"/>
        <w:rPr>
          <w:b/>
          <w:sz w:val="28"/>
          <w:szCs w:val="28"/>
        </w:rPr>
      </w:pPr>
    </w:p>
    <w:p w:rsidR="00AF2981" w:rsidRPr="00A41458" w:rsidRDefault="00022658" w:rsidP="00A41458">
      <w:pPr>
        <w:suppressAutoHyphens/>
        <w:spacing w:line="360" w:lineRule="auto"/>
        <w:ind w:firstLine="709"/>
        <w:jc w:val="both"/>
        <w:rPr>
          <w:sz w:val="28"/>
        </w:rPr>
      </w:pPr>
      <w:r>
        <w:rPr>
          <w:b/>
          <w:sz w:val="28"/>
          <w:szCs w:val="28"/>
        </w:rPr>
        <w:br w:type="page"/>
      </w:r>
      <w:r w:rsidR="001B42B1">
        <w:rPr>
          <w:sz w:val="28"/>
        </w:rPr>
        <w:pict>
          <v:shape id="_x0000_i1047" type="#_x0000_t75" style="width:386.25pt;height:183.75pt">
            <v:imagedata r:id="rId29" o:title="" croptop="5804f" cropbottom="8288f"/>
          </v:shape>
        </w:pict>
      </w:r>
    </w:p>
    <w:p w:rsidR="00AF2981" w:rsidRPr="00A41458" w:rsidRDefault="00AF2981" w:rsidP="00A41458">
      <w:pPr>
        <w:suppressAutoHyphens/>
        <w:spacing w:line="360" w:lineRule="auto"/>
        <w:ind w:firstLine="709"/>
        <w:jc w:val="both"/>
        <w:rPr>
          <w:sz w:val="28"/>
          <w:szCs w:val="28"/>
        </w:rPr>
      </w:pPr>
      <w:r w:rsidRPr="00A41458">
        <w:rPr>
          <w:sz w:val="28"/>
          <w:szCs w:val="28"/>
        </w:rPr>
        <w:t>Рис</w:t>
      </w:r>
      <w:r w:rsidR="00F5444A" w:rsidRPr="00A41458">
        <w:rPr>
          <w:sz w:val="28"/>
          <w:szCs w:val="28"/>
        </w:rPr>
        <w:t>. 18</w:t>
      </w:r>
      <w:r w:rsidRPr="00A41458">
        <w:rPr>
          <w:sz w:val="28"/>
          <w:szCs w:val="28"/>
        </w:rPr>
        <w:t>. Гистограмма распределения размеров карбидных включений для образца, закаленного на температуру 1 050</w:t>
      </w:r>
      <w:r w:rsidRPr="00A41458">
        <w:rPr>
          <w:sz w:val="28"/>
          <w:szCs w:val="28"/>
          <w:vertAlign w:val="superscript"/>
        </w:rPr>
        <w:t>о</w:t>
      </w:r>
      <w:r w:rsidRPr="00A41458">
        <w:rPr>
          <w:sz w:val="28"/>
          <w:szCs w:val="28"/>
        </w:rPr>
        <w:t>С</w:t>
      </w:r>
    </w:p>
    <w:p w:rsidR="00AF2981" w:rsidRPr="00A41458" w:rsidRDefault="00AF2981"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rPr>
          <w:sz w:val="28"/>
          <w:szCs w:val="28"/>
        </w:rPr>
      </w:pPr>
      <w:r w:rsidRPr="00A41458">
        <w:rPr>
          <w:sz w:val="28"/>
          <w:szCs w:val="28"/>
        </w:rPr>
        <w:t>Таблица 11</w:t>
      </w:r>
      <w:r w:rsidR="00022658" w:rsidRPr="00022658">
        <w:rPr>
          <w:sz w:val="28"/>
          <w:szCs w:val="28"/>
        </w:rPr>
        <w:t xml:space="preserve">. </w:t>
      </w:r>
      <w:r w:rsidR="00AF2981" w:rsidRPr="00A41458">
        <w:rPr>
          <w:sz w:val="28"/>
          <w:szCs w:val="28"/>
        </w:rPr>
        <w:t>Определение величины включений карбидной фазы в стали 4Х5МФ1С после закалки на температуру 1 070</w:t>
      </w:r>
      <w:r w:rsidR="00AF2981" w:rsidRPr="00A41458">
        <w:rPr>
          <w:sz w:val="28"/>
          <w:szCs w:val="28"/>
          <w:vertAlign w:val="superscript"/>
        </w:rPr>
        <w:t>о</w:t>
      </w:r>
      <w:r w:rsidR="00AF2981" w:rsidRPr="00A41458">
        <w:rPr>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Размер включения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Количество включений данного размера </w:t>
            </w:r>
            <w:r w:rsidRPr="00F86DF9">
              <w:rPr>
                <w:sz w:val="20"/>
                <w:szCs w:val="20"/>
                <w:lang w:val="en-US"/>
              </w:rPr>
              <w:t>n</w:t>
            </w:r>
            <w:r w:rsidRPr="00F86DF9">
              <w:rPr>
                <w:sz w:val="20"/>
                <w:szCs w:val="20"/>
                <w:vertAlign w:val="subscript"/>
                <w:lang w:val="en-US"/>
              </w:rPr>
              <w:t>i</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доля включения данного размера, %</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До 0,24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0,24–0,48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45</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30</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0,48–0,72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41</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27</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0,72–0,96</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33</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22</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0,96–1,20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13</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1,20–1,44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7</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1,44–1,68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r>
      <w:tr w:rsidR="00AF2981" w:rsidRPr="00F86DF9" w:rsidTr="00F86DF9">
        <w:trPr>
          <w:trHeight w:val="158"/>
        </w:trPr>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1,68–1,92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r>
      <w:tr w:rsidR="00AF2981" w:rsidRPr="00F86DF9" w:rsidTr="00F86DF9">
        <w:trPr>
          <w:trHeight w:val="135"/>
        </w:trPr>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Всего</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150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100</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Средний размер включения, мм</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0,35</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AF2981" w:rsidRPr="00F86DF9" w:rsidTr="00F86DF9">
        <w:trPr>
          <w:trHeight w:val="9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0,002 1</w:t>
            </w:r>
          </w:p>
        </w:tc>
      </w:tr>
      <w:tr w:rsidR="00AF2981" w:rsidRPr="00F86DF9" w:rsidTr="00F86DF9">
        <w:trPr>
          <w:trHeight w:val="135"/>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ошибка ε, %</w:t>
            </w:r>
          </w:p>
        </w:tc>
      </w:tr>
      <w:tr w:rsidR="00AF2981" w:rsidRPr="00F86DF9" w:rsidTr="00F86DF9">
        <w:trPr>
          <w:trHeight w:val="135"/>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1,8</w:t>
            </w:r>
          </w:p>
        </w:tc>
      </w:tr>
    </w:tbl>
    <w:p w:rsidR="00022658" w:rsidRDefault="00022658" w:rsidP="00A41458">
      <w:pPr>
        <w:suppressAutoHyphens/>
        <w:spacing w:line="360" w:lineRule="auto"/>
        <w:ind w:firstLine="709"/>
        <w:jc w:val="both"/>
        <w:rPr>
          <w:b/>
          <w:sz w:val="28"/>
          <w:szCs w:val="28"/>
        </w:rPr>
      </w:pPr>
    </w:p>
    <w:p w:rsidR="00AF2981" w:rsidRPr="00A41458" w:rsidRDefault="00022658" w:rsidP="00A41458">
      <w:pPr>
        <w:suppressAutoHyphens/>
        <w:spacing w:line="360" w:lineRule="auto"/>
        <w:ind w:firstLine="709"/>
        <w:jc w:val="both"/>
        <w:rPr>
          <w:sz w:val="28"/>
        </w:rPr>
      </w:pPr>
      <w:r>
        <w:rPr>
          <w:b/>
          <w:sz w:val="28"/>
          <w:szCs w:val="28"/>
        </w:rPr>
        <w:br w:type="page"/>
      </w:r>
      <w:r w:rsidR="001B42B1">
        <w:rPr>
          <w:sz w:val="28"/>
        </w:rPr>
        <w:pict>
          <v:shape id="_x0000_i1048" type="#_x0000_t75" style="width:420.75pt;height:179.25pt">
            <v:imagedata r:id="rId30" o:title="" croptop="5773f" cropbottom="8136f"/>
          </v:shape>
        </w:pict>
      </w:r>
    </w:p>
    <w:p w:rsidR="00AF2981" w:rsidRPr="00A41458" w:rsidRDefault="00AF2981" w:rsidP="00A41458">
      <w:pPr>
        <w:suppressAutoHyphens/>
        <w:spacing w:line="360" w:lineRule="auto"/>
        <w:ind w:firstLine="709"/>
        <w:jc w:val="both"/>
        <w:rPr>
          <w:sz w:val="28"/>
          <w:szCs w:val="28"/>
        </w:rPr>
      </w:pPr>
      <w:r w:rsidRPr="00A41458">
        <w:rPr>
          <w:sz w:val="28"/>
          <w:szCs w:val="28"/>
        </w:rPr>
        <w:t>Рис</w:t>
      </w:r>
      <w:r w:rsidR="00F5444A" w:rsidRPr="00A41458">
        <w:rPr>
          <w:sz w:val="28"/>
          <w:szCs w:val="28"/>
        </w:rPr>
        <w:t>. 19</w:t>
      </w:r>
      <w:r w:rsidRPr="00A41458">
        <w:rPr>
          <w:sz w:val="28"/>
          <w:szCs w:val="28"/>
        </w:rPr>
        <w:t>. Гистограмма распределения размеров карбидных включений для образца, закаленного на температуру 1 070</w:t>
      </w:r>
      <w:r w:rsidRPr="00A41458">
        <w:rPr>
          <w:sz w:val="28"/>
          <w:szCs w:val="28"/>
          <w:vertAlign w:val="superscript"/>
        </w:rPr>
        <w:t>о</w:t>
      </w:r>
      <w:r w:rsidRPr="00A41458">
        <w:rPr>
          <w:sz w:val="28"/>
          <w:szCs w:val="28"/>
        </w:rPr>
        <w:t>С</w:t>
      </w:r>
    </w:p>
    <w:p w:rsidR="00AF2981" w:rsidRPr="00A41458" w:rsidRDefault="00AF2981"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rPr>
          <w:sz w:val="28"/>
          <w:szCs w:val="28"/>
        </w:rPr>
      </w:pPr>
      <w:r w:rsidRPr="00A41458">
        <w:rPr>
          <w:sz w:val="28"/>
          <w:szCs w:val="28"/>
        </w:rPr>
        <w:t>Таблица 12</w:t>
      </w:r>
      <w:r w:rsidR="00022658" w:rsidRPr="00022658">
        <w:rPr>
          <w:sz w:val="28"/>
          <w:szCs w:val="28"/>
        </w:rPr>
        <w:t xml:space="preserve">. </w:t>
      </w:r>
      <w:r w:rsidR="00AF2981" w:rsidRPr="00A41458">
        <w:rPr>
          <w:sz w:val="28"/>
          <w:szCs w:val="28"/>
        </w:rPr>
        <w:t>Определение величины включений карбидной фазы в стали 4Х5МФ1С после закалки на температуру 1 100</w:t>
      </w:r>
      <w:r w:rsidR="00AF2981" w:rsidRPr="00A41458">
        <w:rPr>
          <w:sz w:val="28"/>
          <w:szCs w:val="28"/>
          <w:vertAlign w:val="superscript"/>
        </w:rPr>
        <w:t>о</w:t>
      </w:r>
      <w:r w:rsidR="00AF2981" w:rsidRPr="00A41458">
        <w:rPr>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Размер включения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Количество включений данного размера </w:t>
            </w:r>
            <w:r w:rsidRPr="00F86DF9">
              <w:rPr>
                <w:sz w:val="20"/>
                <w:szCs w:val="20"/>
                <w:lang w:val="en-US"/>
              </w:rPr>
              <w:t>n</w:t>
            </w:r>
            <w:r w:rsidRPr="00F86DF9">
              <w:rPr>
                <w:sz w:val="20"/>
                <w:szCs w:val="20"/>
                <w:vertAlign w:val="subscript"/>
                <w:lang w:val="en-US"/>
              </w:rPr>
              <w:t>i</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доля включения данного размера, %</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До 0,24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13</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0,24–0,48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47</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31</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0,48–0,72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41</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27</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0,72–0,96</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21</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0,96–1,20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1,20–1,44</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r>
      <w:tr w:rsidR="00AF2981" w:rsidRPr="00F86DF9" w:rsidTr="00F86DF9">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1,44–1,68</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r>
      <w:tr w:rsidR="00AF2981" w:rsidRPr="00F86DF9" w:rsidTr="00F86DF9">
        <w:trPr>
          <w:trHeight w:val="158"/>
        </w:trPr>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1,68–1,92</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r>
      <w:tr w:rsidR="00AF2981" w:rsidRPr="00F86DF9" w:rsidTr="00F86DF9">
        <w:trPr>
          <w:trHeight w:val="135"/>
        </w:trPr>
        <w:tc>
          <w:tcPr>
            <w:tcW w:w="1666"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Всего</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150</w:t>
            </w:r>
          </w:p>
        </w:tc>
        <w:tc>
          <w:tcPr>
            <w:tcW w:w="166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100</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Средний размер включения, мм</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0,34</w:t>
            </w:r>
          </w:p>
        </w:tc>
      </w:tr>
      <w:tr w:rsidR="00AF2981" w:rsidRPr="00F86DF9" w:rsidTr="00F86DF9">
        <w:trPr>
          <w:trHeight w:val="14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AF2981" w:rsidRPr="00F86DF9" w:rsidTr="00F86DF9">
        <w:trPr>
          <w:trHeight w:val="90"/>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0,002</w:t>
            </w:r>
          </w:p>
        </w:tc>
      </w:tr>
      <w:tr w:rsidR="00AF2981" w:rsidRPr="00F86DF9" w:rsidTr="00F86DF9">
        <w:trPr>
          <w:trHeight w:val="135"/>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Относительная ошибка ε, %</w:t>
            </w:r>
          </w:p>
        </w:tc>
      </w:tr>
      <w:tr w:rsidR="00AF2981" w:rsidRPr="00F86DF9" w:rsidTr="00F86DF9">
        <w:trPr>
          <w:trHeight w:val="135"/>
        </w:trPr>
        <w:tc>
          <w:tcPr>
            <w:tcW w:w="5000" w:type="pct"/>
            <w:gridSpan w:val="3"/>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1,9</w:t>
            </w:r>
          </w:p>
        </w:tc>
      </w:tr>
    </w:tbl>
    <w:p w:rsidR="00022658" w:rsidRDefault="00022658" w:rsidP="00A41458">
      <w:pPr>
        <w:suppressAutoHyphens/>
        <w:spacing w:line="360" w:lineRule="auto"/>
        <w:ind w:firstLine="709"/>
        <w:jc w:val="both"/>
        <w:rPr>
          <w:b/>
          <w:sz w:val="28"/>
          <w:szCs w:val="28"/>
        </w:rPr>
      </w:pPr>
    </w:p>
    <w:p w:rsidR="00AF2981" w:rsidRPr="00A41458" w:rsidRDefault="00022658" w:rsidP="00A41458">
      <w:pPr>
        <w:suppressAutoHyphens/>
        <w:spacing w:line="360" w:lineRule="auto"/>
        <w:ind w:firstLine="709"/>
        <w:jc w:val="both"/>
        <w:rPr>
          <w:sz w:val="28"/>
        </w:rPr>
      </w:pPr>
      <w:r>
        <w:rPr>
          <w:b/>
          <w:sz w:val="28"/>
          <w:szCs w:val="28"/>
        </w:rPr>
        <w:br w:type="page"/>
      </w:r>
      <w:r w:rsidR="001B42B1">
        <w:rPr>
          <w:sz w:val="28"/>
        </w:rPr>
        <w:pict>
          <v:shape id="_x0000_i1049" type="#_x0000_t75" style="width:409.5pt;height:137.25pt">
            <v:imagedata r:id="rId31" o:title="" croptop="5105f" cropbottom="8225f"/>
          </v:shape>
        </w:pict>
      </w:r>
    </w:p>
    <w:p w:rsidR="00AF2981" w:rsidRPr="00A41458" w:rsidRDefault="00AF2981" w:rsidP="00A41458">
      <w:pPr>
        <w:suppressAutoHyphens/>
        <w:spacing w:line="360" w:lineRule="auto"/>
        <w:ind w:firstLine="709"/>
        <w:jc w:val="both"/>
        <w:rPr>
          <w:sz w:val="28"/>
          <w:szCs w:val="28"/>
        </w:rPr>
      </w:pPr>
      <w:r w:rsidRPr="00A41458">
        <w:rPr>
          <w:sz w:val="28"/>
          <w:szCs w:val="28"/>
        </w:rPr>
        <w:t>Рис</w:t>
      </w:r>
      <w:r w:rsidR="00F5444A" w:rsidRPr="00A41458">
        <w:rPr>
          <w:sz w:val="28"/>
          <w:szCs w:val="28"/>
        </w:rPr>
        <w:t>. 20</w:t>
      </w:r>
      <w:r w:rsidRPr="00A41458">
        <w:rPr>
          <w:sz w:val="28"/>
          <w:szCs w:val="28"/>
        </w:rPr>
        <w:t>. Гистограмма распределения размеров карбидных включений для образца, закаленного на температуру 1 100</w:t>
      </w:r>
      <w:r w:rsidRPr="00A41458">
        <w:rPr>
          <w:sz w:val="28"/>
          <w:szCs w:val="28"/>
          <w:vertAlign w:val="superscript"/>
        </w:rPr>
        <w:t>о</w:t>
      </w:r>
      <w:r w:rsidRPr="00A41458">
        <w:rPr>
          <w:sz w:val="28"/>
          <w:szCs w:val="28"/>
        </w:rPr>
        <w:t>С</w:t>
      </w:r>
    </w:p>
    <w:p w:rsidR="00AF2981" w:rsidRPr="00A41458" w:rsidRDefault="00AF2981" w:rsidP="00A41458">
      <w:pPr>
        <w:suppressAutoHyphens/>
        <w:spacing w:line="360" w:lineRule="auto"/>
        <w:ind w:firstLine="709"/>
        <w:jc w:val="both"/>
        <w:rPr>
          <w:sz w:val="28"/>
          <w:szCs w:val="28"/>
        </w:rPr>
      </w:pPr>
    </w:p>
    <w:p w:rsidR="00AF2981" w:rsidRPr="00A41458" w:rsidRDefault="00AF2981" w:rsidP="00A41458">
      <w:pPr>
        <w:suppressAutoHyphens/>
        <w:spacing w:line="360" w:lineRule="auto"/>
        <w:ind w:firstLine="709"/>
        <w:jc w:val="both"/>
        <w:rPr>
          <w:sz w:val="28"/>
          <w:szCs w:val="28"/>
        </w:rPr>
      </w:pPr>
      <w:r w:rsidRPr="00A41458">
        <w:rPr>
          <w:sz w:val="28"/>
          <w:szCs w:val="28"/>
        </w:rPr>
        <w:t xml:space="preserve">Для каждого образца по данным проведенных экспериментов были построены гистограммы, отражающие характер распределения размеров карбидных включений после различных </w:t>
      </w:r>
      <w:r w:rsidR="00F5444A" w:rsidRPr="00A41458">
        <w:rPr>
          <w:sz w:val="28"/>
          <w:szCs w:val="28"/>
        </w:rPr>
        <w:t>температур закалки (рис. 16–20</w:t>
      </w:r>
      <w:r w:rsidRPr="00A41458">
        <w:rPr>
          <w:sz w:val="28"/>
          <w:szCs w:val="28"/>
        </w:rPr>
        <w:t>). При повышении температуры нагрева под закалку с 950 до 1 050</w:t>
      </w:r>
      <w:r w:rsidRPr="00A41458">
        <w:rPr>
          <w:sz w:val="28"/>
          <w:szCs w:val="28"/>
          <w:vertAlign w:val="superscript"/>
        </w:rPr>
        <w:t>о</w:t>
      </w:r>
      <w:r w:rsidRPr="00A41458">
        <w:rPr>
          <w:sz w:val="28"/>
          <w:szCs w:val="28"/>
        </w:rPr>
        <w:t xml:space="preserve">С средний размер включения увеличивается от 0,38 до </w:t>
      </w:r>
      <w:smartTag w:uri="urn:schemas-microsoft-com:office:smarttags" w:element="metricconverter">
        <w:smartTagPr>
          <w:attr w:name="ProductID" w:val="0,55 мм"/>
        </w:smartTagPr>
        <w:r w:rsidRPr="00A41458">
          <w:rPr>
            <w:sz w:val="28"/>
            <w:szCs w:val="28"/>
          </w:rPr>
          <w:t>0,55 мм</w:t>
        </w:r>
      </w:smartTag>
      <w:r w:rsidRPr="00A41458">
        <w:rPr>
          <w:sz w:val="28"/>
          <w:szCs w:val="28"/>
        </w:rPr>
        <w:t xml:space="preserve">. Это явление связано с растворением мелких карбидов в аустените. При дальнейшем повышении температуры начинают растворяться крупные карбиды, таким образом средний размер включения уменьшается до </w:t>
      </w:r>
      <w:smartTag w:uri="urn:schemas-microsoft-com:office:smarttags" w:element="metricconverter">
        <w:smartTagPr>
          <w:attr w:name="ProductID" w:val="0,34 мм"/>
        </w:smartTagPr>
        <w:r w:rsidRPr="00A41458">
          <w:rPr>
            <w:sz w:val="28"/>
            <w:szCs w:val="28"/>
          </w:rPr>
          <w:t>0,34 мм</w:t>
        </w:r>
      </w:smartTag>
      <w:r w:rsidRPr="00A41458">
        <w:rPr>
          <w:sz w:val="28"/>
          <w:szCs w:val="28"/>
        </w:rPr>
        <w:t xml:space="preserve"> при закалке на 1 100</w:t>
      </w:r>
      <w:r w:rsidRPr="00A41458">
        <w:rPr>
          <w:sz w:val="28"/>
          <w:szCs w:val="28"/>
          <w:vertAlign w:val="superscript"/>
        </w:rPr>
        <w:t>о</w:t>
      </w:r>
      <w:r w:rsidRPr="00A41458">
        <w:rPr>
          <w:sz w:val="28"/>
          <w:szCs w:val="28"/>
        </w:rPr>
        <w:t>С.</w:t>
      </w:r>
    </w:p>
    <w:p w:rsidR="00AF2981" w:rsidRPr="00A41458" w:rsidRDefault="00AF2981" w:rsidP="00A41458">
      <w:pPr>
        <w:suppressAutoHyphens/>
        <w:spacing w:line="360" w:lineRule="auto"/>
        <w:ind w:firstLine="709"/>
        <w:jc w:val="both"/>
        <w:rPr>
          <w:sz w:val="28"/>
          <w:szCs w:val="28"/>
        </w:rPr>
      </w:pPr>
      <w:r w:rsidRPr="00A41458">
        <w:rPr>
          <w:sz w:val="28"/>
          <w:szCs w:val="28"/>
        </w:rPr>
        <w:t>Температура закалки также влияет на фо</w:t>
      </w:r>
      <w:r w:rsidR="00F5444A" w:rsidRPr="00A41458">
        <w:rPr>
          <w:sz w:val="28"/>
          <w:szCs w:val="28"/>
        </w:rPr>
        <w:t>рму карбидных включений (рис. 14</w:t>
      </w:r>
      <w:r w:rsidRPr="00A41458">
        <w:rPr>
          <w:sz w:val="28"/>
          <w:szCs w:val="28"/>
        </w:rPr>
        <w:t>). При нагреве до 950</w:t>
      </w:r>
      <w:r w:rsidRPr="00A41458">
        <w:rPr>
          <w:sz w:val="28"/>
          <w:szCs w:val="28"/>
          <w:vertAlign w:val="superscript"/>
        </w:rPr>
        <w:t>о</w:t>
      </w:r>
      <w:r w:rsidRPr="00A41458">
        <w:rPr>
          <w:sz w:val="28"/>
          <w:szCs w:val="28"/>
        </w:rPr>
        <w:t>С в стали присутствует карбид цементитного типа Ме</w:t>
      </w:r>
      <w:r w:rsidRPr="00A41458">
        <w:rPr>
          <w:sz w:val="28"/>
          <w:szCs w:val="28"/>
          <w:vertAlign w:val="subscript"/>
        </w:rPr>
        <w:t>3</w:t>
      </w:r>
      <w:r w:rsidRPr="00A41458">
        <w:rPr>
          <w:sz w:val="28"/>
          <w:szCs w:val="28"/>
        </w:rPr>
        <w:t>С, имеющий неправильную вытянутую форму. Данный карбид не обладает теплостойкостью и поэтому растворяется при нагреве до 1 000</w:t>
      </w:r>
      <w:r w:rsidRPr="00A41458">
        <w:rPr>
          <w:sz w:val="28"/>
          <w:szCs w:val="28"/>
          <w:vertAlign w:val="superscript"/>
        </w:rPr>
        <w:t>о</w:t>
      </w:r>
      <w:r w:rsidRPr="00A41458">
        <w:rPr>
          <w:sz w:val="28"/>
          <w:szCs w:val="28"/>
        </w:rPr>
        <w:t xml:space="preserve">С. Включения округлой формы являются специальными карбидами (например, </w:t>
      </w:r>
      <w:r w:rsidRPr="00A41458">
        <w:rPr>
          <w:sz w:val="28"/>
          <w:szCs w:val="28"/>
          <w:lang w:val="en-US"/>
        </w:rPr>
        <w:t>VC</w:t>
      </w:r>
      <w:r w:rsidRPr="00A41458">
        <w:rPr>
          <w:sz w:val="28"/>
          <w:szCs w:val="28"/>
        </w:rPr>
        <w:t>). Они обладают большей теплостойкостью и растворяются не полностью и при более высоких температурах нагрева.</w:t>
      </w:r>
    </w:p>
    <w:p w:rsidR="00AF2981" w:rsidRPr="00A41458" w:rsidRDefault="00AF2981" w:rsidP="00A41458">
      <w:pPr>
        <w:suppressAutoHyphens/>
        <w:spacing w:line="360" w:lineRule="auto"/>
        <w:ind w:firstLine="709"/>
        <w:jc w:val="both"/>
        <w:rPr>
          <w:b/>
          <w:sz w:val="28"/>
          <w:szCs w:val="28"/>
        </w:rPr>
      </w:pPr>
    </w:p>
    <w:p w:rsidR="00AF2981" w:rsidRPr="00A41458" w:rsidRDefault="00F5444A" w:rsidP="00A41458">
      <w:pPr>
        <w:suppressAutoHyphens/>
        <w:spacing w:line="360" w:lineRule="auto"/>
        <w:ind w:firstLine="709"/>
        <w:jc w:val="both"/>
        <w:outlineLvl w:val="2"/>
        <w:rPr>
          <w:b/>
          <w:sz w:val="28"/>
          <w:szCs w:val="28"/>
        </w:rPr>
      </w:pPr>
      <w:bookmarkStart w:id="48" w:name="_Toc167786911"/>
      <w:r w:rsidRPr="00A41458">
        <w:rPr>
          <w:b/>
          <w:sz w:val="28"/>
          <w:szCs w:val="28"/>
        </w:rPr>
        <w:t>3.3</w:t>
      </w:r>
      <w:r w:rsidR="00AF2981" w:rsidRPr="00A41458">
        <w:rPr>
          <w:b/>
          <w:sz w:val="28"/>
          <w:szCs w:val="28"/>
        </w:rPr>
        <w:t>.2 Определение объемной доли карбидных включений</w:t>
      </w:r>
      <w:bookmarkEnd w:id="48"/>
    </w:p>
    <w:p w:rsidR="00AF2981" w:rsidRPr="00A41458" w:rsidRDefault="00AF2981" w:rsidP="00A41458">
      <w:pPr>
        <w:suppressAutoHyphens/>
        <w:spacing w:line="360" w:lineRule="auto"/>
        <w:ind w:firstLine="709"/>
        <w:jc w:val="both"/>
        <w:rPr>
          <w:sz w:val="28"/>
          <w:szCs w:val="28"/>
        </w:rPr>
      </w:pPr>
      <w:r w:rsidRPr="00A41458">
        <w:rPr>
          <w:sz w:val="28"/>
          <w:szCs w:val="28"/>
        </w:rPr>
        <w:t>С повышением температур закалки доля карбидной фазы, выпадающ</w:t>
      </w:r>
      <w:r w:rsidR="00F5444A" w:rsidRPr="00A41458">
        <w:rPr>
          <w:sz w:val="28"/>
          <w:szCs w:val="28"/>
        </w:rPr>
        <w:t>ая в реплику уменьшается (рис.14</w:t>
      </w:r>
      <w:r w:rsidRPr="00A41458">
        <w:rPr>
          <w:sz w:val="28"/>
          <w:szCs w:val="28"/>
        </w:rPr>
        <w:t>). Для определения объемной доли карбидных включений использовали метод Розиваля (п. 2.2.9.). Измерения проводили в десяти полях зрения для каждого образца. Полученные резу</w:t>
      </w:r>
      <w:r w:rsidR="00F5444A" w:rsidRPr="00A41458">
        <w:rPr>
          <w:sz w:val="28"/>
          <w:szCs w:val="28"/>
        </w:rPr>
        <w:t>льтаты представлены в таблице 13</w:t>
      </w:r>
      <w:r w:rsidRPr="00A41458">
        <w:rPr>
          <w:sz w:val="28"/>
          <w:szCs w:val="28"/>
        </w:rPr>
        <w:t>.</w:t>
      </w:r>
    </w:p>
    <w:p w:rsidR="00022658" w:rsidRPr="00D57A8D" w:rsidRDefault="00022658"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rPr>
          <w:sz w:val="28"/>
          <w:szCs w:val="28"/>
        </w:rPr>
      </w:pPr>
      <w:r w:rsidRPr="00A41458">
        <w:rPr>
          <w:sz w:val="28"/>
          <w:szCs w:val="28"/>
        </w:rPr>
        <w:t>Таблица 13</w:t>
      </w:r>
      <w:r w:rsidR="00022658" w:rsidRPr="00022658">
        <w:rPr>
          <w:sz w:val="28"/>
          <w:szCs w:val="28"/>
        </w:rPr>
        <w:t xml:space="preserve">. </w:t>
      </w:r>
      <w:r w:rsidR="00AF2981" w:rsidRPr="00A41458">
        <w:rPr>
          <w:sz w:val="28"/>
          <w:szCs w:val="28"/>
        </w:rPr>
        <w:t>Определение объемной доли карбидов методом Розиваля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638"/>
        <w:gridCol w:w="638"/>
        <w:gridCol w:w="637"/>
        <w:gridCol w:w="639"/>
        <w:gridCol w:w="639"/>
        <w:gridCol w:w="639"/>
        <w:gridCol w:w="639"/>
        <w:gridCol w:w="639"/>
        <w:gridCol w:w="639"/>
        <w:gridCol w:w="639"/>
        <w:gridCol w:w="743"/>
        <w:gridCol w:w="723"/>
      </w:tblGrid>
      <w:tr w:rsidR="00AF2981" w:rsidRPr="00F86DF9" w:rsidTr="00F86DF9">
        <w:tc>
          <w:tcPr>
            <w:tcW w:w="897" w:type="pct"/>
            <w:vMerge w:val="restar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 xml:space="preserve">Температура закалки, </w:t>
            </w:r>
            <w:r w:rsidRPr="00F86DF9">
              <w:rPr>
                <w:sz w:val="20"/>
                <w:szCs w:val="20"/>
                <w:vertAlign w:val="superscript"/>
              </w:rPr>
              <w:t>о</w:t>
            </w:r>
            <w:r w:rsidRPr="00F86DF9">
              <w:rPr>
                <w:sz w:val="20"/>
                <w:szCs w:val="20"/>
              </w:rPr>
              <w:t>С</w:t>
            </w:r>
          </w:p>
        </w:tc>
        <w:tc>
          <w:tcPr>
            <w:tcW w:w="3337" w:type="pct"/>
            <w:gridSpan w:val="10"/>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lang w:val="en-US"/>
              </w:rPr>
              <w:t>a</w:t>
            </w:r>
            <w:r w:rsidRPr="00F86DF9">
              <w:rPr>
                <w:sz w:val="20"/>
                <w:szCs w:val="20"/>
                <w:vertAlign w:val="subscript"/>
              </w:rPr>
              <w:t xml:space="preserve"> </w:t>
            </w:r>
            <w:r w:rsidRPr="00F86DF9">
              <w:rPr>
                <w:sz w:val="20"/>
                <w:szCs w:val="20"/>
              </w:rPr>
              <w:t>в поле зрения, мм</w:t>
            </w:r>
          </w:p>
        </w:tc>
        <w:tc>
          <w:tcPr>
            <w:tcW w:w="388" w:type="pct"/>
            <w:vMerge w:val="restar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lang w:val="en-US"/>
              </w:rPr>
              <w:t>a</w:t>
            </w:r>
            <w:r w:rsidRPr="00F86DF9">
              <w:rPr>
                <w:sz w:val="20"/>
                <w:szCs w:val="20"/>
                <w:vertAlign w:val="subscript"/>
              </w:rPr>
              <w:t>ср</w:t>
            </w:r>
            <w:r w:rsidRPr="00F86DF9">
              <w:rPr>
                <w:sz w:val="20"/>
                <w:szCs w:val="20"/>
              </w:rPr>
              <w:t>, мм</w:t>
            </w:r>
          </w:p>
        </w:tc>
        <w:tc>
          <w:tcPr>
            <w:tcW w:w="378" w:type="pct"/>
            <w:vMerge w:val="restar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lang w:val="en-US"/>
              </w:rPr>
              <w:t>V</w:t>
            </w:r>
            <w:r w:rsidRPr="00F86DF9">
              <w:rPr>
                <w:sz w:val="20"/>
                <w:szCs w:val="20"/>
                <w:vertAlign w:val="subscript"/>
              </w:rPr>
              <w:t>к</w:t>
            </w:r>
            <w:r w:rsidRPr="00F86DF9">
              <w:rPr>
                <w:sz w:val="20"/>
                <w:szCs w:val="20"/>
              </w:rPr>
              <w:t>, %</w:t>
            </w:r>
          </w:p>
        </w:tc>
      </w:tr>
      <w:tr w:rsidR="00AF2981" w:rsidRPr="00F86DF9" w:rsidTr="00F86DF9">
        <w:tc>
          <w:tcPr>
            <w:tcW w:w="897" w:type="pct"/>
            <w:vMerge/>
            <w:shd w:val="clear" w:color="auto" w:fill="auto"/>
            <w:vAlign w:val="center"/>
          </w:tcPr>
          <w:p w:rsidR="00AF2981" w:rsidRPr="00F86DF9" w:rsidRDefault="00AF2981" w:rsidP="00F86DF9">
            <w:pPr>
              <w:suppressAutoHyphens/>
              <w:spacing w:line="360" w:lineRule="auto"/>
              <w:jc w:val="both"/>
              <w:rPr>
                <w:sz w:val="20"/>
                <w:szCs w:val="20"/>
              </w:rPr>
            </w:pP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6</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7</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w:t>
            </w:r>
          </w:p>
        </w:tc>
        <w:tc>
          <w:tcPr>
            <w:tcW w:w="388" w:type="pct"/>
            <w:vMerge/>
            <w:shd w:val="clear" w:color="auto" w:fill="auto"/>
            <w:vAlign w:val="center"/>
          </w:tcPr>
          <w:p w:rsidR="00AF2981" w:rsidRPr="00F86DF9" w:rsidRDefault="00AF2981" w:rsidP="00F86DF9">
            <w:pPr>
              <w:suppressAutoHyphens/>
              <w:spacing w:line="360" w:lineRule="auto"/>
              <w:jc w:val="both"/>
              <w:rPr>
                <w:sz w:val="20"/>
                <w:szCs w:val="20"/>
              </w:rPr>
            </w:pPr>
          </w:p>
        </w:tc>
        <w:tc>
          <w:tcPr>
            <w:tcW w:w="378" w:type="pct"/>
            <w:vMerge/>
            <w:shd w:val="clear" w:color="auto" w:fill="auto"/>
            <w:vAlign w:val="center"/>
          </w:tcPr>
          <w:p w:rsidR="00AF2981" w:rsidRPr="00F86DF9" w:rsidRDefault="00AF2981" w:rsidP="00F86DF9">
            <w:pPr>
              <w:suppressAutoHyphens/>
              <w:spacing w:line="360" w:lineRule="auto"/>
              <w:jc w:val="both"/>
              <w:rPr>
                <w:sz w:val="20"/>
                <w:szCs w:val="20"/>
              </w:rPr>
            </w:pPr>
          </w:p>
        </w:tc>
      </w:tr>
      <w:tr w:rsidR="00AF2981" w:rsidRPr="00F86DF9" w:rsidTr="00F86DF9">
        <w:tc>
          <w:tcPr>
            <w:tcW w:w="89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950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12</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26</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26</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18</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11</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15</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19</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17</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13</w:t>
            </w:r>
          </w:p>
        </w:tc>
        <w:tc>
          <w:tcPr>
            <w:tcW w:w="38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17,3</w:t>
            </w:r>
          </w:p>
        </w:tc>
        <w:tc>
          <w:tcPr>
            <w:tcW w:w="37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17,3</w:t>
            </w:r>
          </w:p>
        </w:tc>
      </w:tr>
      <w:tr w:rsidR="00AF2981" w:rsidRPr="00F86DF9" w:rsidTr="00F86DF9">
        <w:tc>
          <w:tcPr>
            <w:tcW w:w="89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1 000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11</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22</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6</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13</w:t>
            </w:r>
          </w:p>
        </w:tc>
        <w:tc>
          <w:tcPr>
            <w:tcW w:w="38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10,5</w:t>
            </w:r>
          </w:p>
        </w:tc>
        <w:tc>
          <w:tcPr>
            <w:tcW w:w="37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10,5</w:t>
            </w:r>
          </w:p>
        </w:tc>
      </w:tr>
      <w:tr w:rsidR="00AF2981" w:rsidRPr="00F86DF9" w:rsidTr="00F86DF9">
        <w:tc>
          <w:tcPr>
            <w:tcW w:w="89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1 050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25</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14</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21</w:t>
            </w:r>
          </w:p>
        </w:tc>
        <w:tc>
          <w:tcPr>
            <w:tcW w:w="38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7,9</w:t>
            </w:r>
          </w:p>
        </w:tc>
        <w:tc>
          <w:tcPr>
            <w:tcW w:w="37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7,9</w:t>
            </w:r>
          </w:p>
        </w:tc>
      </w:tr>
      <w:tr w:rsidR="00AF2981" w:rsidRPr="00F86DF9" w:rsidTr="00F86DF9">
        <w:tc>
          <w:tcPr>
            <w:tcW w:w="89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1 070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6</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16</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11</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9</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38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5,3</w:t>
            </w:r>
          </w:p>
        </w:tc>
        <w:tc>
          <w:tcPr>
            <w:tcW w:w="37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5,3</w:t>
            </w:r>
          </w:p>
        </w:tc>
      </w:tr>
      <w:tr w:rsidR="00AF2981" w:rsidRPr="00F86DF9" w:rsidTr="00F86DF9">
        <w:tc>
          <w:tcPr>
            <w:tcW w:w="897"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1 100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10</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4</w:t>
            </w:r>
          </w:p>
        </w:tc>
        <w:tc>
          <w:tcPr>
            <w:tcW w:w="333"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2</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1</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0</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8</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5</w:t>
            </w:r>
          </w:p>
        </w:tc>
        <w:tc>
          <w:tcPr>
            <w:tcW w:w="334"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w:t>
            </w:r>
          </w:p>
        </w:tc>
        <w:tc>
          <w:tcPr>
            <w:tcW w:w="38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3,3</w:t>
            </w:r>
          </w:p>
        </w:tc>
        <w:tc>
          <w:tcPr>
            <w:tcW w:w="378" w:type="pct"/>
            <w:shd w:val="clear" w:color="auto" w:fill="auto"/>
            <w:vAlign w:val="center"/>
          </w:tcPr>
          <w:p w:rsidR="00AF2981" w:rsidRPr="00F86DF9" w:rsidRDefault="00AF2981" w:rsidP="00F86DF9">
            <w:pPr>
              <w:suppressAutoHyphens/>
              <w:spacing w:line="360" w:lineRule="auto"/>
              <w:jc w:val="both"/>
              <w:rPr>
                <w:sz w:val="20"/>
                <w:szCs w:val="20"/>
              </w:rPr>
            </w:pPr>
            <w:r w:rsidRPr="00F86DF9">
              <w:rPr>
                <w:sz w:val="20"/>
                <w:szCs w:val="20"/>
              </w:rPr>
              <w:t>3,3</w:t>
            </w:r>
          </w:p>
        </w:tc>
      </w:tr>
    </w:tbl>
    <w:p w:rsidR="00AF2981" w:rsidRPr="00A41458" w:rsidRDefault="00AF2981" w:rsidP="00A41458">
      <w:pPr>
        <w:suppressAutoHyphens/>
        <w:spacing w:line="360" w:lineRule="auto"/>
        <w:ind w:firstLine="709"/>
        <w:jc w:val="both"/>
        <w:rPr>
          <w:sz w:val="28"/>
          <w:szCs w:val="28"/>
        </w:rPr>
      </w:pPr>
    </w:p>
    <w:p w:rsidR="00AF2981" w:rsidRPr="00A41458" w:rsidRDefault="001B42B1" w:rsidP="00A41458">
      <w:pPr>
        <w:suppressAutoHyphens/>
        <w:spacing w:line="360" w:lineRule="auto"/>
        <w:ind w:firstLine="709"/>
        <w:jc w:val="both"/>
        <w:rPr>
          <w:sz w:val="28"/>
        </w:rPr>
      </w:pPr>
      <w:r>
        <w:rPr>
          <w:sz w:val="28"/>
        </w:rPr>
        <w:pict>
          <v:shape id="_x0000_i1050" type="#_x0000_t75" style="width:295.5pt;height:148.5pt">
            <v:imagedata r:id="rId32" o:title="" croptop="5060f" cropbottom="6576f"/>
          </v:shape>
        </w:pict>
      </w:r>
    </w:p>
    <w:p w:rsidR="00AF2981" w:rsidRPr="00A41458" w:rsidRDefault="00F5444A" w:rsidP="00A41458">
      <w:pPr>
        <w:suppressAutoHyphens/>
        <w:spacing w:line="360" w:lineRule="auto"/>
        <w:ind w:firstLine="709"/>
        <w:jc w:val="both"/>
        <w:rPr>
          <w:sz w:val="28"/>
          <w:szCs w:val="28"/>
        </w:rPr>
      </w:pPr>
      <w:r w:rsidRPr="00A41458">
        <w:rPr>
          <w:sz w:val="28"/>
          <w:szCs w:val="28"/>
        </w:rPr>
        <w:t>Рис. 21</w:t>
      </w:r>
      <w:r w:rsidR="00AF2981" w:rsidRPr="00A41458">
        <w:rPr>
          <w:sz w:val="28"/>
          <w:szCs w:val="28"/>
        </w:rPr>
        <w:t>. Зависимость количества карбидной фазы от температуры нагрева под закалку</w:t>
      </w:r>
    </w:p>
    <w:p w:rsidR="00AF2981" w:rsidRPr="00A41458" w:rsidRDefault="00AF2981" w:rsidP="00A41458">
      <w:pPr>
        <w:suppressAutoHyphens/>
        <w:spacing w:line="360" w:lineRule="auto"/>
        <w:ind w:firstLine="709"/>
        <w:jc w:val="both"/>
        <w:rPr>
          <w:sz w:val="28"/>
          <w:szCs w:val="28"/>
        </w:rPr>
      </w:pPr>
    </w:p>
    <w:p w:rsidR="00AF2981" w:rsidRPr="00A41458" w:rsidRDefault="00AF2981" w:rsidP="00A41458">
      <w:pPr>
        <w:suppressAutoHyphens/>
        <w:spacing w:line="360" w:lineRule="auto"/>
        <w:ind w:firstLine="709"/>
        <w:jc w:val="both"/>
        <w:rPr>
          <w:sz w:val="28"/>
          <w:szCs w:val="28"/>
        </w:rPr>
      </w:pPr>
      <w:r w:rsidRPr="00A41458">
        <w:rPr>
          <w:sz w:val="28"/>
          <w:szCs w:val="28"/>
        </w:rPr>
        <w:t>С повышением температуры закалки от 950 до 1 100</w:t>
      </w:r>
      <w:r w:rsidRPr="00A41458">
        <w:rPr>
          <w:sz w:val="28"/>
          <w:szCs w:val="28"/>
          <w:vertAlign w:val="superscript"/>
        </w:rPr>
        <w:t>о</w:t>
      </w:r>
      <w:r w:rsidRPr="00A41458">
        <w:rPr>
          <w:sz w:val="28"/>
          <w:szCs w:val="28"/>
        </w:rPr>
        <w:t>С доля карбидов выпавших в реплику умен</w:t>
      </w:r>
      <w:r w:rsidR="00F5444A" w:rsidRPr="00A41458">
        <w:rPr>
          <w:sz w:val="28"/>
          <w:szCs w:val="28"/>
        </w:rPr>
        <w:t>ьшается от 17,3 до 3,3% (рис. 21</w:t>
      </w:r>
      <w:r w:rsidRPr="00A41458">
        <w:rPr>
          <w:sz w:val="28"/>
          <w:szCs w:val="28"/>
        </w:rPr>
        <w:t>), что связано с последовательным растворением включений в аустените. Таким образом, при большем нагреве получаем более легированный мартенсит. Это обеспечивает высокие значения твердости после закалки и возможность дисперсионного твердения при дальнейшем отпуске.</w:t>
      </w:r>
    </w:p>
    <w:p w:rsidR="00AF2981" w:rsidRPr="00A41458" w:rsidRDefault="00AF2981" w:rsidP="00A41458">
      <w:pPr>
        <w:suppressAutoHyphens/>
        <w:spacing w:line="360" w:lineRule="auto"/>
        <w:ind w:firstLine="709"/>
        <w:jc w:val="both"/>
        <w:rPr>
          <w:sz w:val="28"/>
          <w:szCs w:val="28"/>
        </w:rPr>
      </w:pPr>
    </w:p>
    <w:p w:rsidR="00AF2981" w:rsidRPr="00A41458" w:rsidRDefault="00F5444A" w:rsidP="00A41458">
      <w:pPr>
        <w:suppressAutoHyphens/>
        <w:spacing w:line="360" w:lineRule="auto"/>
        <w:ind w:firstLine="709"/>
        <w:jc w:val="both"/>
        <w:outlineLvl w:val="2"/>
        <w:rPr>
          <w:b/>
          <w:sz w:val="28"/>
          <w:szCs w:val="28"/>
        </w:rPr>
      </w:pPr>
      <w:bookmarkStart w:id="49" w:name="_Toc167786912"/>
      <w:r w:rsidRPr="00A41458">
        <w:rPr>
          <w:b/>
          <w:sz w:val="28"/>
          <w:szCs w:val="28"/>
        </w:rPr>
        <w:t>3.3</w:t>
      </w:r>
      <w:r w:rsidR="00AF2981" w:rsidRPr="00A41458">
        <w:rPr>
          <w:b/>
          <w:sz w:val="28"/>
          <w:szCs w:val="28"/>
        </w:rPr>
        <w:t>.3 Строение карбидных фаз</w:t>
      </w:r>
      <w:bookmarkEnd w:id="49"/>
    </w:p>
    <w:p w:rsidR="00613C05" w:rsidRPr="00A41458" w:rsidRDefault="00613C05" w:rsidP="00A41458">
      <w:pPr>
        <w:suppressAutoHyphens/>
        <w:spacing w:line="360" w:lineRule="auto"/>
        <w:ind w:firstLine="709"/>
        <w:jc w:val="both"/>
        <w:rPr>
          <w:sz w:val="28"/>
          <w:szCs w:val="28"/>
        </w:rPr>
      </w:pPr>
      <w:r w:rsidRPr="00A41458">
        <w:rPr>
          <w:sz w:val="28"/>
          <w:szCs w:val="28"/>
        </w:rPr>
        <w:t>В сталях с относительно невысоким содержанием хрома, вольфрама и молибдена карбидная фаза представлена в основном цементитом. Специальные карбиды образуются при достижении определенного соотношения между карбидообразующими элементами и углеродом. О типе карбидов в «монолегированных» составах можно приближенно судить по соответствующим диаграммам равновесия. Более сложным является вопрос прогнозирования возможного типа карбидов в комплекснолегированных сплавах, для которых, как правило, характерно одновременно присутствие частиц с различной кристаллической решеткой (М</w:t>
      </w:r>
      <w:r w:rsidRPr="00A41458">
        <w:rPr>
          <w:sz w:val="28"/>
          <w:szCs w:val="28"/>
          <w:vertAlign w:val="subscript"/>
        </w:rPr>
        <w:t>6</w:t>
      </w:r>
      <w:r w:rsidRPr="00A41458">
        <w:rPr>
          <w:sz w:val="28"/>
          <w:szCs w:val="28"/>
        </w:rPr>
        <w:t>С, МС, М</w:t>
      </w:r>
      <w:r w:rsidRPr="00A41458">
        <w:rPr>
          <w:sz w:val="28"/>
          <w:szCs w:val="28"/>
          <w:vertAlign w:val="subscript"/>
        </w:rPr>
        <w:t>23</w:t>
      </w:r>
      <w:r w:rsidRPr="00A41458">
        <w:rPr>
          <w:sz w:val="28"/>
          <w:szCs w:val="28"/>
        </w:rPr>
        <w:t>С</w:t>
      </w:r>
      <w:r w:rsidRPr="00A41458">
        <w:rPr>
          <w:sz w:val="28"/>
          <w:szCs w:val="28"/>
          <w:vertAlign w:val="subscript"/>
        </w:rPr>
        <w:t>6</w:t>
      </w:r>
      <w:r w:rsidRPr="00A41458">
        <w:rPr>
          <w:sz w:val="28"/>
          <w:szCs w:val="28"/>
        </w:rPr>
        <w:t xml:space="preserve"> и др.).</w:t>
      </w:r>
    </w:p>
    <w:p w:rsidR="00613C05" w:rsidRPr="00A41458" w:rsidRDefault="00613C05" w:rsidP="00A41458">
      <w:pPr>
        <w:suppressAutoHyphens/>
        <w:spacing w:line="360" w:lineRule="auto"/>
        <w:ind w:firstLine="709"/>
        <w:jc w:val="both"/>
        <w:rPr>
          <w:sz w:val="28"/>
          <w:szCs w:val="28"/>
        </w:rPr>
      </w:pPr>
      <w:r w:rsidRPr="00A41458">
        <w:rPr>
          <w:sz w:val="28"/>
          <w:szCs w:val="28"/>
        </w:rPr>
        <w:t>Для определения типа карбидов, присутствующих в штамповой стали 4Х5МФ1С была применена электронная микроскопия.</w:t>
      </w:r>
    </w:p>
    <w:p w:rsidR="00AF2981" w:rsidRPr="00A41458" w:rsidRDefault="00AF2981" w:rsidP="00A41458">
      <w:pPr>
        <w:suppressAutoHyphens/>
        <w:spacing w:line="360" w:lineRule="auto"/>
        <w:ind w:firstLine="709"/>
        <w:jc w:val="both"/>
        <w:rPr>
          <w:sz w:val="28"/>
          <w:szCs w:val="28"/>
        </w:rPr>
      </w:pPr>
      <w:r w:rsidRPr="00A41458">
        <w:rPr>
          <w:sz w:val="28"/>
          <w:szCs w:val="28"/>
        </w:rPr>
        <w:t>С использованием электронограмм был расшифрован состав некоторы</w:t>
      </w:r>
      <w:r w:rsidR="00613C05" w:rsidRPr="00A41458">
        <w:rPr>
          <w:sz w:val="28"/>
          <w:szCs w:val="28"/>
        </w:rPr>
        <w:t>х карбидов, выпавших в реплику.</w:t>
      </w:r>
    </w:p>
    <w:p w:rsidR="00AF2981" w:rsidRPr="00A41458" w:rsidRDefault="00AF2981" w:rsidP="00A41458">
      <w:pPr>
        <w:suppressAutoHyphens/>
        <w:spacing w:line="360" w:lineRule="auto"/>
        <w:ind w:firstLine="709"/>
        <w:jc w:val="both"/>
        <w:rPr>
          <w:sz w:val="28"/>
          <w:szCs w:val="28"/>
        </w:rPr>
      </w:pPr>
      <w:r w:rsidRPr="00A41458">
        <w:rPr>
          <w:sz w:val="28"/>
          <w:szCs w:val="28"/>
        </w:rPr>
        <w:t>Включения неправильной формы представляют собой карбид типа Ме</w:t>
      </w:r>
      <w:r w:rsidRPr="00A41458">
        <w:rPr>
          <w:sz w:val="28"/>
          <w:szCs w:val="28"/>
          <w:vertAlign w:val="subscript"/>
        </w:rPr>
        <w:t>3</w:t>
      </w:r>
      <w:r w:rsidRPr="00A41458">
        <w:rPr>
          <w:sz w:val="28"/>
          <w:szCs w:val="28"/>
        </w:rPr>
        <w:t>С ((</w:t>
      </w:r>
      <w:r w:rsidRPr="00A41458">
        <w:rPr>
          <w:sz w:val="28"/>
          <w:szCs w:val="28"/>
          <w:lang w:val="en-US"/>
        </w:rPr>
        <w:t>Cr</w:t>
      </w:r>
      <w:r w:rsidRPr="00A41458">
        <w:rPr>
          <w:sz w:val="28"/>
          <w:szCs w:val="28"/>
        </w:rPr>
        <w:t>,</w:t>
      </w:r>
      <w:r w:rsidRPr="00A41458">
        <w:rPr>
          <w:sz w:val="28"/>
          <w:szCs w:val="28"/>
          <w:lang w:val="en-US"/>
        </w:rPr>
        <w:t>Fe</w:t>
      </w:r>
      <w:r w:rsidRPr="00A41458">
        <w:rPr>
          <w:sz w:val="28"/>
          <w:szCs w:val="28"/>
        </w:rPr>
        <w:t>)</w:t>
      </w:r>
      <w:smartTag w:uri="urn:schemas-microsoft-com:office:smarttags" w:element="metricconverter">
        <w:smartTagPr>
          <w:attr w:name="ProductID" w:val="3C"/>
        </w:smartTagPr>
        <w:r w:rsidRPr="00A41458">
          <w:rPr>
            <w:sz w:val="28"/>
            <w:szCs w:val="28"/>
            <w:vertAlign w:val="subscript"/>
          </w:rPr>
          <w:t>3</w:t>
        </w:r>
        <w:r w:rsidRPr="00A41458">
          <w:rPr>
            <w:sz w:val="28"/>
            <w:szCs w:val="28"/>
            <w:lang w:val="en-US"/>
          </w:rPr>
          <w:t>C</w:t>
        </w:r>
      </w:smartTag>
      <w:r w:rsidRPr="00A41458">
        <w:rPr>
          <w:sz w:val="28"/>
          <w:szCs w:val="28"/>
        </w:rPr>
        <w:t>). Хром замещает железо до 18%. Этот карбид не обладает теплостойкостью и растворяется при нагреве в интервале 950–1000</w:t>
      </w:r>
      <w:r w:rsidRPr="00A41458">
        <w:rPr>
          <w:sz w:val="28"/>
          <w:szCs w:val="28"/>
          <w:vertAlign w:val="superscript"/>
        </w:rPr>
        <w:t>о</w:t>
      </w:r>
      <w:r w:rsidRPr="00A41458">
        <w:rPr>
          <w:sz w:val="28"/>
          <w:szCs w:val="28"/>
        </w:rPr>
        <w:t>С.</w:t>
      </w:r>
    </w:p>
    <w:p w:rsidR="00AF2981" w:rsidRPr="00A41458" w:rsidRDefault="00AF2981" w:rsidP="00A41458">
      <w:pPr>
        <w:suppressAutoHyphens/>
        <w:spacing w:line="360" w:lineRule="auto"/>
        <w:ind w:firstLine="709"/>
        <w:jc w:val="both"/>
        <w:rPr>
          <w:sz w:val="28"/>
          <w:szCs w:val="28"/>
        </w:rPr>
      </w:pPr>
      <w:r w:rsidRPr="00A41458">
        <w:rPr>
          <w:sz w:val="28"/>
          <w:szCs w:val="28"/>
        </w:rPr>
        <w:t>Карбиды округлой формы имеют составы, соответствующие формулам Ме</w:t>
      </w:r>
      <w:r w:rsidRPr="00A41458">
        <w:rPr>
          <w:sz w:val="28"/>
          <w:szCs w:val="28"/>
          <w:vertAlign w:val="subscript"/>
        </w:rPr>
        <w:t>6</w:t>
      </w:r>
      <w:r w:rsidRPr="00A41458">
        <w:rPr>
          <w:sz w:val="28"/>
          <w:szCs w:val="28"/>
        </w:rPr>
        <w:t xml:space="preserve">С и </w:t>
      </w:r>
      <w:r w:rsidRPr="00A41458">
        <w:rPr>
          <w:sz w:val="28"/>
          <w:szCs w:val="28"/>
          <w:lang w:val="en-US"/>
        </w:rPr>
        <w:t>V</w:t>
      </w:r>
      <w:r w:rsidRPr="00A41458">
        <w:rPr>
          <w:sz w:val="28"/>
          <w:szCs w:val="28"/>
        </w:rPr>
        <w:t>С.</w:t>
      </w:r>
    </w:p>
    <w:p w:rsidR="00AF2981" w:rsidRPr="00A41458" w:rsidRDefault="00AF2981" w:rsidP="00A41458">
      <w:pPr>
        <w:suppressAutoHyphens/>
        <w:spacing w:line="360" w:lineRule="auto"/>
        <w:ind w:firstLine="709"/>
        <w:jc w:val="both"/>
        <w:rPr>
          <w:sz w:val="28"/>
          <w:szCs w:val="28"/>
        </w:rPr>
      </w:pPr>
      <w:r w:rsidRPr="00A41458">
        <w:rPr>
          <w:sz w:val="28"/>
          <w:szCs w:val="28"/>
        </w:rPr>
        <w:t>В сталях, содержащих &gt;0,5% Мо, образуется сложный карбид молибдена Ме</w:t>
      </w:r>
      <w:r w:rsidRPr="00A41458">
        <w:rPr>
          <w:sz w:val="28"/>
          <w:szCs w:val="28"/>
          <w:vertAlign w:val="subscript"/>
        </w:rPr>
        <w:t>6</w:t>
      </w:r>
      <w:r w:rsidRPr="00A41458">
        <w:rPr>
          <w:sz w:val="28"/>
          <w:szCs w:val="28"/>
        </w:rPr>
        <w:t xml:space="preserve">С. Его состав близок формуле </w:t>
      </w:r>
      <w:r w:rsidRPr="00A41458">
        <w:rPr>
          <w:sz w:val="28"/>
          <w:szCs w:val="28"/>
          <w:lang w:val="en-US"/>
        </w:rPr>
        <w:t>Fe</w:t>
      </w:r>
      <w:r w:rsidRPr="00A41458">
        <w:rPr>
          <w:sz w:val="28"/>
          <w:szCs w:val="28"/>
          <w:vertAlign w:val="subscript"/>
        </w:rPr>
        <w:t>3</w:t>
      </w:r>
      <w:r w:rsidRPr="00A41458">
        <w:rPr>
          <w:sz w:val="28"/>
          <w:szCs w:val="28"/>
          <w:lang w:val="en-US"/>
        </w:rPr>
        <w:t>Mo</w:t>
      </w:r>
      <w:r w:rsidRPr="00A41458">
        <w:rPr>
          <w:sz w:val="28"/>
          <w:szCs w:val="28"/>
          <w:vertAlign w:val="subscript"/>
        </w:rPr>
        <w:t>3</w:t>
      </w:r>
      <w:r w:rsidRPr="00A41458">
        <w:rPr>
          <w:sz w:val="28"/>
          <w:szCs w:val="28"/>
          <w:lang w:val="en-US"/>
        </w:rPr>
        <w:t>C</w:t>
      </w:r>
      <w:r w:rsidRPr="00A41458">
        <w:rPr>
          <w:sz w:val="28"/>
          <w:szCs w:val="28"/>
        </w:rPr>
        <w:t xml:space="preserve">, а при недостатке углерода – </w:t>
      </w:r>
      <w:r w:rsidRPr="00A41458">
        <w:rPr>
          <w:sz w:val="28"/>
          <w:szCs w:val="28"/>
          <w:lang w:val="en-US"/>
        </w:rPr>
        <w:t>Fe</w:t>
      </w:r>
      <w:r w:rsidRPr="00A41458">
        <w:rPr>
          <w:sz w:val="28"/>
          <w:szCs w:val="28"/>
          <w:vertAlign w:val="subscript"/>
        </w:rPr>
        <w:t>2</w:t>
      </w:r>
      <w:r w:rsidRPr="00A41458">
        <w:rPr>
          <w:sz w:val="28"/>
          <w:szCs w:val="28"/>
          <w:lang w:val="en-US"/>
        </w:rPr>
        <w:t>Mo</w:t>
      </w:r>
      <w:r w:rsidRPr="00A41458">
        <w:rPr>
          <w:sz w:val="28"/>
          <w:szCs w:val="28"/>
          <w:vertAlign w:val="subscript"/>
        </w:rPr>
        <w:t>2</w:t>
      </w:r>
      <w:r w:rsidRPr="00A41458">
        <w:rPr>
          <w:sz w:val="28"/>
          <w:szCs w:val="28"/>
          <w:lang w:val="en-US"/>
        </w:rPr>
        <w:t>C</w:t>
      </w:r>
      <w:r w:rsidRPr="00A41458">
        <w:rPr>
          <w:sz w:val="28"/>
          <w:szCs w:val="28"/>
        </w:rPr>
        <w:t>. В карбиде Ме</w:t>
      </w:r>
      <w:r w:rsidRPr="00A41458">
        <w:rPr>
          <w:sz w:val="28"/>
          <w:szCs w:val="28"/>
          <w:vertAlign w:val="subscript"/>
        </w:rPr>
        <w:t>6</w:t>
      </w:r>
      <w:r w:rsidRPr="00A41458">
        <w:rPr>
          <w:sz w:val="28"/>
          <w:szCs w:val="28"/>
        </w:rPr>
        <w:t>С часть атомов молибдена может замещаться атомами хрома и ванадия. Карбиды этих элементов близки по свойствам и растворяются при температурах 950–1250</w:t>
      </w:r>
      <w:r w:rsidRPr="00A41458">
        <w:rPr>
          <w:sz w:val="28"/>
          <w:szCs w:val="28"/>
          <w:vertAlign w:val="superscript"/>
        </w:rPr>
        <w:t>о</w:t>
      </w:r>
      <w:r w:rsidRPr="00A41458">
        <w:rPr>
          <w:sz w:val="28"/>
          <w:szCs w:val="28"/>
        </w:rPr>
        <w:t>С.</w:t>
      </w:r>
    </w:p>
    <w:p w:rsidR="00F5444A" w:rsidRPr="00A41458" w:rsidRDefault="00AF2981" w:rsidP="00A41458">
      <w:pPr>
        <w:suppressAutoHyphens/>
        <w:spacing w:line="360" w:lineRule="auto"/>
        <w:ind w:firstLine="709"/>
        <w:jc w:val="both"/>
        <w:rPr>
          <w:sz w:val="28"/>
          <w:szCs w:val="28"/>
        </w:rPr>
      </w:pPr>
      <w:r w:rsidRPr="00A41458">
        <w:rPr>
          <w:sz w:val="28"/>
          <w:szCs w:val="28"/>
        </w:rPr>
        <w:t xml:space="preserve">Ванадий уже при небольшим содержании (0,1%) образует карбид </w:t>
      </w:r>
      <w:r w:rsidRPr="00A41458">
        <w:rPr>
          <w:sz w:val="28"/>
          <w:szCs w:val="28"/>
          <w:lang w:val="en-US"/>
        </w:rPr>
        <w:t>VC</w:t>
      </w:r>
      <w:r w:rsidRPr="00A41458">
        <w:rPr>
          <w:sz w:val="28"/>
          <w:szCs w:val="28"/>
        </w:rPr>
        <w:t xml:space="preserve"> (МеС), присутствующий наряду с цементитом. Этот карбид не растворяется в аустените.[1]</w:t>
      </w:r>
    </w:p>
    <w:p w:rsidR="00FA0B57" w:rsidRPr="00A41458" w:rsidRDefault="00F507DD" w:rsidP="00A41458">
      <w:pPr>
        <w:suppressAutoHyphens/>
        <w:spacing w:line="360" w:lineRule="auto"/>
        <w:ind w:firstLine="709"/>
        <w:jc w:val="both"/>
        <w:outlineLvl w:val="1"/>
        <w:rPr>
          <w:b/>
          <w:sz w:val="28"/>
          <w:szCs w:val="28"/>
        </w:rPr>
      </w:pPr>
      <w:bookmarkStart w:id="50" w:name="_Toc167786913"/>
      <w:r>
        <w:rPr>
          <w:sz w:val="28"/>
          <w:szCs w:val="28"/>
        </w:rPr>
        <w:br w:type="page"/>
      </w:r>
      <w:r w:rsidR="00FA0B57" w:rsidRPr="00A41458">
        <w:rPr>
          <w:b/>
          <w:sz w:val="28"/>
          <w:szCs w:val="28"/>
        </w:rPr>
        <w:t>3.</w:t>
      </w:r>
      <w:r w:rsidR="00F5444A" w:rsidRPr="00A41458">
        <w:rPr>
          <w:b/>
          <w:sz w:val="28"/>
          <w:szCs w:val="28"/>
        </w:rPr>
        <w:t>4</w:t>
      </w:r>
      <w:r w:rsidR="00FA0B57" w:rsidRPr="00A41458">
        <w:rPr>
          <w:b/>
          <w:sz w:val="28"/>
          <w:szCs w:val="28"/>
        </w:rPr>
        <w:t xml:space="preserve"> Влияние температуры закалки на глубину обезуглероженного слоя</w:t>
      </w:r>
      <w:bookmarkEnd w:id="46"/>
      <w:bookmarkEnd w:id="50"/>
    </w:p>
    <w:p w:rsidR="00FA0B57" w:rsidRPr="00A41458" w:rsidRDefault="00FA0B57" w:rsidP="00A41458">
      <w:pPr>
        <w:suppressAutoHyphens/>
        <w:spacing w:line="360" w:lineRule="auto"/>
        <w:ind w:firstLine="709"/>
        <w:jc w:val="both"/>
        <w:rPr>
          <w:sz w:val="28"/>
          <w:szCs w:val="28"/>
        </w:rPr>
      </w:pPr>
    </w:p>
    <w:p w:rsidR="00180FD4" w:rsidRPr="00A41458" w:rsidRDefault="00180FD4" w:rsidP="00A41458">
      <w:pPr>
        <w:suppressAutoHyphens/>
        <w:spacing w:line="360" w:lineRule="auto"/>
        <w:ind w:firstLine="709"/>
        <w:jc w:val="both"/>
        <w:rPr>
          <w:sz w:val="28"/>
          <w:szCs w:val="28"/>
        </w:rPr>
      </w:pPr>
      <w:r w:rsidRPr="00A41458">
        <w:rPr>
          <w:sz w:val="28"/>
          <w:szCs w:val="28"/>
        </w:rPr>
        <w:t>Значительное обезуглероживание</w:t>
      </w:r>
      <w:r w:rsidR="00FA0B57" w:rsidRPr="00A41458">
        <w:rPr>
          <w:sz w:val="28"/>
          <w:szCs w:val="28"/>
        </w:rPr>
        <w:t xml:space="preserve"> </w:t>
      </w:r>
      <w:r w:rsidRPr="00A41458">
        <w:rPr>
          <w:sz w:val="28"/>
          <w:szCs w:val="28"/>
        </w:rPr>
        <w:t xml:space="preserve">снижает </w:t>
      </w:r>
      <w:r w:rsidR="00FA0B57" w:rsidRPr="00A41458">
        <w:rPr>
          <w:sz w:val="28"/>
          <w:szCs w:val="28"/>
        </w:rPr>
        <w:t xml:space="preserve">твердость </w:t>
      </w:r>
      <w:r w:rsidRPr="00A41458">
        <w:rPr>
          <w:sz w:val="28"/>
          <w:szCs w:val="28"/>
        </w:rPr>
        <w:t xml:space="preserve">и износостойкость </w:t>
      </w:r>
      <w:r w:rsidR="00FA0B57" w:rsidRPr="00A41458">
        <w:rPr>
          <w:sz w:val="28"/>
          <w:szCs w:val="28"/>
        </w:rPr>
        <w:t xml:space="preserve">закаленной и отпущенной стали, что </w:t>
      </w:r>
      <w:r w:rsidRPr="00A41458">
        <w:rPr>
          <w:sz w:val="28"/>
          <w:szCs w:val="28"/>
        </w:rPr>
        <w:t>недопустимо для инструментальных сталей, так как сильно уменьшает срок эксплуатации инструмента.</w:t>
      </w:r>
    </w:p>
    <w:p w:rsidR="00644FE3" w:rsidRPr="00A41458" w:rsidRDefault="00644FE3" w:rsidP="00A41458">
      <w:pPr>
        <w:suppressAutoHyphens/>
        <w:spacing w:line="360" w:lineRule="auto"/>
        <w:ind w:firstLine="709"/>
        <w:jc w:val="both"/>
        <w:rPr>
          <w:sz w:val="28"/>
          <w:szCs w:val="28"/>
        </w:rPr>
      </w:pPr>
      <w:r w:rsidRPr="00A41458">
        <w:rPr>
          <w:sz w:val="28"/>
          <w:szCs w:val="28"/>
        </w:rPr>
        <w:t>Процесс обезуглероживания получает свое развитие при нагреве без применения эффективных защитных сред.</w:t>
      </w:r>
    </w:p>
    <w:p w:rsidR="00451B91" w:rsidRPr="00A41458" w:rsidRDefault="00FA0B57" w:rsidP="00A41458">
      <w:pPr>
        <w:suppressAutoHyphens/>
        <w:spacing w:line="360" w:lineRule="auto"/>
        <w:ind w:firstLine="709"/>
        <w:jc w:val="both"/>
        <w:rPr>
          <w:sz w:val="28"/>
          <w:szCs w:val="28"/>
        </w:rPr>
      </w:pPr>
      <w:r w:rsidRPr="00A41458">
        <w:rPr>
          <w:sz w:val="28"/>
          <w:szCs w:val="28"/>
        </w:rPr>
        <w:t>Развитие обезуглероживания зависит (при нагреве в одинаковой среде) от температуры нагрева и его продолжительности, а также состава стали.</w:t>
      </w:r>
      <w:r w:rsidR="00451B91" w:rsidRPr="00A41458">
        <w:rPr>
          <w:sz w:val="28"/>
          <w:szCs w:val="28"/>
        </w:rPr>
        <w:t xml:space="preserve"> При относительно короткой выдержке в воздушной среде обезуглероживание уже заметно развивается при 800–850</w:t>
      </w:r>
      <w:r w:rsidR="00451B91" w:rsidRPr="00A41458">
        <w:rPr>
          <w:sz w:val="28"/>
          <w:szCs w:val="28"/>
          <w:vertAlign w:val="superscript"/>
        </w:rPr>
        <w:t>о</w:t>
      </w:r>
      <w:r w:rsidR="00451B91" w:rsidRPr="00A41458">
        <w:rPr>
          <w:sz w:val="28"/>
          <w:szCs w:val="28"/>
        </w:rPr>
        <w:t xml:space="preserve">С и резко усиливается с повышением температуры. </w:t>
      </w:r>
    </w:p>
    <w:p w:rsidR="00644FE3" w:rsidRPr="00A41458" w:rsidRDefault="00FA0B57" w:rsidP="00A41458">
      <w:pPr>
        <w:suppressAutoHyphens/>
        <w:spacing w:line="360" w:lineRule="auto"/>
        <w:ind w:firstLine="709"/>
        <w:jc w:val="both"/>
        <w:rPr>
          <w:sz w:val="28"/>
          <w:szCs w:val="28"/>
        </w:rPr>
      </w:pPr>
      <w:r w:rsidRPr="00A41458">
        <w:rPr>
          <w:sz w:val="28"/>
          <w:szCs w:val="28"/>
        </w:rPr>
        <w:t xml:space="preserve">Существует несколько способов оценки глубины обезуглероженного слоя. </w:t>
      </w:r>
      <w:r w:rsidR="00644FE3" w:rsidRPr="00A41458">
        <w:rPr>
          <w:sz w:val="28"/>
          <w:szCs w:val="28"/>
        </w:rPr>
        <w:t>Для штамповых сталей горячего и холодного деформирования наибольшее распространение получило выявление глубины обезуглероживания травлением закаленных и отпущенных образцов. Контрольным методом обезуглероживания для всех марок является цветное травление четырехпроцентным раствором азотной кислоты в метиловом спирте отожженных образцов.</w:t>
      </w:r>
    </w:p>
    <w:p w:rsidR="00FA0B57" w:rsidRPr="00A41458" w:rsidRDefault="00FA0B57" w:rsidP="00A41458">
      <w:pPr>
        <w:suppressAutoHyphens/>
        <w:spacing w:line="360" w:lineRule="auto"/>
        <w:ind w:firstLine="709"/>
        <w:jc w:val="both"/>
        <w:rPr>
          <w:sz w:val="28"/>
          <w:szCs w:val="28"/>
        </w:rPr>
      </w:pPr>
      <w:r w:rsidRPr="00A41458">
        <w:rPr>
          <w:sz w:val="28"/>
          <w:szCs w:val="28"/>
        </w:rPr>
        <w:t>В данной работе были использованы два метода оценки обезуглероженного слоя: по изменению твердости и микротвердости по сечению образца.</w:t>
      </w:r>
    </w:p>
    <w:p w:rsidR="00FA0B57" w:rsidRPr="00A41458" w:rsidRDefault="00FA0B57" w:rsidP="00A41458">
      <w:pPr>
        <w:suppressAutoHyphens/>
        <w:spacing w:line="360" w:lineRule="auto"/>
        <w:ind w:firstLine="709"/>
        <w:jc w:val="both"/>
        <w:rPr>
          <w:b/>
          <w:sz w:val="28"/>
          <w:szCs w:val="28"/>
        </w:rPr>
      </w:pPr>
      <w:r w:rsidRPr="00A41458">
        <w:rPr>
          <w:b/>
          <w:sz w:val="28"/>
          <w:szCs w:val="28"/>
        </w:rPr>
        <w:t>Метод оценки обезуглероживания по изменению твердости по глубине обезуглероженного слоя</w:t>
      </w:r>
    </w:p>
    <w:p w:rsidR="00FA0B57" w:rsidRPr="00A41458" w:rsidRDefault="00FA0B57" w:rsidP="00A41458">
      <w:pPr>
        <w:suppressAutoHyphens/>
        <w:spacing w:line="360" w:lineRule="auto"/>
        <w:ind w:firstLine="709"/>
        <w:jc w:val="both"/>
        <w:rPr>
          <w:sz w:val="28"/>
          <w:szCs w:val="28"/>
        </w:rPr>
      </w:pPr>
      <w:r w:rsidRPr="00A41458">
        <w:rPr>
          <w:sz w:val="28"/>
          <w:szCs w:val="28"/>
        </w:rPr>
        <w:t>Слои металла</w:t>
      </w:r>
      <w:r w:rsidR="00644FE3" w:rsidRPr="00A41458">
        <w:rPr>
          <w:sz w:val="28"/>
          <w:szCs w:val="28"/>
        </w:rPr>
        <w:t xml:space="preserve"> с помощью шлифовки</w:t>
      </w:r>
      <w:r w:rsidRPr="00A41458">
        <w:rPr>
          <w:sz w:val="28"/>
          <w:szCs w:val="28"/>
        </w:rPr>
        <w:t xml:space="preserve"> последовательно снимались с поверхности образцов, после чего измерялась твердость на приборе Роквелла. Полному удалению обезуглероженного слоя соответствовало прекращение изменения чисел твердости по глубине. </w:t>
      </w:r>
      <w:r w:rsidR="00180FD4" w:rsidRPr="00A41458">
        <w:rPr>
          <w:sz w:val="28"/>
          <w:szCs w:val="28"/>
        </w:rPr>
        <w:t>Снятие слоев металла производилось с помощью шлифов</w:t>
      </w:r>
      <w:r w:rsidR="004469E2" w:rsidRPr="00A41458">
        <w:rPr>
          <w:sz w:val="28"/>
          <w:szCs w:val="28"/>
        </w:rPr>
        <w:t xml:space="preserve">ания; сечение образца измерялось микрометром. Толщина каждого сошлифованного слоя составляла порядка </w:t>
      </w:r>
      <w:smartTag w:uri="urn:schemas-microsoft-com:office:smarttags" w:element="metricconverter">
        <w:smartTagPr>
          <w:attr w:name="ProductID" w:val="0,02 мм"/>
        </w:smartTagPr>
        <w:r w:rsidR="004469E2" w:rsidRPr="00A41458">
          <w:rPr>
            <w:sz w:val="28"/>
            <w:szCs w:val="28"/>
          </w:rPr>
          <w:t>0,02 мм</w:t>
        </w:r>
      </w:smartTag>
      <w:r w:rsidR="004469E2" w:rsidRPr="00A41458">
        <w:rPr>
          <w:sz w:val="28"/>
          <w:szCs w:val="28"/>
        </w:rPr>
        <w:t>. Результаты экспериментов и их статистическая обрабо</w:t>
      </w:r>
      <w:r w:rsidR="00F5444A" w:rsidRPr="00A41458">
        <w:rPr>
          <w:sz w:val="28"/>
          <w:szCs w:val="28"/>
        </w:rPr>
        <w:t>тка представлены в таблицах 14–18</w:t>
      </w:r>
      <w:r w:rsidR="004469E2" w:rsidRPr="00A41458">
        <w:rPr>
          <w:sz w:val="28"/>
          <w:szCs w:val="28"/>
        </w:rPr>
        <w:t xml:space="preserve">. </w:t>
      </w:r>
    </w:p>
    <w:p w:rsidR="00FA0B57" w:rsidRPr="00A41458" w:rsidRDefault="00FA0B57" w:rsidP="00A41458">
      <w:pPr>
        <w:suppressAutoHyphens/>
        <w:spacing w:line="360" w:lineRule="auto"/>
        <w:ind w:firstLine="709"/>
        <w:jc w:val="both"/>
        <w:rPr>
          <w:sz w:val="28"/>
          <w:szCs w:val="28"/>
        </w:rPr>
      </w:pPr>
    </w:p>
    <w:p w:rsidR="00FA0B57" w:rsidRPr="00A41458" w:rsidRDefault="00F5444A" w:rsidP="00A41458">
      <w:pPr>
        <w:suppressAutoHyphens/>
        <w:spacing w:line="360" w:lineRule="auto"/>
        <w:ind w:firstLine="709"/>
        <w:jc w:val="both"/>
        <w:rPr>
          <w:sz w:val="28"/>
          <w:szCs w:val="28"/>
        </w:rPr>
      </w:pPr>
      <w:r w:rsidRPr="00A41458">
        <w:rPr>
          <w:sz w:val="28"/>
          <w:szCs w:val="28"/>
        </w:rPr>
        <w:t>Таблица 14</w:t>
      </w:r>
      <w:r w:rsidR="00F507DD" w:rsidRPr="00F507DD">
        <w:rPr>
          <w:sz w:val="28"/>
          <w:szCs w:val="28"/>
        </w:rPr>
        <w:t xml:space="preserve">. </w:t>
      </w:r>
      <w:r w:rsidR="00FA0B57" w:rsidRPr="00A41458">
        <w:rPr>
          <w:sz w:val="28"/>
          <w:szCs w:val="28"/>
        </w:rPr>
        <w:t>Распределение твердости по глубине образца</w:t>
      </w:r>
      <w:r w:rsidR="000049BE" w:rsidRPr="00A41458">
        <w:rPr>
          <w:sz w:val="28"/>
          <w:szCs w:val="28"/>
        </w:rPr>
        <w:t xml:space="preserve"> №1</w:t>
      </w:r>
      <w:r w:rsidR="00FA0B57" w:rsidRPr="00A41458">
        <w:rPr>
          <w:sz w:val="28"/>
          <w:szCs w:val="28"/>
        </w:rPr>
        <w:t xml:space="preserve"> из стали 4Х5МФ1С после закалки на температуру 950</w:t>
      </w:r>
      <w:r w:rsidR="00FA0B57" w:rsidRPr="00A41458">
        <w:rPr>
          <w:sz w:val="28"/>
          <w:szCs w:val="28"/>
          <w:vertAlign w:val="superscript"/>
        </w:rPr>
        <w:t>о</w:t>
      </w:r>
      <w:r w:rsidR="00FA0B57"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1"/>
        <w:gridCol w:w="674"/>
        <w:gridCol w:w="676"/>
        <w:gridCol w:w="676"/>
        <w:gridCol w:w="676"/>
        <w:gridCol w:w="676"/>
        <w:gridCol w:w="1667"/>
        <w:gridCol w:w="1378"/>
        <w:gridCol w:w="1506"/>
      </w:tblGrid>
      <w:tr w:rsidR="00FA0B57" w:rsidRPr="00F86DF9" w:rsidTr="00F86DF9">
        <w:trPr>
          <w:trHeight w:val="20"/>
        </w:trPr>
        <w:tc>
          <w:tcPr>
            <w:tcW w:w="858"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Расстояние от поверхности, мм</w:t>
            </w:r>
          </w:p>
        </w:tc>
        <w:tc>
          <w:tcPr>
            <w:tcW w:w="2635" w:type="pct"/>
            <w:gridSpan w:val="6"/>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rPr>
              <w:t xml:space="preserve">Твердость </w:t>
            </w:r>
            <w:r w:rsidRPr="00F86DF9">
              <w:rPr>
                <w:sz w:val="20"/>
                <w:szCs w:val="20"/>
                <w:lang w:val="en-US"/>
              </w:rPr>
              <w:t>HRC</w:t>
            </w:r>
          </w:p>
        </w:tc>
        <w:tc>
          <w:tcPr>
            <w:tcW w:w="720"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c>
          <w:tcPr>
            <w:tcW w:w="787"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Относительная ошибка ε, %</w:t>
            </w:r>
          </w:p>
        </w:tc>
      </w:tr>
      <w:tr w:rsidR="00FA0B57" w:rsidRPr="00F86DF9" w:rsidTr="00F86DF9">
        <w:trPr>
          <w:trHeight w:val="20"/>
        </w:trPr>
        <w:tc>
          <w:tcPr>
            <w:tcW w:w="85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1763" w:type="pct"/>
            <w:gridSpan w:val="5"/>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измерения</w:t>
            </w:r>
          </w:p>
        </w:tc>
        <w:tc>
          <w:tcPr>
            <w:tcW w:w="871"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значение</w:t>
            </w:r>
          </w:p>
        </w:tc>
        <w:tc>
          <w:tcPr>
            <w:tcW w:w="720"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87"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5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w:t>
            </w:r>
          </w:p>
        </w:tc>
        <w:tc>
          <w:tcPr>
            <w:tcW w:w="871"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20"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87"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0,70</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2,1</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0,02</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40</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1,58</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0,04</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1,58</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0,06</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1,32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3,7</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0,08</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2,0</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0,10</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3,4</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0,12</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bl>
    <w:p w:rsidR="00451B91" w:rsidRPr="00A41458" w:rsidRDefault="00451B91" w:rsidP="00A41458">
      <w:pPr>
        <w:suppressAutoHyphens/>
        <w:spacing w:line="360" w:lineRule="auto"/>
        <w:ind w:firstLine="709"/>
        <w:jc w:val="both"/>
        <w:rPr>
          <w:sz w:val="28"/>
          <w:szCs w:val="28"/>
          <w:lang w:val="en-US"/>
        </w:rPr>
      </w:pPr>
    </w:p>
    <w:p w:rsidR="00FA0B57" w:rsidRPr="00A41458" w:rsidRDefault="00FA0B57" w:rsidP="00A41458">
      <w:pPr>
        <w:suppressAutoHyphens/>
        <w:spacing w:line="360" w:lineRule="auto"/>
        <w:ind w:firstLine="709"/>
        <w:jc w:val="both"/>
        <w:rPr>
          <w:sz w:val="28"/>
          <w:szCs w:val="28"/>
        </w:rPr>
      </w:pPr>
      <w:r w:rsidRPr="00A41458">
        <w:rPr>
          <w:sz w:val="28"/>
          <w:szCs w:val="28"/>
        </w:rPr>
        <w:t>Таб</w:t>
      </w:r>
      <w:r w:rsidR="00F5444A" w:rsidRPr="00A41458">
        <w:rPr>
          <w:sz w:val="28"/>
          <w:szCs w:val="28"/>
        </w:rPr>
        <w:t>лица 15</w:t>
      </w:r>
      <w:r w:rsidR="00F507DD" w:rsidRPr="00F507DD">
        <w:rPr>
          <w:sz w:val="28"/>
          <w:szCs w:val="28"/>
        </w:rPr>
        <w:t xml:space="preserve">. </w:t>
      </w:r>
      <w:r w:rsidRPr="00A41458">
        <w:rPr>
          <w:sz w:val="28"/>
          <w:szCs w:val="28"/>
        </w:rPr>
        <w:t>Распределение твердости по глубине образца</w:t>
      </w:r>
      <w:r w:rsidR="00DD2C6D" w:rsidRPr="00A41458">
        <w:rPr>
          <w:sz w:val="28"/>
          <w:szCs w:val="28"/>
        </w:rPr>
        <w:t xml:space="preserve"> №12</w:t>
      </w:r>
      <w:r w:rsidRPr="00A41458">
        <w:rPr>
          <w:sz w:val="28"/>
          <w:szCs w:val="28"/>
        </w:rPr>
        <w:t xml:space="preserve"> из стали 4Х5МФ1С после закалки на температуру 1 000</w:t>
      </w:r>
      <w:r w:rsidRPr="00A41458">
        <w:rPr>
          <w:sz w:val="28"/>
          <w:szCs w:val="28"/>
          <w:vertAlign w:val="superscript"/>
        </w:rPr>
        <w:t>о</w:t>
      </w:r>
      <w:r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1"/>
        <w:gridCol w:w="615"/>
        <w:gridCol w:w="614"/>
        <w:gridCol w:w="614"/>
        <w:gridCol w:w="614"/>
        <w:gridCol w:w="618"/>
        <w:gridCol w:w="1535"/>
        <w:gridCol w:w="1579"/>
        <w:gridCol w:w="1730"/>
      </w:tblGrid>
      <w:tr w:rsidR="00FA0B57" w:rsidRPr="00F86DF9" w:rsidTr="00F86DF9">
        <w:trPr>
          <w:trHeight w:val="20"/>
        </w:trPr>
        <w:tc>
          <w:tcPr>
            <w:tcW w:w="862"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Расстояние от поверхности, мм</w:t>
            </w:r>
          </w:p>
        </w:tc>
        <w:tc>
          <w:tcPr>
            <w:tcW w:w="2409" w:type="pct"/>
            <w:gridSpan w:val="6"/>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Твердость HRC</w:t>
            </w:r>
          </w:p>
        </w:tc>
        <w:tc>
          <w:tcPr>
            <w:tcW w:w="825"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квадратичное отклонение результата Sx</w:t>
            </w:r>
          </w:p>
        </w:tc>
        <w:tc>
          <w:tcPr>
            <w:tcW w:w="904"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Относительная ошибка ε, %</w:t>
            </w:r>
          </w:p>
        </w:tc>
      </w:tr>
      <w:tr w:rsidR="00FA0B57" w:rsidRPr="00F86DF9" w:rsidTr="00F86DF9">
        <w:trPr>
          <w:trHeight w:val="20"/>
        </w:trPr>
        <w:tc>
          <w:tcPr>
            <w:tcW w:w="862"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1607" w:type="pct"/>
            <w:gridSpan w:val="5"/>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измерения</w:t>
            </w:r>
          </w:p>
        </w:tc>
        <w:tc>
          <w:tcPr>
            <w:tcW w:w="801"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значение</w:t>
            </w:r>
          </w:p>
        </w:tc>
        <w:tc>
          <w:tcPr>
            <w:tcW w:w="825"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904"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62"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w:t>
            </w:r>
          </w:p>
        </w:tc>
        <w:tc>
          <w:tcPr>
            <w:tcW w:w="801"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825"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904"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1,00</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3,0</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0,02</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0,63</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0,04</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0,39</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2,5</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0,06</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0,55</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3,3</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0,08</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0,32</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0,10</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0,32</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0,12</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0,22</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w:t>
            </w:r>
          </w:p>
        </w:tc>
      </w:tr>
      <w:tr w:rsidR="00FA0B57" w:rsidRPr="00F86DF9" w:rsidTr="00F86DF9">
        <w:trPr>
          <w:trHeight w:val="20"/>
        </w:trPr>
        <w:tc>
          <w:tcPr>
            <w:tcW w:w="86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0,14</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2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2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0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0,22</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w:t>
            </w:r>
          </w:p>
        </w:tc>
      </w:tr>
    </w:tbl>
    <w:p w:rsidR="00F507DD" w:rsidRDefault="00F507DD" w:rsidP="00A41458">
      <w:pPr>
        <w:suppressAutoHyphens/>
        <w:spacing w:line="360" w:lineRule="auto"/>
        <w:ind w:firstLine="709"/>
        <w:jc w:val="both"/>
        <w:rPr>
          <w:sz w:val="28"/>
          <w:szCs w:val="28"/>
        </w:rPr>
      </w:pPr>
    </w:p>
    <w:p w:rsidR="00FA0B57" w:rsidRPr="00A41458" w:rsidRDefault="00F507DD" w:rsidP="00A41458">
      <w:pPr>
        <w:suppressAutoHyphens/>
        <w:spacing w:line="360" w:lineRule="auto"/>
        <w:ind w:firstLine="709"/>
        <w:jc w:val="both"/>
        <w:rPr>
          <w:sz w:val="28"/>
          <w:szCs w:val="28"/>
        </w:rPr>
      </w:pPr>
      <w:r>
        <w:rPr>
          <w:sz w:val="28"/>
          <w:szCs w:val="28"/>
        </w:rPr>
        <w:br w:type="page"/>
      </w:r>
      <w:r w:rsidR="00F5444A" w:rsidRPr="00A41458">
        <w:rPr>
          <w:sz w:val="28"/>
          <w:szCs w:val="28"/>
        </w:rPr>
        <w:t>Таблица 16</w:t>
      </w:r>
      <w:r w:rsidRPr="00F507DD">
        <w:rPr>
          <w:sz w:val="28"/>
          <w:szCs w:val="28"/>
        </w:rPr>
        <w:t xml:space="preserve">. </w:t>
      </w:r>
      <w:r w:rsidR="00FA0B57" w:rsidRPr="00A41458">
        <w:rPr>
          <w:sz w:val="28"/>
          <w:szCs w:val="28"/>
        </w:rPr>
        <w:t>Распределение твердости по глубине образца</w:t>
      </w:r>
      <w:r w:rsidR="00DD2C6D" w:rsidRPr="00A41458">
        <w:rPr>
          <w:sz w:val="28"/>
          <w:szCs w:val="28"/>
        </w:rPr>
        <w:t xml:space="preserve"> №24</w:t>
      </w:r>
      <w:r w:rsidR="00FA0B57" w:rsidRPr="00A41458">
        <w:rPr>
          <w:sz w:val="28"/>
          <w:szCs w:val="28"/>
        </w:rPr>
        <w:t xml:space="preserve"> из стали 4Х5МФ1С после закалки на температуру 1 050</w:t>
      </w:r>
      <w:r w:rsidR="00FA0B57" w:rsidRPr="00A41458">
        <w:rPr>
          <w:sz w:val="28"/>
          <w:szCs w:val="28"/>
          <w:vertAlign w:val="superscript"/>
        </w:rPr>
        <w:t>о</w:t>
      </w:r>
      <w:r w:rsidR="00FA0B57"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41"/>
        <w:gridCol w:w="674"/>
        <w:gridCol w:w="676"/>
        <w:gridCol w:w="676"/>
        <w:gridCol w:w="676"/>
        <w:gridCol w:w="676"/>
        <w:gridCol w:w="1667"/>
        <w:gridCol w:w="1378"/>
        <w:gridCol w:w="1506"/>
      </w:tblGrid>
      <w:tr w:rsidR="00FA0B57" w:rsidRPr="00F86DF9" w:rsidTr="00F86DF9">
        <w:trPr>
          <w:trHeight w:val="20"/>
        </w:trPr>
        <w:tc>
          <w:tcPr>
            <w:tcW w:w="858"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Расстояние от поверхности, мм</w:t>
            </w:r>
          </w:p>
        </w:tc>
        <w:tc>
          <w:tcPr>
            <w:tcW w:w="2635" w:type="pct"/>
            <w:gridSpan w:val="6"/>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Твердость HRC</w:t>
            </w:r>
          </w:p>
        </w:tc>
        <w:tc>
          <w:tcPr>
            <w:tcW w:w="720"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квадратичное отклонение результата Sx</w:t>
            </w:r>
          </w:p>
        </w:tc>
        <w:tc>
          <w:tcPr>
            <w:tcW w:w="787"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Относительная ошибка ε, %</w:t>
            </w:r>
          </w:p>
        </w:tc>
      </w:tr>
      <w:tr w:rsidR="00FA0B57" w:rsidRPr="00F86DF9" w:rsidTr="00F86DF9">
        <w:trPr>
          <w:trHeight w:val="20"/>
        </w:trPr>
        <w:tc>
          <w:tcPr>
            <w:tcW w:w="85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1763" w:type="pct"/>
            <w:gridSpan w:val="5"/>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измерения</w:t>
            </w:r>
          </w:p>
        </w:tc>
        <w:tc>
          <w:tcPr>
            <w:tcW w:w="871"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значение</w:t>
            </w:r>
          </w:p>
        </w:tc>
        <w:tc>
          <w:tcPr>
            <w:tcW w:w="720"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87"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5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w:t>
            </w:r>
          </w:p>
        </w:tc>
        <w:tc>
          <w:tcPr>
            <w:tcW w:w="871"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20"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787"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0,50</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1,4</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0,02</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0,45</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2,8</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0,04</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0,39</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2,4</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0,06</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0,08</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0,22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1,3</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0,10</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0,39</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2,3</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0,12</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1,8</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0,14</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0,22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w:t>
            </w:r>
          </w:p>
        </w:tc>
      </w:tr>
      <w:tr w:rsidR="00FA0B57" w:rsidRPr="00F86DF9" w:rsidTr="00F86DF9">
        <w:trPr>
          <w:trHeight w:val="20"/>
        </w:trPr>
        <w:tc>
          <w:tcPr>
            <w:tcW w:w="85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0,16</w:t>
            </w:r>
          </w:p>
        </w:tc>
        <w:tc>
          <w:tcPr>
            <w:tcW w:w="352"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53"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871"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72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0,32</w:t>
            </w:r>
          </w:p>
        </w:tc>
        <w:tc>
          <w:tcPr>
            <w:tcW w:w="787"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1,7</w:t>
            </w:r>
          </w:p>
        </w:tc>
      </w:tr>
    </w:tbl>
    <w:p w:rsidR="00451B91" w:rsidRPr="00A41458" w:rsidRDefault="00451B91" w:rsidP="00A41458">
      <w:pPr>
        <w:suppressAutoHyphens/>
        <w:spacing w:line="360" w:lineRule="auto"/>
        <w:ind w:firstLine="709"/>
        <w:jc w:val="both"/>
        <w:rPr>
          <w:sz w:val="28"/>
          <w:szCs w:val="28"/>
        </w:rPr>
      </w:pPr>
    </w:p>
    <w:p w:rsidR="00FA0B57" w:rsidRPr="00A41458" w:rsidRDefault="00F5444A" w:rsidP="00A41458">
      <w:pPr>
        <w:suppressAutoHyphens/>
        <w:spacing w:line="360" w:lineRule="auto"/>
        <w:ind w:firstLine="709"/>
        <w:jc w:val="both"/>
        <w:rPr>
          <w:sz w:val="28"/>
          <w:szCs w:val="28"/>
        </w:rPr>
      </w:pPr>
      <w:r w:rsidRPr="00A41458">
        <w:rPr>
          <w:sz w:val="28"/>
          <w:szCs w:val="28"/>
        </w:rPr>
        <w:t>Таблица 17</w:t>
      </w:r>
      <w:r w:rsidR="00F507DD" w:rsidRPr="00F507DD">
        <w:rPr>
          <w:sz w:val="28"/>
          <w:szCs w:val="28"/>
        </w:rPr>
        <w:t xml:space="preserve">. </w:t>
      </w:r>
      <w:r w:rsidR="00FA0B57" w:rsidRPr="00A41458">
        <w:rPr>
          <w:sz w:val="28"/>
          <w:szCs w:val="28"/>
        </w:rPr>
        <w:t>Распределение твердости по глубине образца</w:t>
      </w:r>
      <w:r w:rsidR="00DD2C6D" w:rsidRPr="00A41458">
        <w:rPr>
          <w:sz w:val="28"/>
          <w:szCs w:val="28"/>
        </w:rPr>
        <w:t xml:space="preserve"> №42</w:t>
      </w:r>
      <w:r w:rsidR="00FA0B57" w:rsidRPr="00A41458">
        <w:rPr>
          <w:sz w:val="28"/>
          <w:szCs w:val="28"/>
        </w:rPr>
        <w:t xml:space="preserve"> из стали 4Х5МФ1С после закалки на температуру 1 070</w:t>
      </w:r>
      <w:r w:rsidR="00FA0B57" w:rsidRPr="00A41458">
        <w:rPr>
          <w:sz w:val="28"/>
          <w:szCs w:val="28"/>
          <w:vertAlign w:val="superscript"/>
        </w:rPr>
        <w:t>о</w:t>
      </w:r>
      <w:r w:rsidR="00FA0B57" w:rsidRPr="00A41458">
        <w:rPr>
          <w:sz w:val="28"/>
          <w:szCs w:val="28"/>
        </w:rPr>
        <w:t>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57"/>
        <w:gridCol w:w="699"/>
        <w:gridCol w:w="699"/>
        <w:gridCol w:w="699"/>
        <w:gridCol w:w="699"/>
        <w:gridCol w:w="700"/>
        <w:gridCol w:w="1733"/>
        <w:gridCol w:w="1378"/>
        <w:gridCol w:w="1506"/>
      </w:tblGrid>
      <w:tr w:rsidR="00FA0B57" w:rsidRPr="00F86DF9" w:rsidTr="00F86DF9">
        <w:trPr>
          <w:trHeight w:val="968"/>
        </w:trPr>
        <w:tc>
          <w:tcPr>
            <w:tcW w:w="1793" w:type="dxa"/>
            <w:vMerge w:val="restart"/>
            <w:shd w:val="clear" w:color="auto" w:fill="auto"/>
            <w:vAlign w:val="center"/>
          </w:tcPr>
          <w:p w:rsidR="00FA0B57" w:rsidRPr="00F86DF9" w:rsidRDefault="00F507DD" w:rsidP="00F86DF9">
            <w:pPr>
              <w:suppressAutoHyphens/>
              <w:spacing w:line="360" w:lineRule="auto"/>
              <w:jc w:val="both"/>
              <w:rPr>
                <w:sz w:val="20"/>
                <w:szCs w:val="20"/>
                <w:lang w:val="en-US"/>
              </w:rPr>
            </w:pPr>
            <w:r w:rsidRPr="00F86DF9">
              <w:rPr>
                <w:sz w:val="20"/>
                <w:szCs w:val="20"/>
                <w:lang w:val="en-US"/>
              </w:rPr>
              <w:t>m</w:t>
            </w:r>
          </w:p>
        </w:tc>
        <w:tc>
          <w:tcPr>
            <w:tcW w:w="6045" w:type="dxa"/>
            <w:gridSpan w:val="6"/>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Твердость HRC</w:t>
            </w:r>
          </w:p>
        </w:tc>
        <w:tc>
          <w:tcPr>
            <w:tcW w:w="1008" w:type="dxa"/>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квадратичное отклонение результата Sx</w:t>
            </w:r>
          </w:p>
        </w:tc>
        <w:tc>
          <w:tcPr>
            <w:tcW w:w="1008" w:type="dxa"/>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Относительная ошибка ε, %</w:t>
            </w:r>
          </w:p>
        </w:tc>
      </w:tr>
      <w:tr w:rsidR="00FA0B57" w:rsidRPr="00F86DF9" w:rsidTr="00F86DF9">
        <w:trPr>
          <w:trHeight w:val="480"/>
        </w:trPr>
        <w:tc>
          <w:tcPr>
            <w:tcW w:w="1793" w:type="dxa"/>
            <w:vMerge/>
            <w:shd w:val="clear" w:color="auto" w:fill="auto"/>
            <w:vAlign w:val="center"/>
          </w:tcPr>
          <w:p w:rsidR="00FA0B57" w:rsidRPr="00F86DF9" w:rsidRDefault="00FA0B57" w:rsidP="00F86DF9">
            <w:pPr>
              <w:suppressAutoHyphens/>
              <w:spacing w:line="360" w:lineRule="auto"/>
              <w:jc w:val="both"/>
              <w:rPr>
                <w:sz w:val="20"/>
                <w:szCs w:val="20"/>
              </w:rPr>
            </w:pPr>
          </w:p>
        </w:tc>
        <w:tc>
          <w:tcPr>
            <w:tcW w:w="4030" w:type="dxa"/>
            <w:gridSpan w:val="5"/>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измерения</w:t>
            </w:r>
          </w:p>
        </w:tc>
        <w:tc>
          <w:tcPr>
            <w:tcW w:w="2015" w:type="dxa"/>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значение</w:t>
            </w:r>
          </w:p>
        </w:tc>
        <w:tc>
          <w:tcPr>
            <w:tcW w:w="1008" w:type="dxa"/>
            <w:vMerge/>
            <w:shd w:val="clear" w:color="auto" w:fill="auto"/>
            <w:vAlign w:val="center"/>
          </w:tcPr>
          <w:p w:rsidR="00FA0B57" w:rsidRPr="00F86DF9" w:rsidRDefault="00FA0B57" w:rsidP="00F86DF9">
            <w:pPr>
              <w:suppressAutoHyphens/>
              <w:spacing w:line="360" w:lineRule="auto"/>
              <w:jc w:val="both"/>
              <w:rPr>
                <w:sz w:val="20"/>
                <w:szCs w:val="20"/>
              </w:rPr>
            </w:pPr>
          </w:p>
        </w:tc>
        <w:tc>
          <w:tcPr>
            <w:tcW w:w="1008" w:type="dxa"/>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480"/>
        </w:trPr>
        <w:tc>
          <w:tcPr>
            <w:tcW w:w="1793" w:type="dxa"/>
            <w:vMerge/>
            <w:shd w:val="clear" w:color="auto" w:fill="auto"/>
            <w:vAlign w:val="center"/>
          </w:tcPr>
          <w:p w:rsidR="00FA0B57" w:rsidRPr="00F86DF9" w:rsidRDefault="00FA0B57" w:rsidP="00F86DF9">
            <w:pPr>
              <w:suppressAutoHyphens/>
              <w:spacing w:line="360" w:lineRule="auto"/>
              <w:jc w:val="both"/>
              <w:rPr>
                <w:sz w:val="20"/>
                <w:szCs w:val="20"/>
              </w:rPr>
            </w:pP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w:t>
            </w:r>
          </w:p>
        </w:tc>
        <w:tc>
          <w:tcPr>
            <w:tcW w:w="806" w:type="dxa"/>
            <w:shd w:val="clear" w:color="auto" w:fill="auto"/>
            <w:vAlign w:val="center"/>
          </w:tcPr>
          <w:p w:rsidR="00FA0B57" w:rsidRPr="00F86DF9" w:rsidRDefault="00A33D51" w:rsidP="00F86DF9">
            <w:pPr>
              <w:suppressAutoHyphens/>
              <w:spacing w:line="360" w:lineRule="auto"/>
              <w:jc w:val="both"/>
              <w:rPr>
                <w:sz w:val="20"/>
                <w:szCs w:val="20"/>
              </w:rPr>
            </w:pPr>
            <w:r w:rsidRPr="00F86DF9">
              <w:rPr>
                <w:sz w:val="20"/>
                <w:szCs w:val="20"/>
              </w:rPr>
              <w:t>2</w:t>
            </w:r>
          </w:p>
        </w:tc>
        <w:tc>
          <w:tcPr>
            <w:tcW w:w="806" w:type="dxa"/>
            <w:shd w:val="clear" w:color="auto" w:fill="auto"/>
            <w:vAlign w:val="center"/>
          </w:tcPr>
          <w:p w:rsidR="00FA0B57" w:rsidRPr="00F86DF9" w:rsidRDefault="00A33D51" w:rsidP="00F86DF9">
            <w:pPr>
              <w:suppressAutoHyphens/>
              <w:spacing w:line="360" w:lineRule="auto"/>
              <w:jc w:val="both"/>
              <w:rPr>
                <w:sz w:val="20"/>
                <w:szCs w:val="20"/>
              </w:rPr>
            </w:pPr>
            <w:r w:rsidRPr="00F86DF9">
              <w:rPr>
                <w:sz w:val="20"/>
                <w:szCs w:val="20"/>
              </w:rPr>
              <w:t>3</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w:t>
            </w:r>
          </w:p>
        </w:tc>
        <w:tc>
          <w:tcPr>
            <w:tcW w:w="2015" w:type="dxa"/>
            <w:vMerge/>
            <w:shd w:val="clear" w:color="auto" w:fill="auto"/>
            <w:vAlign w:val="center"/>
          </w:tcPr>
          <w:p w:rsidR="00FA0B57" w:rsidRPr="00F86DF9" w:rsidRDefault="00FA0B57" w:rsidP="00F86DF9">
            <w:pPr>
              <w:suppressAutoHyphens/>
              <w:spacing w:line="360" w:lineRule="auto"/>
              <w:jc w:val="both"/>
              <w:rPr>
                <w:sz w:val="20"/>
                <w:szCs w:val="20"/>
              </w:rPr>
            </w:pPr>
          </w:p>
        </w:tc>
        <w:tc>
          <w:tcPr>
            <w:tcW w:w="1008" w:type="dxa"/>
            <w:vMerge/>
            <w:shd w:val="clear" w:color="auto" w:fill="auto"/>
            <w:vAlign w:val="center"/>
          </w:tcPr>
          <w:p w:rsidR="00FA0B57" w:rsidRPr="00F86DF9" w:rsidRDefault="00FA0B57" w:rsidP="00F86DF9">
            <w:pPr>
              <w:suppressAutoHyphens/>
              <w:spacing w:line="360" w:lineRule="auto"/>
              <w:jc w:val="both"/>
              <w:rPr>
                <w:sz w:val="20"/>
                <w:szCs w:val="20"/>
              </w:rPr>
            </w:pPr>
          </w:p>
        </w:tc>
        <w:tc>
          <w:tcPr>
            <w:tcW w:w="1008" w:type="dxa"/>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40</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41</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0,87</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2,6</w:t>
            </w:r>
          </w:p>
        </w:tc>
      </w:tr>
      <w:tr w:rsidR="00FA0B57" w:rsidRPr="00F86DF9" w:rsidTr="00F86DF9">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0,02</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42</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2,1</w:t>
            </w:r>
          </w:p>
        </w:tc>
      </w:tr>
      <w:tr w:rsidR="00FA0B57" w:rsidRPr="00F86DF9" w:rsidTr="00F86DF9">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0,04</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2,1</w:t>
            </w:r>
          </w:p>
        </w:tc>
      </w:tr>
      <w:tr w:rsidR="00FA0B57" w:rsidRPr="00F86DF9" w:rsidTr="00F86DF9">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0,06</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0,50</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1,4</w:t>
            </w:r>
          </w:p>
        </w:tc>
      </w:tr>
      <w:tr w:rsidR="00FA0B57" w:rsidRPr="00F86DF9" w:rsidTr="00F86DF9">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0,08</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43</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0,87</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2,4</w:t>
            </w:r>
          </w:p>
        </w:tc>
      </w:tr>
      <w:tr w:rsidR="00FA0B57" w:rsidRPr="00F86DF9" w:rsidTr="00F86DF9">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0,10</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r w:rsidR="00FA0B57" w:rsidRPr="00F86DF9" w:rsidTr="00F86DF9">
        <w:trPr>
          <w:trHeight w:val="240"/>
        </w:trPr>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0,12</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1,00</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2,6</w:t>
            </w:r>
          </w:p>
        </w:tc>
      </w:tr>
      <w:tr w:rsidR="00FA0B57" w:rsidRPr="00F86DF9" w:rsidTr="00F86DF9">
        <w:trPr>
          <w:trHeight w:val="240"/>
        </w:trPr>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0,14</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0,87</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2,3</w:t>
            </w:r>
          </w:p>
        </w:tc>
      </w:tr>
      <w:tr w:rsidR="00FA0B57" w:rsidRPr="00F86DF9" w:rsidTr="00F86DF9">
        <w:trPr>
          <w:trHeight w:val="240"/>
        </w:trPr>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0,16</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0,87</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2,2</w:t>
            </w:r>
          </w:p>
        </w:tc>
      </w:tr>
      <w:tr w:rsidR="00FA0B57" w:rsidRPr="00F86DF9" w:rsidTr="00F86DF9">
        <w:trPr>
          <w:trHeight w:val="240"/>
        </w:trPr>
        <w:tc>
          <w:tcPr>
            <w:tcW w:w="1793"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0,18</w:t>
            </w:r>
          </w:p>
        </w:tc>
        <w:tc>
          <w:tcPr>
            <w:tcW w:w="80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806"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07"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2015"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1008" w:type="dxa"/>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1,8</w:t>
            </w:r>
          </w:p>
        </w:tc>
      </w:tr>
    </w:tbl>
    <w:p w:rsidR="00F507DD" w:rsidRDefault="00F507DD" w:rsidP="00A41458">
      <w:pPr>
        <w:suppressAutoHyphens/>
        <w:spacing w:line="360" w:lineRule="auto"/>
        <w:ind w:firstLine="709"/>
        <w:jc w:val="both"/>
        <w:rPr>
          <w:sz w:val="28"/>
          <w:szCs w:val="28"/>
        </w:rPr>
      </w:pPr>
    </w:p>
    <w:p w:rsidR="00FA0B57" w:rsidRPr="00A41458" w:rsidRDefault="00F507DD" w:rsidP="00A41458">
      <w:pPr>
        <w:suppressAutoHyphens/>
        <w:spacing w:line="360" w:lineRule="auto"/>
        <w:ind w:firstLine="709"/>
        <w:jc w:val="both"/>
        <w:rPr>
          <w:sz w:val="28"/>
          <w:szCs w:val="28"/>
        </w:rPr>
      </w:pPr>
      <w:r>
        <w:rPr>
          <w:sz w:val="28"/>
          <w:szCs w:val="28"/>
        </w:rPr>
        <w:br w:type="page"/>
      </w:r>
      <w:r w:rsidR="00F5444A" w:rsidRPr="00A41458">
        <w:rPr>
          <w:sz w:val="28"/>
          <w:szCs w:val="28"/>
        </w:rPr>
        <w:t>Таблица 18</w:t>
      </w:r>
      <w:r w:rsidRPr="00F507DD">
        <w:rPr>
          <w:sz w:val="28"/>
          <w:szCs w:val="28"/>
        </w:rPr>
        <w:t xml:space="preserve">. </w:t>
      </w:r>
      <w:r w:rsidR="00FA0B57" w:rsidRPr="00A41458">
        <w:rPr>
          <w:sz w:val="28"/>
          <w:szCs w:val="28"/>
        </w:rPr>
        <w:t>Распределение твердости по глубине образца</w:t>
      </w:r>
      <w:r w:rsidR="00DD2C6D" w:rsidRPr="00A41458">
        <w:rPr>
          <w:sz w:val="28"/>
          <w:szCs w:val="28"/>
        </w:rPr>
        <w:t xml:space="preserve"> №59</w:t>
      </w:r>
      <w:r w:rsidR="00FA0B57" w:rsidRPr="00A41458">
        <w:rPr>
          <w:sz w:val="28"/>
          <w:szCs w:val="28"/>
        </w:rPr>
        <w:t xml:space="preserve"> из стали 4Х5МФ1С после закалки на температуру 1 100</w:t>
      </w:r>
      <w:r w:rsidR="00FA0B57" w:rsidRPr="00A41458">
        <w:rPr>
          <w:sz w:val="28"/>
          <w:szCs w:val="28"/>
          <w:vertAlign w:val="superscript"/>
        </w:rPr>
        <w:t>о</w:t>
      </w:r>
      <w:r w:rsidR="00FA0B57"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1"/>
        <w:gridCol w:w="667"/>
        <w:gridCol w:w="667"/>
        <w:gridCol w:w="666"/>
        <w:gridCol w:w="666"/>
        <w:gridCol w:w="670"/>
        <w:gridCol w:w="1244"/>
        <w:gridCol w:w="1579"/>
        <w:gridCol w:w="1730"/>
      </w:tblGrid>
      <w:tr w:rsidR="00FA0B57" w:rsidRPr="00F86DF9" w:rsidTr="00F86DF9">
        <w:trPr>
          <w:trHeight w:val="20"/>
        </w:trPr>
        <w:tc>
          <w:tcPr>
            <w:tcW w:w="878"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Расстояние от поверхности, мм</w:t>
            </w:r>
          </w:p>
        </w:tc>
        <w:tc>
          <w:tcPr>
            <w:tcW w:w="2392" w:type="pct"/>
            <w:gridSpan w:val="6"/>
            <w:shd w:val="clear" w:color="auto" w:fill="auto"/>
            <w:vAlign w:val="center"/>
          </w:tcPr>
          <w:p w:rsidR="00FA0B57" w:rsidRPr="00F86DF9" w:rsidRDefault="00FA0B57" w:rsidP="00F86DF9">
            <w:pPr>
              <w:suppressAutoHyphens/>
              <w:spacing w:line="360" w:lineRule="auto"/>
              <w:jc w:val="both"/>
              <w:rPr>
                <w:sz w:val="20"/>
                <w:szCs w:val="20"/>
                <w:lang w:val="en-US"/>
              </w:rPr>
            </w:pPr>
            <w:r w:rsidRPr="00F86DF9">
              <w:rPr>
                <w:sz w:val="20"/>
                <w:szCs w:val="20"/>
              </w:rPr>
              <w:t xml:space="preserve">Твердость </w:t>
            </w:r>
            <w:r w:rsidRPr="00F86DF9">
              <w:rPr>
                <w:sz w:val="20"/>
                <w:szCs w:val="20"/>
                <w:lang w:val="en-US"/>
              </w:rPr>
              <w:t>HRC</w:t>
            </w:r>
          </w:p>
        </w:tc>
        <w:tc>
          <w:tcPr>
            <w:tcW w:w="825"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c>
          <w:tcPr>
            <w:tcW w:w="904"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Относительная ошибка ε, %</w:t>
            </w:r>
          </w:p>
        </w:tc>
      </w:tr>
      <w:tr w:rsidR="00FA0B57" w:rsidRPr="00F86DF9" w:rsidTr="00F86DF9">
        <w:trPr>
          <w:trHeight w:val="20"/>
        </w:trPr>
        <w:tc>
          <w:tcPr>
            <w:tcW w:w="87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1742" w:type="pct"/>
            <w:gridSpan w:val="5"/>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 измерения</w:t>
            </w:r>
          </w:p>
        </w:tc>
        <w:tc>
          <w:tcPr>
            <w:tcW w:w="650" w:type="pct"/>
            <w:vMerge w:val="restar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Среднее значение</w:t>
            </w:r>
          </w:p>
        </w:tc>
        <w:tc>
          <w:tcPr>
            <w:tcW w:w="825"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904"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78"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w:t>
            </w:r>
          </w:p>
        </w:tc>
        <w:tc>
          <w:tcPr>
            <w:tcW w:w="348" w:type="pct"/>
            <w:shd w:val="clear" w:color="auto" w:fill="auto"/>
            <w:vAlign w:val="center"/>
          </w:tcPr>
          <w:p w:rsidR="00FA0B57" w:rsidRPr="00F86DF9" w:rsidRDefault="00B13D31" w:rsidP="00F86DF9">
            <w:pPr>
              <w:suppressAutoHyphens/>
              <w:spacing w:line="360" w:lineRule="auto"/>
              <w:jc w:val="both"/>
              <w:rPr>
                <w:sz w:val="20"/>
                <w:szCs w:val="20"/>
              </w:rPr>
            </w:pPr>
            <w:r w:rsidRPr="00F86DF9">
              <w:rPr>
                <w:sz w:val="20"/>
                <w:szCs w:val="20"/>
              </w:rPr>
              <w:t>2</w:t>
            </w:r>
          </w:p>
        </w:tc>
        <w:tc>
          <w:tcPr>
            <w:tcW w:w="348" w:type="pct"/>
            <w:shd w:val="clear" w:color="auto" w:fill="auto"/>
            <w:vAlign w:val="center"/>
          </w:tcPr>
          <w:p w:rsidR="00FA0B57" w:rsidRPr="00F86DF9" w:rsidRDefault="00B13D31" w:rsidP="00F86DF9">
            <w:pPr>
              <w:suppressAutoHyphens/>
              <w:spacing w:line="360" w:lineRule="auto"/>
              <w:jc w:val="both"/>
              <w:rPr>
                <w:sz w:val="20"/>
                <w:szCs w:val="20"/>
              </w:rPr>
            </w:pPr>
            <w:r w:rsidRPr="00F86DF9">
              <w:rPr>
                <w:sz w:val="20"/>
                <w:szCs w:val="20"/>
              </w:rPr>
              <w:t>3</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w:t>
            </w:r>
          </w:p>
        </w:tc>
        <w:tc>
          <w:tcPr>
            <w:tcW w:w="650"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825" w:type="pct"/>
            <w:vMerge/>
            <w:shd w:val="clear" w:color="auto" w:fill="auto"/>
            <w:vAlign w:val="center"/>
          </w:tcPr>
          <w:p w:rsidR="00FA0B57" w:rsidRPr="00F86DF9" w:rsidRDefault="00FA0B57" w:rsidP="00F86DF9">
            <w:pPr>
              <w:suppressAutoHyphens/>
              <w:spacing w:line="360" w:lineRule="auto"/>
              <w:jc w:val="both"/>
              <w:rPr>
                <w:sz w:val="20"/>
                <w:szCs w:val="20"/>
              </w:rPr>
            </w:pPr>
          </w:p>
        </w:tc>
        <w:tc>
          <w:tcPr>
            <w:tcW w:w="904" w:type="pct"/>
            <w:vMerge/>
            <w:shd w:val="clear" w:color="auto" w:fill="auto"/>
            <w:vAlign w:val="center"/>
          </w:tcPr>
          <w:p w:rsidR="00FA0B57" w:rsidRPr="00F86DF9" w:rsidRDefault="00FA0B57" w:rsidP="00F86DF9">
            <w:pPr>
              <w:suppressAutoHyphens/>
              <w:spacing w:line="360" w:lineRule="auto"/>
              <w:jc w:val="both"/>
              <w:rPr>
                <w:sz w:val="20"/>
                <w:szCs w:val="20"/>
              </w:rPr>
            </w:pP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0,87</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2,4</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0,02</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45</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1,00</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2,7</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47</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48</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1,9</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0,08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1,8</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49</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1,8</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0,12</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50</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1,8</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51</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1,7</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52</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53</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53</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53</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0,87</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2,0</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0,18</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53</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56</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55</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1,22</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2,9</w:t>
            </w:r>
          </w:p>
        </w:tc>
      </w:tr>
      <w:tr w:rsidR="00FA0B57" w:rsidRPr="00F86DF9" w:rsidTr="00F86DF9">
        <w:trPr>
          <w:trHeight w:val="20"/>
        </w:trPr>
        <w:tc>
          <w:tcPr>
            <w:tcW w:w="87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0,20</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55</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348"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650"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54</w:t>
            </w:r>
          </w:p>
        </w:tc>
        <w:tc>
          <w:tcPr>
            <w:tcW w:w="825"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0,71</w:t>
            </w:r>
          </w:p>
        </w:tc>
        <w:tc>
          <w:tcPr>
            <w:tcW w:w="904" w:type="pct"/>
            <w:shd w:val="clear" w:color="auto" w:fill="auto"/>
            <w:vAlign w:val="center"/>
          </w:tcPr>
          <w:p w:rsidR="00FA0B57" w:rsidRPr="00F86DF9" w:rsidRDefault="00FA0B57" w:rsidP="00F86DF9">
            <w:pPr>
              <w:suppressAutoHyphens/>
              <w:spacing w:line="360" w:lineRule="auto"/>
              <w:jc w:val="both"/>
              <w:rPr>
                <w:sz w:val="20"/>
                <w:szCs w:val="20"/>
              </w:rPr>
            </w:pPr>
            <w:r w:rsidRPr="00F86DF9">
              <w:rPr>
                <w:sz w:val="20"/>
                <w:szCs w:val="20"/>
              </w:rPr>
              <w:t>1,5</w:t>
            </w:r>
          </w:p>
        </w:tc>
      </w:tr>
    </w:tbl>
    <w:p w:rsidR="00FA0B57" w:rsidRPr="00A41458" w:rsidRDefault="00FA0B57" w:rsidP="00A41458">
      <w:pPr>
        <w:suppressAutoHyphens/>
        <w:spacing w:line="360" w:lineRule="auto"/>
        <w:ind w:firstLine="709"/>
        <w:jc w:val="both"/>
        <w:rPr>
          <w:sz w:val="28"/>
          <w:szCs w:val="28"/>
        </w:rPr>
      </w:pPr>
    </w:p>
    <w:p w:rsidR="00F83FA8" w:rsidRPr="00A41458" w:rsidRDefault="00F83FA8" w:rsidP="00A41458">
      <w:pPr>
        <w:suppressAutoHyphens/>
        <w:spacing w:line="360" w:lineRule="auto"/>
        <w:ind w:firstLine="709"/>
        <w:jc w:val="both"/>
        <w:rPr>
          <w:sz w:val="28"/>
          <w:szCs w:val="28"/>
        </w:rPr>
      </w:pPr>
      <w:r w:rsidRPr="00A41458">
        <w:rPr>
          <w:sz w:val="28"/>
          <w:szCs w:val="28"/>
        </w:rPr>
        <w:t>Для определения зависимости степени обезуглероживания от температуры нагрева под закалку экспериментальные д</w:t>
      </w:r>
      <w:r w:rsidR="00F5444A" w:rsidRPr="00A41458">
        <w:rPr>
          <w:sz w:val="28"/>
          <w:szCs w:val="28"/>
        </w:rPr>
        <w:t>анные были обобщены в таблице 19</w:t>
      </w:r>
      <w:r w:rsidRPr="00A41458">
        <w:rPr>
          <w:sz w:val="28"/>
          <w:szCs w:val="28"/>
        </w:rPr>
        <w:t>.</w:t>
      </w:r>
    </w:p>
    <w:p w:rsidR="00F507DD" w:rsidRPr="00D57A8D" w:rsidRDefault="00F507DD" w:rsidP="00A41458">
      <w:pPr>
        <w:suppressAutoHyphens/>
        <w:spacing w:line="360" w:lineRule="auto"/>
        <w:ind w:firstLine="709"/>
        <w:jc w:val="both"/>
        <w:rPr>
          <w:sz w:val="28"/>
          <w:szCs w:val="28"/>
        </w:rPr>
      </w:pPr>
    </w:p>
    <w:p w:rsidR="00FA0B57" w:rsidRPr="00A41458" w:rsidRDefault="00F5444A" w:rsidP="00A41458">
      <w:pPr>
        <w:suppressAutoHyphens/>
        <w:spacing w:line="360" w:lineRule="auto"/>
        <w:ind w:firstLine="709"/>
        <w:jc w:val="both"/>
        <w:rPr>
          <w:sz w:val="28"/>
          <w:szCs w:val="28"/>
        </w:rPr>
      </w:pPr>
      <w:r w:rsidRPr="00A41458">
        <w:rPr>
          <w:sz w:val="28"/>
          <w:szCs w:val="28"/>
        </w:rPr>
        <w:t>Таблица 19</w:t>
      </w:r>
      <w:r w:rsidR="00F507DD" w:rsidRPr="00F507DD">
        <w:rPr>
          <w:sz w:val="28"/>
          <w:szCs w:val="28"/>
        </w:rPr>
        <w:t xml:space="preserve">. </w:t>
      </w:r>
      <w:r w:rsidR="00FA0B57" w:rsidRPr="00A41458">
        <w:rPr>
          <w:sz w:val="28"/>
          <w:szCs w:val="28"/>
        </w:rPr>
        <w:t xml:space="preserve">Распределение твердости </w:t>
      </w:r>
      <w:r w:rsidR="00FA0B57" w:rsidRPr="00A41458">
        <w:rPr>
          <w:sz w:val="28"/>
          <w:szCs w:val="28"/>
          <w:lang w:val="en-US"/>
        </w:rPr>
        <w:t>HRC</w:t>
      </w:r>
      <w:r w:rsidR="00FA0B57" w:rsidRPr="00A41458">
        <w:rPr>
          <w:sz w:val="28"/>
          <w:szCs w:val="28"/>
        </w:rPr>
        <w:t xml:space="preserve"> по глубине исследуемых образцов из стали 4Х5МФ1С в зависимости от температуры закалки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8"/>
        <w:gridCol w:w="1600"/>
        <w:gridCol w:w="557"/>
        <w:gridCol w:w="682"/>
        <w:gridCol w:w="682"/>
        <w:gridCol w:w="683"/>
        <w:gridCol w:w="683"/>
        <w:gridCol w:w="683"/>
        <w:gridCol w:w="683"/>
        <w:gridCol w:w="683"/>
        <w:gridCol w:w="683"/>
        <w:gridCol w:w="683"/>
      </w:tblGrid>
      <w:tr w:rsidR="00DD2C6D" w:rsidRPr="00F86DF9" w:rsidTr="00F86DF9">
        <w:tc>
          <w:tcPr>
            <w:tcW w:w="1008" w:type="dxa"/>
            <w:vMerge w:val="restart"/>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Маркировка образца</w:t>
            </w:r>
          </w:p>
        </w:tc>
        <w:tc>
          <w:tcPr>
            <w:tcW w:w="1705" w:type="dxa"/>
            <w:vMerge w:val="restart"/>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Температура закалки, оС</w:t>
            </w:r>
          </w:p>
        </w:tc>
        <w:tc>
          <w:tcPr>
            <w:tcW w:w="7141" w:type="dxa"/>
            <w:gridSpan w:val="10"/>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Расстояние от поверхности образца, мм</w:t>
            </w:r>
          </w:p>
        </w:tc>
      </w:tr>
      <w:tr w:rsidR="00DD2C6D" w:rsidRPr="00F86DF9" w:rsidTr="00F86DF9">
        <w:tc>
          <w:tcPr>
            <w:tcW w:w="1008" w:type="dxa"/>
            <w:vMerge/>
            <w:shd w:val="clear" w:color="auto" w:fill="auto"/>
            <w:vAlign w:val="center"/>
          </w:tcPr>
          <w:p w:rsidR="00DD2C6D" w:rsidRPr="00F86DF9" w:rsidRDefault="00DD2C6D" w:rsidP="00F86DF9">
            <w:pPr>
              <w:suppressAutoHyphens/>
              <w:spacing w:line="360" w:lineRule="auto"/>
              <w:jc w:val="both"/>
              <w:rPr>
                <w:sz w:val="20"/>
                <w:szCs w:val="20"/>
              </w:rPr>
            </w:pPr>
          </w:p>
        </w:tc>
        <w:tc>
          <w:tcPr>
            <w:tcW w:w="1705" w:type="dxa"/>
            <w:vMerge/>
            <w:shd w:val="clear" w:color="auto" w:fill="auto"/>
            <w:vAlign w:val="center"/>
          </w:tcPr>
          <w:p w:rsidR="00DD2C6D" w:rsidRPr="00F86DF9" w:rsidRDefault="00DD2C6D" w:rsidP="00F86DF9">
            <w:pPr>
              <w:suppressAutoHyphens/>
              <w:spacing w:line="360" w:lineRule="auto"/>
              <w:jc w:val="both"/>
              <w:rPr>
                <w:sz w:val="20"/>
                <w:szCs w:val="20"/>
              </w:rPr>
            </w:pPr>
          </w:p>
        </w:tc>
        <w:tc>
          <w:tcPr>
            <w:tcW w:w="609"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0,02</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0,04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0,06</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0,08</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0,10</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0,12</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0,14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0,16</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0,18</w:t>
            </w:r>
          </w:p>
        </w:tc>
      </w:tr>
      <w:tr w:rsidR="00DD2C6D" w:rsidRPr="00F86DF9" w:rsidTr="00F86DF9">
        <w:tc>
          <w:tcPr>
            <w:tcW w:w="1008"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1</w:t>
            </w:r>
          </w:p>
        </w:tc>
        <w:tc>
          <w:tcPr>
            <w:tcW w:w="170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950</w:t>
            </w:r>
          </w:p>
        </w:tc>
        <w:tc>
          <w:tcPr>
            <w:tcW w:w="609"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42</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42</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r>
      <w:tr w:rsidR="00DD2C6D" w:rsidRPr="00F86DF9" w:rsidTr="00F86DF9">
        <w:tc>
          <w:tcPr>
            <w:tcW w:w="1008"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12</w:t>
            </w:r>
          </w:p>
        </w:tc>
        <w:tc>
          <w:tcPr>
            <w:tcW w:w="170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1 000</w:t>
            </w:r>
          </w:p>
        </w:tc>
        <w:tc>
          <w:tcPr>
            <w:tcW w:w="609"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42</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43</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46</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46</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47</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49</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49</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49</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49</w:t>
            </w:r>
          </w:p>
        </w:tc>
      </w:tr>
      <w:tr w:rsidR="00DD2C6D" w:rsidRPr="00F86DF9" w:rsidTr="00F86DF9">
        <w:tc>
          <w:tcPr>
            <w:tcW w:w="1008"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24</w:t>
            </w:r>
          </w:p>
        </w:tc>
        <w:tc>
          <w:tcPr>
            <w:tcW w:w="170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1 050</w:t>
            </w:r>
          </w:p>
        </w:tc>
        <w:tc>
          <w:tcPr>
            <w:tcW w:w="609"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43</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46</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47</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48</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49</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51</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51</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51</w:t>
            </w:r>
          </w:p>
        </w:tc>
      </w:tr>
      <w:tr w:rsidR="00DD2C6D" w:rsidRPr="00F86DF9" w:rsidTr="00F86DF9">
        <w:tc>
          <w:tcPr>
            <w:tcW w:w="1008"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42</w:t>
            </w:r>
          </w:p>
        </w:tc>
        <w:tc>
          <w:tcPr>
            <w:tcW w:w="170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1 070</w:t>
            </w:r>
          </w:p>
        </w:tc>
        <w:tc>
          <w:tcPr>
            <w:tcW w:w="609"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41</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43</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43</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44</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46</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48</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48</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50</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50</w:t>
            </w:r>
          </w:p>
        </w:tc>
      </w:tr>
      <w:tr w:rsidR="00DD2C6D" w:rsidRPr="00F86DF9" w:rsidTr="00F86DF9">
        <w:tc>
          <w:tcPr>
            <w:tcW w:w="1008"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59</w:t>
            </w:r>
          </w:p>
        </w:tc>
        <w:tc>
          <w:tcPr>
            <w:tcW w:w="170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1 100</w:t>
            </w:r>
          </w:p>
        </w:tc>
        <w:tc>
          <w:tcPr>
            <w:tcW w:w="609"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45</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46</w:t>
            </w:r>
          </w:p>
        </w:tc>
        <w:tc>
          <w:tcPr>
            <w:tcW w:w="725"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47</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48</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50</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50</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50</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52</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53</w:t>
            </w:r>
          </w:p>
        </w:tc>
        <w:tc>
          <w:tcPr>
            <w:tcW w:w="726" w:type="dxa"/>
            <w:shd w:val="clear" w:color="auto" w:fill="auto"/>
            <w:vAlign w:val="center"/>
          </w:tcPr>
          <w:p w:rsidR="00DD2C6D" w:rsidRPr="00F86DF9" w:rsidRDefault="00DD2C6D" w:rsidP="00F86DF9">
            <w:pPr>
              <w:suppressAutoHyphens/>
              <w:spacing w:line="360" w:lineRule="auto"/>
              <w:jc w:val="both"/>
              <w:rPr>
                <w:sz w:val="20"/>
                <w:szCs w:val="20"/>
              </w:rPr>
            </w:pPr>
            <w:r w:rsidRPr="00F86DF9">
              <w:rPr>
                <w:sz w:val="20"/>
                <w:szCs w:val="20"/>
              </w:rPr>
              <w:t>54</w:t>
            </w:r>
          </w:p>
        </w:tc>
      </w:tr>
    </w:tbl>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Для удобства определения глубины обезуглероженного слоя</w:t>
      </w:r>
      <w:r w:rsidR="00AF7AE4" w:rsidRPr="00A41458">
        <w:rPr>
          <w:sz w:val="28"/>
          <w:szCs w:val="28"/>
        </w:rPr>
        <w:t xml:space="preserve"> по полученным данным (табл</w:t>
      </w:r>
      <w:r w:rsidR="00F5444A" w:rsidRPr="00A41458">
        <w:rPr>
          <w:sz w:val="28"/>
          <w:szCs w:val="28"/>
        </w:rPr>
        <w:t>. 14–18)</w:t>
      </w:r>
      <w:r w:rsidR="00AF7AE4" w:rsidRPr="00A41458">
        <w:rPr>
          <w:sz w:val="28"/>
          <w:szCs w:val="28"/>
        </w:rPr>
        <w:t xml:space="preserve"> </w:t>
      </w:r>
      <w:r w:rsidRPr="00A41458">
        <w:rPr>
          <w:sz w:val="28"/>
          <w:szCs w:val="28"/>
        </w:rPr>
        <w:t>представим результаты исследова</w:t>
      </w:r>
      <w:r w:rsidR="00934488" w:rsidRPr="00A41458">
        <w:rPr>
          <w:sz w:val="28"/>
          <w:szCs w:val="28"/>
        </w:rPr>
        <w:t>ния в графической форме (</w:t>
      </w:r>
      <w:r w:rsidR="00F5444A" w:rsidRPr="00A41458">
        <w:rPr>
          <w:sz w:val="28"/>
          <w:szCs w:val="28"/>
        </w:rPr>
        <w:t>рис. 22</w:t>
      </w:r>
      <w:r w:rsidRPr="00A41458">
        <w:rPr>
          <w:sz w:val="28"/>
          <w:szCs w:val="28"/>
        </w:rPr>
        <w:t>).</w:t>
      </w:r>
    </w:p>
    <w:p w:rsidR="00FA0B57" w:rsidRPr="00A41458" w:rsidRDefault="008D237A" w:rsidP="00A41458">
      <w:pPr>
        <w:suppressAutoHyphens/>
        <w:spacing w:line="360" w:lineRule="auto"/>
        <w:ind w:firstLine="709"/>
        <w:jc w:val="both"/>
        <w:rPr>
          <w:sz w:val="28"/>
        </w:rPr>
      </w:pPr>
      <w:r>
        <w:rPr>
          <w:sz w:val="28"/>
          <w:szCs w:val="28"/>
        </w:rPr>
        <w:br w:type="page"/>
      </w:r>
      <w:r w:rsidR="001B42B1">
        <w:rPr>
          <w:sz w:val="28"/>
        </w:rPr>
        <w:pict>
          <v:shape id="_x0000_i1051" type="#_x0000_t75" style="width:304.5pt;height:179.25pt">
            <v:imagedata r:id="rId33" o:title="" croptop="3852f" cropbottom="3668f"/>
          </v:shape>
        </w:pict>
      </w:r>
    </w:p>
    <w:p w:rsidR="00FA0B57" w:rsidRPr="00A41458" w:rsidRDefault="00F5444A" w:rsidP="00A41458">
      <w:pPr>
        <w:suppressAutoHyphens/>
        <w:spacing w:line="360" w:lineRule="auto"/>
        <w:ind w:firstLine="709"/>
        <w:jc w:val="both"/>
        <w:rPr>
          <w:sz w:val="28"/>
          <w:szCs w:val="28"/>
        </w:rPr>
      </w:pPr>
      <w:r w:rsidRPr="00A41458">
        <w:rPr>
          <w:sz w:val="28"/>
          <w:szCs w:val="28"/>
        </w:rPr>
        <w:t>Рис. 22</w:t>
      </w:r>
      <w:r w:rsidR="00FA0B57" w:rsidRPr="00A41458">
        <w:rPr>
          <w:sz w:val="28"/>
          <w:szCs w:val="28"/>
        </w:rPr>
        <w:t>. Зависимость распределения твердости от температуры закалки по сечению образцов из стали 4Х5МФ1С</w:t>
      </w:r>
    </w:p>
    <w:p w:rsidR="00FA0B57" w:rsidRPr="00A41458" w:rsidRDefault="00FA0B57" w:rsidP="00A41458">
      <w:pPr>
        <w:suppressAutoHyphens/>
        <w:spacing w:line="360" w:lineRule="auto"/>
        <w:ind w:firstLine="709"/>
        <w:jc w:val="both"/>
        <w:rPr>
          <w:sz w:val="28"/>
          <w:szCs w:val="28"/>
        </w:rPr>
      </w:pPr>
    </w:p>
    <w:p w:rsidR="00FA0B57" w:rsidRPr="00A41458" w:rsidRDefault="00FA0B57" w:rsidP="00A41458">
      <w:pPr>
        <w:suppressAutoHyphens/>
        <w:spacing w:line="360" w:lineRule="auto"/>
        <w:ind w:firstLine="709"/>
        <w:jc w:val="both"/>
        <w:rPr>
          <w:sz w:val="28"/>
          <w:szCs w:val="28"/>
        </w:rPr>
      </w:pPr>
      <w:r w:rsidRPr="00A41458">
        <w:rPr>
          <w:sz w:val="28"/>
          <w:szCs w:val="28"/>
        </w:rPr>
        <w:t xml:space="preserve">На основании </w:t>
      </w:r>
      <w:r w:rsidR="00AF7AE4" w:rsidRPr="00A41458">
        <w:rPr>
          <w:sz w:val="28"/>
          <w:szCs w:val="28"/>
        </w:rPr>
        <w:t xml:space="preserve">вышеприведенных </w:t>
      </w:r>
      <w:r w:rsidR="00EB126F" w:rsidRPr="00A41458">
        <w:rPr>
          <w:sz w:val="28"/>
          <w:szCs w:val="28"/>
        </w:rPr>
        <w:t xml:space="preserve">данных </w:t>
      </w:r>
      <w:r w:rsidR="00F5444A" w:rsidRPr="00A41458">
        <w:rPr>
          <w:sz w:val="28"/>
          <w:szCs w:val="28"/>
        </w:rPr>
        <w:t>(табл. 19</w:t>
      </w:r>
      <w:r w:rsidRPr="00A41458">
        <w:rPr>
          <w:sz w:val="28"/>
          <w:szCs w:val="28"/>
        </w:rPr>
        <w:t>) можно проанализировать зависимость глубины обезуглероженного слоя</w:t>
      </w:r>
      <w:r w:rsidR="00934488" w:rsidRPr="00A41458">
        <w:rPr>
          <w:sz w:val="28"/>
          <w:szCs w:val="28"/>
        </w:rPr>
        <w:t xml:space="preserve"> от температуры закалки (</w:t>
      </w:r>
      <w:r w:rsidR="00F5444A" w:rsidRPr="00A41458">
        <w:rPr>
          <w:sz w:val="28"/>
          <w:szCs w:val="28"/>
        </w:rPr>
        <w:t>рис. 23</w:t>
      </w:r>
      <w:r w:rsidRPr="00A41458">
        <w:rPr>
          <w:sz w:val="28"/>
          <w:szCs w:val="28"/>
        </w:rPr>
        <w:t>).</w:t>
      </w:r>
    </w:p>
    <w:p w:rsidR="00F83FA8" w:rsidRPr="00A41458" w:rsidRDefault="00F83FA8" w:rsidP="00A41458">
      <w:pPr>
        <w:suppressAutoHyphens/>
        <w:spacing w:line="360" w:lineRule="auto"/>
        <w:ind w:firstLine="709"/>
        <w:jc w:val="both"/>
        <w:rPr>
          <w:sz w:val="28"/>
          <w:szCs w:val="28"/>
        </w:rPr>
      </w:pPr>
      <w:r w:rsidRPr="00A41458">
        <w:rPr>
          <w:sz w:val="28"/>
          <w:szCs w:val="28"/>
        </w:rPr>
        <w:t xml:space="preserve">Результаты исследования показали, что глубина обезуглероженного слоя при температуре нагрева под закалку </w:t>
      </w:r>
      <w:smartTag w:uri="urn:schemas-microsoft-com:office:smarttags" w:element="metricconverter">
        <w:smartTagPr>
          <w:attr w:name="ProductID" w:val="950ﾰC"/>
        </w:smartTagPr>
        <w:r w:rsidRPr="00A41458">
          <w:rPr>
            <w:sz w:val="28"/>
            <w:szCs w:val="28"/>
          </w:rPr>
          <w:t>950°C</w:t>
        </w:r>
      </w:smartTag>
      <w:r w:rsidRPr="00A41458">
        <w:rPr>
          <w:sz w:val="28"/>
          <w:szCs w:val="28"/>
        </w:rPr>
        <w:t xml:space="preserve"> достигает </w:t>
      </w:r>
      <w:smartTag w:uri="urn:schemas-microsoft-com:office:smarttags" w:element="metricconverter">
        <w:smartTagPr>
          <w:attr w:name="ProductID" w:val="0,10 мм"/>
        </w:smartTagPr>
        <w:r w:rsidRPr="00A41458">
          <w:rPr>
            <w:sz w:val="28"/>
            <w:szCs w:val="28"/>
          </w:rPr>
          <w:t>0,10 мм</w:t>
        </w:r>
      </w:smartTag>
      <w:r w:rsidRPr="00A41458">
        <w:rPr>
          <w:sz w:val="28"/>
          <w:szCs w:val="28"/>
        </w:rPr>
        <w:t xml:space="preserve">, при 1 </w:t>
      </w:r>
      <w:smartTag w:uri="urn:schemas-microsoft-com:office:smarttags" w:element="metricconverter">
        <w:smartTagPr>
          <w:attr w:name="ProductID" w:val="000ﾰC"/>
        </w:smartTagPr>
        <w:r w:rsidRPr="00A41458">
          <w:rPr>
            <w:sz w:val="28"/>
            <w:szCs w:val="28"/>
          </w:rPr>
          <w:t>000°C</w:t>
        </w:r>
      </w:smartTag>
      <w:r w:rsidRPr="00A41458">
        <w:rPr>
          <w:sz w:val="28"/>
          <w:szCs w:val="28"/>
        </w:rPr>
        <w:t xml:space="preserve"> – </w:t>
      </w:r>
      <w:smartTag w:uri="urn:schemas-microsoft-com:office:smarttags" w:element="metricconverter">
        <w:smartTagPr>
          <w:attr w:name="ProductID" w:val="0,12 мм"/>
        </w:smartTagPr>
        <w:r w:rsidRPr="00A41458">
          <w:rPr>
            <w:sz w:val="28"/>
            <w:szCs w:val="28"/>
          </w:rPr>
          <w:t>0,12 мм</w:t>
        </w:r>
      </w:smartTag>
      <w:r w:rsidRPr="00A41458">
        <w:rPr>
          <w:sz w:val="28"/>
          <w:szCs w:val="28"/>
        </w:rPr>
        <w:t>, при 1 050</w:t>
      </w:r>
      <w:r w:rsidRPr="00A41458">
        <w:rPr>
          <w:sz w:val="28"/>
          <w:szCs w:val="28"/>
          <w:vertAlign w:val="superscript"/>
        </w:rPr>
        <w:t>о</w:t>
      </w:r>
      <w:r w:rsidRPr="00A41458">
        <w:rPr>
          <w:sz w:val="28"/>
          <w:szCs w:val="28"/>
        </w:rPr>
        <w:t xml:space="preserve">С – </w:t>
      </w:r>
      <w:smartTag w:uri="urn:schemas-microsoft-com:office:smarttags" w:element="metricconverter">
        <w:smartTagPr>
          <w:attr w:name="ProductID" w:val="0,14 мм"/>
        </w:smartTagPr>
        <w:r w:rsidRPr="00A41458">
          <w:rPr>
            <w:sz w:val="28"/>
            <w:szCs w:val="28"/>
          </w:rPr>
          <w:t>0,14 мм</w:t>
        </w:r>
      </w:smartTag>
      <w:r w:rsidRPr="00A41458">
        <w:rPr>
          <w:sz w:val="28"/>
          <w:szCs w:val="28"/>
        </w:rPr>
        <w:t>, при 1 070</w:t>
      </w:r>
      <w:r w:rsidRPr="00A41458">
        <w:rPr>
          <w:sz w:val="28"/>
          <w:szCs w:val="28"/>
          <w:vertAlign w:val="superscript"/>
        </w:rPr>
        <w:t>о</w:t>
      </w:r>
      <w:r w:rsidRPr="00A41458">
        <w:rPr>
          <w:sz w:val="28"/>
          <w:szCs w:val="28"/>
        </w:rPr>
        <w:t xml:space="preserve">С – </w:t>
      </w:r>
      <w:smartTag w:uri="urn:schemas-microsoft-com:office:smarttags" w:element="metricconverter">
        <w:smartTagPr>
          <w:attr w:name="ProductID" w:val="0,16 мм"/>
        </w:smartTagPr>
        <w:r w:rsidRPr="00A41458">
          <w:rPr>
            <w:sz w:val="28"/>
            <w:szCs w:val="28"/>
          </w:rPr>
          <w:t>0,16 мм</w:t>
        </w:r>
      </w:smartTag>
      <w:r w:rsidRPr="00A41458">
        <w:rPr>
          <w:sz w:val="28"/>
          <w:szCs w:val="28"/>
        </w:rPr>
        <w:t xml:space="preserve"> и при 1 100</w:t>
      </w:r>
      <w:r w:rsidRPr="00A41458">
        <w:rPr>
          <w:sz w:val="28"/>
          <w:szCs w:val="28"/>
          <w:vertAlign w:val="superscript"/>
        </w:rPr>
        <w:t>о</w:t>
      </w:r>
      <w:r w:rsidRPr="00A41458">
        <w:rPr>
          <w:sz w:val="28"/>
          <w:szCs w:val="28"/>
        </w:rPr>
        <w:t xml:space="preserve">С – </w:t>
      </w:r>
      <w:smartTag w:uri="urn:schemas-microsoft-com:office:smarttags" w:element="metricconverter">
        <w:smartTagPr>
          <w:attr w:name="ProductID" w:val="0,18 мм"/>
        </w:smartTagPr>
        <w:r w:rsidRPr="00A41458">
          <w:rPr>
            <w:sz w:val="28"/>
            <w:szCs w:val="28"/>
          </w:rPr>
          <w:t>0,18 мм</w:t>
        </w:r>
      </w:smartTag>
      <w:r w:rsidRPr="00A41458">
        <w:rPr>
          <w:sz w:val="28"/>
          <w:szCs w:val="28"/>
        </w:rPr>
        <w:t>. Видно, что повышение температуры вызывает большее обезуглероживание.</w:t>
      </w:r>
    </w:p>
    <w:p w:rsidR="00F83FA8" w:rsidRPr="00A41458" w:rsidRDefault="00F83FA8"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rPr>
        <w:pict>
          <v:shape id="_x0000_i1052" type="#_x0000_t75" style="width:336pt;height:174.75pt">
            <v:imagedata r:id="rId34" o:title="" cropbottom="4864f"/>
          </v:shape>
        </w:pict>
      </w:r>
    </w:p>
    <w:p w:rsidR="00FA0B57" w:rsidRPr="00A41458" w:rsidRDefault="00F5444A" w:rsidP="00A41458">
      <w:pPr>
        <w:suppressAutoHyphens/>
        <w:spacing w:line="360" w:lineRule="auto"/>
        <w:ind w:firstLine="709"/>
        <w:jc w:val="both"/>
        <w:rPr>
          <w:sz w:val="28"/>
          <w:szCs w:val="28"/>
        </w:rPr>
      </w:pPr>
      <w:r w:rsidRPr="00A41458">
        <w:rPr>
          <w:sz w:val="28"/>
          <w:szCs w:val="28"/>
        </w:rPr>
        <w:t>Рис. 23</w:t>
      </w:r>
      <w:r w:rsidR="00FA0B57" w:rsidRPr="00A41458">
        <w:rPr>
          <w:sz w:val="28"/>
          <w:szCs w:val="28"/>
        </w:rPr>
        <w:t>. Зависимость глубины обезуглероженного слоя от температуры закалки</w:t>
      </w:r>
    </w:p>
    <w:p w:rsidR="00FA0B57" w:rsidRPr="00A41458" w:rsidRDefault="008D237A" w:rsidP="00A41458">
      <w:pPr>
        <w:suppressAutoHyphens/>
        <w:spacing w:line="360" w:lineRule="auto"/>
        <w:ind w:firstLine="709"/>
        <w:jc w:val="both"/>
        <w:rPr>
          <w:b/>
          <w:sz w:val="28"/>
          <w:szCs w:val="28"/>
        </w:rPr>
      </w:pPr>
      <w:r>
        <w:rPr>
          <w:sz w:val="28"/>
          <w:szCs w:val="28"/>
        </w:rPr>
        <w:br w:type="page"/>
      </w:r>
      <w:r w:rsidR="00FA0B57" w:rsidRPr="00A41458">
        <w:rPr>
          <w:b/>
          <w:sz w:val="28"/>
          <w:szCs w:val="28"/>
        </w:rPr>
        <w:t>Метод оценки глубины обезуглероженного слоя по изменению микротвердости</w:t>
      </w:r>
    </w:p>
    <w:p w:rsidR="00FA0B57" w:rsidRPr="00A41458" w:rsidRDefault="00FA0B57" w:rsidP="00A41458">
      <w:pPr>
        <w:suppressAutoHyphens/>
        <w:spacing w:line="360" w:lineRule="auto"/>
        <w:ind w:firstLine="709"/>
        <w:jc w:val="both"/>
        <w:rPr>
          <w:sz w:val="28"/>
          <w:szCs w:val="28"/>
        </w:rPr>
      </w:pPr>
      <w:r w:rsidRPr="00A41458">
        <w:rPr>
          <w:sz w:val="28"/>
          <w:szCs w:val="28"/>
        </w:rPr>
        <w:t>Микротвердость измерялась с помощью микротвердомера ПМТ–3</w:t>
      </w:r>
      <w:r w:rsidR="00F2271A" w:rsidRPr="00A41458">
        <w:rPr>
          <w:sz w:val="28"/>
          <w:szCs w:val="28"/>
        </w:rPr>
        <w:t xml:space="preserve"> при нагрузке 2 Н</w:t>
      </w:r>
      <w:r w:rsidRPr="00A41458">
        <w:rPr>
          <w:sz w:val="28"/>
          <w:szCs w:val="28"/>
        </w:rPr>
        <w:t xml:space="preserve"> на разных расстояниях от обезуглероженной поверхности. На каждом фиксированн</w:t>
      </w:r>
      <w:r w:rsidR="00416F6D" w:rsidRPr="00A41458">
        <w:rPr>
          <w:sz w:val="28"/>
          <w:szCs w:val="28"/>
        </w:rPr>
        <w:t>ом расстоянии делалось по несколько</w:t>
      </w:r>
      <w:r w:rsidRPr="00A41458">
        <w:rPr>
          <w:sz w:val="28"/>
          <w:szCs w:val="28"/>
        </w:rPr>
        <w:t xml:space="preserve"> замеров для возможности статистической обработки данных. Значения микротвердости вычислялись по размерам диагонали отпечатка индентора по приведенной выше методике. Экспериментальные данные, числа твердости и их статистическая обработка сведены в таблицы</w:t>
      </w:r>
      <w:r w:rsidR="00F5444A" w:rsidRPr="00A41458">
        <w:rPr>
          <w:sz w:val="28"/>
          <w:szCs w:val="28"/>
        </w:rPr>
        <w:t xml:space="preserve"> 20–24</w:t>
      </w:r>
      <w:r w:rsidRPr="00A41458">
        <w:rPr>
          <w:sz w:val="28"/>
          <w:szCs w:val="28"/>
        </w:rPr>
        <w:t>.</w:t>
      </w:r>
    </w:p>
    <w:p w:rsidR="00A464D7" w:rsidRPr="00A41458" w:rsidRDefault="00A464D7" w:rsidP="00A41458">
      <w:pPr>
        <w:suppressAutoHyphens/>
        <w:spacing w:line="360" w:lineRule="auto"/>
        <w:ind w:firstLine="709"/>
        <w:jc w:val="both"/>
        <w:rPr>
          <w:sz w:val="28"/>
          <w:szCs w:val="28"/>
        </w:rPr>
      </w:pPr>
      <w:r w:rsidRPr="00A41458">
        <w:rPr>
          <w:sz w:val="28"/>
          <w:szCs w:val="28"/>
        </w:rPr>
        <w:t>Исследования показали, что глубина обезуглероженного слоя, определенная методом измерения микротвердости, близка или совпадает с результа</w:t>
      </w:r>
      <w:r w:rsidR="00F5444A" w:rsidRPr="00A41458">
        <w:rPr>
          <w:sz w:val="28"/>
          <w:szCs w:val="28"/>
        </w:rPr>
        <w:t>тами, полученными выше (табл. 19</w:t>
      </w:r>
      <w:r w:rsidRPr="00A41458">
        <w:rPr>
          <w:sz w:val="28"/>
          <w:szCs w:val="28"/>
        </w:rPr>
        <w:t>). Расхождение можно объяснить погрешностями эксперимента и небольшой точностью метода измерения твердости на приборе Роквелла.</w:t>
      </w:r>
    </w:p>
    <w:p w:rsidR="00A464D7" w:rsidRPr="00D57A8D" w:rsidRDefault="00A464D7" w:rsidP="00A41458">
      <w:pPr>
        <w:suppressAutoHyphens/>
        <w:spacing w:line="360" w:lineRule="auto"/>
        <w:ind w:firstLine="709"/>
        <w:jc w:val="both"/>
        <w:rPr>
          <w:sz w:val="28"/>
          <w:szCs w:val="28"/>
        </w:rPr>
      </w:pPr>
    </w:p>
    <w:p w:rsidR="00416F6D" w:rsidRPr="00A41458" w:rsidRDefault="00DD2C6D" w:rsidP="00A41458">
      <w:pPr>
        <w:suppressAutoHyphens/>
        <w:spacing w:line="360" w:lineRule="auto"/>
        <w:ind w:firstLine="709"/>
        <w:jc w:val="both"/>
        <w:rPr>
          <w:sz w:val="28"/>
          <w:szCs w:val="28"/>
        </w:rPr>
      </w:pPr>
      <w:r w:rsidRPr="00A41458">
        <w:rPr>
          <w:sz w:val="28"/>
          <w:szCs w:val="28"/>
        </w:rPr>
        <w:t>Таблица</w:t>
      </w:r>
      <w:r w:rsidR="00F5444A" w:rsidRPr="00A41458">
        <w:rPr>
          <w:sz w:val="28"/>
          <w:szCs w:val="28"/>
        </w:rPr>
        <w:t xml:space="preserve"> 20</w:t>
      </w:r>
      <w:r w:rsidR="008D237A" w:rsidRPr="008D237A">
        <w:rPr>
          <w:sz w:val="28"/>
          <w:szCs w:val="28"/>
        </w:rPr>
        <w:t xml:space="preserve">. </w:t>
      </w:r>
      <w:r w:rsidR="00416F6D" w:rsidRPr="00A41458">
        <w:rPr>
          <w:sz w:val="28"/>
          <w:szCs w:val="28"/>
        </w:rPr>
        <w:t>Значения микротвердости для образца</w:t>
      </w:r>
      <w:r w:rsidRPr="00A41458">
        <w:rPr>
          <w:sz w:val="28"/>
          <w:szCs w:val="28"/>
        </w:rPr>
        <w:t xml:space="preserve"> №1</w:t>
      </w:r>
      <w:r w:rsidR="00416F6D" w:rsidRPr="00A41458">
        <w:rPr>
          <w:sz w:val="28"/>
          <w:szCs w:val="28"/>
        </w:rPr>
        <w:t>, закаленного с 950</w:t>
      </w:r>
      <w:r w:rsidR="00416F6D" w:rsidRPr="00A41458">
        <w:rPr>
          <w:sz w:val="28"/>
          <w:szCs w:val="28"/>
          <w:vertAlign w:val="superscript"/>
        </w:rPr>
        <w:t>о</w:t>
      </w:r>
      <w:r w:rsidR="00416F6D" w:rsidRPr="00A41458">
        <w:rPr>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164"/>
        <w:gridCol w:w="474"/>
        <w:gridCol w:w="474"/>
        <w:gridCol w:w="474"/>
        <w:gridCol w:w="474"/>
        <w:gridCol w:w="474"/>
        <w:gridCol w:w="474"/>
        <w:gridCol w:w="474"/>
        <w:gridCol w:w="474"/>
        <w:gridCol w:w="474"/>
        <w:gridCol w:w="474"/>
        <w:gridCol w:w="710"/>
        <w:gridCol w:w="965"/>
        <w:gridCol w:w="1047"/>
      </w:tblGrid>
      <w:tr w:rsidR="00E47392" w:rsidRPr="00F86DF9" w:rsidTr="00F86DF9">
        <w:tc>
          <w:tcPr>
            <w:tcW w:w="493"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Расстояние от поверхности, мм</w:t>
            </w:r>
          </w:p>
        </w:tc>
        <w:tc>
          <w:tcPr>
            <w:tcW w:w="608"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Характеристики твердости</w:t>
            </w:r>
          </w:p>
        </w:tc>
        <w:tc>
          <w:tcPr>
            <w:tcW w:w="2476" w:type="pct"/>
            <w:gridSpan w:val="10"/>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Номер замера</w:t>
            </w:r>
          </w:p>
        </w:tc>
        <w:tc>
          <w:tcPr>
            <w:tcW w:w="371"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Среднее значение</w:t>
            </w:r>
          </w:p>
        </w:tc>
        <w:tc>
          <w:tcPr>
            <w:tcW w:w="504"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rPr>
              <w:t>х</w:t>
            </w:r>
          </w:p>
        </w:tc>
        <w:tc>
          <w:tcPr>
            <w:tcW w:w="547"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Относительная ошибка ε, %</w:t>
            </w:r>
          </w:p>
          <w:p w:rsidR="00E47392" w:rsidRPr="00F86DF9" w:rsidRDefault="00E47392" w:rsidP="00F86DF9">
            <w:pPr>
              <w:suppressAutoHyphens/>
              <w:spacing w:line="360" w:lineRule="auto"/>
              <w:jc w:val="both"/>
              <w:rPr>
                <w:sz w:val="20"/>
                <w:szCs w:val="20"/>
              </w:rPr>
            </w:pP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w:t>
            </w:r>
          </w:p>
        </w:tc>
        <w:tc>
          <w:tcPr>
            <w:tcW w:w="371"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504"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547" w:type="pct"/>
            <w:vMerge/>
            <w:shd w:val="clear" w:color="auto" w:fill="auto"/>
            <w:vAlign w:val="center"/>
          </w:tcPr>
          <w:p w:rsidR="00E47392" w:rsidRPr="00F86DF9" w:rsidRDefault="00E47392" w:rsidP="00F86DF9">
            <w:pPr>
              <w:suppressAutoHyphens/>
              <w:spacing w:line="360" w:lineRule="auto"/>
              <w:jc w:val="both"/>
              <w:rPr>
                <w:sz w:val="20"/>
                <w:szCs w:val="20"/>
              </w:rPr>
            </w:pPr>
          </w:p>
        </w:tc>
      </w:tr>
      <w:tr w:rsidR="00E47392" w:rsidRPr="00F86DF9" w:rsidTr="00F86DF9">
        <w:tc>
          <w:tcPr>
            <w:tcW w:w="493"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w:t>
            </w: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w:t>
            </w:r>
          </w:p>
        </w:tc>
        <w:tc>
          <w:tcPr>
            <w:tcW w:w="2476" w:type="pct"/>
            <w:gridSpan w:val="10"/>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5</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6</w:t>
            </w:r>
          </w:p>
        </w:tc>
      </w:tr>
      <w:tr w:rsidR="00E47392" w:rsidRPr="00F86DF9" w:rsidTr="00F86DF9">
        <w:tc>
          <w:tcPr>
            <w:tcW w:w="493"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0,02</w:t>
            </w: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ед шкалы</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130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124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139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135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121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128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133</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128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131</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мкм</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39,0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37,2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41,7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40,5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35,1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36,3</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38,4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39,9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38,4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39,3</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rPr>
          <w:cantSplit/>
        </w:trPr>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Микротвердость, МПа</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2438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2680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2132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2261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3010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2814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2515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2329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2515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2401</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2509</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263</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7,5</w:t>
            </w:r>
          </w:p>
        </w:tc>
      </w:tr>
      <w:tr w:rsidR="00E47392" w:rsidRPr="00F86DF9" w:rsidTr="00F86DF9">
        <w:tc>
          <w:tcPr>
            <w:tcW w:w="493"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0,04</w:t>
            </w: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ед шкалы</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121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101</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мкм</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33,0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35,7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33,6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35,4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32,7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36,3</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33,0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32,1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30,3</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Микротвердость, МПа</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3405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2909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4290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3284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2959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3468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2814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3405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3599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4039</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3417</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475</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9,9</w:t>
            </w:r>
          </w:p>
        </w:tc>
      </w:tr>
      <w:tr w:rsidR="00E47392" w:rsidRPr="00F86DF9" w:rsidTr="00F86DF9">
        <w:tc>
          <w:tcPr>
            <w:tcW w:w="493"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0,06</w:t>
            </w: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ед шкалы</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112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122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мкм</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27,0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30,0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28,8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31,5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33,6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36,6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Микротвердость, МПа</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4290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5086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4120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4470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3737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3284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2768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4204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3994</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620</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9,7</w:t>
            </w:r>
          </w:p>
        </w:tc>
      </w:tr>
      <w:tr w:rsidR="00E47392" w:rsidRPr="00F86DF9" w:rsidTr="00F86DF9">
        <w:tc>
          <w:tcPr>
            <w:tcW w:w="493" w:type="pct"/>
            <w:vMerge w:val="restar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0,08</w:t>
            </w: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ед шкалы</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89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97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103</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Длина диагонали отпечатка, мкм</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28,5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29,1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28,5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26,7</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28,8</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30,0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31,2</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30,6</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30,9</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w:t>
            </w:r>
          </w:p>
        </w:tc>
      </w:tr>
      <w:tr w:rsidR="00E47392" w:rsidRPr="00F86DF9" w:rsidTr="00F86DF9">
        <w:tc>
          <w:tcPr>
            <w:tcW w:w="493" w:type="pct"/>
            <w:vMerge/>
            <w:shd w:val="clear" w:color="auto" w:fill="auto"/>
            <w:vAlign w:val="center"/>
          </w:tcPr>
          <w:p w:rsidR="00E47392" w:rsidRPr="00F86DF9" w:rsidRDefault="00E47392" w:rsidP="00F86DF9">
            <w:pPr>
              <w:suppressAutoHyphens/>
              <w:spacing w:line="360" w:lineRule="auto"/>
              <w:jc w:val="both"/>
              <w:rPr>
                <w:sz w:val="20"/>
                <w:szCs w:val="20"/>
              </w:rPr>
            </w:pPr>
          </w:p>
        </w:tc>
        <w:tc>
          <w:tcPr>
            <w:tcW w:w="60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Микротвердость, МПа</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4204</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4565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4379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4565</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5201</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4470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4120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3809</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3960</w:t>
            </w:r>
          </w:p>
        </w:tc>
        <w:tc>
          <w:tcPr>
            <w:tcW w:w="248"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3883</w:t>
            </w:r>
          </w:p>
        </w:tc>
        <w:tc>
          <w:tcPr>
            <w:tcW w:w="371"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4347</w:t>
            </w:r>
          </w:p>
        </w:tc>
        <w:tc>
          <w:tcPr>
            <w:tcW w:w="504"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390</w:t>
            </w:r>
          </w:p>
        </w:tc>
        <w:tc>
          <w:tcPr>
            <w:tcW w:w="547" w:type="pct"/>
            <w:shd w:val="clear" w:color="auto" w:fill="auto"/>
            <w:vAlign w:val="center"/>
          </w:tcPr>
          <w:p w:rsidR="00E47392" w:rsidRPr="00F86DF9" w:rsidRDefault="00E47392" w:rsidP="00F86DF9">
            <w:pPr>
              <w:suppressAutoHyphens/>
              <w:spacing w:line="360" w:lineRule="auto"/>
              <w:jc w:val="both"/>
              <w:rPr>
                <w:sz w:val="20"/>
                <w:szCs w:val="20"/>
              </w:rPr>
            </w:pPr>
            <w:r w:rsidRPr="00F86DF9">
              <w:rPr>
                <w:sz w:val="20"/>
                <w:szCs w:val="20"/>
              </w:rPr>
              <w:t>6,4</w:t>
            </w:r>
          </w:p>
        </w:tc>
      </w:tr>
    </w:tbl>
    <w:p w:rsidR="008D237A" w:rsidRDefault="008D237A" w:rsidP="00A41458">
      <w:pPr>
        <w:suppressAutoHyphens/>
        <w:spacing w:line="360" w:lineRule="auto"/>
        <w:ind w:firstLine="709"/>
        <w:jc w:val="both"/>
        <w:rPr>
          <w:sz w:val="28"/>
          <w:szCs w:val="28"/>
        </w:rPr>
      </w:pPr>
    </w:p>
    <w:p w:rsidR="00416F6D" w:rsidRPr="00A41458" w:rsidRDefault="008D237A" w:rsidP="00A41458">
      <w:pPr>
        <w:suppressAutoHyphens/>
        <w:spacing w:line="360" w:lineRule="auto"/>
        <w:ind w:firstLine="709"/>
        <w:jc w:val="both"/>
        <w:rPr>
          <w:sz w:val="28"/>
          <w:szCs w:val="28"/>
        </w:rPr>
      </w:pPr>
      <w:r>
        <w:rPr>
          <w:sz w:val="28"/>
          <w:szCs w:val="28"/>
        </w:rPr>
        <w:br w:type="page"/>
      </w:r>
      <w:r w:rsidR="00F5444A" w:rsidRPr="00A41458">
        <w:rPr>
          <w:sz w:val="28"/>
          <w:szCs w:val="28"/>
        </w:rPr>
        <w:t>Таблица 21</w:t>
      </w:r>
      <w:r w:rsidRPr="008D237A">
        <w:rPr>
          <w:sz w:val="28"/>
          <w:szCs w:val="28"/>
        </w:rPr>
        <w:t xml:space="preserve">. </w:t>
      </w:r>
      <w:r w:rsidR="00416F6D" w:rsidRPr="00A41458">
        <w:rPr>
          <w:sz w:val="28"/>
          <w:szCs w:val="28"/>
        </w:rPr>
        <w:t>Значения микротвердости для образца</w:t>
      </w:r>
      <w:r w:rsidR="00DD2C6D" w:rsidRPr="00A41458">
        <w:rPr>
          <w:sz w:val="28"/>
          <w:szCs w:val="28"/>
        </w:rPr>
        <w:t xml:space="preserve"> №12</w:t>
      </w:r>
      <w:r w:rsidR="00416F6D" w:rsidRPr="00A41458">
        <w:rPr>
          <w:sz w:val="28"/>
          <w:szCs w:val="28"/>
        </w:rPr>
        <w:t>, закаленного с1 000</w:t>
      </w:r>
      <w:r w:rsidR="00416F6D" w:rsidRPr="00A41458">
        <w:rPr>
          <w:sz w:val="28"/>
          <w:szCs w:val="28"/>
          <w:vertAlign w:val="superscript"/>
        </w:rPr>
        <w:t>о</w:t>
      </w:r>
      <w:r w:rsidR="00416F6D" w:rsidRPr="00A41458">
        <w:rPr>
          <w:sz w:val="28"/>
          <w:szCs w:val="28"/>
        </w:rPr>
        <w:t>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1248"/>
        <w:gridCol w:w="497"/>
        <w:gridCol w:w="497"/>
        <w:gridCol w:w="497"/>
        <w:gridCol w:w="497"/>
        <w:gridCol w:w="497"/>
        <w:gridCol w:w="497"/>
        <w:gridCol w:w="497"/>
        <w:gridCol w:w="286"/>
        <w:gridCol w:w="286"/>
        <w:gridCol w:w="356"/>
        <w:gridCol w:w="754"/>
        <w:gridCol w:w="1031"/>
        <w:gridCol w:w="1121"/>
      </w:tblGrid>
      <w:tr w:rsidR="00C86BAC" w:rsidRPr="00F86DF9" w:rsidTr="00F86DF9">
        <w:tc>
          <w:tcPr>
            <w:tcW w:w="527" w:type="pct"/>
            <w:vMerge w:val="restar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Расстояние от поверхности, мм</w:t>
            </w:r>
          </w:p>
        </w:tc>
        <w:tc>
          <w:tcPr>
            <w:tcW w:w="652" w:type="pct"/>
            <w:vMerge w:val="restar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Характеристики твердости</w:t>
            </w:r>
          </w:p>
        </w:tc>
        <w:tc>
          <w:tcPr>
            <w:tcW w:w="2303" w:type="pct"/>
            <w:gridSpan w:val="10"/>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Номер замера</w:t>
            </w:r>
          </w:p>
        </w:tc>
        <w:tc>
          <w:tcPr>
            <w:tcW w:w="394" w:type="pct"/>
            <w:vMerge w:val="restar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Среднее значение</w:t>
            </w:r>
          </w:p>
        </w:tc>
        <w:tc>
          <w:tcPr>
            <w:tcW w:w="539" w:type="pct"/>
            <w:vMerge w:val="restar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Среднее квадратичное отклонение результата Sx</w:t>
            </w:r>
          </w:p>
        </w:tc>
        <w:tc>
          <w:tcPr>
            <w:tcW w:w="586" w:type="pct"/>
            <w:vMerge w:val="restar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Относительная ошибка ε, %</w:t>
            </w:r>
          </w:p>
        </w:tc>
      </w:tr>
      <w:tr w:rsidR="00C86BAC" w:rsidRPr="00F86DF9" w:rsidTr="00F86DF9">
        <w:tc>
          <w:tcPr>
            <w:tcW w:w="527" w:type="pct"/>
            <w:vMerge/>
            <w:shd w:val="clear" w:color="auto" w:fill="auto"/>
            <w:vAlign w:val="center"/>
          </w:tcPr>
          <w:p w:rsidR="00C86BAC" w:rsidRPr="00F86DF9" w:rsidRDefault="00C86BAC" w:rsidP="00F86DF9">
            <w:pPr>
              <w:suppressAutoHyphens/>
              <w:spacing w:line="360" w:lineRule="auto"/>
              <w:jc w:val="both"/>
              <w:rPr>
                <w:sz w:val="20"/>
                <w:szCs w:val="20"/>
              </w:rPr>
            </w:pPr>
          </w:p>
        </w:tc>
        <w:tc>
          <w:tcPr>
            <w:tcW w:w="652" w:type="pct"/>
            <w:vMerge/>
            <w:shd w:val="clear" w:color="auto" w:fill="auto"/>
            <w:vAlign w:val="center"/>
          </w:tcPr>
          <w:p w:rsidR="00C86BAC" w:rsidRPr="00F86DF9" w:rsidRDefault="00C86BAC" w:rsidP="00F86DF9">
            <w:pPr>
              <w:suppressAutoHyphens/>
              <w:spacing w:line="360" w:lineRule="auto"/>
              <w:jc w:val="both"/>
              <w:rPr>
                <w:sz w:val="20"/>
                <w:szCs w:val="20"/>
              </w:rPr>
            </w:pP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w:t>
            </w:r>
          </w:p>
        </w:tc>
        <w:tc>
          <w:tcPr>
            <w:tcW w:w="260" w:type="pct"/>
            <w:shd w:val="clear" w:color="auto" w:fill="auto"/>
            <w:vAlign w:val="center"/>
          </w:tcPr>
          <w:p w:rsidR="00C86BAC" w:rsidRPr="00F86DF9" w:rsidRDefault="00110B23" w:rsidP="00F86DF9">
            <w:pPr>
              <w:suppressAutoHyphens/>
              <w:spacing w:line="360" w:lineRule="auto"/>
              <w:jc w:val="both"/>
              <w:rPr>
                <w:sz w:val="20"/>
                <w:szCs w:val="20"/>
              </w:rPr>
            </w:pPr>
            <w:r w:rsidRPr="00F86DF9">
              <w:rPr>
                <w:sz w:val="20"/>
                <w:szCs w:val="20"/>
              </w:rPr>
              <w:t>2</w:t>
            </w:r>
          </w:p>
        </w:tc>
        <w:tc>
          <w:tcPr>
            <w:tcW w:w="260" w:type="pct"/>
            <w:shd w:val="clear" w:color="auto" w:fill="auto"/>
            <w:vAlign w:val="center"/>
          </w:tcPr>
          <w:p w:rsidR="00C86BAC" w:rsidRPr="00F86DF9" w:rsidRDefault="00110B23" w:rsidP="00F86DF9">
            <w:pPr>
              <w:suppressAutoHyphens/>
              <w:spacing w:line="360" w:lineRule="auto"/>
              <w:jc w:val="both"/>
              <w:rPr>
                <w:sz w:val="20"/>
                <w:szCs w:val="20"/>
              </w:rPr>
            </w:pPr>
            <w:r w:rsidRPr="00F86DF9">
              <w:rPr>
                <w:sz w:val="20"/>
                <w:szCs w:val="20"/>
              </w:rPr>
              <w:t>3</w:t>
            </w:r>
          </w:p>
        </w:tc>
        <w:tc>
          <w:tcPr>
            <w:tcW w:w="260" w:type="pct"/>
            <w:shd w:val="clear" w:color="auto" w:fill="auto"/>
            <w:vAlign w:val="center"/>
          </w:tcPr>
          <w:p w:rsidR="00C86BAC" w:rsidRPr="00F86DF9" w:rsidRDefault="00110B23" w:rsidP="00F86DF9">
            <w:pPr>
              <w:suppressAutoHyphens/>
              <w:spacing w:line="360" w:lineRule="auto"/>
              <w:jc w:val="both"/>
              <w:rPr>
                <w:sz w:val="20"/>
                <w:szCs w:val="20"/>
              </w:rPr>
            </w:pPr>
            <w:r w:rsidRPr="00F86DF9">
              <w:rPr>
                <w:sz w:val="20"/>
                <w:szCs w:val="20"/>
              </w:rPr>
              <w:t>4</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5</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6</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7</w:t>
            </w: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8</w:t>
            </w: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9</w:t>
            </w:r>
          </w:p>
        </w:tc>
        <w:tc>
          <w:tcPr>
            <w:tcW w:w="186"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10</w:t>
            </w:r>
          </w:p>
        </w:tc>
        <w:tc>
          <w:tcPr>
            <w:tcW w:w="394" w:type="pct"/>
            <w:vMerge/>
            <w:shd w:val="clear" w:color="auto" w:fill="auto"/>
            <w:vAlign w:val="center"/>
          </w:tcPr>
          <w:p w:rsidR="00C86BAC" w:rsidRPr="00F86DF9" w:rsidRDefault="00C86BAC" w:rsidP="00F86DF9">
            <w:pPr>
              <w:suppressAutoHyphens/>
              <w:spacing w:line="360" w:lineRule="auto"/>
              <w:jc w:val="both"/>
              <w:rPr>
                <w:sz w:val="20"/>
                <w:szCs w:val="20"/>
              </w:rPr>
            </w:pPr>
          </w:p>
        </w:tc>
        <w:tc>
          <w:tcPr>
            <w:tcW w:w="539" w:type="pct"/>
            <w:vMerge/>
            <w:shd w:val="clear" w:color="auto" w:fill="auto"/>
            <w:vAlign w:val="center"/>
          </w:tcPr>
          <w:p w:rsidR="00C86BAC" w:rsidRPr="00F86DF9" w:rsidRDefault="00C86BAC" w:rsidP="00F86DF9">
            <w:pPr>
              <w:suppressAutoHyphens/>
              <w:spacing w:line="360" w:lineRule="auto"/>
              <w:jc w:val="both"/>
              <w:rPr>
                <w:sz w:val="20"/>
                <w:szCs w:val="20"/>
              </w:rPr>
            </w:pPr>
          </w:p>
        </w:tc>
        <w:tc>
          <w:tcPr>
            <w:tcW w:w="586" w:type="pct"/>
            <w:vMerge/>
            <w:shd w:val="clear" w:color="auto" w:fill="auto"/>
            <w:vAlign w:val="center"/>
          </w:tcPr>
          <w:p w:rsidR="00C86BAC" w:rsidRPr="00F86DF9" w:rsidRDefault="00C86BAC" w:rsidP="00F86DF9">
            <w:pPr>
              <w:suppressAutoHyphens/>
              <w:spacing w:line="360" w:lineRule="auto"/>
              <w:jc w:val="both"/>
              <w:rPr>
                <w:sz w:val="20"/>
                <w:szCs w:val="20"/>
              </w:rPr>
            </w:pPr>
          </w:p>
        </w:tc>
      </w:tr>
      <w:tr w:rsidR="00C86BAC" w:rsidRPr="00F86DF9" w:rsidTr="00F86DF9">
        <w:tc>
          <w:tcPr>
            <w:tcW w:w="527"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w:t>
            </w:r>
          </w:p>
        </w:tc>
        <w:tc>
          <w:tcPr>
            <w:tcW w:w="652"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w:t>
            </w:r>
          </w:p>
        </w:tc>
        <w:tc>
          <w:tcPr>
            <w:tcW w:w="2303" w:type="pct"/>
            <w:gridSpan w:val="10"/>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3</w:t>
            </w:r>
          </w:p>
        </w:tc>
        <w:tc>
          <w:tcPr>
            <w:tcW w:w="394"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4</w:t>
            </w:r>
          </w:p>
        </w:tc>
        <w:tc>
          <w:tcPr>
            <w:tcW w:w="539"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5</w:t>
            </w:r>
          </w:p>
        </w:tc>
        <w:tc>
          <w:tcPr>
            <w:tcW w:w="586"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6</w:t>
            </w:r>
          </w:p>
        </w:tc>
      </w:tr>
      <w:tr w:rsidR="00C86BAC" w:rsidRPr="00F86DF9" w:rsidTr="00F86DF9">
        <w:tc>
          <w:tcPr>
            <w:tcW w:w="527" w:type="pct"/>
            <w:vMerge w:val="restar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0,02</w:t>
            </w:r>
          </w:p>
        </w:tc>
        <w:tc>
          <w:tcPr>
            <w:tcW w:w="652"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Длина диагонали отпечатка, ед шкалы</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134</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135</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125</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129</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133</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118</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123</w:t>
            </w: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p>
        </w:tc>
        <w:tc>
          <w:tcPr>
            <w:tcW w:w="186" w:type="pct"/>
            <w:shd w:val="clear" w:color="auto" w:fill="auto"/>
            <w:vAlign w:val="center"/>
          </w:tcPr>
          <w:p w:rsidR="00C86BAC" w:rsidRPr="00F86DF9" w:rsidRDefault="00C86BAC" w:rsidP="00F86DF9">
            <w:pPr>
              <w:suppressAutoHyphens/>
              <w:spacing w:line="360" w:lineRule="auto"/>
              <w:jc w:val="both"/>
              <w:rPr>
                <w:sz w:val="20"/>
                <w:szCs w:val="20"/>
              </w:rPr>
            </w:pPr>
          </w:p>
        </w:tc>
        <w:tc>
          <w:tcPr>
            <w:tcW w:w="394"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w:t>
            </w:r>
          </w:p>
        </w:tc>
        <w:tc>
          <w:tcPr>
            <w:tcW w:w="539"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w:t>
            </w:r>
          </w:p>
        </w:tc>
        <w:tc>
          <w:tcPr>
            <w:tcW w:w="586"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w:t>
            </w:r>
          </w:p>
        </w:tc>
      </w:tr>
      <w:tr w:rsidR="00C86BAC" w:rsidRPr="00F86DF9" w:rsidTr="00F86DF9">
        <w:tc>
          <w:tcPr>
            <w:tcW w:w="527" w:type="pct"/>
            <w:vMerge/>
            <w:shd w:val="clear" w:color="auto" w:fill="auto"/>
            <w:vAlign w:val="center"/>
          </w:tcPr>
          <w:p w:rsidR="00C86BAC" w:rsidRPr="00F86DF9" w:rsidRDefault="00C86BAC" w:rsidP="00F86DF9">
            <w:pPr>
              <w:suppressAutoHyphens/>
              <w:spacing w:line="360" w:lineRule="auto"/>
              <w:jc w:val="both"/>
              <w:rPr>
                <w:sz w:val="20"/>
                <w:szCs w:val="20"/>
              </w:rPr>
            </w:pPr>
          </w:p>
        </w:tc>
        <w:tc>
          <w:tcPr>
            <w:tcW w:w="652"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Длина диагонали отпечатка, мкм</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40,2</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40,5</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37,5</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38,7</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39,9</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35,4</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36,9</w:t>
            </w: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p>
        </w:tc>
        <w:tc>
          <w:tcPr>
            <w:tcW w:w="186" w:type="pct"/>
            <w:shd w:val="clear" w:color="auto" w:fill="auto"/>
            <w:vAlign w:val="center"/>
          </w:tcPr>
          <w:p w:rsidR="00C86BAC" w:rsidRPr="00F86DF9" w:rsidRDefault="00C86BAC" w:rsidP="00F86DF9">
            <w:pPr>
              <w:suppressAutoHyphens/>
              <w:spacing w:line="360" w:lineRule="auto"/>
              <w:jc w:val="both"/>
              <w:rPr>
                <w:sz w:val="20"/>
                <w:szCs w:val="20"/>
              </w:rPr>
            </w:pPr>
          </w:p>
        </w:tc>
        <w:tc>
          <w:tcPr>
            <w:tcW w:w="394"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w:t>
            </w:r>
          </w:p>
        </w:tc>
        <w:tc>
          <w:tcPr>
            <w:tcW w:w="539"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w:t>
            </w:r>
          </w:p>
        </w:tc>
        <w:tc>
          <w:tcPr>
            <w:tcW w:w="586"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w:t>
            </w:r>
          </w:p>
        </w:tc>
      </w:tr>
      <w:tr w:rsidR="00C86BAC" w:rsidRPr="00F86DF9" w:rsidTr="00F86DF9">
        <w:tc>
          <w:tcPr>
            <w:tcW w:w="527" w:type="pct"/>
            <w:vMerge/>
            <w:shd w:val="clear" w:color="auto" w:fill="auto"/>
            <w:vAlign w:val="center"/>
          </w:tcPr>
          <w:p w:rsidR="00C86BAC" w:rsidRPr="00F86DF9" w:rsidRDefault="00C86BAC" w:rsidP="00F86DF9">
            <w:pPr>
              <w:suppressAutoHyphens/>
              <w:spacing w:line="360" w:lineRule="auto"/>
              <w:jc w:val="both"/>
              <w:rPr>
                <w:sz w:val="20"/>
                <w:szCs w:val="20"/>
              </w:rPr>
            </w:pPr>
          </w:p>
        </w:tc>
        <w:tc>
          <w:tcPr>
            <w:tcW w:w="652"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Микротвердость, МПа</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2294</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2260</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2636</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2475</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2329</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2958</w:t>
            </w:r>
          </w:p>
        </w:tc>
        <w:tc>
          <w:tcPr>
            <w:tcW w:w="260"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2723</w:t>
            </w: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p>
        </w:tc>
        <w:tc>
          <w:tcPr>
            <w:tcW w:w="149" w:type="pct"/>
            <w:shd w:val="clear" w:color="auto" w:fill="auto"/>
            <w:vAlign w:val="center"/>
          </w:tcPr>
          <w:p w:rsidR="00C86BAC" w:rsidRPr="00F86DF9" w:rsidRDefault="00C86BAC" w:rsidP="00F86DF9">
            <w:pPr>
              <w:suppressAutoHyphens/>
              <w:spacing w:line="360" w:lineRule="auto"/>
              <w:jc w:val="both"/>
              <w:rPr>
                <w:sz w:val="20"/>
                <w:szCs w:val="20"/>
              </w:rPr>
            </w:pPr>
          </w:p>
        </w:tc>
        <w:tc>
          <w:tcPr>
            <w:tcW w:w="186" w:type="pct"/>
            <w:shd w:val="clear" w:color="auto" w:fill="auto"/>
            <w:vAlign w:val="center"/>
          </w:tcPr>
          <w:p w:rsidR="00C86BAC" w:rsidRPr="00F86DF9" w:rsidRDefault="00C86BAC" w:rsidP="00F86DF9">
            <w:pPr>
              <w:suppressAutoHyphens/>
              <w:spacing w:line="360" w:lineRule="auto"/>
              <w:jc w:val="both"/>
              <w:rPr>
                <w:sz w:val="20"/>
                <w:szCs w:val="20"/>
              </w:rPr>
            </w:pPr>
          </w:p>
        </w:tc>
        <w:tc>
          <w:tcPr>
            <w:tcW w:w="394"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2525</w:t>
            </w:r>
          </w:p>
        </w:tc>
        <w:tc>
          <w:tcPr>
            <w:tcW w:w="539"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259</w:t>
            </w:r>
          </w:p>
        </w:tc>
        <w:tc>
          <w:tcPr>
            <w:tcW w:w="586" w:type="pct"/>
            <w:shd w:val="clear" w:color="auto" w:fill="auto"/>
            <w:vAlign w:val="center"/>
          </w:tcPr>
          <w:p w:rsidR="00C86BAC" w:rsidRPr="00F86DF9" w:rsidRDefault="00C86BAC" w:rsidP="00F86DF9">
            <w:pPr>
              <w:suppressAutoHyphens/>
              <w:spacing w:line="360" w:lineRule="auto"/>
              <w:jc w:val="both"/>
              <w:rPr>
                <w:sz w:val="20"/>
                <w:szCs w:val="20"/>
              </w:rPr>
            </w:pPr>
            <w:r w:rsidRPr="00F86DF9">
              <w:rPr>
                <w:sz w:val="20"/>
                <w:szCs w:val="20"/>
              </w:rPr>
              <w:t>7,3</w:t>
            </w:r>
          </w:p>
        </w:tc>
      </w:tr>
    </w:tbl>
    <w:p w:rsidR="00DA46C7" w:rsidRDefault="00DA46C7" w:rsidP="00A41458">
      <w:pPr>
        <w:suppressAutoHyphens/>
        <w:spacing w:line="360" w:lineRule="auto"/>
        <w:ind w:firstLine="709"/>
        <w:jc w:val="both"/>
        <w:rPr>
          <w:sz w:val="28"/>
          <w:szCs w:val="28"/>
          <w:lang w:val="en-US"/>
        </w:rPr>
      </w:pPr>
    </w:p>
    <w:p w:rsidR="006B626C" w:rsidRPr="00D57A8D" w:rsidRDefault="00AF7AE4" w:rsidP="00A41458">
      <w:pPr>
        <w:suppressAutoHyphens/>
        <w:spacing w:line="360" w:lineRule="auto"/>
        <w:ind w:firstLine="709"/>
        <w:jc w:val="both"/>
        <w:rPr>
          <w:sz w:val="28"/>
          <w:szCs w:val="28"/>
        </w:rPr>
      </w:pPr>
      <w:r w:rsidRPr="00A41458">
        <w:rPr>
          <w:sz w:val="28"/>
          <w:szCs w:val="28"/>
        </w:rPr>
        <w:t>Результаты из</w:t>
      </w:r>
      <w:r w:rsidR="00F5444A" w:rsidRPr="00A41458">
        <w:rPr>
          <w:sz w:val="28"/>
          <w:szCs w:val="28"/>
        </w:rPr>
        <w:t>мерений микротвердости (табл. 20–24)</w:t>
      </w:r>
      <w:r w:rsidRPr="00A41458">
        <w:rPr>
          <w:sz w:val="28"/>
          <w:szCs w:val="28"/>
        </w:rPr>
        <w:t xml:space="preserve"> для определения глубины обезуглероженного слоя представили в графическом виде.</w:t>
      </w:r>
    </w:p>
    <w:p w:rsidR="00712588" w:rsidRPr="00D57A8D" w:rsidRDefault="00712588" w:rsidP="00A41458">
      <w:pPr>
        <w:suppressAutoHyphens/>
        <w:spacing w:line="360" w:lineRule="auto"/>
        <w:ind w:firstLine="709"/>
        <w:jc w:val="both"/>
        <w:rPr>
          <w:sz w:val="28"/>
          <w:szCs w:val="28"/>
        </w:rPr>
      </w:pPr>
    </w:p>
    <w:p w:rsidR="00B224FE" w:rsidRPr="00A41458" w:rsidRDefault="001B42B1" w:rsidP="00A41458">
      <w:pPr>
        <w:suppressAutoHyphens/>
        <w:spacing w:line="360" w:lineRule="auto"/>
        <w:ind w:firstLine="709"/>
        <w:jc w:val="both"/>
        <w:rPr>
          <w:sz w:val="28"/>
          <w:szCs w:val="28"/>
        </w:rPr>
      </w:pPr>
      <w:r>
        <w:rPr>
          <w:sz w:val="28"/>
        </w:rPr>
        <w:pict>
          <v:shape id="_x0000_i1053" type="#_x0000_t75" style="width:289.5pt;height:168pt" o:preferrelative="f">
            <v:imagedata r:id="rId35" o:title=""/>
            <o:lock v:ext="edit" aspectratio="f"/>
          </v:shape>
        </w:pict>
      </w:r>
    </w:p>
    <w:p w:rsidR="00FA0B57" w:rsidRPr="00A41458" w:rsidRDefault="00F5444A" w:rsidP="00A41458">
      <w:pPr>
        <w:suppressAutoHyphens/>
        <w:spacing w:line="360" w:lineRule="auto"/>
        <w:ind w:firstLine="709"/>
        <w:jc w:val="both"/>
        <w:rPr>
          <w:sz w:val="28"/>
          <w:szCs w:val="28"/>
        </w:rPr>
      </w:pPr>
      <w:r w:rsidRPr="00A41458">
        <w:rPr>
          <w:sz w:val="28"/>
          <w:szCs w:val="28"/>
        </w:rPr>
        <w:t>Рис. 24</w:t>
      </w:r>
      <w:r w:rsidR="00B224FE" w:rsidRPr="00A41458">
        <w:rPr>
          <w:sz w:val="28"/>
          <w:szCs w:val="28"/>
        </w:rPr>
        <w:t>. Распределение значений микротвердости по глубине обезуглероженного слоя для образца из стали 4Х5МФ1С, закаленного с температуры 950</w:t>
      </w:r>
      <w:r w:rsidR="00B224FE" w:rsidRPr="00A41458">
        <w:rPr>
          <w:sz w:val="28"/>
          <w:szCs w:val="28"/>
          <w:vertAlign w:val="superscript"/>
        </w:rPr>
        <w:t>о</w:t>
      </w:r>
      <w:r w:rsidR="00B224FE" w:rsidRPr="00A41458">
        <w:rPr>
          <w:sz w:val="28"/>
          <w:szCs w:val="28"/>
        </w:rPr>
        <w:t>С</w:t>
      </w:r>
    </w:p>
    <w:p w:rsidR="00FA0B57" w:rsidRPr="00A41458" w:rsidRDefault="00712588" w:rsidP="00A41458">
      <w:pPr>
        <w:suppressAutoHyphens/>
        <w:spacing w:line="360" w:lineRule="auto"/>
        <w:ind w:firstLine="709"/>
        <w:jc w:val="both"/>
        <w:rPr>
          <w:sz w:val="28"/>
          <w:szCs w:val="28"/>
        </w:rPr>
      </w:pPr>
      <w:r>
        <w:rPr>
          <w:sz w:val="28"/>
          <w:szCs w:val="28"/>
        </w:rPr>
        <w:br w:type="page"/>
      </w:r>
      <w:r w:rsidR="001B42B1">
        <w:rPr>
          <w:sz w:val="28"/>
        </w:rPr>
        <w:pict>
          <v:shape id="_x0000_i1054" type="#_x0000_t75" style="width:366.75pt;height:225.75pt" o:preferrelative="f">
            <v:imagedata r:id="rId36" o:title=""/>
            <o:lock v:ext="edit" aspectratio="f"/>
          </v:shape>
        </w:pict>
      </w:r>
    </w:p>
    <w:p w:rsidR="00B224FE" w:rsidRPr="00A41458" w:rsidRDefault="00F5444A" w:rsidP="00A41458">
      <w:pPr>
        <w:suppressAutoHyphens/>
        <w:spacing w:line="360" w:lineRule="auto"/>
        <w:ind w:firstLine="709"/>
        <w:jc w:val="both"/>
        <w:rPr>
          <w:sz w:val="28"/>
          <w:szCs w:val="28"/>
        </w:rPr>
      </w:pPr>
      <w:r w:rsidRPr="00A41458">
        <w:rPr>
          <w:sz w:val="28"/>
          <w:szCs w:val="28"/>
        </w:rPr>
        <w:t>Рис. 25</w:t>
      </w:r>
      <w:r w:rsidR="00B224FE" w:rsidRPr="00A41458">
        <w:rPr>
          <w:sz w:val="28"/>
          <w:szCs w:val="28"/>
        </w:rPr>
        <w:t>. Распределение значений микротвердости по глубине обезуглероженного слоя для образца из стали 4Х5МФ1С, закаленного с температуры 1 000</w:t>
      </w:r>
      <w:r w:rsidR="00B224FE" w:rsidRPr="00A41458">
        <w:rPr>
          <w:sz w:val="28"/>
          <w:szCs w:val="28"/>
          <w:vertAlign w:val="superscript"/>
        </w:rPr>
        <w:t>о</w:t>
      </w:r>
      <w:r w:rsidR="00B224FE" w:rsidRPr="00A41458">
        <w:rPr>
          <w:sz w:val="28"/>
          <w:szCs w:val="28"/>
        </w:rPr>
        <w:t>С</w:t>
      </w:r>
    </w:p>
    <w:p w:rsidR="00FA0B57" w:rsidRPr="00A41458" w:rsidRDefault="00FA0B57" w:rsidP="00A41458">
      <w:pPr>
        <w:suppressAutoHyphens/>
        <w:spacing w:line="360" w:lineRule="auto"/>
        <w:ind w:firstLine="709"/>
        <w:jc w:val="both"/>
        <w:rPr>
          <w:sz w:val="28"/>
          <w:szCs w:val="28"/>
        </w:rPr>
      </w:pPr>
    </w:p>
    <w:p w:rsidR="00FA0B57" w:rsidRPr="00A41458" w:rsidRDefault="001B42B1" w:rsidP="00A41458">
      <w:pPr>
        <w:suppressAutoHyphens/>
        <w:spacing w:line="360" w:lineRule="auto"/>
        <w:ind w:firstLine="709"/>
        <w:jc w:val="both"/>
        <w:rPr>
          <w:sz w:val="28"/>
          <w:szCs w:val="28"/>
        </w:rPr>
      </w:pPr>
      <w:r>
        <w:rPr>
          <w:sz w:val="28"/>
        </w:rPr>
        <w:pict>
          <v:shape id="_x0000_i1055" type="#_x0000_t75" style="width:368.25pt;height:225pt" o:preferrelative="f">
            <v:imagedata r:id="rId37" o:title=""/>
            <o:lock v:ext="edit" aspectratio="f"/>
          </v:shape>
        </w:pict>
      </w:r>
    </w:p>
    <w:p w:rsidR="00326525" w:rsidRPr="00A41458" w:rsidRDefault="00F5444A" w:rsidP="00A41458">
      <w:pPr>
        <w:suppressAutoHyphens/>
        <w:spacing w:line="360" w:lineRule="auto"/>
        <w:ind w:firstLine="709"/>
        <w:jc w:val="both"/>
        <w:rPr>
          <w:sz w:val="28"/>
          <w:szCs w:val="28"/>
        </w:rPr>
      </w:pPr>
      <w:r w:rsidRPr="00A41458">
        <w:rPr>
          <w:sz w:val="28"/>
          <w:szCs w:val="28"/>
        </w:rPr>
        <w:t>Рис. 26</w:t>
      </w:r>
      <w:r w:rsidR="00326525" w:rsidRPr="00A41458">
        <w:rPr>
          <w:sz w:val="28"/>
          <w:szCs w:val="28"/>
        </w:rPr>
        <w:t>. Распределение значений микротвердости по глубине обезуглероженного слоя для образца из стали 4Х5МФ1С, закаленного с температуры 1 050</w:t>
      </w:r>
      <w:r w:rsidR="00326525" w:rsidRPr="00A41458">
        <w:rPr>
          <w:sz w:val="28"/>
          <w:szCs w:val="28"/>
          <w:vertAlign w:val="superscript"/>
        </w:rPr>
        <w:t>о</w:t>
      </w:r>
      <w:r w:rsidR="00326525" w:rsidRPr="00A41458">
        <w:rPr>
          <w:sz w:val="28"/>
          <w:szCs w:val="28"/>
        </w:rPr>
        <w:t>С</w:t>
      </w:r>
    </w:p>
    <w:p w:rsidR="00FA0B57" w:rsidRPr="00A41458" w:rsidRDefault="00865A5C" w:rsidP="00A41458">
      <w:pPr>
        <w:suppressAutoHyphens/>
        <w:spacing w:line="360" w:lineRule="auto"/>
        <w:ind w:firstLine="709"/>
        <w:jc w:val="both"/>
        <w:rPr>
          <w:sz w:val="28"/>
          <w:szCs w:val="28"/>
        </w:rPr>
      </w:pPr>
      <w:r>
        <w:rPr>
          <w:sz w:val="28"/>
          <w:szCs w:val="28"/>
        </w:rPr>
        <w:br w:type="page"/>
      </w:r>
      <w:r w:rsidR="001B42B1">
        <w:rPr>
          <w:sz w:val="28"/>
        </w:rPr>
        <w:pict>
          <v:shape id="_x0000_i1056" type="#_x0000_t75" style="width:365.25pt;height:226.5pt" o:preferrelative="f">
            <v:imagedata r:id="rId38" o:title=""/>
            <o:lock v:ext="edit" aspectratio="f"/>
          </v:shape>
        </w:pict>
      </w:r>
    </w:p>
    <w:p w:rsidR="00BB55CB" w:rsidRPr="00D57A8D" w:rsidRDefault="00F5444A" w:rsidP="00A41458">
      <w:pPr>
        <w:suppressAutoHyphens/>
        <w:spacing w:line="360" w:lineRule="auto"/>
        <w:ind w:firstLine="709"/>
        <w:jc w:val="both"/>
        <w:rPr>
          <w:sz w:val="28"/>
          <w:szCs w:val="28"/>
        </w:rPr>
      </w:pPr>
      <w:r w:rsidRPr="00A41458">
        <w:rPr>
          <w:sz w:val="28"/>
          <w:szCs w:val="28"/>
        </w:rPr>
        <w:t>Рис. 27</w:t>
      </w:r>
      <w:r w:rsidR="00BF7181" w:rsidRPr="00A41458">
        <w:rPr>
          <w:sz w:val="28"/>
          <w:szCs w:val="28"/>
        </w:rPr>
        <w:t>. Распределение значений микротвердости по глубине обезуглероженного слоя для образца из стали 4Х5МФ1С, закаленного с температуры 1 070</w:t>
      </w:r>
      <w:r w:rsidR="00BF7181" w:rsidRPr="00A41458">
        <w:rPr>
          <w:sz w:val="28"/>
          <w:szCs w:val="28"/>
          <w:vertAlign w:val="superscript"/>
        </w:rPr>
        <w:t>о</w:t>
      </w:r>
      <w:r w:rsidR="00BF7181" w:rsidRPr="00A41458">
        <w:rPr>
          <w:sz w:val="28"/>
          <w:szCs w:val="28"/>
        </w:rPr>
        <w:t>С</w:t>
      </w:r>
    </w:p>
    <w:p w:rsidR="00865A5C" w:rsidRPr="00D57A8D" w:rsidRDefault="00865A5C" w:rsidP="00A41458">
      <w:pPr>
        <w:suppressAutoHyphens/>
        <w:spacing w:line="360" w:lineRule="auto"/>
        <w:ind w:firstLine="709"/>
        <w:jc w:val="both"/>
        <w:rPr>
          <w:sz w:val="28"/>
          <w:szCs w:val="28"/>
        </w:rPr>
      </w:pPr>
    </w:p>
    <w:p w:rsidR="00BB55CB" w:rsidRPr="00A41458" w:rsidRDefault="001B42B1" w:rsidP="00A41458">
      <w:pPr>
        <w:tabs>
          <w:tab w:val="left" w:pos="4004"/>
        </w:tabs>
        <w:suppressAutoHyphens/>
        <w:spacing w:line="360" w:lineRule="auto"/>
        <w:ind w:firstLine="709"/>
        <w:jc w:val="both"/>
        <w:rPr>
          <w:sz w:val="28"/>
          <w:szCs w:val="28"/>
        </w:rPr>
      </w:pPr>
      <w:r>
        <w:rPr>
          <w:sz w:val="28"/>
        </w:rPr>
        <w:pict>
          <v:shape id="_x0000_i1057" type="#_x0000_t75" style="width:366.75pt;height:226.5pt" o:preferrelative="f">
            <v:imagedata r:id="rId39" o:title=""/>
            <o:lock v:ext="edit" aspectratio="f"/>
          </v:shape>
        </w:pict>
      </w:r>
    </w:p>
    <w:p w:rsidR="00895648" w:rsidRPr="00A41458" w:rsidRDefault="00F5444A" w:rsidP="00A41458">
      <w:pPr>
        <w:suppressAutoHyphens/>
        <w:spacing w:line="360" w:lineRule="auto"/>
        <w:ind w:firstLine="709"/>
        <w:jc w:val="both"/>
        <w:rPr>
          <w:sz w:val="28"/>
          <w:szCs w:val="28"/>
        </w:rPr>
      </w:pPr>
      <w:r w:rsidRPr="00A41458">
        <w:rPr>
          <w:sz w:val="28"/>
          <w:szCs w:val="28"/>
        </w:rPr>
        <w:t>Рис. 28</w:t>
      </w:r>
      <w:r w:rsidR="00895648" w:rsidRPr="00A41458">
        <w:rPr>
          <w:sz w:val="28"/>
          <w:szCs w:val="28"/>
        </w:rPr>
        <w:t>. Распределение значений микротвердости по глубине обезуглероженного слоя для образца из стали 4Х5МФ1С, закаленного с температуры 1 100</w:t>
      </w:r>
      <w:r w:rsidR="00895648" w:rsidRPr="00A41458">
        <w:rPr>
          <w:sz w:val="28"/>
          <w:szCs w:val="28"/>
          <w:vertAlign w:val="superscript"/>
        </w:rPr>
        <w:t>о</w:t>
      </w:r>
      <w:r w:rsidR="00895648" w:rsidRPr="00A41458">
        <w:rPr>
          <w:sz w:val="28"/>
          <w:szCs w:val="28"/>
        </w:rPr>
        <w:t>С</w:t>
      </w:r>
    </w:p>
    <w:p w:rsidR="00510E69" w:rsidRPr="00A41458" w:rsidRDefault="00510E69" w:rsidP="00A41458">
      <w:pPr>
        <w:suppressAutoHyphens/>
        <w:spacing w:line="360" w:lineRule="auto"/>
        <w:ind w:firstLine="709"/>
        <w:jc w:val="both"/>
        <w:rPr>
          <w:sz w:val="28"/>
          <w:szCs w:val="28"/>
        </w:rPr>
      </w:pPr>
    </w:p>
    <w:p w:rsidR="00945704" w:rsidRPr="00A41458" w:rsidRDefault="00F5444A" w:rsidP="00A41458">
      <w:pPr>
        <w:suppressAutoHyphens/>
        <w:spacing w:line="360" w:lineRule="auto"/>
        <w:ind w:firstLine="709"/>
        <w:jc w:val="both"/>
        <w:rPr>
          <w:sz w:val="28"/>
          <w:szCs w:val="28"/>
        </w:rPr>
      </w:pPr>
      <w:r w:rsidRPr="00A41458">
        <w:rPr>
          <w:sz w:val="28"/>
          <w:szCs w:val="28"/>
        </w:rPr>
        <w:t>На приведенных графиках (рис. 24–28</w:t>
      </w:r>
      <w:r w:rsidR="008E529F" w:rsidRPr="00A41458">
        <w:rPr>
          <w:sz w:val="28"/>
          <w:szCs w:val="28"/>
        </w:rPr>
        <w:t xml:space="preserve">) </w:t>
      </w:r>
      <w:r w:rsidR="00945704" w:rsidRPr="00A41458">
        <w:rPr>
          <w:sz w:val="28"/>
          <w:szCs w:val="28"/>
        </w:rPr>
        <w:t xml:space="preserve">видно, что глубина обезуглероженного слоя при температуре нагрева под закалку </w:t>
      </w:r>
      <w:smartTag w:uri="urn:schemas-microsoft-com:office:smarttags" w:element="metricconverter">
        <w:smartTagPr>
          <w:attr w:name="ProductID" w:val="950ﾰC"/>
        </w:smartTagPr>
        <w:r w:rsidR="00945704" w:rsidRPr="00A41458">
          <w:rPr>
            <w:sz w:val="28"/>
            <w:szCs w:val="28"/>
          </w:rPr>
          <w:t>950°C</w:t>
        </w:r>
      </w:smartTag>
      <w:r w:rsidR="00945704" w:rsidRPr="00A41458">
        <w:rPr>
          <w:sz w:val="28"/>
          <w:szCs w:val="28"/>
        </w:rPr>
        <w:t xml:space="preserve"> достигает </w:t>
      </w:r>
      <w:smartTag w:uri="urn:schemas-microsoft-com:office:smarttags" w:element="metricconverter">
        <w:smartTagPr>
          <w:attr w:name="ProductID" w:val="0,10 мм"/>
        </w:smartTagPr>
        <w:r w:rsidR="00945704" w:rsidRPr="00A41458">
          <w:rPr>
            <w:sz w:val="28"/>
            <w:szCs w:val="28"/>
          </w:rPr>
          <w:t>0,10 мм</w:t>
        </w:r>
      </w:smartTag>
      <w:r w:rsidR="00945704" w:rsidRPr="00A41458">
        <w:rPr>
          <w:sz w:val="28"/>
          <w:szCs w:val="28"/>
        </w:rPr>
        <w:t xml:space="preserve">, при 1 </w:t>
      </w:r>
      <w:smartTag w:uri="urn:schemas-microsoft-com:office:smarttags" w:element="metricconverter">
        <w:smartTagPr>
          <w:attr w:name="ProductID" w:val="000ﾰC"/>
        </w:smartTagPr>
        <w:r w:rsidR="00945704" w:rsidRPr="00A41458">
          <w:rPr>
            <w:sz w:val="28"/>
            <w:szCs w:val="28"/>
          </w:rPr>
          <w:t>000°C</w:t>
        </w:r>
      </w:smartTag>
      <w:r w:rsidR="00945704" w:rsidRPr="00A41458">
        <w:rPr>
          <w:sz w:val="28"/>
          <w:szCs w:val="28"/>
        </w:rPr>
        <w:t xml:space="preserve"> – </w:t>
      </w:r>
      <w:smartTag w:uri="urn:schemas-microsoft-com:office:smarttags" w:element="metricconverter">
        <w:smartTagPr>
          <w:attr w:name="ProductID" w:val="0,12 мм"/>
        </w:smartTagPr>
        <w:r w:rsidR="00945704" w:rsidRPr="00A41458">
          <w:rPr>
            <w:sz w:val="28"/>
            <w:szCs w:val="28"/>
          </w:rPr>
          <w:t>0,12 мм</w:t>
        </w:r>
      </w:smartTag>
      <w:r w:rsidR="00945704" w:rsidRPr="00A41458">
        <w:rPr>
          <w:sz w:val="28"/>
          <w:szCs w:val="28"/>
        </w:rPr>
        <w:t>, при 1 050</w:t>
      </w:r>
      <w:r w:rsidR="00945704" w:rsidRPr="00A41458">
        <w:rPr>
          <w:sz w:val="28"/>
          <w:szCs w:val="28"/>
          <w:vertAlign w:val="superscript"/>
        </w:rPr>
        <w:t>о</w:t>
      </w:r>
      <w:r w:rsidR="00945704" w:rsidRPr="00A41458">
        <w:rPr>
          <w:sz w:val="28"/>
          <w:szCs w:val="28"/>
        </w:rPr>
        <w:t xml:space="preserve">С – </w:t>
      </w:r>
      <w:smartTag w:uri="urn:schemas-microsoft-com:office:smarttags" w:element="metricconverter">
        <w:smartTagPr>
          <w:attr w:name="ProductID" w:val="0,12 мм"/>
        </w:smartTagPr>
        <w:r w:rsidR="00945704" w:rsidRPr="00A41458">
          <w:rPr>
            <w:sz w:val="28"/>
            <w:szCs w:val="28"/>
          </w:rPr>
          <w:t>0,12 мм</w:t>
        </w:r>
      </w:smartTag>
      <w:r w:rsidR="00945704" w:rsidRPr="00A41458">
        <w:rPr>
          <w:sz w:val="28"/>
          <w:szCs w:val="28"/>
        </w:rPr>
        <w:t>, при 1 070</w:t>
      </w:r>
      <w:r w:rsidR="00945704" w:rsidRPr="00A41458">
        <w:rPr>
          <w:sz w:val="28"/>
          <w:szCs w:val="28"/>
          <w:vertAlign w:val="superscript"/>
        </w:rPr>
        <w:t>о</w:t>
      </w:r>
      <w:r w:rsidR="00945704" w:rsidRPr="00A41458">
        <w:rPr>
          <w:sz w:val="28"/>
          <w:szCs w:val="28"/>
        </w:rPr>
        <w:t xml:space="preserve">С – </w:t>
      </w:r>
      <w:smartTag w:uri="urn:schemas-microsoft-com:office:smarttags" w:element="metricconverter">
        <w:smartTagPr>
          <w:attr w:name="ProductID" w:val="0,16 мм"/>
        </w:smartTagPr>
        <w:r w:rsidR="00945704" w:rsidRPr="00A41458">
          <w:rPr>
            <w:sz w:val="28"/>
            <w:szCs w:val="28"/>
          </w:rPr>
          <w:t>0,16 мм</w:t>
        </w:r>
      </w:smartTag>
      <w:r w:rsidR="00945704" w:rsidRPr="00A41458">
        <w:rPr>
          <w:sz w:val="28"/>
          <w:szCs w:val="28"/>
        </w:rPr>
        <w:t xml:space="preserve"> и при 1 100</w:t>
      </w:r>
      <w:r w:rsidR="00945704" w:rsidRPr="00A41458">
        <w:rPr>
          <w:sz w:val="28"/>
          <w:szCs w:val="28"/>
          <w:vertAlign w:val="superscript"/>
        </w:rPr>
        <w:t>о</w:t>
      </w:r>
      <w:r w:rsidR="00945704" w:rsidRPr="00A41458">
        <w:rPr>
          <w:sz w:val="28"/>
          <w:szCs w:val="28"/>
        </w:rPr>
        <w:t xml:space="preserve">С – </w:t>
      </w:r>
      <w:smartTag w:uri="urn:schemas-microsoft-com:office:smarttags" w:element="metricconverter">
        <w:smartTagPr>
          <w:attr w:name="ProductID" w:val="0,18 мм"/>
        </w:smartTagPr>
        <w:r w:rsidR="00945704" w:rsidRPr="00A41458">
          <w:rPr>
            <w:sz w:val="28"/>
            <w:szCs w:val="28"/>
          </w:rPr>
          <w:t>0,18 мм</w:t>
        </w:r>
      </w:smartTag>
      <w:r w:rsidR="00945704" w:rsidRPr="00A41458">
        <w:rPr>
          <w:sz w:val="28"/>
          <w:szCs w:val="28"/>
        </w:rPr>
        <w:t>. Зависимость глубины обезуглероживания от температуры</w:t>
      </w:r>
      <w:r w:rsidR="00934488" w:rsidRPr="00A41458">
        <w:rPr>
          <w:sz w:val="28"/>
          <w:szCs w:val="28"/>
        </w:rPr>
        <w:t xml:space="preserve"> закалки представлена</w:t>
      </w:r>
      <w:r w:rsidRPr="00A41458">
        <w:rPr>
          <w:sz w:val="28"/>
          <w:szCs w:val="28"/>
        </w:rPr>
        <w:t xml:space="preserve"> на рис. 29</w:t>
      </w:r>
      <w:r w:rsidR="00945704" w:rsidRPr="00A41458">
        <w:rPr>
          <w:sz w:val="28"/>
          <w:szCs w:val="28"/>
        </w:rPr>
        <w:t>.</w:t>
      </w:r>
    </w:p>
    <w:p w:rsidR="00945704" w:rsidRPr="00A41458" w:rsidRDefault="00945704" w:rsidP="00A41458">
      <w:pPr>
        <w:tabs>
          <w:tab w:val="left" w:pos="4004"/>
        </w:tabs>
        <w:suppressAutoHyphens/>
        <w:spacing w:line="360" w:lineRule="auto"/>
        <w:ind w:firstLine="709"/>
        <w:jc w:val="both"/>
        <w:rPr>
          <w:sz w:val="28"/>
          <w:szCs w:val="28"/>
        </w:rPr>
      </w:pPr>
      <w:r w:rsidRPr="00A41458">
        <w:rPr>
          <w:sz w:val="28"/>
          <w:szCs w:val="28"/>
        </w:rPr>
        <w:t>Приведенная кривая зависимости обезуглероживания от температуры закалки, полученная по результатам измерения микротвердости, качественно совпадает с аналогично</w:t>
      </w:r>
      <w:r w:rsidR="00EB126F" w:rsidRPr="00A41458">
        <w:rPr>
          <w:sz w:val="28"/>
          <w:szCs w:val="28"/>
        </w:rPr>
        <w:t>й кривой</w:t>
      </w:r>
      <w:r w:rsidR="00F5444A" w:rsidRPr="00A41458">
        <w:rPr>
          <w:sz w:val="28"/>
          <w:szCs w:val="28"/>
        </w:rPr>
        <w:t xml:space="preserve"> на рис. 23</w:t>
      </w:r>
      <w:r w:rsidR="00EB126F" w:rsidRPr="00A41458">
        <w:rPr>
          <w:sz w:val="28"/>
          <w:szCs w:val="28"/>
        </w:rPr>
        <w:t>, то есть обезуглероживание возрастает с увеличением закалочной температуры.</w:t>
      </w:r>
    </w:p>
    <w:p w:rsidR="008E529F" w:rsidRPr="00D57A8D" w:rsidRDefault="00945704" w:rsidP="00A41458">
      <w:pPr>
        <w:suppressAutoHyphens/>
        <w:spacing w:line="360" w:lineRule="auto"/>
        <w:ind w:firstLine="709"/>
        <w:jc w:val="both"/>
        <w:rPr>
          <w:sz w:val="28"/>
          <w:szCs w:val="28"/>
        </w:rPr>
      </w:pPr>
      <w:r w:rsidRPr="00A41458">
        <w:rPr>
          <w:sz w:val="28"/>
          <w:szCs w:val="28"/>
        </w:rPr>
        <w:t>Для удобства сравнения результаты определения обезуглероживания с помощью измерения твердости и мик</w:t>
      </w:r>
      <w:r w:rsidR="00F5444A" w:rsidRPr="00A41458">
        <w:rPr>
          <w:sz w:val="28"/>
          <w:szCs w:val="28"/>
        </w:rPr>
        <w:t>ротвердости сведены в таблицу 25</w:t>
      </w:r>
      <w:r w:rsidRPr="00A41458">
        <w:rPr>
          <w:sz w:val="28"/>
          <w:szCs w:val="28"/>
        </w:rPr>
        <w:t>.</w:t>
      </w:r>
    </w:p>
    <w:p w:rsidR="00865A5C" w:rsidRPr="00D57A8D" w:rsidRDefault="00865A5C" w:rsidP="00A41458">
      <w:pPr>
        <w:suppressAutoHyphens/>
        <w:spacing w:line="360" w:lineRule="auto"/>
        <w:ind w:firstLine="709"/>
        <w:jc w:val="both"/>
        <w:rPr>
          <w:sz w:val="28"/>
          <w:szCs w:val="28"/>
        </w:rPr>
      </w:pPr>
    </w:p>
    <w:p w:rsidR="00510E69" w:rsidRPr="00A41458" w:rsidRDefault="001B42B1" w:rsidP="00A41458">
      <w:pPr>
        <w:suppressAutoHyphens/>
        <w:spacing w:line="360" w:lineRule="auto"/>
        <w:ind w:firstLine="709"/>
        <w:jc w:val="both"/>
        <w:rPr>
          <w:sz w:val="28"/>
          <w:szCs w:val="28"/>
        </w:rPr>
      </w:pPr>
      <w:r>
        <w:rPr>
          <w:sz w:val="28"/>
        </w:rPr>
        <w:pict>
          <v:shape id="_x0000_i1058" type="#_x0000_t75" style="width:415.5pt;height:233.25pt">
            <v:imagedata r:id="rId40" o:title=""/>
          </v:shape>
        </w:pict>
      </w:r>
    </w:p>
    <w:p w:rsidR="00BB55CB" w:rsidRPr="00A41458" w:rsidRDefault="00F5444A" w:rsidP="00A41458">
      <w:pPr>
        <w:tabs>
          <w:tab w:val="left" w:pos="4004"/>
        </w:tabs>
        <w:suppressAutoHyphens/>
        <w:spacing w:line="360" w:lineRule="auto"/>
        <w:ind w:firstLine="709"/>
        <w:jc w:val="both"/>
        <w:rPr>
          <w:sz w:val="28"/>
          <w:szCs w:val="28"/>
        </w:rPr>
      </w:pPr>
      <w:r w:rsidRPr="00A41458">
        <w:rPr>
          <w:sz w:val="28"/>
          <w:szCs w:val="28"/>
        </w:rPr>
        <w:t>Рис. 29</w:t>
      </w:r>
      <w:r w:rsidR="00510E69" w:rsidRPr="00A41458">
        <w:rPr>
          <w:sz w:val="28"/>
          <w:szCs w:val="28"/>
        </w:rPr>
        <w:t>. Зависимость глубины обезуглероженного слоя от температуры закалки</w:t>
      </w:r>
    </w:p>
    <w:p w:rsidR="00510E69" w:rsidRPr="00A41458" w:rsidRDefault="00510E69" w:rsidP="00A41458">
      <w:pPr>
        <w:tabs>
          <w:tab w:val="left" w:pos="4004"/>
        </w:tabs>
        <w:suppressAutoHyphens/>
        <w:spacing w:line="360" w:lineRule="auto"/>
        <w:ind w:firstLine="709"/>
        <w:jc w:val="both"/>
        <w:rPr>
          <w:sz w:val="28"/>
          <w:szCs w:val="28"/>
        </w:rPr>
      </w:pPr>
    </w:p>
    <w:p w:rsidR="00BB55CB" w:rsidRPr="00A41458" w:rsidRDefault="006967C1" w:rsidP="00A41458">
      <w:pPr>
        <w:tabs>
          <w:tab w:val="left" w:pos="4004"/>
        </w:tabs>
        <w:suppressAutoHyphens/>
        <w:spacing w:line="360" w:lineRule="auto"/>
        <w:ind w:firstLine="709"/>
        <w:jc w:val="both"/>
        <w:rPr>
          <w:sz w:val="28"/>
          <w:szCs w:val="28"/>
        </w:rPr>
      </w:pPr>
      <w:r w:rsidRPr="00A41458">
        <w:rPr>
          <w:sz w:val="28"/>
          <w:szCs w:val="28"/>
        </w:rPr>
        <w:t>Т</w:t>
      </w:r>
      <w:r w:rsidR="00F5444A" w:rsidRPr="00A41458">
        <w:rPr>
          <w:sz w:val="28"/>
          <w:szCs w:val="28"/>
        </w:rPr>
        <w:t>аблица 25</w:t>
      </w:r>
      <w:r w:rsidR="00865A5C" w:rsidRPr="00865A5C">
        <w:rPr>
          <w:sz w:val="28"/>
          <w:szCs w:val="28"/>
        </w:rPr>
        <w:t xml:space="preserve">. </w:t>
      </w:r>
      <w:r w:rsidRPr="00A41458">
        <w:rPr>
          <w:sz w:val="28"/>
          <w:szCs w:val="28"/>
        </w:rPr>
        <w:t xml:space="preserve">Зависимость глубины обезуглероживания от температуры закалки по результатам измерения твердости </w:t>
      </w:r>
      <w:r w:rsidRPr="00A41458">
        <w:rPr>
          <w:sz w:val="28"/>
          <w:szCs w:val="28"/>
          <w:lang w:val="en-US"/>
        </w:rPr>
        <w:t>HRC</w:t>
      </w:r>
      <w:r w:rsidRPr="00A41458">
        <w:rPr>
          <w:sz w:val="28"/>
          <w:szCs w:val="28"/>
        </w:rPr>
        <w:t xml:space="preserve"> и микротвердости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879"/>
        <w:gridCol w:w="949"/>
        <w:gridCol w:w="949"/>
        <w:gridCol w:w="949"/>
        <w:gridCol w:w="949"/>
      </w:tblGrid>
      <w:tr w:rsidR="00AB23DD" w:rsidRPr="00F86DF9" w:rsidTr="00F86DF9">
        <w:trPr>
          <w:trHeight w:val="176"/>
        </w:trPr>
        <w:tc>
          <w:tcPr>
            <w:tcW w:w="2557" w:type="pct"/>
            <w:shd w:val="clear" w:color="auto" w:fill="auto"/>
            <w:vAlign w:val="center"/>
          </w:tcPr>
          <w:p w:rsidR="00AB23DD" w:rsidRPr="00F86DF9" w:rsidRDefault="00BD2079" w:rsidP="00F86DF9">
            <w:pPr>
              <w:tabs>
                <w:tab w:val="left" w:pos="4004"/>
              </w:tabs>
              <w:suppressAutoHyphens/>
              <w:spacing w:line="360" w:lineRule="auto"/>
              <w:jc w:val="both"/>
              <w:rPr>
                <w:sz w:val="20"/>
                <w:szCs w:val="20"/>
              </w:rPr>
            </w:pPr>
            <w:r w:rsidRPr="00F86DF9">
              <w:rPr>
                <w:sz w:val="20"/>
                <w:szCs w:val="20"/>
              </w:rPr>
              <w:t>Маркировка образца</w:t>
            </w:r>
          </w:p>
        </w:tc>
        <w:tc>
          <w:tcPr>
            <w:tcW w:w="459" w:type="pct"/>
            <w:shd w:val="clear" w:color="auto" w:fill="auto"/>
            <w:vAlign w:val="center"/>
          </w:tcPr>
          <w:p w:rsidR="00AB23DD" w:rsidRPr="00F86DF9" w:rsidRDefault="00BD2079" w:rsidP="00F86DF9">
            <w:pPr>
              <w:tabs>
                <w:tab w:val="left" w:pos="4004"/>
              </w:tabs>
              <w:suppressAutoHyphens/>
              <w:spacing w:line="360" w:lineRule="auto"/>
              <w:jc w:val="both"/>
              <w:rPr>
                <w:sz w:val="20"/>
                <w:szCs w:val="20"/>
              </w:rPr>
            </w:pPr>
            <w:r w:rsidRPr="00F86DF9">
              <w:rPr>
                <w:sz w:val="20"/>
                <w:szCs w:val="20"/>
              </w:rPr>
              <w:t>1</w:t>
            </w:r>
          </w:p>
        </w:tc>
        <w:tc>
          <w:tcPr>
            <w:tcW w:w="496" w:type="pct"/>
            <w:shd w:val="clear" w:color="auto" w:fill="auto"/>
            <w:vAlign w:val="center"/>
          </w:tcPr>
          <w:p w:rsidR="00AB23DD" w:rsidRPr="00F86DF9" w:rsidRDefault="00BD2079" w:rsidP="00F86DF9">
            <w:pPr>
              <w:tabs>
                <w:tab w:val="left" w:pos="4004"/>
              </w:tabs>
              <w:suppressAutoHyphens/>
              <w:spacing w:line="360" w:lineRule="auto"/>
              <w:jc w:val="both"/>
              <w:rPr>
                <w:sz w:val="20"/>
                <w:szCs w:val="20"/>
              </w:rPr>
            </w:pPr>
            <w:r w:rsidRPr="00F86DF9">
              <w:rPr>
                <w:sz w:val="20"/>
                <w:szCs w:val="20"/>
              </w:rPr>
              <w:t>12</w:t>
            </w:r>
          </w:p>
        </w:tc>
        <w:tc>
          <w:tcPr>
            <w:tcW w:w="496" w:type="pct"/>
            <w:shd w:val="clear" w:color="auto" w:fill="auto"/>
            <w:vAlign w:val="center"/>
          </w:tcPr>
          <w:p w:rsidR="00AB23DD" w:rsidRPr="00F86DF9" w:rsidRDefault="00BD2079" w:rsidP="00F86DF9">
            <w:pPr>
              <w:tabs>
                <w:tab w:val="left" w:pos="4004"/>
              </w:tabs>
              <w:suppressAutoHyphens/>
              <w:spacing w:line="360" w:lineRule="auto"/>
              <w:jc w:val="both"/>
              <w:rPr>
                <w:sz w:val="20"/>
                <w:szCs w:val="20"/>
              </w:rPr>
            </w:pPr>
            <w:r w:rsidRPr="00F86DF9">
              <w:rPr>
                <w:sz w:val="20"/>
                <w:szCs w:val="20"/>
              </w:rPr>
              <w:t>24</w:t>
            </w:r>
          </w:p>
        </w:tc>
        <w:tc>
          <w:tcPr>
            <w:tcW w:w="496" w:type="pct"/>
            <w:shd w:val="clear" w:color="auto" w:fill="auto"/>
            <w:vAlign w:val="center"/>
          </w:tcPr>
          <w:p w:rsidR="00AB23DD" w:rsidRPr="00F86DF9" w:rsidRDefault="00BD2079" w:rsidP="00F86DF9">
            <w:pPr>
              <w:tabs>
                <w:tab w:val="left" w:pos="4004"/>
              </w:tabs>
              <w:suppressAutoHyphens/>
              <w:spacing w:line="360" w:lineRule="auto"/>
              <w:jc w:val="both"/>
              <w:rPr>
                <w:sz w:val="20"/>
                <w:szCs w:val="20"/>
              </w:rPr>
            </w:pPr>
            <w:r w:rsidRPr="00F86DF9">
              <w:rPr>
                <w:sz w:val="20"/>
                <w:szCs w:val="20"/>
              </w:rPr>
              <w:t>42</w:t>
            </w:r>
          </w:p>
        </w:tc>
        <w:tc>
          <w:tcPr>
            <w:tcW w:w="496" w:type="pct"/>
            <w:shd w:val="clear" w:color="auto" w:fill="auto"/>
            <w:vAlign w:val="center"/>
          </w:tcPr>
          <w:p w:rsidR="00AB23DD" w:rsidRPr="00F86DF9" w:rsidRDefault="00BD2079" w:rsidP="00F86DF9">
            <w:pPr>
              <w:tabs>
                <w:tab w:val="left" w:pos="4004"/>
              </w:tabs>
              <w:suppressAutoHyphens/>
              <w:spacing w:line="360" w:lineRule="auto"/>
              <w:jc w:val="both"/>
              <w:rPr>
                <w:sz w:val="20"/>
                <w:szCs w:val="20"/>
              </w:rPr>
            </w:pPr>
            <w:r w:rsidRPr="00F86DF9">
              <w:rPr>
                <w:sz w:val="20"/>
                <w:szCs w:val="20"/>
              </w:rPr>
              <w:t>59</w:t>
            </w:r>
          </w:p>
        </w:tc>
      </w:tr>
      <w:tr w:rsidR="00BD2079" w:rsidRPr="00F86DF9" w:rsidTr="00F86DF9">
        <w:trPr>
          <w:trHeight w:val="175"/>
        </w:trPr>
        <w:tc>
          <w:tcPr>
            <w:tcW w:w="2557"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 xml:space="preserve">Температура закалки, </w:t>
            </w:r>
            <w:r w:rsidRPr="00F86DF9">
              <w:rPr>
                <w:sz w:val="20"/>
                <w:szCs w:val="20"/>
                <w:vertAlign w:val="superscript"/>
              </w:rPr>
              <w:t>о</w:t>
            </w:r>
            <w:r w:rsidRPr="00F86DF9">
              <w:rPr>
                <w:sz w:val="20"/>
                <w:szCs w:val="20"/>
              </w:rPr>
              <w:t>С</w:t>
            </w:r>
          </w:p>
        </w:tc>
        <w:tc>
          <w:tcPr>
            <w:tcW w:w="459"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950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1 000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1 050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1 070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1 100</w:t>
            </w:r>
          </w:p>
        </w:tc>
      </w:tr>
      <w:tr w:rsidR="00BD2079" w:rsidRPr="00F86DF9" w:rsidTr="00F86DF9">
        <w:tc>
          <w:tcPr>
            <w:tcW w:w="2557"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 xml:space="preserve">Твердость </w:t>
            </w:r>
            <w:r w:rsidRPr="00F86DF9">
              <w:rPr>
                <w:sz w:val="20"/>
                <w:szCs w:val="20"/>
                <w:lang w:val="en-US"/>
              </w:rPr>
              <w:t>HRC</w:t>
            </w:r>
          </w:p>
        </w:tc>
        <w:tc>
          <w:tcPr>
            <w:tcW w:w="459"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45</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49</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51</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50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54</w:t>
            </w:r>
          </w:p>
        </w:tc>
      </w:tr>
      <w:tr w:rsidR="00BD2079" w:rsidRPr="00F86DF9" w:rsidTr="00F86DF9">
        <w:tc>
          <w:tcPr>
            <w:tcW w:w="2557"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Глубина обезуглероженного слоя, мм</w:t>
            </w:r>
          </w:p>
        </w:tc>
        <w:tc>
          <w:tcPr>
            <w:tcW w:w="459"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0,12</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0,14</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0,16</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0,18</w:t>
            </w:r>
          </w:p>
        </w:tc>
      </w:tr>
      <w:tr w:rsidR="00BD2079" w:rsidRPr="00F86DF9" w:rsidTr="00F86DF9">
        <w:tc>
          <w:tcPr>
            <w:tcW w:w="2557"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Значение микротвердости, МПа</w:t>
            </w:r>
          </w:p>
        </w:tc>
        <w:tc>
          <w:tcPr>
            <w:tcW w:w="459"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4248</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4746</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4914</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4929</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5384</w:t>
            </w:r>
          </w:p>
        </w:tc>
      </w:tr>
      <w:tr w:rsidR="00BD2079" w:rsidRPr="00F86DF9" w:rsidTr="00F86DF9">
        <w:tc>
          <w:tcPr>
            <w:tcW w:w="2557"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Глубина обезуглероженного слоя, мм</w:t>
            </w:r>
          </w:p>
        </w:tc>
        <w:tc>
          <w:tcPr>
            <w:tcW w:w="459"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0,10</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0,12</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0,12</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0,14</w:t>
            </w:r>
          </w:p>
        </w:tc>
        <w:tc>
          <w:tcPr>
            <w:tcW w:w="496" w:type="pct"/>
            <w:shd w:val="clear" w:color="auto" w:fill="auto"/>
            <w:vAlign w:val="center"/>
          </w:tcPr>
          <w:p w:rsidR="00BD2079" w:rsidRPr="00F86DF9" w:rsidRDefault="00BD2079" w:rsidP="00F86DF9">
            <w:pPr>
              <w:tabs>
                <w:tab w:val="left" w:pos="4004"/>
              </w:tabs>
              <w:suppressAutoHyphens/>
              <w:spacing w:line="360" w:lineRule="auto"/>
              <w:jc w:val="both"/>
              <w:rPr>
                <w:sz w:val="20"/>
                <w:szCs w:val="20"/>
              </w:rPr>
            </w:pPr>
            <w:r w:rsidRPr="00F86DF9">
              <w:rPr>
                <w:sz w:val="20"/>
                <w:szCs w:val="20"/>
              </w:rPr>
              <w:t>0,18</w:t>
            </w:r>
          </w:p>
        </w:tc>
      </w:tr>
    </w:tbl>
    <w:p w:rsidR="00865A5C" w:rsidRDefault="00865A5C" w:rsidP="00A41458">
      <w:pPr>
        <w:suppressAutoHyphens/>
        <w:spacing w:line="360" w:lineRule="auto"/>
        <w:ind w:firstLine="709"/>
        <w:jc w:val="both"/>
        <w:outlineLvl w:val="1"/>
        <w:rPr>
          <w:sz w:val="28"/>
          <w:szCs w:val="28"/>
        </w:rPr>
      </w:pPr>
      <w:bookmarkStart w:id="51" w:name="_Toc154387987"/>
      <w:bookmarkStart w:id="52" w:name="_Toc167786914"/>
    </w:p>
    <w:p w:rsidR="0016115E" w:rsidRPr="00A41458" w:rsidRDefault="00865A5C" w:rsidP="00A41458">
      <w:pPr>
        <w:suppressAutoHyphens/>
        <w:spacing w:line="360" w:lineRule="auto"/>
        <w:ind w:firstLine="709"/>
        <w:jc w:val="both"/>
        <w:outlineLvl w:val="1"/>
        <w:rPr>
          <w:b/>
          <w:sz w:val="28"/>
          <w:szCs w:val="28"/>
        </w:rPr>
      </w:pPr>
      <w:r>
        <w:rPr>
          <w:sz w:val="28"/>
          <w:szCs w:val="28"/>
        </w:rPr>
        <w:br w:type="page"/>
      </w:r>
      <w:r w:rsidR="00723A56" w:rsidRPr="00A41458">
        <w:rPr>
          <w:b/>
          <w:sz w:val="28"/>
          <w:szCs w:val="28"/>
        </w:rPr>
        <w:t>3.5</w:t>
      </w:r>
      <w:r w:rsidR="0016115E" w:rsidRPr="00A41458">
        <w:rPr>
          <w:b/>
          <w:sz w:val="28"/>
          <w:szCs w:val="28"/>
        </w:rPr>
        <w:t xml:space="preserve"> Влияние температуры закалки на аустенитное зерно</w:t>
      </w:r>
      <w:bookmarkEnd w:id="51"/>
      <w:bookmarkEnd w:id="52"/>
    </w:p>
    <w:p w:rsidR="0016115E" w:rsidRPr="00A41458" w:rsidRDefault="0016115E" w:rsidP="00A41458">
      <w:pPr>
        <w:suppressAutoHyphens/>
        <w:spacing w:line="360" w:lineRule="auto"/>
        <w:ind w:firstLine="709"/>
        <w:jc w:val="both"/>
        <w:rPr>
          <w:sz w:val="28"/>
          <w:szCs w:val="28"/>
        </w:rPr>
      </w:pPr>
    </w:p>
    <w:p w:rsidR="00CF5022" w:rsidRPr="00A41458" w:rsidRDefault="0016115E" w:rsidP="00A41458">
      <w:pPr>
        <w:suppressAutoHyphens/>
        <w:spacing w:line="360" w:lineRule="auto"/>
        <w:ind w:firstLine="709"/>
        <w:jc w:val="both"/>
        <w:rPr>
          <w:sz w:val="28"/>
          <w:szCs w:val="28"/>
        </w:rPr>
      </w:pPr>
      <w:r w:rsidRPr="00A41458">
        <w:rPr>
          <w:sz w:val="28"/>
          <w:szCs w:val="28"/>
        </w:rPr>
        <w:t>Качество стали и ее термической обработки удобно контролировать по величине действительного аустенитного зерна. Допустимая величина зерна неодинакова для сталей разных структурных классов. Как правило, рекомендуется зерно баллов 11–9,5 для штамповых сталей нормальной теплостойкости и 11–10 для сталей повышенной теплостойкости [1].</w:t>
      </w:r>
    </w:p>
    <w:p w:rsidR="0016115E" w:rsidRPr="00A41458" w:rsidRDefault="0016115E" w:rsidP="00865A5C">
      <w:pPr>
        <w:pStyle w:val="22"/>
        <w:suppressAutoHyphens/>
        <w:spacing w:after="0" w:line="360" w:lineRule="auto"/>
        <w:ind w:left="0" w:firstLine="709"/>
        <w:jc w:val="both"/>
        <w:rPr>
          <w:sz w:val="28"/>
          <w:szCs w:val="28"/>
        </w:rPr>
      </w:pPr>
      <w:r w:rsidRPr="00A41458">
        <w:rPr>
          <w:sz w:val="28"/>
          <w:szCs w:val="28"/>
        </w:rPr>
        <w:t>В данной работе аустенитное зерно было выявлено методом окисления</w:t>
      </w:r>
      <w:r w:rsidR="00BD2079" w:rsidRPr="00A41458">
        <w:rPr>
          <w:sz w:val="28"/>
          <w:szCs w:val="28"/>
        </w:rPr>
        <w:t xml:space="preserve"> (см. п. 2.2.5</w:t>
      </w:r>
      <w:r w:rsidRPr="00A41458">
        <w:rPr>
          <w:sz w:val="28"/>
          <w:szCs w:val="28"/>
        </w:rPr>
        <w:t>.). В качестве травителя применялся пятипроцентный раствор пикриновой кислоты с добавками алкил-сульфата натрия.</w:t>
      </w:r>
      <w:r w:rsidR="00865A5C" w:rsidRPr="00A41458">
        <w:rPr>
          <w:sz w:val="28"/>
          <w:szCs w:val="28"/>
        </w:rPr>
        <w:t xml:space="preserve"> </w:t>
      </w:r>
    </w:p>
    <w:p w:rsidR="00D75CDC" w:rsidRPr="00A41458" w:rsidRDefault="0016115E" w:rsidP="00A41458">
      <w:pPr>
        <w:suppressAutoHyphens/>
        <w:spacing w:line="360" w:lineRule="auto"/>
        <w:ind w:firstLine="709"/>
        <w:jc w:val="both"/>
        <w:rPr>
          <w:sz w:val="28"/>
          <w:szCs w:val="28"/>
        </w:rPr>
      </w:pPr>
      <w:r w:rsidRPr="00A41458">
        <w:rPr>
          <w:sz w:val="28"/>
          <w:szCs w:val="28"/>
        </w:rPr>
        <w:t xml:space="preserve">Для определения величины аустенитного зерна методом секущих при каждой температуре было просмотрено пять полей зрения. </w:t>
      </w:r>
      <w:r w:rsidR="00723A56" w:rsidRPr="00A41458">
        <w:rPr>
          <w:sz w:val="28"/>
          <w:szCs w:val="28"/>
        </w:rPr>
        <w:t>В таблице 26</w:t>
      </w:r>
      <w:r w:rsidRPr="00A41458">
        <w:rPr>
          <w:sz w:val="28"/>
          <w:szCs w:val="28"/>
        </w:rPr>
        <w:t xml:space="preserve"> дано количество зерен по длине линейки, имеющей сто делений.</w:t>
      </w:r>
      <w:r w:rsidR="00D75CDC" w:rsidRPr="00A41458">
        <w:rPr>
          <w:sz w:val="28"/>
          <w:szCs w:val="28"/>
        </w:rPr>
        <w:t xml:space="preserve"> </w:t>
      </w:r>
    </w:p>
    <w:p w:rsidR="0016115E" w:rsidRPr="00A41458" w:rsidRDefault="0016115E" w:rsidP="00A41458">
      <w:pPr>
        <w:suppressAutoHyphens/>
        <w:spacing w:line="360" w:lineRule="auto"/>
        <w:ind w:firstLine="709"/>
        <w:jc w:val="both"/>
        <w:rPr>
          <w:sz w:val="28"/>
          <w:szCs w:val="28"/>
        </w:rPr>
      </w:pPr>
      <w:r w:rsidRPr="00A41458">
        <w:rPr>
          <w:sz w:val="28"/>
          <w:szCs w:val="28"/>
        </w:rPr>
        <w:t>Цена делений шкалы окуляр – микрометра, если число совмещенных делений объект – микрометра с = 100, а число совмещенных делений окуляр – микрометра а = 85</w:t>
      </w:r>
    </w:p>
    <w:p w:rsidR="00865A5C" w:rsidRPr="00D57A8D" w:rsidRDefault="00865A5C" w:rsidP="00A41458">
      <w:pPr>
        <w:suppressAutoHyphens/>
        <w:spacing w:line="360" w:lineRule="auto"/>
        <w:ind w:firstLine="709"/>
        <w:jc w:val="both"/>
        <w:rPr>
          <w:sz w:val="28"/>
          <w:szCs w:val="28"/>
        </w:rPr>
      </w:pPr>
    </w:p>
    <w:p w:rsidR="0016115E" w:rsidRPr="00A41458" w:rsidRDefault="0016115E" w:rsidP="00A41458">
      <w:pPr>
        <w:suppressAutoHyphens/>
        <w:spacing w:line="360" w:lineRule="auto"/>
        <w:ind w:firstLine="709"/>
        <w:jc w:val="both"/>
        <w:rPr>
          <w:sz w:val="28"/>
          <w:szCs w:val="28"/>
        </w:rPr>
      </w:pPr>
      <w:r w:rsidRPr="00A41458">
        <w:rPr>
          <w:sz w:val="28"/>
          <w:szCs w:val="28"/>
          <w:lang w:val="en-US"/>
        </w:rPr>
        <w:t>Z</w:t>
      </w:r>
      <w:r w:rsidRPr="00A41458">
        <w:rPr>
          <w:sz w:val="28"/>
          <w:szCs w:val="28"/>
        </w:rPr>
        <w:t xml:space="preserve"> = (100/85) × 0.01 = </w:t>
      </w:r>
      <w:smartTag w:uri="urn:schemas-microsoft-com:office:smarttags" w:element="metricconverter">
        <w:smartTagPr>
          <w:attr w:name="ProductID" w:val="0,012 мм"/>
        </w:smartTagPr>
        <w:r w:rsidRPr="00A41458">
          <w:rPr>
            <w:sz w:val="28"/>
            <w:szCs w:val="28"/>
          </w:rPr>
          <w:t>0,012 мм</w:t>
        </w:r>
      </w:smartTag>
      <w:r w:rsidRPr="00A41458">
        <w:rPr>
          <w:sz w:val="28"/>
          <w:szCs w:val="28"/>
        </w:rPr>
        <w:t>.</w:t>
      </w:r>
    </w:p>
    <w:p w:rsidR="00865A5C" w:rsidRPr="00D57A8D" w:rsidRDefault="00865A5C" w:rsidP="00A41458">
      <w:pPr>
        <w:suppressAutoHyphens/>
        <w:spacing w:line="360" w:lineRule="auto"/>
        <w:ind w:firstLine="709"/>
        <w:jc w:val="both"/>
        <w:rPr>
          <w:sz w:val="28"/>
          <w:szCs w:val="28"/>
        </w:rPr>
      </w:pPr>
    </w:p>
    <w:p w:rsidR="0016115E" w:rsidRPr="00A41458" w:rsidRDefault="0016115E" w:rsidP="00A41458">
      <w:pPr>
        <w:suppressAutoHyphens/>
        <w:spacing w:line="360" w:lineRule="auto"/>
        <w:ind w:firstLine="709"/>
        <w:jc w:val="both"/>
        <w:rPr>
          <w:sz w:val="28"/>
          <w:szCs w:val="28"/>
        </w:rPr>
      </w:pPr>
      <w:r w:rsidRPr="00A41458">
        <w:rPr>
          <w:sz w:val="28"/>
          <w:szCs w:val="28"/>
        </w:rPr>
        <w:t>Величину аустенитного зерна при каждой темпер</w:t>
      </w:r>
      <w:r w:rsidR="00F861C7" w:rsidRPr="00A41458">
        <w:rPr>
          <w:sz w:val="28"/>
          <w:szCs w:val="28"/>
        </w:rPr>
        <w:t>атуре рассчитывали по формуле (2</w:t>
      </w:r>
      <w:r w:rsidRPr="00A41458">
        <w:rPr>
          <w:sz w:val="28"/>
          <w:szCs w:val="28"/>
        </w:rPr>
        <w:t xml:space="preserve">) учитывая, что длина линейки окуляр – микрометра </w:t>
      </w:r>
      <w:r w:rsidRPr="00A41458">
        <w:rPr>
          <w:sz w:val="28"/>
          <w:szCs w:val="28"/>
          <w:lang w:val="en-US"/>
        </w:rPr>
        <w:t>L</w:t>
      </w:r>
      <w:r w:rsidRPr="00A41458">
        <w:rPr>
          <w:sz w:val="28"/>
          <w:szCs w:val="28"/>
        </w:rPr>
        <w:t xml:space="preserve"> = 100.</w:t>
      </w:r>
    </w:p>
    <w:p w:rsidR="00BD2079" w:rsidRPr="00A41458" w:rsidRDefault="00BD2079" w:rsidP="00A41458">
      <w:pPr>
        <w:suppressAutoHyphens/>
        <w:spacing w:line="360" w:lineRule="auto"/>
        <w:ind w:firstLine="709"/>
        <w:jc w:val="both"/>
        <w:rPr>
          <w:sz w:val="28"/>
          <w:szCs w:val="28"/>
        </w:rPr>
      </w:pPr>
    </w:p>
    <w:p w:rsidR="0016115E" w:rsidRPr="00A41458" w:rsidRDefault="00723A56" w:rsidP="00A41458">
      <w:pPr>
        <w:suppressAutoHyphens/>
        <w:spacing w:line="360" w:lineRule="auto"/>
        <w:ind w:firstLine="709"/>
        <w:jc w:val="both"/>
        <w:rPr>
          <w:sz w:val="28"/>
          <w:szCs w:val="28"/>
        </w:rPr>
      </w:pPr>
      <w:r w:rsidRPr="00A41458">
        <w:rPr>
          <w:sz w:val="28"/>
          <w:szCs w:val="28"/>
        </w:rPr>
        <w:t>Таблица 26</w:t>
      </w:r>
      <w:r w:rsidR="00865A5C" w:rsidRPr="00865A5C">
        <w:rPr>
          <w:sz w:val="28"/>
          <w:szCs w:val="28"/>
        </w:rPr>
        <w:t xml:space="preserve">. </w:t>
      </w:r>
      <w:r w:rsidR="0016115E" w:rsidRPr="00A41458">
        <w:rPr>
          <w:sz w:val="28"/>
          <w:szCs w:val="28"/>
        </w:rPr>
        <w:t>Результаты оценки размера зерна методом секущих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28"/>
        <w:gridCol w:w="729"/>
        <w:gridCol w:w="1303"/>
        <w:gridCol w:w="1053"/>
        <w:gridCol w:w="1053"/>
        <w:gridCol w:w="1053"/>
        <w:gridCol w:w="1051"/>
      </w:tblGrid>
      <w:tr w:rsidR="0016115E" w:rsidRPr="00F86DF9" w:rsidTr="00F86DF9">
        <w:tc>
          <w:tcPr>
            <w:tcW w:w="2120" w:type="pct"/>
            <w:gridSpan w:val="2"/>
            <w:shd w:val="clear" w:color="auto" w:fill="auto"/>
            <w:vAlign w:val="center"/>
          </w:tcPr>
          <w:p w:rsidR="0016115E" w:rsidRPr="00F86DF9" w:rsidRDefault="0016115E" w:rsidP="00F86DF9">
            <w:pPr>
              <w:suppressAutoHyphens/>
              <w:spacing w:line="360" w:lineRule="auto"/>
              <w:jc w:val="both"/>
              <w:rPr>
                <w:sz w:val="20"/>
                <w:szCs w:val="20"/>
              </w:rPr>
            </w:pPr>
          </w:p>
        </w:tc>
        <w:tc>
          <w:tcPr>
            <w:tcW w:w="2880" w:type="pct"/>
            <w:gridSpan w:val="5"/>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Количество зерен</w:t>
            </w:r>
          </w:p>
        </w:tc>
      </w:tr>
      <w:tr w:rsidR="0016115E" w:rsidRPr="00F86DF9" w:rsidTr="00F86DF9">
        <w:tc>
          <w:tcPr>
            <w:tcW w:w="2120"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Температура закалки,</w:t>
            </w:r>
            <w:r w:rsidRPr="00F86DF9">
              <w:rPr>
                <w:sz w:val="20"/>
                <w:szCs w:val="20"/>
                <w:vertAlign w:val="superscript"/>
              </w:rPr>
              <w:t xml:space="preserve"> о</w:t>
            </w:r>
            <w:r w:rsidRPr="00F86DF9">
              <w:rPr>
                <w:sz w:val="20"/>
                <w:szCs w:val="20"/>
              </w:rPr>
              <w:t>С</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950</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1 000</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1 050</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1 070</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1 100</w:t>
            </w:r>
          </w:p>
        </w:tc>
      </w:tr>
      <w:tr w:rsidR="0016115E" w:rsidRPr="00F86DF9" w:rsidTr="00F86DF9">
        <w:tc>
          <w:tcPr>
            <w:tcW w:w="1739" w:type="pct"/>
            <w:vMerge w:val="restar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поля зрения</w:t>
            </w:r>
          </w:p>
        </w:tc>
        <w:tc>
          <w:tcPr>
            <w:tcW w:w="3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131</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111</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92</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75</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56</w:t>
            </w:r>
          </w:p>
        </w:tc>
      </w:tr>
      <w:tr w:rsidR="0016115E" w:rsidRPr="00F86DF9" w:rsidTr="00F86DF9">
        <w:tc>
          <w:tcPr>
            <w:tcW w:w="1739" w:type="pct"/>
            <w:vMerge/>
            <w:shd w:val="clear" w:color="auto" w:fill="auto"/>
            <w:vAlign w:val="center"/>
          </w:tcPr>
          <w:p w:rsidR="0016115E" w:rsidRPr="00F86DF9" w:rsidRDefault="0016115E" w:rsidP="00F86DF9">
            <w:pPr>
              <w:suppressAutoHyphens/>
              <w:spacing w:line="360" w:lineRule="auto"/>
              <w:jc w:val="both"/>
              <w:rPr>
                <w:sz w:val="20"/>
                <w:szCs w:val="20"/>
              </w:rPr>
            </w:pPr>
          </w:p>
        </w:tc>
        <w:tc>
          <w:tcPr>
            <w:tcW w:w="3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149</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114</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74</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82</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63</w:t>
            </w:r>
          </w:p>
        </w:tc>
      </w:tr>
      <w:tr w:rsidR="0016115E" w:rsidRPr="00F86DF9" w:rsidTr="00F86DF9">
        <w:tc>
          <w:tcPr>
            <w:tcW w:w="1739" w:type="pct"/>
            <w:vMerge/>
            <w:shd w:val="clear" w:color="auto" w:fill="auto"/>
            <w:vAlign w:val="center"/>
          </w:tcPr>
          <w:p w:rsidR="0016115E" w:rsidRPr="00F86DF9" w:rsidRDefault="0016115E" w:rsidP="00F86DF9">
            <w:pPr>
              <w:suppressAutoHyphens/>
              <w:spacing w:line="360" w:lineRule="auto"/>
              <w:jc w:val="both"/>
              <w:rPr>
                <w:sz w:val="20"/>
                <w:szCs w:val="20"/>
              </w:rPr>
            </w:pPr>
          </w:p>
        </w:tc>
        <w:tc>
          <w:tcPr>
            <w:tcW w:w="3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152</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128</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82</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72</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68</w:t>
            </w:r>
          </w:p>
        </w:tc>
      </w:tr>
      <w:tr w:rsidR="0016115E" w:rsidRPr="00F86DF9" w:rsidTr="00F86DF9">
        <w:tc>
          <w:tcPr>
            <w:tcW w:w="1739" w:type="pct"/>
            <w:vMerge/>
            <w:shd w:val="clear" w:color="auto" w:fill="auto"/>
            <w:vAlign w:val="center"/>
          </w:tcPr>
          <w:p w:rsidR="0016115E" w:rsidRPr="00F86DF9" w:rsidRDefault="0016115E" w:rsidP="00F86DF9">
            <w:pPr>
              <w:suppressAutoHyphens/>
              <w:spacing w:line="360" w:lineRule="auto"/>
              <w:jc w:val="both"/>
              <w:rPr>
                <w:sz w:val="20"/>
                <w:szCs w:val="20"/>
              </w:rPr>
            </w:pPr>
          </w:p>
        </w:tc>
        <w:tc>
          <w:tcPr>
            <w:tcW w:w="3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137</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124</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87</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69</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57</w:t>
            </w:r>
          </w:p>
        </w:tc>
      </w:tr>
      <w:tr w:rsidR="0016115E" w:rsidRPr="00F86DF9" w:rsidTr="00F86DF9">
        <w:tc>
          <w:tcPr>
            <w:tcW w:w="1739" w:type="pct"/>
            <w:vMerge/>
            <w:shd w:val="clear" w:color="auto" w:fill="auto"/>
            <w:vAlign w:val="center"/>
          </w:tcPr>
          <w:p w:rsidR="0016115E" w:rsidRPr="00F86DF9" w:rsidRDefault="0016115E" w:rsidP="00F86DF9">
            <w:pPr>
              <w:suppressAutoHyphens/>
              <w:spacing w:line="360" w:lineRule="auto"/>
              <w:jc w:val="both"/>
              <w:rPr>
                <w:sz w:val="20"/>
                <w:szCs w:val="20"/>
              </w:rPr>
            </w:pPr>
          </w:p>
        </w:tc>
        <w:tc>
          <w:tcPr>
            <w:tcW w:w="3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172</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123</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84</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77</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66</w:t>
            </w:r>
          </w:p>
        </w:tc>
      </w:tr>
      <w:tr w:rsidR="0016115E" w:rsidRPr="00F86DF9" w:rsidTr="00F86DF9">
        <w:trPr>
          <w:trHeight w:val="320"/>
        </w:trPr>
        <w:tc>
          <w:tcPr>
            <w:tcW w:w="2120"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Среднее количество зерен</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148,2</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120,0</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83,9</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75,0</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60,0</w:t>
            </w:r>
          </w:p>
        </w:tc>
      </w:tr>
      <w:tr w:rsidR="0016115E" w:rsidRPr="00F86DF9" w:rsidTr="00F86DF9">
        <w:trPr>
          <w:trHeight w:val="320"/>
        </w:trPr>
        <w:tc>
          <w:tcPr>
            <w:tcW w:w="2120"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Размер зерна, мм</w:t>
            </w:r>
          </w:p>
        </w:tc>
        <w:tc>
          <w:tcPr>
            <w:tcW w:w="68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0,008 1</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0,014</w:t>
            </w:r>
          </w:p>
        </w:tc>
        <w:tc>
          <w:tcPr>
            <w:tcW w:w="5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0,016</w:t>
            </w:r>
          </w:p>
        </w:tc>
        <w:tc>
          <w:tcPr>
            <w:tcW w:w="549"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0,020</w:t>
            </w:r>
          </w:p>
        </w:tc>
      </w:tr>
    </w:tbl>
    <w:p w:rsidR="0016115E" w:rsidRPr="00D57A8D" w:rsidRDefault="00865A5C" w:rsidP="00A41458">
      <w:pPr>
        <w:suppressAutoHyphens/>
        <w:spacing w:line="360" w:lineRule="auto"/>
        <w:ind w:firstLine="709"/>
        <w:jc w:val="both"/>
        <w:rPr>
          <w:sz w:val="28"/>
          <w:szCs w:val="28"/>
        </w:rPr>
      </w:pPr>
      <w:r>
        <w:rPr>
          <w:sz w:val="28"/>
          <w:szCs w:val="28"/>
        </w:rPr>
        <w:br w:type="page"/>
      </w:r>
      <w:r w:rsidR="0016115E" w:rsidRPr="00A41458">
        <w:rPr>
          <w:sz w:val="28"/>
          <w:szCs w:val="28"/>
        </w:rPr>
        <w:t>Видно, что с ростом температуры размер зерна увеличивается (см. рис</w:t>
      </w:r>
      <w:r w:rsidR="00723A56" w:rsidRPr="00A41458">
        <w:rPr>
          <w:sz w:val="28"/>
          <w:szCs w:val="28"/>
        </w:rPr>
        <w:t>. 31</w:t>
      </w:r>
      <w:r w:rsidR="0016115E" w:rsidRPr="00A41458">
        <w:rPr>
          <w:sz w:val="28"/>
          <w:szCs w:val="28"/>
        </w:rPr>
        <w:t>).</w:t>
      </w:r>
    </w:p>
    <w:p w:rsidR="00865A5C" w:rsidRPr="00D57A8D" w:rsidRDefault="00865A5C" w:rsidP="00A41458">
      <w:pPr>
        <w:suppressAutoHyphens/>
        <w:spacing w:line="360" w:lineRule="auto"/>
        <w:ind w:firstLine="709"/>
        <w:jc w:val="both"/>
        <w:rPr>
          <w:sz w:val="28"/>
          <w:szCs w:val="28"/>
        </w:rPr>
      </w:pPr>
    </w:p>
    <w:p w:rsidR="0016115E" w:rsidRPr="00A41458" w:rsidRDefault="001B42B1" w:rsidP="00A41458">
      <w:pPr>
        <w:suppressAutoHyphens/>
        <w:spacing w:line="360" w:lineRule="auto"/>
        <w:ind w:firstLine="709"/>
        <w:jc w:val="both"/>
        <w:rPr>
          <w:sz w:val="28"/>
          <w:szCs w:val="28"/>
        </w:rPr>
      </w:pPr>
      <w:r>
        <w:rPr>
          <w:sz w:val="28"/>
        </w:rPr>
        <w:pict>
          <v:shape id="_x0000_i1059" type="#_x0000_t75" style="width:375.75pt;height:241.5pt">
            <v:imagedata r:id="rId41" o:title=""/>
          </v:shape>
        </w:pict>
      </w:r>
    </w:p>
    <w:p w:rsidR="0016115E" w:rsidRPr="00A41458" w:rsidRDefault="00723A56" w:rsidP="00A41458">
      <w:pPr>
        <w:suppressAutoHyphens/>
        <w:spacing w:line="360" w:lineRule="auto"/>
        <w:ind w:firstLine="709"/>
        <w:jc w:val="both"/>
        <w:rPr>
          <w:sz w:val="28"/>
          <w:szCs w:val="28"/>
        </w:rPr>
      </w:pPr>
      <w:r w:rsidRPr="00A41458">
        <w:rPr>
          <w:sz w:val="28"/>
          <w:szCs w:val="28"/>
        </w:rPr>
        <w:t>Рис. 31</w:t>
      </w:r>
      <w:r w:rsidR="0016115E" w:rsidRPr="00A41458">
        <w:rPr>
          <w:sz w:val="28"/>
          <w:szCs w:val="28"/>
        </w:rPr>
        <w:t>. Зависимость размера аустенитного зерна от температуры закалки</w:t>
      </w:r>
    </w:p>
    <w:p w:rsidR="0016115E" w:rsidRPr="00A41458" w:rsidRDefault="0016115E" w:rsidP="00A41458">
      <w:pPr>
        <w:suppressAutoHyphens/>
        <w:spacing w:line="360" w:lineRule="auto"/>
        <w:ind w:firstLine="709"/>
        <w:jc w:val="both"/>
        <w:rPr>
          <w:sz w:val="28"/>
          <w:szCs w:val="28"/>
        </w:rPr>
      </w:pPr>
    </w:p>
    <w:p w:rsidR="0016115E" w:rsidRPr="00A41458" w:rsidRDefault="0016115E" w:rsidP="00A41458">
      <w:pPr>
        <w:suppressAutoHyphens/>
        <w:spacing w:line="360" w:lineRule="auto"/>
        <w:ind w:firstLine="709"/>
        <w:jc w:val="both"/>
        <w:rPr>
          <w:sz w:val="28"/>
          <w:szCs w:val="28"/>
        </w:rPr>
      </w:pPr>
      <w:r w:rsidRPr="00A41458">
        <w:rPr>
          <w:sz w:val="28"/>
          <w:szCs w:val="28"/>
        </w:rPr>
        <w:t xml:space="preserve">При температуре закалки 950 и 1 </w:t>
      </w:r>
      <w:smartTag w:uri="urn:schemas-microsoft-com:office:smarttags" w:element="metricconverter">
        <w:smartTagPr>
          <w:attr w:name="ProductID" w:val="000ﾰC"/>
        </w:smartTagPr>
        <w:r w:rsidRPr="00A41458">
          <w:rPr>
            <w:sz w:val="28"/>
            <w:szCs w:val="28"/>
          </w:rPr>
          <w:t>000°C</w:t>
        </w:r>
      </w:smartTag>
      <w:r w:rsidRPr="00A41458">
        <w:rPr>
          <w:sz w:val="28"/>
          <w:szCs w:val="28"/>
        </w:rPr>
        <w:t xml:space="preserve"> обеспечивается достаточно мелкое зерно, соответствующее баллу 10–11. При дальнейшем повышении температуры балл зерна уменьшается до 9–10 (при 1 050</w:t>
      </w:r>
      <w:r w:rsidRPr="00A41458">
        <w:rPr>
          <w:sz w:val="28"/>
          <w:szCs w:val="28"/>
          <w:vertAlign w:val="superscript"/>
        </w:rPr>
        <w:t>о</w:t>
      </w:r>
      <w:r w:rsidRPr="00A41458">
        <w:rPr>
          <w:sz w:val="28"/>
          <w:szCs w:val="28"/>
        </w:rPr>
        <w:t>С) и до 8–9 (при 1 100 и 1 070</w:t>
      </w:r>
      <w:r w:rsidRPr="00A41458">
        <w:rPr>
          <w:sz w:val="28"/>
          <w:szCs w:val="28"/>
          <w:vertAlign w:val="superscript"/>
        </w:rPr>
        <w:t>о</w:t>
      </w:r>
      <w:r w:rsidRPr="00A41458">
        <w:rPr>
          <w:sz w:val="28"/>
          <w:szCs w:val="28"/>
        </w:rPr>
        <w:t>С).</w:t>
      </w:r>
    </w:p>
    <w:p w:rsidR="0016115E" w:rsidRPr="00A41458" w:rsidRDefault="0016115E" w:rsidP="00A41458">
      <w:pPr>
        <w:suppressAutoHyphens/>
        <w:spacing w:line="360" w:lineRule="auto"/>
        <w:ind w:firstLine="709"/>
        <w:jc w:val="both"/>
        <w:rPr>
          <w:sz w:val="28"/>
          <w:szCs w:val="28"/>
        </w:rPr>
      </w:pPr>
      <w:r w:rsidRPr="00A41458">
        <w:rPr>
          <w:sz w:val="28"/>
          <w:szCs w:val="28"/>
        </w:rPr>
        <w:t>В работе была проведена также оценка величины зерна аустенита с помощью метода хорд. Число произведенных замеров хорд для каждого образца не менее 150.</w:t>
      </w:r>
      <w:r w:rsidR="005D0890" w:rsidRPr="00A41458">
        <w:rPr>
          <w:sz w:val="28"/>
          <w:szCs w:val="28"/>
        </w:rPr>
        <w:t xml:space="preserve"> Полученные данные и их статистическая обработ</w:t>
      </w:r>
      <w:r w:rsidR="00723A56" w:rsidRPr="00A41458">
        <w:rPr>
          <w:sz w:val="28"/>
          <w:szCs w:val="28"/>
        </w:rPr>
        <w:t>ка представлены в таблицах 27–31</w:t>
      </w:r>
      <w:r w:rsidR="005D0890" w:rsidRPr="00A41458">
        <w:rPr>
          <w:sz w:val="28"/>
          <w:szCs w:val="28"/>
        </w:rPr>
        <w:t xml:space="preserve">. </w:t>
      </w:r>
    </w:p>
    <w:p w:rsidR="0016115E" w:rsidRPr="00A41458" w:rsidRDefault="00865A5C" w:rsidP="00A41458">
      <w:pPr>
        <w:suppressAutoHyphens/>
        <w:spacing w:line="360" w:lineRule="auto"/>
        <w:ind w:firstLine="709"/>
        <w:jc w:val="both"/>
        <w:rPr>
          <w:sz w:val="28"/>
          <w:szCs w:val="28"/>
        </w:rPr>
      </w:pPr>
      <w:r>
        <w:rPr>
          <w:sz w:val="28"/>
          <w:szCs w:val="28"/>
        </w:rPr>
        <w:br w:type="page"/>
      </w:r>
      <w:r w:rsidR="00723A56" w:rsidRPr="00A41458">
        <w:rPr>
          <w:sz w:val="28"/>
          <w:szCs w:val="28"/>
        </w:rPr>
        <w:t>Таблица 27</w:t>
      </w:r>
      <w:r w:rsidRPr="00865A5C">
        <w:rPr>
          <w:sz w:val="28"/>
          <w:szCs w:val="28"/>
        </w:rPr>
        <w:t xml:space="preserve">. </w:t>
      </w:r>
      <w:r w:rsidR="0016115E" w:rsidRPr="00A41458">
        <w:rPr>
          <w:sz w:val="28"/>
          <w:szCs w:val="28"/>
        </w:rPr>
        <w:t>Определение величины аустенитного зерна стали 4Х5МФ</w:t>
      </w:r>
      <w:r w:rsidR="00C413D9" w:rsidRPr="00A41458">
        <w:rPr>
          <w:sz w:val="28"/>
          <w:szCs w:val="28"/>
        </w:rPr>
        <w:t>1</w:t>
      </w:r>
      <w:r w:rsidR="0016115E" w:rsidRPr="00A41458">
        <w:rPr>
          <w:sz w:val="28"/>
          <w:szCs w:val="28"/>
        </w:rPr>
        <w:t>С после закалки на температуру 950</w:t>
      </w:r>
      <w:r w:rsidR="0016115E" w:rsidRPr="00A41458">
        <w:rPr>
          <w:sz w:val="28"/>
          <w:szCs w:val="28"/>
          <w:vertAlign w:val="superscript"/>
        </w:rPr>
        <w:t>о</w:t>
      </w:r>
      <w:r w:rsidR="0016115E"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92"/>
        <w:gridCol w:w="2392"/>
        <w:gridCol w:w="2393"/>
        <w:gridCol w:w="2393"/>
      </w:tblGrid>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размерной группы</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Размер хорд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Количество хорд данного размера </w:t>
            </w:r>
            <w:r w:rsidRPr="00F86DF9">
              <w:rPr>
                <w:sz w:val="20"/>
                <w:szCs w:val="20"/>
                <w:lang w:val="en-US"/>
              </w:rPr>
              <w:t>n</w:t>
            </w:r>
            <w:r w:rsidRPr="00F86DF9">
              <w:rPr>
                <w:sz w:val="20"/>
                <w:szCs w:val="20"/>
                <w:vertAlign w:val="subscript"/>
                <w:lang w:val="en-US"/>
              </w:rPr>
              <w:t>i</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доля длин хорд по данной группе, %</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до 0,002 5</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0,5</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0,002 5–0,005 </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0,005–0,007 5</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48</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22</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0,007 5–0,010 </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39</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24</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0,010–0,012 5</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0,012 5–0,015 </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16</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0,015–0,017 5</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r>
      <w:tr w:rsidR="0016115E" w:rsidRPr="00F86DF9" w:rsidTr="00F86DF9">
        <w:trPr>
          <w:trHeight w:val="20"/>
        </w:trPr>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0,017 5–0,020 </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r>
      <w:tr w:rsidR="0016115E" w:rsidRPr="00F86DF9" w:rsidTr="00F86DF9">
        <w:trPr>
          <w:trHeight w:val="20"/>
        </w:trPr>
        <w:tc>
          <w:tcPr>
            <w:tcW w:w="2500"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Всего</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150</w:t>
            </w:r>
          </w:p>
        </w:tc>
        <w:tc>
          <w:tcPr>
            <w:tcW w:w="125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100</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Средний размер хорды, мм</w:t>
            </w:r>
          </w:p>
        </w:tc>
      </w:tr>
      <w:tr w:rsidR="0016115E" w:rsidRPr="00F86DF9" w:rsidTr="00F86DF9">
        <w:trPr>
          <w:trHeight w:val="20"/>
        </w:trPr>
        <w:tc>
          <w:tcPr>
            <w:tcW w:w="0" w:type="auto"/>
            <w:gridSpan w:val="4"/>
            <w:shd w:val="clear" w:color="auto" w:fill="auto"/>
            <w:vAlign w:val="center"/>
          </w:tcPr>
          <w:p w:rsidR="0016115E" w:rsidRPr="00F86DF9" w:rsidRDefault="0016115E" w:rsidP="00F86DF9">
            <w:pPr>
              <w:suppressAutoHyphens/>
              <w:spacing w:line="360" w:lineRule="auto"/>
              <w:jc w:val="both"/>
              <w:rPr>
                <w:sz w:val="20"/>
                <w:szCs w:val="20"/>
                <w:lang w:val="en-US"/>
              </w:rPr>
            </w:pPr>
            <w:r w:rsidRPr="00F86DF9">
              <w:rPr>
                <w:sz w:val="20"/>
                <w:szCs w:val="20"/>
                <w:lang w:val="en-US"/>
              </w:rPr>
              <w:t>0.007 5</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0,008 3</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ошибка ε, %</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17,0</w:t>
            </w:r>
          </w:p>
        </w:tc>
      </w:tr>
    </w:tbl>
    <w:p w:rsidR="0016115E" w:rsidRPr="00A41458" w:rsidRDefault="001420F9" w:rsidP="00A41458">
      <w:pPr>
        <w:tabs>
          <w:tab w:val="left" w:pos="8482"/>
        </w:tabs>
        <w:suppressAutoHyphens/>
        <w:spacing w:line="360" w:lineRule="auto"/>
        <w:ind w:firstLine="709"/>
        <w:jc w:val="both"/>
        <w:rPr>
          <w:sz w:val="28"/>
          <w:szCs w:val="28"/>
        </w:rPr>
      </w:pPr>
      <w:r w:rsidRPr="00A41458">
        <w:rPr>
          <w:sz w:val="28"/>
          <w:szCs w:val="28"/>
        </w:rPr>
        <w:tab/>
      </w:r>
    </w:p>
    <w:p w:rsidR="0016115E" w:rsidRDefault="00F861C7" w:rsidP="00A41458">
      <w:pPr>
        <w:shd w:val="clear" w:color="auto" w:fill="FFFFFF"/>
        <w:suppressAutoHyphens/>
        <w:spacing w:line="360" w:lineRule="auto"/>
        <w:ind w:firstLine="709"/>
        <w:jc w:val="both"/>
        <w:rPr>
          <w:sz w:val="28"/>
          <w:szCs w:val="28"/>
          <w:lang w:val="en-US"/>
        </w:rPr>
      </w:pPr>
      <w:r w:rsidRPr="00A41458">
        <w:rPr>
          <w:sz w:val="28"/>
          <w:szCs w:val="28"/>
        </w:rPr>
        <w:t>В</w:t>
      </w:r>
      <w:r w:rsidR="0016115E" w:rsidRPr="00A41458">
        <w:rPr>
          <w:sz w:val="28"/>
          <w:szCs w:val="28"/>
        </w:rPr>
        <w:t xml:space="preserve">идно, что в исследуемой структуре наибольшее количество зерен приходится на две размерные группы: 0,005–0,007 </w:t>
      </w:r>
      <w:smartTag w:uri="urn:schemas-microsoft-com:office:smarttags" w:element="metricconverter">
        <w:smartTagPr>
          <w:attr w:name="ProductID" w:val="5 мм"/>
        </w:smartTagPr>
        <w:r w:rsidR="0016115E" w:rsidRPr="00A41458">
          <w:rPr>
            <w:sz w:val="28"/>
            <w:szCs w:val="28"/>
          </w:rPr>
          <w:t>5 мм</w:t>
        </w:r>
      </w:smartTag>
      <w:r w:rsidR="0016115E" w:rsidRPr="00A41458">
        <w:rPr>
          <w:sz w:val="28"/>
          <w:szCs w:val="28"/>
        </w:rPr>
        <w:t xml:space="preserve"> и 0,007 5–0,010 мм</w:t>
      </w:r>
      <w:r w:rsidR="00723A56" w:rsidRPr="00A41458">
        <w:rPr>
          <w:sz w:val="28"/>
          <w:szCs w:val="28"/>
        </w:rPr>
        <w:t xml:space="preserve"> (табл. 27</w:t>
      </w:r>
      <w:r w:rsidR="005D0890" w:rsidRPr="00A41458">
        <w:rPr>
          <w:sz w:val="28"/>
          <w:szCs w:val="28"/>
        </w:rPr>
        <w:t>)</w:t>
      </w:r>
      <w:r w:rsidR="0016115E" w:rsidRPr="00A41458">
        <w:rPr>
          <w:sz w:val="28"/>
          <w:szCs w:val="28"/>
        </w:rPr>
        <w:t>.</w:t>
      </w:r>
    </w:p>
    <w:p w:rsidR="00865A5C" w:rsidRPr="00865A5C" w:rsidRDefault="00865A5C" w:rsidP="00A41458">
      <w:pPr>
        <w:shd w:val="clear" w:color="auto" w:fill="FFFFFF"/>
        <w:suppressAutoHyphens/>
        <w:spacing w:line="360" w:lineRule="auto"/>
        <w:ind w:firstLine="709"/>
        <w:jc w:val="both"/>
        <w:rPr>
          <w:sz w:val="28"/>
          <w:szCs w:val="28"/>
          <w:lang w:val="en-US"/>
        </w:rPr>
      </w:pPr>
    </w:p>
    <w:p w:rsidR="0016115E" w:rsidRPr="00A41458" w:rsidRDefault="001B42B1" w:rsidP="00A41458">
      <w:pPr>
        <w:shd w:val="clear" w:color="auto" w:fill="FFFFFF"/>
        <w:suppressAutoHyphens/>
        <w:spacing w:line="360" w:lineRule="auto"/>
        <w:ind w:firstLine="709"/>
        <w:jc w:val="both"/>
        <w:rPr>
          <w:sz w:val="28"/>
        </w:rPr>
      </w:pPr>
      <w:r>
        <w:rPr>
          <w:sz w:val="28"/>
        </w:rPr>
        <w:pict>
          <v:shape id="_x0000_i1060" type="#_x0000_t75" style="width:390pt;height:135.75pt">
            <v:imagedata r:id="rId42" o:title=""/>
          </v:shape>
        </w:pict>
      </w:r>
    </w:p>
    <w:p w:rsidR="0016115E" w:rsidRPr="00A41458" w:rsidRDefault="00723A56" w:rsidP="00A41458">
      <w:pPr>
        <w:suppressAutoHyphens/>
        <w:spacing w:line="360" w:lineRule="auto"/>
        <w:ind w:firstLine="709"/>
        <w:jc w:val="both"/>
        <w:rPr>
          <w:sz w:val="28"/>
          <w:szCs w:val="28"/>
        </w:rPr>
      </w:pPr>
      <w:r w:rsidRPr="00A41458">
        <w:rPr>
          <w:sz w:val="28"/>
          <w:szCs w:val="28"/>
        </w:rPr>
        <w:t>Рис. 32</w:t>
      </w:r>
      <w:r w:rsidR="0016115E" w:rsidRPr="00A41458">
        <w:rPr>
          <w:sz w:val="28"/>
          <w:szCs w:val="28"/>
        </w:rPr>
        <w:t>. Гистограмма распределения длин хорд зерен аустенита для образца, закаленного на температуру 950</w:t>
      </w:r>
      <w:r w:rsidR="0016115E" w:rsidRPr="00A41458">
        <w:rPr>
          <w:sz w:val="28"/>
          <w:szCs w:val="28"/>
          <w:vertAlign w:val="superscript"/>
        </w:rPr>
        <w:t>о</w:t>
      </w:r>
      <w:r w:rsidR="0016115E" w:rsidRPr="00A41458">
        <w:rPr>
          <w:sz w:val="28"/>
          <w:szCs w:val="28"/>
        </w:rPr>
        <w:t>С</w:t>
      </w:r>
    </w:p>
    <w:p w:rsidR="0016115E" w:rsidRPr="00A41458" w:rsidRDefault="00865A5C" w:rsidP="00A41458">
      <w:pPr>
        <w:suppressAutoHyphens/>
        <w:spacing w:line="360" w:lineRule="auto"/>
        <w:ind w:firstLine="709"/>
        <w:jc w:val="both"/>
        <w:rPr>
          <w:sz w:val="28"/>
          <w:szCs w:val="28"/>
        </w:rPr>
      </w:pPr>
      <w:r>
        <w:rPr>
          <w:sz w:val="28"/>
          <w:szCs w:val="28"/>
        </w:rPr>
        <w:br w:type="page"/>
      </w:r>
      <w:r w:rsidR="00723A56" w:rsidRPr="00A41458">
        <w:rPr>
          <w:sz w:val="28"/>
          <w:szCs w:val="28"/>
        </w:rPr>
        <w:t>Таблица 28</w:t>
      </w:r>
      <w:r w:rsidRPr="00865A5C">
        <w:rPr>
          <w:sz w:val="28"/>
          <w:szCs w:val="28"/>
        </w:rPr>
        <w:t xml:space="preserve">. </w:t>
      </w:r>
      <w:r w:rsidR="0016115E" w:rsidRPr="00A41458">
        <w:rPr>
          <w:sz w:val="28"/>
          <w:szCs w:val="28"/>
        </w:rPr>
        <w:t>Определение величины аустенитного зерна стали 4Х5МФ</w:t>
      </w:r>
      <w:r w:rsidR="00C413D9" w:rsidRPr="00A41458">
        <w:rPr>
          <w:sz w:val="28"/>
          <w:szCs w:val="28"/>
        </w:rPr>
        <w:t>1</w:t>
      </w:r>
      <w:r w:rsidR="0016115E" w:rsidRPr="00A41458">
        <w:rPr>
          <w:sz w:val="28"/>
          <w:szCs w:val="28"/>
        </w:rPr>
        <w:t>С после закалки на температуру 1 000</w:t>
      </w:r>
      <w:r w:rsidR="0016115E" w:rsidRPr="00A41458">
        <w:rPr>
          <w:sz w:val="28"/>
          <w:szCs w:val="28"/>
          <w:vertAlign w:val="superscript"/>
        </w:rPr>
        <w:t>о</w:t>
      </w:r>
      <w:r w:rsidR="0016115E"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2375"/>
        <w:gridCol w:w="2394"/>
        <w:gridCol w:w="2412"/>
      </w:tblGrid>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размерной группы</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Размер хорд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Количество хорд данного размера </w:t>
            </w:r>
            <w:r w:rsidRPr="00F86DF9">
              <w:rPr>
                <w:sz w:val="20"/>
                <w:szCs w:val="20"/>
                <w:lang w:val="en-US"/>
              </w:rPr>
              <w:t>n</w:t>
            </w:r>
            <w:r w:rsidRPr="00F86DF9">
              <w:rPr>
                <w:sz w:val="20"/>
                <w:szCs w:val="20"/>
                <w:vertAlign w:val="subscript"/>
                <w:lang w:val="en-US"/>
              </w:rPr>
              <w:t>i</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доля длин хорд по данной группе, %</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до 0,002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0,2</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0,002 5–0,005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0,3</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0,005–0,007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0,007 5–0,010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0,010–0,012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40</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16</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0,012 5–0,015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16</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0,015–0,017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24</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0,017 5–0,020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19</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0,020–0,022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0,022 5–0,025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0,025–0,027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0,027 5–0,030</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4,5</w:t>
            </w:r>
          </w:p>
        </w:tc>
      </w:tr>
      <w:tr w:rsidR="0016115E" w:rsidRPr="00F86DF9" w:rsidTr="00F86DF9">
        <w:trPr>
          <w:trHeight w:val="135"/>
        </w:trPr>
        <w:tc>
          <w:tcPr>
            <w:tcW w:w="2489"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Всего</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222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100</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Средний размер хорды, мм</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0,005 7</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ошибка ε, %</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7,0</w:t>
            </w:r>
          </w:p>
        </w:tc>
      </w:tr>
    </w:tbl>
    <w:p w:rsidR="0016115E" w:rsidRPr="00A41458" w:rsidRDefault="0016115E" w:rsidP="00A41458">
      <w:pPr>
        <w:suppressAutoHyphens/>
        <w:spacing w:line="360" w:lineRule="auto"/>
        <w:ind w:firstLine="709"/>
        <w:jc w:val="both"/>
        <w:rPr>
          <w:sz w:val="28"/>
        </w:rPr>
      </w:pPr>
    </w:p>
    <w:p w:rsidR="0016115E" w:rsidRDefault="0016115E" w:rsidP="00A41458">
      <w:pPr>
        <w:suppressAutoHyphens/>
        <w:spacing w:line="360" w:lineRule="auto"/>
        <w:ind w:firstLine="709"/>
        <w:jc w:val="both"/>
        <w:rPr>
          <w:sz w:val="28"/>
          <w:szCs w:val="28"/>
          <w:lang w:val="en-US"/>
        </w:rPr>
      </w:pPr>
      <w:r w:rsidRPr="00A41458">
        <w:rPr>
          <w:sz w:val="28"/>
          <w:szCs w:val="28"/>
        </w:rPr>
        <w:t>Наибольшее количество зерен приходится на</w:t>
      </w:r>
      <w:r w:rsidR="00A41458">
        <w:rPr>
          <w:sz w:val="28"/>
          <w:szCs w:val="28"/>
        </w:rPr>
        <w:t xml:space="preserve"> </w:t>
      </w:r>
      <w:r w:rsidRPr="00A41458">
        <w:rPr>
          <w:sz w:val="28"/>
          <w:szCs w:val="28"/>
        </w:rPr>
        <w:t xml:space="preserve">размерные группы: 0,007 5–0,010 и 0,010–0,012 </w:t>
      </w:r>
      <w:smartTag w:uri="urn:schemas-microsoft-com:office:smarttags" w:element="metricconverter">
        <w:smartTagPr>
          <w:attr w:name="ProductID" w:val="5 мм"/>
        </w:smartTagPr>
        <w:r w:rsidRPr="00A41458">
          <w:rPr>
            <w:sz w:val="28"/>
            <w:szCs w:val="28"/>
          </w:rPr>
          <w:t>5 мм</w:t>
        </w:r>
      </w:smartTag>
      <w:r w:rsidR="00723A56" w:rsidRPr="00A41458">
        <w:rPr>
          <w:sz w:val="28"/>
          <w:szCs w:val="28"/>
        </w:rPr>
        <w:t xml:space="preserve"> (см. табл. 28</w:t>
      </w:r>
      <w:r w:rsidR="005D0890" w:rsidRPr="00A41458">
        <w:rPr>
          <w:sz w:val="28"/>
          <w:szCs w:val="28"/>
        </w:rPr>
        <w:t>)</w:t>
      </w:r>
      <w:r w:rsidRPr="00A41458">
        <w:rPr>
          <w:sz w:val="28"/>
          <w:szCs w:val="28"/>
        </w:rPr>
        <w:t>.</w:t>
      </w:r>
    </w:p>
    <w:p w:rsidR="0016115E" w:rsidRPr="00A41458" w:rsidRDefault="00865A5C" w:rsidP="00A41458">
      <w:pPr>
        <w:suppressAutoHyphens/>
        <w:spacing w:line="360" w:lineRule="auto"/>
        <w:ind w:firstLine="709"/>
        <w:jc w:val="both"/>
        <w:rPr>
          <w:sz w:val="28"/>
        </w:rPr>
      </w:pPr>
      <w:r>
        <w:rPr>
          <w:sz w:val="28"/>
          <w:szCs w:val="28"/>
          <w:lang w:val="en-US"/>
        </w:rPr>
        <w:br w:type="page"/>
      </w:r>
      <w:r w:rsidR="001B42B1">
        <w:rPr>
          <w:sz w:val="28"/>
        </w:rPr>
        <w:pict>
          <v:shape id="_x0000_i1061" type="#_x0000_t75" style="width:357.75pt;height:138.75pt">
            <v:imagedata r:id="rId43" o:title=""/>
          </v:shape>
        </w:pict>
      </w:r>
    </w:p>
    <w:p w:rsidR="0016115E" w:rsidRPr="00A41458" w:rsidRDefault="00723A56" w:rsidP="00A41458">
      <w:pPr>
        <w:suppressAutoHyphens/>
        <w:spacing w:line="360" w:lineRule="auto"/>
        <w:ind w:firstLine="709"/>
        <w:jc w:val="both"/>
        <w:rPr>
          <w:sz w:val="28"/>
          <w:szCs w:val="28"/>
        </w:rPr>
      </w:pPr>
      <w:r w:rsidRPr="00A41458">
        <w:rPr>
          <w:sz w:val="28"/>
          <w:szCs w:val="28"/>
        </w:rPr>
        <w:t>Рис. 33</w:t>
      </w:r>
      <w:r w:rsidR="0016115E" w:rsidRPr="00A41458">
        <w:rPr>
          <w:sz w:val="28"/>
          <w:szCs w:val="28"/>
        </w:rPr>
        <w:t>. Гистограмма распределения длин хорд зерен аустенита для образца, закаленного на температуру 1 000</w:t>
      </w:r>
      <w:r w:rsidR="0016115E" w:rsidRPr="00A41458">
        <w:rPr>
          <w:sz w:val="28"/>
          <w:szCs w:val="28"/>
          <w:vertAlign w:val="superscript"/>
        </w:rPr>
        <w:t>о</w:t>
      </w:r>
      <w:r w:rsidR="0016115E" w:rsidRPr="00A41458">
        <w:rPr>
          <w:sz w:val="28"/>
          <w:szCs w:val="28"/>
        </w:rPr>
        <w:t>С</w:t>
      </w:r>
    </w:p>
    <w:p w:rsidR="00865A5C" w:rsidRDefault="00865A5C" w:rsidP="00A41458">
      <w:pPr>
        <w:suppressAutoHyphens/>
        <w:spacing w:line="360" w:lineRule="auto"/>
        <w:ind w:firstLine="709"/>
        <w:jc w:val="both"/>
        <w:rPr>
          <w:sz w:val="28"/>
          <w:szCs w:val="28"/>
          <w:lang w:val="en-US"/>
        </w:rPr>
      </w:pPr>
    </w:p>
    <w:p w:rsidR="0016115E" w:rsidRPr="00A41458" w:rsidRDefault="00723A56" w:rsidP="00A41458">
      <w:pPr>
        <w:suppressAutoHyphens/>
        <w:spacing w:line="360" w:lineRule="auto"/>
        <w:ind w:firstLine="709"/>
        <w:jc w:val="both"/>
        <w:rPr>
          <w:sz w:val="28"/>
          <w:szCs w:val="28"/>
        </w:rPr>
      </w:pPr>
      <w:r w:rsidRPr="00A41458">
        <w:rPr>
          <w:sz w:val="28"/>
          <w:szCs w:val="28"/>
        </w:rPr>
        <w:t>Таблица 29</w:t>
      </w:r>
      <w:r w:rsidR="00865A5C" w:rsidRPr="00865A5C">
        <w:rPr>
          <w:sz w:val="28"/>
          <w:szCs w:val="28"/>
        </w:rPr>
        <w:t xml:space="preserve">. </w:t>
      </w:r>
      <w:r w:rsidR="0016115E" w:rsidRPr="00A41458">
        <w:rPr>
          <w:sz w:val="28"/>
          <w:szCs w:val="28"/>
        </w:rPr>
        <w:t>Определение величины аустенитного зерна стали 4Х5МФ</w:t>
      </w:r>
      <w:r w:rsidR="00C413D9" w:rsidRPr="00A41458">
        <w:rPr>
          <w:sz w:val="28"/>
          <w:szCs w:val="28"/>
        </w:rPr>
        <w:t>1</w:t>
      </w:r>
      <w:r w:rsidR="0016115E" w:rsidRPr="00A41458">
        <w:rPr>
          <w:sz w:val="28"/>
          <w:szCs w:val="28"/>
        </w:rPr>
        <w:t>С после закалки на температуру 1 050</w:t>
      </w:r>
      <w:r w:rsidR="0016115E" w:rsidRPr="00A41458">
        <w:rPr>
          <w:sz w:val="28"/>
          <w:szCs w:val="28"/>
          <w:vertAlign w:val="superscript"/>
        </w:rPr>
        <w:t>о</w:t>
      </w:r>
      <w:r w:rsidR="0016115E"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2375"/>
        <w:gridCol w:w="2394"/>
        <w:gridCol w:w="2412"/>
      </w:tblGrid>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размерной группы</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Размер хорд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Количество хорд данного размера </w:t>
            </w:r>
            <w:r w:rsidRPr="00F86DF9">
              <w:rPr>
                <w:sz w:val="20"/>
                <w:szCs w:val="20"/>
                <w:lang w:val="en-US"/>
              </w:rPr>
              <w:t>n</w:t>
            </w:r>
            <w:r w:rsidRPr="00F86DF9">
              <w:rPr>
                <w:sz w:val="20"/>
                <w:szCs w:val="20"/>
                <w:vertAlign w:val="subscript"/>
                <w:lang w:val="en-US"/>
              </w:rPr>
              <w:t>i</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доля длин хорд по данной группе, %</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до 0,002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0,2</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0,002 5–0,005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0,8</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0,005–0,007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0,007 5–0,010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0,010–0,012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0,012 5–0,015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r>
      <w:tr w:rsidR="0016115E" w:rsidRPr="00F86DF9" w:rsidTr="00F86DF9">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0,015–0,017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16</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0,017 5–0,020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0,020–0,022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20</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0,022 5–0,025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r>
      <w:tr w:rsidR="0016115E" w:rsidRPr="00F86DF9" w:rsidTr="00F86DF9">
        <w:trPr>
          <w:trHeight w:val="63"/>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0,025–0,027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r>
      <w:tr w:rsidR="0016115E" w:rsidRPr="00F86DF9" w:rsidTr="00F86DF9">
        <w:trPr>
          <w:trHeight w:val="81"/>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0,027 5–0,030</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r>
      <w:tr w:rsidR="0016115E" w:rsidRPr="00F86DF9" w:rsidTr="00F86DF9">
        <w:trPr>
          <w:trHeight w:val="78"/>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0,030–0,032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r>
      <w:tr w:rsidR="0016115E" w:rsidRPr="00F86DF9" w:rsidTr="00F86DF9">
        <w:trPr>
          <w:trHeight w:val="78"/>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0,032 5–0,035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r>
      <w:tr w:rsidR="0016115E" w:rsidRPr="00F86DF9" w:rsidTr="00F86DF9">
        <w:trPr>
          <w:trHeight w:val="78"/>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0,035–0,037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r>
      <w:tr w:rsidR="0016115E" w:rsidRPr="00F86DF9" w:rsidTr="00F86DF9">
        <w:trPr>
          <w:trHeight w:val="135"/>
        </w:trPr>
        <w:tc>
          <w:tcPr>
            <w:tcW w:w="2489"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Всего</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260</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100</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Средний размер хорды, мм</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0,006 1</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ошибка ε, %</w:t>
            </w:r>
          </w:p>
        </w:tc>
      </w:tr>
      <w:tr w:rsidR="0016115E" w:rsidRPr="00F86DF9" w:rsidTr="00F86DF9">
        <w:trPr>
          <w:trHeight w:val="45"/>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4,0</w:t>
            </w:r>
          </w:p>
        </w:tc>
      </w:tr>
    </w:tbl>
    <w:p w:rsidR="0016115E" w:rsidRDefault="00865A5C" w:rsidP="00A41458">
      <w:pPr>
        <w:shd w:val="clear" w:color="auto" w:fill="FFFFFF"/>
        <w:suppressAutoHyphens/>
        <w:spacing w:line="360" w:lineRule="auto"/>
        <w:ind w:firstLine="709"/>
        <w:jc w:val="both"/>
        <w:rPr>
          <w:sz w:val="28"/>
          <w:lang w:val="en-US"/>
        </w:rPr>
      </w:pPr>
      <w:r>
        <w:rPr>
          <w:sz w:val="28"/>
          <w:szCs w:val="28"/>
        </w:rPr>
        <w:br w:type="page"/>
      </w:r>
      <w:r w:rsidR="0016115E" w:rsidRPr="00A41458">
        <w:rPr>
          <w:sz w:val="28"/>
        </w:rPr>
        <w:t xml:space="preserve">Наибольшее количество зерен приходится на три размерные группы, которые охватывают интервал 0,010–0,017 </w:t>
      </w:r>
      <w:smartTag w:uri="urn:schemas-microsoft-com:office:smarttags" w:element="metricconverter">
        <w:smartTagPr>
          <w:attr w:name="ProductID" w:val="5 мм"/>
        </w:smartTagPr>
        <w:r w:rsidR="0016115E" w:rsidRPr="00A41458">
          <w:rPr>
            <w:sz w:val="28"/>
          </w:rPr>
          <w:t>5 мм</w:t>
        </w:r>
      </w:smartTag>
      <w:r w:rsidR="00723A56" w:rsidRPr="00A41458">
        <w:rPr>
          <w:sz w:val="28"/>
        </w:rPr>
        <w:t xml:space="preserve"> (см. табл. 29</w:t>
      </w:r>
      <w:r w:rsidR="005D0890" w:rsidRPr="00A41458">
        <w:rPr>
          <w:sz w:val="28"/>
        </w:rPr>
        <w:t>)</w:t>
      </w:r>
      <w:r w:rsidR="0016115E" w:rsidRPr="00A41458">
        <w:rPr>
          <w:sz w:val="28"/>
        </w:rPr>
        <w:t>.</w:t>
      </w:r>
    </w:p>
    <w:p w:rsidR="00865A5C" w:rsidRPr="00865A5C" w:rsidRDefault="00865A5C" w:rsidP="00A41458">
      <w:pPr>
        <w:shd w:val="clear" w:color="auto" w:fill="FFFFFF"/>
        <w:suppressAutoHyphens/>
        <w:spacing w:line="360" w:lineRule="auto"/>
        <w:ind w:firstLine="709"/>
        <w:jc w:val="both"/>
        <w:rPr>
          <w:sz w:val="28"/>
          <w:lang w:val="en-US"/>
        </w:rPr>
      </w:pPr>
    </w:p>
    <w:p w:rsidR="0016115E" w:rsidRPr="00A41458" w:rsidRDefault="001B42B1" w:rsidP="00A41458">
      <w:pPr>
        <w:suppressAutoHyphens/>
        <w:spacing w:line="360" w:lineRule="auto"/>
        <w:ind w:firstLine="709"/>
        <w:jc w:val="both"/>
        <w:rPr>
          <w:sz w:val="28"/>
        </w:rPr>
      </w:pPr>
      <w:r>
        <w:rPr>
          <w:sz w:val="28"/>
        </w:rPr>
        <w:pict>
          <v:shape id="_x0000_i1062" type="#_x0000_t75" style="width:410.25pt;height:117.75pt">
            <v:imagedata r:id="rId44" o:title=""/>
          </v:shape>
        </w:pict>
      </w:r>
    </w:p>
    <w:p w:rsidR="0016115E" w:rsidRPr="00A41458" w:rsidRDefault="00723A56" w:rsidP="00A41458">
      <w:pPr>
        <w:suppressAutoHyphens/>
        <w:spacing w:line="360" w:lineRule="auto"/>
        <w:ind w:firstLine="709"/>
        <w:jc w:val="both"/>
        <w:rPr>
          <w:sz w:val="28"/>
          <w:szCs w:val="28"/>
        </w:rPr>
      </w:pPr>
      <w:r w:rsidRPr="00A41458">
        <w:rPr>
          <w:sz w:val="28"/>
          <w:szCs w:val="28"/>
        </w:rPr>
        <w:t>Рис. 34</w:t>
      </w:r>
      <w:r w:rsidR="0016115E" w:rsidRPr="00A41458">
        <w:rPr>
          <w:sz w:val="28"/>
          <w:szCs w:val="28"/>
        </w:rPr>
        <w:t>. Гистограмма распределения длин хорд зерен аустенита для образца, закаленного на температуру 1 050</w:t>
      </w:r>
      <w:r w:rsidR="0016115E" w:rsidRPr="00A41458">
        <w:rPr>
          <w:sz w:val="28"/>
          <w:szCs w:val="28"/>
          <w:vertAlign w:val="superscript"/>
        </w:rPr>
        <w:t>о</w:t>
      </w:r>
      <w:r w:rsidR="0016115E" w:rsidRPr="00A41458">
        <w:rPr>
          <w:sz w:val="28"/>
          <w:szCs w:val="28"/>
        </w:rPr>
        <w:t>С</w:t>
      </w:r>
    </w:p>
    <w:p w:rsidR="00865A5C" w:rsidRDefault="00865A5C" w:rsidP="00A41458">
      <w:pPr>
        <w:suppressAutoHyphens/>
        <w:spacing w:line="360" w:lineRule="auto"/>
        <w:ind w:firstLine="709"/>
        <w:jc w:val="both"/>
        <w:rPr>
          <w:sz w:val="28"/>
          <w:szCs w:val="28"/>
          <w:lang w:val="en-US"/>
        </w:rPr>
      </w:pPr>
    </w:p>
    <w:p w:rsidR="0016115E" w:rsidRPr="00A41458" w:rsidRDefault="00723A56" w:rsidP="00A41458">
      <w:pPr>
        <w:suppressAutoHyphens/>
        <w:spacing w:line="360" w:lineRule="auto"/>
        <w:ind w:firstLine="709"/>
        <w:jc w:val="both"/>
        <w:rPr>
          <w:sz w:val="28"/>
          <w:szCs w:val="28"/>
        </w:rPr>
      </w:pPr>
      <w:r w:rsidRPr="00A41458">
        <w:rPr>
          <w:sz w:val="28"/>
          <w:szCs w:val="28"/>
        </w:rPr>
        <w:t>Таблица 30</w:t>
      </w:r>
      <w:r w:rsidR="00865A5C" w:rsidRPr="00865A5C">
        <w:rPr>
          <w:sz w:val="28"/>
          <w:szCs w:val="28"/>
        </w:rPr>
        <w:t xml:space="preserve">. </w:t>
      </w:r>
      <w:r w:rsidR="0016115E" w:rsidRPr="00A41458">
        <w:rPr>
          <w:sz w:val="28"/>
          <w:szCs w:val="28"/>
        </w:rPr>
        <w:t>Определение величины аустенитного зерна стали 4Х5МФ</w:t>
      </w:r>
      <w:r w:rsidR="00C413D9" w:rsidRPr="00A41458">
        <w:rPr>
          <w:sz w:val="28"/>
          <w:szCs w:val="28"/>
        </w:rPr>
        <w:t>1</w:t>
      </w:r>
      <w:r w:rsidR="0016115E" w:rsidRPr="00A41458">
        <w:rPr>
          <w:sz w:val="28"/>
          <w:szCs w:val="28"/>
        </w:rPr>
        <w:t>С после закалки на температуру 1 070</w:t>
      </w:r>
      <w:r w:rsidR="0016115E" w:rsidRPr="00A41458">
        <w:rPr>
          <w:sz w:val="28"/>
          <w:szCs w:val="28"/>
          <w:vertAlign w:val="superscript"/>
        </w:rPr>
        <w:t>о</w:t>
      </w:r>
      <w:r w:rsidR="0016115E"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2375"/>
        <w:gridCol w:w="2394"/>
        <w:gridCol w:w="2412"/>
      </w:tblGrid>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размерной группы</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Размер хорд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Количество хорд данного размера </w:t>
            </w:r>
            <w:r w:rsidRPr="00F86DF9">
              <w:rPr>
                <w:sz w:val="20"/>
                <w:szCs w:val="20"/>
                <w:lang w:val="en-US"/>
              </w:rPr>
              <w:t>n</w:t>
            </w:r>
            <w:r w:rsidRPr="00F86DF9">
              <w:rPr>
                <w:sz w:val="20"/>
                <w:szCs w:val="20"/>
                <w:vertAlign w:val="subscript"/>
                <w:lang w:val="en-US"/>
              </w:rPr>
              <w:t>i</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доля длин хорд по данной группе, %</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до 0,002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0,2</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0,002 5–0,005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0,005–0,007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0,007 5–0,010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16</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0,010–0,012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0,012 5–0,015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61</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0,015–0,017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34</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0,017 5–0,020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0,020–0,022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19</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0,022 5–0,025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0,025–0,027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0,027 5–0,030</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0,030–0,032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0,032 5–0,035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0,035–0,037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r>
      <w:tr w:rsidR="0016115E" w:rsidRPr="00F86DF9" w:rsidTr="00F86DF9">
        <w:trPr>
          <w:trHeight w:val="20"/>
        </w:trPr>
        <w:tc>
          <w:tcPr>
            <w:tcW w:w="2489"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Всего</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284</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100</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Средний размер хорды, мм</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0,004 8</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ошибка ε, %</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3,0</w:t>
            </w:r>
          </w:p>
        </w:tc>
      </w:tr>
    </w:tbl>
    <w:p w:rsidR="0016115E" w:rsidRPr="00865A5C" w:rsidRDefault="0016115E" w:rsidP="00A41458">
      <w:pPr>
        <w:tabs>
          <w:tab w:val="left" w:pos="7604"/>
        </w:tabs>
        <w:suppressAutoHyphens/>
        <w:spacing w:line="360" w:lineRule="auto"/>
        <w:ind w:firstLine="709"/>
        <w:jc w:val="both"/>
        <w:rPr>
          <w:sz w:val="28"/>
          <w:szCs w:val="28"/>
          <w:lang w:val="en-US"/>
        </w:rPr>
      </w:pPr>
    </w:p>
    <w:p w:rsidR="00C413D9" w:rsidRDefault="0016115E" w:rsidP="00A41458">
      <w:pPr>
        <w:shd w:val="clear" w:color="auto" w:fill="FFFFFF"/>
        <w:suppressAutoHyphens/>
        <w:spacing w:line="360" w:lineRule="auto"/>
        <w:ind w:firstLine="709"/>
        <w:jc w:val="both"/>
        <w:rPr>
          <w:sz w:val="28"/>
          <w:lang w:val="en-US"/>
        </w:rPr>
      </w:pPr>
      <w:r w:rsidRPr="00A41458">
        <w:rPr>
          <w:sz w:val="28"/>
          <w:szCs w:val="28"/>
        </w:rPr>
        <w:t>Наибольшее количество зерен приходится на размерную группу 0,012 5–</w:t>
      </w:r>
      <w:r w:rsidRPr="00A41458">
        <w:rPr>
          <w:sz w:val="28"/>
        </w:rPr>
        <w:t>0,015 мм</w:t>
      </w:r>
      <w:r w:rsidR="00723A56" w:rsidRPr="00A41458">
        <w:rPr>
          <w:sz w:val="28"/>
        </w:rPr>
        <w:t xml:space="preserve"> (см. табл. 30</w:t>
      </w:r>
      <w:r w:rsidR="005D0890" w:rsidRPr="00A41458">
        <w:rPr>
          <w:sz w:val="28"/>
        </w:rPr>
        <w:t>)</w:t>
      </w:r>
      <w:r w:rsidRPr="00A41458">
        <w:rPr>
          <w:sz w:val="28"/>
        </w:rPr>
        <w:t>.</w:t>
      </w:r>
    </w:p>
    <w:p w:rsidR="00865A5C" w:rsidRPr="00865A5C" w:rsidRDefault="00865A5C" w:rsidP="00A41458">
      <w:pPr>
        <w:shd w:val="clear" w:color="auto" w:fill="FFFFFF"/>
        <w:suppressAutoHyphens/>
        <w:spacing w:line="360" w:lineRule="auto"/>
        <w:ind w:firstLine="709"/>
        <w:jc w:val="both"/>
        <w:rPr>
          <w:sz w:val="28"/>
          <w:lang w:val="en-US"/>
        </w:rPr>
      </w:pPr>
    </w:p>
    <w:p w:rsidR="0016115E" w:rsidRPr="00A41458" w:rsidRDefault="001B42B1" w:rsidP="00A41458">
      <w:pPr>
        <w:suppressAutoHyphens/>
        <w:spacing w:line="360" w:lineRule="auto"/>
        <w:ind w:firstLine="709"/>
        <w:jc w:val="both"/>
        <w:rPr>
          <w:sz w:val="28"/>
        </w:rPr>
      </w:pPr>
      <w:r>
        <w:rPr>
          <w:sz w:val="28"/>
        </w:rPr>
        <w:pict>
          <v:shape id="_x0000_i1063" type="#_x0000_t75" style="width:354.75pt;height:90.75pt">
            <v:imagedata r:id="rId45" o:title=""/>
          </v:shape>
        </w:pict>
      </w:r>
    </w:p>
    <w:p w:rsidR="0016115E" w:rsidRPr="00A41458" w:rsidRDefault="00723A56" w:rsidP="00A41458">
      <w:pPr>
        <w:suppressAutoHyphens/>
        <w:spacing w:line="360" w:lineRule="auto"/>
        <w:ind w:firstLine="709"/>
        <w:jc w:val="both"/>
        <w:rPr>
          <w:sz w:val="28"/>
          <w:szCs w:val="28"/>
        </w:rPr>
      </w:pPr>
      <w:r w:rsidRPr="00A41458">
        <w:rPr>
          <w:sz w:val="28"/>
          <w:szCs w:val="28"/>
        </w:rPr>
        <w:t>Рис. 35</w:t>
      </w:r>
      <w:r w:rsidR="0016115E" w:rsidRPr="00A41458">
        <w:rPr>
          <w:sz w:val="28"/>
          <w:szCs w:val="28"/>
        </w:rPr>
        <w:t>. Гистограмма распределения длин хорд зерен аустенита для образца, закаленного на температуру 1 070</w:t>
      </w:r>
      <w:r w:rsidR="0016115E" w:rsidRPr="00A41458">
        <w:rPr>
          <w:sz w:val="28"/>
          <w:szCs w:val="28"/>
          <w:vertAlign w:val="superscript"/>
        </w:rPr>
        <w:t>о</w:t>
      </w:r>
      <w:r w:rsidR="0016115E" w:rsidRPr="00A41458">
        <w:rPr>
          <w:sz w:val="28"/>
          <w:szCs w:val="28"/>
        </w:rPr>
        <w:t>С</w:t>
      </w:r>
    </w:p>
    <w:p w:rsidR="00865A5C" w:rsidRDefault="00865A5C" w:rsidP="00A41458">
      <w:pPr>
        <w:suppressAutoHyphens/>
        <w:spacing w:line="360" w:lineRule="auto"/>
        <w:ind w:firstLine="709"/>
        <w:jc w:val="both"/>
        <w:rPr>
          <w:sz w:val="28"/>
          <w:szCs w:val="28"/>
          <w:lang w:val="en-US"/>
        </w:rPr>
      </w:pPr>
    </w:p>
    <w:p w:rsidR="0016115E" w:rsidRPr="00A41458" w:rsidRDefault="00723A56" w:rsidP="00A41458">
      <w:pPr>
        <w:suppressAutoHyphens/>
        <w:spacing w:line="360" w:lineRule="auto"/>
        <w:ind w:firstLine="709"/>
        <w:jc w:val="both"/>
        <w:rPr>
          <w:sz w:val="28"/>
          <w:szCs w:val="28"/>
        </w:rPr>
      </w:pPr>
      <w:r w:rsidRPr="00A41458">
        <w:rPr>
          <w:sz w:val="28"/>
          <w:szCs w:val="28"/>
        </w:rPr>
        <w:t>Таблица 31</w:t>
      </w:r>
      <w:r w:rsidR="00865A5C" w:rsidRPr="00865A5C">
        <w:rPr>
          <w:sz w:val="28"/>
          <w:szCs w:val="28"/>
        </w:rPr>
        <w:t xml:space="preserve">. </w:t>
      </w:r>
      <w:r w:rsidR="0016115E" w:rsidRPr="00A41458">
        <w:rPr>
          <w:sz w:val="28"/>
          <w:szCs w:val="28"/>
        </w:rPr>
        <w:t>Определение величины аустенитного зерна стали 4Х5МФ</w:t>
      </w:r>
      <w:r w:rsidR="00C413D9" w:rsidRPr="00A41458">
        <w:rPr>
          <w:sz w:val="28"/>
          <w:szCs w:val="28"/>
        </w:rPr>
        <w:t>1</w:t>
      </w:r>
      <w:r w:rsidR="0016115E" w:rsidRPr="00A41458">
        <w:rPr>
          <w:sz w:val="28"/>
          <w:szCs w:val="28"/>
        </w:rPr>
        <w:t>С после закалки на температуру 1 100</w:t>
      </w:r>
      <w:r w:rsidR="0016115E" w:rsidRPr="00A41458">
        <w:rPr>
          <w:sz w:val="28"/>
          <w:szCs w:val="28"/>
          <w:vertAlign w:val="superscript"/>
        </w:rPr>
        <w:t>о</w:t>
      </w:r>
      <w:r w:rsidR="0016115E"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2375"/>
        <w:gridCol w:w="2394"/>
        <w:gridCol w:w="2412"/>
      </w:tblGrid>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размерной группы</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Размер хорд </w:t>
            </w:r>
            <w:r w:rsidRPr="00F86DF9">
              <w:rPr>
                <w:sz w:val="20"/>
                <w:szCs w:val="20"/>
                <w:lang w:val="en-US"/>
              </w:rPr>
              <w:t>d</w:t>
            </w:r>
            <w:r w:rsidRPr="00F86DF9">
              <w:rPr>
                <w:sz w:val="20"/>
                <w:szCs w:val="20"/>
                <w:vertAlign w:val="subscript"/>
                <w:lang w:val="en-US"/>
              </w:rPr>
              <w:t>i</w:t>
            </w:r>
            <w:r w:rsidRPr="00F86DF9">
              <w:rPr>
                <w:sz w:val="20"/>
                <w:szCs w:val="20"/>
              </w:rPr>
              <w:t>, мм</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Количество хорд данного размера </w:t>
            </w:r>
            <w:r w:rsidRPr="00F86DF9">
              <w:rPr>
                <w:sz w:val="20"/>
                <w:szCs w:val="20"/>
                <w:lang w:val="en-US"/>
              </w:rPr>
              <w:t>n</w:t>
            </w:r>
            <w:r w:rsidRPr="00F86DF9">
              <w:rPr>
                <w:sz w:val="20"/>
                <w:szCs w:val="20"/>
                <w:vertAlign w:val="subscript"/>
                <w:lang w:val="en-US"/>
              </w:rPr>
              <w:t>i</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доля длин хорд по данной группе, %</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до 0,002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0,002 5–0,005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0,005–0,007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0,5</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0,007 5–0,010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0,5</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0,010–0,012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0,012 5–0,015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3,3</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0,015–0,017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7</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0,017 5–0,020 </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0,020–0,022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40</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22</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0,022 5–0,025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33</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20</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0,025–0,027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12</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0,027 5–0,030</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13</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0,030–0,032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4</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14</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0,032 5–0,035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6</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15</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0,035–0,037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16</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0,037 5–0,040</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r>
      <w:tr w:rsidR="0016115E" w:rsidRPr="00F86DF9" w:rsidTr="00F86DF9">
        <w:trPr>
          <w:trHeight w:val="20"/>
        </w:trPr>
        <w:tc>
          <w:tcPr>
            <w:tcW w:w="1248"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w:t>
            </w:r>
          </w:p>
        </w:tc>
        <w:tc>
          <w:tcPr>
            <w:tcW w:w="124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0,040–0,042 5</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2</w:t>
            </w:r>
          </w:p>
        </w:tc>
      </w:tr>
      <w:tr w:rsidR="0016115E" w:rsidRPr="00F86DF9" w:rsidTr="00F86DF9">
        <w:trPr>
          <w:trHeight w:val="20"/>
        </w:trPr>
        <w:tc>
          <w:tcPr>
            <w:tcW w:w="2489" w:type="pct"/>
            <w:gridSpan w:val="2"/>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Всего</w:t>
            </w:r>
          </w:p>
        </w:tc>
        <w:tc>
          <w:tcPr>
            <w:tcW w:w="1251"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176</w:t>
            </w:r>
          </w:p>
        </w:tc>
        <w:tc>
          <w:tcPr>
            <w:tcW w:w="1260" w:type="pc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100</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Средний размер хорды, мм</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0,022 5</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Среднее квадратичное отклонение результата </w:t>
            </w:r>
            <w:r w:rsidRPr="00F86DF9">
              <w:rPr>
                <w:sz w:val="20"/>
                <w:szCs w:val="20"/>
                <w:lang w:val="en-US"/>
              </w:rPr>
              <w:t>S</w:t>
            </w:r>
            <w:r w:rsidRPr="00F86DF9">
              <w:rPr>
                <w:sz w:val="20"/>
                <w:szCs w:val="20"/>
                <w:vertAlign w:val="subscript"/>
                <w:lang w:val="en-US"/>
              </w:rPr>
              <w:t>x</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0,009 1</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Относительная ошибка ε, %</w:t>
            </w:r>
          </w:p>
        </w:tc>
      </w:tr>
      <w:tr w:rsidR="0016115E" w:rsidRPr="00F86DF9" w:rsidTr="00F86DF9">
        <w:trPr>
          <w:trHeight w:val="20"/>
        </w:trPr>
        <w:tc>
          <w:tcPr>
            <w:tcW w:w="5000" w:type="pct"/>
            <w:gridSpan w:val="4"/>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5,0</w:t>
            </w:r>
          </w:p>
        </w:tc>
      </w:tr>
    </w:tbl>
    <w:p w:rsidR="0016115E" w:rsidRPr="00A41458" w:rsidRDefault="0016115E" w:rsidP="00A41458">
      <w:pPr>
        <w:shd w:val="clear" w:color="auto" w:fill="FFFFFF"/>
        <w:suppressAutoHyphens/>
        <w:spacing w:line="360" w:lineRule="auto"/>
        <w:ind w:firstLine="709"/>
        <w:jc w:val="both"/>
        <w:rPr>
          <w:sz w:val="28"/>
        </w:rPr>
      </w:pPr>
    </w:p>
    <w:p w:rsidR="0016115E" w:rsidRPr="00A41458" w:rsidRDefault="001B42B1" w:rsidP="00A41458">
      <w:pPr>
        <w:suppressAutoHyphens/>
        <w:spacing w:line="360" w:lineRule="auto"/>
        <w:ind w:firstLine="709"/>
        <w:jc w:val="both"/>
        <w:rPr>
          <w:sz w:val="28"/>
        </w:rPr>
      </w:pPr>
      <w:r>
        <w:rPr>
          <w:sz w:val="28"/>
        </w:rPr>
        <w:pict>
          <v:shape id="_x0000_i1064" type="#_x0000_t75" style="width:407.25pt;height:133.5pt">
            <v:imagedata r:id="rId46" o:title=""/>
          </v:shape>
        </w:pict>
      </w:r>
    </w:p>
    <w:p w:rsidR="0016115E" w:rsidRPr="00A41458" w:rsidRDefault="0016115E" w:rsidP="00A41458">
      <w:pPr>
        <w:suppressAutoHyphens/>
        <w:spacing w:line="360" w:lineRule="auto"/>
        <w:ind w:firstLine="709"/>
        <w:jc w:val="both"/>
        <w:rPr>
          <w:sz w:val="28"/>
          <w:szCs w:val="28"/>
        </w:rPr>
      </w:pPr>
      <w:r w:rsidRPr="00A41458">
        <w:rPr>
          <w:sz w:val="28"/>
          <w:szCs w:val="28"/>
        </w:rPr>
        <w:t>Рис.</w:t>
      </w:r>
      <w:r w:rsidR="00723A56" w:rsidRPr="00A41458">
        <w:rPr>
          <w:sz w:val="28"/>
          <w:szCs w:val="28"/>
        </w:rPr>
        <w:t xml:space="preserve"> 36</w:t>
      </w:r>
      <w:r w:rsidRPr="00A41458">
        <w:rPr>
          <w:sz w:val="28"/>
          <w:szCs w:val="28"/>
        </w:rPr>
        <w:t>. Гистограмма распределения длин хорд зерен аустенита для образца, закаленного на температуру 1 100</w:t>
      </w:r>
      <w:r w:rsidRPr="00A41458">
        <w:rPr>
          <w:sz w:val="28"/>
          <w:szCs w:val="28"/>
          <w:vertAlign w:val="superscript"/>
        </w:rPr>
        <w:t>о</w:t>
      </w:r>
      <w:r w:rsidRPr="00A41458">
        <w:rPr>
          <w:sz w:val="28"/>
          <w:szCs w:val="28"/>
        </w:rPr>
        <w:t>С</w:t>
      </w:r>
    </w:p>
    <w:p w:rsidR="00865A5C" w:rsidRDefault="00865A5C" w:rsidP="00A41458">
      <w:pPr>
        <w:shd w:val="clear" w:color="auto" w:fill="FFFFFF"/>
        <w:suppressAutoHyphens/>
        <w:spacing w:line="360" w:lineRule="auto"/>
        <w:ind w:firstLine="709"/>
        <w:jc w:val="both"/>
        <w:rPr>
          <w:sz w:val="28"/>
          <w:szCs w:val="28"/>
          <w:lang w:val="en-US"/>
        </w:rPr>
      </w:pPr>
    </w:p>
    <w:p w:rsidR="0016115E" w:rsidRPr="00A41458" w:rsidRDefault="0016115E" w:rsidP="00A41458">
      <w:pPr>
        <w:shd w:val="clear" w:color="auto" w:fill="FFFFFF"/>
        <w:suppressAutoHyphens/>
        <w:spacing w:line="360" w:lineRule="auto"/>
        <w:ind w:firstLine="709"/>
        <w:jc w:val="both"/>
        <w:rPr>
          <w:sz w:val="28"/>
          <w:szCs w:val="28"/>
        </w:rPr>
      </w:pPr>
      <w:r w:rsidRPr="00A41458">
        <w:rPr>
          <w:sz w:val="28"/>
          <w:szCs w:val="28"/>
        </w:rPr>
        <w:t xml:space="preserve">Наибольшее количество зерен приходится на размерную группу 0,020–0,022 </w:t>
      </w:r>
      <w:smartTag w:uri="urn:schemas-microsoft-com:office:smarttags" w:element="metricconverter">
        <w:smartTagPr>
          <w:attr w:name="ProductID" w:val="5 мм"/>
        </w:smartTagPr>
        <w:r w:rsidRPr="00A41458">
          <w:rPr>
            <w:sz w:val="28"/>
            <w:szCs w:val="28"/>
          </w:rPr>
          <w:t>5 мм</w:t>
        </w:r>
      </w:smartTag>
      <w:r w:rsidR="00723A56" w:rsidRPr="00A41458">
        <w:rPr>
          <w:sz w:val="28"/>
          <w:szCs w:val="28"/>
        </w:rPr>
        <w:t xml:space="preserve"> (см. табл. 31</w:t>
      </w:r>
      <w:r w:rsidR="005D0890" w:rsidRPr="00A41458">
        <w:rPr>
          <w:sz w:val="28"/>
          <w:szCs w:val="28"/>
        </w:rPr>
        <w:t>)</w:t>
      </w:r>
      <w:r w:rsidRPr="00A41458">
        <w:rPr>
          <w:sz w:val="28"/>
          <w:szCs w:val="28"/>
        </w:rPr>
        <w:t>.</w:t>
      </w:r>
    </w:p>
    <w:p w:rsidR="005D0890" w:rsidRPr="00A41458" w:rsidRDefault="005D0890" w:rsidP="00A41458">
      <w:pPr>
        <w:shd w:val="clear" w:color="auto" w:fill="FFFFFF"/>
        <w:suppressAutoHyphens/>
        <w:spacing w:line="360" w:lineRule="auto"/>
        <w:ind w:firstLine="709"/>
        <w:jc w:val="both"/>
        <w:rPr>
          <w:sz w:val="28"/>
          <w:szCs w:val="28"/>
        </w:rPr>
      </w:pPr>
      <w:r w:rsidRPr="00A41458">
        <w:rPr>
          <w:sz w:val="28"/>
          <w:szCs w:val="28"/>
        </w:rPr>
        <w:t>Для сравнения результатов, полученных при использовании различных методик экспериментал</w:t>
      </w:r>
      <w:r w:rsidR="00723A56" w:rsidRPr="00A41458">
        <w:rPr>
          <w:sz w:val="28"/>
          <w:szCs w:val="28"/>
        </w:rPr>
        <w:t>ьные данные сведены в таблицу 32</w:t>
      </w:r>
      <w:r w:rsidRPr="00A41458">
        <w:rPr>
          <w:sz w:val="28"/>
          <w:szCs w:val="28"/>
        </w:rPr>
        <w:t>.</w:t>
      </w:r>
    </w:p>
    <w:p w:rsidR="00865A5C" w:rsidRDefault="00865A5C" w:rsidP="00A41458">
      <w:pPr>
        <w:shd w:val="clear" w:color="auto" w:fill="FFFFFF"/>
        <w:suppressAutoHyphens/>
        <w:spacing w:line="360" w:lineRule="auto"/>
        <w:ind w:firstLine="709"/>
        <w:jc w:val="both"/>
        <w:rPr>
          <w:sz w:val="28"/>
          <w:lang w:val="en-US"/>
        </w:rPr>
      </w:pPr>
    </w:p>
    <w:p w:rsidR="0016115E" w:rsidRPr="00A41458" w:rsidRDefault="00723A56" w:rsidP="00A41458">
      <w:pPr>
        <w:shd w:val="clear" w:color="auto" w:fill="FFFFFF"/>
        <w:suppressAutoHyphens/>
        <w:spacing w:line="360" w:lineRule="auto"/>
        <w:ind w:firstLine="709"/>
        <w:jc w:val="both"/>
        <w:rPr>
          <w:sz w:val="28"/>
        </w:rPr>
      </w:pPr>
      <w:r w:rsidRPr="00A41458">
        <w:rPr>
          <w:sz w:val="28"/>
        </w:rPr>
        <w:t>Таблица 32</w:t>
      </w:r>
      <w:r w:rsidR="00865A5C" w:rsidRPr="00865A5C">
        <w:rPr>
          <w:sz w:val="28"/>
        </w:rPr>
        <w:t xml:space="preserve">. </w:t>
      </w:r>
      <w:r w:rsidR="0016115E" w:rsidRPr="00A41458">
        <w:rPr>
          <w:sz w:val="28"/>
        </w:rPr>
        <w:t>Размер зерна аустенита (мм), определенный различными методами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74"/>
        <w:gridCol w:w="1699"/>
        <w:gridCol w:w="1547"/>
        <w:gridCol w:w="1547"/>
        <w:gridCol w:w="1556"/>
        <w:gridCol w:w="1547"/>
      </w:tblGrid>
      <w:tr w:rsidR="0016115E" w:rsidRPr="00F86DF9" w:rsidTr="00F86DF9">
        <w:tc>
          <w:tcPr>
            <w:tcW w:w="1714" w:type="dxa"/>
            <w:vMerge w:val="restart"/>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Метод</w:t>
            </w:r>
          </w:p>
        </w:tc>
        <w:tc>
          <w:tcPr>
            <w:tcW w:w="8140" w:type="dxa"/>
            <w:gridSpan w:val="5"/>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 xml:space="preserve">Температура закалки, </w:t>
            </w:r>
            <w:r w:rsidRPr="00F86DF9">
              <w:rPr>
                <w:sz w:val="20"/>
                <w:szCs w:val="20"/>
                <w:vertAlign w:val="superscript"/>
              </w:rPr>
              <w:t>о</w:t>
            </w:r>
            <w:r w:rsidRPr="00F86DF9">
              <w:rPr>
                <w:sz w:val="20"/>
                <w:szCs w:val="20"/>
              </w:rPr>
              <w:t>С</w:t>
            </w:r>
          </w:p>
        </w:tc>
      </w:tr>
      <w:tr w:rsidR="0016115E" w:rsidRPr="00F86DF9" w:rsidTr="00F86DF9">
        <w:tc>
          <w:tcPr>
            <w:tcW w:w="1714" w:type="dxa"/>
            <w:vMerge/>
            <w:shd w:val="clear" w:color="auto" w:fill="auto"/>
            <w:vAlign w:val="center"/>
          </w:tcPr>
          <w:p w:rsidR="0016115E" w:rsidRPr="00F86DF9" w:rsidRDefault="0016115E" w:rsidP="00F86DF9">
            <w:pPr>
              <w:suppressAutoHyphens/>
              <w:spacing w:line="360" w:lineRule="auto"/>
              <w:jc w:val="both"/>
              <w:rPr>
                <w:sz w:val="20"/>
                <w:szCs w:val="20"/>
              </w:rPr>
            </w:pPr>
          </w:p>
        </w:tc>
        <w:tc>
          <w:tcPr>
            <w:tcW w:w="175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950</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1 000</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1 050</w:t>
            </w:r>
          </w:p>
        </w:tc>
        <w:tc>
          <w:tcPr>
            <w:tcW w:w="160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1 070</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1 100</w:t>
            </w:r>
          </w:p>
        </w:tc>
      </w:tr>
      <w:tr w:rsidR="0016115E" w:rsidRPr="00F86DF9" w:rsidTr="00F86DF9">
        <w:tc>
          <w:tcPr>
            <w:tcW w:w="171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секущих</w:t>
            </w:r>
          </w:p>
        </w:tc>
        <w:tc>
          <w:tcPr>
            <w:tcW w:w="175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0,008 1</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0,014</w:t>
            </w:r>
          </w:p>
        </w:tc>
        <w:tc>
          <w:tcPr>
            <w:tcW w:w="160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0,016</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0,020</w:t>
            </w:r>
          </w:p>
        </w:tc>
      </w:tr>
      <w:tr w:rsidR="0016115E" w:rsidRPr="00F86DF9" w:rsidTr="00F86DF9">
        <w:tc>
          <w:tcPr>
            <w:tcW w:w="171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хорд</w:t>
            </w:r>
          </w:p>
        </w:tc>
        <w:tc>
          <w:tcPr>
            <w:tcW w:w="175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0,007 5</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0,010</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w:t>
            </w:r>
          </w:p>
        </w:tc>
        <w:tc>
          <w:tcPr>
            <w:tcW w:w="160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0,015</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0,022 5</w:t>
            </w:r>
          </w:p>
        </w:tc>
      </w:tr>
      <w:tr w:rsidR="0016115E" w:rsidRPr="00F86DF9" w:rsidTr="00F86DF9">
        <w:tc>
          <w:tcPr>
            <w:tcW w:w="171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Балл зерна</w:t>
            </w:r>
          </w:p>
        </w:tc>
        <w:tc>
          <w:tcPr>
            <w:tcW w:w="175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11</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10</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60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9</w:t>
            </w:r>
          </w:p>
        </w:tc>
        <w:tc>
          <w:tcPr>
            <w:tcW w:w="1594" w:type="dxa"/>
            <w:shd w:val="clear" w:color="auto" w:fill="auto"/>
            <w:vAlign w:val="center"/>
          </w:tcPr>
          <w:p w:rsidR="0016115E" w:rsidRPr="00F86DF9" w:rsidRDefault="0016115E" w:rsidP="00F86DF9">
            <w:pPr>
              <w:suppressAutoHyphens/>
              <w:spacing w:line="360" w:lineRule="auto"/>
              <w:jc w:val="both"/>
              <w:rPr>
                <w:sz w:val="20"/>
                <w:szCs w:val="20"/>
              </w:rPr>
            </w:pPr>
            <w:r w:rsidRPr="00F86DF9">
              <w:rPr>
                <w:sz w:val="20"/>
                <w:szCs w:val="20"/>
              </w:rPr>
              <w:t>8</w:t>
            </w:r>
          </w:p>
        </w:tc>
      </w:tr>
    </w:tbl>
    <w:p w:rsidR="00CF5022" w:rsidRPr="00A41458" w:rsidRDefault="00CF5022" w:rsidP="00A41458">
      <w:pPr>
        <w:tabs>
          <w:tab w:val="left" w:pos="4004"/>
        </w:tabs>
        <w:suppressAutoHyphens/>
        <w:spacing w:line="360" w:lineRule="auto"/>
        <w:ind w:firstLine="709"/>
        <w:jc w:val="both"/>
        <w:rPr>
          <w:sz w:val="28"/>
          <w:szCs w:val="28"/>
        </w:rPr>
      </w:pPr>
    </w:p>
    <w:p w:rsidR="009D3056" w:rsidRPr="00A41458" w:rsidRDefault="00723A56" w:rsidP="00A41458">
      <w:pPr>
        <w:tabs>
          <w:tab w:val="left" w:pos="4004"/>
        </w:tabs>
        <w:suppressAutoHyphens/>
        <w:spacing w:line="360" w:lineRule="auto"/>
        <w:ind w:firstLine="709"/>
        <w:jc w:val="both"/>
        <w:outlineLvl w:val="1"/>
        <w:rPr>
          <w:b/>
          <w:sz w:val="28"/>
          <w:szCs w:val="28"/>
        </w:rPr>
      </w:pPr>
      <w:bookmarkStart w:id="53" w:name="_Toc167786915"/>
      <w:r w:rsidRPr="00A41458">
        <w:rPr>
          <w:b/>
          <w:sz w:val="28"/>
          <w:szCs w:val="28"/>
        </w:rPr>
        <w:t>3.6</w:t>
      </w:r>
      <w:r w:rsidR="0062266B" w:rsidRPr="00A41458">
        <w:rPr>
          <w:b/>
          <w:sz w:val="28"/>
          <w:szCs w:val="28"/>
        </w:rPr>
        <w:t xml:space="preserve"> Влияние температуры отпуска</w:t>
      </w:r>
      <w:r w:rsidR="00B31AD1" w:rsidRPr="00A41458">
        <w:rPr>
          <w:b/>
          <w:sz w:val="28"/>
          <w:szCs w:val="28"/>
        </w:rPr>
        <w:t xml:space="preserve"> на износостойкость</w:t>
      </w:r>
      <w:bookmarkEnd w:id="53"/>
    </w:p>
    <w:p w:rsidR="009D3056" w:rsidRPr="00A41458" w:rsidRDefault="009D3056" w:rsidP="00A41458">
      <w:pPr>
        <w:tabs>
          <w:tab w:val="left" w:pos="4004"/>
        </w:tabs>
        <w:suppressAutoHyphens/>
        <w:spacing w:line="360" w:lineRule="auto"/>
        <w:ind w:firstLine="709"/>
        <w:jc w:val="both"/>
        <w:rPr>
          <w:sz w:val="28"/>
          <w:szCs w:val="28"/>
        </w:rPr>
      </w:pPr>
    </w:p>
    <w:p w:rsidR="00B31AD1" w:rsidRPr="00A41458" w:rsidRDefault="00B31AD1" w:rsidP="00A41458">
      <w:pPr>
        <w:suppressAutoHyphens/>
        <w:spacing w:line="360" w:lineRule="auto"/>
        <w:ind w:firstLine="709"/>
        <w:jc w:val="both"/>
        <w:rPr>
          <w:sz w:val="28"/>
          <w:szCs w:val="28"/>
        </w:rPr>
      </w:pPr>
      <w:r w:rsidRPr="00A41458">
        <w:rPr>
          <w:sz w:val="28"/>
          <w:szCs w:val="28"/>
        </w:rPr>
        <w:t>Износостойкость инструментальной стали, то есть способность ее сопротивляться различным видам изнашивания поверхности, является характеристикой долговечности инструмента. Изнашивание сопровождается не только физическим разрушением рабочего слоя и потерей массы металла, но и его пластическим деформированием. В результате обоих процессов изменяются форма и размеры рабочих кромок. Изнашивание усиливается в условиях:</w:t>
      </w:r>
    </w:p>
    <w:p w:rsidR="00B31AD1" w:rsidRPr="00A41458" w:rsidRDefault="00B31AD1" w:rsidP="00A41458">
      <w:pPr>
        <w:suppressAutoHyphens/>
        <w:spacing w:line="360" w:lineRule="auto"/>
        <w:ind w:firstLine="709"/>
        <w:jc w:val="both"/>
        <w:rPr>
          <w:sz w:val="28"/>
          <w:szCs w:val="28"/>
        </w:rPr>
      </w:pPr>
      <w:r w:rsidRPr="00A41458">
        <w:rPr>
          <w:sz w:val="28"/>
          <w:szCs w:val="28"/>
        </w:rPr>
        <w:t>а) динамических нагрузок, вызывающих дополнительно выкрашивание и скалывание поверхностных слоев;</w:t>
      </w:r>
    </w:p>
    <w:p w:rsidR="00B31AD1" w:rsidRPr="00A41458" w:rsidRDefault="00B31AD1" w:rsidP="00A41458">
      <w:pPr>
        <w:suppressAutoHyphens/>
        <w:spacing w:line="360" w:lineRule="auto"/>
        <w:ind w:firstLine="709"/>
        <w:jc w:val="both"/>
        <w:rPr>
          <w:sz w:val="28"/>
          <w:szCs w:val="28"/>
        </w:rPr>
      </w:pPr>
      <w:r w:rsidRPr="00A41458">
        <w:rPr>
          <w:sz w:val="28"/>
          <w:szCs w:val="28"/>
        </w:rPr>
        <w:t>б) нагрева при резании или деформировании, снижающего твердость и сопротивление пластической деформации и облегчающего диффузию атомов между сталью инструмента, обрабатываемым металлом и сходящей стружкой.</w:t>
      </w:r>
    </w:p>
    <w:p w:rsidR="00B31AD1" w:rsidRPr="00A41458" w:rsidRDefault="00B31AD1" w:rsidP="00A41458">
      <w:pPr>
        <w:suppressAutoHyphens/>
        <w:spacing w:line="360" w:lineRule="auto"/>
        <w:ind w:firstLine="709"/>
        <w:jc w:val="both"/>
        <w:rPr>
          <w:sz w:val="28"/>
          <w:szCs w:val="28"/>
        </w:rPr>
      </w:pPr>
      <w:r w:rsidRPr="00A41458">
        <w:rPr>
          <w:sz w:val="28"/>
          <w:szCs w:val="28"/>
        </w:rPr>
        <w:t>Таким образом, износостойкость очень сложное свойство. Она определяется не только химическим составом, структурой и механическими свойствами, но и свойствами обрабатываемого материала, условиями эксплуатации инструмента, его конструкции и т. д. Последние определяют характер износа: абразивный, адгезионный, эрозионный, диффузионный и др.</w:t>
      </w:r>
    </w:p>
    <w:p w:rsidR="009D3056" w:rsidRPr="00A41458" w:rsidRDefault="00B31AD1" w:rsidP="00A41458">
      <w:pPr>
        <w:tabs>
          <w:tab w:val="left" w:pos="4004"/>
        </w:tabs>
        <w:suppressAutoHyphens/>
        <w:spacing w:line="360" w:lineRule="auto"/>
        <w:ind w:firstLine="709"/>
        <w:jc w:val="both"/>
        <w:rPr>
          <w:sz w:val="28"/>
          <w:szCs w:val="28"/>
        </w:rPr>
      </w:pPr>
      <w:r w:rsidRPr="00A41458">
        <w:rPr>
          <w:sz w:val="28"/>
          <w:szCs w:val="28"/>
        </w:rPr>
        <w:t>В данной работе было проведено исследование износостойкости инструментальной стали 4Х5МФ1С в за</w:t>
      </w:r>
      <w:r w:rsidR="00432E43" w:rsidRPr="00A41458">
        <w:rPr>
          <w:sz w:val="28"/>
          <w:szCs w:val="28"/>
        </w:rPr>
        <w:t>висимости от температуры отпуска</w:t>
      </w:r>
      <w:r w:rsidRPr="00A41458">
        <w:rPr>
          <w:sz w:val="28"/>
          <w:szCs w:val="28"/>
        </w:rPr>
        <w:t>. Для исследования применялся метод трения «шарика по диску».</w:t>
      </w:r>
      <w:r w:rsidR="00432E43" w:rsidRPr="00A41458">
        <w:rPr>
          <w:sz w:val="28"/>
          <w:szCs w:val="28"/>
        </w:rPr>
        <w:t xml:space="preserve"> Количество циклов трения было выбрано равным 40 000.</w:t>
      </w:r>
      <w:r w:rsidRPr="00A41458">
        <w:rPr>
          <w:sz w:val="28"/>
          <w:szCs w:val="28"/>
        </w:rPr>
        <w:t xml:space="preserve"> В результате серии экспериментов на образцах были получены следы (канавки) трения, сечение которых измерялось на профилометре</w:t>
      </w:r>
      <w:r w:rsidR="00BA762E" w:rsidRPr="00A41458">
        <w:rPr>
          <w:sz w:val="28"/>
          <w:szCs w:val="28"/>
        </w:rPr>
        <w:t xml:space="preserve"> (рис. 37</w:t>
      </w:r>
      <w:r w:rsidR="00711113" w:rsidRPr="00A41458">
        <w:rPr>
          <w:sz w:val="28"/>
          <w:szCs w:val="28"/>
        </w:rPr>
        <w:t>)</w:t>
      </w:r>
      <w:r w:rsidR="00F11C33" w:rsidRPr="00A41458">
        <w:rPr>
          <w:sz w:val="28"/>
          <w:szCs w:val="28"/>
        </w:rPr>
        <w:t>. Измерения проводились в пяти разных местах следа. Износ образца в дальнейшем оценивался по вынесенному объему металла.</w:t>
      </w:r>
      <w:r w:rsidR="00CB28BA" w:rsidRPr="00A41458">
        <w:rPr>
          <w:sz w:val="28"/>
          <w:szCs w:val="28"/>
        </w:rPr>
        <w:t xml:space="preserve"> Для подтверждения полученных результатов дополнительно оценивался износ шарика</w:t>
      </w:r>
      <w:r w:rsidR="00BA762E" w:rsidRPr="00A41458">
        <w:rPr>
          <w:sz w:val="28"/>
          <w:szCs w:val="28"/>
        </w:rPr>
        <w:t xml:space="preserve"> (см. табл. 33</w:t>
      </w:r>
      <w:r w:rsidR="0062266B" w:rsidRPr="00A41458">
        <w:rPr>
          <w:sz w:val="28"/>
          <w:szCs w:val="28"/>
        </w:rPr>
        <w:t>)</w:t>
      </w:r>
      <w:r w:rsidR="00CB28BA" w:rsidRPr="00A41458">
        <w:rPr>
          <w:sz w:val="28"/>
          <w:szCs w:val="28"/>
        </w:rPr>
        <w:t>.</w:t>
      </w:r>
      <w:r w:rsidR="00432E43" w:rsidRPr="00A41458">
        <w:rPr>
          <w:sz w:val="28"/>
          <w:szCs w:val="28"/>
        </w:rPr>
        <w:t xml:space="preserve"> </w:t>
      </w:r>
    </w:p>
    <w:p w:rsidR="00F11C33" w:rsidRPr="00A41458" w:rsidRDefault="00F11C33" w:rsidP="00A41458">
      <w:pPr>
        <w:tabs>
          <w:tab w:val="left" w:pos="4004"/>
        </w:tabs>
        <w:suppressAutoHyphens/>
        <w:spacing w:line="360" w:lineRule="auto"/>
        <w:ind w:firstLine="709"/>
        <w:jc w:val="both"/>
        <w:rPr>
          <w:sz w:val="28"/>
          <w:szCs w:val="28"/>
        </w:rPr>
      </w:pPr>
      <w:r w:rsidRPr="00A41458">
        <w:rPr>
          <w:sz w:val="28"/>
          <w:szCs w:val="28"/>
        </w:rPr>
        <w:t>Также была изучена износостойкость покрытий (нитрид и оксинитрид титана), нанесенных на образцы из стали 4Х5МФ1С методом ионно-плазменной имплантации.</w:t>
      </w:r>
      <w:r w:rsidR="00CA794E" w:rsidRPr="00A41458">
        <w:rPr>
          <w:sz w:val="28"/>
          <w:szCs w:val="28"/>
        </w:rPr>
        <w:t xml:space="preserve"> Целью проведенного исследования было выяснение перспективности нанесения покрытий для увеличения износостойкости материала.</w:t>
      </w:r>
      <w:r w:rsidR="00E30BE2" w:rsidRPr="00A41458">
        <w:rPr>
          <w:sz w:val="28"/>
          <w:szCs w:val="28"/>
        </w:rPr>
        <w:t xml:space="preserve"> Количество циклов трения составило 5 000 для образцов с номерами 91 и 30, 10 000 – для образца 89</w:t>
      </w:r>
      <w:r w:rsidR="00BA762E" w:rsidRPr="00A41458">
        <w:rPr>
          <w:sz w:val="28"/>
          <w:szCs w:val="28"/>
        </w:rPr>
        <w:t xml:space="preserve"> (см. табл. 34</w:t>
      </w:r>
      <w:r w:rsidR="0062266B" w:rsidRPr="00A41458">
        <w:rPr>
          <w:sz w:val="28"/>
          <w:szCs w:val="28"/>
        </w:rPr>
        <w:t>)</w:t>
      </w:r>
      <w:r w:rsidR="00E30BE2" w:rsidRPr="00A41458">
        <w:rPr>
          <w:sz w:val="28"/>
          <w:szCs w:val="28"/>
        </w:rPr>
        <w:t>.</w:t>
      </w:r>
      <w:r w:rsidR="00CA794E" w:rsidRPr="00A41458">
        <w:rPr>
          <w:sz w:val="28"/>
          <w:szCs w:val="28"/>
        </w:rPr>
        <w:t xml:space="preserve"> </w:t>
      </w:r>
    </w:p>
    <w:p w:rsidR="00865A5C" w:rsidRDefault="00865A5C" w:rsidP="00A41458">
      <w:pPr>
        <w:suppressAutoHyphens/>
        <w:spacing w:line="360" w:lineRule="auto"/>
        <w:ind w:firstLine="709"/>
        <w:jc w:val="both"/>
        <w:rPr>
          <w:sz w:val="28"/>
          <w:szCs w:val="28"/>
          <w:lang w:val="en-US"/>
        </w:rPr>
      </w:pPr>
    </w:p>
    <w:p w:rsidR="00F11C33" w:rsidRPr="00A41458" w:rsidRDefault="00F11C33" w:rsidP="00A41458">
      <w:pPr>
        <w:suppressAutoHyphens/>
        <w:spacing w:line="360" w:lineRule="auto"/>
        <w:ind w:firstLine="709"/>
        <w:jc w:val="both"/>
        <w:rPr>
          <w:sz w:val="28"/>
          <w:szCs w:val="28"/>
        </w:rPr>
      </w:pPr>
      <w:r w:rsidRPr="00A41458">
        <w:rPr>
          <w:sz w:val="28"/>
          <w:szCs w:val="28"/>
        </w:rPr>
        <w:t>Сравнительная износостойкость образцов, отпущенных с разных температур (температура закалки 1 070</w:t>
      </w:r>
      <w:r w:rsidRPr="00A41458">
        <w:rPr>
          <w:sz w:val="28"/>
          <w:szCs w:val="28"/>
          <w:vertAlign w:val="superscript"/>
        </w:rPr>
        <w:t>о</w:t>
      </w:r>
      <w:r w:rsidRPr="00A41458">
        <w:rPr>
          <w:sz w:val="28"/>
          <w:szCs w:val="28"/>
        </w:rPr>
        <w:t>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95"/>
        <w:gridCol w:w="1597"/>
        <w:gridCol w:w="1594"/>
        <w:gridCol w:w="1594"/>
        <w:gridCol w:w="1596"/>
        <w:gridCol w:w="1594"/>
      </w:tblGrid>
      <w:tr w:rsidR="0062266B" w:rsidRPr="00F86DF9" w:rsidTr="00F86DF9">
        <w:trPr>
          <w:trHeight w:val="20"/>
        </w:trPr>
        <w:tc>
          <w:tcPr>
            <w:tcW w:w="1667" w:type="pct"/>
            <w:gridSpan w:val="2"/>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Номер образца</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91</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30</w:t>
            </w:r>
          </w:p>
        </w:tc>
        <w:tc>
          <w:tcPr>
            <w:tcW w:w="834"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89</w:t>
            </w:r>
          </w:p>
        </w:tc>
        <w:tc>
          <w:tcPr>
            <w:tcW w:w="834"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69</w:t>
            </w:r>
          </w:p>
        </w:tc>
      </w:tr>
      <w:tr w:rsidR="0062266B" w:rsidRPr="00F86DF9" w:rsidTr="00F86DF9">
        <w:trPr>
          <w:trHeight w:val="20"/>
        </w:trPr>
        <w:tc>
          <w:tcPr>
            <w:tcW w:w="1667" w:type="pct"/>
            <w:gridSpan w:val="2"/>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 xml:space="preserve">Температура отпуска, </w:t>
            </w:r>
            <w:r w:rsidRPr="00F86DF9">
              <w:rPr>
                <w:sz w:val="20"/>
                <w:szCs w:val="20"/>
                <w:vertAlign w:val="superscript"/>
              </w:rPr>
              <w:t>о</w:t>
            </w:r>
            <w:r w:rsidRPr="00F86DF9">
              <w:rPr>
                <w:sz w:val="20"/>
                <w:szCs w:val="20"/>
              </w:rPr>
              <w:t>С</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550</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570</w:t>
            </w:r>
          </w:p>
        </w:tc>
        <w:tc>
          <w:tcPr>
            <w:tcW w:w="834"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600</w:t>
            </w:r>
          </w:p>
        </w:tc>
        <w:tc>
          <w:tcPr>
            <w:tcW w:w="834"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650</w:t>
            </w:r>
          </w:p>
        </w:tc>
      </w:tr>
      <w:tr w:rsidR="0062266B" w:rsidRPr="00F86DF9" w:rsidTr="00F86DF9">
        <w:trPr>
          <w:trHeight w:val="20"/>
        </w:trPr>
        <w:tc>
          <w:tcPr>
            <w:tcW w:w="1667" w:type="pct"/>
            <w:gridSpan w:val="2"/>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Количество циклов трения</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40 000</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40 000</w:t>
            </w:r>
          </w:p>
        </w:tc>
        <w:tc>
          <w:tcPr>
            <w:tcW w:w="834"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40 000</w:t>
            </w:r>
          </w:p>
        </w:tc>
        <w:tc>
          <w:tcPr>
            <w:tcW w:w="834"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40 000</w:t>
            </w:r>
          </w:p>
        </w:tc>
      </w:tr>
      <w:tr w:rsidR="0062266B" w:rsidRPr="00F86DF9" w:rsidTr="00F86DF9">
        <w:trPr>
          <w:trHeight w:val="20"/>
        </w:trPr>
        <w:tc>
          <w:tcPr>
            <w:tcW w:w="833" w:type="pct"/>
            <w:vMerge w:val="restart"/>
            <w:shd w:val="clear" w:color="auto" w:fill="auto"/>
            <w:vAlign w:val="center"/>
          </w:tcPr>
          <w:p w:rsidR="0062266B" w:rsidRPr="00F86DF9" w:rsidRDefault="0062266B" w:rsidP="00F86DF9">
            <w:pPr>
              <w:suppressAutoHyphens/>
              <w:spacing w:line="360" w:lineRule="auto"/>
              <w:jc w:val="both"/>
              <w:rPr>
                <w:sz w:val="20"/>
                <w:szCs w:val="20"/>
                <w:vertAlign w:val="superscript"/>
              </w:rPr>
            </w:pPr>
            <w:r w:rsidRPr="00F86DF9">
              <w:rPr>
                <w:sz w:val="20"/>
                <w:szCs w:val="20"/>
              </w:rPr>
              <w:t xml:space="preserve">Сечение профиля износа </w:t>
            </w:r>
            <w:r w:rsidRPr="00F86DF9">
              <w:rPr>
                <w:sz w:val="20"/>
                <w:szCs w:val="20"/>
                <w:lang w:val="en-US"/>
              </w:rPr>
              <w:t>S</w:t>
            </w:r>
            <w:r w:rsidRPr="00F86DF9">
              <w:rPr>
                <w:sz w:val="20"/>
                <w:szCs w:val="20"/>
              </w:rPr>
              <w:t>, мкм</w:t>
            </w:r>
            <w:r w:rsidRPr="00F86DF9">
              <w:rPr>
                <w:sz w:val="20"/>
                <w:szCs w:val="20"/>
                <w:vertAlign w:val="superscript"/>
              </w:rPr>
              <w:t>2</w:t>
            </w: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1</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1 844,3</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1 027,3</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522,9</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1 196,9</w:t>
            </w:r>
          </w:p>
        </w:tc>
      </w:tr>
      <w:tr w:rsidR="0062266B" w:rsidRPr="00F86DF9" w:rsidTr="00F86DF9">
        <w:trPr>
          <w:trHeight w:val="20"/>
        </w:trPr>
        <w:tc>
          <w:tcPr>
            <w:tcW w:w="833" w:type="pct"/>
            <w:vMerge/>
            <w:shd w:val="clear" w:color="auto" w:fill="auto"/>
            <w:vAlign w:val="center"/>
          </w:tcPr>
          <w:p w:rsidR="0062266B" w:rsidRPr="00F86DF9" w:rsidRDefault="0062266B" w:rsidP="00F86DF9">
            <w:pPr>
              <w:suppressAutoHyphens/>
              <w:spacing w:line="360" w:lineRule="auto"/>
              <w:jc w:val="both"/>
              <w:rPr>
                <w:sz w:val="20"/>
                <w:szCs w:val="20"/>
              </w:rPr>
            </w:pP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2</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973,3</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845,3</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592,8</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 xml:space="preserve"> 1 212</w:t>
            </w:r>
          </w:p>
        </w:tc>
      </w:tr>
      <w:tr w:rsidR="0062266B" w:rsidRPr="00F86DF9" w:rsidTr="00F86DF9">
        <w:trPr>
          <w:trHeight w:val="20"/>
        </w:trPr>
        <w:tc>
          <w:tcPr>
            <w:tcW w:w="833" w:type="pct"/>
            <w:vMerge/>
            <w:shd w:val="clear" w:color="auto" w:fill="auto"/>
            <w:vAlign w:val="center"/>
          </w:tcPr>
          <w:p w:rsidR="0062266B" w:rsidRPr="00F86DF9" w:rsidRDefault="0062266B" w:rsidP="00F86DF9">
            <w:pPr>
              <w:suppressAutoHyphens/>
              <w:spacing w:line="360" w:lineRule="auto"/>
              <w:jc w:val="both"/>
              <w:rPr>
                <w:sz w:val="20"/>
                <w:szCs w:val="20"/>
              </w:rPr>
            </w:pP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3</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974,4</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712,9</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530,7</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743,3</w:t>
            </w:r>
          </w:p>
        </w:tc>
      </w:tr>
      <w:tr w:rsidR="0062266B" w:rsidRPr="00F86DF9" w:rsidTr="00F86DF9">
        <w:trPr>
          <w:trHeight w:val="20"/>
        </w:trPr>
        <w:tc>
          <w:tcPr>
            <w:tcW w:w="833" w:type="pct"/>
            <w:vMerge/>
            <w:shd w:val="clear" w:color="auto" w:fill="auto"/>
            <w:vAlign w:val="center"/>
          </w:tcPr>
          <w:p w:rsidR="0062266B" w:rsidRPr="00F86DF9" w:rsidRDefault="0062266B" w:rsidP="00F86DF9">
            <w:pPr>
              <w:suppressAutoHyphens/>
              <w:spacing w:line="360" w:lineRule="auto"/>
              <w:jc w:val="both"/>
              <w:rPr>
                <w:sz w:val="20"/>
                <w:szCs w:val="20"/>
              </w:rPr>
            </w:pP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4</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578,3</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1 822,5</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521</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1 004</w:t>
            </w:r>
          </w:p>
        </w:tc>
      </w:tr>
      <w:tr w:rsidR="0062266B" w:rsidRPr="00F86DF9" w:rsidTr="00F86DF9">
        <w:trPr>
          <w:trHeight w:val="20"/>
        </w:trPr>
        <w:tc>
          <w:tcPr>
            <w:tcW w:w="833" w:type="pct"/>
            <w:vMerge/>
            <w:shd w:val="clear" w:color="auto" w:fill="auto"/>
            <w:vAlign w:val="center"/>
          </w:tcPr>
          <w:p w:rsidR="0062266B" w:rsidRPr="00F86DF9" w:rsidRDefault="0062266B" w:rsidP="00F86DF9">
            <w:pPr>
              <w:suppressAutoHyphens/>
              <w:spacing w:line="360" w:lineRule="auto"/>
              <w:jc w:val="both"/>
              <w:rPr>
                <w:sz w:val="20"/>
                <w:szCs w:val="20"/>
              </w:rPr>
            </w:pP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5</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1 085,7</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1 103,2</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548,5</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945,6</w:t>
            </w:r>
          </w:p>
        </w:tc>
      </w:tr>
      <w:tr w:rsidR="0062266B" w:rsidRPr="00F86DF9" w:rsidTr="00F86DF9">
        <w:trPr>
          <w:trHeight w:val="20"/>
        </w:trPr>
        <w:tc>
          <w:tcPr>
            <w:tcW w:w="833" w:type="pct"/>
            <w:vMerge/>
            <w:shd w:val="clear" w:color="auto" w:fill="auto"/>
            <w:vAlign w:val="center"/>
          </w:tcPr>
          <w:p w:rsidR="0062266B" w:rsidRPr="00F86DF9" w:rsidRDefault="0062266B" w:rsidP="00F86DF9">
            <w:pPr>
              <w:suppressAutoHyphens/>
              <w:spacing w:line="360" w:lineRule="auto"/>
              <w:jc w:val="both"/>
              <w:rPr>
                <w:sz w:val="20"/>
                <w:szCs w:val="20"/>
              </w:rPr>
            </w:pPr>
          </w:p>
        </w:tc>
        <w:tc>
          <w:tcPr>
            <w:tcW w:w="833" w:type="pct"/>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среднее</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1 091,2</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1 102,24</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543,18</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1 020,36</w:t>
            </w:r>
          </w:p>
        </w:tc>
      </w:tr>
      <w:tr w:rsidR="0062266B" w:rsidRPr="00F86DF9" w:rsidTr="00F86DF9">
        <w:trPr>
          <w:trHeight w:val="20"/>
        </w:trPr>
        <w:tc>
          <w:tcPr>
            <w:tcW w:w="1667" w:type="pct"/>
            <w:gridSpan w:val="2"/>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 xml:space="preserve">Длина следа </w:t>
            </w:r>
            <w:r w:rsidRPr="00F86DF9">
              <w:rPr>
                <w:sz w:val="20"/>
                <w:szCs w:val="20"/>
                <w:lang w:val="en-US"/>
              </w:rPr>
              <w:t>L</w:t>
            </w:r>
            <w:r w:rsidRPr="00F86DF9">
              <w:rPr>
                <w:sz w:val="20"/>
                <w:szCs w:val="20"/>
              </w:rPr>
              <w:t>, мкм</w:t>
            </w:r>
          </w:p>
        </w:tc>
        <w:tc>
          <w:tcPr>
            <w:tcW w:w="833" w:type="pct"/>
            <w:shd w:val="clear" w:color="auto" w:fill="auto"/>
            <w:vAlign w:val="center"/>
          </w:tcPr>
          <w:p w:rsidR="0062266B" w:rsidRPr="00F86DF9" w:rsidRDefault="0062266B" w:rsidP="00F86DF9">
            <w:pPr>
              <w:suppressAutoHyphens/>
              <w:spacing w:line="360" w:lineRule="auto"/>
              <w:jc w:val="both"/>
              <w:rPr>
                <w:sz w:val="20"/>
                <w:szCs w:val="20"/>
                <w:lang w:val="de-DE"/>
              </w:rPr>
            </w:pPr>
            <w:r w:rsidRPr="00F86DF9">
              <w:rPr>
                <w:rFonts w:cs="Arial"/>
                <w:sz w:val="20"/>
                <w:szCs w:val="20"/>
              </w:rPr>
              <w:t>1 873</w:t>
            </w:r>
          </w:p>
        </w:tc>
        <w:tc>
          <w:tcPr>
            <w:tcW w:w="833"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1 956</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1 997</w:t>
            </w:r>
          </w:p>
        </w:tc>
        <w:tc>
          <w:tcPr>
            <w:tcW w:w="834" w:type="pct"/>
            <w:shd w:val="clear" w:color="auto" w:fill="auto"/>
            <w:vAlign w:val="bottom"/>
          </w:tcPr>
          <w:p w:rsidR="0062266B" w:rsidRPr="00F86DF9" w:rsidRDefault="0062266B" w:rsidP="00F86DF9">
            <w:pPr>
              <w:suppressAutoHyphens/>
              <w:spacing w:line="360" w:lineRule="auto"/>
              <w:jc w:val="both"/>
              <w:rPr>
                <w:rFonts w:cs="Arial"/>
                <w:sz w:val="20"/>
                <w:szCs w:val="20"/>
              </w:rPr>
            </w:pPr>
            <w:r w:rsidRPr="00F86DF9">
              <w:rPr>
                <w:rFonts w:cs="Arial"/>
                <w:sz w:val="20"/>
                <w:szCs w:val="20"/>
              </w:rPr>
              <w:t>2 001</w:t>
            </w:r>
          </w:p>
        </w:tc>
      </w:tr>
      <w:tr w:rsidR="0062266B" w:rsidRPr="00F86DF9" w:rsidTr="00F86DF9">
        <w:trPr>
          <w:trHeight w:val="20"/>
        </w:trPr>
        <w:tc>
          <w:tcPr>
            <w:tcW w:w="1667" w:type="pct"/>
            <w:gridSpan w:val="2"/>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 xml:space="preserve">Объем вынесенного материала </w:t>
            </w:r>
            <w:r w:rsidRPr="00F86DF9">
              <w:rPr>
                <w:sz w:val="20"/>
                <w:szCs w:val="20"/>
                <w:lang w:val="en-US"/>
              </w:rPr>
              <w:t>V</w:t>
            </w:r>
            <w:r w:rsidRPr="00F86DF9">
              <w:rPr>
                <w:sz w:val="20"/>
                <w:szCs w:val="20"/>
              </w:rPr>
              <w:t>, мкм</w:t>
            </w:r>
            <w:r w:rsidRPr="00F86DF9">
              <w:rPr>
                <w:sz w:val="20"/>
                <w:szCs w:val="20"/>
                <w:vertAlign w:val="superscript"/>
              </w:rPr>
              <w:t>3</w:t>
            </w:r>
          </w:p>
        </w:tc>
        <w:tc>
          <w:tcPr>
            <w:tcW w:w="833" w:type="pct"/>
            <w:shd w:val="clear" w:color="auto" w:fill="auto"/>
            <w:vAlign w:val="center"/>
          </w:tcPr>
          <w:p w:rsidR="0062266B" w:rsidRPr="00F86DF9" w:rsidRDefault="0062266B" w:rsidP="00F86DF9">
            <w:pPr>
              <w:suppressAutoHyphens/>
              <w:spacing w:line="360" w:lineRule="auto"/>
              <w:jc w:val="both"/>
              <w:rPr>
                <w:sz w:val="20"/>
                <w:szCs w:val="20"/>
                <w:lang w:val="de-DE"/>
              </w:rPr>
            </w:pPr>
            <w:r w:rsidRPr="00F86DF9">
              <w:rPr>
                <w:rFonts w:cs="Arial"/>
                <w:sz w:val="20"/>
                <w:szCs w:val="20"/>
              </w:rPr>
              <w:t>2 043 818</w:t>
            </w:r>
          </w:p>
        </w:tc>
        <w:tc>
          <w:tcPr>
            <w:tcW w:w="833" w:type="pct"/>
            <w:shd w:val="clear" w:color="auto" w:fill="auto"/>
            <w:vAlign w:val="center"/>
          </w:tcPr>
          <w:p w:rsidR="0062266B" w:rsidRPr="00F86DF9" w:rsidRDefault="0062266B" w:rsidP="00F86DF9">
            <w:pPr>
              <w:suppressAutoHyphens/>
              <w:spacing w:line="360" w:lineRule="auto"/>
              <w:jc w:val="both"/>
              <w:rPr>
                <w:rFonts w:cs="Arial"/>
                <w:sz w:val="20"/>
                <w:szCs w:val="20"/>
              </w:rPr>
            </w:pPr>
            <w:r w:rsidRPr="00F86DF9">
              <w:rPr>
                <w:rFonts w:cs="Arial"/>
                <w:sz w:val="20"/>
                <w:szCs w:val="20"/>
              </w:rPr>
              <w:t>2 155 981</w:t>
            </w:r>
          </w:p>
        </w:tc>
        <w:tc>
          <w:tcPr>
            <w:tcW w:w="834" w:type="pct"/>
            <w:shd w:val="clear" w:color="auto" w:fill="auto"/>
            <w:vAlign w:val="center"/>
          </w:tcPr>
          <w:p w:rsidR="0062266B" w:rsidRPr="00F86DF9" w:rsidRDefault="0062266B" w:rsidP="00F86DF9">
            <w:pPr>
              <w:suppressAutoHyphens/>
              <w:spacing w:line="360" w:lineRule="auto"/>
              <w:jc w:val="both"/>
              <w:rPr>
                <w:rFonts w:cs="Arial"/>
                <w:sz w:val="20"/>
                <w:szCs w:val="20"/>
              </w:rPr>
            </w:pPr>
            <w:r w:rsidRPr="00F86DF9">
              <w:rPr>
                <w:rFonts w:cs="Arial"/>
                <w:sz w:val="20"/>
                <w:szCs w:val="20"/>
              </w:rPr>
              <w:t>1 084 730</w:t>
            </w:r>
          </w:p>
        </w:tc>
        <w:tc>
          <w:tcPr>
            <w:tcW w:w="834" w:type="pct"/>
            <w:shd w:val="clear" w:color="auto" w:fill="auto"/>
            <w:vAlign w:val="center"/>
          </w:tcPr>
          <w:p w:rsidR="0062266B" w:rsidRPr="00F86DF9" w:rsidRDefault="0062266B" w:rsidP="00F86DF9">
            <w:pPr>
              <w:suppressAutoHyphens/>
              <w:spacing w:line="360" w:lineRule="auto"/>
              <w:jc w:val="both"/>
              <w:rPr>
                <w:rFonts w:cs="Arial"/>
                <w:sz w:val="20"/>
                <w:szCs w:val="20"/>
              </w:rPr>
            </w:pPr>
            <w:r w:rsidRPr="00F86DF9">
              <w:rPr>
                <w:rFonts w:cs="Arial"/>
                <w:sz w:val="20"/>
                <w:szCs w:val="20"/>
              </w:rPr>
              <w:t>2 041 740</w:t>
            </w:r>
          </w:p>
        </w:tc>
      </w:tr>
      <w:tr w:rsidR="0062266B" w:rsidRPr="00F86DF9" w:rsidTr="00F86DF9">
        <w:trPr>
          <w:trHeight w:val="20"/>
        </w:trPr>
        <w:tc>
          <w:tcPr>
            <w:tcW w:w="1667" w:type="pct"/>
            <w:gridSpan w:val="2"/>
            <w:shd w:val="clear" w:color="auto" w:fill="auto"/>
            <w:vAlign w:val="center"/>
          </w:tcPr>
          <w:p w:rsidR="0062266B" w:rsidRPr="00F86DF9" w:rsidRDefault="0062266B" w:rsidP="00F86DF9">
            <w:pPr>
              <w:suppressAutoHyphens/>
              <w:spacing w:line="360" w:lineRule="auto"/>
              <w:jc w:val="both"/>
              <w:rPr>
                <w:sz w:val="20"/>
                <w:szCs w:val="20"/>
              </w:rPr>
            </w:pPr>
            <w:r w:rsidRPr="00F86DF9">
              <w:rPr>
                <w:sz w:val="20"/>
                <w:szCs w:val="20"/>
              </w:rPr>
              <w:t>Износ шарика, мкм</w:t>
            </w:r>
            <w:r w:rsidRPr="00F86DF9">
              <w:rPr>
                <w:sz w:val="20"/>
                <w:szCs w:val="20"/>
                <w:vertAlign w:val="superscript"/>
              </w:rPr>
              <w:t>3</w:t>
            </w:r>
          </w:p>
        </w:tc>
        <w:tc>
          <w:tcPr>
            <w:tcW w:w="833" w:type="pct"/>
            <w:shd w:val="clear" w:color="auto" w:fill="auto"/>
            <w:vAlign w:val="center"/>
          </w:tcPr>
          <w:p w:rsidR="0062266B" w:rsidRPr="00F86DF9" w:rsidRDefault="0062266B" w:rsidP="00F86DF9">
            <w:pPr>
              <w:suppressAutoHyphens/>
              <w:spacing w:line="360" w:lineRule="auto"/>
              <w:jc w:val="both"/>
              <w:rPr>
                <w:sz w:val="20"/>
                <w:szCs w:val="20"/>
                <w:lang w:val="de-DE"/>
              </w:rPr>
            </w:pPr>
            <w:r w:rsidRPr="00F86DF9">
              <w:rPr>
                <w:sz w:val="20"/>
                <w:szCs w:val="20"/>
                <w:lang w:val="de-DE"/>
              </w:rPr>
              <w:t>4,19</w:t>
            </w:r>
          </w:p>
        </w:tc>
        <w:tc>
          <w:tcPr>
            <w:tcW w:w="833" w:type="pct"/>
            <w:shd w:val="clear" w:color="auto" w:fill="auto"/>
            <w:vAlign w:val="center"/>
          </w:tcPr>
          <w:p w:rsidR="0062266B" w:rsidRPr="00F86DF9" w:rsidRDefault="0062266B" w:rsidP="00F86DF9">
            <w:pPr>
              <w:suppressAutoHyphens/>
              <w:spacing w:line="360" w:lineRule="auto"/>
              <w:jc w:val="both"/>
              <w:rPr>
                <w:sz w:val="20"/>
                <w:szCs w:val="20"/>
                <w:lang w:val="de-DE"/>
              </w:rPr>
            </w:pPr>
            <w:r w:rsidRPr="00F86DF9">
              <w:rPr>
                <w:sz w:val="20"/>
                <w:szCs w:val="20"/>
                <w:lang w:val="de-DE"/>
              </w:rPr>
              <w:t>2,42</w:t>
            </w:r>
          </w:p>
        </w:tc>
        <w:tc>
          <w:tcPr>
            <w:tcW w:w="834" w:type="pct"/>
            <w:shd w:val="clear" w:color="auto" w:fill="auto"/>
            <w:vAlign w:val="center"/>
          </w:tcPr>
          <w:p w:rsidR="0062266B" w:rsidRPr="00F86DF9" w:rsidRDefault="0062266B" w:rsidP="00F86DF9">
            <w:pPr>
              <w:suppressAutoHyphens/>
              <w:spacing w:line="360" w:lineRule="auto"/>
              <w:jc w:val="both"/>
              <w:rPr>
                <w:sz w:val="20"/>
                <w:szCs w:val="20"/>
                <w:lang w:val="de-DE"/>
              </w:rPr>
            </w:pPr>
            <w:r w:rsidRPr="00F86DF9">
              <w:rPr>
                <w:sz w:val="20"/>
                <w:szCs w:val="20"/>
                <w:lang w:val="de-DE"/>
              </w:rPr>
              <w:t>6,56</w:t>
            </w:r>
          </w:p>
        </w:tc>
        <w:tc>
          <w:tcPr>
            <w:tcW w:w="834" w:type="pct"/>
            <w:shd w:val="clear" w:color="auto" w:fill="auto"/>
            <w:vAlign w:val="center"/>
          </w:tcPr>
          <w:p w:rsidR="0062266B" w:rsidRPr="00F86DF9" w:rsidRDefault="0062266B" w:rsidP="00F86DF9">
            <w:pPr>
              <w:suppressAutoHyphens/>
              <w:spacing w:line="360" w:lineRule="auto"/>
              <w:jc w:val="both"/>
              <w:rPr>
                <w:sz w:val="20"/>
                <w:szCs w:val="20"/>
                <w:lang w:val="de-DE"/>
              </w:rPr>
            </w:pPr>
            <w:r w:rsidRPr="00F86DF9">
              <w:rPr>
                <w:sz w:val="20"/>
                <w:szCs w:val="20"/>
                <w:lang w:val="de-DE"/>
              </w:rPr>
              <w:t>3,03</w:t>
            </w:r>
          </w:p>
        </w:tc>
      </w:tr>
    </w:tbl>
    <w:p w:rsidR="00E30BE2" w:rsidRPr="00A41458" w:rsidRDefault="00E30BE2" w:rsidP="00A41458">
      <w:pPr>
        <w:suppressAutoHyphens/>
        <w:spacing w:line="360" w:lineRule="auto"/>
        <w:ind w:firstLine="709"/>
        <w:jc w:val="both"/>
        <w:rPr>
          <w:sz w:val="28"/>
        </w:rPr>
      </w:pPr>
    </w:p>
    <w:p w:rsidR="0062266B" w:rsidRDefault="0062266B" w:rsidP="00A41458">
      <w:pPr>
        <w:suppressAutoHyphens/>
        <w:spacing w:line="360" w:lineRule="auto"/>
        <w:ind w:firstLine="709"/>
        <w:jc w:val="both"/>
        <w:rPr>
          <w:sz w:val="28"/>
          <w:szCs w:val="28"/>
          <w:lang w:val="en-US"/>
        </w:rPr>
      </w:pPr>
      <w:r w:rsidRPr="00A41458">
        <w:rPr>
          <w:sz w:val="28"/>
          <w:szCs w:val="28"/>
        </w:rPr>
        <w:t xml:space="preserve">По результатам экспериментов был построен график, характеризующий вынесенный объем материала в зависимости от температуры отпуска (рис. </w:t>
      </w:r>
      <w:r w:rsidR="00BA762E" w:rsidRPr="00A41458">
        <w:rPr>
          <w:sz w:val="28"/>
          <w:szCs w:val="28"/>
        </w:rPr>
        <w:t>38</w:t>
      </w:r>
      <w:r w:rsidRPr="00A41458">
        <w:rPr>
          <w:sz w:val="28"/>
          <w:szCs w:val="28"/>
        </w:rPr>
        <w:t>). Минимум на приведенной кривой соответствует образцу с максимальной износостойкостью.</w:t>
      </w:r>
    </w:p>
    <w:p w:rsidR="00FA4C87" w:rsidRPr="00FA4C87" w:rsidRDefault="00FA4C87" w:rsidP="00A41458">
      <w:pPr>
        <w:suppressAutoHyphens/>
        <w:spacing w:line="360" w:lineRule="auto"/>
        <w:ind w:firstLine="709"/>
        <w:jc w:val="both"/>
        <w:rPr>
          <w:sz w:val="28"/>
          <w:szCs w:val="28"/>
          <w:lang w:val="en-US"/>
        </w:rPr>
      </w:pPr>
    </w:p>
    <w:p w:rsidR="009D3056" w:rsidRPr="00A41458" w:rsidRDefault="001B42B1" w:rsidP="00A41458">
      <w:pPr>
        <w:tabs>
          <w:tab w:val="left" w:pos="4004"/>
        </w:tabs>
        <w:suppressAutoHyphens/>
        <w:spacing w:line="360" w:lineRule="auto"/>
        <w:ind w:firstLine="709"/>
        <w:jc w:val="both"/>
        <w:rPr>
          <w:sz w:val="28"/>
          <w:szCs w:val="28"/>
        </w:rPr>
      </w:pPr>
      <w:r>
        <w:rPr>
          <w:sz w:val="28"/>
        </w:rPr>
        <w:pict>
          <v:shape id="_x0000_i1065" type="#_x0000_t75" style="width:306pt;height:169.5pt" o:preferrelative="f">
            <v:imagedata r:id="rId47" o:title="" croptop="4153f" cropbottom="5861f"/>
            <o:lock v:ext="edit" aspectratio="f"/>
          </v:shape>
        </w:pict>
      </w:r>
    </w:p>
    <w:p w:rsidR="009D3056" w:rsidRPr="00A41458" w:rsidRDefault="00BA762E" w:rsidP="00A41458">
      <w:pPr>
        <w:tabs>
          <w:tab w:val="left" w:pos="4004"/>
        </w:tabs>
        <w:suppressAutoHyphens/>
        <w:spacing w:line="360" w:lineRule="auto"/>
        <w:ind w:firstLine="709"/>
        <w:jc w:val="both"/>
        <w:rPr>
          <w:sz w:val="28"/>
          <w:szCs w:val="28"/>
        </w:rPr>
      </w:pPr>
      <w:r w:rsidRPr="00A41458">
        <w:rPr>
          <w:sz w:val="28"/>
          <w:szCs w:val="28"/>
        </w:rPr>
        <w:t>Рис. 38</w:t>
      </w:r>
      <w:r w:rsidR="00F064DC" w:rsidRPr="00A41458">
        <w:rPr>
          <w:sz w:val="28"/>
          <w:szCs w:val="28"/>
        </w:rPr>
        <w:t>. Сравнительная износостойкость образцов из стали 4Х5МФ1С в зависимости от температуры отпуска</w:t>
      </w:r>
    </w:p>
    <w:p w:rsidR="007D4EEB" w:rsidRDefault="00FA4C87" w:rsidP="00A41458">
      <w:pPr>
        <w:tabs>
          <w:tab w:val="left" w:pos="4004"/>
        </w:tabs>
        <w:suppressAutoHyphens/>
        <w:spacing w:line="360" w:lineRule="auto"/>
        <w:ind w:firstLine="709"/>
        <w:jc w:val="both"/>
        <w:rPr>
          <w:sz w:val="28"/>
          <w:szCs w:val="28"/>
          <w:lang w:val="en-US"/>
        </w:rPr>
      </w:pPr>
      <w:r>
        <w:rPr>
          <w:sz w:val="28"/>
          <w:szCs w:val="28"/>
        </w:rPr>
        <w:br w:type="page"/>
      </w:r>
      <w:r w:rsidR="007D4EEB" w:rsidRPr="00A41458">
        <w:rPr>
          <w:sz w:val="28"/>
          <w:szCs w:val="28"/>
        </w:rPr>
        <w:t>Для сопоставления изменения твердости и износостойкости образцов, отпущенных на различные температуры на приборе Роквелла была измерена их твердость (рис. 39).</w:t>
      </w:r>
    </w:p>
    <w:p w:rsidR="00FA4C87" w:rsidRPr="00FA4C87" w:rsidRDefault="00FA4C87" w:rsidP="00A41458">
      <w:pPr>
        <w:tabs>
          <w:tab w:val="left" w:pos="4004"/>
        </w:tabs>
        <w:suppressAutoHyphens/>
        <w:spacing w:line="360" w:lineRule="auto"/>
        <w:ind w:firstLine="709"/>
        <w:jc w:val="both"/>
        <w:rPr>
          <w:sz w:val="28"/>
          <w:szCs w:val="28"/>
          <w:lang w:val="en-US"/>
        </w:rPr>
      </w:pPr>
    </w:p>
    <w:p w:rsidR="007D4EEB" w:rsidRPr="00A41458" w:rsidRDefault="001B42B1" w:rsidP="00A41458">
      <w:pPr>
        <w:tabs>
          <w:tab w:val="left" w:pos="4004"/>
        </w:tabs>
        <w:suppressAutoHyphens/>
        <w:spacing w:line="360" w:lineRule="auto"/>
        <w:ind w:firstLine="709"/>
        <w:jc w:val="both"/>
        <w:rPr>
          <w:sz w:val="28"/>
        </w:rPr>
      </w:pPr>
      <w:r>
        <w:rPr>
          <w:sz w:val="28"/>
        </w:rPr>
        <w:pict>
          <v:shape id="_x0000_i1066" type="#_x0000_t75" style="width:341.25pt;height:179.25pt">
            <v:imagedata r:id="rId48" o:title="" croptop="4837f" cropbottom="7468f"/>
          </v:shape>
        </w:pict>
      </w:r>
    </w:p>
    <w:p w:rsidR="007D4EEB" w:rsidRPr="00A41458" w:rsidRDefault="007D4EEB" w:rsidP="00A41458">
      <w:pPr>
        <w:tabs>
          <w:tab w:val="left" w:pos="4004"/>
        </w:tabs>
        <w:suppressAutoHyphens/>
        <w:spacing w:line="360" w:lineRule="auto"/>
        <w:ind w:firstLine="709"/>
        <w:jc w:val="both"/>
        <w:rPr>
          <w:sz w:val="28"/>
          <w:szCs w:val="28"/>
        </w:rPr>
      </w:pPr>
      <w:r w:rsidRPr="00A41458">
        <w:rPr>
          <w:sz w:val="28"/>
          <w:szCs w:val="28"/>
        </w:rPr>
        <w:t>Рис. 39. Зависимость твердости стали 4Х5МФ1С от температуры отпуска</w:t>
      </w:r>
    </w:p>
    <w:p w:rsidR="007D4EEB" w:rsidRPr="00A41458" w:rsidRDefault="007D4EEB" w:rsidP="00A41458">
      <w:pPr>
        <w:tabs>
          <w:tab w:val="left" w:pos="4004"/>
        </w:tabs>
        <w:suppressAutoHyphens/>
        <w:spacing w:line="360" w:lineRule="auto"/>
        <w:ind w:firstLine="709"/>
        <w:jc w:val="both"/>
        <w:rPr>
          <w:sz w:val="28"/>
          <w:szCs w:val="28"/>
        </w:rPr>
      </w:pPr>
    </w:p>
    <w:p w:rsidR="00B55FE2" w:rsidRPr="00A41458" w:rsidRDefault="007D4EEB" w:rsidP="00A41458">
      <w:pPr>
        <w:tabs>
          <w:tab w:val="left" w:pos="4004"/>
        </w:tabs>
        <w:suppressAutoHyphens/>
        <w:spacing w:line="360" w:lineRule="auto"/>
        <w:ind w:firstLine="709"/>
        <w:jc w:val="both"/>
        <w:rPr>
          <w:sz w:val="28"/>
          <w:szCs w:val="28"/>
        </w:rPr>
      </w:pPr>
      <w:r w:rsidRPr="00A41458">
        <w:rPr>
          <w:sz w:val="28"/>
          <w:szCs w:val="28"/>
        </w:rPr>
        <w:t>Максимальное упрочнение в исследуемой стали достигается после отпуска на 570</w:t>
      </w:r>
      <w:r w:rsidRPr="00A41458">
        <w:rPr>
          <w:sz w:val="28"/>
          <w:szCs w:val="28"/>
          <w:vertAlign w:val="superscript"/>
        </w:rPr>
        <w:t>о</w:t>
      </w:r>
      <w:r w:rsidRPr="00A41458">
        <w:rPr>
          <w:sz w:val="28"/>
          <w:szCs w:val="28"/>
        </w:rPr>
        <w:t>С. С дальнейшим повышением температуры до 600</w:t>
      </w:r>
      <w:r w:rsidRPr="00A41458">
        <w:rPr>
          <w:sz w:val="28"/>
          <w:szCs w:val="28"/>
          <w:vertAlign w:val="superscript"/>
        </w:rPr>
        <w:t>о</w:t>
      </w:r>
      <w:r w:rsidRPr="00A41458">
        <w:rPr>
          <w:sz w:val="28"/>
          <w:szCs w:val="28"/>
        </w:rPr>
        <w:t>С износостойкость возр</w:t>
      </w:r>
      <w:r w:rsidR="00B55FE2" w:rsidRPr="00A41458">
        <w:rPr>
          <w:sz w:val="28"/>
          <w:szCs w:val="28"/>
        </w:rPr>
        <w:t>астает, а твердость уменьшается, что связано с различной природой выделяющихся карбидов. При 500–550</w:t>
      </w:r>
      <w:r w:rsidR="00B55FE2" w:rsidRPr="00A41458">
        <w:rPr>
          <w:sz w:val="28"/>
          <w:szCs w:val="28"/>
          <w:vertAlign w:val="superscript"/>
        </w:rPr>
        <w:t>о</w:t>
      </w:r>
      <w:r w:rsidR="00B55FE2" w:rsidRPr="00A41458">
        <w:rPr>
          <w:sz w:val="28"/>
          <w:szCs w:val="28"/>
        </w:rPr>
        <w:t>С выделяется промежуточный карбид типа Ме</w:t>
      </w:r>
      <w:r w:rsidR="00B55FE2" w:rsidRPr="00A41458">
        <w:rPr>
          <w:sz w:val="28"/>
          <w:szCs w:val="28"/>
          <w:vertAlign w:val="subscript"/>
        </w:rPr>
        <w:t>2</w:t>
      </w:r>
      <w:r w:rsidR="00B55FE2" w:rsidRPr="00A41458">
        <w:rPr>
          <w:sz w:val="28"/>
          <w:szCs w:val="28"/>
        </w:rPr>
        <w:t>С; выше 550–600</w:t>
      </w:r>
      <w:r w:rsidR="00B55FE2" w:rsidRPr="00A41458">
        <w:rPr>
          <w:sz w:val="28"/>
          <w:szCs w:val="28"/>
          <w:vertAlign w:val="superscript"/>
        </w:rPr>
        <w:t>о</w:t>
      </w:r>
      <w:r w:rsidR="00B55FE2" w:rsidRPr="00A41458">
        <w:rPr>
          <w:sz w:val="28"/>
          <w:szCs w:val="28"/>
        </w:rPr>
        <w:t>С – карбиды Ме</w:t>
      </w:r>
      <w:r w:rsidR="00B55FE2" w:rsidRPr="00A41458">
        <w:rPr>
          <w:sz w:val="28"/>
          <w:szCs w:val="28"/>
          <w:vertAlign w:val="subscript"/>
        </w:rPr>
        <w:t>23</w:t>
      </w:r>
      <w:r w:rsidR="00B55FE2" w:rsidRPr="00A41458">
        <w:rPr>
          <w:sz w:val="28"/>
          <w:szCs w:val="28"/>
        </w:rPr>
        <w:t>С и Ме</w:t>
      </w:r>
      <w:r w:rsidR="00B55FE2" w:rsidRPr="00A41458">
        <w:rPr>
          <w:sz w:val="28"/>
          <w:szCs w:val="28"/>
          <w:vertAlign w:val="subscript"/>
        </w:rPr>
        <w:t>6</w:t>
      </w:r>
      <w:r w:rsidR="00B55FE2" w:rsidRPr="00A41458">
        <w:rPr>
          <w:sz w:val="28"/>
          <w:szCs w:val="28"/>
        </w:rPr>
        <w:t>С. Отпуск выше 600–625</w:t>
      </w:r>
      <w:r w:rsidR="00B55FE2" w:rsidRPr="00A41458">
        <w:rPr>
          <w:sz w:val="28"/>
          <w:szCs w:val="28"/>
          <w:vertAlign w:val="superscript"/>
        </w:rPr>
        <w:t>о</w:t>
      </w:r>
      <w:r w:rsidR="00B55FE2" w:rsidRPr="00A41458">
        <w:rPr>
          <w:sz w:val="28"/>
          <w:szCs w:val="28"/>
        </w:rPr>
        <w:t>С усиливает коагуляцию карбидов.</w:t>
      </w:r>
    </w:p>
    <w:p w:rsidR="009D3056" w:rsidRDefault="00467E3F" w:rsidP="00A41458">
      <w:pPr>
        <w:tabs>
          <w:tab w:val="left" w:pos="4004"/>
        </w:tabs>
        <w:suppressAutoHyphens/>
        <w:spacing w:line="360" w:lineRule="auto"/>
        <w:ind w:firstLine="709"/>
        <w:jc w:val="both"/>
        <w:rPr>
          <w:sz w:val="28"/>
          <w:szCs w:val="28"/>
          <w:lang w:val="en-US"/>
        </w:rPr>
      </w:pPr>
      <w:r w:rsidRPr="00A41458">
        <w:rPr>
          <w:sz w:val="28"/>
          <w:szCs w:val="28"/>
        </w:rPr>
        <w:t xml:space="preserve">Также построена зависимость износа шарика в ходе эксперимента для каждого образца (рис. </w:t>
      </w:r>
      <w:r w:rsidR="00B55FE2" w:rsidRPr="00A41458">
        <w:rPr>
          <w:sz w:val="28"/>
          <w:szCs w:val="28"/>
        </w:rPr>
        <w:t>40</w:t>
      </w:r>
      <w:r w:rsidRPr="00A41458">
        <w:rPr>
          <w:sz w:val="28"/>
          <w:szCs w:val="28"/>
        </w:rPr>
        <w:t>). Видно, что максимальный износ шарика был получен на образце с максимальной износостойкостью.</w:t>
      </w:r>
    </w:p>
    <w:p w:rsidR="009D3056" w:rsidRPr="00A41458" w:rsidRDefault="00FA4C87" w:rsidP="00A41458">
      <w:pPr>
        <w:tabs>
          <w:tab w:val="left" w:pos="4004"/>
        </w:tabs>
        <w:suppressAutoHyphens/>
        <w:spacing w:line="360" w:lineRule="auto"/>
        <w:ind w:firstLine="709"/>
        <w:jc w:val="both"/>
        <w:rPr>
          <w:sz w:val="28"/>
          <w:szCs w:val="28"/>
        </w:rPr>
      </w:pPr>
      <w:r>
        <w:rPr>
          <w:sz w:val="28"/>
          <w:szCs w:val="28"/>
          <w:lang w:val="en-US"/>
        </w:rPr>
        <w:br w:type="page"/>
      </w:r>
      <w:r w:rsidR="001B42B1">
        <w:rPr>
          <w:sz w:val="28"/>
        </w:rPr>
        <w:pict>
          <v:shape id="_x0000_i1067" type="#_x0000_t75" style="width:366.75pt;height:205.5pt" o:preferrelative="f">
            <v:imagedata r:id="rId49" o:title=""/>
            <o:lock v:ext="edit" aspectratio="f"/>
          </v:shape>
        </w:pict>
      </w:r>
    </w:p>
    <w:p w:rsidR="009D3056" w:rsidRPr="00A41458" w:rsidRDefault="007D4EEB" w:rsidP="00A41458">
      <w:pPr>
        <w:tabs>
          <w:tab w:val="left" w:pos="4004"/>
        </w:tabs>
        <w:suppressAutoHyphens/>
        <w:spacing w:line="360" w:lineRule="auto"/>
        <w:ind w:firstLine="709"/>
        <w:jc w:val="both"/>
        <w:rPr>
          <w:sz w:val="28"/>
          <w:szCs w:val="28"/>
        </w:rPr>
      </w:pPr>
      <w:r w:rsidRPr="00A41458">
        <w:rPr>
          <w:sz w:val="28"/>
          <w:szCs w:val="28"/>
        </w:rPr>
        <w:t>Рис. 40</w:t>
      </w:r>
      <w:r w:rsidR="00F064DC" w:rsidRPr="00A41458">
        <w:rPr>
          <w:sz w:val="28"/>
          <w:szCs w:val="28"/>
        </w:rPr>
        <w:t>. Износ шарика в ходе экспериментов с образцами, отпущенными на разные температуры</w:t>
      </w:r>
    </w:p>
    <w:p w:rsidR="009D3056" w:rsidRPr="00A41458" w:rsidRDefault="009D3056" w:rsidP="00A41458">
      <w:pPr>
        <w:tabs>
          <w:tab w:val="left" w:pos="4004"/>
        </w:tabs>
        <w:suppressAutoHyphens/>
        <w:spacing w:line="360" w:lineRule="auto"/>
        <w:ind w:firstLine="709"/>
        <w:jc w:val="both"/>
        <w:rPr>
          <w:sz w:val="28"/>
          <w:szCs w:val="28"/>
        </w:rPr>
      </w:pPr>
    </w:p>
    <w:p w:rsidR="009D3056" w:rsidRPr="00A41458" w:rsidRDefault="00467E3F" w:rsidP="00A41458">
      <w:pPr>
        <w:tabs>
          <w:tab w:val="left" w:pos="4004"/>
        </w:tabs>
        <w:suppressAutoHyphens/>
        <w:spacing w:line="360" w:lineRule="auto"/>
        <w:ind w:firstLine="709"/>
        <w:jc w:val="both"/>
        <w:rPr>
          <w:sz w:val="28"/>
          <w:szCs w:val="28"/>
        </w:rPr>
      </w:pPr>
      <w:r w:rsidRPr="00A41458">
        <w:rPr>
          <w:sz w:val="28"/>
          <w:szCs w:val="28"/>
        </w:rPr>
        <w:t>Из полученных данных следует</w:t>
      </w:r>
      <w:r w:rsidR="00506D95" w:rsidRPr="00A41458">
        <w:rPr>
          <w:sz w:val="28"/>
          <w:szCs w:val="28"/>
        </w:rPr>
        <w:t>, что наибольшей износостойкостью обладает сталь, отпущенная с температуры 600</w:t>
      </w:r>
      <w:r w:rsidR="00506D95" w:rsidRPr="00A41458">
        <w:rPr>
          <w:sz w:val="28"/>
          <w:szCs w:val="28"/>
          <w:vertAlign w:val="superscript"/>
        </w:rPr>
        <w:t>о</w:t>
      </w:r>
      <w:r w:rsidR="00506D95" w:rsidRPr="00A41458">
        <w:rPr>
          <w:sz w:val="28"/>
          <w:szCs w:val="28"/>
        </w:rPr>
        <w:t>С. Данное явление связано с тем, что при этой температуре отпуска проходило ди</w:t>
      </w:r>
      <w:r w:rsidRPr="00A41458">
        <w:rPr>
          <w:sz w:val="28"/>
          <w:szCs w:val="28"/>
        </w:rPr>
        <w:t>сперсионное твердение, приводящее</w:t>
      </w:r>
      <w:r w:rsidR="00506D95" w:rsidRPr="00A41458">
        <w:rPr>
          <w:sz w:val="28"/>
          <w:szCs w:val="28"/>
        </w:rPr>
        <w:t xml:space="preserve"> не только к увеличению твердости, но и росту износостойкости. </w:t>
      </w:r>
    </w:p>
    <w:p w:rsidR="00FA4C87" w:rsidRDefault="00FA4C87" w:rsidP="00A41458">
      <w:pPr>
        <w:tabs>
          <w:tab w:val="left" w:pos="4004"/>
        </w:tabs>
        <w:suppressAutoHyphens/>
        <w:spacing w:line="360" w:lineRule="auto"/>
        <w:ind w:firstLine="709"/>
        <w:jc w:val="both"/>
        <w:rPr>
          <w:sz w:val="28"/>
          <w:szCs w:val="28"/>
          <w:lang w:val="en-US"/>
        </w:rPr>
      </w:pPr>
    </w:p>
    <w:p w:rsidR="00E30BE2" w:rsidRPr="00A41458" w:rsidRDefault="00BA762E" w:rsidP="00FA4C87">
      <w:pPr>
        <w:tabs>
          <w:tab w:val="left" w:pos="4004"/>
        </w:tabs>
        <w:suppressAutoHyphens/>
        <w:spacing w:line="360" w:lineRule="auto"/>
        <w:ind w:firstLine="709"/>
        <w:jc w:val="both"/>
        <w:rPr>
          <w:sz w:val="28"/>
          <w:szCs w:val="28"/>
        </w:rPr>
      </w:pPr>
      <w:r w:rsidRPr="00A41458">
        <w:rPr>
          <w:sz w:val="28"/>
          <w:szCs w:val="28"/>
        </w:rPr>
        <w:t>Таблица 34</w:t>
      </w:r>
      <w:r w:rsidR="00FA4C87" w:rsidRPr="00FA4C87">
        <w:rPr>
          <w:sz w:val="28"/>
          <w:szCs w:val="28"/>
        </w:rPr>
        <w:t xml:space="preserve">. </w:t>
      </w:r>
      <w:r w:rsidR="00E30BE2" w:rsidRPr="00A41458">
        <w:rPr>
          <w:sz w:val="28"/>
          <w:szCs w:val="28"/>
        </w:rPr>
        <w:t>Сравнительная износостойкость образцов до и после напыления покрытий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982"/>
        <w:gridCol w:w="1296"/>
        <w:gridCol w:w="1212"/>
        <w:gridCol w:w="1296"/>
        <w:gridCol w:w="1212"/>
        <w:gridCol w:w="1296"/>
        <w:gridCol w:w="1210"/>
      </w:tblGrid>
      <w:tr w:rsidR="00E30BE2" w:rsidRPr="00F86DF9" w:rsidTr="00F86DF9">
        <w:tc>
          <w:tcPr>
            <w:tcW w:w="1070" w:type="pct"/>
            <w:gridSpan w:val="2"/>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Номер образца</w:t>
            </w:r>
          </w:p>
        </w:tc>
        <w:tc>
          <w:tcPr>
            <w:tcW w:w="1310" w:type="pct"/>
            <w:gridSpan w:val="2"/>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91</w:t>
            </w:r>
          </w:p>
        </w:tc>
        <w:tc>
          <w:tcPr>
            <w:tcW w:w="1310" w:type="pct"/>
            <w:gridSpan w:val="2"/>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30</w:t>
            </w:r>
          </w:p>
        </w:tc>
        <w:tc>
          <w:tcPr>
            <w:tcW w:w="1309" w:type="pct"/>
            <w:gridSpan w:val="2"/>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89</w:t>
            </w:r>
          </w:p>
        </w:tc>
      </w:tr>
      <w:tr w:rsidR="00CA794E" w:rsidRPr="00F86DF9" w:rsidTr="00F86DF9">
        <w:trPr>
          <w:trHeight w:val="343"/>
        </w:trPr>
        <w:tc>
          <w:tcPr>
            <w:tcW w:w="1070" w:type="pct"/>
            <w:gridSpan w:val="2"/>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Состояние поверхности</w:t>
            </w:r>
          </w:p>
        </w:tc>
        <w:tc>
          <w:tcPr>
            <w:tcW w:w="677"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До напыления</w:t>
            </w:r>
          </w:p>
        </w:tc>
        <w:tc>
          <w:tcPr>
            <w:tcW w:w="633"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 xml:space="preserve">Покрытие </w:t>
            </w:r>
            <w:r w:rsidRPr="00F86DF9">
              <w:rPr>
                <w:sz w:val="20"/>
                <w:szCs w:val="20"/>
                <w:lang w:val="en-US"/>
              </w:rPr>
              <w:t>Ti</w:t>
            </w:r>
            <w:r w:rsidRPr="00F86DF9">
              <w:rPr>
                <w:sz w:val="20"/>
                <w:szCs w:val="20"/>
              </w:rPr>
              <w:t xml:space="preserve"> + </w:t>
            </w:r>
            <w:r w:rsidRPr="00F86DF9">
              <w:rPr>
                <w:sz w:val="20"/>
                <w:szCs w:val="20"/>
                <w:lang w:val="en-US"/>
              </w:rPr>
              <w:t>N</w:t>
            </w:r>
            <w:r w:rsidRPr="00F86DF9">
              <w:rPr>
                <w:sz w:val="20"/>
                <w:szCs w:val="20"/>
              </w:rPr>
              <w:t xml:space="preserve"> + </w:t>
            </w:r>
            <w:r w:rsidRPr="00F86DF9">
              <w:rPr>
                <w:sz w:val="20"/>
                <w:szCs w:val="20"/>
                <w:lang w:val="en-US"/>
              </w:rPr>
              <w:t>O</w:t>
            </w:r>
            <w:r w:rsidRPr="00F86DF9">
              <w:rPr>
                <w:sz w:val="20"/>
                <w:szCs w:val="20"/>
              </w:rPr>
              <w:t xml:space="preserve"> (</w:t>
            </w:r>
            <w:r w:rsidRPr="00F86DF9">
              <w:rPr>
                <w:sz w:val="20"/>
                <w:szCs w:val="20"/>
                <w:lang w:val="en-US"/>
              </w:rPr>
              <w:t>N</w:t>
            </w:r>
            <w:r w:rsidRPr="00F86DF9">
              <w:rPr>
                <w:sz w:val="20"/>
                <w:szCs w:val="20"/>
              </w:rPr>
              <w:t>:</w:t>
            </w:r>
            <w:r w:rsidRPr="00F86DF9">
              <w:rPr>
                <w:sz w:val="20"/>
                <w:szCs w:val="20"/>
                <w:lang w:val="en-US"/>
              </w:rPr>
              <w:t>O</w:t>
            </w:r>
            <w:r w:rsidRPr="00F86DF9">
              <w:rPr>
                <w:sz w:val="20"/>
                <w:szCs w:val="20"/>
              </w:rPr>
              <w:t xml:space="preserve"> = 3:1) </w:t>
            </w:r>
          </w:p>
        </w:tc>
        <w:tc>
          <w:tcPr>
            <w:tcW w:w="677"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До напыления</w:t>
            </w:r>
          </w:p>
        </w:tc>
        <w:tc>
          <w:tcPr>
            <w:tcW w:w="633"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 xml:space="preserve">Покрытие </w:t>
            </w:r>
            <w:r w:rsidRPr="00F86DF9">
              <w:rPr>
                <w:sz w:val="20"/>
                <w:szCs w:val="20"/>
                <w:lang w:val="en-US"/>
              </w:rPr>
              <w:t>Ti</w:t>
            </w:r>
            <w:r w:rsidRPr="00F86DF9">
              <w:rPr>
                <w:sz w:val="20"/>
                <w:szCs w:val="20"/>
              </w:rPr>
              <w:t xml:space="preserve"> + </w:t>
            </w:r>
            <w:r w:rsidRPr="00F86DF9">
              <w:rPr>
                <w:sz w:val="20"/>
                <w:szCs w:val="20"/>
                <w:lang w:val="en-US"/>
              </w:rPr>
              <w:t>N</w:t>
            </w:r>
            <w:r w:rsidRPr="00F86DF9">
              <w:rPr>
                <w:sz w:val="20"/>
                <w:szCs w:val="20"/>
              </w:rPr>
              <w:t xml:space="preserve"> + </w:t>
            </w:r>
            <w:r w:rsidRPr="00F86DF9">
              <w:rPr>
                <w:sz w:val="20"/>
                <w:szCs w:val="20"/>
                <w:lang w:val="en-US"/>
              </w:rPr>
              <w:t>O</w:t>
            </w:r>
            <w:r w:rsidRPr="00F86DF9">
              <w:rPr>
                <w:sz w:val="20"/>
                <w:szCs w:val="20"/>
              </w:rPr>
              <w:t xml:space="preserve"> (</w:t>
            </w:r>
            <w:r w:rsidRPr="00F86DF9">
              <w:rPr>
                <w:sz w:val="20"/>
                <w:szCs w:val="20"/>
                <w:lang w:val="en-US"/>
              </w:rPr>
              <w:t>N</w:t>
            </w:r>
            <w:r w:rsidRPr="00F86DF9">
              <w:rPr>
                <w:sz w:val="20"/>
                <w:szCs w:val="20"/>
              </w:rPr>
              <w:t>:</w:t>
            </w:r>
            <w:r w:rsidRPr="00F86DF9">
              <w:rPr>
                <w:sz w:val="20"/>
                <w:szCs w:val="20"/>
                <w:lang w:val="en-US"/>
              </w:rPr>
              <w:t>O</w:t>
            </w:r>
            <w:r w:rsidRPr="00F86DF9">
              <w:rPr>
                <w:sz w:val="20"/>
                <w:szCs w:val="20"/>
              </w:rPr>
              <w:t xml:space="preserve"> = 1:1)</w:t>
            </w:r>
          </w:p>
        </w:tc>
        <w:tc>
          <w:tcPr>
            <w:tcW w:w="677"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До напыления</w:t>
            </w:r>
          </w:p>
        </w:tc>
        <w:tc>
          <w:tcPr>
            <w:tcW w:w="632"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Покрытие</w:t>
            </w:r>
            <w:r w:rsidRPr="00F86DF9">
              <w:rPr>
                <w:sz w:val="20"/>
                <w:szCs w:val="20"/>
                <w:lang w:val="en-US"/>
              </w:rPr>
              <w:t xml:space="preserve"> Ti</w:t>
            </w:r>
            <w:r w:rsidRPr="00F86DF9">
              <w:rPr>
                <w:sz w:val="20"/>
                <w:szCs w:val="20"/>
              </w:rPr>
              <w:t xml:space="preserve"> + </w:t>
            </w:r>
            <w:r w:rsidRPr="00F86DF9">
              <w:rPr>
                <w:sz w:val="20"/>
                <w:szCs w:val="20"/>
                <w:lang w:val="en-US"/>
              </w:rPr>
              <w:t>N</w:t>
            </w:r>
          </w:p>
        </w:tc>
      </w:tr>
      <w:tr w:rsidR="00CA794E" w:rsidRPr="00F86DF9" w:rsidTr="00F86DF9">
        <w:trPr>
          <w:trHeight w:val="342"/>
        </w:trPr>
        <w:tc>
          <w:tcPr>
            <w:tcW w:w="1070" w:type="pct"/>
            <w:gridSpan w:val="2"/>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Количество цикло</w:t>
            </w:r>
            <w:r w:rsidR="000E6E0C" w:rsidRPr="00F86DF9">
              <w:rPr>
                <w:sz w:val="20"/>
                <w:szCs w:val="20"/>
              </w:rPr>
              <w:t>в</w:t>
            </w:r>
            <w:r w:rsidRPr="00F86DF9">
              <w:rPr>
                <w:sz w:val="20"/>
                <w:szCs w:val="20"/>
              </w:rPr>
              <w:t xml:space="preserve"> трения</w:t>
            </w:r>
          </w:p>
        </w:tc>
        <w:tc>
          <w:tcPr>
            <w:tcW w:w="677"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5 000</w:t>
            </w:r>
          </w:p>
        </w:tc>
        <w:tc>
          <w:tcPr>
            <w:tcW w:w="633"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5 000</w:t>
            </w:r>
          </w:p>
        </w:tc>
        <w:tc>
          <w:tcPr>
            <w:tcW w:w="677"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5 000</w:t>
            </w:r>
          </w:p>
        </w:tc>
        <w:tc>
          <w:tcPr>
            <w:tcW w:w="633"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5 000</w:t>
            </w:r>
          </w:p>
        </w:tc>
        <w:tc>
          <w:tcPr>
            <w:tcW w:w="677"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10 000</w:t>
            </w:r>
          </w:p>
        </w:tc>
        <w:tc>
          <w:tcPr>
            <w:tcW w:w="632" w:type="pct"/>
            <w:shd w:val="clear" w:color="auto" w:fill="auto"/>
            <w:vAlign w:val="center"/>
          </w:tcPr>
          <w:p w:rsidR="00CA794E" w:rsidRPr="00F86DF9" w:rsidRDefault="00CA794E" w:rsidP="00F86DF9">
            <w:pPr>
              <w:suppressAutoHyphens/>
              <w:spacing w:line="360" w:lineRule="auto"/>
              <w:jc w:val="both"/>
              <w:rPr>
                <w:sz w:val="20"/>
                <w:szCs w:val="20"/>
              </w:rPr>
            </w:pPr>
            <w:r w:rsidRPr="00F86DF9">
              <w:rPr>
                <w:sz w:val="20"/>
                <w:szCs w:val="20"/>
              </w:rPr>
              <w:t>10 000</w:t>
            </w:r>
          </w:p>
        </w:tc>
      </w:tr>
      <w:tr w:rsidR="00E30BE2" w:rsidRPr="00F86DF9" w:rsidTr="00F86DF9">
        <w:tc>
          <w:tcPr>
            <w:tcW w:w="557" w:type="pct"/>
            <w:vMerge w:val="restart"/>
            <w:shd w:val="clear" w:color="auto" w:fill="auto"/>
            <w:vAlign w:val="center"/>
          </w:tcPr>
          <w:p w:rsidR="00E30BE2" w:rsidRPr="00F86DF9" w:rsidRDefault="00E30BE2" w:rsidP="00F86DF9">
            <w:pPr>
              <w:suppressAutoHyphens/>
              <w:spacing w:line="360" w:lineRule="auto"/>
              <w:jc w:val="both"/>
              <w:rPr>
                <w:sz w:val="20"/>
                <w:szCs w:val="20"/>
                <w:vertAlign w:val="superscript"/>
              </w:rPr>
            </w:pPr>
            <w:r w:rsidRPr="00F86DF9">
              <w:rPr>
                <w:sz w:val="20"/>
                <w:szCs w:val="20"/>
              </w:rPr>
              <w:t xml:space="preserve">Сечение профиля износа </w:t>
            </w:r>
            <w:r w:rsidRPr="00F86DF9">
              <w:rPr>
                <w:sz w:val="20"/>
                <w:szCs w:val="20"/>
                <w:lang w:val="en-US"/>
              </w:rPr>
              <w:t>S</w:t>
            </w:r>
            <w:r w:rsidRPr="00F86DF9">
              <w:rPr>
                <w:sz w:val="20"/>
                <w:szCs w:val="20"/>
              </w:rPr>
              <w:t>, мкм</w:t>
            </w:r>
            <w:r w:rsidRPr="00F86DF9">
              <w:rPr>
                <w:sz w:val="20"/>
                <w:szCs w:val="20"/>
                <w:vertAlign w:val="superscript"/>
              </w:rPr>
              <w:t>2</w:t>
            </w:r>
          </w:p>
        </w:tc>
        <w:tc>
          <w:tcPr>
            <w:tcW w:w="51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1</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42,7</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625,6</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sz w:val="20"/>
                <w:szCs w:val="20"/>
                <w:lang w:val="de-DE"/>
              </w:rPr>
              <w:t>32,9</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1 342,1</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66,5</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22,0</w:t>
            </w:r>
          </w:p>
        </w:tc>
      </w:tr>
      <w:tr w:rsidR="00E30BE2" w:rsidRPr="00F86DF9" w:rsidTr="00F86DF9">
        <w:tc>
          <w:tcPr>
            <w:tcW w:w="557" w:type="pct"/>
            <w:vMerge/>
            <w:shd w:val="clear" w:color="auto" w:fill="auto"/>
            <w:vAlign w:val="center"/>
          </w:tcPr>
          <w:p w:rsidR="00E30BE2" w:rsidRPr="00F86DF9" w:rsidRDefault="00E30BE2" w:rsidP="00F86DF9">
            <w:pPr>
              <w:suppressAutoHyphens/>
              <w:spacing w:line="360" w:lineRule="auto"/>
              <w:jc w:val="both"/>
              <w:rPr>
                <w:sz w:val="20"/>
                <w:szCs w:val="20"/>
              </w:rPr>
            </w:pPr>
          </w:p>
        </w:tc>
        <w:tc>
          <w:tcPr>
            <w:tcW w:w="51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2</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32,0</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701,7</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30,3</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1 341,0</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75</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30,8</w:t>
            </w:r>
          </w:p>
        </w:tc>
      </w:tr>
      <w:tr w:rsidR="00E30BE2" w:rsidRPr="00F86DF9" w:rsidTr="00F86DF9">
        <w:tc>
          <w:tcPr>
            <w:tcW w:w="557" w:type="pct"/>
            <w:vMerge/>
            <w:shd w:val="clear" w:color="auto" w:fill="auto"/>
            <w:vAlign w:val="center"/>
          </w:tcPr>
          <w:p w:rsidR="00E30BE2" w:rsidRPr="00F86DF9" w:rsidRDefault="00E30BE2" w:rsidP="00F86DF9">
            <w:pPr>
              <w:suppressAutoHyphens/>
              <w:spacing w:line="360" w:lineRule="auto"/>
              <w:jc w:val="both"/>
              <w:rPr>
                <w:sz w:val="20"/>
                <w:szCs w:val="20"/>
              </w:rPr>
            </w:pPr>
          </w:p>
        </w:tc>
        <w:tc>
          <w:tcPr>
            <w:tcW w:w="51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3</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27,8</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547,4</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31,0</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1 154,8</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72,3</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21,6</w:t>
            </w:r>
          </w:p>
        </w:tc>
      </w:tr>
      <w:tr w:rsidR="00E30BE2" w:rsidRPr="00F86DF9" w:rsidTr="00F86DF9">
        <w:tc>
          <w:tcPr>
            <w:tcW w:w="557" w:type="pct"/>
            <w:vMerge/>
            <w:shd w:val="clear" w:color="auto" w:fill="auto"/>
            <w:vAlign w:val="center"/>
          </w:tcPr>
          <w:p w:rsidR="00E30BE2" w:rsidRPr="00F86DF9" w:rsidRDefault="00E30BE2" w:rsidP="00F86DF9">
            <w:pPr>
              <w:suppressAutoHyphens/>
              <w:spacing w:line="360" w:lineRule="auto"/>
              <w:jc w:val="both"/>
              <w:rPr>
                <w:sz w:val="20"/>
                <w:szCs w:val="20"/>
              </w:rPr>
            </w:pPr>
          </w:p>
        </w:tc>
        <w:tc>
          <w:tcPr>
            <w:tcW w:w="51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4</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31,8</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602,9</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38,6</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1 452,3</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69,2</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20,3</w:t>
            </w:r>
          </w:p>
        </w:tc>
      </w:tr>
      <w:tr w:rsidR="00E30BE2" w:rsidRPr="00F86DF9" w:rsidTr="00F86DF9">
        <w:tc>
          <w:tcPr>
            <w:tcW w:w="557" w:type="pct"/>
            <w:vMerge/>
            <w:shd w:val="clear" w:color="auto" w:fill="auto"/>
            <w:vAlign w:val="center"/>
          </w:tcPr>
          <w:p w:rsidR="00E30BE2" w:rsidRPr="00F86DF9" w:rsidRDefault="00E30BE2" w:rsidP="00F86DF9">
            <w:pPr>
              <w:suppressAutoHyphens/>
              <w:spacing w:line="360" w:lineRule="auto"/>
              <w:jc w:val="both"/>
              <w:rPr>
                <w:sz w:val="20"/>
                <w:szCs w:val="20"/>
              </w:rPr>
            </w:pPr>
          </w:p>
        </w:tc>
        <w:tc>
          <w:tcPr>
            <w:tcW w:w="51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5</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sz w:val="20"/>
                <w:szCs w:val="20"/>
                <w:lang w:val="de-DE"/>
              </w:rPr>
              <w:t>28,5</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693,5</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35,4</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1 350,5</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71,2</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25,7</w:t>
            </w:r>
          </w:p>
        </w:tc>
      </w:tr>
      <w:tr w:rsidR="00E30BE2" w:rsidRPr="00F86DF9" w:rsidTr="00F86DF9">
        <w:tc>
          <w:tcPr>
            <w:tcW w:w="557" w:type="pct"/>
            <w:vMerge/>
            <w:shd w:val="clear" w:color="auto" w:fill="auto"/>
            <w:vAlign w:val="center"/>
          </w:tcPr>
          <w:p w:rsidR="00E30BE2" w:rsidRPr="00F86DF9" w:rsidRDefault="00E30BE2" w:rsidP="00F86DF9">
            <w:pPr>
              <w:suppressAutoHyphens/>
              <w:spacing w:line="360" w:lineRule="auto"/>
              <w:jc w:val="both"/>
              <w:rPr>
                <w:sz w:val="20"/>
                <w:szCs w:val="20"/>
              </w:rPr>
            </w:pPr>
          </w:p>
        </w:tc>
        <w:tc>
          <w:tcPr>
            <w:tcW w:w="51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среднее</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32,56</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634,22</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33,64</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1 328,14</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70,84</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24,08</w:t>
            </w:r>
          </w:p>
        </w:tc>
      </w:tr>
      <w:tr w:rsidR="00E30BE2" w:rsidRPr="00F86DF9" w:rsidTr="00F86DF9">
        <w:tc>
          <w:tcPr>
            <w:tcW w:w="1070" w:type="pct"/>
            <w:gridSpan w:val="2"/>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 xml:space="preserve">Длина следа </w:t>
            </w:r>
            <w:r w:rsidRPr="00F86DF9">
              <w:rPr>
                <w:sz w:val="20"/>
                <w:szCs w:val="20"/>
                <w:lang w:val="en-US"/>
              </w:rPr>
              <w:t>L</w:t>
            </w:r>
            <w:r w:rsidRPr="00F86DF9">
              <w:rPr>
                <w:sz w:val="20"/>
                <w:szCs w:val="20"/>
              </w:rPr>
              <w:t>, мкм</w:t>
            </w:r>
          </w:p>
        </w:tc>
        <w:tc>
          <w:tcPr>
            <w:tcW w:w="677"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1 991</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1 996</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1 998</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2 002</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2 005</w:t>
            </w:r>
          </w:p>
        </w:tc>
        <w:tc>
          <w:tcPr>
            <w:tcW w:w="632"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1 985</w:t>
            </w:r>
          </w:p>
        </w:tc>
      </w:tr>
      <w:tr w:rsidR="00E30BE2" w:rsidRPr="00F86DF9" w:rsidTr="00F86DF9">
        <w:tc>
          <w:tcPr>
            <w:tcW w:w="1070" w:type="pct"/>
            <w:gridSpan w:val="2"/>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rPr>
              <w:t xml:space="preserve">Объем вынесенного материала </w:t>
            </w:r>
            <w:r w:rsidRPr="00F86DF9">
              <w:rPr>
                <w:sz w:val="20"/>
                <w:szCs w:val="20"/>
                <w:lang w:val="en-US"/>
              </w:rPr>
              <w:t>V</w:t>
            </w:r>
            <w:r w:rsidRPr="00F86DF9">
              <w:rPr>
                <w:sz w:val="20"/>
                <w:szCs w:val="20"/>
              </w:rPr>
              <w:t>, мкм</w:t>
            </w:r>
            <w:r w:rsidRPr="00F86DF9">
              <w:rPr>
                <w:sz w:val="20"/>
                <w:szCs w:val="20"/>
                <w:vertAlign w:val="superscript"/>
              </w:rPr>
              <w:t>3</w:t>
            </w:r>
          </w:p>
        </w:tc>
        <w:tc>
          <w:tcPr>
            <w:tcW w:w="677"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lang w:val="de-DE"/>
              </w:rPr>
              <w:t>64 826</w:t>
            </w:r>
          </w:p>
        </w:tc>
        <w:tc>
          <w:tcPr>
            <w:tcW w:w="633"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lang w:val="de-DE"/>
              </w:rPr>
              <w:t xml:space="preserve">1 265 </w:t>
            </w:r>
            <w:r w:rsidRPr="00F86DF9">
              <w:rPr>
                <w:sz w:val="20"/>
                <w:szCs w:val="20"/>
              </w:rPr>
              <w:t>903</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67 212</w:t>
            </w:r>
          </w:p>
        </w:tc>
        <w:tc>
          <w:tcPr>
            <w:tcW w:w="633" w:type="pct"/>
            <w:shd w:val="clear" w:color="auto" w:fill="auto"/>
            <w:vAlign w:val="center"/>
          </w:tcPr>
          <w:p w:rsidR="00E30BE2" w:rsidRPr="00F86DF9" w:rsidRDefault="00E30BE2" w:rsidP="00F86DF9">
            <w:pPr>
              <w:suppressAutoHyphens/>
              <w:spacing w:line="360" w:lineRule="auto"/>
              <w:jc w:val="both"/>
              <w:rPr>
                <w:sz w:val="20"/>
                <w:szCs w:val="20"/>
                <w:lang w:val="de-DE"/>
              </w:rPr>
            </w:pPr>
            <w:r w:rsidRPr="00F86DF9">
              <w:rPr>
                <w:sz w:val="20"/>
                <w:szCs w:val="20"/>
                <w:lang w:val="de-DE"/>
              </w:rPr>
              <w:t>2 658 936</w:t>
            </w:r>
          </w:p>
        </w:tc>
        <w:tc>
          <w:tcPr>
            <w:tcW w:w="677" w:type="pct"/>
            <w:shd w:val="clear" w:color="auto" w:fill="auto"/>
            <w:vAlign w:val="center"/>
          </w:tcPr>
          <w:p w:rsidR="00E30BE2" w:rsidRPr="00F86DF9" w:rsidRDefault="00E30BE2" w:rsidP="00F86DF9">
            <w:pPr>
              <w:suppressAutoHyphens/>
              <w:spacing w:line="360" w:lineRule="auto"/>
              <w:jc w:val="both"/>
              <w:rPr>
                <w:rFonts w:cs="Arial"/>
                <w:sz w:val="20"/>
                <w:szCs w:val="20"/>
              </w:rPr>
            </w:pPr>
            <w:r w:rsidRPr="00F86DF9">
              <w:rPr>
                <w:rFonts w:cs="Arial"/>
                <w:sz w:val="20"/>
                <w:szCs w:val="20"/>
              </w:rPr>
              <w:t>142 034</w:t>
            </w:r>
          </w:p>
        </w:tc>
        <w:tc>
          <w:tcPr>
            <w:tcW w:w="632" w:type="pct"/>
            <w:shd w:val="clear" w:color="auto" w:fill="auto"/>
            <w:vAlign w:val="center"/>
          </w:tcPr>
          <w:p w:rsidR="00E30BE2" w:rsidRPr="00F86DF9" w:rsidRDefault="00E30BE2" w:rsidP="00F86DF9">
            <w:pPr>
              <w:suppressAutoHyphens/>
              <w:spacing w:line="360" w:lineRule="auto"/>
              <w:jc w:val="both"/>
              <w:rPr>
                <w:sz w:val="20"/>
                <w:szCs w:val="20"/>
              </w:rPr>
            </w:pPr>
            <w:r w:rsidRPr="00F86DF9">
              <w:rPr>
                <w:sz w:val="20"/>
                <w:szCs w:val="20"/>
                <w:lang w:val="de-DE"/>
              </w:rPr>
              <w:t>47 798</w:t>
            </w:r>
          </w:p>
        </w:tc>
      </w:tr>
    </w:tbl>
    <w:p w:rsidR="00711113" w:rsidRDefault="00FA4C87" w:rsidP="00A41458">
      <w:pPr>
        <w:tabs>
          <w:tab w:val="left" w:pos="4004"/>
        </w:tabs>
        <w:suppressAutoHyphens/>
        <w:spacing w:line="360" w:lineRule="auto"/>
        <w:ind w:firstLine="709"/>
        <w:jc w:val="both"/>
        <w:rPr>
          <w:sz w:val="28"/>
          <w:szCs w:val="28"/>
          <w:lang w:val="en-US"/>
        </w:rPr>
      </w:pPr>
      <w:r>
        <w:rPr>
          <w:sz w:val="28"/>
          <w:szCs w:val="28"/>
        </w:rPr>
        <w:br w:type="page"/>
      </w:r>
      <w:r w:rsidR="00EE066B" w:rsidRPr="00A41458">
        <w:rPr>
          <w:sz w:val="28"/>
          <w:szCs w:val="28"/>
        </w:rPr>
        <w:t xml:space="preserve">Сравнительная оценка износа исходного металла и металла </w:t>
      </w:r>
      <w:r w:rsidR="00B55FE2" w:rsidRPr="00A41458">
        <w:rPr>
          <w:sz w:val="28"/>
          <w:szCs w:val="28"/>
        </w:rPr>
        <w:t>с покрытием приведена на рис. 41</w:t>
      </w:r>
      <w:r w:rsidR="00EE066B" w:rsidRPr="00A41458">
        <w:rPr>
          <w:sz w:val="28"/>
          <w:szCs w:val="28"/>
        </w:rPr>
        <w:t>.</w:t>
      </w:r>
    </w:p>
    <w:p w:rsidR="00FA4C87" w:rsidRPr="00FA4C87" w:rsidRDefault="00FA4C87" w:rsidP="00A41458">
      <w:pPr>
        <w:tabs>
          <w:tab w:val="left" w:pos="4004"/>
        </w:tabs>
        <w:suppressAutoHyphens/>
        <w:spacing w:line="360" w:lineRule="auto"/>
        <w:ind w:firstLine="709"/>
        <w:jc w:val="both"/>
        <w:rPr>
          <w:sz w:val="28"/>
          <w:szCs w:val="28"/>
          <w:lang w:val="en-US"/>
        </w:rPr>
      </w:pPr>
    </w:p>
    <w:p w:rsidR="0021094A" w:rsidRPr="00A41458" w:rsidRDefault="001B42B1" w:rsidP="00A41458">
      <w:pPr>
        <w:tabs>
          <w:tab w:val="left" w:pos="4004"/>
        </w:tabs>
        <w:suppressAutoHyphens/>
        <w:spacing w:line="360" w:lineRule="auto"/>
        <w:ind w:firstLine="709"/>
        <w:jc w:val="both"/>
        <w:rPr>
          <w:sz w:val="28"/>
          <w:szCs w:val="28"/>
        </w:rPr>
      </w:pPr>
      <w:r>
        <w:rPr>
          <w:sz w:val="28"/>
        </w:rPr>
        <w:pict>
          <v:shape id="_x0000_i1068" type="#_x0000_t75" style="width:435pt;height:189.75pt">
            <v:imagedata r:id="rId50" o:title=""/>
          </v:shape>
        </w:pict>
      </w:r>
    </w:p>
    <w:p w:rsidR="009D3056" w:rsidRPr="00A41458" w:rsidRDefault="007D4EEB" w:rsidP="00A41458">
      <w:pPr>
        <w:tabs>
          <w:tab w:val="left" w:pos="4004"/>
        </w:tabs>
        <w:suppressAutoHyphens/>
        <w:spacing w:line="360" w:lineRule="auto"/>
        <w:ind w:firstLine="709"/>
        <w:jc w:val="both"/>
        <w:rPr>
          <w:sz w:val="28"/>
          <w:szCs w:val="28"/>
        </w:rPr>
      </w:pPr>
      <w:r w:rsidRPr="00A41458">
        <w:rPr>
          <w:sz w:val="28"/>
          <w:szCs w:val="28"/>
        </w:rPr>
        <w:t>Рис. 41</w:t>
      </w:r>
      <w:r w:rsidR="00432E43" w:rsidRPr="00A41458">
        <w:rPr>
          <w:sz w:val="28"/>
          <w:szCs w:val="28"/>
        </w:rPr>
        <w:t>. Гистограмма, представляющая сравнительную износостойкость стали с различными покрытиями</w:t>
      </w:r>
    </w:p>
    <w:p w:rsidR="009D3056" w:rsidRPr="00A41458" w:rsidRDefault="009D3056" w:rsidP="00A41458">
      <w:pPr>
        <w:tabs>
          <w:tab w:val="left" w:pos="4004"/>
        </w:tabs>
        <w:suppressAutoHyphens/>
        <w:spacing w:line="360" w:lineRule="auto"/>
        <w:ind w:firstLine="709"/>
        <w:jc w:val="both"/>
        <w:rPr>
          <w:sz w:val="28"/>
          <w:szCs w:val="28"/>
        </w:rPr>
      </w:pPr>
    </w:p>
    <w:p w:rsidR="003B069F" w:rsidRPr="00A41458" w:rsidRDefault="00432E43" w:rsidP="00A41458">
      <w:pPr>
        <w:tabs>
          <w:tab w:val="left" w:pos="4004"/>
        </w:tabs>
        <w:suppressAutoHyphens/>
        <w:spacing w:line="360" w:lineRule="auto"/>
        <w:ind w:firstLine="709"/>
        <w:jc w:val="both"/>
        <w:rPr>
          <w:sz w:val="28"/>
          <w:szCs w:val="28"/>
        </w:rPr>
      </w:pPr>
      <w:r w:rsidRPr="00A41458">
        <w:rPr>
          <w:sz w:val="28"/>
          <w:szCs w:val="28"/>
        </w:rPr>
        <w:t>Наибольшее сопротивление износу дает покрытие нитридом титана. Износостойкость пр</w:t>
      </w:r>
      <w:r w:rsidR="00E30BE2" w:rsidRPr="00A41458">
        <w:rPr>
          <w:sz w:val="28"/>
          <w:szCs w:val="28"/>
        </w:rPr>
        <w:t>и этом увеличивается в три раза. Наоборот, износ покрытий из оксинитрида титана идет активнее, чем на исходном образце. Причем износос</w:t>
      </w:r>
      <w:r w:rsidR="003B069F" w:rsidRPr="00A41458">
        <w:rPr>
          <w:sz w:val="28"/>
          <w:szCs w:val="28"/>
        </w:rPr>
        <w:t>тойкость тем меньше, чем больше</w:t>
      </w:r>
      <w:r w:rsidR="00E30BE2" w:rsidRPr="00A41458">
        <w:rPr>
          <w:sz w:val="28"/>
          <w:szCs w:val="28"/>
        </w:rPr>
        <w:t xml:space="preserve"> процент кислорода, введенный в покрытие. Для образца с маркировочным номером 91 износостойкость после нанесения покрытия уменьшается в 20 раз, а для образца 30 – в 40 раз.</w:t>
      </w:r>
      <w:r w:rsidR="003B069F" w:rsidRPr="00A41458">
        <w:rPr>
          <w:sz w:val="28"/>
          <w:szCs w:val="28"/>
        </w:rPr>
        <w:t xml:space="preserve"> </w:t>
      </w:r>
    </w:p>
    <w:p w:rsidR="009D3056" w:rsidRPr="00A41458" w:rsidRDefault="003B069F" w:rsidP="00A41458">
      <w:pPr>
        <w:tabs>
          <w:tab w:val="left" w:pos="4004"/>
        </w:tabs>
        <w:suppressAutoHyphens/>
        <w:spacing w:line="360" w:lineRule="auto"/>
        <w:ind w:firstLine="709"/>
        <w:jc w:val="both"/>
        <w:rPr>
          <w:sz w:val="28"/>
          <w:szCs w:val="28"/>
        </w:rPr>
      </w:pPr>
      <w:r w:rsidRPr="00A41458">
        <w:rPr>
          <w:sz w:val="28"/>
          <w:szCs w:val="28"/>
        </w:rPr>
        <w:t>Таким образом, в перспективе возможно увеличение износостойкости материала за счет нанесения покрытий из нитрида титана.</w:t>
      </w:r>
    </w:p>
    <w:p w:rsidR="009D3056" w:rsidRPr="00A41458" w:rsidRDefault="00AD67F1" w:rsidP="00A41458">
      <w:pPr>
        <w:tabs>
          <w:tab w:val="left" w:pos="4004"/>
        </w:tabs>
        <w:suppressAutoHyphens/>
        <w:spacing w:line="360" w:lineRule="auto"/>
        <w:ind w:firstLine="709"/>
        <w:jc w:val="both"/>
        <w:outlineLvl w:val="0"/>
        <w:rPr>
          <w:b/>
          <w:sz w:val="28"/>
          <w:szCs w:val="28"/>
        </w:rPr>
      </w:pPr>
      <w:bookmarkStart w:id="54" w:name="_Toc167786916"/>
      <w:r w:rsidRPr="00A41458">
        <w:rPr>
          <w:b/>
          <w:sz w:val="28"/>
          <w:szCs w:val="28"/>
        </w:rPr>
        <w:t>Обсуждение результатов исследования</w:t>
      </w:r>
      <w:bookmarkEnd w:id="54"/>
    </w:p>
    <w:p w:rsidR="00831557" w:rsidRPr="00A41458" w:rsidRDefault="000B035B" w:rsidP="00A41458">
      <w:pPr>
        <w:suppressAutoHyphens/>
        <w:spacing w:line="360" w:lineRule="auto"/>
        <w:ind w:firstLine="709"/>
        <w:jc w:val="both"/>
        <w:rPr>
          <w:sz w:val="28"/>
          <w:szCs w:val="28"/>
        </w:rPr>
      </w:pPr>
      <w:r w:rsidRPr="00A41458">
        <w:rPr>
          <w:sz w:val="28"/>
          <w:szCs w:val="28"/>
        </w:rPr>
        <w:t>Известно, что прочность и вязкость снижаются в результате излишне высокого нагрева под закалку. Это ухудшение свойств – следствие роста зерна с повышением температуры</w:t>
      </w:r>
      <w:r w:rsidR="004A3925" w:rsidRPr="00A41458">
        <w:rPr>
          <w:sz w:val="28"/>
          <w:szCs w:val="28"/>
        </w:rPr>
        <w:t>, что является следствием стремления системы к уменьшению свободной энергии.</w:t>
      </w:r>
      <w:r w:rsidRPr="00A41458">
        <w:rPr>
          <w:sz w:val="28"/>
          <w:szCs w:val="28"/>
        </w:rPr>
        <w:t xml:space="preserve"> При небольшом перегреве присутствующие в стали карбиды препятствуют росту зерна и заметному ухудшению свойств</w:t>
      </w:r>
      <w:r w:rsidR="0021421D" w:rsidRPr="00A41458">
        <w:rPr>
          <w:sz w:val="28"/>
          <w:szCs w:val="28"/>
        </w:rPr>
        <w:t>. Однако при высоких температурах закалки карбидная фаза растворяется в аустените, что снимает препятствия для роста зерна</w:t>
      </w:r>
      <w:r w:rsidR="00831557" w:rsidRPr="00A41458">
        <w:rPr>
          <w:sz w:val="28"/>
          <w:szCs w:val="28"/>
        </w:rPr>
        <w:t>.</w:t>
      </w:r>
      <w:r w:rsidR="0021421D" w:rsidRPr="00A41458">
        <w:rPr>
          <w:sz w:val="28"/>
          <w:szCs w:val="28"/>
        </w:rPr>
        <w:t xml:space="preserve"> </w:t>
      </w:r>
      <w:r w:rsidR="00831557" w:rsidRPr="00A41458">
        <w:rPr>
          <w:sz w:val="28"/>
          <w:szCs w:val="28"/>
        </w:rPr>
        <w:t>Чувствительность к перегреву выявляется по величине зерна аустенита, получаемого после нагрева до разных температур. [1]</w:t>
      </w:r>
    </w:p>
    <w:p w:rsidR="00CF5022" w:rsidRPr="00A41458" w:rsidRDefault="0021421D" w:rsidP="00A41458">
      <w:pPr>
        <w:suppressAutoHyphens/>
        <w:spacing w:line="360" w:lineRule="auto"/>
        <w:ind w:firstLine="709"/>
        <w:jc w:val="both"/>
        <w:rPr>
          <w:sz w:val="28"/>
          <w:szCs w:val="28"/>
        </w:rPr>
      </w:pPr>
      <w:r w:rsidRPr="00A41458">
        <w:rPr>
          <w:sz w:val="28"/>
          <w:szCs w:val="28"/>
        </w:rPr>
        <w:t>В штамповой стали 4Х5МФ1С величина зерна определяет пре</w:t>
      </w:r>
      <w:r w:rsidR="00831557" w:rsidRPr="00A41458">
        <w:rPr>
          <w:sz w:val="28"/>
          <w:szCs w:val="28"/>
        </w:rPr>
        <w:t>жде всего пластические свойства, ухудшение которых недопустимо</w:t>
      </w:r>
      <w:r w:rsidR="00457875" w:rsidRPr="00A41458">
        <w:rPr>
          <w:sz w:val="28"/>
          <w:szCs w:val="28"/>
        </w:rPr>
        <w:t xml:space="preserve"> для инструмента, так как ведет к образованию трещин и разрушению при эксплуатации.</w:t>
      </w:r>
      <w:r w:rsidRPr="00A41458">
        <w:rPr>
          <w:sz w:val="28"/>
          <w:szCs w:val="28"/>
        </w:rPr>
        <w:t xml:space="preserve"> Таким образом, определение размера</w:t>
      </w:r>
      <w:r w:rsidR="00CF5022" w:rsidRPr="00A41458">
        <w:rPr>
          <w:sz w:val="28"/>
          <w:szCs w:val="28"/>
        </w:rPr>
        <w:t xml:space="preserve"> зерна</w:t>
      </w:r>
      <w:r w:rsidRPr="00A41458">
        <w:rPr>
          <w:sz w:val="28"/>
          <w:szCs w:val="28"/>
        </w:rPr>
        <w:t xml:space="preserve"> после того или иного режима термообработки</w:t>
      </w:r>
      <w:r w:rsidR="00CF5022" w:rsidRPr="00A41458">
        <w:rPr>
          <w:sz w:val="28"/>
          <w:szCs w:val="28"/>
        </w:rPr>
        <w:t xml:space="preserve"> является практически важной задачей. </w:t>
      </w:r>
    </w:p>
    <w:p w:rsidR="00790799" w:rsidRPr="00A41458" w:rsidRDefault="00790799" w:rsidP="00A41458">
      <w:pPr>
        <w:suppressAutoHyphens/>
        <w:spacing w:line="360" w:lineRule="auto"/>
        <w:ind w:firstLine="709"/>
        <w:jc w:val="both"/>
        <w:rPr>
          <w:sz w:val="28"/>
          <w:szCs w:val="28"/>
        </w:rPr>
      </w:pPr>
      <w:r w:rsidRPr="00A41458">
        <w:rPr>
          <w:sz w:val="28"/>
          <w:szCs w:val="28"/>
        </w:rPr>
        <w:t>В настоящей работе была изучена зависимость размера аустенитного зерна от температуры нагрева под закалку. Так как с увеличением температуры аустенитное зерно растет (снижа</w:t>
      </w:r>
      <w:r w:rsidR="005B5D53" w:rsidRPr="00A41458">
        <w:rPr>
          <w:sz w:val="28"/>
          <w:szCs w:val="28"/>
        </w:rPr>
        <w:t>ется вязкость стали</w:t>
      </w:r>
      <w:r w:rsidRPr="00A41458">
        <w:rPr>
          <w:sz w:val="28"/>
          <w:szCs w:val="28"/>
        </w:rPr>
        <w:t xml:space="preserve">), то согласно ГОСТ 5950–2000 для стали 4Х5МФ1С размер аустенитного зерна не должен превышать 8 балла. Исследования показали, что при температуре закалки 1 </w:t>
      </w:r>
      <w:smartTag w:uri="urn:schemas-microsoft-com:office:smarttags" w:element="metricconverter">
        <w:smartTagPr>
          <w:attr w:name="ProductID" w:val="100ﾰC"/>
        </w:smartTagPr>
        <w:r w:rsidRPr="00A41458">
          <w:rPr>
            <w:sz w:val="28"/>
            <w:szCs w:val="28"/>
          </w:rPr>
          <w:t>100°C</w:t>
        </w:r>
      </w:smartTag>
      <w:r w:rsidRPr="00A41458">
        <w:rPr>
          <w:sz w:val="28"/>
          <w:szCs w:val="28"/>
        </w:rPr>
        <w:t xml:space="preserve"> обеспечивается достаточно мелкое зерно, соответствующее 8 баллу, что допустимо. Однако более предпочтительной для закалки является температура 1 070</w:t>
      </w:r>
      <w:r w:rsidRPr="00A41458">
        <w:rPr>
          <w:sz w:val="28"/>
          <w:szCs w:val="28"/>
          <w:vertAlign w:val="superscript"/>
        </w:rPr>
        <w:t>о</w:t>
      </w:r>
      <w:r w:rsidRPr="00A41458">
        <w:rPr>
          <w:sz w:val="28"/>
          <w:szCs w:val="28"/>
        </w:rPr>
        <w:t xml:space="preserve">С, так как в этом случае исключается возможность перегрева стали (балл аустенитного зерна 9). </w:t>
      </w:r>
    </w:p>
    <w:p w:rsidR="00110DCF" w:rsidRPr="00A41458" w:rsidRDefault="00110DCF" w:rsidP="00A41458">
      <w:pPr>
        <w:suppressAutoHyphens/>
        <w:spacing w:line="360" w:lineRule="auto"/>
        <w:ind w:firstLine="709"/>
        <w:jc w:val="both"/>
        <w:rPr>
          <w:sz w:val="28"/>
          <w:szCs w:val="28"/>
        </w:rPr>
      </w:pPr>
      <w:r w:rsidRPr="00A41458">
        <w:rPr>
          <w:sz w:val="28"/>
          <w:szCs w:val="28"/>
        </w:rPr>
        <w:t>Величина действительного зерна аустенита в конечном итоге определяет дисперсность мартенсита. В данной работе была изучена микроструктура стали после закалки на различные темпера</w:t>
      </w:r>
      <w:r w:rsidR="00D51F42" w:rsidRPr="00A41458">
        <w:rPr>
          <w:sz w:val="28"/>
          <w:szCs w:val="28"/>
        </w:rPr>
        <w:t>туры (рис. 12</w:t>
      </w:r>
      <w:r w:rsidRPr="00A41458">
        <w:rPr>
          <w:sz w:val="28"/>
          <w:szCs w:val="28"/>
        </w:rPr>
        <w:t>). Выяснено, что штамповая сталь 4Х5МФ1С после закалки имеет структуру, состоящую из мартенсита, аустенита остаточного и карбидов, причем количество карбидной фазы уменьшается с рос</w:t>
      </w:r>
      <w:r w:rsidR="00D51F42" w:rsidRPr="00A41458">
        <w:rPr>
          <w:sz w:val="28"/>
          <w:szCs w:val="28"/>
        </w:rPr>
        <w:t>том температуры закалки (рис. 15</w:t>
      </w:r>
      <w:r w:rsidR="00E16290" w:rsidRPr="00A41458">
        <w:rPr>
          <w:sz w:val="28"/>
          <w:szCs w:val="28"/>
        </w:rPr>
        <w:t>).</w:t>
      </w:r>
      <w:r w:rsidR="00F61A94" w:rsidRPr="00A41458">
        <w:rPr>
          <w:sz w:val="28"/>
          <w:szCs w:val="28"/>
        </w:rPr>
        <w:t xml:space="preserve"> Форма и размер включений также меняются. Если при закалке на 950</w:t>
      </w:r>
      <w:r w:rsidR="00F61A94" w:rsidRPr="00A41458">
        <w:rPr>
          <w:sz w:val="28"/>
          <w:szCs w:val="28"/>
          <w:vertAlign w:val="superscript"/>
        </w:rPr>
        <w:t>о</w:t>
      </w:r>
      <w:r w:rsidR="00F61A94" w:rsidRPr="00A41458">
        <w:rPr>
          <w:sz w:val="28"/>
          <w:szCs w:val="28"/>
        </w:rPr>
        <w:t>С в структуре наряду с вытянутыми включениями цементитного типа присутствуют карбиды округлой формы (специальные), то при более высоком нагреве цементитный карбид, не обладающий достаточной теплостойкостью</w:t>
      </w:r>
      <w:r w:rsidR="006A43C4" w:rsidRPr="00A41458">
        <w:rPr>
          <w:sz w:val="28"/>
          <w:szCs w:val="28"/>
        </w:rPr>
        <w:t>, а также мелкие карбиды других типов</w:t>
      </w:r>
      <w:r w:rsidR="00F61A94" w:rsidRPr="00A41458">
        <w:rPr>
          <w:sz w:val="28"/>
          <w:szCs w:val="28"/>
        </w:rPr>
        <w:t xml:space="preserve">, полностью </w:t>
      </w:r>
      <w:r w:rsidR="006A43C4" w:rsidRPr="00A41458">
        <w:rPr>
          <w:sz w:val="28"/>
          <w:szCs w:val="28"/>
        </w:rPr>
        <w:t>растворяются</w:t>
      </w:r>
      <w:r w:rsidR="00F61A94" w:rsidRPr="00A41458">
        <w:rPr>
          <w:sz w:val="28"/>
          <w:szCs w:val="28"/>
        </w:rPr>
        <w:t xml:space="preserve"> в аустените</w:t>
      </w:r>
      <w:r w:rsidR="006A43C4" w:rsidRPr="00A41458">
        <w:rPr>
          <w:sz w:val="28"/>
          <w:szCs w:val="28"/>
        </w:rPr>
        <w:t>. В</w:t>
      </w:r>
      <w:r w:rsidR="00F61A94" w:rsidRPr="00A41458">
        <w:rPr>
          <w:sz w:val="28"/>
          <w:szCs w:val="28"/>
        </w:rPr>
        <w:t xml:space="preserve"> результате</w:t>
      </w:r>
      <w:r w:rsidR="006A43C4" w:rsidRPr="00A41458">
        <w:rPr>
          <w:sz w:val="28"/>
          <w:szCs w:val="28"/>
        </w:rPr>
        <w:t xml:space="preserve"> этого</w:t>
      </w:r>
      <w:r w:rsidR="00F61A94" w:rsidRPr="00A41458">
        <w:rPr>
          <w:sz w:val="28"/>
          <w:szCs w:val="28"/>
        </w:rPr>
        <w:t xml:space="preserve"> средний размер включения</w:t>
      </w:r>
      <w:r w:rsidR="006A43C4" w:rsidRPr="00A41458">
        <w:rPr>
          <w:sz w:val="28"/>
          <w:szCs w:val="28"/>
        </w:rPr>
        <w:t xml:space="preserve"> растет вплоть до 1 070</w:t>
      </w:r>
      <w:r w:rsidR="006A43C4" w:rsidRPr="00A41458">
        <w:rPr>
          <w:sz w:val="28"/>
          <w:szCs w:val="28"/>
          <w:vertAlign w:val="superscript"/>
        </w:rPr>
        <w:t>о</w:t>
      </w:r>
      <w:r w:rsidR="006A43C4" w:rsidRPr="00A41458">
        <w:rPr>
          <w:sz w:val="28"/>
          <w:szCs w:val="28"/>
        </w:rPr>
        <w:t>С, когда начинают растворяться более крупные карбиды</w:t>
      </w:r>
      <w:r w:rsidR="00F61A94" w:rsidRPr="00A41458">
        <w:rPr>
          <w:sz w:val="28"/>
          <w:szCs w:val="28"/>
        </w:rPr>
        <w:t>.</w:t>
      </w:r>
      <w:r w:rsidR="009F0419" w:rsidRPr="00A41458">
        <w:rPr>
          <w:sz w:val="28"/>
          <w:szCs w:val="28"/>
        </w:rPr>
        <w:t xml:space="preserve"> </w:t>
      </w:r>
      <w:r w:rsidR="00774E9E" w:rsidRPr="00A41458">
        <w:rPr>
          <w:sz w:val="28"/>
          <w:szCs w:val="28"/>
        </w:rPr>
        <w:t>Количество аустенита остаточного в комплекснолегированных сталях после закалки колеблется в пределах 15–30</w:t>
      </w:r>
      <w:r w:rsidR="00E16290" w:rsidRPr="00A41458">
        <w:rPr>
          <w:sz w:val="28"/>
          <w:szCs w:val="28"/>
        </w:rPr>
        <w:t>%. Кристаллы мартенсита в исследуемой стали имеют вытянутое (реечное) строение; дисперсность структуры падает при увеличении температуры нагрева под закалку [4].</w:t>
      </w:r>
    </w:p>
    <w:p w:rsidR="000A461D" w:rsidRPr="00A41458" w:rsidRDefault="000A461D" w:rsidP="00A41458">
      <w:pPr>
        <w:suppressAutoHyphens/>
        <w:spacing w:line="360" w:lineRule="auto"/>
        <w:ind w:firstLine="709"/>
        <w:jc w:val="both"/>
        <w:rPr>
          <w:sz w:val="28"/>
          <w:szCs w:val="28"/>
        </w:rPr>
      </w:pPr>
      <w:r w:rsidRPr="00A41458">
        <w:rPr>
          <w:sz w:val="28"/>
          <w:szCs w:val="28"/>
        </w:rPr>
        <w:t>Твердость является важнейшим свойством инструментальной стали. Инструменты с недостаточной твердостью не могут резать; под действием возникающих напряжений они быстро теряют форму и размеры. С увеличением твердости в большинстве случаев возрастает и износостойкость. [1]</w:t>
      </w:r>
    </w:p>
    <w:p w:rsidR="00C35534" w:rsidRPr="00A41458" w:rsidRDefault="000A461D" w:rsidP="00A41458">
      <w:pPr>
        <w:suppressAutoHyphens/>
        <w:spacing w:line="360" w:lineRule="auto"/>
        <w:ind w:firstLine="709"/>
        <w:jc w:val="both"/>
        <w:rPr>
          <w:sz w:val="28"/>
          <w:szCs w:val="28"/>
        </w:rPr>
      </w:pPr>
      <w:r w:rsidRPr="00A41458">
        <w:rPr>
          <w:sz w:val="28"/>
          <w:szCs w:val="28"/>
        </w:rPr>
        <w:t>Так как, и</w:t>
      </w:r>
      <w:r w:rsidR="00AD67F1" w:rsidRPr="00A41458">
        <w:rPr>
          <w:sz w:val="28"/>
          <w:szCs w:val="28"/>
        </w:rPr>
        <w:t>нструментальная сталь должна обладать высокой прочностью, твердостью, износостойкостью</w:t>
      </w:r>
      <w:r w:rsidRPr="00A41458">
        <w:rPr>
          <w:sz w:val="28"/>
          <w:szCs w:val="28"/>
        </w:rPr>
        <w:t>, то</w:t>
      </w:r>
      <w:r w:rsidR="00341574" w:rsidRPr="00A41458">
        <w:rPr>
          <w:sz w:val="28"/>
          <w:szCs w:val="28"/>
        </w:rPr>
        <w:t xml:space="preserve"> в работе была изучена зависимость твердости стали</w:t>
      </w:r>
      <w:r w:rsidRPr="00A41458">
        <w:rPr>
          <w:sz w:val="28"/>
          <w:szCs w:val="28"/>
        </w:rPr>
        <w:t xml:space="preserve"> 4Х5МФ1С</w:t>
      </w:r>
      <w:r w:rsidR="00341574" w:rsidRPr="00A41458">
        <w:rPr>
          <w:sz w:val="28"/>
          <w:szCs w:val="28"/>
        </w:rPr>
        <w:t xml:space="preserve"> от температуры закалки. </w:t>
      </w:r>
      <w:r w:rsidRPr="00A41458">
        <w:rPr>
          <w:sz w:val="28"/>
          <w:szCs w:val="28"/>
        </w:rPr>
        <w:t>Было выяснено, что при</w:t>
      </w:r>
      <w:r w:rsidR="00341574" w:rsidRPr="00A41458">
        <w:rPr>
          <w:sz w:val="28"/>
          <w:szCs w:val="28"/>
        </w:rPr>
        <w:t xml:space="preserve"> повышении температуры закалки с 950 до 1 100</w:t>
      </w:r>
      <w:r w:rsidR="00341574" w:rsidRPr="00A41458">
        <w:rPr>
          <w:sz w:val="28"/>
          <w:szCs w:val="28"/>
          <w:vertAlign w:val="superscript"/>
        </w:rPr>
        <w:t>о</w:t>
      </w:r>
      <w:r w:rsidR="00341574" w:rsidRPr="00A41458">
        <w:rPr>
          <w:sz w:val="28"/>
          <w:szCs w:val="28"/>
        </w:rPr>
        <w:t>С объемная доля карбидов умень</w:t>
      </w:r>
      <w:r w:rsidR="00BD2079" w:rsidRPr="00A41458">
        <w:rPr>
          <w:sz w:val="28"/>
          <w:szCs w:val="28"/>
        </w:rPr>
        <w:t>шается от 17,3 до 3,3%</w:t>
      </w:r>
      <w:r w:rsidR="00790799" w:rsidRPr="00A41458">
        <w:rPr>
          <w:sz w:val="28"/>
          <w:szCs w:val="28"/>
        </w:rPr>
        <w:t xml:space="preserve"> за счет их растворения в аустените</w:t>
      </w:r>
      <w:r w:rsidR="00BD2079" w:rsidRPr="00A41458">
        <w:rPr>
          <w:sz w:val="28"/>
          <w:szCs w:val="28"/>
        </w:rPr>
        <w:t xml:space="preserve"> (табл. </w:t>
      </w:r>
      <w:r w:rsidR="00D51F42" w:rsidRPr="00A41458">
        <w:rPr>
          <w:sz w:val="28"/>
          <w:szCs w:val="28"/>
        </w:rPr>
        <w:t>13</w:t>
      </w:r>
      <w:r w:rsidR="00790799" w:rsidRPr="00A41458">
        <w:rPr>
          <w:sz w:val="28"/>
          <w:szCs w:val="28"/>
        </w:rPr>
        <w:t>), который</w:t>
      </w:r>
      <w:r w:rsidR="00341574" w:rsidRPr="00A41458">
        <w:rPr>
          <w:sz w:val="28"/>
          <w:szCs w:val="28"/>
        </w:rPr>
        <w:t xml:space="preserve"> насыщается легирующими элементами, что способствует увеличению твердости </w:t>
      </w:r>
      <w:r w:rsidRPr="00A41458">
        <w:rPr>
          <w:sz w:val="28"/>
          <w:szCs w:val="28"/>
        </w:rPr>
        <w:t xml:space="preserve">вплоть до 54 </w:t>
      </w:r>
      <w:r w:rsidRPr="00A41458">
        <w:rPr>
          <w:sz w:val="28"/>
          <w:szCs w:val="28"/>
          <w:lang w:val="en-US"/>
        </w:rPr>
        <w:t>HRC</w:t>
      </w:r>
      <w:r w:rsidRPr="00A41458">
        <w:rPr>
          <w:sz w:val="28"/>
          <w:szCs w:val="28"/>
        </w:rPr>
        <w:t xml:space="preserve"> </w:t>
      </w:r>
      <w:r w:rsidR="00341574" w:rsidRPr="00A41458">
        <w:rPr>
          <w:sz w:val="28"/>
          <w:szCs w:val="28"/>
        </w:rPr>
        <w:t>(рис.</w:t>
      </w:r>
      <w:r w:rsidR="00D51F42" w:rsidRPr="00A41458">
        <w:rPr>
          <w:sz w:val="28"/>
          <w:szCs w:val="28"/>
        </w:rPr>
        <w:t xml:space="preserve"> 13</w:t>
      </w:r>
      <w:r w:rsidRPr="00A41458">
        <w:rPr>
          <w:sz w:val="28"/>
          <w:szCs w:val="28"/>
        </w:rPr>
        <w:t>).</w:t>
      </w:r>
      <w:r w:rsidR="006A43C4" w:rsidRPr="00A41458">
        <w:rPr>
          <w:sz w:val="28"/>
          <w:szCs w:val="28"/>
        </w:rPr>
        <w:t xml:space="preserve"> Однако твердость мартенсита определяет общую</w:t>
      </w:r>
      <w:r w:rsidR="005B5D53" w:rsidRPr="00A41458">
        <w:rPr>
          <w:sz w:val="28"/>
          <w:szCs w:val="28"/>
        </w:rPr>
        <w:t xml:space="preserve"> твердость стали главным образом в закаленном состоянии. В процессе высокого отпуска происходит распад мартенсита, и твердость стали зависит от выделяющихся карбидов.</w:t>
      </w:r>
    </w:p>
    <w:p w:rsidR="00341574" w:rsidRPr="00A41458" w:rsidRDefault="00341574" w:rsidP="00A41458">
      <w:pPr>
        <w:suppressAutoHyphens/>
        <w:spacing w:line="360" w:lineRule="auto"/>
        <w:ind w:firstLine="709"/>
        <w:jc w:val="both"/>
        <w:rPr>
          <w:sz w:val="28"/>
          <w:szCs w:val="28"/>
        </w:rPr>
      </w:pPr>
      <w:r w:rsidRPr="00A41458">
        <w:rPr>
          <w:sz w:val="28"/>
          <w:szCs w:val="28"/>
        </w:rPr>
        <w:t xml:space="preserve">В ремонтных цехах и на малых предприятиях чаще всего нагрев под закалку проводится в окислительной среде, поэтому важно знать глубину обезуглероженного слоя, который необходимо удалять. В работе были использованы методы оценки обезуглероживания по изменению твердости и микротвердости в сечении образца. Результаты исследования показали, что глубина обезуглероженного слоя при температуре нагрева под закалку 1 </w:t>
      </w:r>
      <w:smartTag w:uri="urn:schemas-microsoft-com:office:smarttags" w:element="metricconverter">
        <w:smartTagPr>
          <w:attr w:name="ProductID" w:val="070ﾰC"/>
        </w:smartTagPr>
        <w:r w:rsidRPr="00A41458">
          <w:rPr>
            <w:sz w:val="28"/>
            <w:szCs w:val="28"/>
          </w:rPr>
          <w:t>070°C</w:t>
        </w:r>
      </w:smartTag>
      <w:r w:rsidRPr="00A41458">
        <w:rPr>
          <w:sz w:val="28"/>
          <w:szCs w:val="28"/>
        </w:rPr>
        <w:t xml:space="preserve"> достигает </w:t>
      </w:r>
      <w:smartTag w:uri="urn:schemas-microsoft-com:office:smarttags" w:element="metricconverter">
        <w:smartTagPr>
          <w:attr w:name="ProductID" w:val="0,16 мм"/>
        </w:smartTagPr>
        <w:r w:rsidRPr="00A41458">
          <w:rPr>
            <w:sz w:val="28"/>
            <w:szCs w:val="28"/>
          </w:rPr>
          <w:t>0,16 мм</w:t>
        </w:r>
      </w:smartTag>
      <w:r w:rsidRPr="00A41458">
        <w:rPr>
          <w:sz w:val="28"/>
          <w:szCs w:val="28"/>
        </w:rPr>
        <w:t xml:space="preserve">, а при 1 </w:t>
      </w:r>
      <w:smartTag w:uri="urn:schemas-microsoft-com:office:smarttags" w:element="metricconverter">
        <w:smartTagPr>
          <w:attr w:name="ProductID" w:val="100ﾰC"/>
        </w:smartTagPr>
        <w:r w:rsidRPr="00A41458">
          <w:rPr>
            <w:sz w:val="28"/>
            <w:szCs w:val="28"/>
          </w:rPr>
          <w:t>100°C</w:t>
        </w:r>
      </w:smartTag>
      <w:r w:rsidRPr="00A41458">
        <w:rPr>
          <w:sz w:val="28"/>
          <w:szCs w:val="28"/>
        </w:rPr>
        <w:t xml:space="preserve"> – </w:t>
      </w:r>
      <w:smartTag w:uri="urn:schemas-microsoft-com:office:smarttags" w:element="metricconverter">
        <w:smartTagPr>
          <w:attr w:name="ProductID" w:val="0,18 мм"/>
        </w:smartTagPr>
        <w:r w:rsidRPr="00A41458">
          <w:rPr>
            <w:sz w:val="28"/>
            <w:szCs w:val="28"/>
          </w:rPr>
          <w:t>0,18 мм</w:t>
        </w:r>
      </w:smartTag>
      <w:r w:rsidRPr="00A41458">
        <w:rPr>
          <w:sz w:val="28"/>
          <w:szCs w:val="28"/>
        </w:rPr>
        <w:t>, что гораздо меньше припуска, который дается на производстве на обезуглероженный слой.</w:t>
      </w:r>
    </w:p>
    <w:p w:rsidR="0005265E" w:rsidRPr="00A41458" w:rsidRDefault="00AD67F1" w:rsidP="00A41458">
      <w:pPr>
        <w:suppressAutoHyphens/>
        <w:spacing w:line="360" w:lineRule="auto"/>
        <w:ind w:firstLine="709"/>
        <w:jc w:val="both"/>
        <w:rPr>
          <w:sz w:val="28"/>
          <w:szCs w:val="28"/>
        </w:rPr>
      </w:pPr>
      <w:r w:rsidRPr="00A41458">
        <w:rPr>
          <w:sz w:val="28"/>
          <w:szCs w:val="28"/>
        </w:rPr>
        <w:t xml:space="preserve">В результате термической обработки существенно изменяются свойства стали, особенно механические свойства. Закалка </w:t>
      </w:r>
      <w:r w:rsidR="00341574" w:rsidRPr="00A41458">
        <w:rPr>
          <w:sz w:val="28"/>
          <w:szCs w:val="28"/>
        </w:rPr>
        <w:t>при нагреве</w:t>
      </w:r>
      <w:r w:rsidRPr="00A41458">
        <w:rPr>
          <w:sz w:val="28"/>
          <w:szCs w:val="28"/>
        </w:rPr>
        <w:t xml:space="preserve"> на высокие температуры проводится для растворения значительной части карбидов и получения высоколегированного мартенсита, в результате чего обеспечивается высокая твердость</w:t>
      </w:r>
      <w:r w:rsidR="00341574" w:rsidRPr="00A41458">
        <w:rPr>
          <w:sz w:val="28"/>
          <w:szCs w:val="28"/>
        </w:rPr>
        <w:t xml:space="preserve">. </w:t>
      </w:r>
      <w:r w:rsidRPr="00A41458">
        <w:rPr>
          <w:sz w:val="28"/>
          <w:szCs w:val="28"/>
        </w:rPr>
        <w:t>Последующий отпуск на темпер</w:t>
      </w:r>
      <w:r w:rsidR="00341574" w:rsidRPr="00A41458">
        <w:rPr>
          <w:sz w:val="28"/>
          <w:szCs w:val="28"/>
        </w:rPr>
        <w:t>атуры 500</w:t>
      </w:r>
      <w:r w:rsidRPr="00A41458">
        <w:rPr>
          <w:sz w:val="28"/>
          <w:szCs w:val="28"/>
        </w:rPr>
        <w:t xml:space="preserve">–600°C вызывает дополнительное упрочнение. </w:t>
      </w:r>
      <w:r w:rsidR="00E16290" w:rsidRPr="00A41458">
        <w:rPr>
          <w:sz w:val="28"/>
          <w:szCs w:val="28"/>
        </w:rPr>
        <w:t>При указанных температурах возрастает диффузионная подвижн</w:t>
      </w:r>
      <w:r w:rsidR="00CA1DC3" w:rsidRPr="00A41458">
        <w:rPr>
          <w:sz w:val="28"/>
          <w:szCs w:val="28"/>
        </w:rPr>
        <w:t xml:space="preserve">ость карбидообразующих элементов, что приводит к изменению химического состава мартенсита, увеличению содержания карбидов и эффекту упрочнения. </w:t>
      </w:r>
      <w:r w:rsidRPr="00A41458">
        <w:rPr>
          <w:sz w:val="28"/>
          <w:szCs w:val="28"/>
        </w:rPr>
        <w:t>Причина вторичного твердения – замена растворяющихся сравнительно грубых частиц цементита значительно более дисперсными выделениями специального карбида (V</w:t>
      </w:r>
      <w:r w:rsidRPr="00A41458">
        <w:rPr>
          <w:sz w:val="28"/>
          <w:szCs w:val="28"/>
          <w:vertAlign w:val="subscript"/>
        </w:rPr>
        <w:t>4</w:t>
      </w:r>
      <w:r w:rsidRPr="00A41458">
        <w:rPr>
          <w:sz w:val="28"/>
          <w:szCs w:val="28"/>
        </w:rPr>
        <w:t>С</w:t>
      </w:r>
      <w:r w:rsidRPr="00A41458">
        <w:rPr>
          <w:sz w:val="28"/>
          <w:szCs w:val="28"/>
          <w:vertAlign w:val="subscript"/>
        </w:rPr>
        <w:t>3</w:t>
      </w:r>
      <w:r w:rsidRPr="00A41458">
        <w:rPr>
          <w:sz w:val="28"/>
          <w:szCs w:val="28"/>
        </w:rPr>
        <w:t>, Мо</w:t>
      </w:r>
      <w:r w:rsidRPr="00A41458">
        <w:rPr>
          <w:sz w:val="28"/>
          <w:szCs w:val="28"/>
          <w:vertAlign w:val="subscript"/>
        </w:rPr>
        <w:t>2</w:t>
      </w:r>
      <w:r w:rsidRPr="00A41458">
        <w:rPr>
          <w:sz w:val="28"/>
          <w:szCs w:val="28"/>
        </w:rPr>
        <w:t>С</w:t>
      </w:r>
      <w:r w:rsidR="00341574" w:rsidRPr="00A41458">
        <w:rPr>
          <w:sz w:val="28"/>
          <w:szCs w:val="28"/>
        </w:rPr>
        <w:t xml:space="preserve"> и др.</w:t>
      </w:r>
      <w:r w:rsidRPr="00A41458">
        <w:rPr>
          <w:sz w:val="28"/>
          <w:szCs w:val="28"/>
        </w:rPr>
        <w:t>). В молибденовых сталях в последовательности карбидных превращений Fе</w:t>
      </w:r>
      <w:r w:rsidRPr="00A41458">
        <w:rPr>
          <w:sz w:val="28"/>
          <w:szCs w:val="28"/>
          <w:vertAlign w:val="subscript"/>
        </w:rPr>
        <w:t>3</w:t>
      </w:r>
      <w:r w:rsidRPr="00A41458">
        <w:rPr>
          <w:sz w:val="28"/>
          <w:szCs w:val="28"/>
        </w:rPr>
        <w:t>С → Ме</w:t>
      </w:r>
      <w:r w:rsidRPr="00A41458">
        <w:rPr>
          <w:sz w:val="28"/>
          <w:szCs w:val="28"/>
          <w:vertAlign w:val="subscript"/>
        </w:rPr>
        <w:t>2</w:t>
      </w:r>
      <w:r w:rsidRPr="00A41458">
        <w:rPr>
          <w:sz w:val="28"/>
          <w:szCs w:val="28"/>
        </w:rPr>
        <w:t>С + Ме</w:t>
      </w:r>
      <w:r w:rsidRPr="00A41458">
        <w:rPr>
          <w:sz w:val="28"/>
          <w:szCs w:val="28"/>
          <w:vertAlign w:val="subscript"/>
        </w:rPr>
        <w:t>23</w:t>
      </w:r>
      <w:r w:rsidRPr="00A41458">
        <w:rPr>
          <w:sz w:val="28"/>
          <w:szCs w:val="28"/>
        </w:rPr>
        <w:t>С</w:t>
      </w:r>
      <w:r w:rsidRPr="00A41458">
        <w:rPr>
          <w:sz w:val="28"/>
          <w:szCs w:val="28"/>
          <w:vertAlign w:val="subscript"/>
        </w:rPr>
        <w:t>6</w:t>
      </w:r>
      <w:r w:rsidRPr="00A41458">
        <w:rPr>
          <w:sz w:val="28"/>
          <w:szCs w:val="28"/>
        </w:rPr>
        <w:t xml:space="preserve"> → Ме</w:t>
      </w:r>
      <w:r w:rsidRPr="00A41458">
        <w:rPr>
          <w:sz w:val="28"/>
          <w:szCs w:val="28"/>
          <w:vertAlign w:val="subscript"/>
        </w:rPr>
        <w:t>6</w:t>
      </w:r>
      <w:r w:rsidRPr="00A41458">
        <w:rPr>
          <w:sz w:val="28"/>
          <w:szCs w:val="28"/>
        </w:rPr>
        <w:t>С максимум вторичного твердения соответствует стадии выделения дисперсных частиц Ме</w:t>
      </w:r>
      <w:r w:rsidRPr="00A41458">
        <w:rPr>
          <w:sz w:val="28"/>
          <w:szCs w:val="28"/>
          <w:vertAlign w:val="subscript"/>
        </w:rPr>
        <w:t>2</w:t>
      </w:r>
      <w:r w:rsidRPr="00A41458">
        <w:rPr>
          <w:sz w:val="28"/>
          <w:szCs w:val="28"/>
        </w:rPr>
        <w:t>С и Ме</w:t>
      </w:r>
      <w:r w:rsidRPr="00A41458">
        <w:rPr>
          <w:sz w:val="28"/>
          <w:szCs w:val="28"/>
          <w:vertAlign w:val="subscript"/>
        </w:rPr>
        <w:t>23</w:t>
      </w:r>
      <w:r w:rsidRPr="00A41458">
        <w:rPr>
          <w:sz w:val="28"/>
          <w:szCs w:val="28"/>
        </w:rPr>
        <w:t>С</w:t>
      </w:r>
      <w:r w:rsidRPr="00A41458">
        <w:rPr>
          <w:sz w:val="28"/>
          <w:szCs w:val="28"/>
          <w:vertAlign w:val="subscript"/>
        </w:rPr>
        <w:t>6</w:t>
      </w:r>
      <w:r w:rsidR="00341574" w:rsidRPr="00A41458">
        <w:rPr>
          <w:sz w:val="28"/>
          <w:szCs w:val="28"/>
        </w:rPr>
        <w:t>.</w:t>
      </w:r>
      <w:r w:rsidR="009E2FD1" w:rsidRPr="00A41458">
        <w:rPr>
          <w:sz w:val="28"/>
          <w:szCs w:val="28"/>
        </w:rPr>
        <w:t xml:space="preserve"> В работе было выявлено, что дисперсионное твердение стали 4Х5</w:t>
      </w:r>
      <w:r w:rsidR="007D4EEB" w:rsidRPr="00A41458">
        <w:rPr>
          <w:sz w:val="28"/>
          <w:szCs w:val="28"/>
        </w:rPr>
        <w:t>МФ1С происходит при температурах</w:t>
      </w:r>
      <w:r w:rsidR="009E2FD1" w:rsidRPr="00A41458">
        <w:rPr>
          <w:sz w:val="28"/>
          <w:szCs w:val="28"/>
        </w:rPr>
        <w:t xml:space="preserve"> порядка 530</w:t>
      </w:r>
      <w:r w:rsidR="007D4EEB" w:rsidRPr="00A41458">
        <w:rPr>
          <w:sz w:val="28"/>
          <w:szCs w:val="28"/>
        </w:rPr>
        <w:t>–570</w:t>
      </w:r>
      <w:r w:rsidR="009E2FD1" w:rsidRPr="00A41458">
        <w:rPr>
          <w:sz w:val="28"/>
          <w:szCs w:val="28"/>
          <w:vertAlign w:val="superscript"/>
        </w:rPr>
        <w:t>о</w:t>
      </w:r>
      <w:r w:rsidR="00D51F42" w:rsidRPr="00A41458">
        <w:rPr>
          <w:sz w:val="28"/>
          <w:szCs w:val="28"/>
        </w:rPr>
        <w:t>С (рис. 14</w:t>
      </w:r>
      <w:r w:rsidR="009E2FD1" w:rsidRPr="00A41458">
        <w:rPr>
          <w:sz w:val="28"/>
          <w:szCs w:val="28"/>
        </w:rPr>
        <w:t>). Одновременно с увеличением твердости возрастает и износостойкость, достигая максимального значения при</w:t>
      </w:r>
      <w:r w:rsidR="00E16290" w:rsidRPr="00A41458">
        <w:rPr>
          <w:sz w:val="28"/>
          <w:szCs w:val="28"/>
        </w:rPr>
        <w:t xml:space="preserve"> отпуске на</w:t>
      </w:r>
      <w:r w:rsidR="009E2FD1" w:rsidRPr="00A41458">
        <w:rPr>
          <w:sz w:val="28"/>
          <w:szCs w:val="28"/>
        </w:rPr>
        <w:t xml:space="preserve"> 600</w:t>
      </w:r>
      <w:r w:rsidR="009E2FD1" w:rsidRPr="00A41458">
        <w:rPr>
          <w:sz w:val="28"/>
          <w:szCs w:val="28"/>
          <w:vertAlign w:val="superscript"/>
        </w:rPr>
        <w:t>о</w:t>
      </w:r>
      <w:r w:rsidR="009E2FD1" w:rsidRPr="00A41458">
        <w:rPr>
          <w:sz w:val="28"/>
          <w:szCs w:val="28"/>
        </w:rPr>
        <w:t>С (рис</w:t>
      </w:r>
      <w:r w:rsidR="00D51F42" w:rsidRPr="00A41458">
        <w:rPr>
          <w:sz w:val="28"/>
          <w:szCs w:val="28"/>
        </w:rPr>
        <w:t>. 38</w:t>
      </w:r>
      <w:r w:rsidR="009E2FD1" w:rsidRPr="00A41458">
        <w:rPr>
          <w:sz w:val="28"/>
          <w:szCs w:val="28"/>
        </w:rPr>
        <w:t>).</w:t>
      </w:r>
      <w:r w:rsidR="00E16290" w:rsidRPr="00A41458">
        <w:rPr>
          <w:sz w:val="28"/>
          <w:szCs w:val="28"/>
        </w:rPr>
        <w:t xml:space="preserve"> </w:t>
      </w:r>
      <w:r w:rsidR="00CA1DC3" w:rsidRPr="00A41458">
        <w:rPr>
          <w:sz w:val="28"/>
          <w:szCs w:val="28"/>
        </w:rPr>
        <w:t>Наряду с отмеченными выше процессами при отпуске происходит распад остаточного аустенита. Он протекает при 480–580</w:t>
      </w:r>
      <w:r w:rsidR="00CA1DC3" w:rsidRPr="00A41458">
        <w:rPr>
          <w:sz w:val="28"/>
          <w:szCs w:val="28"/>
          <w:vertAlign w:val="superscript"/>
        </w:rPr>
        <w:t>о</w:t>
      </w:r>
      <w:r w:rsidR="00CA1DC3" w:rsidRPr="00A41458">
        <w:rPr>
          <w:sz w:val="28"/>
          <w:szCs w:val="28"/>
        </w:rPr>
        <w:t>С, как правило, изотермически, заканчивается полностью и не оказывает влияния</w:t>
      </w:r>
      <w:r w:rsidR="002132C5" w:rsidRPr="00A41458">
        <w:rPr>
          <w:sz w:val="28"/>
          <w:szCs w:val="28"/>
        </w:rPr>
        <w:t xml:space="preserve"> на работоспособность материала</w:t>
      </w:r>
      <w:r w:rsidR="00CA1DC3" w:rsidRPr="00A41458">
        <w:rPr>
          <w:sz w:val="28"/>
          <w:szCs w:val="28"/>
        </w:rPr>
        <w:t xml:space="preserve"> [4]</w:t>
      </w:r>
      <w:r w:rsidR="002132C5" w:rsidRPr="00A41458">
        <w:rPr>
          <w:sz w:val="28"/>
          <w:szCs w:val="28"/>
        </w:rPr>
        <w:t>. В результате превращения остаточного аустенита немного повышается твердость, но его влияние незаметно на фоне вторичного твердения.</w:t>
      </w:r>
    </w:p>
    <w:p w:rsidR="00211F13" w:rsidRPr="00A41458" w:rsidRDefault="00211F13" w:rsidP="00A41458">
      <w:pPr>
        <w:suppressAutoHyphens/>
        <w:spacing w:line="360" w:lineRule="auto"/>
        <w:ind w:firstLine="709"/>
        <w:jc w:val="both"/>
        <w:rPr>
          <w:sz w:val="28"/>
          <w:szCs w:val="28"/>
        </w:rPr>
      </w:pPr>
      <w:r w:rsidRPr="00A41458">
        <w:rPr>
          <w:sz w:val="28"/>
          <w:szCs w:val="28"/>
        </w:rPr>
        <w:t xml:space="preserve">В настоящей работе также было проведено исследование износостойкости покрытий из нитрида и оксинитрида титана, нанесенных на сталь 4Х5МФ1С. Установлено, </w:t>
      </w:r>
      <w:r w:rsidR="00055E0C" w:rsidRPr="00A41458">
        <w:rPr>
          <w:sz w:val="28"/>
          <w:szCs w:val="28"/>
        </w:rPr>
        <w:t>что покрытие из нитрида титана подвергается износу почти в три раза меньшему, чем поверхность исходной стали при одинаковых условиях эксперимента. Таким образом</w:t>
      </w:r>
      <w:r w:rsidR="00D31041" w:rsidRPr="00A41458">
        <w:rPr>
          <w:sz w:val="28"/>
          <w:szCs w:val="28"/>
        </w:rPr>
        <w:t>,</w:t>
      </w:r>
      <w:r w:rsidR="00055E0C" w:rsidRPr="00A41458">
        <w:rPr>
          <w:sz w:val="28"/>
          <w:szCs w:val="28"/>
        </w:rPr>
        <w:t xml:space="preserve"> открывается возможность </w:t>
      </w:r>
      <w:r w:rsidR="00725D2E" w:rsidRPr="00A41458">
        <w:rPr>
          <w:sz w:val="28"/>
          <w:szCs w:val="28"/>
        </w:rPr>
        <w:t>увеличения износостойкости материала</w:t>
      </w:r>
      <w:r w:rsidR="00D31041" w:rsidRPr="00A41458">
        <w:rPr>
          <w:sz w:val="28"/>
          <w:szCs w:val="28"/>
        </w:rPr>
        <w:t xml:space="preserve"> за счет нанесения покрытий методом ионно-плазменной имплантации (п. 2.2.6).</w:t>
      </w:r>
    </w:p>
    <w:p w:rsidR="000343C3" w:rsidRPr="00A41458" w:rsidRDefault="000343C3" w:rsidP="00A41458">
      <w:pPr>
        <w:suppressAutoHyphens/>
        <w:spacing w:line="360" w:lineRule="auto"/>
        <w:ind w:firstLine="709"/>
        <w:jc w:val="both"/>
        <w:rPr>
          <w:sz w:val="28"/>
          <w:szCs w:val="28"/>
        </w:rPr>
      </w:pPr>
      <w:r w:rsidRPr="00A41458">
        <w:rPr>
          <w:sz w:val="28"/>
          <w:szCs w:val="28"/>
        </w:rPr>
        <w:t>1. Исследовано влияние температуры закалки и отпуска на изменение твердости стали 4Х5МФ1С. Показано, что сталь данной марки склонна к вторичному твердению</w:t>
      </w:r>
      <w:r w:rsidR="0005265E" w:rsidRPr="00A41458">
        <w:rPr>
          <w:sz w:val="28"/>
          <w:szCs w:val="28"/>
        </w:rPr>
        <w:t xml:space="preserve"> при температурах порядка 550</w:t>
      </w:r>
      <w:r w:rsidR="0005265E" w:rsidRPr="00A41458">
        <w:rPr>
          <w:sz w:val="28"/>
          <w:szCs w:val="28"/>
          <w:vertAlign w:val="superscript"/>
        </w:rPr>
        <w:t>о</w:t>
      </w:r>
      <w:r w:rsidR="0005265E" w:rsidRPr="00A41458">
        <w:rPr>
          <w:sz w:val="28"/>
          <w:szCs w:val="28"/>
        </w:rPr>
        <w:t>С</w:t>
      </w:r>
      <w:r w:rsidRPr="00A41458">
        <w:rPr>
          <w:sz w:val="28"/>
          <w:szCs w:val="28"/>
        </w:rPr>
        <w:t>.</w:t>
      </w:r>
    </w:p>
    <w:p w:rsidR="000343C3" w:rsidRPr="00A41458" w:rsidRDefault="000343C3" w:rsidP="00A41458">
      <w:pPr>
        <w:suppressAutoHyphens/>
        <w:spacing w:line="360" w:lineRule="auto"/>
        <w:ind w:firstLine="709"/>
        <w:jc w:val="both"/>
        <w:rPr>
          <w:sz w:val="28"/>
          <w:szCs w:val="28"/>
        </w:rPr>
      </w:pPr>
      <w:r w:rsidRPr="00A41458">
        <w:rPr>
          <w:sz w:val="28"/>
          <w:szCs w:val="28"/>
        </w:rPr>
        <w:t>2. Изучено влияние температуры закалки на глубину обезуглероженного слоя и показано, что с увеличением температуры нагрева увеличивается глубина обезуглероживания</w:t>
      </w:r>
      <w:r w:rsidR="0005265E" w:rsidRPr="00A41458">
        <w:rPr>
          <w:sz w:val="28"/>
          <w:szCs w:val="28"/>
        </w:rPr>
        <w:t xml:space="preserve"> до </w:t>
      </w:r>
      <w:smartTag w:uri="urn:schemas-microsoft-com:office:smarttags" w:element="metricconverter">
        <w:smartTagPr>
          <w:attr w:name="ProductID" w:val="0,2 мм"/>
        </w:smartTagPr>
        <w:r w:rsidR="0005265E" w:rsidRPr="00A41458">
          <w:rPr>
            <w:sz w:val="28"/>
            <w:szCs w:val="28"/>
          </w:rPr>
          <w:t>0,2 мм</w:t>
        </w:r>
      </w:smartTag>
      <w:r w:rsidR="0005265E" w:rsidRPr="00A41458">
        <w:rPr>
          <w:sz w:val="28"/>
          <w:szCs w:val="28"/>
        </w:rPr>
        <w:t xml:space="preserve"> при 1 100</w:t>
      </w:r>
      <w:r w:rsidR="0005265E" w:rsidRPr="00A41458">
        <w:rPr>
          <w:sz w:val="28"/>
          <w:szCs w:val="28"/>
          <w:vertAlign w:val="superscript"/>
        </w:rPr>
        <w:t>о</w:t>
      </w:r>
      <w:r w:rsidR="0005265E" w:rsidRPr="00A41458">
        <w:rPr>
          <w:sz w:val="28"/>
          <w:szCs w:val="28"/>
        </w:rPr>
        <w:t>С</w:t>
      </w:r>
      <w:r w:rsidRPr="00A41458">
        <w:rPr>
          <w:sz w:val="28"/>
          <w:szCs w:val="28"/>
        </w:rPr>
        <w:t>.</w:t>
      </w:r>
    </w:p>
    <w:p w:rsidR="000343C3" w:rsidRPr="00A41458" w:rsidRDefault="000343C3" w:rsidP="00A41458">
      <w:pPr>
        <w:suppressAutoHyphens/>
        <w:spacing w:line="360" w:lineRule="auto"/>
        <w:ind w:firstLine="709"/>
        <w:jc w:val="both"/>
        <w:rPr>
          <w:sz w:val="28"/>
          <w:szCs w:val="28"/>
        </w:rPr>
      </w:pPr>
      <w:r w:rsidRPr="00A41458">
        <w:rPr>
          <w:sz w:val="28"/>
          <w:szCs w:val="28"/>
        </w:rPr>
        <w:t>3. Разработана методика выявления аустенитного зерна и определена его величина в зависимости от температуры закалки.</w:t>
      </w:r>
    </w:p>
    <w:p w:rsidR="000343C3" w:rsidRPr="00A41458" w:rsidRDefault="000343C3" w:rsidP="00A41458">
      <w:pPr>
        <w:suppressAutoHyphens/>
        <w:spacing w:line="360" w:lineRule="auto"/>
        <w:ind w:firstLine="709"/>
        <w:jc w:val="both"/>
        <w:rPr>
          <w:sz w:val="28"/>
          <w:szCs w:val="28"/>
        </w:rPr>
      </w:pPr>
      <w:r w:rsidRPr="00A41458">
        <w:rPr>
          <w:sz w:val="28"/>
          <w:szCs w:val="28"/>
        </w:rPr>
        <w:t>4. Изучено влияние температуры отпуска на износостойкость данной стали.</w:t>
      </w:r>
      <w:r w:rsidR="00547A59" w:rsidRPr="00A41458">
        <w:rPr>
          <w:sz w:val="28"/>
          <w:szCs w:val="28"/>
        </w:rPr>
        <w:t xml:space="preserve"> Выявлена оптимальная температура отпуска, соответствующая максимальной износостойкости. Изучена износостойкость покрытий из нитрида и оксинитрида титана, нанесенных на образцы с помощью ионно-плазменной имплантации.</w:t>
      </w:r>
    </w:p>
    <w:p w:rsidR="0005265E" w:rsidRPr="00A41458" w:rsidRDefault="0005265E" w:rsidP="00A41458">
      <w:pPr>
        <w:suppressAutoHyphens/>
        <w:spacing w:line="360" w:lineRule="auto"/>
        <w:ind w:firstLine="709"/>
        <w:jc w:val="both"/>
        <w:rPr>
          <w:sz w:val="28"/>
          <w:szCs w:val="28"/>
        </w:rPr>
      </w:pPr>
      <w:r w:rsidRPr="00A41458">
        <w:rPr>
          <w:sz w:val="28"/>
          <w:szCs w:val="28"/>
        </w:rPr>
        <w:t>5. Проведено электронное микроскопическое исследование структуры закаленной стали. Показано, что с увеличением температуры закалки с 950 до 1 100</w:t>
      </w:r>
      <w:r w:rsidRPr="00A41458">
        <w:rPr>
          <w:sz w:val="28"/>
          <w:szCs w:val="28"/>
          <w:vertAlign w:val="superscript"/>
        </w:rPr>
        <w:t>о</w:t>
      </w:r>
      <w:r w:rsidRPr="00A41458">
        <w:rPr>
          <w:sz w:val="28"/>
          <w:szCs w:val="28"/>
        </w:rPr>
        <w:t>С объемная доля карбидной фазы в структуре уменьшается за счет ее более полного растворения в аустените.</w:t>
      </w:r>
    </w:p>
    <w:p w:rsidR="001B39F1" w:rsidRPr="00A41458" w:rsidRDefault="004E6AC4" w:rsidP="00A41458">
      <w:pPr>
        <w:suppressAutoHyphens/>
        <w:spacing w:line="360" w:lineRule="auto"/>
        <w:ind w:firstLine="709"/>
        <w:jc w:val="both"/>
        <w:outlineLvl w:val="0"/>
        <w:rPr>
          <w:b/>
          <w:sz w:val="28"/>
          <w:szCs w:val="28"/>
        </w:rPr>
      </w:pPr>
      <w:bookmarkStart w:id="55" w:name="_Toc167786918"/>
      <w:r>
        <w:rPr>
          <w:b/>
          <w:sz w:val="28"/>
          <w:szCs w:val="28"/>
        </w:rPr>
        <w:br w:type="page"/>
      </w:r>
      <w:r w:rsidR="001B39F1" w:rsidRPr="00A41458">
        <w:rPr>
          <w:b/>
          <w:sz w:val="28"/>
          <w:szCs w:val="28"/>
        </w:rPr>
        <w:t>6. Экономика и организация производства</w:t>
      </w:r>
      <w:bookmarkEnd w:id="55"/>
    </w:p>
    <w:p w:rsidR="001B39F1" w:rsidRPr="00A41458" w:rsidRDefault="001B39F1" w:rsidP="00A41458">
      <w:pPr>
        <w:suppressAutoHyphens/>
        <w:spacing w:line="360" w:lineRule="auto"/>
        <w:ind w:firstLine="709"/>
        <w:jc w:val="both"/>
        <w:rPr>
          <w:b/>
          <w:sz w:val="28"/>
          <w:szCs w:val="28"/>
        </w:rPr>
      </w:pPr>
    </w:p>
    <w:p w:rsidR="001B39F1" w:rsidRPr="00A41458" w:rsidRDefault="001B39F1" w:rsidP="00A41458">
      <w:pPr>
        <w:suppressAutoHyphens/>
        <w:spacing w:line="360" w:lineRule="auto"/>
        <w:ind w:firstLine="709"/>
        <w:jc w:val="both"/>
        <w:outlineLvl w:val="1"/>
        <w:rPr>
          <w:b/>
          <w:sz w:val="28"/>
          <w:szCs w:val="28"/>
        </w:rPr>
      </w:pPr>
      <w:bookmarkStart w:id="56" w:name="_Toc167786919"/>
      <w:r w:rsidRPr="00A41458">
        <w:rPr>
          <w:b/>
          <w:sz w:val="28"/>
          <w:szCs w:val="28"/>
        </w:rPr>
        <w:t>6.1 Технико-экономическое обоснование темы дипломной работы</w:t>
      </w:r>
      <w:bookmarkEnd w:id="56"/>
    </w:p>
    <w:p w:rsidR="001B39F1" w:rsidRPr="00A41458" w:rsidRDefault="001B39F1" w:rsidP="00A41458">
      <w:pPr>
        <w:suppressAutoHyphens/>
        <w:spacing w:line="360" w:lineRule="auto"/>
        <w:ind w:firstLine="709"/>
        <w:jc w:val="both"/>
        <w:rPr>
          <w:b/>
          <w:sz w:val="28"/>
          <w:szCs w:val="28"/>
        </w:rPr>
      </w:pPr>
    </w:p>
    <w:p w:rsidR="001B39F1" w:rsidRPr="00A41458" w:rsidRDefault="001B39F1" w:rsidP="00A41458">
      <w:pPr>
        <w:suppressAutoHyphens/>
        <w:spacing w:line="360" w:lineRule="auto"/>
        <w:ind w:firstLine="709"/>
        <w:jc w:val="both"/>
        <w:rPr>
          <w:sz w:val="28"/>
          <w:szCs w:val="28"/>
        </w:rPr>
      </w:pPr>
      <w:r w:rsidRPr="00A41458">
        <w:rPr>
          <w:sz w:val="28"/>
          <w:szCs w:val="28"/>
        </w:rPr>
        <w:t>При изготовлении инструмента из стали 4Х5МФ1С применяют термическую обработку (улучшение), оптимизация которой позволит сократить производственные затраты. При назначении температур закалки руководствуются данными по размеру аустенитного зерна, получаемой твердости и глубине обезуглероженного слоя. Все эти факторы имеют тенденцию к росту при повышении температуры обработки. При этом уменьшение дисперсности структуры отрицательно сказывается на пластических свойствах стали и приводит к браку. С другой стороны при понижении температуры получают меньшие значения твердости, что проявляется при дальнейшей эксплуатации изделия, т.е. сокращается время его службы. Увеличение глубины обезуглероженного слоя ведет к потерям материала. Также необходимо экспериментально установить температуру отпуска, соответствующую максимуму вторичного твердения и наилучшей износостойкости, позволяющей продлить срок службы инструмента.</w:t>
      </w:r>
    </w:p>
    <w:p w:rsidR="001B39F1" w:rsidRPr="00A41458" w:rsidRDefault="001B39F1" w:rsidP="00A41458">
      <w:pPr>
        <w:suppressAutoHyphens/>
        <w:spacing w:line="360" w:lineRule="auto"/>
        <w:ind w:firstLine="709"/>
        <w:jc w:val="both"/>
        <w:rPr>
          <w:sz w:val="28"/>
          <w:szCs w:val="28"/>
        </w:rPr>
      </w:pPr>
      <w:r w:rsidRPr="00A41458">
        <w:rPr>
          <w:sz w:val="28"/>
          <w:szCs w:val="28"/>
        </w:rPr>
        <w:t xml:space="preserve">Таким образом, является весьма важным определение оптимального режима термообработки данной стали. </w:t>
      </w:r>
    </w:p>
    <w:p w:rsidR="001B39F1" w:rsidRPr="00A41458" w:rsidRDefault="001B39F1" w:rsidP="00A41458">
      <w:pPr>
        <w:suppressAutoHyphens/>
        <w:spacing w:line="360" w:lineRule="auto"/>
        <w:ind w:firstLine="709"/>
        <w:jc w:val="both"/>
        <w:rPr>
          <w:sz w:val="28"/>
          <w:szCs w:val="28"/>
        </w:rPr>
      </w:pPr>
    </w:p>
    <w:p w:rsidR="001B39F1" w:rsidRPr="00A41458" w:rsidRDefault="001B39F1" w:rsidP="00A41458">
      <w:pPr>
        <w:suppressAutoHyphens/>
        <w:spacing w:line="360" w:lineRule="auto"/>
        <w:ind w:firstLine="709"/>
        <w:jc w:val="both"/>
        <w:outlineLvl w:val="1"/>
        <w:rPr>
          <w:b/>
          <w:sz w:val="28"/>
          <w:szCs w:val="28"/>
        </w:rPr>
      </w:pPr>
      <w:bookmarkStart w:id="57" w:name="_Toc167786920"/>
      <w:r w:rsidRPr="00A41458">
        <w:rPr>
          <w:b/>
          <w:sz w:val="28"/>
          <w:szCs w:val="28"/>
        </w:rPr>
        <w:t>6.2 Организация проведения работы (сетевой график)</w:t>
      </w:r>
      <w:bookmarkEnd w:id="57"/>
    </w:p>
    <w:p w:rsidR="001B39F1" w:rsidRPr="00A41458" w:rsidRDefault="001B39F1" w:rsidP="00A41458">
      <w:pPr>
        <w:suppressAutoHyphens/>
        <w:spacing w:line="360" w:lineRule="auto"/>
        <w:ind w:firstLine="709"/>
        <w:jc w:val="both"/>
        <w:rPr>
          <w:b/>
          <w:sz w:val="28"/>
          <w:szCs w:val="28"/>
        </w:rPr>
      </w:pPr>
    </w:p>
    <w:p w:rsidR="001B39F1" w:rsidRPr="00A41458" w:rsidRDefault="001B39F1" w:rsidP="00A41458">
      <w:pPr>
        <w:pStyle w:val="a3"/>
        <w:suppressAutoHyphens/>
        <w:ind w:firstLine="709"/>
      </w:pPr>
      <w:r w:rsidRPr="00A41458">
        <w:t>С целью лучшей организации и контроля над ходом выполнения дипломной работы исследовательского характера в начале дипломирования был составлен и рассчитан сетевой график.</w:t>
      </w:r>
    </w:p>
    <w:p w:rsidR="001B39F1" w:rsidRPr="00A41458" w:rsidRDefault="001B39F1" w:rsidP="00A41458">
      <w:pPr>
        <w:pStyle w:val="a3"/>
        <w:suppressAutoHyphens/>
        <w:ind w:firstLine="709"/>
      </w:pPr>
      <w:r w:rsidRPr="00A41458">
        <w:t>Сетевой график представляет собой графическое изображение взаимосвязи событий и работ, имеющих место при проведении исследования. График устанавливает сроки выполнения каждого этапа работы, входящей в план исследования, и резервы времени, позволяющие маневрировать ресурсами и сроками начала работ. Кроме этого сетевой график позволяет рационально организовать рабочее время исполнителей, порядок выполнения работ и контролировать процесс выполнения исследования в установленные сроки.</w:t>
      </w:r>
      <w:r w:rsidR="00A10C17" w:rsidRPr="00A41458">
        <w:t xml:space="preserve"> [16]</w:t>
      </w:r>
    </w:p>
    <w:p w:rsidR="001B39F1" w:rsidRPr="00A41458" w:rsidRDefault="001B39F1" w:rsidP="00A41458">
      <w:pPr>
        <w:pStyle w:val="a3"/>
        <w:suppressAutoHyphens/>
        <w:ind w:firstLine="709"/>
      </w:pPr>
    </w:p>
    <w:p w:rsidR="001B39F1" w:rsidRPr="00A41458" w:rsidRDefault="001B39F1" w:rsidP="00A41458">
      <w:pPr>
        <w:pStyle w:val="a3"/>
        <w:suppressAutoHyphens/>
        <w:ind w:firstLine="709"/>
        <w:outlineLvl w:val="2"/>
        <w:rPr>
          <w:b/>
        </w:rPr>
      </w:pPr>
      <w:bookmarkStart w:id="58" w:name="_Toc167786921"/>
      <w:r w:rsidRPr="00A41458">
        <w:rPr>
          <w:b/>
        </w:rPr>
        <w:t>6.2.1</w:t>
      </w:r>
      <w:r w:rsidR="004E6AC4" w:rsidRPr="004E6AC4">
        <w:rPr>
          <w:b/>
        </w:rPr>
        <w:t xml:space="preserve"> </w:t>
      </w:r>
      <w:r w:rsidRPr="00A41458">
        <w:rPr>
          <w:b/>
        </w:rPr>
        <w:t>Составление перечня работ и построение сетевого графика</w:t>
      </w:r>
      <w:bookmarkEnd w:id="58"/>
    </w:p>
    <w:p w:rsidR="001B39F1" w:rsidRPr="00A41458" w:rsidRDefault="001B39F1" w:rsidP="00A41458">
      <w:pPr>
        <w:pStyle w:val="a3"/>
        <w:suppressAutoHyphens/>
        <w:ind w:firstLine="709"/>
      </w:pPr>
      <w:r w:rsidRPr="00A41458">
        <w:t>Сетевой график включает в себя три комплекса работ:</w:t>
      </w:r>
    </w:p>
    <w:p w:rsidR="001B39F1" w:rsidRPr="00A41458" w:rsidRDefault="001B39F1" w:rsidP="00A41458">
      <w:pPr>
        <w:pStyle w:val="a3"/>
        <w:numPr>
          <w:ilvl w:val="1"/>
          <w:numId w:val="1"/>
        </w:numPr>
        <w:tabs>
          <w:tab w:val="clear" w:pos="2148"/>
          <w:tab w:val="left" w:pos="1026"/>
        </w:tabs>
        <w:suppressAutoHyphens/>
        <w:ind w:left="0" w:firstLine="709"/>
      </w:pPr>
      <w:r w:rsidRPr="00A41458">
        <w:t>комплекс подготовительных работ: изучение технической литературы по теме, обоснование актуальности темы, разработка мер защиты от потенциальных опасностей и вредностей, заказ и получение материалов и т.д.;</w:t>
      </w:r>
    </w:p>
    <w:p w:rsidR="001B39F1" w:rsidRPr="00A41458" w:rsidRDefault="001B39F1" w:rsidP="00A41458">
      <w:pPr>
        <w:pStyle w:val="a3"/>
        <w:numPr>
          <w:ilvl w:val="1"/>
          <w:numId w:val="1"/>
        </w:numPr>
        <w:tabs>
          <w:tab w:val="clear" w:pos="2148"/>
          <w:tab w:val="left" w:pos="1026"/>
        </w:tabs>
        <w:suppressAutoHyphens/>
        <w:ind w:left="0" w:firstLine="709"/>
      </w:pPr>
      <w:r w:rsidRPr="00A41458">
        <w:t>комплекс экспериментальных работ: проведение экспериментов, выполнение расчетов, обсуждение результатов и т.д.;</w:t>
      </w:r>
    </w:p>
    <w:p w:rsidR="001B39F1" w:rsidRPr="00A41458" w:rsidRDefault="001B39F1" w:rsidP="00A41458">
      <w:pPr>
        <w:pStyle w:val="a3"/>
        <w:numPr>
          <w:ilvl w:val="1"/>
          <w:numId w:val="1"/>
        </w:numPr>
        <w:tabs>
          <w:tab w:val="clear" w:pos="2148"/>
          <w:tab w:val="left" w:pos="1026"/>
        </w:tabs>
        <w:suppressAutoHyphens/>
        <w:ind w:left="0" w:firstLine="709"/>
      </w:pPr>
      <w:r w:rsidRPr="00A41458">
        <w:t>комплекс заключительных работ: обобщение полученных результатов, формулировка выводов, написание пояснительной записки, построение необходимых графиков, предварительная защита и т.д.</w:t>
      </w:r>
    </w:p>
    <w:p w:rsidR="001B39F1" w:rsidRPr="00A41458" w:rsidRDefault="001B39F1" w:rsidP="00A41458">
      <w:pPr>
        <w:pStyle w:val="a3"/>
        <w:suppressAutoHyphens/>
        <w:ind w:firstLine="709"/>
      </w:pPr>
      <w:r w:rsidRPr="00A41458">
        <w:t xml:space="preserve">Общая продолжительность выполнения дипломной работы рассчитывалась с момента окончания преддипломной практики (3 марта </w:t>
      </w:r>
      <w:smartTag w:uri="urn:schemas-microsoft-com:office:smarttags" w:element="metricconverter">
        <w:smartTagPr>
          <w:attr w:name="ProductID" w:val="2007 г"/>
        </w:smartTagPr>
        <w:r w:rsidRPr="00A41458">
          <w:t>2007 г</w:t>
        </w:r>
      </w:smartTag>
      <w:r w:rsidRPr="00A41458">
        <w:t xml:space="preserve">.) и до 1 июня </w:t>
      </w:r>
      <w:smartTag w:uri="urn:schemas-microsoft-com:office:smarttags" w:element="metricconverter">
        <w:smartTagPr>
          <w:attr w:name="ProductID" w:val="2007 г"/>
        </w:smartTagPr>
        <w:r w:rsidRPr="00A41458">
          <w:t>2007 г</w:t>
        </w:r>
      </w:smartTag>
      <w:r w:rsidRPr="00A41458">
        <w:t>., с учетом 40-часовой рабочей недели и двух выходных. Таким образом, общая продолжительность выполнения работы составила 62 дня (496 часов).</w:t>
      </w:r>
    </w:p>
    <w:p w:rsidR="001B39F1" w:rsidRPr="00A41458" w:rsidRDefault="001B39F1" w:rsidP="00A41458">
      <w:pPr>
        <w:pStyle w:val="a3"/>
        <w:suppressAutoHyphens/>
        <w:ind w:firstLine="709"/>
      </w:pPr>
      <w:r w:rsidRPr="00A41458">
        <w:t>Перечень работ, выполняемых в дипломной работе, представлен в таблице 34. Сетевой график</w:t>
      </w:r>
      <w:r w:rsidRPr="00A41458">
        <w:rPr>
          <w:b/>
        </w:rPr>
        <w:t xml:space="preserve"> </w:t>
      </w:r>
      <w:r w:rsidRPr="00A41458">
        <w:t>выполнения дипломной работы изображен на рис. 38.</w:t>
      </w:r>
    </w:p>
    <w:p w:rsidR="001B39F1" w:rsidRPr="00A41458" w:rsidRDefault="001B39F1" w:rsidP="00A41458">
      <w:pPr>
        <w:pStyle w:val="a3"/>
        <w:suppressAutoHyphens/>
        <w:ind w:firstLine="709"/>
      </w:pPr>
    </w:p>
    <w:p w:rsidR="001B39F1" w:rsidRPr="00A41458" w:rsidRDefault="001B39F1" w:rsidP="004E6AC4">
      <w:pPr>
        <w:pStyle w:val="a3"/>
        <w:suppressAutoHyphens/>
        <w:ind w:firstLine="709"/>
      </w:pPr>
      <w:r w:rsidRPr="00A41458">
        <w:t>Таблица</w:t>
      </w:r>
      <w:r w:rsidR="00DB2A56" w:rsidRPr="00A41458">
        <w:t xml:space="preserve"> 35</w:t>
      </w:r>
      <w:r w:rsidR="004E6AC4" w:rsidRPr="004E6AC4">
        <w:t xml:space="preserve">. </w:t>
      </w:r>
      <w:r w:rsidRPr="00A41458">
        <w:t>Перечень работ, выполняемых в дипломной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191"/>
        <w:gridCol w:w="3191"/>
      </w:tblGrid>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Шифр работ</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Наименование работ</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Формулировка событий</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1–2</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Получение задания</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Задание получено</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2–3</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Подготовка литературного обзора</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Литературный обзор подготовлен</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3–4</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Составление технико-экономического обоснования</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Технико-экономическое обоснование составлено</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4–5</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Формулировка цели исследования</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Цель исследования сформулирована</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5–6</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Изучение действующего оборудования</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Действующее оборудование изучено</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5–7</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Изучение безопасных приемов работы</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Безопасные приемы работы изучены</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6–7</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Разработка мер защиты по технике безопасности</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Меры защиты по технике безопасности разработаны</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7–8</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Составление методики экспериментов</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Составлена методика экспериментов</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8–9</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Подготовка образцов</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Образцы готовы</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9–10</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Получение экспериментальных данных</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Экспериментальные данные получены</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10–11</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Оформление раздела по ОБЖ</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Раздел по ОБЖ оформлен</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11–15</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Расчет технико-экономической эффективност</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Технико-экономическая эффективность рассчитана</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10–12</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Проведение расчетов и их обработка</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Расчеты проведены и обработаны</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12–13</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Обобщение результатов экспериментов</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Результаты экспериментов обобщены</w:t>
            </w:r>
          </w:p>
        </w:tc>
      </w:tr>
      <w:tr w:rsidR="001B39F1" w:rsidRPr="00F86DF9" w:rsidTr="00F86DF9">
        <w:trPr>
          <w:trHeight w:val="27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13–14</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Обсуждение полученных данных</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Полученные данные обсуждены</w:t>
            </w:r>
          </w:p>
        </w:tc>
      </w:tr>
      <w:tr w:rsidR="001B39F1" w:rsidRPr="00F86DF9" w:rsidTr="00F86DF9">
        <w:trPr>
          <w:trHeight w:val="182"/>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14–15</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Выводы по работе</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Выводы сделаны</w:t>
            </w:r>
          </w:p>
        </w:tc>
      </w:tr>
      <w:tr w:rsidR="001B39F1" w:rsidRPr="00F86DF9" w:rsidTr="00F86DF9">
        <w:trPr>
          <w:trHeight w:val="181"/>
        </w:trPr>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15–16</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Оформление пояснительной записки</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Пояснительная записка оформлена</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16–17</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Оформление плакатов</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Плакаты оформлены</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17–18</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Подготовка дипломной работы к защите</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Дипломная работа к защите подготовлена</w:t>
            </w:r>
          </w:p>
        </w:tc>
      </w:tr>
      <w:tr w:rsidR="001B39F1" w:rsidRPr="00F86DF9" w:rsidTr="00F86DF9">
        <w:tc>
          <w:tcPr>
            <w:tcW w:w="1666"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18–19</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Защита дипломной работы</w:t>
            </w:r>
          </w:p>
        </w:tc>
        <w:tc>
          <w:tcPr>
            <w:tcW w:w="1667"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Дипломная работа защищена</w:t>
            </w:r>
          </w:p>
        </w:tc>
      </w:tr>
    </w:tbl>
    <w:p w:rsidR="001B39F1" w:rsidRPr="00A41458" w:rsidRDefault="001B39F1" w:rsidP="00A41458">
      <w:pPr>
        <w:suppressAutoHyphens/>
        <w:spacing w:line="360" w:lineRule="auto"/>
        <w:ind w:firstLine="709"/>
        <w:jc w:val="both"/>
        <w:rPr>
          <w:sz w:val="28"/>
          <w:szCs w:val="28"/>
        </w:rPr>
      </w:pPr>
    </w:p>
    <w:p w:rsidR="001B39F1" w:rsidRPr="00A41458" w:rsidRDefault="001B39F1" w:rsidP="00A41458">
      <w:pPr>
        <w:suppressAutoHyphens/>
        <w:spacing w:line="360" w:lineRule="auto"/>
        <w:ind w:firstLine="709"/>
        <w:jc w:val="both"/>
        <w:outlineLvl w:val="2"/>
        <w:rPr>
          <w:b/>
          <w:sz w:val="28"/>
          <w:szCs w:val="28"/>
        </w:rPr>
      </w:pPr>
      <w:bookmarkStart w:id="59" w:name="_Toc167786922"/>
      <w:r w:rsidRPr="00A41458">
        <w:rPr>
          <w:b/>
          <w:sz w:val="28"/>
          <w:szCs w:val="28"/>
        </w:rPr>
        <w:t>6.2.2 Расчет основных параметров сетевого графика</w:t>
      </w:r>
      <w:bookmarkEnd w:id="59"/>
    </w:p>
    <w:p w:rsidR="00A41458" w:rsidRDefault="001B39F1" w:rsidP="00A41458">
      <w:pPr>
        <w:pStyle w:val="a3"/>
        <w:suppressAutoHyphens/>
        <w:ind w:firstLine="709"/>
      </w:pPr>
      <w:r w:rsidRPr="00A41458">
        <w:t>Основными параметрами сетевого графика являются: ожидаемое время выполнения работ, ранние и поздние сроки начала и окончания работ, резервы работ и др. Так как исследовательская работа не имеет заранее установленных нормативов ее выполнения, время выполнения отдельных работ определяется приближенно с участием руководителя работы и консультантов по различным разделам на основе ряда оценок времени. Минимальное время, требуемое для выполнения работ при самых благоприятных условиях их протекания (</w:t>
      </w:r>
      <w:r w:rsidR="001B42B1">
        <w:pict>
          <v:shape id="_x0000_i1069" type="#_x0000_t75" style="width:29.25pt;height:21pt">
            <v:imagedata r:id="rId51" o:title=""/>
          </v:shape>
        </w:pict>
      </w:r>
      <w:r w:rsidRPr="00A41458">
        <w:t>оптимистическая оценка); максимальное время, необходимое при самых неблагоприятных условиях (</w:t>
      </w:r>
      <w:r w:rsidR="001B42B1">
        <w:pict>
          <v:shape id="_x0000_i1070" type="#_x0000_t75" style="width:30pt;height:21pt">
            <v:imagedata r:id="rId52" o:title=""/>
          </v:shape>
        </w:pict>
      </w:r>
      <w:r w:rsidRPr="00A41458">
        <w:t>пессимистическое время), и наиболее вероятное время, необходимое для выполнения работы в большинстве случаев (</w:t>
      </w:r>
      <w:r w:rsidR="001B42B1">
        <w:pict>
          <v:shape id="_x0000_i1071" type="#_x0000_t75" style="width:20.25pt;height:18.75pt">
            <v:imagedata r:id="rId53" o:title=""/>
          </v:shape>
        </w:pict>
      </w:r>
      <w:r w:rsidRPr="00A41458">
        <w:t>). Ожидаемое время выполнения работы, которое используется при последующих расчетах сетевого графика, определяется по формулам</w:t>
      </w:r>
    </w:p>
    <w:p w:rsidR="004E6AC4" w:rsidRDefault="004E6AC4" w:rsidP="00A41458">
      <w:pPr>
        <w:pStyle w:val="MTDisplayEquation"/>
        <w:tabs>
          <w:tab w:val="clear" w:pos="7000"/>
          <w:tab w:val="center" w:pos="4788"/>
        </w:tabs>
        <w:suppressAutoHyphens/>
        <w:spacing w:line="360" w:lineRule="auto"/>
        <w:ind w:left="0" w:firstLine="709"/>
        <w:jc w:val="both"/>
        <w:rPr>
          <w:lang w:val="en-US"/>
        </w:rPr>
      </w:pPr>
    </w:p>
    <w:p w:rsidR="00A41458" w:rsidRDefault="001B42B1" w:rsidP="00A41458">
      <w:pPr>
        <w:pStyle w:val="MTDisplayEquation"/>
        <w:tabs>
          <w:tab w:val="clear" w:pos="7000"/>
          <w:tab w:val="center" w:pos="4788"/>
        </w:tabs>
        <w:suppressAutoHyphens/>
        <w:spacing w:line="360" w:lineRule="auto"/>
        <w:ind w:left="0" w:firstLine="709"/>
        <w:jc w:val="both"/>
      </w:pPr>
      <w:r>
        <w:pict>
          <v:shape id="_x0000_i1072" type="#_x0000_t75" style="width:168.75pt;height:21pt">
            <v:imagedata r:id="rId54" o:title=""/>
          </v:shape>
        </w:pict>
      </w:r>
      <w:r w:rsidR="001B39F1" w:rsidRPr="00A41458">
        <w:tab/>
        <w:t>(14)</w:t>
      </w:r>
    </w:p>
    <w:p w:rsidR="001B39F1" w:rsidRPr="00A41458" w:rsidRDefault="001B42B1" w:rsidP="00A41458">
      <w:pPr>
        <w:pStyle w:val="a8"/>
        <w:tabs>
          <w:tab w:val="left" w:pos="3363"/>
          <w:tab w:val="right" w:pos="9633"/>
        </w:tabs>
        <w:suppressAutoHyphens/>
        <w:spacing w:line="360" w:lineRule="auto"/>
        <w:ind w:firstLine="709"/>
        <w:jc w:val="both"/>
        <w:rPr>
          <w:b w:val="0"/>
          <w:sz w:val="28"/>
          <w:szCs w:val="28"/>
        </w:rPr>
      </w:pPr>
      <w:r>
        <w:rPr>
          <w:sz w:val="28"/>
          <w:szCs w:val="28"/>
        </w:rPr>
        <w:pict>
          <v:shape id="_x0000_i1073" type="#_x0000_t75" style="width:141.75pt;height:21pt">
            <v:imagedata r:id="rId55" o:title=""/>
          </v:shape>
        </w:pict>
      </w:r>
      <w:r w:rsidR="001B39F1" w:rsidRPr="00A41458">
        <w:rPr>
          <w:sz w:val="28"/>
          <w:szCs w:val="28"/>
        </w:rPr>
        <w:tab/>
      </w:r>
      <w:r w:rsidR="001B39F1" w:rsidRPr="00A41458">
        <w:rPr>
          <w:b w:val="0"/>
          <w:sz w:val="28"/>
          <w:szCs w:val="28"/>
        </w:rPr>
        <w:t>(15)</w:t>
      </w:r>
    </w:p>
    <w:p w:rsidR="004E6AC4" w:rsidRDefault="004E6AC4" w:rsidP="00A41458">
      <w:pPr>
        <w:pStyle w:val="a3"/>
        <w:suppressAutoHyphens/>
        <w:ind w:firstLine="709"/>
        <w:rPr>
          <w:lang w:val="en-US"/>
        </w:rPr>
      </w:pPr>
    </w:p>
    <w:p w:rsidR="001B39F1" w:rsidRPr="00A41458" w:rsidRDefault="001B39F1" w:rsidP="00A41458">
      <w:pPr>
        <w:pStyle w:val="a3"/>
        <w:suppressAutoHyphens/>
        <w:ind w:firstLine="709"/>
      </w:pPr>
      <w:r w:rsidRPr="00A41458">
        <w:t>Рассчитанные по данным формулам ожидаемые сроки выполнения работ представлены на рис. 38 и в таблице 35.</w:t>
      </w:r>
    </w:p>
    <w:p w:rsidR="001B39F1" w:rsidRPr="00A41458" w:rsidRDefault="001B39F1" w:rsidP="00A41458">
      <w:pPr>
        <w:pStyle w:val="a3"/>
        <w:suppressAutoHyphens/>
        <w:ind w:firstLine="709"/>
      </w:pPr>
      <w:r w:rsidRPr="00A41458">
        <w:t>Порядок расчета остальных параметров:</w:t>
      </w:r>
    </w:p>
    <w:p w:rsidR="001B39F1" w:rsidRPr="00A41458" w:rsidRDefault="001B39F1" w:rsidP="00A41458">
      <w:pPr>
        <w:pStyle w:val="a3"/>
        <w:suppressAutoHyphens/>
        <w:ind w:firstLine="709"/>
      </w:pPr>
      <w:r w:rsidRPr="00A41458">
        <w:t>1) устанавливается критический путь и его длительность (имеет максимальную продолжительность и определяет общую длительность выполнения всего комплекса работ);</w:t>
      </w:r>
    </w:p>
    <w:p w:rsidR="001B39F1" w:rsidRPr="00A41458" w:rsidRDefault="001B39F1" w:rsidP="00A41458">
      <w:pPr>
        <w:pStyle w:val="a6"/>
        <w:tabs>
          <w:tab w:val="clear" w:pos="4677"/>
          <w:tab w:val="clear" w:pos="9355"/>
          <w:tab w:val="left" w:pos="1026"/>
          <w:tab w:val="left" w:pos="9063"/>
        </w:tabs>
        <w:suppressAutoHyphens/>
        <w:spacing w:line="360" w:lineRule="auto"/>
        <w:ind w:firstLine="709"/>
        <w:jc w:val="both"/>
        <w:rPr>
          <w:bCs/>
          <w:sz w:val="28"/>
          <w:szCs w:val="28"/>
        </w:rPr>
      </w:pPr>
      <w:r w:rsidRPr="00A41458">
        <w:rPr>
          <w:bCs/>
          <w:sz w:val="28"/>
          <w:szCs w:val="28"/>
        </w:rPr>
        <w:t>2) определяются ранние сроки начала и окончания работ, начиная с исходного события;</w:t>
      </w:r>
    </w:p>
    <w:p w:rsidR="001B39F1" w:rsidRPr="00A41458" w:rsidRDefault="001B39F1" w:rsidP="00A41458">
      <w:pPr>
        <w:pStyle w:val="a6"/>
        <w:tabs>
          <w:tab w:val="clear" w:pos="4677"/>
          <w:tab w:val="clear" w:pos="9355"/>
          <w:tab w:val="left" w:pos="1026"/>
          <w:tab w:val="left" w:pos="9063"/>
        </w:tabs>
        <w:suppressAutoHyphens/>
        <w:spacing w:line="360" w:lineRule="auto"/>
        <w:ind w:firstLine="709"/>
        <w:jc w:val="both"/>
        <w:rPr>
          <w:sz w:val="28"/>
          <w:szCs w:val="28"/>
        </w:rPr>
      </w:pPr>
      <w:r w:rsidRPr="00A41458">
        <w:rPr>
          <w:sz w:val="28"/>
          <w:szCs w:val="28"/>
        </w:rPr>
        <w:t xml:space="preserve">3) определяются </w:t>
      </w:r>
      <w:r w:rsidRPr="00A41458">
        <w:rPr>
          <w:bCs/>
          <w:sz w:val="28"/>
          <w:szCs w:val="28"/>
        </w:rPr>
        <w:t>поздние сроки начала и окончания работ, начиная с завершающегося события;</w:t>
      </w:r>
    </w:p>
    <w:p w:rsidR="001B39F1" w:rsidRPr="00A41458" w:rsidRDefault="001B39F1" w:rsidP="00A41458">
      <w:pPr>
        <w:pStyle w:val="a6"/>
        <w:tabs>
          <w:tab w:val="clear" w:pos="4677"/>
          <w:tab w:val="clear" w:pos="9355"/>
          <w:tab w:val="left" w:pos="1026"/>
          <w:tab w:val="left" w:pos="9063"/>
        </w:tabs>
        <w:suppressAutoHyphens/>
        <w:spacing w:line="360" w:lineRule="auto"/>
        <w:ind w:firstLine="709"/>
        <w:jc w:val="both"/>
        <w:rPr>
          <w:sz w:val="28"/>
          <w:szCs w:val="28"/>
        </w:rPr>
      </w:pPr>
      <w:r w:rsidRPr="00A41458">
        <w:rPr>
          <w:sz w:val="28"/>
          <w:szCs w:val="28"/>
        </w:rPr>
        <w:t>4) определяются резервы совершения работ.</w:t>
      </w:r>
    </w:p>
    <w:p w:rsidR="001B39F1" w:rsidRPr="00A41458" w:rsidRDefault="001B39F1" w:rsidP="00A41458">
      <w:pPr>
        <w:pStyle w:val="a3"/>
        <w:suppressAutoHyphens/>
        <w:ind w:firstLine="709"/>
      </w:pPr>
      <w:r w:rsidRPr="00A41458">
        <w:t xml:space="preserve">Сетевой график выполнения дипломной работы имеет критический путь </w:t>
      </w:r>
      <w:r w:rsidR="001B42B1">
        <w:pict>
          <v:shape id="_x0000_i1074" type="#_x0000_t75" style="width:399pt;height:13.5pt">
            <v:imagedata r:id="rId56" o:title=""/>
          </v:shape>
        </w:pict>
      </w:r>
      <w:r w:rsidRPr="00A41458">
        <w:t>.</w:t>
      </w:r>
    </w:p>
    <w:p w:rsidR="001B39F1" w:rsidRPr="00A41458" w:rsidRDefault="001B39F1" w:rsidP="00A41458">
      <w:pPr>
        <w:pStyle w:val="a6"/>
        <w:tabs>
          <w:tab w:val="clear" w:pos="4677"/>
          <w:tab w:val="clear" w:pos="9355"/>
          <w:tab w:val="left" w:pos="1026"/>
          <w:tab w:val="left" w:pos="9063"/>
        </w:tabs>
        <w:suppressAutoHyphens/>
        <w:spacing w:line="360" w:lineRule="auto"/>
        <w:ind w:firstLine="709"/>
        <w:jc w:val="both"/>
        <w:rPr>
          <w:sz w:val="28"/>
          <w:szCs w:val="28"/>
        </w:rPr>
      </w:pPr>
      <w:r w:rsidRPr="00A41458">
        <w:rPr>
          <w:sz w:val="28"/>
        </w:rPr>
        <w:t>Длительность критического пути составляет 62 дня.</w:t>
      </w:r>
    </w:p>
    <w:p w:rsidR="001B39F1" w:rsidRPr="00A41458" w:rsidRDefault="004E6AC4" w:rsidP="00A41458">
      <w:pPr>
        <w:pStyle w:val="a6"/>
        <w:tabs>
          <w:tab w:val="clear" w:pos="4677"/>
          <w:tab w:val="clear" w:pos="9355"/>
          <w:tab w:val="left" w:pos="1026"/>
          <w:tab w:val="left" w:pos="9063"/>
        </w:tabs>
        <w:suppressAutoHyphens/>
        <w:spacing w:line="360" w:lineRule="auto"/>
        <w:ind w:firstLine="709"/>
        <w:jc w:val="both"/>
        <w:rPr>
          <w:sz w:val="28"/>
          <w:szCs w:val="28"/>
        </w:rPr>
      </w:pPr>
      <w:r>
        <w:rPr>
          <w:sz w:val="28"/>
          <w:szCs w:val="28"/>
        </w:rPr>
        <w:br w:type="page"/>
      </w:r>
      <w:r w:rsidR="00DB2A56" w:rsidRPr="00A41458">
        <w:rPr>
          <w:sz w:val="28"/>
          <w:szCs w:val="28"/>
        </w:rPr>
        <w:t>Таблица 36</w:t>
      </w:r>
      <w:r w:rsidRPr="004E6AC4">
        <w:rPr>
          <w:sz w:val="28"/>
          <w:szCs w:val="28"/>
        </w:rPr>
        <w:t xml:space="preserve">. </w:t>
      </w:r>
      <w:r w:rsidR="001B39F1" w:rsidRPr="00A41458">
        <w:rPr>
          <w:sz w:val="28"/>
          <w:szCs w:val="28"/>
        </w:rPr>
        <w:t>Параметры сетевого графика в индексах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892"/>
        <w:gridCol w:w="940"/>
        <w:gridCol w:w="764"/>
        <w:gridCol w:w="794"/>
        <w:gridCol w:w="764"/>
        <w:gridCol w:w="764"/>
        <w:gridCol w:w="762"/>
        <w:gridCol w:w="752"/>
        <w:gridCol w:w="624"/>
      </w:tblGrid>
      <w:tr w:rsidR="001B39F1" w:rsidRPr="00F86DF9" w:rsidTr="00F86DF9">
        <w:tc>
          <w:tcPr>
            <w:tcW w:w="131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Шифр работ</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bscript"/>
                <w:lang w:val="en-US"/>
              </w:rPr>
            </w:pPr>
            <w:r w:rsidRPr="00F86DF9">
              <w:rPr>
                <w:sz w:val="20"/>
                <w:szCs w:val="20"/>
                <w:lang w:val="en-US"/>
              </w:rPr>
              <w:t>t</w:t>
            </w:r>
            <w:r w:rsidRPr="00F86DF9">
              <w:rPr>
                <w:sz w:val="20"/>
                <w:szCs w:val="20"/>
                <w:vertAlign w:val="subscript"/>
                <w:lang w:val="en-US"/>
              </w:rPr>
              <w:t>min</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bscript"/>
                <w:lang w:val="en-US"/>
              </w:rPr>
            </w:pPr>
            <w:r w:rsidRPr="00F86DF9">
              <w:rPr>
                <w:sz w:val="20"/>
                <w:szCs w:val="20"/>
                <w:lang w:val="en-US"/>
              </w:rPr>
              <w:t>t</w:t>
            </w:r>
            <w:r w:rsidRPr="00F86DF9">
              <w:rPr>
                <w:sz w:val="20"/>
                <w:szCs w:val="20"/>
                <w:vertAlign w:val="subscript"/>
                <w:lang w:val="en-US"/>
              </w:rPr>
              <w:t>max</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bscript"/>
              </w:rPr>
            </w:pPr>
            <w:r w:rsidRPr="00F86DF9">
              <w:rPr>
                <w:sz w:val="20"/>
                <w:szCs w:val="20"/>
                <w:lang w:val="en-US"/>
              </w:rPr>
              <w:t>t</w:t>
            </w:r>
            <w:r w:rsidRPr="00F86DF9">
              <w:rPr>
                <w:sz w:val="20"/>
                <w:szCs w:val="20"/>
                <w:vertAlign w:val="subscript"/>
              </w:rPr>
              <w:t>нв</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bscript"/>
              </w:rPr>
            </w:pPr>
            <w:r w:rsidRPr="00F86DF9">
              <w:rPr>
                <w:sz w:val="20"/>
                <w:szCs w:val="20"/>
                <w:lang w:val="en-US"/>
              </w:rPr>
              <w:t>t</w:t>
            </w:r>
            <w:r w:rsidRPr="00F86DF9">
              <w:rPr>
                <w:sz w:val="20"/>
                <w:szCs w:val="20"/>
                <w:vertAlign w:val="subscript"/>
              </w:rPr>
              <w:t>ож</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perscript"/>
              </w:rPr>
            </w:pPr>
            <w:r w:rsidRPr="00F86DF9">
              <w:rPr>
                <w:sz w:val="20"/>
                <w:szCs w:val="20"/>
                <w:lang w:val="en-US"/>
              </w:rPr>
              <w:t>t</w:t>
            </w:r>
            <w:r w:rsidRPr="00F86DF9">
              <w:rPr>
                <w:sz w:val="20"/>
                <w:szCs w:val="20"/>
                <w:vertAlign w:val="superscript"/>
              </w:rPr>
              <w:t>рн</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perscript"/>
              </w:rPr>
            </w:pPr>
            <w:r w:rsidRPr="00F86DF9">
              <w:rPr>
                <w:sz w:val="20"/>
                <w:szCs w:val="20"/>
                <w:lang w:val="en-US"/>
              </w:rPr>
              <w:t>t</w:t>
            </w:r>
            <w:r w:rsidRPr="00F86DF9">
              <w:rPr>
                <w:sz w:val="20"/>
                <w:szCs w:val="20"/>
                <w:vertAlign w:val="superscript"/>
              </w:rPr>
              <w:t>ро</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perscript"/>
              </w:rPr>
            </w:pPr>
            <w:r w:rsidRPr="00F86DF9">
              <w:rPr>
                <w:sz w:val="20"/>
                <w:szCs w:val="20"/>
                <w:lang w:val="en-US"/>
              </w:rPr>
              <w:t>t</w:t>
            </w:r>
            <w:r w:rsidRPr="00F86DF9">
              <w:rPr>
                <w:sz w:val="20"/>
                <w:szCs w:val="20"/>
                <w:vertAlign w:val="superscript"/>
              </w:rPr>
              <w:t>пн</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vertAlign w:val="superscript"/>
              </w:rPr>
            </w:pPr>
            <w:r w:rsidRPr="00F86DF9">
              <w:rPr>
                <w:sz w:val="20"/>
                <w:szCs w:val="20"/>
                <w:lang w:val="en-US"/>
              </w:rPr>
              <w:t>t</w:t>
            </w:r>
            <w:r w:rsidRPr="00F86DF9">
              <w:rPr>
                <w:sz w:val="20"/>
                <w:szCs w:val="20"/>
                <w:vertAlign w:val="superscript"/>
              </w:rPr>
              <w:t>по</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lang w:val="en-US"/>
              </w:rPr>
              <w:t>R</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1–2</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2–3</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3–4</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4–5</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5–6</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7</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7</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5–7</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8</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8</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6–7</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7</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8</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7</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8</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7–8</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8</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8</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8–9</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17</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17</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9–10</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25</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25</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17</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42</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17</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42</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10–11</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44</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42</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44</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11–15</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44</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56</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44</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56</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10–12</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47</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42</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47</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12–13</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47</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49</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47</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49</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13–14</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49</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54</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49</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54</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14–15</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2</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54</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56</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54</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56</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15–16</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56</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57</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56</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57</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16–17</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57</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58</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57</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58</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17–18</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3</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58</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61</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58</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61</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r w:rsidR="001B39F1" w:rsidRPr="00F86DF9" w:rsidTr="00F86DF9">
        <w:tc>
          <w:tcPr>
            <w:tcW w:w="1313" w:type="pct"/>
            <w:shd w:val="clear" w:color="auto" w:fill="auto"/>
            <w:vAlign w:val="center"/>
          </w:tcPr>
          <w:p w:rsidR="001B39F1" w:rsidRPr="00F86DF9" w:rsidRDefault="001B39F1" w:rsidP="00F86DF9">
            <w:pPr>
              <w:suppressAutoHyphens/>
              <w:spacing w:line="360" w:lineRule="auto"/>
              <w:jc w:val="both"/>
              <w:rPr>
                <w:sz w:val="20"/>
                <w:szCs w:val="20"/>
              </w:rPr>
            </w:pPr>
            <w:r w:rsidRPr="00F86DF9">
              <w:rPr>
                <w:sz w:val="20"/>
                <w:szCs w:val="20"/>
              </w:rPr>
              <w:t>18–19</w:t>
            </w:r>
          </w:p>
        </w:tc>
        <w:tc>
          <w:tcPr>
            <w:tcW w:w="46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91"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415"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61</w:t>
            </w:r>
          </w:p>
        </w:tc>
        <w:tc>
          <w:tcPr>
            <w:tcW w:w="399"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62</w:t>
            </w:r>
          </w:p>
        </w:tc>
        <w:tc>
          <w:tcPr>
            <w:tcW w:w="398"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61</w:t>
            </w:r>
          </w:p>
        </w:tc>
        <w:tc>
          <w:tcPr>
            <w:tcW w:w="393"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62</w:t>
            </w:r>
          </w:p>
        </w:tc>
        <w:tc>
          <w:tcPr>
            <w:tcW w:w="326" w:type="pct"/>
            <w:shd w:val="clear" w:color="auto" w:fill="auto"/>
            <w:vAlign w:val="center"/>
          </w:tcPr>
          <w:p w:rsidR="001B39F1" w:rsidRPr="00F86DF9" w:rsidRDefault="001B39F1" w:rsidP="00F86DF9">
            <w:pPr>
              <w:pStyle w:val="a6"/>
              <w:tabs>
                <w:tab w:val="clear" w:pos="4677"/>
                <w:tab w:val="clear" w:pos="9355"/>
                <w:tab w:val="left" w:pos="1026"/>
                <w:tab w:val="left" w:pos="9063"/>
              </w:tabs>
              <w:suppressAutoHyphens/>
              <w:spacing w:line="360" w:lineRule="auto"/>
              <w:jc w:val="both"/>
              <w:rPr>
                <w:sz w:val="20"/>
                <w:szCs w:val="20"/>
              </w:rPr>
            </w:pPr>
            <w:r w:rsidRPr="00F86DF9">
              <w:rPr>
                <w:sz w:val="20"/>
                <w:szCs w:val="20"/>
              </w:rPr>
              <w:t>0</w:t>
            </w:r>
          </w:p>
        </w:tc>
      </w:tr>
    </w:tbl>
    <w:p w:rsidR="001B39F1" w:rsidRPr="00A41458" w:rsidRDefault="001B39F1" w:rsidP="00A41458">
      <w:pPr>
        <w:pStyle w:val="a6"/>
        <w:tabs>
          <w:tab w:val="clear" w:pos="4677"/>
          <w:tab w:val="clear" w:pos="9355"/>
          <w:tab w:val="left" w:pos="1026"/>
          <w:tab w:val="left" w:pos="9063"/>
        </w:tabs>
        <w:suppressAutoHyphens/>
        <w:spacing w:line="360" w:lineRule="auto"/>
        <w:ind w:firstLine="709"/>
        <w:jc w:val="both"/>
        <w:rPr>
          <w:sz w:val="28"/>
        </w:rPr>
      </w:pPr>
    </w:p>
    <w:p w:rsidR="001B39F1" w:rsidRPr="00A41458" w:rsidRDefault="001B39F1" w:rsidP="00A41458">
      <w:pPr>
        <w:pStyle w:val="a6"/>
        <w:tabs>
          <w:tab w:val="clear" w:pos="4677"/>
          <w:tab w:val="clear" w:pos="9355"/>
          <w:tab w:val="left" w:pos="1026"/>
          <w:tab w:val="left" w:pos="9063"/>
        </w:tabs>
        <w:suppressAutoHyphens/>
        <w:spacing w:line="360" w:lineRule="auto"/>
        <w:ind w:firstLine="709"/>
        <w:jc w:val="both"/>
        <w:outlineLvl w:val="2"/>
        <w:rPr>
          <w:b/>
          <w:sz w:val="28"/>
          <w:szCs w:val="28"/>
        </w:rPr>
      </w:pPr>
      <w:bookmarkStart w:id="60" w:name="_Toc167786923"/>
      <w:r w:rsidRPr="00A41458">
        <w:rPr>
          <w:b/>
          <w:sz w:val="28"/>
          <w:szCs w:val="28"/>
        </w:rPr>
        <w:t>6.2.3 Оптимизация сетевого графика</w:t>
      </w:r>
      <w:bookmarkEnd w:id="60"/>
    </w:p>
    <w:p w:rsidR="00A41458" w:rsidRDefault="001B39F1" w:rsidP="00A41458">
      <w:pPr>
        <w:pStyle w:val="a3"/>
        <w:suppressAutoHyphens/>
        <w:ind w:firstLine="709"/>
      </w:pPr>
      <w:r w:rsidRPr="00A41458">
        <w:t>Оптимизация сетевого графики заключается в перераспределении времени с ненапряженных путей на критический путь. Перед оптимизацией определяется оптимальная продолжительность выполнения всего комплекса работ. Для этого складывают продолжительность всех путей графика и полученную сумму делят на количество путей. В результате получается теоретически самый короткий срок выполнения всех работ (</w:t>
      </w:r>
      <w:r w:rsidR="001B42B1">
        <w:pict>
          <v:shape id="_x0000_i1075" type="#_x0000_t75" style="width:29.25pt;height:18.75pt">
            <v:imagedata r:id="rId57" o:title=""/>
          </v:shape>
        </w:pict>
      </w:r>
      <w:r w:rsidRPr="00A41458">
        <w:t>). Оптимизируя график, стараются по возможности приблизиться к этой цифре. Для сетевого графика на рис. 1 теоретически самый короткий срок выполнения всех работ будет равен</w:t>
      </w:r>
    </w:p>
    <w:p w:rsidR="004E6AC4" w:rsidRDefault="004E6AC4" w:rsidP="00A41458">
      <w:pPr>
        <w:pStyle w:val="a8"/>
        <w:tabs>
          <w:tab w:val="left" w:pos="3648"/>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3648"/>
          <w:tab w:val="right" w:pos="9633"/>
        </w:tabs>
        <w:suppressAutoHyphens/>
        <w:spacing w:line="360" w:lineRule="auto"/>
        <w:ind w:firstLine="709"/>
        <w:jc w:val="both"/>
        <w:rPr>
          <w:b w:val="0"/>
          <w:sz w:val="28"/>
          <w:szCs w:val="28"/>
        </w:rPr>
      </w:pPr>
      <w:r w:rsidRPr="00A41458">
        <w:rPr>
          <w:b w:val="0"/>
          <w:sz w:val="28"/>
          <w:szCs w:val="28"/>
          <w:lang w:val="en-US"/>
        </w:rPr>
        <w:t>T</w:t>
      </w:r>
      <w:r w:rsidRPr="00A41458">
        <w:rPr>
          <w:b w:val="0"/>
          <w:sz w:val="28"/>
          <w:szCs w:val="28"/>
          <w:vertAlign w:val="subscript"/>
        </w:rPr>
        <w:t>опт</w:t>
      </w:r>
      <w:r w:rsidRPr="00A41458">
        <w:rPr>
          <w:b w:val="0"/>
          <w:sz w:val="28"/>
          <w:szCs w:val="28"/>
        </w:rPr>
        <w:t xml:space="preserve"> = 78/4 ≈ 35 дней,</w:t>
      </w:r>
      <w:r w:rsidRPr="00A41458">
        <w:rPr>
          <w:b w:val="0"/>
          <w:sz w:val="28"/>
          <w:szCs w:val="28"/>
        </w:rPr>
        <w:tab/>
        <w:t>(16)</w:t>
      </w:r>
    </w:p>
    <w:p w:rsidR="001B39F1" w:rsidRPr="00A41458" w:rsidRDefault="004E6AC4" w:rsidP="00A41458">
      <w:pPr>
        <w:pStyle w:val="a3"/>
        <w:suppressAutoHyphens/>
        <w:ind w:firstLine="709"/>
      </w:pPr>
      <w:r>
        <w:br w:type="page"/>
      </w:r>
      <w:r w:rsidR="001B39F1" w:rsidRPr="00A41458">
        <w:t>где 78 – продолжительность всех путей графика, дни;</w:t>
      </w:r>
    </w:p>
    <w:p w:rsidR="001B39F1" w:rsidRPr="00A41458" w:rsidRDefault="001B39F1" w:rsidP="00A41458">
      <w:pPr>
        <w:pStyle w:val="a3"/>
        <w:tabs>
          <w:tab w:val="left" w:pos="1254"/>
        </w:tabs>
        <w:suppressAutoHyphens/>
        <w:ind w:firstLine="709"/>
      </w:pPr>
      <w:r w:rsidRPr="00A41458">
        <w:t>4 – количество возможных путей.</w:t>
      </w:r>
    </w:p>
    <w:p w:rsidR="001B39F1" w:rsidRPr="00A41458" w:rsidRDefault="001B39F1" w:rsidP="00A41458">
      <w:pPr>
        <w:pStyle w:val="a3"/>
        <w:suppressAutoHyphens/>
        <w:ind w:firstLine="709"/>
      </w:pPr>
      <w:r w:rsidRPr="00A41458">
        <w:t>Полученное число «35» означает, что, теоретически, если перенести несколько работ с нагруженного критического пути на менее нагруженные, то есть вероятность выполнения дипломной работы не за 62, а за 35 дней. На практике это применить, в данной работе не представляется возможным по некоторым причинам.</w:t>
      </w:r>
    </w:p>
    <w:p w:rsidR="001B39F1" w:rsidRPr="00A41458" w:rsidRDefault="001B39F1" w:rsidP="00A41458">
      <w:pPr>
        <w:pStyle w:val="a3"/>
        <w:numPr>
          <w:ilvl w:val="0"/>
          <w:numId w:val="6"/>
        </w:numPr>
        <w:tabs>
          <w:tab w:val="clear" w:pos="1428"/>
          <w:tab w:val="left" w:pos="1026"/>
        </w:tabs>
        <w:suppressAutoHyphens/>
        <w:ind w:left="0" w:firstLine="709"/>
      </w:pPr>
      <w:r w:rsidRPr="00A41458">
        <w:t>Все работы, находящиеся на критическом пути, непосредственно зависят друг от друга, т. е. нельзя начать выполнение одной, не завершив другую; также невозможно выполнять несколько работ параллельно друг с другом.</w:t>
      </w:r>
    </w:p>
    <w:p w:rsidR="001B39F1" w:rsidRPr="00A41458" w:rsidRDefault="001B39F1" w:rsidP="00A41458">
      <w:pPr>
        <w:pStyle w:val="a3"/>
        <w:numPr>
          <w:ilvl w:val="0"/>
          <w:numId w:val="6"/>
        </w:numPr>
        <w:tabs>
          <w:tab w:val="clear" w:pos="1428"/>
          <w:tab w:val="left" w:pos="1026"/>
        </w:tabs>
        <w:suppressAutoHyphens/>
        <w:ind w:left="0" w:firstLine="709"/>
      </w:pPr>
      <w:r w:rsidRPr="00A41458">
        <w:t>Нет возможности сократить некоторые этапы проведения работ. Сроки выполнения некоторых работ установлены документально, т.е. перенести их на более ранний срок не представляется возможным. Другие работы (подготовка образцов к исследованиям, проведение и обработка экспериментов) требуют длительного времени для их выполнения и зависят от многих неконтролируемых факторов.</w:t>
      </w:r>
    </w:p>
    <w:p w:rsidR="004E6AC4" w:rsidRDefault="004E6AC4" w:rsidP="00A41458">
      <w:pPr>
        <w:pStyle w:val="a3"/>
        <w:tabs>
          <w:tab w:val="left" w:pos="1026"/>
        </w:tabs>
        <w:suppressAutoHyphens/>
        <w:ind w:firstLine="709"/>
        <w:outlineLvl w:val="1"/>
        <w:rPr>
          <w:b/>
          <w:lang w:val="en-US"/>
        </w:rPr>
      </w:pPr>
      <w:bookmarkStart w:id="61" w:name="_Toc167786924"/>
    </w:p>
    <w:p w:rsidR="001B39F1" w:rsidRPr="00A41458" w:rsidRDefault="001B39F1" w:rsidP="00A41458">
      <w:pPr>
        <w:pStyle w:val="a3"/>
        <w:tabs>
          <w:tab w:val="left" w:pos="1026"/>
        </w:tabs>
        <w:suppressAutoHyphens/>
        <w:ind w:firstLine="709"/>
        <w:outlineLvl w:val="1"/>
        <w:rPr>
          <w:b/>
        </w:rPr>
      </w:pPr>
      <w:r w:rsidRPr="00A41458">
        <w:rPr>
          <w:b/>
        </w:rPr>
        <w:t>6.3 Расчет затрат на выполнение исследования</w:t>
      </w:r>
      <w:bookmarkEnd w:id="61"/>
    </w:p>
    <w:p w:rsidR="001B39F1" w:rsidRPr="00A41458" w:rsidRDefault="001B39F1" w:rsidP="00A41458">
      <w:pPr>
        <w:pStyle w:val="a3"/>
        <w:tabs>
          <w:tab w:val="left" w:pos="1026"/>
        </w:tabs>
        <w:suppressAutoHyphens/>
        <w:ind w:firstLine="709"/>
        <w:rPr>
          <w:b/>
        </w:rPr>
      </w:pPr>
    </w:p>
    <w:p w:rsidR="001B39F1" w:rsidRPr="00A41458" w:rsidRDefault="001B39F1" w:rsidP="00A41458">
      <w:pPr>
        <w:pStyle w:val="a3"/>
        <w:tabs>
          <w:tab w:val="left" w:pos="1026"/>
        </w:tabs>
        <w:suppressAutoHyphens/>
        <w:ind w:firstLine="709"/>
        <w:outlineLvl w:val="2"/>
        <w:rPr>
          <w:b/>
        </w:rPr>
      </w:pPr>
      <w:bookmarkStart w:id="62" w:name="_Toc167786925"/>
      <w:r w:rsidRPr="00A41458">
        <w:rPr>
          <w:b/>
        </w:rPr>
        <w:t>6.3.1 Затраты на заработную плату</w:t>
      </w:r>
      <w:bookmarkEnd w:id="62"/>
    </w:p>
    <w:p w:rsidR="001B39F1" w:rsidRPr="00A41458" w:rsidRDefault="001B39F1" w:rsidP="00A41458">
      <w:pPr>
        <w:suppressAutoHyphens/>
        <w:spacing w:line="360" w:lineRule="auto"/>
        <w:ind w:firstLine="709"/>
        <w:jc w:val="both"/>
        <w:rPr>
          <w:sz w:val="28"/>
        </w:rPr>
      </w:pPr>
      <w:r w:rsidRPr="00A41458">
        <w:rPr>
          <w:sz w:val="28"/>
        </w:rPr>
        <w:t>Под исполнителями исследования подразумеваются: непосредственный исполнитель – студент, руководитель работы, консультанты и лаборанты, помогающие в работе. Заработная плата студента устанавливается в размере стипендии. Заработная плата руководителя дипломной работы и консультантов определяется исходя из общего количества времени на одну дипломную работу и часовой тарифной ставки. Заработная плата лаборанта рассчитывается аналогично. Отчисления на социальные нужды и дополнительные отчисления составляют 26% и 12% соответственно от общей суммы основной и дополнительной заработной платы.</w:t>
      </w:r>
      <w:r w:rsidR="00A10C17" w:rsidRPr="00A41458">
        <w:rPr>
          <w:sz w:val="28"/>
        </w:rPr>
        <w:t xml:space="preserve"> [17]</w:t>
      </w:r>
    </w:p>
    <w:p w:rsidR="00A41458" w:rsidRDefault="001B39F1" w:rsidP="00A41458">
      <w:pPr>
        <w:pStyle w:val="22"/>
        <w:suppressAutoHyphens/>
        <w:spacing w:after="0" w:line="360" w:lineRule="auto"/>
        <w:ind w:left="0" w:firstLine="709"/>
        <w:jc w:val="both"/>
        <w:rPr>
          <w:sz w:val="28"/>
          <w:szCs w:val="28"/>
        </w:rPr>
      </w:pPr>
      <w:r w:rsidRPr="00A41458">
        <w:rPr>
          <w:sz w:val="28"/>
          <w:szCs w:val="28"/>
        </w:rPr>
        <w:t>На исследование затрачено 3 месяца. Заработная плата студента составила</w:t>
      </w:r>
    </w:p>
    <w:p w:rsidR="004E6AC4" w:rsidRDefault="004E6AC4" w:rsidP="00A41458">
      <w:pPr>
        <w:pStyle w:val="a8"/>
        <w:tabs>
          <w:tab w:val="left" w:pos="3135"/>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3135"/>
          <w:tab w:val="right" w:pos="9633"/>
        </w:tabs>
        <w:suppressAutoHyphens/>
        <w:spacing w:line="360" w:lineRule="auto"/>
        <w:ind w:firstLine="709"/>
        <w:jc w:val="both"/>
        <w:rPr>
          <w:b w:val="0"/>
          <w:sz w:val="28"/>
          <w:szCs w:val="28"/>
        </w:rPr>
      </w:pPr>
      <w:r w:rsidRPr="00A41458">
        <w:rPr>
          <w:b w:val="0"/>
          <w:sz w:val="28"/>
          <w:szCs w:val="28"/>
        </w:rPr>
        <w:t>ЗП(ст.) = 916 × 3 = 2 748 руб.</w:t>
      </w:r>
      <w:r w:rsidRPr="00A41458">
        <w:rPr>
          <w:b w:val="0"/>
          <w:sz w:val="28"/>
          <w:szCs w:val="28"/>
        </w:rPr>
        <w:tab/>
        <w:t>(</w:t>
      </w:r>
      <w:r w:rsidR="00962EA5" w:rsidRPr="00A41458">
        <w:rPr>
          <w:b w:val="0"/>
          <w:noProof/>
          <w:sz w:val="28"/>
          <w:szCs w:val="28"/>
        </w:rPr>
        <w:t>1</w:t>
      </w:r>
      <w:r w:rsidRPr="00A41458">
        <w:rPr>
          <w:b w:val="0"/>
          <w:sz w:val="28"/>
          <w:szCs w:val="28"/>
        </w:rPr>
        <w:t>7)</w:t>
      </w:r>
    </w:p>
    <w:p w:rsidR="004E6AC4" w:rsidRDefault="004E6AC4" w:rsidP="00A41458">
      <w:pPr>
        <w:suppressAutoHyphens/>
        <w:spacing w:line="360" w:lineRule="auto"/>
        <w:ind w:firstLine="709"/>
        <w:jc w:val="both"/>
        <w:rPr>
          <w:sz w:val="28"/>
          <w:lang w:val="en-US"/>
        </w:rPr>
      </w:pPr>
    </w:p>
    <w:p w:rsidR="00A41458" w:rsidRDefault="001B39F1" w:rsidP="00A41458">
      <w:pPr>
        <w:suppressAutoHyphens/>
        <w:spacing w:line="360" w:lineRule="auto"/>
        <w:ind w:firstLine="709"/>
        <w:jc w:val="both"/>
        <w:rPr>
          <w:sz w:val="28"/>
        </w:rPr>
      </w:pPr>
      <w:r w:rsidRPr="00A41458">
        <w:rPr>
          <w:sz w:val="28"/>
        </w:rPr>
        <w:t>Заработная плата научного руководителя дипломной работы, консультантов и лаборанта определяется по формуле</w:t>
      </w:r>
    </w:p>
    <w:p w:rsidR="004E6AC4" w:rsidRDefault="004E6AC4" w:rsidP="00A41458">
      <w:pPr>
        <w:pStyle w:val="a8"/>
        <w:tabs>
          <w:tab w:val="left" w:pos="4218"/>
          <w:tab w:val="right" w:pos="9633"/>
        </w:tabs>
        <w:suppressAutoHyphens/>
        <w:spacing w:line="360" w:lineRule="auto"/>
        <w:ind w:firstLine="709"/>
        <w:jc w:val="both"/>
        <w:rPr>
          <w:sz w:val="28"/>
          <w:lang w:val="en-US"/>
        </w:rPr>
      </w:pPr>
    </w:p>
    <w:p w:rsidR="001B39F1" w:rsidRPr="00A41458" w:rsidRDefault="001B42B1" w:rsidP="00A41458">
      <w:pPr>
        <w:pStyle w:val="a8"/>
        <w:tabs>
          <w:tab w:val="left" w:pos="4218"/>
          <w:tab w:val="right" w:pos="9633"/>
        </w:tabs>
        <w:suppressAutoHyphens/>
        <w:spacing w:line="360" w:lineRule="auto"/>
        <w:ind w:firstLine="709"/>
        <w:jc w:val="both"/>
        <w:rPr>
          <w:b w:val="0"/>
          <w:sz w:val="28"/>
          <w:szCs w:val="28"/>
        </w:rPr>
      </w:pPr>
      <w:r>
        <w:rPr>
          <w:sz w:val="28"/>
        </w:rPr>
        <w:pict>
          <v:shape id="_x0000_i1076" type="#_x0000_t75" style="width:59.25pt;height:17.25pt">
            <v:imagedata r:id="rId58" o:title=""/>
          </v:shape>
        </w:pict>
      </w:r>
      <w:r w:rsidR="001B39F1" w:rsidRPr="00A41458">
        <w:rPr>
          <w:b w:val="0"/>
          <w:sz w:val="28"/>
          <w:szCs w:val="28"/>
        </w:rPr>
        <w:tab/>
        <w:t>(18)</w:t>
      </w:r>
    </w:p>
    <w:p w:rsidR="004E6AC4" w:rsidRDefault="004E6AC4" w:rsidP="00A41458">
      <w:pPr>
        <w:suppressAutoHyphens/>
        <w:spacing w:line="360" w:lineRule="auto"/>
        <w:ind w:firstLine="709"/>
        <w:jc w:val="both"/>
        <w:rPr>
          <w:sz w:val="28"/>
          <w:lang w:val="en-US"/>
        </w:rPr>
      </w:pPr>
    </w:p>
    <w:p w:rsidR="001B39F1" w:rsidRPr="00A41458" w:rsidRDefault="001B39F1" w:rsidP="00A41458">
      <w:pPr>
        <w:suppressAutoHyphens/>
        <w:spacing w:line="360" w:lineRule="auto"/>
        <w:ind w:firstLine="709"/>
        <w:jc w:val="both"/>
        <w:rPr>
          <w:sz w:val="28"/>
        </w:rPr>
      </w:pPr>
      <w:r w:rsidRPr="00A41458">
        <w:rPr>
          <w:sz w:val="28"/>
        </w:rPr>
        <w:t xml:space="preserve">где </w:t>
      </w:r>
      <w:r w:rsidRPr="00A41458">
        <w:rPr>
          <w:sz w:val="28"/>
          <w:lang w:val="en-US"/>
        </w:rPr>
        <w:t>F</w:t>
      </w:r>
      <w:r w:rsidRPr="00A41458">
        <w:rPr>
          <w:sz w:val="28"/>
        </w:rPr>
        <w:t xml:space="preserve"> – заработная плата за 1 час, руб.;</w:t>
      </w:r>
    </w:p>
    <w:p w:rsidR="001B39F1" w:rsidRPr="00A41458" w:rsidRDefault="001B39F1" w:rsidP="00A41458">
      <w:pPr>
        <w:suppressAutoHyphens/>
        <w:spacing w:line="360" w:lineRule="auto"/>
        <w:ind w:firstLine="709"/>
        <w:jc w:val="both"/>
        <w:rPr>
          <w:sz w:val="28"/>
        </w:rPr>
      </w:pPr>
      <w:r w:rsidRPr="00A41458">
        <w:rPr>
          <w:sz w:val="28"/>
          <w:lang w:val="en-US"/>
        </w:rPr>
        <w:t>t</w:t>
      </w:r>
      <w:r w:rsidRPr="00A41458">
        <w:rPr>
          <w:sz w:val="28"/>
        </w:rPr>
        <w:t xml:space="preserve"> – фактически отработанное время.</w:t>
      </w:r>
    </w:p>
    <w:p w:rsidR="001B39F1" w:rsidRPr="00A41458" w:rsidRDefault="001B39F1" w:rsidP="00A41458">
      <w:pPr>
        <w:suppressAutoHyphens/>
        <w:spacing w:line="360" w:lineRule="auto"/>
        <w:ind w:firstLine="709"/>
        <w:jc w:val="both"/>
        <w:rPr>
          <w:sz w:val="28"/>
        </w:rPr>
      </w:pPr>
      <w:r w:rsidRPr="00A41458">
        <w:rPr>
          <w:sz w:val="28"/>
        </w:rPr>
        <w:t>Таким образом, заработная плата руководителя дипломной работы равна</w:t>
      </w:r>
    </w:p>
    <w:p w:rsidR="004E6AC4" w:rsidRDefault="004E6AC4" w:rsidP="00A41458">
      <w:pPr>
        <w:pStyle w:val="a8"/>
        <w:tabs>
          <w:tab w:val="left" w:pos="3249"/>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3249"/>
          <w:tab w:val="right" w:pos="9633"/>
        </w:tabs>
        <w:suppressAutoHyphens/>
        <w:spacing w:line="360" w:lineRule="auto"/>
        <w:ind w:firstLine="709"/>
        <w:jc w:val="both"/>
        <w:rPr>
          <w:b w:val="0"/>
          <w:sz w:val="28"/>
          <w:szCs w:val="28"/>
        </w:rPr>
      </w:pPr>
      <w:r w:rsidRPr="00A41458">
        <w:rPr>
          <w:b w:val="0"/>
          <w:sz w:val="28"/>
          <w:szCs w:val="28"/>
        </w:rPr>
        <w:t>ЗП(рук.) = 55 × 21 = 1 155 руб.</w:t>
      </w:r>
    </w:p>
    <w:p w:rsidR="004E6AC4" w:rsidRDefault="004E6AC4" w:rsidP="00A41458">
      <w:pPr>
        <w:suppressAutoHyphens/>
        <w:spacing w:line="360" w:lineRule="auto"/>
        <w:ind w:firstLine="709"/>
        <w:jc w:val="both"/>
        <w:rPr>
          <w:sz w:val="28"/>
          <w:lang w:val="en-US"/>
        </w:rPr>
      </w:pPr>
    </w:p>
    <w:p w:rsidR="001B39F1" w:rsidRPr="00A41458" w:rsidRDefault="001B39F1" w:rsidP="00A41458">
      <w:pPr>
        <w:suppressAutoHyphens/>
        <w:spacing w:line="360" w:lineRule="auto"/>
        <w:ind w:firstLine="709"/>
        <w:jc w:val="both"/>
        <w:rPr>
          <w:sz w:val="28"/>
        </w:rPr>
      </w:pPr>
      <w:r w:rsidRPr="00A41458">
        <w:rPr>
          <w:sz w:val="28"/>
        </w:rPr>
        <w:t>Заработная плата консультанта по экономике равна</w:t>
      </w:r>
    </w:p>
    <w:p w:rsidR="004E6AC4" w:rsidRDefault="004E6AC4" w:rsidP="00A41458">
      <w:pPr>
        <w:pStyle w:val="a8"/>
        <w:tabs>
          <w:tab w:val="left" w:pos="2964"/>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2964"/>
          <w:tab w:val="right" w:pos="9633"/>
        </w:tabs>
        <w:suppressAutoHyphens/>
        <w:spacing w:line="360" w:lineRule="auto"/>
        <w:ind w:firstLine="709"/>
        <w:jc w:val="both"/>
        <w:rPr>
          <w:b w:val="0"/>
          <w:sz w:val="28"/>
          <w:szCs w:val="28"/>
        </w:rPr>
      </w:pPr>
      <w:r w:rsidRPr="00A41458">
        <w:rPr>
          <w:b w:val="0"/>
          <w:sz w:val="28"/>
          <w:szCs w:val="28"/>
        </w:rPr>
        <w:t>ЗП(к. эк.) = 55 × 4 = 220 руб.</w:t>
      </w:r>
    </w:p>
    <w:p w:rsidR="004E6AC4" w:rsidRDefault="004E6AC4" w:rsidP="00A41458">
      <w:pPr>
        <w:suppressAutoHyphens/>
        <w:spacing w:line="360" w:lineRule="auto"/>
        <w:ind w:firstLine="709"/>
        <w:jc w:val="both"/>
        <w:rPr>
          <w:sz w:val="28"/>
          <w:lang w:val="en-US"/>
        </w:rPr>
      </w:pPr>
    </w:p>
    <w:p w:rsidR="001B39F1" w:rsidRPr="00A41458" w:rsidRDefault="001B39F1" w:rsidP="00A41458">
      <w:pPr>
        <w:suppressAutoHyphens/>
        <w:spacing w:line="360" w:lineRule="auto"/>
        <w:ind w:firstLine="709"/>
        <w:jc w:val="both"/>
        <w:rPr>
          <w:sz w:val="28"/>
        </w:rPr>
      </w:pPr>
      <w:r w:rsidRPr="00A41458">
        <w:rPr>
          <w:sz w:val="28"/>
        </w:rPr>
        <w:t>Заработная плата консультанта по ОБЖ равна</w:t>
      </w:r>
    </w:p>
    <w:p w:rsidR="004E6AC4" w:rsidRDefault="004E6AC4" w:rsidP="00A41458">
      <w:pPr>
        <w:pStyle w:val="a8"/>
        <w:tabs>
          <w:tab w:val="left" w:pos="2793"/>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2793"/>
          <w:tab w:val="right" w:pos="9633"/>
        </w:tabs>
        <w:suppressAutoHyphens/>
        <w:spacing w:line="360" w:lineRule="auto"/>
        <w:ind w:firstLine="709"/>
        <w:jc w:val="both"/>
        <w:rPr>
          <w:b w:val="0"/>
          <w:sz w:val="28"/>
          <w:szCs w:val="28"/>
        </w:rPr>
      </w:pPr>
      <w:r w:rsidRPr="00A41458">
        <w:rPr>
          <w:b w:val="0"/>
          <w:sz w:val="28"/>
          <w:szCs w:val="28"/>
        </w:rPr>
        <w:t>ЗП(к. ОБЖ) = 55 × 3 = 165 руб.</w:t>
      </w:r>
    </w:p>
    <w:p w:rsidR="004E6AC4" w:rsidRDefault="004E6AC4" w:rsidP="00A41458">
      <w:pPr>
        <w:suppressAutoHyphens/>
        <w:spacing w:line="360" w:lineRule="auto"/>
        <w:ind w:firstLine="709"/>
        <w:jc w:val="both"/>
        <w:rPr>
          <w:sz w:val="28"/>
          <w:lang w:val="en-US"/>
        </w:rPr>
      </w:pPr>
    </w:p>
    <w:p w:rsidR="001B39F1" w:rsidRPr="00A41458" w:rsidRDefault="001B39F1" w:rsidP="00A41458">
      <w:pPr>
        <w:suppressAutoHyphens/>
        <w:spacing w:line="360" w:lineRule="auto"/>
        <w:ind w:firstLine="709"/>
        <w:jc w:val="both"/>
        <w:rPr>
          <w:sz w:val="28"/>
        </w:rPr>
      </w:pPr>
      <w:r w:rsidRPr="00A41458">
        <w:rPr>
          <w:sz w:val="28"/>
        </w:rPr>
        <w:t>Заработная плата лаборанта равна</w:t>
      </w:r>
    </w:p>
    <w:p w:rsidR="004E6AC4" w:rsidRDefault="004E6AC4" w:rsidP="00A41458">
      <w:pPr>
        <w:pStyle w:val="a8"/>
        <w:tabs>
          <w:tab w:val="left" w:pos="3078"/>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3078"/>
          <w:tab w:val="right" w:pos="9633"/>
        </w:tabs>
        <w:suppressAutoHyphens/>
        <w:spacing w:line="360" w:lineRule="auto"/>
        <w:ind w:firstLine="709"/>
        <w:jc w:val="both"/>
        <w:rPr>
          <w:sz w:val="28"/>
        </w:rPr>
      </w:pPr>
      <w:r w:rsidRPr="00A41458">
        <w:rPr>
          <w:b w:val="0"/>
          <w:sz w:val="28"/>
          <w:szCs w:val="28"/>
        </w:rPr>
        <w:t>ЗП(лаб.) = 12 × 10 = 120 руб.</w:t>
      </w:r>
    </w:p>
    <w:p w:rsidR="001B39F1" w:rsidRPr="00A41458" w:rsidRDefault="004E6AC4" w:rsidP="00A41458">
      <w:pPr>
        <w:suppressAutoHyphens/>
        <w:spacing w:line="360" w:lineRule="auto"/>
        <w:ind w:firstLine="709"/>
        <w:jc w:val="both"/>
        <w:rPr>
          <w:sz w:val="28"/>
        </w:rPr>
      </w:pPr>
      <w:r>
        <w:rPr>
          <w:sz w:val="28"/>
        </w:rPr>
        <w:br w:type="page"/>
      </w:r>
      <w:r w:rsidR="001B39F1" w:rsidRPr="00A41458">
        <w:rPr>
          <w:sz w:val="28"/>
        </w:rPr>
        <w:t>Сводные данные по затратам на заработную плату приведены в таблице 36.</w:t>
      </w:r>
    </w:p>
    <w:p w:rsidR="001B39F1" w:rsidRPr="00A41458" w:rsidRDefault="001B39F1" w:rsidP="00A41458">
      <w:pPr>
        <w:pStyle w:val="a8"/>
        <w:suppressAutoHyphens/>
        <w:spacing w:line="360" w:lineRule="auto"/>
        <w:ind w:firstLine="709"/>
        <w:jc w:val="both"/>
        <w:rPr>
          <w:b w:val="0"/>
          <w:sz w:val="28"/>
          <w:szCs w:val="28"/>
        </w:rPr>
      </w:pPr>
    </w:p>
    <w:p w:rsidR="001B39F1" w:rsidRPr="004E6AC4" w:rsidRDefault="001B39F1" w:rsidP="004E6AC4">
      <w:pPr>
        <w:pStyle w:val="a8"/>
        <w:suppressAutoHyphens/>
        <w:spacing w:line="360" w:lineRule="auto"/>
        <w:ind w:firstLine="709"/>
        <w:jc w:val="both"/>
        <w:rPr>
          <w:b w:val="0"/>
          <w:sz w:val="28"/>
          <w:szCs w:val="28"/>
        </w:rPr>
      </w:pPr>
      <w:r w:rsidRPr="00A41458">
        <w:rPr>
          <w:b w:val="0"/>
          <w:sz w:val="28"/>
          <w:szCs w:val="28"/>
        </w:rPr>
        <w:t xml:space="preserve">Таблица </w:t>
      </w:r>
      <w:r w:rsidR="00DB2A56" w:rsidRPr="00A41458">
        <w:rPr>
          <w:b w:val="0"/>
          <w:sz w:val="28"/>
          <w:szCs w:val="28"/>
        </w:rPr>
        <w:t>37</w:t>
      </w:r>
      <w:r w:rsidR="004E6AC4" w:rsidRPr="004E6AC4">
        <w:rPr>
          <w:b w:val="0"/>
          <w:sz w:val="28"/>
          <w:szCs w:val="28"/>
        </w:rPr>
        <w:t xml:space="preserve">. </w:t>
      </w:r>
      <w:r w:rsidRPr="004E6AC4">
        <w:rPr>
          <w:b w:val="0"/>
          <w:sz w:val="28"/>
          <w:szCs w:val="28"/>
        </w:rPr>
        <w:t>Сводные данные по заработной плате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855"/>
        <w:gridCol w:w="1656"/>
        <w:gridCol w:w="1330"/>
        <w:gridCol w:w="1328"/>
        <w:gridCol w:w="1458"/>
        <w:gridCol w:w="1303"/>
      </w:tblGrid>
      <w:tr w:rsidR="001B39F1" w:rsidRPr="004E6AC4" w:rsidTr="004E6AC4">
        <w:trPr>
          <w:trHeight w:val="20"/>
        </w:trPr>
        <w:tc>
          <w:tcPr>
            <w:tcW w:w="334" w:type="pct"/>
            <w:vAlign w:val="center"/>
          </w:tcPr>
          <w:p w:rsidR="001B39F1" w:rsidRPr="004E6AC4" w:rsidRDefault="001B39F1" w:rsidP="004E6AC4">
            <w:pPr>
              <w:suppressAutoHyphens/>
              <w:spacing w:line="360" w:lineRule="auto"/>
              <w:jc w:val="both"/>
              <w:rPr>
                <w:sz w:val="20"/>
                <w:szCs w:val="20"/>
              </w:rPr>
            </w:pPr>
            <w:r w:rsidRPr="004E6AC4">
              <w:rPr>
                <w:sz w:val="20"/>
                <w:szCs w:val="20"/>
              </w:rPr>
              <w:t>№</w:t>
            </w:r>
          </w:p>
          <w:p w:rsidR="001B39F1" w:rsidRPr="004E6AC4" w:rsidRDefault="001B39F1" w:rsidP="004E6AC4">
            <w:pPr>
              <w:suppressAutoHyphens/>
              <w:spacing w:line="360" w:lineRule="auto"/>
              <w:jc w:val="both"/>
              <w:rPr>
                <w:sz w:val="20"/>
                <w:szCs w:val="20"/>
              </w:rPr>
            </w:pPr>
            <w:r w:rsidRPr="004E6AC4">
              <w:rPr>
                <w:sz w:val="20"/>
                <w:szCs w:val="20"/>
              </w:rPr>
              <w:t>п/п</w:t>
            </w:r>
          </w:p>
        </w:tc>
        <w:tc>
          <w:tcPr>
            <w:tcW w:w="969" w:type="pct"/>
            <w:vAlign w:val="center"/>
          </w:tcPr>
          <w:p w:rsidR="001B39F1" w:rsidRPr="004E6AC4" w:rsidRDefault="001B39F1" w:rsidP="004E6AC4">
            <w:pPr>
              <w:suppressAutoHyphens/>
              <w:spacing w:line="360" w:lineRule="auto"/>
              <w:jc w:val="both"/>
              <w:rPr>
                <w:sz w:val="20"/>
                <w:szCs w:val="20"/>
              </w:rPr>
            </w:pPr>
            <w:r w:rsidRPr="004E6AC4">
              <w:rPr>
                <w:sz w:val="20"/>
                <w:szCs w:val="20"/>
              </w:rPr>
              <w:t>Исполнитель, должность</w:t>
            </w:r>
          </w:p>
        </w:tc>
        <w:tc>
          <w:tcPr>
            <w:tcW w:w="865" w:type="pct"/>
            <w:vAlign w:val="center"/>
          </w:tcPr>
          <w:p w:rsidR="001B39F1" w:rsidRPr="004E6AC4" w:rsidRDefault="001B39F1" w:rsidP="004E6AC4">
            <w:pPr>
              <w:suppressAutoHyphens/>
              <w:spacing w:line="360" w:lineRule="auto"/>
              <w:jc w:val="both"/>
              <w:rPr>
                <w:sz w:val="20"/>
                <w:szCs w:val="20"/>
              </w:rPr>
            </w:pPr>
            <w:r w:rsidRPr="004E6AC4">
              <w:rPr>
                <w:sz w:val="20"/>
                <w:szCs w:val="20"/>
              </w:rPr>
              <w:t>Время, затраченное на работу, ч.</w:t>
            </w:r>
          </w:p>
        </w:tc>
        <w:tc>
          <w:tcPr>
            <w:tcW w:w="695" w:type="pct"/>
            <w:vAlign w:val="center"/>
          </w:tcPr>
          <w:p w:rsidR="001B39F1" w:rsidRPr="004E6AC4" w:rsidRDefault="001B39F1" w:rsidP="004E6AC4">
            <w:pPr>
              <w:suppressAutoHyphens/>
              <w:spacing w:line="360" w:lineRule="auto"/>
              <w:jc w:val="both"/>
              <w:rPr>
                <w:sz w:val="20"/>
                <w:szCs w:val="20"/>
              </w:rPr>
            </w:pPr>
            <w:r w:rsidRPr="004E6AC4">
              <w:rPr>
                <w:sz w:val="20"/>
                <w:szCs w:val="20"/>
              </w:rPr>
              <w:t>Часовая тарифная ставка, руб.</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Сумма затрат на зарплату, руб.</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Дополни-тельная зарплата, руб.</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Отчисле-ния на социальные нужды, руб.</w:t>
            </w:r>
          </w:p>
        </w:tc>
      </w:tr>
      <w:tr w:rsidR="001B39F1" w:rsidRPr="004E6AC4" w:rsidTr="004E6AC4">
        <w:trPr>
          <w:trHeight w:val="20"/>
        </w:trPr>
        <w:tc>
          <w:tcPr>
            <w:tcW w:w="334" w:type="pct"/>
            <w:vAlign w:val="center"/>
          </w:tcPr>
          <w:p w:rsidR="001B39F1" w:rsidRPr="004E6AC4" w:rsidRDefault="001B39F1" w:rsidP="004E6AC4">
            <w:pPr>
              <w:suppressAutoHyphens/>
              <w:spacing w:line="360" w:lineRule="auto"/>
              <w:jc w:val="both"/>
              <w:rPr>
                <w:sz w:val="20"/>
                <w:szCs w:val="20"/>
              </w:rPr>
            </w:pPr>
            <w:r w:rsidRPr="004E6AC4">
              <w:rPr>
                <w:sz w:val="20"/>
                <w:szCs w:val="20"/>
              </w:rPr>
              <w:t>1</w:t>
            </w:r>
          </w:p>
        </w:tc>
        <w:tc>
          <w:tcPr>
            <w:tcW w:w="969" w:type="pct"/>
          </w:tcPr>
          <w:p w:rsidR="001B39F1" w:rsidRPr="004E6AC4" w:rsidRDefault="001B39F1" w:rsidP="004E6AC4">
            <w:pPr>
              <w:suppressAutoHyphens/>
              <w:spacing w:line="360" w:lineRule="auto"/>
              <w:jc w:val="both"/>
              <w:rPr>
                <w:sz w:val="20"/>
                <w:szCs w:val="20"/>
              </w:rPr>
            </w:pPr>
            <w:r w:rsidRPr="004E6AC4">
              <w:rPr>
                <w:sz w:val="20"/>
                <w:szCs w:val="20"/>
              </w:rPr>
              <w:t>Студент</w:t>
            </w:r>
          </w:p>
        </w:tc>
        <w:tc>
          <w:tcPr>
            <w:tcW w:w="865" w:type="pct"/>
            <w:vAlign w:val="center"/>
          </w:tcPr>
          <w:p w:rsidR="001B39F1" w:rsidRPr="004E6AC4" w:rsidRDefault="001B39F1" w:rsidP="004E6AC4">
            <w:pPr>
              <w:suppressAutoHyphens/>
              <w:spacing w:line="360" w:lineRule="auto"/>
              <w:jc w:val="both"/>
              <w:rPr>
                <w:sz w:val="20"/>
                <w:szCs w:val="20"/>
              </w:rPr>
            </w:pPr>
            <w:r w:rsidRPr="004E6AC4">
              <w:rPr>
                <w:sz w:val="20"/>
                <w:szCs w:val="20"/>
              </w:rPr>
              <w:t>3 месяца</w:t>
            </w:r>
          </w:p>
        </w:tc>
        <w:tc>
          <w:tcPr>
            <w:tcW w:w="695" w:type="pct"/>
            <w:vAlign w:val="center"/>
          </w:tcPr>
          <w:p w:rsidR="001B39F1" w:rsidRPr="004E6AC4" w:rsidRDefault="001B39F1" w:rsidP="004E6AC4">
            <w:pPr>
              <w:suppressAutoHyphens/>
              <w:spacing w:line="360" w:lineRule="auto"/>
              <w:jc w:val="both"/>
              <w:rPr>
                <w:sz w:val="20"/>
                <w:szCs w:val="20"/>
              </w:rPr>
            </w:pPr>
            <w:r w:rsidRPr="004E6AC4">
              <w:rPr>
                <w:sz w:val="20"/>
                <w:szCs w:val="20"/>
              </w:rPr>
              <w:t>–</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2 748</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714,48</w:t>
            </w:r>
          </w:p>
        </w:tc>
      </w:tr>
      <w:tr w:rsidR="001B39F1" w:rsidRPr="004E6AC4" w:rsidTr="004E6AC4">
        <w:trPr>
          <w:trHeight w:val="20"/>
        </w:trPr>
        <w:tc>
          <w:tcPr>
            <w:tcW w:w="334" w:type="pct"/>
            <w:vAlign w:val="center"/>
          </w:tcPr>
          <w:p w:rsidR="001B39F1" w:rsidRPr="004E6AC4" w:rsidRDefault="001B39F1" w:rsidP="004E6AC4">
            <w:pPr>
              <w:suppressAutoHyphens/>
              <w:spacing w:line="360" w:lineRule="auto"/>
              <w:jc w:val="both"/>
              <w:rPr>
                <w:sz w:val="20"/>
                <w:szCs w:val="20"/>
              </w:rPr>
            </w:pPr>
            <w:r w:rsidRPr="004E6AC4">
              <w:rPr>
                <w:sz w:val="20"/>
                <w:szCs w:val="20"/>
              </w:rPr>
              <w:t>2</w:t>
            </w:r>
          </w:p>
        </w:tc>
        <w:tc>
          <w:tcPr>
            <w:tcW w:w="969" w:type="pct"/>
          </w:tcPr>
          <w:p w:rsidR="001B39F1" w:rsidRPr="004E6AC4" w:rsidRDefault="001B39F1" w:rsidP="004E6AC4">
            <w:pPr>
              <w:suppressAutoHyphens/>
              <w:spacing w:line="360" w:lineRule="auto"/>
              <w:jc w:val="both"/>
              <w:rPr>
                <w:sz w:val="20"/>
                <w:szCs w:val="20"/>
              </w:rPr>
            </w:pPr>
            <w:r w:rsidRPr="004E6AC4">
              <w:rPr>
                <w:sz w:val="20"/>
                <w:szCs w:val="20"/>
              </w:rPr>
              <w:t>Научный руководитель</w:t>
            </w:r>
          </w:p>
        </w:tc>
        <w:tc>
          <w:tcPr>
            <w:tcW w:w="865" w:type="pct"/>
            <w:vAlign w:val="center"/>
          </w:tcPr>
          <w:p w:rsidR="001B39F1" w:rsidRPr="004E6AC4" w:rsidRDefault="001B39F1" w:rsidP="004E6AC4">
            <w:pPr>
              <w:suppressAutoHyphens/>
              <w:spacing w:line="360" w:lineRule="auto"/>
              <w:jc w:val="both"/>
              <w:rPr>
                <w:sz w:val="20"/>
                <w:szCs w:val="20"/>
              </w:rPr>
            </w:pPr>
            <w:r w:rsidRPr="004E6AC4">
              <w:rPr>
                <w:sz w:val="20"/>
                <w:szCs w:val="20"/>
              </w:rPr>
              <w:t>21</w:t>
            </w:r>
          </w:p>
        </w:tc>
        <w:tc>
          <w:tcPr>
            <w:tcW w:w="695" w:type="pct"/>
            <w:vAlign w:val="center"/>
          </w:tcPr>
          <w:p w:rsidR="001B39F1" w:rsidRPr="004E6AC4" w:rsidRDefault="001B39F1" w:rsidP="004E6AC4">
            <w:pPr>
              <w:suppressAutoHyphens/>
              <w:spacing w:line="360" w:lineRule="auto"/>
              <w:jc w:val="both"/>
              <w:rPr>
                <w:sz w:val="20"/>
                <w:szCs w:val="20"/>
              </w:rPr>
            </w:pPr>
            <w:r w:rsidRPr="004E6AC4">
              <w:rPr>
                <w:sz w:val="20"/>
                <w:szCs w:val="20"/>
              </w:rPr>
              <w:t>55</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1 155</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138,6</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336,3</w:t>
            </w:r>
          </w:p>
        </w:tc>
      </w:tr>
      <w:tr w:rsidR="001B39F1" w:rsidRPr="004E6AC4" w:rsidTr="004E6AC4">
        <w:trPr>
          <w:trHeight w:val="20"/>
        </w:trPr>
        <w:tc>
          <w:tcPr>
            <w:tcW w:w="334" w:type="pct"/>
          </w:tcPr>
          <w:p w:rsidR="001B39F1" w:rsidRPr="004E6AC4" w:rsidRDefault="001B39F1" w:rsidP="004E6AC4">
            <w:pPr>
              <w:suppressAutoHyphens/>
              <w:spacing w:line="360" w:lineRule="auto"/>
              <w:jc w:val="both"/>
              <w:rPr>
                <w:sz w:val="20"/>
                <w:szCs w:val="20"/>
              </w:rPr>
            </w:pPr>
            <w:r w:rsidRPr="004E6AC4">
              <w:rPr>
                <w:sz w:val="20"/>
                <w:szCs w:val="20"/>
              </w:rPr>
              <w:t>3</w:t>
            </w:r>
          </w:p>
        </w:tc>
        <w:tc>
          <w:tcPr>
            <w:tcW w:w="969" w:type="pct"/>
          </w:tcPr>
          <w:p w:rsidR="001B39F1" w:rsidRPr="004E6AC4" w:rsidRDefault="001B39F1" w:rsidP="004E6AC4">
            <w:pPr>
              <w:suppressAutoHyphens/>
              <w:spacing w:line="360" w:lineRule="auto"/>
              <w:jc w:val="both"/>
              <w:rPr>
                <w:sz w:val="20"/>
                <w:szCs w:val="20"/>
              </w:rPr>
            </w:pPr>
            <w:r w:rsidRPr="004E6AC4">
              <w:rPr>
                <w:sz w:val="20"/>
                <w:szCs w:val="20"/>
              </w:rPr>
              <w:t xml:space="preserve">Консультант по экономике </w:t>
            </w:r>
          </w:p>
        </w:tc>
        <w:tc>
          <w:tcPr>
            <w:tcW w:w="865" w:type="pct"/>
            <w:vAlign w:val="center"/>
          </w:tcPr>
          <w:p w:rsidR="001B39F1" w:rsidRPr="004E6AC4" w:rsidRDefault="001B39F1" w:rsidP="004E6AC4">
            <w:pPr>
              <w:suppressAutoHyphens/>
              <w:spacing w:line="360" w:lineRule="auto"/>
              <w:jc w:val="both"/>
              <w:rPr>
                <w:sz w:val="20"/>
                <w:szCs w:val="20"/>
              </w:rPr>
            </w:pPr>
            <w:r w:rsidRPr="004E6AC4">
              <w:rPr>
                <w:sz w:val="20"/>
                <w:szCs w:val="20"/>
              </w:rPr>
              <w:t>4</w:t>
            </w:r>
          </w:p>
        </w:tc>
        <w:tc>
          <w:tcPr>
            <w:tcW w:w="695" w:type="pct"/>
            <w:vAlign w:val="center"/>
          </w:tcPr>
          <w:p w:rsidR="001B39F1" w:rsidRPr="004E6AC4" w:rsidRDefault="001B39F1" w:rsidP="004E6AC4">
            <w:pPr>
              <w:suppressAutoHyphens/>
              <w:spacing w:line="360" w:lineRule="auto"/>
              <w:jc w:val="both"/>
              <w:rPr>
                <w:sz w:val="20"/>
                <w:szCs w:val="20"/>
              </w:rPr>
            </w:pPr>
            <w:r w:rsidRPr="004E6AC4">
              <w:rPr>
                <w:sz w:val="20"/>
                <w:szCs w:val="20"/>
              </w:rPr>
              <w:t>55</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220</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26,4</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64,1</w:t>
            </w:r>
          </w:p>
        </w:tc>
      </w:tr>
      <w:tr w:rsidR="001B39F1" w:rsidRPr="004E6AC4" w:rsidTr="004E6AC4">
        <w:trPr>
          <w:trHeight w:val="20"/>
        </w:trPr>
        <w:tc>
          <w:tcPr>
            <w:tcW w:w="334" w:type="pct"/>
          </w:tcPr>
          <w:p w:rsidR="001B39F1" w:rsidRPr="004E6AC4" w:rsidRDefault="001B39F1" w:rsidP="004E6AC4">
            <w:pPr>
              <w:suppressAutoHyphens/>
              <w:spacing w:line="360" w:lineRule="auto"/>
              <w:jc w:val="both"/>
              <w:rPr>
                <w:sz w:val="20"/>
                <w:szCs w:val="20"/>
              </w:rPr>
            </w:pPr>
            <w:r w:rsidRPr="004E6AC4">
              <w:rPr>
                <w:sz w:val="20"/>
                <w:szCs w:val="20"/>
              </w:rPr>
              <w:t>4</w:t>
            </w:r>
          </w:p>
        </w:tc>
        <w:tc>
          <w:tcPr>
            <w:tcW w:w="969" w:type="pct"/>
          </w:tcPr>
          <w:p w:rsidR="001B39F1" w:rsidRPr="004E6AC4" w:rsidRDefault="001B39F1" w:rsidP="004E6AC4">
            <w:pPr>
              <w:suppressAutoHyphens/>
              <w:spacing w:line="360" w:lineRule="auto"/>
              <w:jc w:val="both"/>
              <w:rPr>
                <w:sz w:val="20"/>
                <w:szCs w:val="20"/>
              </w:rPr>
            </w:pPr>
            <w:r w:rsidRPr="004E6AC4">
              <w:rPr>
                <w:sz w:val="20"/>
                <w:szCs w:val="20"/>
              </w:rPr>
              <w:t xml:space="preserve">Консультант по ОБЖ </w:t>
            </w:r>
          </w:p>
        </w:tc>
        <w:tc>
          <w:tcPr>
            <w:tcW w:w="865" w:type="pct"/>
            <w:vAlign w:val="center"/>
          </w:tcPr>
          <w:p w:rsidR="001B39F1" w:rsidRPr="004E6AC4" w:rsidRDefault="001B39F1" w:rsidP="004E6AC4">
            <w:pPr>
              <w:suppressAutoHyphens/>
              <w:spacing w:line="360" w:lineRule="auto"/>
              <w:jc w:val="both"/>
              <w:rPr>
                <w:sz w:val="20"/>
                <w:szCs w:val="20"/>
              </w:rPr>
            </w:pPr>
            <w:r w:rsidRPr="004E6AC4">
              <w:rPr>
                <w:sz w:val="20"/>
                <w:szCs w:val="20"/>
              </w:rPr>
              <w:t>3</w:t>
            </w:r>
          </w:p>
        </w:tc>
        <w:tc>
          <w:tcPr>
            <w:tcW w:w="695" w:type="pct"/>
            <w:vAlign w:val="center"/>
          </w:tcPr>
          <w:p w:rsidR="001B39F1" w:rsidRPr="004E6AC4" w:rsidRDefault="001B39F1" w:rsidP="004E6AC4">
            <w:pPr>
              <w:suppressAutoHyphens/>
              <w:spacing w:line="360" w:lineRule="auto"/>
              <w:jc w:val="both"/>
              <w:rPr>
                <w:sz w:val="20"/>
                <w:szCs w:val="20"/>
              </w:rPr>
            </w:pPr>
            <w:r w:rsidRPr="004E6AC4">
              <w:rPr>
                <w:sz w:val="20"/>
                <w:szCs w:val="20"/>
              </w:rPr>
              <w:t>55</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165</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19,8</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48,0</w:t>
            </w:r>
          </w:p>
        </w:tc>
      </w:tr>
      <w:tr w:rsidR="001B39F1" w:rsidRPr="004E6AC4" w:rsidTr="004E6AC4">
        <w:trPr>
          <w:trHeight w:val="20"/>
        </w:trPr>
        <w:tc>
          <w:tcPr>
            <w:tcW w:w="334" w:type="pct"/>
          </w:tcPr>
          <w:p w:rsidR="001B39F1" w:rsidRPr="004E6AC4" w:rsidRDefault="001B39F1" w:rsidP="004E6AC4">
            <w:pPr>
              <w:suppressAutoHyphens/>
              <w:spacing w:line="360" w:lineRule="auto"/>
              <w:jc w:val="both"/>
              <w:rPr>
                <w:sz w:val="20"/>
                <w:szCs w:val="20"/>
              </w:rPr>
            </w:pPr>
            <w:r w:rsidRPr="004E6AC4">
              <w:rPr>
                <w:sz w:val="20"/>
                <w:szCs w:val="20"/>
              </w:rPr>
              <w:t>5</w:t>
            </w:r>
          </w:p>
        </w:tc>
        <w:tc>
          <w:tcPr>
            <w:tcW w:w="969" w:type="pct"/>
          </w:tcPr>
          <w:p w:rsidR="001B39F1" w:rsidRPr="004E6AC4" w:rsidRDefault="001B39F1" w:rsidP="004E6AC4">
            <w:pPr>
              <w:suppressAutoHyphens/>
              <w:spacing w:line="360" w:lineRule="auto"/>
              <w:jc w:val="both"/>
              <w:rPr>
                <w:sz w:val="20"/>
                <w:szCs w:val="20"/>
              </w:rPr>
            </w:pPr>
            <w:r w:rsidRPr="004E6AC4">
              <w:rPr>
                <w:sz w:val="20"/>
                <w:szCs w:val="20"/>
              </w:rPr>
              <w:t>Лаборант</w:t>
            </w:r>
          </w:p>
        </w:tc>
        <w:tc>
          <w:tcPr>
            <w:tcW w:w="865" w:type="pct"/>
            <w:vAlign w:val="center"/>
          </w:tcPr>
          <w:p w:rsidR="001B39F1" w:rsidRPr="004E6AC4" w:rsidRDefault="001B39F1" w:rsidP="004E6AC4">
            <w:pPr>
              <w:suppressAutoHyphens/>
              <w:spacing w:line="360" w:lineRule="auto"/>
              <w:jc w:val="both"/>
              <w:rPr>
                <w:sz w:val="20"/>
                <w:szCs w:val="20"/>
              </w:rPr>
            </w:pPr>
            <w:r w:rsidRPr="004E6AC4">
              <w:rPr>
                <w:sz w:val="20"/>
                <w:szCs w:val="20"/>
              </w:rPr>
              <w:t>10</w:t>
            </w:r>
          </w:p>
        </w:tc>
        <w:tc>
          <w:tcPr>
            <w:tcW w:w="695" w:type="pct"/>
            <w:vAlign w:val="center"/>
          </w:tcPr>
          <w:p w:rsidR="001B39F1" w:rsidRPr="004E6AC4" w:rsidRDefault="001B39F1" w:rsidP="004E6AC4">
            <w:pPr>
              <w:suppressAutoHyphens/>
              <w:spacing w:line="360" w:lineRule="auto"/>
              <w:jc w:val="both"/>
              <w:rPr>
                <w:sz w:val="20"/>
                <w:szCs w:val="20"/>
              </w:rPr>
            </w:pPr>
            <w:r w:rsidRPr="004E6AC4">
              <w:rPr>
                <w:sz w:val="20"/>
                <w:szCs w:val="20"/>
              </w:rPr>
              <w:t>12</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120</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14,4</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34,9</w:t>
            </w:r>
          </w:p>
        </w:tc>
      </w:tr>
      <w:tr w:rsidR="001B39F1" w:rsidRPr="004E6AC4" w:rsidTr="004E6AC4">
        <w:trPr>
          <w:trHeight w:val="20"/>
        </w:trPr>
        <w:tc>
          <w:tcPr>
            <w:tcW w:w="2862" w:type="pct"/>
            <w:gridSpan w:val="4"/>
            <w:vAlign w:val="center"/>
          </w:tcPr>
          <w:p w:rsidR="001B39F1" w:rsidRPr="004E6AC4" w:rsidRDefault="001B39F1" w:rsidP="004E6AC4">
            <w:pPr>
              <w:suppressAutoHyphens/>
              <w:spacing w:line="360" w:lineRule="auto"/>
              <w:jc w:val="both"/>
              <w:rPr>
                <w:sz w:val="20"/>
                <w:szCs w:val="20"/>
              </w:rPr>
            </w:pPr>
            <w:r w:rsidRPr="004E6AC4">
              <w:rPr>
                <w:sz w:val="20"/>
                <w:szCs w:val="20"/>
              </w:rPr>
              <w:t>Итого:</w:t>
            </w:r>
          </w:p>
        </w:tc>
        <w:tc>
          <w:tcPr>
            <w:tcW w:w="694" w:type="pct"/>
            <w:vAlign w:val="center"/>
          </w:tcPr>
          <w:p w:rsidR="001B39F1" w:rsidRPr="004E6AC4" w:rsidRDefault="001B39F1" w:rsidP="004E6AC4">
            <w:pPr>
              <w:suppressAutoHyphens/>
              <w:spacing w:line="360" w:lineRule="auto"/>
              <w:jc w:val="both"/>
              <w:rPr>
                <w:sz w:val="20"/>
                <w:szCs w:val="20"/>
              </w:rPr>
            </w:pPr>
            <w:r w:rsidRPr="004E6AC4">
              <w:rPr>
                <w:sz w:val="20"/>
                <w:szCs w:val="20"/>
              </w:rPr>
              <w:t>4 408</w:t>
            </w:r>
          </w:p>
        </w:tc>
        <w:tc>
          <w:tcPr>
            <w:tcW w:w="762" w:type="pct"/>
            <w:vAlign w:val="center"/>
          </w:tcPr>
          <w:p w:rsidR="001B39F1" w:rsidRPr="004E6AC4" w:rsidRDefault="001B39F1" w:rsidP="004E6AC4">
            <w:pPr>
              <w:suppressAutoHyphens/>
              <w:spacing w:line="360" w:lineRule="auto"/>
              <w:jc w:val="both"/>
              <w:rPr>
                <w:sz w:val="20"/>
                <w:szCs w:val="20"/>
              </w:rPr>
            </w:pPr>
            <w:r w:rsidRPr="004E6AC4">
              <w:rPr>
                <w:sz w:val="20"/>
                <w:szCs w:val="20"/>
              </w:rPr>
              <w:t>199,2</w:t>
            </w:r>
          </w:p>
        </w:tc>
        <w:tc>
          <w:tcPr>
            <w:tcW w:w="681" w:type="pct"/>
            <w:vAlign w:val="center"/>
          </w:tcPr>
          <w:p w:rsidR="001B39F1" w:rsidRPr="004E6AC4" w:rsidRDefault="001B39F1" w:rsidP="004E6AC4">
            <w:pPr>
              <w:suppressAutoHyphens/>
              <w:spacing w:line="360" w:lineRule="auto"/>
              <w:jc w:val="both"/>
              <w:rPr>
                <w:sz w:val="20"/>
                <w:szCs w:val="20"/>
              </w:rPr>
            </w:pPr>
            <w:r w:rsidRPr="004E6AC4">
              <w:rPr>
                <w:sz w:val="20"/>
                <w:szCs w:val="20"/>
              </w:rPr>
              <w:t>1 197,78</w:t>
            </w:r>
          </w:p>
        </w:tc>
      </w:tr>
      <w:tr w:rsidR="001B39F1" w:rsidRPr="004E6AC4" w:rsidTr="004E6AC4">
        <w:trPr>
          <w:trHeight w:val="20"/>
        </w:trPr>
        <w:tc>
          <w:tcPr>
            <w:tcW w:w="2862" w:type="pct"/>
            <w:gridSpan w:val="4"/>
            <w:vAlign w:val="center"/>
          </w:tcPr>
          <w:p w:rsidR="001B39F1" w:rsidRPr="004E6AC4" w:rsidRDefault="001B39F1" w:rsidP="004E6AC4">
            <w:pPr>
              <w:suppressAutoHyphens/>
              <w:spacing w:line="360" w:lineRule="auto"/>
              <w:jc w:val="both"/>
              <w:rPr>
                <w:sz w:val="20"/>
                <w:szCs w:val="20"/>
              </w:rPr>
            </w:pPr>
            <w:r w:rsidRPr="004E6AC4">
              <w:rPr>
                <w:sz w:val="20"/>
                <w:szCs w:val="20"/>
              </w:rPr>
              <w:t>Всего:</w:t>
            </w:r>
          </w:p>
        </w:tc>
        <w:tc>
          <w:tcPr>
            <w:tcW w:w="2138" w:type="pct"/>
            <w:gridSpan w:val="3"/>
            <w:vAlign w:val="center"/>
          </w:tcPr>
          <w:p w:rsidR="001B39F1" w:rsidRPr="004E6AC4" w:rsidRDefault="001B39F1" w:rsidP="004E6AC4">
            <w:pPr>
              <w:suppressAutoHyphens/>
              <w:spacing w:line="360" w:lineRule="auto"/>
              <w:jc w:val="both"/>
              <w:rPr>
                <w:sz w:val="20"/>
                <w:szCs w:val="20"/>
              </w:rPr>
            </w:pPr>
            <w:r w:rsidRPr="004E6AC4">
              <w:rPr>
                <w:sz w:val="20"/>
                <w:szCs w:val="20"/>
              </w:rPr>
              <w:t>5 804,98</w:t>
            </w:r>
          </w:p>
        </w:tc>
      </w:tr>
    </w:tbl>
    <w:p w:rsidR="001B39F1" w:rsidRPr="00A41458" w:rsidRDefault="001B39F1" w:rsidP="00A41458">
      <w:pPr>
        <w:pStyle w:val="a3"/>
        <w:tabs>
          <w:tab w:val="left" w:pos="1026"/>
        </w:tabs>
        <w:suppressAutoHyphens/>
        <w:ind w:firstLine="709"/>
        <w:rPr>
          <w:b/>
        </w:rPr>
      </w:pPr>
    </w:p>
    <w:p w:rsidR="001B39F1" w:rsidRPr="00A41458" w:rsidRDefault="001B39F1" w:rsidP="00A41458">
      <w:pPr>
        <w:pStyle w:val="3"/>
        <w:keepNext w:val="0"/>
        <w:numPr>
          <w:ilvl w:val="0"/>
          <w:numId w:val="0"/>
        </w:numPr>
        <w:suppressAutoHyphens/>
        <w:spacing w:before="0" w:after="0"/>
        <w:ind w:firstLine="709"/>
        <w:jc w:val="both"/>
        <w:rPr>
          <w:i w:val="0"/>
        </w:rPr>
      </w:pPr>
      <w:bookmarkStart w:id="63" w:name="_Toc157893628"/>
      <w:bookmarkStart w:id="64" w:name="_Toc158178009"/>
      <w:bookmarkStart w:id="65" w:name="_Toc167786926"/>
      <w:bookmarkStart w:id="66" w:name="_Toc103185106"/>
      <w:r w:rsidRPr="00A41458">
        <w:rPr>
          <w:i w:val="0"/>
        </w:rPr>
        <w:t>6.3.2 Затраты на сырье, материалы и реактивы</w:t>
      </w:r>
      <w:bookmarkEnd w:id="63"/>
      <w:bookmarkEnd w:id="64"/>
      <w:bookmarkEnd w:id="65"/>
    </w:p>
    <w:bookmarkEnd w:id="66"/>
    <w:p w:rsidR="00A41458" w:rsidRDefault="001B39F1" w:rsidP="00A41458">
      <w:pPr>
        <w:suppressAutoHyphens/>
        <w:spacing w:line="360" w:lineRule="auto"/>
        <w:ind w:firstLine="709"/>
        <w:jc w:val="both"/>
        <w:rPr>
          <w:sz w:val="28"/>
        </w:rPr>
      </w:pPr>
      <w:r w:rsidRPr="00A41458">
        <w:rPr>
          <w:sz w:val="28"/>
        </w:rPr>
        <w:t>Затраты на сырьё, материалы и реактивы для исследования определяются по формуле</w:t>
      </w:r>
    </w:p>
    <w:p w:rsidR="004E6AC4" w:rsidRDefault="004E6AC4" w:rsidP="00A41458">
      <w:pPr>
        <w:pStyle w:val="a8"/>
        <w:tabs>
          <w:tab w:val="left" w:pos="3819"/>
          <w:tab w:val="right" w:pos="9633"/>
        </w:tabs>
        <w:suppressAutoHyphens/>
        <w:spacing w:line="360" w:lineRule="auto"/>
        <w:ind w:firstLine="709"/>
        <w:jc w:val="both"/>
        <w:rPr>
          <w:sz w:val="28"/>
          <w:lang w:val="en-US"/>
        </w:rPr>
      </w:pPr>
    </w:p>
    <w:p w:rsidR="001B39F1" w:rsidRPr="00A41458" w:rsidRDefault="001B42B1" w:rsidP="00A41458">
      <w:pPr>
        <w:pStyle w:val="a8"/>
        <w:tabs>
          <w:tab w:val="left" w:pos="3819"/>
          <w:tab w:val="right" w:pos="9633"/>
        </w:tabs>
        <w:suppressAutoHyphens/>
        <w:spacing w:line="360" w:lineRule="auto"/>
        <w:ind w:firstLine="709"/>
        <w:jc w:val="both"/>
        <w:rPr>
          <w:b w:val="0"/>
          <w:sz w:val="28"/>
          <w:szCs w:val="28"/>
        </w:rPr>
      </w:pPr>
      <w:r>
        <w:rPr>
          <w:sz w:val="28"/>
        </w:rPr>
        <w:pict>
          <v:shape id="_x0000_i1077" type="#_x0000_t75" style="width:99pt;height:41.25pt">
            <v:imagedata r:id="rId59" o:title=""/>
          </v:shape>
        </w:pict>
      </w:r>
      <w:r w:rsidR="001B39F1" w:rsidRPr="00A41458">
        <w:rPr>
          <w:b w:val="0"/>
          <w:sz w:val="28"/>
          <w:szCs w:val="28"/>
        </w:rPr>
        <w:tab/>
        <w:t>(19)</w:t>
      </w:r>
    </w:p>
    <w:p w:rsidR="004E6AC4" w:rsidRDefault="004E6AC4" w:rsidP="00A41458">
      <w:pPr>
        <w:shd w:val="clear" w:color="auto" w:fill="FFFFFF"/>
        <w:suppressAutoHyphens/>
        <w:spacing w:line="360" w:lineRule="auto"/>
        <w:ind w:firstLine="709"/>
        <w:jc w:val="both"/>
        <w:rPr>
          <w:sz w:val="28"/>
          <w:lang w:val="en-US"/>
        </w:rPr>
      </w:pPr>
    </w:p>
    <w:p w:rsidR="001B39F1" w:rsidRPr="00A41458" w:rsidRDefault="001B39F1" w:rsidP="00A41458">
      <w:pPr>
        <w:shd w:val="clear" w:color="auto" w:fill="FFFFFF"/>
        <w:suppressAutoHyphens/>
        <w:spacing w:line="360" w:lineRule="auto"/>
        <w:ind w:firstLine="709"/>
        <w:jc w:val="both"/>
        <w:rPr>
          <w:sz w:val="28"/>
        </w:rPr>
      </w:pPr>
      <w:r w:rsidRPr="00A41458">
        <w:rPr>
          <w:sz w:val="28"/>
        </w:rPr>
        <w:t xml:space="preserve">где </w:t>
      </w:r>
      <w:r w:rsidR="001B42B1">
        <w:rPr>
          <w:sz w:val="28"/>
        </w:rPr>
        <w:pict>
          <v:shape id="_x0000_i1078" type="#_x0000_t75" style="width:21.75pt;height:18.75pt">
            <v:imagedata r:id="rId60" o:title=""/>
          </v:shape>
        </w:pict>
      </w:r>
      <w:r w:rsidRPr="00A41458">
        <w:rPr>
          <w:sz w:val="28"/>
        </w:rPr>
        <w:t xml:space="preserve"> – количество материалов в натуральном выражении;</w:t>
      </w:r>
    </w:p>
    <w:p w:rsidR="001B39F1" w:rsidRPr="00A41458" w:rsidRDefault="001B42B1" w:rsidP="00A41458">
      <w:pPr>
        <w:shd w:val="clear" w:color="auto" w:fill="FFFFFF"/>
        <w:suppressAutoHyphens/>
        <w:spacing w:line="360" w:lineRule="auto"/>
        <w:ind w:firstLine="709"/>
        <w:jc w:val="both"/>
        <w:rPr>
          <w:sz w:val="28"/>
        </w:rPr>
      </w:pPr>
      <w:r>
        <w:rPr>
          <w:sz w:val="28"/>
        </w:rPr>
        <w:pict>
          <v:shape id="_x0000_i1079" type="#_x0000_t75" style="width:21.75pt;height:18.75pt">
            <v:imagedata r:id="rId61" o:title=""/>
          </v:shape>
        </w:pict>
      </w:r>
      <w:r w:rsidR="001B39F1" w:rsidRPr="00A41458">
        <w:rPr>
          <w:sz w:val="28"/>
        </w:rPr>
        <w:t>– цена материала, руб.</w:t>
      </w:r>
    </w:p>
    <w:p w:rsidR="001B39F1" w:rsidRPr="00A41458" w:rsidRDefault="001B39F1" w:rsidP="00A41458">
      <w:pPr>
        <w:suppressAutoHyphens/>
        <w:spacing w:line="360" w:lineRule="auto"/>
        <w:ind w:firstLine="709"/>
        <w:jc w:val="both"/>
        <w:rPr>
          <w:sz w:val="28"/>
        </w:rPr>
      </w:pPr>
      <w:r w:rsidRPr="00A41458">
        <w:rPr>
          <w:sz w:val="28"/>
        </w:rPr>
        <w:t>Результаты расчёта затрат на сырьё, материалы и реактивы приведены в таблице 37.</w:t>
      </w:r>
    </w:p>
    <w:p w:rsidR="001B39F1" w:rsidRPr="00A41458" w:rsidRDefault="004E6AC4" w:rsidP="004E6AC4">
      <w:pPr>
        <w:pStyle w:val="a8"/>
        <w:suppressAutoHyphens/>
        <w:spacing w:line="360" w:lineRule="auto"/>
        <w:ind w:firstLine="709"/>
        <w:jc w:val="both"/>
        <w:rPr>
          <w:sz w:val="28"/>
        </w:rPr>
      </w:pPr>
      <w:r>
        <w:rPr>
          <w:b w:val="0"/>
          <w:sz w:val="28"/>
          <w:szCs w:val="28"/>
        </w:rPr>
        <w:br w:type="page"/>
      </w:r>
      <w:r w:rsidR="001B39F1" w:rsidRPr="00A41458">
        <w:rPr>
          <w:b w:val="0"/>
          <w:sz w:val="28"/>
          <w:szCs w:val="28"/>
        </w:rPr>
        <w:t xml:space="preserve">Таблица </w:t>
      </w:r>
      <w:r w:rsidR="00DB2A56" w:rsidRPr="00A41458">
        <w:rPr>
          <w:b w:val="0"/>
          <w:sz w:val="28"/>
          <w:szCs w:val="28"/>
        </w:rPr>
        <w:t>38</w:t>
      </w:r>
      <w:r w:rsidRPr="004E6AC4">
        <w:rPr>
          <w:b w:val="0"/>
          <w:sz w:val="28"/>
          <w:szCs w:val="28"/>
        </w:rPr>
        <w:t xml:space="preserve">. </w:t>
      </w:r>
      <w:r w:rsidR="001B39F1" w:rsidRPr="004E6AC4">
        <w:rPr>
          <w:b w:val="0"/>
          <w:sz w:val="28"/>
        </w:rPr>
        <w:t>Расчет затрат на сырье, материалы реактивы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59"/>
        <w:gridCol w:w="4315"/>
        <w:gridCol w:w="1083"/>
        <w:gridCol w:w="1813"/>
        <w:gridCol w:w="1364"/>
      </w:tblGrid>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w:t>
            </w:r>
          </w:p>
          <w:p w:rsidR="001B39F1" w:rsidRPr="002F10CC" w:rsidRDefault="001B39F1" w:rsidP="002F10CC">
            <w:pPr>
              <w:suppressAutoHyphens/>
              <w:spacing w:line="360" w:lineRule="auto"/>
              <w:jc w:val="both"/>
              <w:rPr>
                <w:sz w:val="20"/>
                <w:szCs w:val="20"/>
              </w:rPr>
            </w:pPr>
            <w:r w:rsidRPr="002F10CC">
              <w:rPr>
                <w:sz w:val="20"/>
                <w:szCs w:val="20"/>
              </w:rPr>
              <w:t>п/п</w:t>
            </w:r>
          </w:p>
        </w:tc>
        <w:tc>
          <w:tcPr>
            <w:tcW w:w="2287"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Наименование материальных ресурсов</w:t>
            </w:r>
          </w:p>
        </w:tc>
        <w:tc>
          <w:tcPr>
            <w:tcW w:w="574"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Цена, руб./ед.</w:t>
            </w:r>
          </w:p>
        </w:tc>
        <w:tc>
          <w:tcPr>
            <w:tcW w:w="961"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Количество</w:t>
            </w:r>
          </w:p>
          <w:p w:rsidR="001B39F1" w:rsidRPr="002F10CC" w:rsidRDefault="001B39F1" w:rsidP="002F10CC">
            <w:pPr>
              <w:shd w:val="clear" w:color="auto" w:fill="FFFFFF"/>
              <w:suppressAutoHyphens/>
              <w:spacing w:line="360" w:lineRule="auto"/>
              <w:jc w:val="both"/>
              <w:rPr>
                <w:sz w:val="20"/>
                <w:szCs w:val="20"/>
              </w:rPr>
            </w:pPr>
            <w:r w:rsidRPr="002F10CC">
              <w:rPr>
                <w:sz w:val="20"/>
                <w:szCs w:val="20"/>
              </w:rPr>
              <w:t>используемых ресурсов, ед.</w:t>
            </w:r>
          </w:p>
        </w:tc>
        <w:tc>
          <w:tcPr>
            <w:tcW w:w="723"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Затраты, руб.</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w:t>
            </w:r>
          </w:p>
        </w:tc>
        <w:tc>
          <w:tcPr>
            <w:tcW w:w="2287"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w:t>
            </w:r>
          </w:p>
        </w:tc>
        <w:tc>
          <w:tcPr>
            <w:tcW w:w="574"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3</w:t>
            </w:r>
          </w:p>
        </w:tc>
        <w:tc>
          <w:tcPr>
            <w:tcW w:w="961"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4</w:t>
            </w:r>
          </w:p>
        </w:tc>
        <w:tc>
          <w:tcPr>
            <w:tcW w:w="723"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5</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Сталь 4Х5МФ1С</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65</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0,8</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52,00</w:t>
            </w:r>
          </w:p>
        </w:tc>
      </w:tr>
      <w:tr w:rsidR="001B39F1" w:rsidRPr="00A41458" w:rsidTr="002F10CC">
        <w:trPr>
          <w:trHeight w:val="20"/>
          <w:jc w:val="center"/>
        </w:trPr>
        <w:tc>
          <w:tcPr>
            <w:tcW w:w="455" w:type="pct"/>
            <w:shd w:val="clear" w:color="auto" w:fill="FFFFFF"/>
          </w:tcPr>
          <w:p w:rsidR="001B39F1" w:rsidRPr="002F10CC" w:rsidRDefault="001B39F1" w:rsidP="002F10CC">
            <w:pPr>
              <w:suppressAutoHyphens/>
              <w:spacing w:line="360" w:lineRule="auto"/>
              <w:jc w:val="both"/>
              <w:rPr>
                <w:sz w:val="20"/>
                <w:szCs w:val="20"/>
              </w:rPr>
            </w:pPr>
            <w:r w:rsidRPr="002F10CC">
              <w:rPr>
                <w:sz w:val="20"/>
                <w:szCs w:val="20"/>
              </w:rPr>
              <w:t>2</w:t>
            </w:r>
          </w:p>
        </w:tc>
        <w:tc>
          <w:tcPr>
            <w:tcW w:w="2287"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Шлифовальная шкурка, пачка</w:t>
            </w:r>
          </w:p>
        </w:tc>
        <w:tc>
          <w:tcPr>
            <w:tcW w:w="574"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20</w:t>
            </w:r>
          </w:p>
        </w:tc>
        <w:tc>
          <w:tcPr>
            <w:tcW w:w="961"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w:t>
            </w:r>
          </w:p>
        </w:tc>
        <w:tc>
          <w:tcPr>
            <w:tcW w:w="723"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20,00</w:t>
            </w:r>
          </w:p>
        </w:tc>
      </w:tr>
      <w:tr w:rsidR="001B39F1" w:rsidRPr="00A41458" w:rsidTr="002F10CC">
        <w:trPr>
          <w:trHeight w:val="20"/>
          <w:jc w:val="center"/>
        </w:trPr>
        <w:tc>
          <w:tcPr>
            <w:tcW w:w="455" w:type="pct"/>
            <w:shd w:val="clear" w:color="auto" w:fill="FFFFFF"/>
          </w:tcPr>
          <w:p w:rsidR="001B39F1" w:rsidRPr="002F10CC" w:rsidRDefault="001B39F1" w:rsidP="002F10CC">
            <w:pPr>
              <w:suppressAutoHyphens/>
              <w:spacing w:line="360" w:lineRule="auto"/>
              <w:jc w:val="both"/>
              <w:rPr>
                <w:sz w:val="20"/>
                <w:szCs w:val="20"/>
              </w:rPr>
            </w:pPr>
            <w:r w:rsidRPr="002F10CC">
              <w:rPr>
                <w:sz w:val="20"/>
                <w:szCs w:val="20"/>
              </w:rPr>
              <w:t>3</w:t>
            </w:r>
          </w:p>
        </w:tc>
        <w:tc>
          <w:tcPr>
            <w:tcW w:w="2287"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Фильтровальная бумага, пачка</w:t>
            </w:r>
          </w:p>
        </w:tc>
        <w:tc>
          <w:tcPr>
            <w:tcW w:w="574"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150</w:t>
            </w:r>
          </w:p>
        </w:tc>
        <w:tc>
          <w:tcPr>
            <w:tcW w:w="961"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w:t>
            </w:r>
          </w:p>
        </w:tc>
        <w:tc>
          <w:tcPr>
            <w:tcW w:w="723"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150,00</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4</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Азотная кислота, л</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170</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0,05</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8,50</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5</w:t>
            </w:r>
          </w:p>
        </w:tc>
        <w:tc>
          <w:tcPr>
            <w:tcW w:w="2287"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Этиловый спирт, л</w:t>
            </w:r>
          </w:p>
        </w:tc>
        <w:tc>
          <w:tcPr>
            <w:tcW w:w="574"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35</w:t>
            </w:r>
          </w:p>
        </w:tc>
        <w:tc>
          <w:tcPr>
            <w:tcW w:w="961"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0, 05</w:t>
            </w:r>
          </w:p>
        </w:tc>
        <w:tc>
          <w:tcPr>
            <w:tcW w:w="723"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1,75</w:t>
            </w:r>
          </w:p>
        </w:tc>
      </w:tr>
      <w:tr w:rsidR="001B39F1" w:rsidRPr="00A41458" w:rsidTr="002F10CC">
        <w:trPr>
          <w:trHeight w:val="20"/>
          <w:jc w:val="center"/>
        </w:trPr>
        <w:tc>
          <w:tcPr>
            <w:tcW w:w="455" w:type="pct"/>
            <w:shd w:val="clear" w:color="auto" w:fill="FFFFFF"/>
          </w:tcPr>
          <w:p w:rsidR="001B39F1" w:rsidRPr="002F10CC" w:rsidRDefault="001B39F1" w:rsidP="002F10CC">
            <w:pPr>
              <w:suppressAutoHyphens/>
              <w:spacing w:line="360" w:lineRule="auto"/>
              <w:jc w:val="both"/>
              <w:rPr>
                <w:sz w:val="20"/>
                <w:szCs w:val="20"/>
              </w:rPr>
            </w:pPr>
            <w:r w:rsidRPr="002F10CC">
              <w:rPr>
                <w:sz w:val="20"/>
                <w:szCs w:val="20"/>
              </w:rPr>
              <w:t>6</w:t>
            </w:r>
          </w:p>
        </w:tc>
        <w:tc>
          <w:tcPr>
            <w:tcW w:w="2287"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Дистиллированная вода, л</w:t>
            </w:r>
          </w:p>
        </w:tc>
        <w:tc>
          <w:tcPr>
            <w:tcW w:w="574"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5,2</w:t>
            </w:r>
          </w:p>
        </w:tc>
        <w:tc>
          <w:tcPr>
            <w:tcW w:w="961"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10</w:t>
            </w:r>
          </w:p>
        </w:tc>
        <w:tc>
          <w:tcPr>
            <w:tcW w:w="723"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52,00</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7</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Пикриновая кислота, л</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250</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0,01</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2,50</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2</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3</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4</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5</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8</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Алкил-сульфат натрия, кг</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20</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0,01</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0,20</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9</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Треххлористое железо, л</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120</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0,01</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1,20</w:t>
            </w:r>
          </w:p>
        </w:tc>
      </w:tr>
      <w:tr w:rsidR="001B39F1" w:rsidRPr="00A41458" w:rsidTr="002F10CC">
        <w:trPr>
          <w:trHeight w:val="20"/>
          <w:jc w:val="center"/>
        </w:trPr>
        <w:tc>
          <w:tcPr>
            <w:tcW w:w="45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10</w:t>
            </w:r>
          </w:p>
        </w:tc>
        <w:tc>
          <w:tcPr>
            <w:tcW w:w="228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Лимонная кислота, кг</w:t>
            </w:r>
          </w:p>
        </w:tc>
        <w:tc>
          <w:tcPr>
            <w:tcW w:w="574"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120</w:t>
            </w:r>
          </w:p>
        </w:tc>
        <w:tc>
          <w:tcPr>
            <w:tcW w:w="961"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0,005</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0,6</w:t>
            </w:r>
          </w:p>
        </w:tc>
      </w:tr>
      <w:tr w:rsidR="001B39F1" w:rsidRPr="00A41458" w:rsidTr="002F10CC">
        <w:trPr>
          <w:trHeight w:val="20"/>
          <w:jc w:val="center"/>
        </w:trPr>
        <w:tc>
          <w:tcPr>
            <w:tcW w:w="4277" w:type="pct"/>
            <w:gridSpan w:val="4"/>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Итого:</w:t>
            </w:r>
          </w:p>
          <w:p w:rsidR="001B39F1" w:rsidRPr="002F10CC" w:rsidRDefault="001B39F1" w:rsidP="002F10CC">
            <w:pPr>
              <w:suppressAutoHyphens/>
              <w:spacing w:line="360" w:lineRule="auto"/>
              <w:jc w:val="both"/>
              <w:rPr>
                <w:sz w:val="20"/>
                <w:szCs w:val="20"/>
              </w:rPr>
            </w:pPr>
            <w:r w:rsidRPr="002F10CC">
              <w:rPr>
                <w:sz w:val="20"/>
                <w:szCs w:val="20"/>
              </w:rPr>
              <w:t>—</w:t>
            </w:r>
          </w:p>
        </w:tc>
        <w:tc>
          <w:tcPr>
            <w:tcW w:w="723"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228,75</w:t>
            </w:r>
          </w:p>
        </w:tc>
      </w:tr>
    </w:tbl>
    <w:p w:rsidR="001B39F1" w:rsidRPr="00A41458" w:rsidRDefault="001B39F1" w:rsidP="00A41458">
      <w:pPr>
        <w:pStyle w:val="a3"/>
        <w:suppressAutoHyphens/>
        <w:ind w:firstLine="709"/>
        <w:rPr>
          <w:b/>
        </w:rPr>
      </w:pPr>
      <w:bookmarkStart w:id="67" w:name="_Toc127631425"/>
    </w:p>
    <w:p w:rsidR="001B39F1" w:rsidRPr="00A41458" w:rsidRDefault="001B39F1" w:rsidP="00A41458">
      <w:pPr>
        <w:pStyle w:val="3"/>
        <w:keepNext w:val="0"/>
        <w:numPr>
          <w:ilvl w:val="0"/>
          <w:numId w:val="0"/>
        </w:numPr>
        <w:suppressAutoHyphens/>
        <w:spacing w:before="0" w:after="0"/>
        <w:ind w:firstLine="709"/>
        <w:jc w:val="both"/>
      </w:pPr>
      <w:bookmarkStart w:id="68" w:name="_Toc157893629"/>
      <w:bookmarkStart w:id="69" w:name="_Toc158178010"/>
      <w:bookmarkStart w:id="70" w:name="_Toc167786927"/>
      <w:r w:rsidRPr="00A41458">
        <w:rPr>
          <w:i w:val="0"/>
        </w:rPr>
        <w:t>6.3.3</w:t>
      </w:r>
      <w:r w:rsidRPr="00A41458">
        <w:t xml:space="preserve"> </w:t>
      </w:r>
      <w:r w:rsidRPr="00A41458">
        <w:rPr>
          <w:i w:val="0"/>
        </w:rPr>
        <w:t>Затраты</w:t>
      </w:r>
      <w:r w:rsidRPr="00A41458">
        <w:t xml:space="preserve"> </w:t>
      </w:r>
      <w:r w:rsidRPr="00A41458">
        <w:rPr>
          <w:i w:val="0"/>
        </w:rPr>
        <w:t>на электроэнергию</w:t>
      </w:r>
      <w:bookmarkEnd w:id="68"/>
      <w:bookmarkEnd w:id="69"/>
      <w:bookmarkEnd w:id="70"/>
    </w:p>
    <w:bookmarkEnd w:id="67"/>
    <w:p w:rsidR="00A41458" w:rsidRDefault="001B39F1" w:rsidP="00A41458">
      <w:pPr>
        <w:suppressAutoHyphens/>
        <w:spacing w:line="360" w:lineRule="auto"/>
        <w:ind w:firstLine="709"/>
        <w:jc w:val="both"/>
        <w:rPr>
          <w:sz w:val="28"/>
        </w:rPr>
      </w:pPr>
      <w:r w:rsidRPr="00A41458">
        <w:rPr>
          <w:sz w:val="28"/>
        </w:rPr>
        <w:t>Затраты на электроэнергию определяются по формуле</w:t>
      </w:r>
    </w:p>
    <w:p w:rsidR="002F10CC" w:rsidRDefault="002F10CC" w:rsidP="00A41458">
      <w:pPr>
        <w:pStyle w:val="a8"/>
        <w:tabs>
          <w:tab w:val="left" w:pos="3534"/>
          <w:tab w:val="right" w:pos="9633"/>
        </w:tabs>
        <w:suppressAutoHyphens/>
        <w:spacing w:line="360" w:lineRule="auto"/>
        <w:ind w:firstLine="709"/>
        <w:jc w:val="both"/>
        <w:rPr>
          <w:sz w:val="28"/>
          <w:lang w:val="en-US"/>
        </w:rPr>
      </w:pPr>
    </w:p>
    <w:p w:rsidR="001B39F1" w:rsidRPr="00A41458" w:rsidRDefault="001B42B1" w:rsidP="00A41458">
      <w:pPr>
        <w:pStyle w:val="a8"/>
        <w:tabs>
          <w:tab w:val="left" w:pos="3534"/>
          <w:tab w:val="right" w:pos="9633"/>
        </w:tabs>
        <w:suppressAutoHyphens/>
        <w:spacing w:line="360" w:lineRule="auto"/>
        <w:ind w:firstLine="709"/>
        <w:jc w:val="both"/>
        <w:rPr>
          <w:b w:val="0"/>
          <w:sz w:val="28"/>
          <w:szCs w:val="28"/>
        </w:rPr>
      </w:pPr>
      <w:r>
        <w:rPr>
          <w:sz w:val="28"/>
        </w:rPr>
        <w:pict>
          <v:shape id="_x0000_i1080" type="#_x0000_t75" style="width:153pt;height:41.25pt">
            <v:imagedata r:id="rId62" o:title=""/>
          </v:shape>
        </w:pict>
      </w:r>
      <w:r w:rsidR="001B39F1" w:rsidRPr="00A41458">
        <w:rPr>
          <w:sz w:val="28"/>
        </w:rPr>
        <w:t>,</w:t>
      </w:r>
      <w:r w:rsidR="001B39F1" w:rsidRPr="00A41458">
        <w:rPr>
          <w:b w:val="0"/>
          <w:sz w:val="28"/>
          <w:szCs w:val="28"/>
        </w:rPr>
        <w:tab/>
        <w:t>(20)</w:t>
      </w:r>
    </w:p>
    <w:p w:rsidR="002F10CC" w:rsidRDefault="002F10CC" w:rsidP="00A41458">
      <w:pPr>
        <w:suppressAutoHyphens/>
        <w:spacing w:line="360" w:lineRule="auto"/>
        <w:ind w:firstLine="709"/>
        <w:jc w:val="both"/>
        <w:rPr>
          <w:sz w:val="28"/>
          <w:lang w:val="en-US"/>
        </w:rPr>
      </w:pPr>
    </w:p>
    <w:p w:rsidR="001B39F1" w:rsidRPr="00A41458" w:rsidRDefault="001B39F1" w:rsidP="00A41458">
      <w:pPr>
        <w:suppressAutoHyphens/>
        <w:spacing w:line="360" w:lineRule="auto"/>
        <w:ind w:firstLine="709"/>
        <w:jc w:val="both"/>
        <w:rPr>
          <w:sz w:val="28"/>
        </w:rPr>
      </w:pPr>
      <w:r w:rsidRPr="00A41458">
        <w:rPr>
          <w:sz w:val="28"/>
        </w:rPr>
        <w:t xml:space="preserve">где, </w:t>
      </w:r>
      <w:r w:rsidR="001B42B1">
        <w:rPr>
          <w:sz w:val="28"/>
        </w:rPr>
        <w:pict>
          <v:shape id="_x0000_i1081" type="#_x0000_t75" style="width:39.75pt;height:18.75pt">
            <v:imagedata r:id="rId63" o:title=""/>
          </v:shape>
        </w:pict>
      </w:r>
      <w:r w:rsidRPr="00A41458">
        <w:rPr>
          <w:sz w:val="28"/>
        </w:rPr>
        <w:t xml:space="preserve"> – тариф на 1кВт ч, руб.;</w:t>
      </w:r>
    </w:p>
    <w:p w:rsidR="001B39F1" w:rsidRPr="00A41458" w:rsidRDefault="001B42B1" w:rsidP="00A41458">
      <w:pPr>
        <w:shd w:val="clear" w:color="auto" w:fill="FFFFFF"/>
        <w:suppressAutoHyphens/>
        <w:spacing w:line="360" w:lineRule="auto"/>
        <w:ind w:firstLine="709"/>
        <w:jc w:val="both"/>
        <w:rPr>
          <w:sz w:val="28"/>
        </w:rPr>
      </w:pPr>
      <w:r>
        <w:rPr>
          <w:i/>
          <w:sz w:val="28"/>
          <w:lang w:val="en-US"/>
        </w:rPr>
        <w:pict>
          <v:shape id="_x0000_i1082" type="#_x0000_t75" style="width:15pt;height:18.75pt">
            <v:imagedata r:id="rId64" o:title=""/>
          </v:shape>
        </w:pict>
      </w:r>
      <w:r w:rsidR="001B39F1" w:rsidRPr="00A41458">
        <w:rPr>
          <w:sz w:val="28"/>
        </w:rPr>
        <w:t xml:space="preserve"> – мощность </w:t>
      </w:r>
      <w:r w:rsidR="001B39F1" w:rsidRPr="00A41458">
        <w:rPr>
          <w:sz w:val="28"/>
          <w:lang w:val="en-US"/>
        </w:rPr>
        <w:t>i</w:t>
      </w:r>
      <w:r w:rsidR="001B39F1" w:rsidRPr="00A41458">
        <w:rPr>
          <w:sz w:val="28"/>
        </w:rPr>
        <w:t>–г</w:t>
      </w:r>
      <w:r w:rsidR="001B39F1" w:rsidRPr="00A41458">
        <w:rPr>
          <w:sz w:val="28"/>
          <w:lang w:val="en-US"/>
        </w:rPr>
        <w:t>o</w:t>
      </w:r>
      <w:r w:rsidR="001B39F1" w:rsidRPr="00A41458">
        <w:rPr>
          <w:sz w:val="28"/>
        </w:rPr>
        <w:t xml:space="preserve"> вида прибора или оборудования, кВт;</w:t>
      </w:r>
    </w:p>
    <w:p w:rsidR="001B39F1" w:rsidRPr="00A41458" w:rsidRDefault="001B42B1" w:rsidP="00A41458">
      <w:pPr>
        <w:shd w:val="clear" w:color="auto" w:fill="FFFFFF"/>
        <w:suppressAutoHyphens/>
        <w:spacing w:line="360" w:lineRule="auto"/>
        <w:ind w:firstLine="709"/>
        <w:jc w:val="both"/>
        <w:rPr>
          <w:sz w:val="28"/>
        </w:rPr>
      </w:pPr>
      <w:r>
        <w:rPr>
          <w:sz w:val="28"/>
        </w:rPr>
        <w:pict>
          <v:shape id="_x0000_i1083" type="#_x0000_t75" style="width:12pt;height:18.75pt">
            <v:imagedata r:id="rId65" o:title=""/>
          </v:shape>
        </w:pict>
      </w:r>
      <w:r w:rsidR="001B39F1" w:rsidRPr="00A41458">
        <w:rPr>
          <w:sz w:val="28"/>
        </w:rPr>
        <w:t xml:space="preserve"> – время использования </w:t>
      </w:r>
      <w:r w:rsidR="001B39F1" w:rsidRPr="00A41458">
        <w:rPr>
          <w:sz w:val="28"/>
          <w:lang w:val="en-US"/>
        </w:rPr>
        <w:t>i</w:t>
      </w:r>
      <w:r w:rsidR="001B39F1" w:rsidRPr="00A41458">
        <w:rPr>
          <w:sz w:val="28"/>
        </w:rPr>
        <w:t>–г</w:t>
      </w:r>
      <w:r w:rsidR="001B39F1" w:rsidRPr="00A41458">
        <w:rPr>
          <w:sz w:val="28"/>
          <w:lang w:val="en-US"/>
        </w:rPr>
        <w:t>o</w:t>
      </w:r>
      <w:r w:rsidR="001B39F1" w:rsidRPr="00A41458">
        <w:rPr>
          <w:sz w:val="28"/>
        </w:rPr>
        <w:t xml:space="preserve"> вида прибора или оборудования, ч;</w:t>
      </w:r>
    </w:p>
    <w:p w:rsidR="001B39F1" w:rsidRPr="00A41458" w:rsidRDefault="001B42B1" w:rsidP="00A41458">
      <w:pPr>
        <w:shd w:val="clear" w:color="auto" w:fill="FFFFFF"/>
        <w:suppressAutoHyphens/>
        <w:spacing w:line="360" w:lineRule="auto"/>
        <w:ind w:firstLine="709"/>
        <w:jc w:val="both"/>
        <w:rPr>
          <w:sz w:val="28"/>
        </w:rPr>
      </w:pPr>
      <w:r>
        <w:rPr>
          <w:sz w:val="28"/>
        </w:rPr>
        <w:pict>
          <v:shape id="_x0000_i1084" type="#_x0000_t75" style="width:18pt;height:18.75pt">
            <v:imagedata r:id="rId66" o:title=""/>
          </v:shape>
        </w:pict>
      </w:r>
      <w:r w:rsidR="001B39F1" w:rsidRPr="00A41458">
        <w:rPr>
          <w:sz w:val="28"/>
        </w:rPr>
        <w:t>– количество оборудования, шт.</w:t>
      </w:r>
    </w:p>
    <w:p w:rsidR="00A41458" w:rsidRDefault="001B39F1" w:rsidP="00A41458">
      <w:pPr>
        <w:shd w:val="clear" w:color="auto" w:fill="FFFFFF"/>
        <w:suppressAutoHyphens/>
        <w:spacing w:line="360" w:lineRule="auto"/>
        <w:ind w:firstLine="709"/>
        <w:jc w:val="both"/>
        <w:rPr>
          <w:sz w:val="28"/>
        </w:rPr>
      </w:pPr>
      <w:r w:rsidRPr="00A41458">
        <w:rPr>
          <w:sz w:val="28"/>
        </w:rPr>
        <w:t xml:space="preserve">Величина средней потребляемой мощности </w:t>
      </w:r>
      <w:r w:rsidR="001B42B1">
        <w:rPr>
          <w:i/>
          <w:sz w:val="28"/>
          <w:lang w:val="en-US"/>
        </w:rPr>
        <w:pict>
          <v:shape id="_x0000_i1085" type="#_x0000_t75" style="width:15pt;height:18.75pt">
            <v:imagedata r:id="rId64" o:title=""/>
          </v:shape>
        </w:pict>
      </w:r>
      <w:r w:rsidRPr="00A41458">
        <w:rPr>
          <w:sz w:val="28"/>
        </w:rPr>
        <w:t xml:space="preserve"> определяется по установленной мощности (по паспорту) и среднему коэффициенту загрузки по мощности по формуле</w:t>
      </w:r>
    </w:p>
    <w:p w:rsidR="001B39F1" w:rsidRPr="00A41458" w:rsidRDefault="002F10CC" w:rsidP="00A41458">
      <w:pPr>
        <w:pStyle w:val="a8"/>
        <w:tabs>
          <w:tab w:val="left" w:pos="3933"/>
          <w:tab w:val="right" w:pos="9633"/>
        </w:tabs>
        <w:suppressAutoHyphens/>
        <w:spacing w:line="360" w:lineRule="auto"/>
        <w:ind w:firstLine="709"/>
        <w:jc w:val="both"/>
        <w:rPr>
          <w:sz w:val="28"/>
        </w:rPr>
      </w:pPr>
      <w:r>
        <w:rPr>
          <w:sz w:val="28"/>
        </w:rPr>
        <w:br w:type="page"/>
      </w:r>
      <w:r w:rsidR="001B42B1">
        <w:rPr>
          <w:sz w:val="28"/>
        </w:rPr>
        <w:pict>
          <v:shape id="_x0000_i1086" type="#_x0000_t75" style="width:83.25pt;height:21.75pt">
            <v:imagedata r:id="rId67" o:title=""/>
          </v:shape>
        </w:pict>
      </w:r>
      <w:r w:rsidR="001B39F1" w:rsidRPr="00A41458">
        <w:rPr>
          <w:b w:val="0"/>
          <w:sz w:val="28"/>
          <w:szCs w:val="28"/>
        </w:rPr>
        <w:t>,</w:t>
      </w:r>
      <w:r w:rsidR="001B39F1" w:rsidRPr="00A41458">
        <w:rPr>
          <w:b w:val="0"/>
          <w:sz w:val="28"/>
          <w:szCs w:val="28"/>
        </w:rPr>
        <w:tab/>
        <w:t>(21)</w:t>
      </w:r>
    </w:p>
    <w:p w:rsidR="002F10CC" w:rsidRDefault="002F10CC" w:rsidP="00A41458">
      <w:pPr>
        <w:shd w:val="clear" w:color="auto" w:fill="FFFFFF"/>
        <w:suppressAutoHyphens/>
        <w:spacing w:line="360" w:lineRule="auto"/>
        <w:ind w:firstLine="709"/>
        <w:jc w:val="both"/>
        <w:rPr>
          <w:sz w:val="28"/>
          <w:lang w:val="en-US"/>
        </w:rPr>
      </w:pPr>
    </w:p>
    <w:p w:rsidR="001B39F1" w:rsidRPr="00A41458" w:rsidRDefault="001B39F1" w:rsidP="00A41458">
      <w:pPr>
        <w:shd w:val="clear" w:color="auto" w:fill="FFFFFF"/>
        <w:suppressAutoHyphens/>
        <w:spacing w:line="360" w:lineRule="auto"/>
        <w:ind w:firstLine="709"/>
        <w:jc w:val="both"/>
        <w:rPr>
          <w:sz w:val="28"/>
        </w:rPr>
      </w:pPr>
      <w:r w:rsidRPr="00A41458">
        <w:rPr>
          <w:sz w:val="28"/>
        </w:rPr>
        <w:t xml:space="preserve">где, </w:t>
      </w:r>
      <w:r w:rsidR="001B42B1">
        <w:rPr>
          <w:sz w:val="28"/>
        </w:rPr>
        <w:pict>
          <v:shape id="_x0000_i1087" type="#_x0000_t75" style="width:12.75pt;height:18.75pt">
            <v:imagedata r:id="rId68" o:title=""/>
          </v:shape>
        </w:pict>
      </w:r>
      <w:r w:rsidRPr="00A41458">
        <w:rPr>
          <w:sz w:val="28"/>
        </w:rPr>
        <w:t xml:space="preserve"> – величина средней потребляемой мощности, кВт;</w:t>
      </w:r>
    </w:p>
    <w:p w:rsidR="001B39F1" w:rsidRPr="00A41458" w:rsidRDefault="001B42B1" w:rsidP="00A41458">
      <w:pPr>
        <w:shd w:val="clear" w:color="auto" w:fill="FFFFFF"/>
        <w:suppressAutoHyphens/>
        <w:spacing w:line="360" w:lineRule="auto"/>
        <w:ind w:firstLine="709"/>
        <w:jc w:val="both"/>
        <w:rPr>
          <w:sz w:val="28"/>
        </w:rPr>
      </w:pPr>
      <w:r>
        <w:rPr>
          <w:sz w:val="28"/>
        </w:rPr>
        <w:pict>
          <v:shape id="_x0000_i1088" type="#_x0000_t75" style="width:36pt;height:21.75pt">
            <v:imagedata r:id="rId69" o:title=""/>
          </v:shape>
        </w:pict>
      </w:r>
      <w:r w:rsidR="001B39F1" w:rsidRPr="00A41458">
        <w:rPr>
          <w:sz w:val="28"/>
        </w:rPr>
        <w:t xml:space="preserve"> – установленная мощность, кВт;</w:t>
      </w:r>
    </w:p>
    <w:p w:rsidR="001B39F1" w:rsidRPr="00A41458" w:rsidRDefault="001B42B1" w:rsidP="00A41458">
      <w:pPr>
        <w:shd w:val="clear" w:color="auto" w:fill="FFFFFF"/>
        <w:suppressAutoHyphens/>
        <w:spacing w:line="360" w:lineRule="auto"/>
        <w:ind w:firstLine="709"/>
        <w:jc w:val="both"/>
        <w:rPr>
          <w:sz w:val="28"/>
        </w:rPr>
      </w:pPr>
      <w:r>
        <w:rPr>
          <w:sz w:val="28"/>
        </w:rPr>
        <w:pict>
          <v:shape id="_x0000_i1089" type="#_x0000_t75" style="width:14.25pt;height:18.75pt">
            <v:imagedata r:id="rId70" o:title=""/>
          </v:shape>
        </w:pict>
      </w:r>
      <w:r w:rsidR="001B39F1" w:rsidRPr="00A41458">
        <w:rPr>
          <w:sz w:val="28"/>
        </w:rPr>
        <w:t xml:space="preserve"> – средний коэффициент загрузки по мощности.</w:t>
      </w:r>
    </w:p>
    <w:p w:rsidR="001B39F1" w:rsidRPr="00A41458" w:rsidRDefault="001B39F1" w:rsidP="00A41458">
      <w:pPr>
        <w:suppressAutoHyphens/>
        <w:spacing w:line="360" w:lineRule="auto"/>
        <w:ind w:firstLine="709"/>
        <w:jc w:val="both"/>
        <w:rPr>
          <w:sz w:val="28"/>
        </w:rPr>
      </w:pPr>
      <w:r w:rsidRPr="00A41458">
        <w:rPr>
          <w:sz w:val="28"/>
        </w:rPr>
        <w:t>Цена электроэнергии 1 кВт∙ч = 1,36 руб.</w:t>
      </w:r>
    </w:p>
    <w:p w:rsidR="001B39F1" w:rsidRPr="00A41458" w:rsidRDefault="001B39F1" w:rsidP="00A41458">
      <w:pPr>
        <w:suppressAutoHyphens/>
        <w:spacing w:line="360" w:lineRule="auto"/>
        <w:ind w:firstLine="709"/>
        <w:jc w:val="both"/>
        <w:rPr>
          <w:sz w:val="28"/>
        </w:rPr>
      </w:pPr>
      <w:r w:rsidRPr="00A41458">
        <w:rPr>
          <w:sz w:val="28"/>
        </w:rPr>
        <w:t>Расчёт затрат на электроэнергию приведён в таблице 38.</w:t>
      </w:r>
    </w:p>
    <w:p w:rsidR="001B39F1" w:rsidRPr="00A41458" w:rsidRDefault="001B39F1" w:rsidP="00A41458">
      <w:pPr>
        <w:pStyle w:val="a8"/>
        <w:suppressAutoHyphens/>
        <w:spacing w:line="360" w:lineRule="auto"/>
        <w:ind w:firstLine="709"/>
        <w:jc w:val="both"/>
        <w:rPr>
          <w:b w:val="0"/>
          <w:sz w:val="28"/>
          <w:szCs w:val="28"/>
        </w:rPr>
      </w:pPr>
    </w:p>
    <w:p w:rsidR="001B39F1" w:rsidRPr="002F10CC" w:rsidRDefault="001B39F1" w:rsidP="002F10CC">
      <w:pPr>
        <w:pStyle w:val="a8"/>
        <w:suppressAutoHyphens/>
        <w:spacing w:line="360" w:lineRule="auto"/>
        <w:ind w:firstLine="709"/>
        <w:jc w:val="both"/>
        <w:rPr>
          <w:b w:val="0"/>
          <w:sz w:val="28"/>
          <w:lang w:val="en-US"/>
        </w:rPr>
      </w:pPr>
      <w:r w:rsidRPr="00A41458">
        <w:rPr>
          <w:b w:val="0"/>
          <w:sz w:val="28"/>
          <w:szCs w:val="28"/>
        </w:rPr>
        <w:t xml:space="preserve">Таблица </w:t>
      </w:r>
      <w:r w:rsidR="00962EA5" w:rsidRPr="00A41458">
        <w:rPr>
          <w:b w:val="0"/>
          <w:noProof/>
          <w:sz w:val="28"/>
          <w:szCs w:val="28"/>
        </w:rPr>
        <w:t>1</w:t>
      </w:r>
      <w:r w:rsidR="00DB2A56" w:rsidRPr="00A41458">
        <w:rPr>
          <w:b w:val="0"/>
          <w:sz w:val="28"/>
          <w:szCs w:val="28"/>
        </w:rPr>
        <w:t>9</w:t>
      </w:r>
      <w:r w:rsidR="002F10CC" w:rsidRPr="002F10CC">
        <w:rPr>
          <w:b w:val="0"/>
          <w:sz w:val="28"/>
          <w:szCs w:val="28"/>
          <w:lang w:val="en-US"/>
        </w:rPr>
        <w:t xml:space="preserve">. </w:t>
      </w:r>
      <w:r w:rsidRPr="002F10CC">
        <w:rPr>
          <w:b w:val="0"/>
          <w:sz w:val="28"/>
        </w:rPr>
        <w:t>Расчет энергетических затрат</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38"/>
        <w:gridCol w:w="1490"/>
        <w:gridCol w:w="1437"/>
        <w:gridCol w:w="1292"/>
        <w:gridCol w:w="1340"/>
        <w:gridCol w:w="1411"/>
        <w:gridCol w:w="674"/>
        <w:gridCol w:w="1452"/>
      </w:tblGrid>
      <w:tr w:rsidR="001B39F1" w:rsidRPr="002F10CC" w:rsidTr="002F10CC">
        <w:trPr>
          <w:trHeight w:val="23"/>
          <w:jc w:val="center"/>
        </w:trPr>
        <w:tc>
          <w:tcPr>
            <w:tcW w:w="179"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 п/п</w:t>
            </w:r>
          </w:p>
        </w:tc>
        <w:tc>
          <w:tcPr>
            <w:tcW w:w="79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Наименование прибора или оборудования</w:t>
            </w:r>
          </w:p>
        </w:tc>
        <w:tc>
          <w:tcPr>
            <w:tcW w:w="762"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Мощность электроприбора, кВт</w:t>
            </w:r>
          </w:p>
        </w:tc>
        <w:tc>
          <w:tcPr>
            <w:tcW w:w="685"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Коэффициент использования мощности</w:t>
            </w:r>
          </w:p>
        </w:tc>
        <w:tc>
          <w:tcPr>
            <w:tcW w:w="710"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Время использования, ч</w:t>
            </w:r>
          </w:p>
        </w:tc>
        <w:tc>
          <w:tcPr>
            <w:tcW w:w="748"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Количество электроэнергии, кВт∙ч</w:t>
            </w:r>
          </w:p>
        </w:tc>
        <w:tc>
          <w:tcPr>
            <w:tcW w:w="357"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Цена 1кВт∙ч, руб.</w:t>
            </w:r>
          </w:p>
        </w:tc>
        <w:tc>
          <w:tcPr>
            <w:tcW w:w="770"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Сумма затрат на электроэнергию, руб.</w:t>
            </w:r>
          </w:p>
        </w:tc>
      </w:tr>
      <w:tr w:rsidR="001B39F1" w:rsidRPr="002F10CC" w:rsidTr="002F10CC">
        <w:trPr>
          <w:trHeight w:val="23"/>
          <w:jc w:val="center"/>
        </w:trPr>
        <w:tc>
          <w:tcPr>
            <w:tcW w:w="179"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w:t>
            </w:r>
          </w:p>
        </w:tc>
        <w:tc>
          <w:tcPr>
            <w:tcW w:w="790"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Полировальный станок</w:t>
            </w:r>
          </w:p>
        </w:tc>
        <w:tc>
          <w:tcPr>
            <w:tcW w:w="762"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0,27</w:t>
            </w:r>
          </w:p>
        </w:tc>
        <w:tc>
          <w:tcPr>
            <w:tcW w:w="685" w:type="pct"/>
            <w:vMerge w:val="restar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0,95</w:t>
            </w:r>
          </w:p>
        </w:tc>
        <w:tc>
          <w:tcPr>
            <w:tcW w:w="710"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25</w:t>
            </w:r>
          </w:p>
        </w:tc>
        <w:tc>
          <w:tcPr>
            <w:tcW w:w="748"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6,41</w:t>
            </w:r>
          </w:p>
        </w:tc>
        <w:tc>
          <w:tcPr>
            <w:tcW w:w="357" w:type="pct"/>
            <w:vMerge w:val="restar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1,36</w:t>
            </w:r>
          </w:p>
        </w:tc>
        <w:tc>
          <w:tcPr>
            <w:tcW w:w="770"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8,72</w:t>
            </w:r>
          </w:p>
        </w:tc>
      </w:tr>
      <w:tr w:rsidR="001B39F1" w:rsidRPr="002F10CC" w:rsidTr="002F10CC">
        <w:trPr>
          <w:trHeight w:val="23"/>
          <w:jc w:val="center"/>
        </w:trPr>
        <w:tc>
          <w:tcPr>
            <w:tcW w:w="179"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w:t>
            </w:r>
          </w:p>
        </w:tc>
        <w:tc>
          <w:tcPr>
            <w:tcW w:w="79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Вытяжной шкаф</w:t>
            </w:r>
          </w:p>
        </w:tc>
        <w:tc>
          <w:tcPr>
            <w:tcW w:w="762"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0,20</w:t>
            </w:r>
          </w:p>
        </w:tc>
        <w:tc>
          <w:tcPr>
            <w:tcW w:w="685"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1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10</w:t>
            </w:r>
          </w:p>
        </w:tc>
        <w:tc>
          <w:tcPr>
            <w:tcW w:w="748"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1,90</w:t>
            </w:r>
          </w:p>
        </w:tc>
        <w:tc>
          <w:tcPr>
            <w:tcW w:w="357"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7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2,58</w:t>
            </w:r>
          </w:p>
        </w:tc>
      </w:tr>
      <w:tr w:rsidR="001B39F1" w:rsidRPr="002F10CC" w:rsidTr="002F10CC">
        <w:trPr>
          <w:trHeight w:val="23"/>
          <w:jc w:val="center"/>
        </w:trPr>
        <w:tc>
          <w:tcPr>
            <w:tcW w:w="179"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3</w:t>
            </w:r>
          </w:p>
        </w:tc>
        <w:tc>
          <w:tcPr>
            <w:tcW w:w="79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Микротвердомер ПМТ-3</w:t>
            </w:r>
          </w:p>
        </w:tc>
        <w:tc>
          <w:tcPr>
            <w:tcW w:w="762"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0,02</w:t>
            </w:r>
          </w:p>
        </w:tc>
        <w:tc>
          <w:tcPr>
            <w:tcW w:w="685"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1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40</w:t>
            </w:r>
          </w:p>
        </w:tc>
        <w:tc>
          <w:tcPr>
            <w:tcW w:w="748"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0,76</w:t>
            </w:r>
          </w:p>
        </w:tc>
        <w:tc>
          <w:tcPr>
            <w:tcW w:w="357"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7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1,03</w:t>
            </w:r>
          </w:p>
        </w:tc>
      </w:tr>
      <w:tr w:rsidR="001B39F1" w:rsidRPr="002F10CC" w:rsidTr="002F10CC">
        <w:trPr>
          <w:trHeight w:val="23"/>
          <w:jc w:val="center"/>
        </w:trPr>
        <w:tc>
          <w:tcPr>
            <w:tcW w:w="179"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4</w:t>
            </w:r>
          </w:p>
        </w:tc>
        <w:tc>
          <w:tcPr>
            <w:tcW w:w="79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Микроскоп «</w:t>
            </w:r>
            <w:r w:rsidRPr="002F10CC">
              <w:rPr>
                <w:sz w:val="20"/>
                <w:szCs w:val="20"/>
                <w:lang w:val="en-US"/>
              </w:rPr>
              <w:t>EPIQUANT</w:t>
            </w:r>
            <w:r w:rsidRPr="002F10CC">
              <w:rPr>
                <w:sz w:val="20"/>
                <w:szCs w:val="20"/>
              </w:rPr>
              <w:t>»</w:t>
            </w:r>
          </w:p>
        </w:tc>
        <w:tc>
          <w:tcPr>
            <w:tcW w:w="762"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0,35</w:t>
            </w:r>
          </w:p>
        </w:tc>
        <w:tc>
          <w:tcPr>
            <w:tcW w:w="685"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1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5</w:t>
            </w:r>
          </w:p>
        </w:tc>
        <w:tc>
          <w:tcPr>
            <w:tcW w:w="748"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1,66</w:t>
            </w:r>
          </w:p>
        </w:tc>
        <w:tc>
          <w:tcPr>
            <w:tcW w:w="357"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7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2,26</w:t>
            </w:r>
          </w:p>
        </w:tc>
      </w:tr>
      <w:tr w:rsidR="001B39F1" w:rsidRPr="002F10CC" w:rsidTr="002F10CC">
        <w:trPr>
          <w:trHeight w:val="23"/>
          <w:jc w:val="center"/>
        </w:trPr>
        <w:tc>
          <w:tcPr>
            <w:tcW w:w="179"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5</w:t>
            </w:r>
          </w:p>
        </w:tc>
        <w:tc>
          <w:tcPr>
            <w:tcW w:w="790" w:type="pct"/>
            <w:shd w:val="clear" w:color="auto" w:fill="FFFFFF"/>
            <w:vAlign w:val="center"/>
          </w:tcPr>
          <w:p w:rsidR="001B39F1" w:rsidRPr="002F10CC" w:rsidRDefault="001B39F1" w:rsidP="002F10CC">
            <w:pPr>
              <w:shd w:val="clear" w:color="auto" w:fill="FFFFFF"/>
              <w:tabs>
                <w:tab w:val="left" w:pos="1400"/>
              </w:tabs>
              <w:suppressAutoHyphens/>
              <w:spacing w:line="360" w:lineRule="auto"/>
              <w:jc w:val="both"/>
              <w:rPr>
                <w:sz w:val="20"/>
                <w:szCs w:val="20"/>
              </w:rPr>
            </w:pPr>
            <w:r w:rsidRPr="002F10CC">
              <w:rPr>
                <w:sz w:val="20"/>
                <w:szCs w:val="20"/>
              </w:rPr>
              <w:t>Микроскоп металлографи-ческий МИМ-2</w:t>
            </w:r>
          </w:p>
        </w:tc>
        <w:tc>
          <w:tcPr>
            <w:tcW w:w="762"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0,35</w:t>
            </w:r>
          </w:p>
        </w:tc>
        <w:tc>
          <w:tcPr>
            <w:tcW w:w="685"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1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15</w:t>
            </w:r>
          </w:p>
        </w:tc>
        <w:tc>
          <w:tcPr>
            <w:tcW w:w="748"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4,99</w:t>
            </w:r>
          </w:p>
        </w:tc>
        <w:tc>
          <w:tcPr>
            <w:tcW w:w="357"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7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6,78</w:t>
            </w:r>
          </w:p>
        </w:tc>
      </w:tr>
      <w:tr w:rsidR="001B39F1" w:rsidRPr="002F10CC" w:rsidTr="002F10CC">
        <w:trPr>
          <w:trHeight w:val="23"/>
          <w:jc w:val="center"/>
        </w:trPr>
        <w:tc>
          <w:tcPr>
            <w:tcW w:w="179" w:type="pct"/>
            <w:shd w:val="clear" w:color="auto" w:fill="FFFFFF"/>
            <w:vAlign w:val="center"/>
          </w:tcPr>
          <w:p w:rsidR="001B39F1" w:rsidRPr="002F10CC" w:rsidRDefault="001B39F1" w:rsidP="002F10CC">
            <w:pPr>
              <w:suppressAutoHyphens/>
              <w:spacing w:line="360" w:lineRule="auto"/>
              <w:jc w:val="both"/>
              <w:rPr>
                <w:sz w:val="20"/>
                <w:szCs w:val="20"/>
              </w:rPr>
            </w:pPr>
            <w:r w:rsidRPr="002F10CC">
              <w:rPr>
                <w:sz w:val="20"/>
                <w:szCs w:val="20"/>
              </w:rPr>
              <w:t>6</w:t>
            </w:r>
          </w:p>
        </w:tc>
        <w:tc>
          <w:tcPr>
            <w:tcW w:w="790" w:type="pct"/>
            <w:shd w:val="clear" w:color="auto" w:fill="FFFFFF"/>
            <w:vAlign w:val="center"/>
          </w:tcPr>
          <w:p w:rsidR="001B39F1" w:rsidRPr="002F10CC" w:rsidRDefault="001B39F1" w:rsidP="002F10CC">
            <w:pPr>
              <w:shd w:val="clear" w:color="auto" w:fill="FFFFFF"/>
              <w:tabs>
                <w:tab w:val="left" w:pos="1400"/>
              </w:tabs>
              <w:suppressAutoHyphens/>
              <w:spacing w:line="360" w:lineRule="auto"/>
              <w:jc w:val="both"/>
              <w:rPr>
                <w:sz w:val="20"/>
                <w:szCs w:val="20"/>
              </w:rPr>
            </w:pPr>
            <w:r w:rsidRPr="002F10CC">
              <w:rPr>
                <w:sz w:val="20"/>
                <w:szCs w:val="20"/>
              </w:rPr>
              <w:t>Электронный микроскоп ЭМ-200</w:t>
            </w:r>
          </w:p>
        </w:tc>
        <w:tc>
          <w:tcPr>
            <w:tcW w:w="762"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0,48</w:t>
            </w:r>
          </w:p>
        </w:tc>
        <w:tc>
          <w:tcPr>
            <w:tcW w:w="685"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1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10</w:t>
            </w:r>
          </w:p>
        </w:tc>
        <w:tc>
          <w:tcPr>
            <w:tcW w:w="748"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4,56</w:t>
            </w:r>
          </w:p>
        </w:tc>
        <w:tc>
          <w:tcPr>
            <w:tcW w:w="357" w:type="pct"/>
            <w:vMerge/>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p>
        </w:tc>
        <w:tc>
          <w:tcPr>
            <w:tcW w:w="77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6,20</w:t>
            </w:r>
          </w:p>
        </w:tc>
      </w:tr>
      <w:tr w:rsidR="001B39F1" w:rsidRPr="002F10CC" w:rsidTr="002F10CC">
        <w:trPr>
          <w:trHeight w:val="23"/>
          <w:jc w:val="center"/>
        </w:trPr>
        <w:tc>
          <w:tcPr>
            <w:tcW w:w="4230" w:type="pct"/>
            <w:gridSpan w:val="7"/>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Итого:</w:t>
            </w:r>
          </w:p>
        </w:tc>
        <w:tc>
          <w:tcPr>
            <w:tcW w:w="770" w:type="pct"/>
            <w:shd w:val="clear" w:color="auto" w:fill="FFFFFF"/>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27,57</w:t>
            </w:r>
          </w:p>
        </w:tc>
      </w:tr>
    </w:tbl>
    <w:p w:rsidR="001B39F1" w:rsidRPr="00A41458" w:rsidRDefault="001B39F1" w:rsidP="00A41458">
      <w:pPr>
        <w:suppressAutoHyphens/>
        <w:spacing w:line="360" w:lineRule="auto"/>
        <w:ind w:firstLine="709"/>
        <w:jc w:val="both"/>
        <w:rPr>
          <w:sz w:val="28"/>
        </w:rPr>
      </w:pPr>
    </w:p>
    <w:p w:rsidR="001B39F1" w:rsidRPr="00A41458" w:rsidRDefault="001B39F1" w:rsidP="00A41458">
      <w:pPr>
        <w:pStyle w:val="3"/>
        <w:keepNext w:val="0"/>
        <w:numPr>
          <w:ilvl w:val="0"/>
          <w:numId w:val="0"/>
        </w:numPr>
        <w:suppressAutoHyphens/>
        <w:spacing w:before="0" w:after="0"/>
        <w:ind w:firstLine="709"/>
        <w:jc w:val="both"/>
        <w:rPr>
          <w:i w:val="0"/>
        </w:rPr>
      </w:pPr>
      <w:bookmarkStart w:id="71" w:name="_Toc157893630"/>
      <w:bookmarkStart w:id="72" w:name="_Toc158178011"/>
      <w:bookmarkStart w:id="73" w:name="_Toc167786928"/>
      <w:r w:rsidRPr="00A41458">
        <w:rPr>
          <w:i w:val="0"/>
        </w:rPr>
        <w:t>6.3.4 Затраты на воду для технических нужд</w:t>
      </w:r>
      <w:bookmarkEnd w:id="71"/>
      <w:bookmarkEnd w:id="72"/>
      <w:bookmarkEnd w:id="73"/>
    </w:p>
    <w:p w:rsidR="00A41458" w:rsidRDefault="001B39F1" w:rsidP="00A41458">
      <w:pPr>
        <w:suppressAutoHyphens/>
        <w:spacing w:line="360" w:lineRule="auto"/>
        <w:ind w:firstLine="709"/>
        <w:jc w:val="both"/>
        <w:rPr>
          <w:sz w:val="28"/>
        </w:rPr>
      </w:pPr>
      <w:r w:rsidRPr="00A41458">
        <w:rPr>
          <w:sz w:val="28"/>
        </w:rPr>
        <w:t xml:space="preserve">Расход воды для проведения исследования и технологических целей определён по ходу проведения работы и составил </w:t>
      </w:r>
      <w:smartTag w:uri="urn:schemas-microsoft-com:office:smarttags" w:element="metricconverter">
        <w:smartTagPr>
          <w:attr w:name="ProductID" w:val="0,035 м3"/>
        </w:smartTagPr>
        <w:r w:rsidRPr="00A41458">
          <w:rPr>
            <w:sz w:val="28"/>
          </w:rPr>
          <w:t>0,035 м</w:t>
        </w:r>
        <w:r w:rsidRPr="00A41458">
          <w:rPr>
            <w:sz w:val="28"/>
            <w:vertAlign w:val="superscript"/>
          </w:rPr>
          <w:t>3</w:t>
        </w:r>
      </w:smartTag>
      <w:r w:rsidRPr="00A41458">
        <w:rPr>
          <w:sz w:val="28"/>
        </w:rPr>
        <w:t xml:space="preserve">. Затраты на неё определяются исходя из величины расхода за период исследования и цены за </w:t>
      </w:r>
      <w:smartTag w:uri="urn:schemas-microsoft-com:office:smarttags" w:element="metricconverter">
        <w:smartTagPr>
          <w:attr w:name="ProductID" w:val="1 м3"/>
        </w:smartTagPr>
        <w:r w:rsidRPr="00A41458">
          <w:rPr>
            <w:sz w:val="28"/>
          </w:rPr>
          <w:t>1 м</w:t>
        </w:r>
        <w:r w:rsidRPr="00A41458">
          <w:rPr>
            <w:sz w:val="28"/>
            <w:vertAlign w:val="superscript"/>
          </w:rPr>
          <w:t>3</w:t>
        </w:r>
      </w:smartTag>
      <w:r w:rsidRPr="00A41458">
        <w:rPr>
          <w:sz w:val="28"/>
        </w:rPr>
        <w:t xml:space="preserve"> по формуле</w:t>
      </w:r>
    </w:p>
    <w:p w:rsidR="001B39F1" w:rsidRPr="00A41458" w:rsidRDefault="002F10CC" w:rsidP="00A41458">
      <w:pPr>
        <w:pStyle w:val="a8"/>
        <w:tabs>
          <w:tab w:val="left" w:pos="3876"/>
          <w:tab w:val="right" w:pos="9633"/>
        </w:tabs>
        <w:suppressAutoHyphens/>
        <w:spacing w:line="360" w:lineRule="auto"/>
        <w:ind w:firstLine="709"/>
        <w:jc w:val="both"/>
        <w:rPr>
          <w:b w:val="0"/>
          <w:sz w:val="28"/>
          <w:szCs w:val="28"/>
        </w:rPr>
      </w:pPr>
      <w:r>
        <w:rPr>
          <w:b w:val="0"/>
          <w:sz w:val="28"/>
          <w:szCs w:val="28"/>
        </w:rPr>
        <w:br w:type="page"/>
      </w:r>
      <w:r w:rsidR="001B42B1">
        <w:rPr>
          <w:b w:val="0"/>
          <w:sz w:val="28"/>
          <w:szCs w:val="28"/>
        </w:rPr>
        <w:pict>
          <v:shape id="_x0000_i1090" type="#_x0000_t75" style="width:83.25pt;height:18.75pt">
            <v:imagedata r:id="rId71" o:title=""/>
          </v:shape>
        </w:pict>
      </w:r>
      <w:r w:rsidR="001B39F1" w:rsidRPr="00A41458">
        <w:rPr>
          <w:b w:val="0"/>
          <w:sz w:val="28"/>
          <w:szCs w:val="28"/>
        </w:rPr>
        <w:t>,</w:t>
      </w:r>
      <w:r w:rsidR="001B39F1" w:rsidRPr="00A41458">
        <w:rPr>
          <w:b w:val="0"/>
          <w:sz w:val="28"/>
          <w:szCs w:val="28"/>
        </w:rPr>
        <w:tab/>
        <w:t>(22)</w:t>
      </w:r>
    </w:p>
    <w:p w:rsidR="002F10CC" w:rsidRDefault="002F10CC" w:rsidP="00A41458">
      <w:pPr>
        <w:shd w:val="clear" w:color="auto" w:fill="FFFFFF"/>
        <w:suppressAutoHyphens/>
        <w:spacing w:line="360" w:lineRule="auto"/>
        <w:ind w:firstLine="709"/>
        <w:jc w:val="both"/>
        <w:rPr>
          <w:sz w:val="28"/>
          <w:lang w:val="en-US"/>
        </w:rPr>
      </w:pPr>
    </w:p>
    <w:p w:rsidR="001B39F1" w:rsidRPr="00A41458" w:rsidRDefault="001B39F1" w:rsidP="00A41458">
      <w:pPr>
        <w:shd w:val="clear" w:color="auto" w:fill="FFFFFF"/>
        <w:suppressAutoHyphens/>
        <w:spacing w:line="360" w:lineRule="auto"/>
        <w:ind w:firstLine="709"/>
        <w:jc w:val="both"/>
        <w:rPr>
          <w:sz w:val="28"/>
        </w:rPr>
      </w:pPr>
      <w:r w:rsidRPr="00A41458">
        <w:rPr>
          <w:sz w:val="28"/>
        </w:rPr>
        <w:t xml:space="preserve">где </w:t>
      </w:r>
      <w:r w:rsidR="001B42B1">
        <w:rPr>
          <w:sz w:val="28"/>
        </w:rPr>
        <w:pict>
          <v:shape id="_x0000_i1091" type="#_x0000_t75" style="width:15.75pt;height:18.75pt">
            <v:imagedata r:id="rId72" o:title=""/>
          </v:shape>
        </w:pict>
      </w:r>
      <w:r w:rsidRPr="00A41458">
        <w:rPr>
          <w:sz w:val="28"/>
        </w:rPr>
        <w:t xml:space="preserve"> – расход воды, м</w:t>
      </w:r>
      <w:r w:rsidRPr="00A41458">
        <w:rPr>
          <w:sz w:val="28"/>
          <w:vertAlign w:val="superscript"/>
        </w:rPr>
        <w:t>3</w:t>
      </w:r>
      <w:r w:rsidRPr="00A41458">
        <w:rPr>
          <w:sz w:val="28"/>
        </w:rPr>
        <w:t>;</w:t>
      </w:r>
    </w:p>
    <w:p w:rsidR="001B39F1" w:rsidRPr="00A41458" w:rsidRDefault="001B42B1" w:rsidP="00A41458">
      <w:pPr>
        <w:shd w:val="clear" w:color="auto" w:fill="FFFFFF"/>
        <w:suppressAutoHyphens/>
        <w:spacing w:line="360" w:lineRule="auto"/>
        <w:ind w:firstLine="709"/>
        <w:jc w:val="both"/>
        <w:rPr>
          <w:sz w:val="28"/>
        </w:rPr>
      </w:pPr>
      <w:r>
        <w:rPr>
          <w:i/>
          <w:sz w:val="28"/>
        </w:rPr>
        <w:pict>
          <v:shape id="_x0000_i1092" type="#_x0000_t75" style="width:17.25pt;height:18.75pt">
            <v:imagedata r:id="rId73" o:title=""/>
          </v:shape>
        </w:pict>
      </w:r>
      <w:r w:rsidR="001B39F1" w:rsidRPr="00A41458">
        <w:rPr>
          <w:sz w:val="28"/>
        </w:rPr>
        <w:t xml:space="preserve"> – цена </w:t>
      </w:r>
      <w:smartTag w:uri="urn:schemas-microsoft-com:office:smarttags" w:element="metricconverter">
        <w:smartTagPr>
          <w:attr w:name="ProductID" w:val="1 м3"/>
        </w:smartTagPr>
        <w:r w:rsidR="001B39F1" w:rsidRPr="00A41458">
          <w:rPr>
            <w:sz w:val="28"/>
          </w:rPr>
          <w:t>1 м</w:t>
        </w:r>
        <w:r w:rsidR="001B39F1" w:rsidRPr="00A41458">
          <w:rPr>
            <w:sz w:val="28"/>
            <w:vertAlign w:val="superscript"/>
          </w:rPr>
          <w:t>3</w:t>
        </w:r>
      </w:smartTag>
      <w:r w:rsidR="00A41458">
        <w:rPr>
          <w:sz w:val="28"/>
        </w:rPr>
        <w:t xml:space="preserve"> </w:t>
      </w:r>
      <w:r w:rsidR="001B39F1" w:rsidRPr="00A41458">
        <w:rPr>
          <w:sz w:val="28"/>
        </w:rPr>
        <w:t>технической воды, руб.</w:t>
      </w:r>
    </w:p>
    <w:p w:rsidR="00A41458" w:rsidRDefault="001B39F1" w:rsidP="00A41458">
      <w:pPr>
        <w:pStyle w:val="a3"/>
        <w:suppressAutoHyphens/>
        <w:ind w:firstLine="709"/>
      </w:pPr>
      <w:r w:rsidRPr="00A41458">
        <w:t xml:space="preserve">Исследования проводились на территории г. Липецка. Тариф на </w:t>
      </w:r>
      <w:smartTag w:uri="urn:schemas-microsoft-com:office:smarttags" w:element="metricconverter">
        <w:smartTagPr>
          <w:attr w:name="ProductID" w:val="1 м3"/>
        </w:smartTagPr>
        <w:r w:rsidRPr="00A41458">
          <w:t>1 м</w:t>
        </w:r>
        <w:r w:rsidRPr="00A41458">
          <w:rPr>
            <w:vertAlign w:val="superscript"/>
          </w:rPr>
          <w:t>3</w:t>
        </w:r>
      </w:smartTag>
      <w:r w:rsidRPr="00A41458">
        <w:t xml:space="preserve"> технической воды – 4,39 руб. Таким образом, затраты на воду составили</w:t>
      </w:r>
    </w:p>
    <w:p w:rsidR="002F10CC" w:rsidRDefault="002F10CC" w:rsidP="00A41458">
      <w:pPr>
        <w:pStyle w:val="a8"/>
        <w:tabs>
          <w:tab w:val="left" w:pos="2964"/>
          <w:tab w:val="right" w:pos="9633"/>
        </w:tabs>
        <w:suppressAutoHyphens/>
        <w:spacing w:line="360" w:lineRule="auto"/>
        <w:ind w:firstLine="709"/>
        <w:jc w:val="both"/>
        <w:rPr>
          <w:b w:val="0"/>
          <w:sz w:val="28"/>
          <w:szCs w:val="28"/>
          <w:lang w:val="en-US"/>
        </w:rPr>
      </w:pPr>
    </w:p>
    <w:p w:rsidR="001B39F1" w:rsidRPr="00A41458" w:rsidRDefault="001B42B1" w:rsidP="00A41458">
      <w:pPr>
        <w:pStyle w:val="a8"/>
        <w:tabs>
          <w:tab w:val="left" w:pos="2964"/>
          <w:tab w:val="right" w:pos="9633"/>
        </w:tabs>
        <w:suppressAutoHyphens/>
        <w:spacing w:line="360" w:lineRule="auto"/>
        <w:ind w:firstLine="709"/>
        <w:jc w:val="both"/>
        <w:rPr>
          <w:b w:val="0"/>
          <w:sz w:val="28"/>
          <w:szCs w:val="28"/>
        </w:rPr>
      </w:pPr>
      <w:r>
        <w:rPr>
          <w:b w:val="0"/>
          <w:sz w:val="28"/>
          <w:szCs w:val="28"/>
        </w:rPr>
        <w:pict>
          <v:shape id="_x0000_i1093" type="#_x0000_t75" style="width:146.25pt;height:18.75pt">
            <v:imagedata r:id="rId74" o:title=""/>
          </v:shape>
        </w:pict>
      </w:r>
      <w:r w:rsidR="001B39F1" w:rsidRPr="00A41458">
        <w:rPr>
          <w:b w:val="0"/>
          <w:sz w:val="28"/>
          <w:szCs w:val="28"/>
        </w:rPr>
        <w:t xml:space="preserve"> руб.</w:t>
      </w:r>
      <w:r w:rsidR="001B39F1" w:rsidRPr="00A41458">
        <w:rPr>
          <w:b w:val="0"/>
          <w:sz w:val="28"/>
          <w:szCs w:val="28"/>
        </w:rPr>
        <w:tab/>
      </w:r>
    </w:p>
    <w:p w:rsidR="001B39F1" w:rsidRPr="00A41458" w:rsidRDefault="001B39F1" w:rsidP="00A41458">
      <w:pPr>
        <w:pStyle w:val="a3"/>
        <w:suppressAutoHyphens/>
        <w:ind w:firstLine="709"/>
      </w:pPr>
    </w:p>
    <w:p w:rsidR="001B39F1" w:rsidRPr="00A41458" w:rsidRDefault="001B39F1" w:rsidP="00A41458">
      <w:pPr>
        <w:pStyle w:val="3"/>
        <w:keepNext w:val="0"/>
        <w:numPr>
          <w:ilvl w:val="0"/>
          <w:numId w:val="0"/>
        </w:numPr>
        <w:suppressAutoHyphens/>
        <w:spacing w:before="0" w:after="0"/>
        <w:ind w:firstLine="709"/>
        <w:jc w:val="both"/>
        <w:rPr>
          <w:i w:val="0"/>
        </w:rPr>
      </w:pPr>
      <w:bookmarkStart w:id="74" w:name="_Toc157893631"/>
      <w:bookmarkStart w:id="75" w:name="_Toc158178012"/>
      <w:bookmarkStart w:id="76" w:name="_Toc167786929"/>
      <w:r w:rsidRPr="00A41458">
        <w:rPr>
          <w:i w:val="0"/>
        </w:rPr>
        <w:t>6.3.5 Затраты на амортизацию оборудования</w:t>
      </w:r>
      <w:bookmarkEnd w:id="74"/>
      <w:bookmarkEnd w:id="75"/>
      <w:bookmarkEnd w:id="76"/>
    </w:p>
    <w:p w:rsidR="00A41458" w:rsidRDefault="001B39F1" w:rsidP="00A41458">
      <w:pPr>
        <w:pStyle w:val="22"/>
        <w:suppressAutoHyphens/>
        <w:spacing w:after="0" w:line="360" w:lineRule="auto"/>
        <w:ind w:left="0" w:firstLine="709"/>
        <w:jc w:val="both"/>
        <w:rPr>
          <w:sz w:val="28"/>
        </w:rPr>
      </w:pPr>
      <w:r w:rsidRPr="00A41458">
        <w:rPr>
          <w:sz w:val="28"/>
        </w:rPr>
        <w:t>Амортизационные отчисления рассчитываются от стоимости приборов и оборудования. Данные затраты определяются по формуле</w:t>
      </w:r>
    </w:p>
    <w:p w:rsidR="002F10CC" w:rsidRDefault="002F10CC" w:rsidP="00A41458">
      <w:pPr>
        <w:pStyle w:val="a8"/>
        <w:tabs>
          <w:tab w:val="left" w:pos="3363"/>
          <w:tab w:val="right" w:pos="9633"/>
        </w:tabs>
        <w:suppressAutoHyphens/>
        <w:spacing w:line="360" w:lineRule="auto"/>
        <w:ind w:firstLine="709"/>
        <w:jc w:val="both"/>
        <w:rPr>
          <w:b w:val="0"/>
          <w:sz w:val="28"/>
          <w:szCs w:val="28"/>
          <w:lang w:val="en-US"/>
        </w:rPr>
      </w:pPr>
    </w:p>
    <w:p w:rsidR="001B39F1" w:rsidRPr="00A41458" w:rsidRDefault="001B42B1" w:rsidP="00A41458">
      <w:pPr>
        <w:pStyle w:val="a8"/>
        <w:tabs>
          <w:tab w:val="left" w:pos="3363"/>
          <w:tab w:val="right" w:pos="9633"/>
        </w:tabs>
        <w:suppressAutoHyphens/>
        <w:spacing w:line="360" w:lineRule="auto"/>
        <w:ind w:firstLine="709"/>
        <w:jc w:val="both"/>
        <w:rPr>
          <w:b w:val="0"/>
          <w:sz w:val="28"/>
          <w:szCs w:val="28"/>
        </w:rPr>
      </w:pPr>
      <w:r>
        <w:rPr>
          <w:b w:val="0"/>
          <w:sz w:val="28"/>
          <w:szCs w:val="28"/>
        </w:rPr>
        <w:pict>
          <v:shape id="_x0000_i1094" type="#_x0000_t75" style="width:153pt;height:57pt">
            <v:imagedata r:id="rId75" o:title=""/>
          </v:shape>
        </w:pict>
      </w:r>
      <w:r w:rsidR="001B39F1" w:rsidRPr="00A41458">
        <w:rPr>
          <w:b w:val="0"/>
          <w:sz w:val="28"/>
          <w:szCs w:val="28"/>
        </w:rPr>
        <w:tab/>
        <w:t>(23)</w:t>
      </w:r>
    </w:p>
    <w:p w:rsidR="002F10CC" w:rsidRDefault="002F10CC" w:rsidP="00A41458">
      <w:pPr>
        <w:suppressAutoHyphens/>
        <w:spacing w:line="360" w:lineRule="auto"/>
        <w:ind w:firstLine="709"/>
        <w:jc w:val="both"/>
        <w:rPr>
          <w:sz w:val="28"/>
          <w:lang w:val="en-US"/>
        </w:rPr>
      </w:pPr>
    </w:p>
    <w:p w:rsidR="001B39F1" w:rsidRPr="00A41458" w:rsidRDefault="001B39F1" w:rsidP="00A41458">
      <w:pPr>
        <w:suppressAutoHyphens/>
        <w:spacing w:line="360" w:lineRule="auto"/>
        <w:ind w:firstLine="709"/>
        <w:jc w:val="both"/>
        <w:rPr>
          <w:sz w:val="28"/>
        </w:rPr>
      </w:pPr>
      <w:r w:rsidRPr="00A41458">
        <w:rPr>
          <w:sz w:val="28"/>
        </w:rPr>
        <w:t xml:space="preserve">где </w:t>
      </w:r>
      <w:r w:rsidR="001B42B1">
        <w:rPr>
          <w:sz w:val="28"/>
        </w:rPr>
        <w:pict>
          <v:shape id="_x0000_i1095" type="#_x0000_t75" style="width:30pt;height:21.75pt">
            <v:imagedata r:id="rId76" o:title=""/>
          </v:shape>
        </w:pict>
      </w:r>
      <w:r w:rsidRPr="00A41458">
        <w:rPr>
          <w:sz w:val="28"/>
        </w:rPr>
        <w:t xml:space="preserve"> – балансовая стоимость прибора или оборудования, руб.;</w:t>
      </w:r>
    </w:p>
    <w:p w:rsidR="001B39F1" w:rsidRPr="00A41458" w:rsidRDefault="001B42B1" w:rsidP="00A41458">
      <w:pPr>
        <w:suppressAutoHyphens/>
        <w:spacing w:line="360" w:lineRule="auto"/>
        <w:ind w:firstLine="709"/>
        <w:jc w:val="both"/>
        <w:rPr>
          <w:sz w:val="28"/>
        </w:rPr>
      </w:pPr>
      <w:r>
        <w:rPr>
          <w:sz w:val="28"/>
        </w:rPr>
        <w:pict>
          <v:shape id="_x0000_i1096" type="#_x0000_t75" style="width:27pt;height:18.75pt">
            <v:imagedata r:id="rId77" o:title=""/>
          </v:shape>
        </w:pict>
      </w:r>
      <w:r w:rsidR="001B39F1" w:rsidRPr="00A41458">
        <w:rPr>
          <w:sz w:val="28"/>
        </w:rPr>
        <w:t xml:space="preserve"> – норма амортизации, %;</w:t>
      </w:r>
    </w:p>
    <w:p w:rsidR="001B39F1" w:rsidRPr="00A41458" w:rsidRDefault="001B42B1" w:rsidP="00A41458">
      <w:pPr>
        <w:suppressAutoHyphens/>
        <w:spacing w:line="360" w:lineRule="auto"/>
        <w:ind w:firstLine="709"/>
        <w:jc w:val="both"/>
        <w:rPr>
          <w:sz w:val="28"/>
        </w:rPr>
      </w:pPr>
      <w:r>
        <w:rPr>
          <w:sz w:val="28"/>
        </w:rPr>
        <w:pict>
          <v:shape id="_x0000_i1097" type="#_x0000_t75" style="width:26.25pt;height:21.75pt">
            <v:imagedata r:id="rId78" o:title=""/>
          </v:shape>
        </w:pict>
      </w:r>
      <w:r w:rsidR="001B39F1" w:rsidRPr="00A41458">
        <w:rPr>
          <w:sz w:val="28"/>
        </w:rPr>
        <w:t xml:space="preserve"> – время использования оборудования в период исследования, ч;</w:t>
      </w:r>
    </w:p>
    <w:p w:rsidR="001B39F1" w:rsidRPr="00A41458" w:rsidRDefault="001B42B1" w:rsidP="00A41458">
      <w:pPr>
        <w:suppressAutoHyphens/>
        <w:spacing w:line="360" w:lineRule="auto"/>
        <w:ind w:firstLine="709"/>
        <w:jc w:val="both"/>
        <w:rPr>
          <w:sz w:val="28"/>
        </w:rPr>
      </w:pPr>
      <w:r>
        <w:rPr>
          <w:i/>
          <w:sz w:val="28"/>
        </w:rPr>
        <w:pict>
          <v:shape id="_x0000_i1098" type="#_x0000_t75" style="width:12pt;height:14.25pt">
            <v:imagedata r:id="rId79" o:title=""/>
          </v:shape>
        </w:pict>
      </w:r>
      <w:r w:rsidR="001B39F1" w:rsidRPr="00A41458">
        <w:rPr>
          <w:sz w:val="28"/>
        </w:rPr>
        <w:t xml:space="preserve"> – возможное число часов использования оборудования в течении года (при односменном режиме работы 2 100 часов).</w:t>
      </w:r>
    </w:p>
    <w:p w:rsidR="001B39F1" w:rsidRPr="00A41458" w:rsidRDefault="001B39F1" w:rsidP="00A41458">
      <w:pPr>
        <w:suppressAutoHyphens/>
        <w:spacing w:line="360" w:lineRule="auto"/>
        <w:ind w:firstLine="709"/>
        <w:jc w:val="both"/>
        <w:rPr>
          <w:sz w:val="28"/>
        </w:rPr>
      </w:pPr>
      <w:r w:rsidRPr="00A41458">
        <w:rPr>
          <w:sz w:val="28"/>
        </w:rPr>
        <w:t>Расчёт затрат на амортизационные отчисления приведён в таблице 39.</w:t>
      </w:r>
    </w:p>
    <w:p w:rsidR="001B39F1" w:rsidRPr="00A41458" w:rsidRDefault="001B39F1" w:rsidP="00A41458">
      <w:pPr>
        <w:pStyle w:val="50"/>
        <w:suppressAutoHyphens/>
        <w:spacing w:before="0" w:after="0" w:line="360" w:lineRule="auto"/>
        <w:ind w:firstLine="709"/>
        <w:jc w:val="both"/>
        <w:rPr>
          <w:b w:val="0"/>
          <w:i w:val="0"/>
          <w:sz w:val="28"/>
        </w:rPr>
      </w:pPr>
    </w:p>
    <w:p w:rsidR="001B39F1" w:rsidRPr="00A41458" w:rsidRDefault="001B39F1" w:rsidP="002F10CC">
      <w:pPr>
        <w:pStyle w:val="a8"/>
        <w:suppressAutoHyphens/>
        <w:spacing w:line="360" w:lineRule="auto"/>
        <w:ind w:firstLine="709"/>
        <w:jc w:val="both"/>
      </w:pPr>
      <w:r w:rsidRPr="00A41458">
        <w:rPr>
          <w:b w:val="0"/>
          <w:sz w:val="28"/>
          <w:szCs w:val="28"/>
        </w:rPr>
        <w:t xml:space="preserve">Таблица </w:t>
      </w:r>
      <w:r w:rsidR="00DB2A56" w:rsidRPr="00A41458">
        <w:rPr>
          <w:b w:val="0"/>
          <w:sz w:val="28"/>
          <w:szCs w:val="28"/>
        </w:rPr>
        <w:t>40</w:t>
      </w:r>
      <w:r w:rsidR="002F10CC" w:rsidRPr="002F10CC">
        <w:rPr>
          <w:b w:val="0"/>
          <w:sz w:val="28"/>
          <w:szCs w:val="28"/>
          <w:lang w:val="en-US"/>
        </w:rPr>
        <w:t xml:space="preserve">. </w:t>
      </w:r>
      <w:r w:rsidRPr="002F10CC">
        <w:rPr>
          <w:b w:val="0"/>
          <w:sz w:val="28"/>
          <w:szCs w:val="28"/>
        </w:rPr>
        <w:t>Затраты на амортизацию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2259"/>
        <w:gridCol w:w="1943"/>
        <w:gridCol w:w="1347"/>
        <w:gridCol w:w="1347"/>
        <w:gridCol w:w="1839"/>
      </w:tblGrid>
      <w:tr w:rsidR="001B39F1" w:rsidRPr="002F10CC" w:rsidTr="002F10CC">
        <w:tc>
          <w:tcPr>
            <w:tcW w:w="436" w:type="pct"/>
            <w:vAlign w:val="center"/>
          </w:tcPr>
          <w:p w:rsidR="001B39F1" w:rsidRPr="002F10CC" w:rsidRDefault="001B39F1" w:rsidP="002F10CC">
            <w:pPr>
              <w:suppressAutoHyphens/>
              <w:spacing w:line="360" w:lineRule="auto"/>
              <w:jc w:val="both"/>
              <w:rPr>
                <w:sz w:val="20"/>
                <w:szCs w:val="20"/>
              </w:rPr>
            </w:pPr>
            <w:r w:rsidRPr="002F10CC">
              <w:rPr>
                <w:sz w:val="20"/>
                <w:szCs w:val="20"/>
              </w:rPr>
              <w:t>№ п/п</w:t>
            </w:r>
          </w:p>
        </w:tc>
        <w:tc>
          <w:tcPr>
            <w:tcW w:w="1180" w:type="pct"/>
            <w:vAlign w:val="center"/>
          </w:tcPr>
          <w:p w:rsidR="001B39F1" w:rsidRPr="002F10CC" w:rsidRDefault="001B39F1" w:rsidP="002F10CC">
            <w:pPr>
              <w:suppressAutoHyphens/>
              <w:spacing w:line="360" w:lineRule="auto"/>
              <w:jc w:val="both"/>
              <w:rPr>
                <w:sz w:val="20"/>
                <w:szCs w:val="20"/>
              </w:rPr>
            </w:pPr>
            <w:r w:rsidRPr="002F10CC">
              <w:rPr>
                <w:sz w:val="20"/>
                <w:szCs w:val="20"/>
              </w:rPr>
              <w:t>Наименование прибора или оборудования</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Стоимость оборудования, руб.</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Время исполь-зования, ч.</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Норма аморти-зации, %</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Сумма амортиза-ционных отчислений, руб.</w:t>
            </w:r>
          </w:p>
        </w:tc>
      </w:tr>
      <w:tr w:rsidR="001B39F1" w:rsidRPr="002F10CC" w:rsidTr="002F10CC">
        <w:tc>
          <w:tcPr>
            <w:tcW w:w="436" w:type="pct"/>
            <w:vAlign w:val="center"/>
          </w:tcPr>
          <w:p w:rsidR="001B39F1" w:rsidRPr="002F10CC" w:rsidRDefault="001B39F1" w:rsidP="002F10CC">
            <w:pPr>
              <w:suppressAutoHyphens/>
              <w:spacing w:line="360" w:lineRule="auto"/>
              <w:jc w:val="both"/>
              <w:rPr>
                <w:sz w:val="20"/>
                <w:szCs w:val="20"/>
              </w:rPr>
            </w:pPr>
            <w:r w:rsidRPr="002F10CC">
              <w:rPr>
                <w:sz w:val="20"/>
                <w:szCs w:val="20"/>
              </w:rPr>
              <w:t>1</w:t>
            </w:r>
          </w:p>
        </w:tc>
        <w:tc>
          <w:tcPr>
            <w:tcW w:w="1180" w:type="pct"/>
            <w:vAlign w:val="center"/>
          </w:tcPr>
          <w:p w:rsidR="001B39F1" w:rsidRPr="002F10CC" w:rsidRDefault="001B39F1" w:rsidP="002F10CC">
            <w:pPr>
              <w:suppressAutoHyphens/>
              <w:spacing w:line="360" w:lineRule="auto"/>
              <w:jc w:val="both"/>
              <w:rPr>
                <w:sz w:val="20"/>
                <w:szCs w:val="20"/>
              </w:rPr>
            </w:pPr>
            <w:r w:rsidRPr="002F10CC">
              <w:rPr>
                <w:sz w:val="20"/>
                <w:szCs w:val="20"/>
              </w:rPr>
              <w:t>Полировальный станок</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500</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25</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8</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0,5</w:t>
            </w:r>
          </w:p>
        </w:tc>
      </w:tr>
      <w:tr w:rsidR="001B39F1" w:rsidRPr="002F10CC" w:rsidTr="002F10CC">
        <w:trPr>
          <w:trHeight w:val="445"/>
        </w:trPr>
        <w:tc>
          <w:tcPr>
            <w:tcW w:w="436"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2</w:t>
            </w:r>
          </w:p>
        </w:tc>
        <w:tc>
          <w:tcPr>
            <w:tcW w:w="1180"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Вытяжной шкаф</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32 714</w:t>
            </w:r>
          </w:p>
        </w:tc>
        <w:tc>
          <w:tcPr>
            <w:tcW w:w="704"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10</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8</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12,5</w:t>
            </w:r>
          </w:p>
        </w:tc>
      </w:tr>
      <w:tr w:rsidR="001B39F1" w:rsidRPr="002F10CC" w:rsidTr="002F10CC">
        <w:tc>
          <w:tcPr>
            <w:tcW w:w="436" w:type="pct"/>
            <w:vAlign w:val="center"/>
          </w:tcPr>
          <w:p w:rsidR="001B39F1" w:rsidRPr="002F10CC" w:rsidRDefault="001B39F1" w:rsidP="002F10CC">
            <w:pPr>
              <w:suppressAutoHyphens/>
              <w:spacing w:line="360" w:lineRule="auto"/>
              <w:jc w:val="both"/>
              <w:rPr>
                <w:sz w:val="20"/>
                <w:szCs w:val="20"/>
              </w:rPr>
            </w:pPr>
            <w:r w:rsidRPr="002F10CC">
              <w:rPr>
                <w:sz w:val="20"/>
                <w:szCs w:val="20"/>
              </w:rPr>
              <w:t>3</w:t>
            </w:r>
          </w:p>
        </w:tc>
        <w:tc>
          <w:tcPr>
            <w:tcW w:w="1180"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Микротвердомер ПМТ-3</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99 300</w:t>
            </w:r>
          </w:p>
        </w:tc>
        <w:tc>
          <w:tcPr>
            <w:tcW w:w="704"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40</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8</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151,3</w:t>
            </w:r>
          </w:p>
        </w:tc>
      </w:tr>
      <w:tr w:rsidR="001B39F1" w:rsidRPr="002F10CC" w:rsidTr="002F10CC">
        <w:tc>
          <w:tcPr>
            <w:tcW w:w="436" w:type="pct"/>
            <w:vAlign w:val="center"/>
          </w:tcPr>
          <w:p w:rsidR="001B39F1" w:rsidRPr="002F10CC" w:rsidRDefault="001B39F1" w:rsidP="002F10CC">
            <w:pPr>
              <w:suppressAutoHyphens/>
              <w:spacing w:line="360" w:lineRule="auto"/>
              <w:jc w:val="both"/>
              <w:rPr>
                <w:sz w:val="20"/>
                <w:szCs w:val="20"/>
              </w:rPr>
            </w:pPr>
            <w:r w:rsidRPr="002F10CC">
              <w:rPr>
                <w:sz w:val="20"/>
                <w:szCs w:val="20"/>
              </w:rPr>
              <w:t>4</w:t>
            </w:r>
          </w:p>
        </w:tc>
        <w:tc>
          <w:tcPr>
            <w:tcW w:w="1180"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Микроскоп «</w:t>
            </w:r>
            <w:r w:rsidRPr="002F10CC">
              <w:rPr>
                <w:sz w:val="20"/>
                <w:szCs w:val="20"/>
                <w:lang w:val="en-US"/>
              </w:rPr>
              <w:t>EPIQUANT</w:t>
            </w:r>
            <w:r w:rsidRPr="002F10CC">
              <w:rPr>
                <w:sz w:val="20"/>
                <w:szCs w:val="20"/>
              </w:rPr>
              <w:t>»</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30 479</w:t>
            </w:r>
          </w:p>
        </w:tc>
        <w:tc>
          <w:tcPr>
            <w:tcW w:w="704"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5</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20</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14,5</w:t>
            </w:r>
          </w:p>
        </w:tc>
      </w:tr>
      <w:tr w:rsidR="001B39F1" w:rsidRPr="002F10CC" w:rsidTr="002F10CC">
        <w:tc>
          <w:tcPr>
            <w:tcW w:w="436" w:type="pct"/>
            <w:vAlign w:val="center"/>
          </w:tcPr>
          <w:p w:rsidR="001B39F1" w:rsidRPr="002F10CC" w:rsidRDefault="001B39F1" w:rsidP="002F10CC">
            <w:pPr>
              <w:suppressAutoHyphens/>
              <w:spacing w:line="360" w:lineRule="auto"/>
              <w:jc w:val="both"/>
              <w:rPr>
                <w:sz w:val="20"/>
                <w:szCs w:val="20"/>
              </w:rPr>
            </w:pPr>
            <w:r w:rsidRPr="002F10CC">
              <w:rPr>
                <w:sz w:val="20"/>
                <w:szCs w:val="20"/>
              </w:rPr>
              <w:t>5</w:t>
            </w:r>
          </w:p>
        </w:tc>
        <w:tc>
          <w:tcPr>
            <w:tcW w:w="1180" w:type="pct"/>
            <w:vAlign w:val="center"/>
          </w:tcPr>
          <w:p w:rsidR="001B39F1" w:rsidRPr="002F10CC" w:rsidRDefault="001B39F1" w:rsidP="002F10CC">
            <w:pPr>
              <w:shd w:val="clear" w:color="auto" w:fill="FFFFFF"/>
              <w:tabs>
                <w:tab w:val="left" w:pos="1400"/>
              </w:tabs>
              <w:suppressAutoHyphens/>
              <w:spacing w:line="360" w:lineRule="auto"/>
              <w:jc w:val="both"/>
              <w:rPr>
                <w:sz w:val="20"/>
                <w:szCs w:val="20"/>
              </w:rPr>
            </w:pPr>
            <w:r w:rsidRPr="002F10CC">
              <w:rPr>
                <w:sz w:val="20"/>
                <w:szCs w:val="20"/>
              </w:rPr>
              <w:t>Микроскоп металлографи-ческий МИМ-2</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37 115</w:t>
            </w:r>
          </w:p>
        </w:tc>
        <w:tc>
          <w:tcPr>
            <w:tcW w:w="704"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15</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10</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26,5</w:t>
            </w:r>
          </w:p>
        </w:tc>
      </w:tr>
      <w:tr w:rsidR="001B39F1" w:rsidRPr="002F10CC" w:rsidTr="002F10CC">
        <w:tc>
          <w:tcPr>
            <w:tcW w:w="436" w:type="pct"/>
            <w:vAlign w:val="center"/>
          </w:tcPr>
          <w:p w:rsidR="001B39F1" w:rsidRPr="002F10CC" w:rsidRDefault="001B39F1" w:rsidP="002F10CC">
            <w:pPr>
              <w:suppressAutoHyphens/>
              <w:spacing w:line="360" w:lineRule="auto"/>
              <w:jc w:val="both"/>
              <w:rPr>
                <w:sz w:val="20"/>
                <w:szCs w:val="20"/>
              </w:rPr>
            </w:pPr>
            <w:r w:rsidRPr="002F10CC">
              <w:rPr>
                <w:sz w:val="20"/>
                <w:szCs w:val="20"/>
              </w:rPr>
              <w:t>6</w:t>
            </w:r>
          </w:p>
        </w:tc>
        <w:tc>
          <w:tcPr>
            <w:tcW w:w="1180" w:type="pct"/>
            <w:vAlign w:val="center"/>
          </w:tcPr>
          <w:p w:rsidR="001B39F1" w:rsidRPr="002F10CC" w:rsidRDefault="001B39F1" w:rsidP="002F10CC">
            <w:pPr>
              <w:shd w:val="clear" w:color="auto" w:fill="FFFFFF"/>
              <w:tabs>
                <w:tab w:val="left" w:pos="1400"/>
              </w:tabs>
              <w:suppressAutoHyphens/>
              <w:spacing w:line="360" w:lineRule="auto"/>
              <w:jc w:val="both"/>
              <w:rPr>
                <w:sz w:val="20"/>
                <w:szCs w:val="20"/>
              </w:rPr>
            </w:pPr>
            <w:r w:rsidRPr="002F10CC">
              <w:rPr>
                <w:sz w:val="20"/>
                <w:szCs w:val="20"/>
              </w:rPr>
              <w:t>Электронный микроскоп ЭМ-200</w:t>
            </w:r>
          </w:p>
        </w:tc>
        <w:tc>
          <w:tcPr>
            <w:tcW w:w="1015" w:type="pct"/>
            <w:vAlign w:val="center"/>
          </w:tcPr>
          <w:p w:rsidR="001B39F1" w:rsidRPr="002F10CC" w:rsidRDefault="001B39F1" w:rsidP="002F10CC">
            <w:pPr>
              <w:suppressAutoHyphens/>
              <w:spacing w:line="360" w:lineRule="auto"/>
              <w:jc w:val="both"/>
              <w:rPr>
                <w:sz w:val="20"/>
                <w:szCs w:val="20"/>
              </w:rPr>
            </w:pPr>
            <w:r w:rsidRPr="002F10CC">
              <w:rPr>
                <w:sz w:val="20"/>
                <w:szCs w:val="20"/>
              </w:rPr>
              <w:t>1 500 000</w:t>
            </w:r>
          </w:p>
        </w:tc>
        <w:tc>
          <w:tcPr>
            <w:tcW w:w="704" w:type="pct"/>
            <w:vAlign w:val="center"/>
          </w:tcPr>
          <w:p w:rsidR="001B39F1" w:rsidRPr="002F10CC" w:rsidRDefault="001B39F1" w:rsidP="002F10CC">
            <w:pPr>
              <w:shd w:val="clear" w:color="auto" w:fill="FFFFFF"/>
              <w:suppressAutoHyphens/>
              <w:spacing w:line="360" w:lineRule="auto"/>
              <w:jc w:val="both"/>
              <w:rPr>
                <w:sz w:val="20"/>
                <w:szCs w:val="20"/>
              </w:rPr>
            </w:pPr>
            <w:r w:rsidRPr="002F10CC">
              <w:rPr>
                <w:sz w:val="20"/>
                <w:szCs w:val="20"/>
              </w:rPr>
              <w:t>10</w:t>
            </w:r>
          </w:p>
        </w:tc>
        <w:tc>
          <w:tcPr>
            <w:tcW w:w="704" w:type="pct"/>
            <w:vAlign w:val="center"/>
          </w:tcPr>
          <w:p w:rsidR="001B39F1" w:rsidRPr="002F10CC" w:rsidRDefault="001B39F1" w:rsidP="002F10CC">
            <w:pPr>
              <w:suppressAutoHyphens/>
              <w:spacing w:line="360" w:lineRule="auto"/>
              <w:jc w:val="both"/>
              <w:rPr>
                <w:sz w:val="20"/>
                <w:szCs w:val="20"/>
              </w:rPr>
            </w:pPr>
            <w:r w:rsidRPr="002F10CC">
              <w:rPr>
                <w:sz w:val="20"/>
                <w:szCs w:val="20"/>
              </w:rPr>
              <w:t>20</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1 428,6</w:t>
            </w:r>
          </w:p>
        </w:tc>
      </w:tr>
      <w:tr w:rsidR="001B39F1" w:rsidRPr="002F10CC" w:rsidTr="002F10CC">
        <w:tc>
          <w:tcPr>
            <w:tcW w:w="4039" w:type="pct"/>
            <w:gridSpan w:val="5"/>
            <w:vAlign w:val="center"/>
          </w:tcPr>
          <w:p w:rsidR="001B39F1" w:rsidRPr="002F10CC" w:rsidRDefault="001B39F1" w:rsidP="002F10CC">
            <w:pPr>
              <w:suppressAutoHyphens/>
              <w:spacing w:line="360" w:lineRule="auto"/>
              <w:jc w:val="both"/>
              <w:rPr>
                <w:sz w:val="20"/>
                <w:szCs w:val="20"/>
              </w:rPr>
            </w:pPr>
            <w:r w:rsidRPr="002F10CC">
              <w:rPr>
                <w:sz w:val="20"/>
                <w:szCs w:val="20"/>
              </w:rPr>
              <w:t>Итого:</w:t>
            </w:r>
          </w:p>
        </w:tc>
        <w:tc>
          <w:tcPr>
            <w:tcW w:w="961" w:type="pct"/>
            <w:vAlign w:val="center"/>
          </w:tcPr>
          <w:p w:rsidR="001B39F1" w:rsidRPr="002F10CC" w:rsidRDefault="001B39F1" w:rsidP="002F10CC">
            <w:pPr>
              <w:suppressAutoHyphens/>
              <w:spacing w:line="360" w:lineRule="auto"/>
              <w:jc w:val="both"/>
              <w:rPr>
                <w:sz w:val="20"/>
                <w:szCs w:val="20"/>
              </w:rPr>
            </w:pPr>
            <w:r w:rsidRPr="002F10CC">
              <w:rPr>
                <w:sz w:val="20"/>
                <w:szCs w:val="20"/>
              </w:rPr>
              <w:t>1 633,9</w:t>
            </w:r>
          </w:p>
        </w:tc>
      </w:tr>
    </w:tbl>
    <w:p w:rsidR="001B39F1" w:rsidRPr="00A41458" w:rsidRDefault="001B39F1" w:rsidP="00A41458">
      <w:pPr>
        <w:pStyle w:val="a3"/>
        <w:suppressAutoHyphens/>
        <w:ind w:firstLine="709"/>
      </w:pPr>
    </w:p>
    <w:p w:rsidR="001B39F1" w:rsidRPr="00A41458" w:rsidRDefault="001B39F1" w:rsidP="00A41458">
      <w:pPr>
        <w:pStyle w:val="3"/>
        <w:keepNext w:val="0"/>
        <w:numPr>
          <w:ilvl w:val="0"/>
          <w:numId w:val="0"/>
        </w:numPr>
        <w:suppressAutoHyphens/>
        <w:spacing w:before="0" w:after="0"/>
        <w:ind w:firstLine="709"/>
        <w:jc w:val="both"/>
        <w:rPr>
          <w:i w:val="0"/>
        </w:rPr>
      </w:pPr>
      <w:bookmarkStart w:id="77" w:name="_Toc157893632"/>
      <w:bookmarkStart w:id="78" w:name="_Toc158178013"/>
      <w:bookmarkStart w:id="79" w:name="_Toc167786930"/>
      <w:r w:rsidRPr="00A41458">
        <w:rPr>
          <w:i w:val="0"/>
        </w:rPr>
        <w:t>6.3.6 Прочие расходы</w:t>
      </w:r>
      <w:bookmarkEnd w:id="77"/>
      <w:bookmarkEnd w:id="78"/>
      <w:bookmarkEnd w:id="79"/>
    </w:p>
    <w:p w:rsidR="001B39F1" w:rsidRPr="00A41458" w:rsidRDefault="001B39F1" w:rsidP="00A41458">
      <w:pPr>
        <w:pStyle w:val="af"/>
        <w:suppressAutoHyphens/>
        <w:spacing w:after="0" w:line="360" w:lineRule="auto"/>
        <w:ind w:left="0" w:firstLine="709"/>
        <w:jc w:val="both"/>
        <w:rPr>
          <w:sz w:val="28"/>
        </w:rPr>
      </w:pPr>
      <w:r w:rsidRPr="00A41458">
        <w:rPr>
          <w:sz w:val="28"/>
        </w:rPr>
        <w:t xml:space="preserve">Прочие расходы включают в себя затраты на содержание администраций, зданий, охрану труда, технику безопасности, содержание библиотеки, общежития, освещение и т. д. </w:t>
      </w:r>
    </w:p>
    <w:p w:rsidR="001B39F1" w:rsidRPr="00A41458" w:rsidRDefault="001B39F1" w:rsidP="00A41458">
      <w:pPr>
        <w:pStyle w:val="af"/>
        <w:suppressAutoHyphens/>
        <w:spacing w:after="0" w:line="360" w:lineRule="auto"/>
        <w:ind w:left="0" w:firstLine="709"/>
        <w:jc w:val="both"/>
        <w:rPr>
          <w:sz w:val="28"/>
        </w:rPr>
      </w:pPr>
      <w:r w:rsidRPr="00A41458">
        <w:rPr>
          <w:sz w:val="28"/>
        </w:rPr>
        <w:t>Величина прочих расходов вычисляется в процентах от затрат на заработную плату. Для ЛГТУ процент прочих затрат составляет 30%.</w:t>
      </w:r>
    </w:p>
    <w:p w:rsidR="00A41458" w:rsidRDefault="001B39F1" w:rsidP="00A41458">
      <w:pPr>
        <w:pStyle w:val="af"/>
        <w:suppressAutoHyphens/>
        <w:spacing w:after="0" w:line="360" w:lineRule="auto"/>
        <w:ind w:left="0" w:firstLine="709"/>
        <w:jc w:val="both"/>
        <w:rPr>
          <w:sz w:val="28"/>
        </w:rPr>
      </w:pPr>
      <w:r w:rsidRPr="00A41458">
        <w:rPr>
          <w:sz w:val="28"/>
        </w:rPr>
        <w:t>Таким образом, величина прочих расходов равна</w:t>
      </w:r>
    </w:p>
    <w:p w:rsidR="002F10CC" w:rsidRDefault="002F10CC" w:rsidP="00A41458">
      <w:pPr>
        <w:pStyle w:val="a8"/>
        <w:tabs>
          <w:tab w:val="left" w:pos="3249"/>
          <w:tab w:val="right" w:pos="9633"/>
        </w:tabs>
        <w:suppressAutoHyphens/>
        <w:spacing w:line="360" w:lineRule="auto"/>
        <w:ind w:firstLine="709"/>
        <w:jc w:val="both"/>
        <w:rPr>
          <w:b w:val="0"/>
          <w:sz w:val="28"/>
          <w:szCs w:val="28"/>
          <w:lang w:val="en-US"/>
        </w:rPr>
      </w:pPr>
    </w:p>
    <w:p w:rsidR="001B39F1" w:rsidRPr="00A41458" w:rsidRDefault="001B39F1" w:rsidP="00A41458">
      <w:pPr>
        <w:pStyle w:val="a8"/>
        <w:tabs>
          <w:tab w:val="left" w:pos="3249"/>
          <w:tab w:val="right" w:pos="9633"/>
        </w:tabs>
        <w:suppressAutoHyphens/>
        <w:spacing w:line="360" w:lineRule="auto"/>
        <w:ind w:firstLine="709"/>
        <w:jc w:val="both"/>
        <w:rPr>
          <w:b w:val="0"/>
          <w:sz w:val="28"/>
          <w:szCs w:val="28"/>
        </w:rPr>
      </w:pPr>
      <w:r w:rsidRPr="00A41458">
        <w:rPr>
          <w:b w:val="0"/>
          <w:sz w:val="28"/>
          <w:szCs w:val="28"/>
        </w:rPr>
        <w:t>5 804,93 × 0,3 = 1 741,48 руб.</w:t>
      </w:r>
      <w:r w:rsidRPr="00A41458">
        <w:rPr>
          <w:b w:val="0"/>
          <w:sz w:val="28"/>
          <w:szCs w:val="28"/>
        </w:rPr>
        <w:tab/>
      </w:r>
    </w:p>
    <w:p w:rsidR="002F10CC" w:rsidRDefault="002F10CC" w:rsidP="00A41458">
      <w:pPr>
        <w:suppressAutoHyphens/>
        <w:spacing w:line="360" w:lineRule="auto"/>
        <w:ind w:firstLine="709"/>
        <w:jc w:val="both"/>
        <w:rPr>
          <w:sz w:val="28"/>
          <w:lang w:val="en-US"/>
        </w:rPr>
      </w:pPr>
    </w:p>
    <w:p w:rsidR="001B39F1" w:rsidRPr="00A41458" w:rsidRDefault="001B39F1" w:rsidP="002F10CC">
      <w:pPr>
        <w:pStyle w:val="a8"/>
        <w:suppressAutoHyphens/>
        <w:spacing w:line="360" w:lineRule="auto"/>
        <w:ind w:firstLine="709"/>
        <w:jc w:val="both"/>
      </w:pPr>
      <w:r w:rsidRPr="00A41458">
        <w:rPr>
          <w:b w:val="0"/>
          <w:sz w:val="28"/>
          <w:szCs w:val="28"/>
        </w:rPr>
        <w:t xml:space="preserve">Таблица </w:t>
      </w:r>
      <w:r w:rsidR="00DB2A56" w:rsidRPr="00A41458">
        <w:rPr>
          <w:b w:val="0"/>
          <w:sz w:val="28"/>
          <w:szCs w:val="28"/>
        </w:rPr>
        <w:t>41</w:t>
      </w:r>
      <w:r w:rsidR="002F10CC">
        <w:rPr>
          <w:b w:val="0"/>
          <w:sz w:val="28"/>
          <w:szCs w:val="28"/>
          <w:lang w:val="en-US"/>
        </w:rPr>
        <w:t xml:space="preserve">. </w:t>
      </w:r>
      <w:r w:rsidRPr="002F10CC">
        <w:rPr>
          <w:b w:val="0"/>
          <w:sz w:val="28"/>
          <w:szCs w:val="28"/>
        </w:rPr>
        <w:t>Сводная смета затрат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77"/>
        <w:gridCol w:w="2752"/>
        <w:gridCol w:w="2330"/>
      </w:tblGrid>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w:t>
            </w:r>
          </w:p>
          <w:p w:rsidR="001B39F1" w:rsidRPr="002F10CC" w:rsidRDefault="001B39F1" w:rsidP="002F10CC">
            <w:pPr>
              <w:suppressAutoHyphens/>
              <w:spacing w:line="360" w:lineRule="auto"/>
              <w:jc w:val="both"/>
              <w:rPr>
                <w:sz w:val="20"/>
                <w:szCs w:val="20"/>
              </w:rPr>
            </w:pPr>
            <w:r w:rsidRPr="002F10CC">
              <w:rPr>
                <w:sz w:val="20"/>
                <w:szCs w:val="20"/>
              </w:rPr>
              <w:t>п/п</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Наименование затрат</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Сумма, руб.</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Процент к итогу</w:t>
            </w:r>
          </w:p>
        </w:tc>
      </w:tr>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1</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Зарплата с отчислениями во внебюджетные фонды</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5 804,98</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61,52</w:t>
            </w:r>
          </w:p>
        </w:tc>
      </w:tr>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2</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Затраты на сырьё и материалы</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228,75</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2,42</w:t>
            </w:r>
          </w:p>
        </w:tc>
      </w:tr>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3</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Затраты на электроэнергию</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27,57</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0,29</w:t>
            </w:r>
          </w:p>
        </w:tc>
      </w:tr>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4</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Затраты на воду</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0,15</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0,002</w:t>
            </w:r>
          </w:p>
        </w:tc>
      </w:tr>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5</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Амортизационные отчисления</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1 633,90</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17,30</w:t>
            </w:r>
          </w:p>
        </w:tc>
      </w:tr>
      <w:tr w:rsidR="001B39F1" w:rsidRPr="002F10CC" w:rsidTr="002F10CC">
        <w:trPr>
          <w:trHeight w:val="20"/>
        </w:trPr>
        <w:tc>
          <w:tcPr>
            <w:tcW w:w="1080" w:type="dxa"/>
            <w:vAlign w:val="center"/>
          </w:tcPr>
          <w:p w:rsidR="001B39F1" w:rsidRPr="002F10CC" w:rsidRDefault="001B39F1" w:rsidP="002F10CC">
            <w:pPr>
              <w:suppressAutoHyphens/>
              <w:spacing w:line="360" w:lineRule="auto"/>
              <w:jc w:val="both"/>
              <w:rPr>
                <w:sz w:val="20"/>
                <w:szCs w:val="20"/>
              </w:rPr>
            </w:pPr>
            <w:r w:rsidRPr="002F10CC">
              <w:rPr>
                <w:sz w:val="20"/>
                <w:szCs w:val="20"/>
              </w:rPr>
              <w:t>6</w:t>
            </w:r>
          </w:p>
        </w:tc>
        <w:tc>
          <w:tcPr>
            <w:tcW w:w="3477" w:type="dxa"/>
            <w:vAlign w:val="center"/>
          </w:tcPr>
          <w:p w:rsidR="001B39F1" w:rsidRPr="002F10CC" w:rsidRDefault="001B39F1" w:rsidP="002F10CC">
            <w:pPr>
              <w:suppressAutoHyphens/>
              <w:spacing w:line="360" w:lineRule="auto"/>
              <w:jc w:val="both"/>
              <w:rPr>
                <w:sz w:val="20"/>
                <w:szCs w:val="20"/>
              </w:rPr>
            </w:pPr>
            <w:r w:rsidRPr="002F10CC">
              <w:rPr>
                <w:sz w:val="20"/>
                <w:szCs w:val="20"/>
              </w:rPr>
              <w:t>Прочие расходы</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1 741,48</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18,46</w:t>
            </w:r>
          </w:p>
        </w:tc>
      </w:tr>
      <w:tr w:rsidR="001B39F1" w:rsidRPr="002F10CC" w:rsidTr="002F10CC">
        <w:trPr>
          <w:trHeight w:val="20"/>
        </w:trPr>
        <w:tc>
          <w:tcPr>
            <w:tcW w:w="4557" w:type="dxa"/>
            <w:gridSpan w:val="2"/>
            <w:vAlign w:val="center"/>
          </w:tcPr>
          <w:p w:rsidR="001B39F1" w:rsidRPr="002F10CC" w:rsidRDefault="001B39F1" w:rsidP="002F10CC">
            <w:pPr>
              <w:suppressAutoHyphens/>
              <w:spacing w:line="360" w:lineRule="auto"/>
              <w:jc w:val="both"/>
              <w:rPr>
                <w:sz w:val="20"/>
                <w:szCs w:val="20"/>
              </w:rPr>
            </w:pPr>
            <w:r w:rsidRPr="002F10CC">
              <w:rPr>
                <w:sz w:val="20"/>
                <w:szCs w:val="20"/>
              </w:rPr>
              <w:t>Итого:</w:t>
            </w:r>
          </w:p>
        </w:tc>
        <w:tc>
          <w:tcPr>
            <w:tcW w:w="2752" w:type="dxa"/>
            <w:vAlign w:val="center"/>
          </w:tcPr>
          <w:p w:rsidR="001B39F1" w:rsidRPr="002F10CC" w:rsidRDefault="001B39F1" w:rsidP="002F10CC">
            <w:pPr>
              <w:suppressAutoHyphens/>
              <w:spacing w:line="360" w:lineRule="auto"/>
              <w:jc w:val="both"/>
              <w:rPr>
                <w:sz w:val="20"/>
                <w:szCs w:val="20"/>
              </w:rPr>
            </w:pPr>
            <w:r w:rsidRPr="002F10CC">
              <w:rPr>
                <w:sz w:val="20"/>
                <w:szCs w:val="20"/>
              </w:rPr>
              <w:t>9 436,83</w:t>
            </w:r>
          </w:p>
        </w:tc>
        <w:tc>
          <w:tcPr>
            <w:tcW w:w="2330" w:type="dxa"/>
            <w:vAlign w:val="center"/>
          </w:tcPr>
          <w:p w:rsidR="001B39F1" w:rsidRPr="002F10CC" w:rsidRDefault="001B39F1" w:rsidP="002F10CC">
            <w:pPr>
              <w:suppressAutoHyphens/>
              <w:spacing w:line="360" w:lineRule="auto"/>
              <w:jc w:val="both"/>
              <w:rPr>
                <w:sz w:val="20"/>
                <w:szCs w:val="20"/>
              </w:rPr>
            </w:pPr>
            <w:r w:rsidRPr="002F10CC">
              <w:rPr>
                <w:sz w:val="20"/>
                <w:szCs w:val="20"/>
              </w:rPr>
              <w:t>100,00</w:t>
            </w:r>
          </w:p>
        </w:tc>
      </w:tr>
    </w:tbl>
    <w:p w:rsidR="002F10CC" w:rsidRDefault="002F10CC" w:rsidP="00A41458">
      <w:pPr>
        <w:pStyle w:val="2"/>
        <w:keepNext w:val="0"/>
        <w:numPr>
          <w:ilvl w:val="0"/>
          <w:numId w:val="0"/>
        </w:numPr>
        <w:suppressAutoHyphens/>
        <w:spacing w:before="0" w:after="0"/>
        <w:ind w:firstLine="709"/>
        <w:jc w:val="both"/>
        <w:rPr>
          <w:b w:val="0"/>
          <w:bCs w:val="0"/>
          <w:iCs w:val="0"/>
          <w:szCs w:val="24"/>
        </w:rPr>
      </w:pPr>
      <w:bookmarkStart w:id="80" w:name="_Toc157893633"/>
      <w:bookmarkStart w:id="81" w:name="_Toc158178014"/>
      <w:bookmarkStart w:id="82" w:name="_Toc167786931"/>
    </w:p>
    <w:p w:rsidR="001B39F1" w:rsidRPr="00A41458" w:rsidRDefault="002F10CC" w:rsidP="00A41458">
      <w:pPr>
        <w:pStyle w:val="2"/>
        <w:keepNext w:val="0"/>
        <w:numPr>
          <w:ilvl w:val="0"/>
          <w:numId w:val="0"/>
        </w:numPr>
        <w:suppressAutoHyphens/>
        <w:spacing w:before="0" w:after="0"/>
        <w:ind w:firstLine="709"/>
        <w:jc w:val="both"/>
      </w:pPr>
      <w:r>
        <w:rPr>
          <w:b w:val="0"/>
          <w:bCs w:val="0"/>
          <w:iCs w:val="0"/>
          <w:szCs w:val="24"/>
        </w:rPr>
        <w:br w:type="page"/>
      </w:r>
      <w:r w:rsidR="001B39F1" w:rsidRPr="00A41458">
        <w:t>6.4 Оценка экономической эффективности результатов исследования</w:t>
      </w:r>
      <w:bookmarkEnd w:id="80"/>
      <w:bookmarkEnd w:id="81"/>
      <w:bookmarkEnd w:id="82"/>
    </w:p>
    <w:p w:rsidR="001B39F1" w:rsidRPr="00A41458" w:rsidRDefault="001B39F1" w:rsidP="00A41458">
      <w:pPr>
        <w:pStyle w:val="a3"/>
        <w:suppressAutoHyphens/>
        <w:ind w:firstLine="709"/>
      </w:pPr>
    </w:p>
    <w:p w:rsidR="001B39F1" w:rsidRPr="00A41458" w:rsidRDefault="001B39F1" w:rsidP="00A41458">
      <w:pPr>
        <w:pStyle w:val="a3"/>
        <w:tabs>
          <w:tab w:val="left" w:pos="1026"/>
        </w:tabs>
        <w:suppressAutoHyphens/>
        <w:ind w:firstLine="709"/>
      </w:pPr>
      <w:r w:rsidRPr="00A41458">
        <w:t xml:space="preserve">Сталь 4Х5МФ1С используется для изготовления ножей для агрегатов резки на ОАО «НЛМК». Проведенные исследования показали возможность экономии материала, идущего на изготовление инструмента, за счет уменьшения припуска на обезуглероживание. </w:t>
      </w:r>
    </w:p>
    <w:p w:rsidR="001B39F1" w:rsidRPr="00A41458" w:rsidRDefault="001B39F1" w:rsidP="00A41458">
      <w:pPr>
        <w:pStyle w:val="a3"/>
        <w:tabs>
          <w:tab w:val="left" w:pos="1026"/>
        </w:tabs>
        <w:suppressAutoHyphens/>
        <w:ind w:firstLine="709"/>
      </w:pPr>
      <w:r w:rsidRPr="00A41458">
        <w:t xml:space="preserve">При производстве одной единицы продукции дается припуск на обезуглероженный слой </w:t>
      </w:r>
      <w:smartTag w:uri="urn:schemas-microsoft-com:office:smarttags" w:element="metricconverter">
        <w:smartTagPr>
          <w:attr w:name="ProductID" w:val="0,7 мм"/>
        </w:smartTagPr>
        <w:r w:rsidRPr="00A41458">
          <w:t>0,7 мм</w:t>
        </w:r>
      </w:smartTag>
      <w:r w:rsidRPr="00A41458">
        <w:t>. В данной работе было показано, что обезуглероживание при температурах закалки до 1 100</w:t>
      </w:r>
      <w:r w:rsidRPr="00A41458">
        <w:rPr>
          <w:vertAlign w:val="superscript"/>
        </w:rPr>
        <w:t>о</w:t>
      </w:r>
      <w:r w:rsidRPr="00A41458">
        <w:t xml:space="preserve">С не превышает </w:t>
      </w:r>
      <w:smartTag w:uri="urn:schemas-microsoft-com:office:smarttags" w:element="metricconverter">
        <w:smartTagPr>
          <w:attr w:name="ProductID" w:val="0,18 мм"/>
        </w:smartTagPr>
        <w:r w:rsidRPr="00A41458">
          <w:t>0,18 мм</w:t>
        </w:r>
      </w:smartTag>
      <w:r w:rsidRPr="00A41458">
        <w:t>, т.е. объемную долю снимаемого материала можно уменьшить.</w:t>
      </w:r>
    </w:p>
    <w:p w:rsidR="001B39F1" w:rsidRPr="00A41458" w:rsidRDefault="001B39F1" w:rsidP="00A41458">
      <w:pPr>
        <w:pStyle w:val="a3"/>
        <w:tabs>
          <w:tab w:val="left" w:pos="1026"/>
        </w:tabs>
        <w:suppressAutoHyphens/>
        <w:ind w:firstLine="709"/>
      </w:pPr>
      <w:r w:rsidRPr="00A41458">
        <w:t>Ножи имеют следующие размеры:</w:t>
      </w:r>
    </w:p>
    <w:p w:rsidR="001B39F1" w:rsidRPr="00A41458" w:rsidRDefault="001B39F1" w:rsidP="00A41458">
      <w:pPr>
        <w:pStyle w:val="a3"/>
        <w:numPr>
          <w:ilvl w:val="0"/>
          <w:numId w:val="14"/>
        </w:numPr>
        <w:tabs>
          <w:tab w:val="left" w:pos="1026"/>
        </w:tabs>
        <w:suppressAutoHyphens/>
        <w:ind w:left="0" w:firstLine="709"/>
      </w:pPr>
      <w:r w:rsidRPr="00A41458">
        <w:t xml:space="preserve">наружный диаметр </w:t>
      </w:r>
      <w:r w:rsidRPr="00A41458">
        <w:rPr>
          <w:lang w:val="en-US"/>
        </w:rPr>
        <w:t>D</w:t>
      </w:r>
      <w:r w:rsidRPr="00A41458">
        <w:t xml:space="preserve"> = </w:t>
      </w:r>
      <w:smartTag w:uri="urn:schemas-microsoft-com:office:smarttags" w:element="metricconverter">
        <w:smartTagPr>
          <w:attr w:name="ProductID" w:val="0,305 м"/>
        </w:smartTagPr>
        <w:r w:rsidRPr="00A41458">
          <w:t>0,305 м</w:t>
        </w:r>
      </w:smartTag>
      <w:r w:rsidRPr="00A41458">
        <w:t>;</w:t>
      </w:r>
    </w:p>
    <w:p w:rsidR="001B39F1" w:rsidRPr="00A41458" w:rsidRDefault="001B39F1" w:rsidP="00A41458">
      <w:pPr>
        <w:pStyle w:val="a3"/>
        <w:numPr>
          <w:ilvl w:val="0"/>
          <w:numId w:val="14"/>
        </w:numPr>
        <w:tabs>
          <w:tab w:val="left" w:pos="1026"/>
        </w:tabs>
        <w:suppressAutoHyphens/>
        <w:ind w:left="0" w:firstLine="709"/>
      </w:pPr>
      <w:r w:rsidRPr="00A41458">
        <w:t xml:space="preserve">внутренний диаметр </w:t>
      </w:r>
      <w:r w:rsidRPr="00A41458">
        <w:rPr>
          <w:lang w:val="en-US"/>
        </w:rPr>
        <w:t>d</w:t>
      </w:r>
      <w:r w:rsidRPr="00A41458">
        <w:t xml:space="preserve"> = </w:t>
      </w:r>
      <w:smartTag w:uri="urn:schemas-microsoft-com:office:smarttags" w:element="metricconverter">
        <w:smartTagPr>
          <w:attr w:name="ProductID" w:val="0,165 м"/>
        </w:smartTagPr>
        <w:r w:rsidRPr="00A41458">
          <w:t>0,165 м</w:t>
        </w:r>
      </w:smartTag>
      <w:r w:rsidRPr="00A41458">
        <w:t>;</w:t>
      </w:r>
    </w:p>
    <w:p w:rsidR="001B39F1" w:rsidRPr="00A41458" w:rsidRDefault="001B39F1" w:rsidP="00A41458">
      <w:pPr>
        <w:pStyle w:val="a3"/>
        <w:numPr>
          <w:ilvl w:val="0"/>
          <w:numId w:val="14"/>
        </w:numPr>
        <w:tabs>
          <w:tab w:val="left" w:pos="1026"/>
        </w:tabs>
        <w:suppressAutoHyphens/>
        <w:ind w:left="0" w:firstLine="709"/>
      </w:pPr>
      <w:r w:rsidRPr="00A41458">
        <w:t xml:space="preserve">толщина </w:t>
      </w:r>
      <w:r w:rsidRPr="00A41458">
        <w:rPr>
          <w:lang w:val="en-US"/>
        </w:rPr>
        <w:t>h</w:t>
      </w:r>
      <w:r w:rsidRPr="00A41458">
        <w:t xml:space="preserve"> = </w:t>
      </w:r>
      <w:smartTag w:uri="urn:schemas-microsoft-com:office:smarttags" w:element="metricconverter">
        <w:smartTagPr>
          <w:attr w:name="ProductID" w:val="0,016 м"/>
        </w:smartTagPr>
        <w:r w:rsidRPr="00A41458">
          <w:t>0,016 м</w:t>
        </w:r>
      </w:smartTag>
      <w:r w:rsidRPr="00A41458">
        <w:t>.</w:t>
      </w:r>
    </w:p>
    <w:p w:rsidR="001B39F1" w:rsidRPr="00A41458" w:rsidRDefault="001B39F1" w:rsidP="00A41458">
      <w:pPr>
        <w:pStyle w:val="a3"/>
        <w:tabs>
          <w:tab w:val="left" w:pos="1026"/>
        </w:tabs>
        <w:suppressAutoHyphens/>
        <w:ind w:firstLine="709"/>
      </w:pPr>
      <w:r w:rsidRPr="00A41458">
        <w:t>Вес снимаемого при шлифовке материала</w:t>
      </w:r>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Н = π × ρ × к × (</w:t>
      </w:r>
      <w:r w:rsidRPr="00A41458">
        <w:rPr>
          <w:lang w:val="en-US"/>
        </w:rPr>
        <w:t>D</w:t>
      </w:r>
      <w:r w:rsidRPr="00A41458">
        <w:rPr>
          <w:vertAlign w:val="superscript"/>
        </w:rPr>
        <w:t>2</w:t>
      </w:r>
      <w:r w:rsidRPr="00A41458">
        <w:t>-</w:t>
      </w:r>
      <w:r w:rsidRPr="00A41458">
        <w:rPr>
          <w:lang w:val="en-US"/>
        </w:rPr>
        <w:t>d</w:t>
      </w:r>
      <w:r w:rsidRPr="00A41458">
        <w:rPr>
          <w:vertAlign w:val="superscript"/>
        </w:rPr>
        <w:t>2</w:t>
      </w:r>
      <w:r w:rsidRPr="00A41458">
        <w:t>)/2,</w:t>
      </w:r>
      <w:r w:rsidRPr="00A41458">
        <w:tab/>
      </w:r>
      <w:r w:rsidRPr="00A41458">
        <w:tab/>
      </w:r>
      <w:r w:rsidRPr="00A41458">
        <w:tab/>
      </w:r>
      <w:r w:rsidRPr="00A41458">
        <w:tab/>
        <w:t>(24)</w:t>
      </w:r>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где ρ – плотность стали, кг/м</w:t>
      </w:r>
      <w:r w:rsidRPr="00A41458">
        <w:rPr>
          <w:vertAlign w:val="superscript"/>
        </w:rPr>
        <w:t>3</w:t>
      </w:r>
      <w:r w:rsidRPr="00A41458">
        <w:t>;</w:t>
      </w:r>
    </w:p>
    <w:p w:rsidR="001B39F1" w:rsidRPr="00A41458" w:rsidRDefault="001B39F1" w:rsidP="00A41458">
      <w:pPr>
        <w:pStyle w:val="a3"/>
        <w:tabs>
          <w:tab w:val="left" w:pos="1026"/>
        </w:tabs>
        <w:suppressAutoHyphens/>
        <w:ind w:firstLine="709"/>
      </w:pPr>
      <w:r w:rsidRPr="00A41458">
        <w:t>к – толщина снятого слоя, м.</w:t>
      </w:r>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Н</w:t>
      </w:r>
      <w:r w:rsidRPr="00A41458">
        <w:rPr>
          <w:vertAlign w:val="subscript"/>
        </w:rPr>
        <w:t>1</w:t>
      </w:r>
      <w:r w:rsidRPr="00A41458">
        <w:t xml:space="preserve"> = 3,14 × 7800 × 0,0007 × (0,305</w:t>
      </w:r>
      <w:r w:rsidRPr="00A41458">
        <w:rPr>
          <w:vertAlign w:val="superscript"/>
        </w:rPr>
        <w:t>2</w:t>
      </w:r>
      <w:r w:rsidRPr="00A41458">
        <w:t>-0,165</w:t>
      </w:r>
      <w:r w:rsidRPr="00A41458">
        <w:rPr>
          <w:vertAlign w:val="superscript"/>
        </w:rPr>
        <w:t>2</w:t>
      </w:r>
      <w:r w:rsidRPr="00A41458">
        <w:t xml:space="preserve">)/2 = </w:t>
      </w:r>
      <w:smartTag w:uri="urn:schemas-microsoft-com:office:smarttags" w:element="metricconverter">
        <w:smartTagPr>
          <w:attr w:name="ProductID" w:val="0,564 кг"/>
        </w:smartTagPr>
        <w:r w:rsidRPr="00A41458">
          <w:t>0,564 кг</w:t>
        </w:r>
      </w:smartTag>
      <w:r w:rsidRPr="00A41458">
        <w:t>;</w:t>
      </w:r>
    </w:p>
    <w:p w:rsidR="001B39F1" w:rsidRPr="00A41458" w:rsidRDefault="001B39F1" w:rsidP="00A41458">
      <w:pPr>
        <w:pStyle w:val="a3"/>
        <w:tabs>
          <w:tab w:val="left" w:pos="1026"/>
        </w:tabs>
        <w:suppressAutoHyphens/>
        <w:ind w:firstLine="709"/>
      </w:pPr>
      <w:r w:rsidRPr="00A41458">
        <w:t>Н</w:t>
      </w:r>
      <w:r w:rsidRPr="00A41458">
        <w:rPr>
          <w:vertAlign w:val="subscript"/>
        </w:rPr>
        <w:t>2</w:t>
      </w:r>
      <w:r w:rsidRPr="00A41458">
        <w:t xml:space="preserve"> = 3,14 × 7800 × 0,00018 × (0,305</w:t>
      </w:r>
      <w:r w:rsidRPr="00A41458">
        <w:rPr>
          <w:vertAlign w:val="superscript"/>
        </w:rPr>
        <w:t>2</w:t>
      </w:r>
      <w:r w:rsidRPr="00A41458">
        <w:t>-0,165</w:t>
      </w:r>
      <w:r w:rsidRPr="00A41458">
        <w:rPr>
          <w:vertAlign w:val="superscript"/>
        </w:rPr>
        <w:t>2</w:t>
      </w:r>
      <w:r w:rsidRPr="00A41458">
        <w:t xml:space="preserve">)/2 = </w:t>
      </w:r>
      <w:smartTag w:uri="urn:schemas-microsoft-com:office:smarttags" w:element="metricconverter">
        <w:smartTagPr>
          <w:attr w:name="ProductID" w:val="0,145 кг"/>
        </w:smartTagPr>
        <w:r w:rsidRPr="00A41458">
          <w:t>0,145 кг</w:t>
        </w:r>
      </w:smartTag>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Эффект, полученный за счет экономного использования материальных ресурсов рассчитывается по формуле</w:t>
      </w:r>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Э</w:t>
      </w:r>
      <w:r w:rsidRPr="00A41458">
        <w:rPr>
          <w:vertAlign w:val="subscript"/>
        </w:rPr>
        <w:t>м</w:t>
      </w:r>
      <w:r w:rsidRPr="00A41458">
        <w:t xml:space="preserve"> = (Н</w:t>
      </w:r>
      <w:r w:rsidRPr="00A41458">
        <w:rPr>
          <w:vertAlign w:val="subscript"/>
        </w:rPr>
        <w:t>1</w:t>
      </w:r>
      <w:r w:rsidRPr="00A41458">
        <w:t>-Н</w:t>
      </w:r>
      <w:r w:rsidRPr="00A41458">
        <w:rPr>
          <w:vertAlign w:val="subscript"/>
        </w:rPr>
        <w:t>2</w:t>
      </w:r>
      <w:r w:rsidRPr="00A41458">
        <w:t>) × Ц</w:t>
      </w:r>
      <w:r w:rsidRPr="00A41458">
        <w:rPr>
          <w:vertAlign w:val="subscript"/>
        </w:rPr>
        <w:t>м</w:t>
      </w:r>
      <w:r w:rsidRPr="00A41458">
        <w:t>,</w:t>
      </w:r>
      <w:r w:rsidRPr="00A41458">
        <w:tab/>
      </w:r>
      <w:r w:rsidRPr="00A41458">
        <w:tab/>
      </w:r>
      <w:r w:rsidRPr="00A41458">
        <w:tab/>
      </w:r>
      <w:r w:rsidRPr="00A41458">
        <w:tab/>
      </w:r>
      <w:r w:rsidRPr="00A41458">
        <w:tab/>
        <w:t>(25)</w:t>
      </w:r>
    </w:p>
    <w:p w:rsidR="001B39F1" w:rsidRPr="00A41458" w:rsidRDefault="002F10CC" w:rsidP="00A41458">
      <w:pPr>
        <w:pStyle w:val="a3"/>
        <w:tabs>
          <w:tab w:val="left" w:pos="1026"/>
        </w:tabs>
        <w:suppressAutoHyphens/>
        <w:ind w:firstLine="709"/>
      </w:pPr>
      <w:r>
        <w:br w:type="page"/>
      </w:r>
      <w:r w:rsidR="001B39F1" w:rsidRPr="00A41458">
        <w:t>где Н</w:t>
      </w:r>
      <w:r w:rsidR="001B39F1" w:rsidRPr="00A41458">
        <w:rPr>
          <w:vertAlign w:val="subscript"/>
        </w:rPr>
        <w:t>1</w:t>
      </w:r>
      <w:r w:rsidR="001B39F1" w:rsidRPr="00A41458">
        <w:t>,Н</w:t>
      </w:r>
      <w:r w:rsidR="001B39F1" w:rsidRPr="00A41458">
        <w:rPr>
          <w:vertAlign w:val="subscript"/>
        </w:rPr>
        <w:t>2</w:t>
      </w:r>
      <w:r w:rsidR="001B39F1" w:rsidRPr="00A41458">
        <w:t xml:space="preserve"> – нормы расхода материальных ресурсов по старой и новой технологии на единицу выпускаемой продукции;</w:t>
      </w:r>
    </w:p>
    <w:p w:rsidR="001B39F1" w:rsidRPr="00A41458" w:rsidRDefault="001B39F1" w:rsidP="00A41458">
      <w:pPr>
        <w:pStyle w:val="a3"/>
        <w:tabs>
          <w:tab w:val="left" w:pos="1026"/>
        </w:tabs>
        <w:suppressAutoHyphens/>
        <w:ind w:firstLine="709"/>
      </w:pPr>
      <w:r w:rsidRPr="00A41458">
        <w:t>Ц</w:t>
      </w:r>
      <w:r w:rsidRPr="00A41458">
        <w:rPr>
          <w:vertAlign w:val="subscript"/>
        </w:rPr>
        <w:t>м</w:t>
      </w:r>
      <w:r w:rsidRPr="00A41458">
        <w:t xml:space="preserve"> – цена ресурса, руб./ед.</w:t>
      </w:r>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Э</w:t>
      </w:r>
      <w:r w:rsidRPr="00A41458">
        <w:rPr>
          <w:vertAlign w:val="subscript"/>
        </w:rPr>
        <w:t>м</w:t>
      </w:r>
      <w:r w:rsidRPr="00A41458">
        <w:t xml:space="preserve"> = (0,564-0,145) × 65 = 27,24 руб/ед.</w:t>
      </w:r>
      <w:r w:rsidRPr="00A41458">
        <w:tab/>
      </w:r>
      <w:r w:rsidRPr="00A41458">
        <w:tab/>
      </w:r>
      <w:r w:rsidRPr="00A41458">
        <w:tab/>
      </w:r>
      <w:r w:rsidRPr="00A41458">
        <w:tab/>
      </w:r>
      <w:r w:rsidRPr="00A41458">
        <w:tab/>
      </w:r>
    </w:p>
    <w:p w:rsidR="002F10CC" w:rsidRDefault="002F10CC" w:rsidP="00A41458">
      <w:pPr>
        <w:pStyle w:val="a3"/>
        <w:tabs>
          <w:tab w:val="left" w:pos="1026"/>
        </w:tabs>
        <w:suppressAutoHyphens/>
        <w:ind w:firstLine="709"/>
        <w:rPr>
          <w:lang w:val="en-US"/>
        </w:rPr>
      </w:pPr>
    </w:p>
    <w:p w:rsidR="001B39F1" w:rsidRPr="00A41458" w:rsidRDefault="001B39F1" w:rsidP="00A41458">
      <w:pPr>
        <w:pStyle w:val="a3"/>
        <w:tabs>
          <w:tab w:val="left" w:pos="1026"/>
        </w:tabs>
        <w:suppressAutoHyphens/>
        <w:ind w:firstLine="709"/>
      </w:pPr>
      <w:r w:rsidRPr="00A41458">
        <w:t>Таким образом, при производстве каждой единицы продукции затраты сократятся на 27,24 руб.</w:t>
      </w:r>
    </w:p>
    <w:p w:rsidR="001B39F1" w:rsidRPr="00A41458" w:rsidRDefault="002F10CC" w:rsidP="00A41458">
      <w:pPr>
        <w:suppressAutoHyphens/>
        <w:spacing w:line="360" w:lineRule="auto"/>
        <w:ind w:firstLine="709"/>
        <w:jc w:val="both"/>
        <w:outlineLvl w:val="0"/>
        <w:rPr>
          <w:b/>
          <w:sz w:val="28"/>
          <w:szCs w:val="28"/>
        </w:rPr>
      </w:pPr>
      <w:bookmarkStart w:id="83" w:name="_Toc167786932"/>
      <w:r>
        <w:rPr>
          <w:b/>
          <w:sz w:val="28"/>
          <w:szCs w:val="28"/>
        </w:rPr>
        <w:br w:type="page"/>
      </w:r>
      <w:r w:rsidR="001B39F1" w:rsidRPr="00A41458">
        <w:rPr>
          <w:b/>
          <w:sz w:val="28"/>
          <w:szCs w:val="28"/>
        </w:rPr>
        <w:t>7. Безопасность проведения экспериментальных исследований</w:t>
      </w:r>
      <w:bookmarkEnd w:id="83"/>
    </w:p>
    <w:p w:rsidR="001B39F1" w:rsidRPr="00A41458" w:rsidRDefault="001B39F1" w:rsidP="00A41458">
      <w:pPr>
        <w:suppressAutoHyphens/>
        <w:spacing w:line="360" w:lineRule="auto"/>
        <w:ind w:firstLine="709"/>
        <w:jc w:val="both"/>
        <w:rPr>
          <w:b/>
          <w:sz w:val="28"/>
          <w:szCs w:val="28"/>
        </w:rPr>
      </w:pPr>
    </w:p>
    <w:p w:rsidR="001B39F1" w:rsidRPr="00A41458" w:rsidRDefault="001B39F1" w:rsidP="00A41458">
      <w:pPr>
        <w:suppressAutoHyphens/>
        <w:spacing w:line="360" w:lineRule="auto"/>
        <w:ind w:firstLine="709"/>
        <w:jc w:val="both"/>
        <w:outlineLvl w:val="1"/>
        <w:rPr>
          <w:b/>
          <w:sz w:val="28"/>
          <w:szCs w:val="28"/>
        </w:rPr>
      </w:pPr>
      <w:bookmarkStart w:id="84" w:name="_Toc167786933"/>
      <w:r w:rsidRPr="00A41458">
        <w:rPr>
          <w:b/>
          <w:sz w:val="28"/>
          <w:szCs w:val="28"/>
        </w:rPr>
        <w:t>7.1 Общие мероприятия по безопасности жизнедеятельности</w:t>
      </w:r>
      <w:bookmarkEnd w:id="84"/>
    </w:p>
    <w:p w:rsidR="001B39F1" w:rsidRPr="00A41458" w:rsidRDefault="001B39F1" w:rsidP="00A41458">
      <w:pPr>
        <w:suppressAutoHyphens/>
        <w:spacing w:line="360" w:lineRule="auto"/>
        <w:ind w:firstLine="709"/>
        <w:jc w:val="both"/>
        <w:rPr>
          <w:b/>
          <w:sz w:val="28"/>
          <w:szCs w:val="28"/>
        </w:rPr>
      </w:pPr>
    </w:p>
    <w:p w:rsidR="001B39F1" w:rsidRPr="00A41458" w:rsidRDefault="001B39F1" w:rsidP="00A41458">
      <w:pPr>
        <w:suppressAutoHyphens/>
        <w:spacing w:line="360" w:lineRule="auto"/>
        <w:ind w:firstLine="709"/>
        <w:jc w:val="both"/>
        <w:rPr>
          <w:sz w:val="28"/>
          <w:szCs w:val="28"/>
        </w:rPr>
      </w:pPr>
      <w:r w:rsidRPr="00A41458">
        <w:rPr>
          <w:sz w:val="28"/>
          <w:szCs w:val="28"/>
        </w:rPr>
        <w:t>Все исследовательские работы, представленные в данном дипломе, проводились в металлографических лабораториях. В связи с этим необходимо предусмотреть создание благоприятных условий для проведения экспериментов на рабочем месте.</w:t>
      </w:r>
    </w:p>
    <w:p w:rsidR="001B39F1" w:rsidRPr="00A41458" w:rsidRDefault="001B39F1" w:rsidP="00A41458">
      <w:pPr>
        <w:suppressAutoHyphens/>
        <w:spacing w:line="360" w:lineRule="auto"/>
        <w:ind w:firstLine="709"/>
        <w:jc w:val="both"/>
        <w:rPr>
          <w:sz w:val="28"/>
          <w:szCs w:val="28"/>
        </w:rPr>
      </w:pPr>
      <w:r w:rsidRPr="00A41458">
        <w:rPr>
          <w:i/>
          <w:sz w:val="28"/>
          <w:szCs w:val="28"/>
        </w:rPr>
        <w:t xml:space="preserve">Создание комфортных метеоусловий. </w:t>
      </w:r>
      <w:r w:rsidRPr="00A41458">
        <w:rPr>
          <w:sz w:val="28"/>
          <w:szCs w:val="28"/>
        </w:rPr>
        <w:t>Микроклимат на рабочем месте в помещении лаборатории нормируется с учетом температуры воздуха, его относительной влажности и скорости движения. Основным показателем является температура; влажность и вентиляция – сопутствующие показатели усиливающие ее действие. Рекомендуется периодически корректировать параметры системы отопления с учетом времени года. Регулирование воздушной среды осуществляется с помощью вентиляции. Для уменьшения подвижности воздуха устраняются возможные причины возникновения сквозняков (открытые форточки, зазоры между рамами и др.).</w:t>
      </w:r>
    </w:p>
    <w:p w:rsidR="001B39F1" w:rsidRPr="00A41458" w:rsidRDefault="001B39F1" w:rsidP="00A41458">
      <w:pPr>
        <w:suppressAutoHyphens/>
        <w:spacing w:line="360" w:lineRule="auto"/>
        <w:ind w:firstLine="709"/>
        <w:jc w:val="both"/>
        <w:rPr>
          <w:sz w:val="28"/>
          <w:szCs w:val="28"/>
        </w:rPr>
      </w:pPr>
      <w:r w:rsidRPr="00A41458">
        <w:rPr>
          <w:i/>
          <w:sz w:val="28"/>
          <w:szCs w:val="28"/>
        </w:rPr>
        <w:t>Условия освещения.</w:t>
      </w:r>
      <w:r w:rsidRPr="00A41458">
        <w:rPr>
          <w:sz w:val="28"/>
          <w:szCs w:val="28"/>
        </w:rPr>
        <w:t xml:space="preserve"> Для создания благоприятных условий труда важное значение имеет рациональное освещение. Неудовлетворительное освещение затрудняет проведение работ, ведет к снижению производительности труда и работоспособности глаз. Для создания естественной освещенности в здании используют световые проемы в стенах (окна). Электрическое освещение необходимо для проведения работ в темное время суток или в местах без достаточного естественного освещения. В качестве искусственных источников света рекомендуется использовать лампы накаливания и люминесцентные лампы. Принимаем освещение двух видов: рабочее (для проведения работ в обычных условиях) и аварийное (для временного продолжения работ или эвакуации работающих при внезапном отключении рабочего освещения). Аварийное освещение предусматривается с независимым источником питания или автоматическом переключении на него при аварии.</w:t>
      </w:r>
    </w:p>
    <w:p w:rsidR="001B39F1" w:rsidRPr="00A41458" w:rsidRDefault="001B39F1" w:rsidP="00A41458">
      <w:pPr>
        <w:suppressAutoHyphens/>
        <w:spacing w:line="360" w:lineRule="auto"/>
        <w:ind w:firstLine="709"/>
        <w:jc w:val="both"/>
        <w:rPr>
          <w:sz w:val="28"/>
          <w:szCs w:val="28"/>
        </w:rPr>
      </w:pPr>
      <w:r w:rsidRPr="00A41458">
        <w:rPr>
          <w:i/>
          <w:sz w:val="28"/>
          <w:szCs w:val="28"/>
        </w:rPr>
        <w:t>Защита от шума</w:t>
      </w:r>
      <w:r w:rsidRPr="00A41458">
        <w:rPr>
          <w:sz w:val="28"/>
          <w:szCs w:val="28"/>
        </w:rPr>
        <w:t>. При проведении металлографических исследований используется различное оборудование (шлифовальные и полировальные станки, электронный микроскоп), эксплуатация которого сопровождается шумом. Шум вызывает изменения в нервной системе, оказывает влияние на психику человека, сердечно-сосудистую систему, ухудшает сон. Работа в условиях постоянного шума может вызвать головную боль, головокружение, ослабление внимания. Шум является причиной быстрого развития утомления и снижения работоспособности. Установленный в лаборатории уровень звукового давления при частоте 1 000 Гц составляет 60 дБ – при шуме, возникающем внутри помещения, и 45 дБ – при шуме, проникающем извне. Для защиты от шумовых воздействий применяют звукоизолирующие ограждения установок, которые отражают большую часть, падающей на них световой энергии. Например, станки располагаются в местах, отгороженных глухими перегородками от остальной части лаборатории. Также для снижения шума агрегатов используют звукоизолирующие кожухи, в которые заключают их шумящие узлы. Люди, непосредственно работающие у станков, должны использовать специальные вкладыши, типа беруши.</w:t>
      </w:r>
    </w:p>
    <w:p w:rsidR="001B39F1" w:rsidRPr="00A41458" w:rsidRDefault="001B39F1" w:rsidP="00A41458">
      <w:pPr>
        <w:suppressAutoHyphens/>
        <w:spacing w:line="360" w:lineRule="auto"/>
        <w:ind w:firstLine="709"/>
        <w:jc w:val="both"/>
        <w:rPr>
          <w:sz w:val="28"/>
          <w:szCs w:val="28"/>
        </w:rPr>
      </w:pPr>
      <w:r w:rsidRPr="00A41458">
        <w:rPr>
          <w:i/>
          <w:sz w:val="28"/>
          <w:szCs w:val="28"/>
        </w:rPr>
        <w:t>Защита от вредных веществ и пыли</w:t>
      </w:r>
      <w:r w:rsidRPr="00A41458">
        <w:rPr>
          <w:sz w:val="28"/>
          <w:szCs w:val="28"/>
        </w:rPr>
        <w:t>. При проведении исследовательских работ возникает потенциальная опасность нежелательного действия на организм применяющихся в работе веществ. Все загрязняющие воздух вещества оказывают вредное действие, если они попадают в организм в количествах, превышающих некоторую пороговую величину; но даже и в меньших количествах они вредны, если находятся в организме в необычных концентрациях или состояниях. Также при работе может возникнуть и непосредственный контакт с вредными веществами. При шлифовании и полировке образцов воздух загрязняется металлической пылью. В связи с многокомпонентным составом исследуемой стали загрязнение воздуха может вызвать различные реакции. Ряд металлов (хром в данной стали) может привести к аллергическим заболеваниям – бронхиальная астма, поражения кожи, глаз, носа и др. Многие металлы, в том числе, железо, ванадий, молибден, кремний, марганец, а также фосфор являются биологическими микроэлементами, находящимися в крови, печени, мышцах в очень небольших количествах (10</w:t>
      </w:r>
      <w:r w:rsidRPr="00A41458">
        <w:rPr>
          <w:sz w:val="28"/>
          <w:szCs w:val="28"/>
          <w:vertAlign w:val="superscript"/>
        </w:rPr>
        <w:t>-3</w:t>
      </w:r>
      <w:r w:rsidRPr="00A41458">
        <w:rPr>
          <w:sz w:val="28"/>
          <w:szCs w:val="28"/>
        </w:rPr>
        <w:t>–10</w:t>
      </w:r>
      <w:r w:rsidRPr="00A41458">
        <w:rPr>
          <w:sz w:val="28"/>
          <w:szCs w:val="28"/>
          <w:vertAlign w:val="superscript"/>
        </w:rPr>
        <w:t>-2</w:t>
      </w:r>
      <w:r w:rsidRPr="00A41458">
        <w:rPr>
          <w:sz w:val="28"/>
          <w:szCs w:val="28"/>
        </w:rPr>
        <w:t>%). Недостаток или избыток микроэлементов по сравнению с нормальным содержанием приводит к нарушениям тех или иных функций организма. Для предотвращения распространения пыли исследовательская лаборатория располагается в отдельном помещении, изолированном дверью от соседних рабочих мест. Также предусмотрена регулярная влажная уборка для удаления осевших пылевых частиц. При проведении работ возникает необходимость в применении химических соединений различной опасности, в частности для травления образцов (треххлористое железо, пикриновая кислота). Для защиты от вредных испарений предусмотрена местная вытяжная вентиляция, предназначенная для удаления загрязненного воздуха непосредственно от источника образования выделений. Данный вид вентиляции представлен в лабораториях в виде укрытий и вытяжных шкафов. Для очистки воздуха от вредных выделений и продуктов дыхания людей предусмотрена общеобменная приточно-вытяжная вентиляция, воздух для которой забирается из чистой зоны. Дополнительно используются средства индивидуальной защиты. Для защиты рук при работе с травителями применяют кислотоупорные перчатки, которые должны тесно прилегать к коже.</w:t>
      </w:r>
    </w:p>
    <w:p w:rsidR="001B39F1" w:rsidRPr="00A41458" w:rsidRDefault="001B39F1" w:rsidP="00A41458">
      <w:pPr>
        <w:suppressAutoHyphens/>
        <w:spacing w:line="360" w:lineRule="auto"/>
        <w:ind w:firstLine="709"/>
        <w:jc w:val="both"/>
        <w:rPr>
          <w:sz w:val="28"/>
          <w:szCs w:val="28"/>
        </w:rPr>
      </w:pPr>
      <w:r w:rsidRPr="00A41458">
        <w:rPr>
          <w:i/>
          <w:sz w:val="28"/>
          <w:szCs w:val="28"/>
        </w:rPr>
        <w:t>Защита от электрического тока</w:t>
      </w:r>
      <w:r w:rsidRPr="00A41458">
        <w:rPr>
          <w:sz w:val="28"/>
          <w:szCs w:val="28"/>
        </w:rPr>
        <w:t>. Причинами поражения электрическим током являются соприкосновение с открытыми токоведущими частями и проводами; прикосновение к токоведущим частям, изоляция которых повреждена; касание токоведущих частей через предметы с низким сопротивлением изоляции; прикосновение к металлическим частям оборудования, случайно оказавшимся под напряжением. Опасность электрических поражений создает работающее от сети оборудование, осветительные приборы и электрическая проводка. Воздействие электрического тока на организм может вызвать различные электрические травмы (электрический ожог, металлизацию кожи, электрический знак и др.), поэтому предусматривают меры защиты от поражения электрическим током. Для сети общего освещения допускается напряжение не выше 220 В. Для защиты от прикосновения осуществляют недоступное расположение токоведущих частей (на высоте, под полом или скрыто в стенах). Незащищенные токоведущие части, к которым возможно прикосновение людей надежно ограждают. Применяемые провода и кабели должны соответствовать условиям эксплуатации оборудования. Для выключения сети при коротком замыкании используют быстродействующие релейную защиту и выключатели, установочные автоматы и плавкие предохранители. Для защиты работающего в случае прикосновения к металлическим частям электрической установки, случайно оказавшимся под напряжением, применяют защитное заземление.</w:t>
      </w:r>
    </w:p>
    <w:p w:rsidR="001B39F1" w:rsidRPr="00A41458" w:rsidRDefault="001B39F1" w:rsidP="00A41458">
      <w:pPr>
        <w:suppressAutoHyphens/>
        <w:spacing w:line="360" w:lineRule="auto"/>
        <w:ind w:firstLine="709"/>
        <w:jc w:val="both"/>
        <w:rPr>
          <w:sz w:val="28"/>
          <w:szCs w:val="28"/>
        </w:rPr>
      </w:pPr>
      <w:r w:rsidRPr="00A41458">
        <w:rPr>
          <w:i/>
          <w:sz w:val="28"/>
          <w:szCs w:val="28"/>
        </w:rPr>
        <w:t>Защита от электромагнитных излучений</w:t>
      </w:r>
      <w:r w:rsidRPr="00A41458">
        <w:rPr>
          <w:sz w:val="28"/>
          <w:szCs w:val="28"/>
        </w:rPr>
        <w:t>. Возникающие при использовании токов высокой частоты электромагнитные поля различных частотных диапазонов представляют определенную профессиональную вредность, поэтому необходимо применять меры защиты от их воздействия на организм. Надежным методом защиты является экранирование. Металлические части установок и систем водоохлаждения заземляют,</w:t>
      </w:r>
      <w:r w:rsidR="00A41458">
        <w:rPr>
          <w:sz w:val="28"/>
          <w:szCs w:val="28"/>
        </w:rPr>
        <w:t xml:space="preserve"> </w:t>
      </w:r>
      <w:r w:rsidRPr="00A41458">
        <w:rPr>
          <w:sz w:val="28"/>
          <w:szCs w:val="28"/>
        </w:rPr>
        <w:t>чтобы не допустить поражения током. Провода, кабели и другие токоведущие части ограждают. Должна быть исключена возможность их нагрева. Предусматривают устройства (рубильники, выключатели), обеспечивающие отключение от сети. Обязательна общая вентиляция помещений (с вытяжкой из верхней зоны помещения в рабочую зону). Помещения высокочастотных установок запрещается загромождать металлическими предметами. Должны быть соблюдены требования электробезопасности.</w:t>
      </w:r>
    </w:p>
    <w:p w:rsidR="001B39F1" w:rsidRPr="00A41458" w:rsidRDefault="001B39F1" w:rsidP="00A41458">
      <w:pPr>
        <w:suppressAutoHyphens/>
        <w:spacing w:line="360" w:lineRule="auto"/>
        <w:ind w:firstLine="709"/>
        <w:jc w:val="both"/>
        <w:rPr>
          <w:sz w:val="28"/>
          <w:szCs w:val="28"/>
        </w:rPr>
      </w:pPr>
      <w:r w:rsidRPr="00A41458">
        <w:rPr>
          <w:i/>
          <w:sz w:val="28"/>
          <w:szCs w:val="28"/>
        </w:rPr>
        <w:t>Защита от пожара</w:t>
      </w:r>
      <w:r w:rsidRPr="00A41458">
        <w:rPr>
          <w:sz w:val="28"/>
          <w:szCs w:val="28"/>
        </w:rPr>
        <w:t>. Пожары представляют значительную опасность, так как причиняют большие повреждения и материальный ущерб, поэтому предотвращение пожаров является важной задачей. Для уменьшения опасности возникновения и распространения пожаров большое значение имеет рациональное устройство и расположение лабораторий и выходов из них. Обязательно наличие вентиляции, так как ее отсутствие может явиться причиной задымления помещений и затрудняет борьбу с пожаром. В вентиляционных устройствах не должны накапливаться пыли; скорость движения воздуха должна быть такой, чтобы взвешенные в воздухе частицы не оседали. Обязательно наличие оповещающей пожарной сигнализации в здании. Каждая лаборатория должна быть оснащена огнетушителем для устранения начинающегося пожара. В здании обеспечивают возможность быстрой безопасной эвакуации людей в случае возникновения возгорания. Из коридора рекомендуется проектировать, как правило, не менее двух эвакуационных выходов. Пожарную опасность могут представлять электрические устройства в случае перегрузки или короткого замыкания. Для предотвращения этого необходимы: правильный монтаж и эксплуатация сетей и агрегатов, соблюдение правил их эксплуатации. [1</w:t>
      </w:r>
      <w:r w:rsidR="00661876" w:rsidRPr="00A41458">
        <w:rPr>
          <w:sz w:val="28"/>
          <w:szCs w:val="28"/>
        </w:rPr>
        <w:t>8</w:t>
      </w:r>
      <w:r w:rsidRPr="00A41458">
        <w:rPr>
          <w:sz w:val="28"/>
          <w:szCs w:val="28"/>
        </w:rPr>
        <w:t>]</w:t>
      </w:r>
    </w:p>
    <w:p w:rsidR="001B39F1" w:rsidRPr="00A41458" w:rsidRDefault="001B39F1" w:rsidP="00A41458">
      <w:pPr>
        <w:suppressAutoHyphens/>
        <w:spacing w:line="360" w:lineRule="auto"/>
        <w:ind w:firstLine="709"/>
        <w:jc w:val="both"/>
        <w:rPr>
          <w:sz w:val="28"/>
          <w:szCs w:val="28"/>
        </w:rPr>
      </w:pPr>
    </w:p>
    <w:p w:rsidR="001B39F1" w:rsidRPr="00A41458" w:rsidRDefault="001B39F1" w:rsidP="00A41458">
      <w:pPr>
        <w:suppressAutoHyphens/>
        <w:spacing w:line="360" w:lineRule="auto"/>
        <w:ind w:firstLine="709"/>
        <w:jc w:val="both"/>
        <w:outlineLvl w:val="1"/>
        <w:rPr>
          <w:b/>
          <w:sz w:val="28"/>
          <w:szCs w:val="28"/>
        </w:rPr>
      </w:pPr>
      <w:bookmarkStart w:id="85" w:name="_Toc167786934"/>
      <w:r w:rsidRPr="00A41458">
        <w:rPr>
          <w:b/>
          <w:sz w:val="28"/>
          <w:szCs w:val="28"/>
        </w:rPr>
        <w:t>7.2 Оценка естественной вентиляции лаборатории</w:t>
      </w:r>
      <w:bookmarkEnd w:id="85"/>
    </w:p>
    <w:p w:rsidR="001B39F1" w:rsidRPr="00A41458" w:rsidRDefault="001B39F1" w:rsidP="00A41458">
      <w:pPr>
        <w:suppressAutoHyphens/>
        <w:spacing w:line="360" w:lineRule="auto"/>
        <w:ind w:firstLine="709"/>
        <w:jc w:val="both"/>
        <w:rPr>
          <w:sz w:val="28"/>
          <w:szCs w:val="28"/>
        </w:rPr>
      </w:pPr>
    </w:p>
    <w:p w:rsidR="001B39F1" w:rsidRPr="00A41458" w:rsidRDefault="001B39F1" w:rsidP="00A41458">
      <w:pPr>
        <w:suppressAutoHyphens/>
        <w:spacing w:line="360" w:lineRule="auto"/>
        <w:ind w:firstLine="709"/>
        <w:jc w:val="both"/>
        <w:rPr>
          <w:sz w:val="28"/>
          <w:szCs w:val="28"/>
        </w:rPr>
      </w:pPr>
      <w:r w:rsidRPr="00A41458">
        <w:rPr>
          <w:sz w:val="28"/>
          <w:szCs w:val="28"/>
        </w:rPr>
        <w:t xml:space="preserve">Принцип действия общеобменной вентиляции заключается в том, что с помощью вентиляционного воздуха выделяющиеся в помещение вредности удаляются наружу. В соответствии с этим принципом количество подаваемого в помещения воздуха (расчетный воздухообмен) должно обеспечивать разбавление выделяющихся вредностей до допустимых концентраций, а также поддержание допустимых метеорологических параметров воздушной среды на рабочих местах. Если характер и количество вредностей не поддаются учету, то вентиляционный воздухообмен определяют по кратности воздухообмена, представляющей собой отношение объема вентиляционного воздуха к внутреннему объему помещения. </w:t>
      </w:r>
      <w:r w:rsidR="00661876" w:rsidRPr="00A41458">
        <w:rPr>
          <w:sz w:val="28"/>
          <w:szCs w:val="28"/>
        </w:rPr>
        <w:t>[19</w:t>
      </w:r>
      <w:r w:rsidRPr="00A41458">
        <w:rPr>
          <w:sz w:val="28"/>
          <w:szCs w:val="28"/>
        </w:rPr>
        <w:t>]</w:t>
      </w:r>
    </w:p>
    <w:p w:rsidR="001B39F1" w:rsidRPr="00A41458" w:rsidRDefault="002F10CC" w:rsidP="00A41458">
      <w:pPr>
        <w:suppressAutoHyphens/>
        <w:spacing w:line="360" w:lineRule="auto"/>
        <w:ind w:firstLine="709"/>
        <w:jc w:val="both"/>
        <w:rPr>
          <w:sz w:val="28"/>
          <w:szCs w:val="28"/>
        </w:rPr>
      </w:pPr>
      <w:r>
        <w:rPr>
          <w:sz w:val="28"/>
          <w:szCs w:val="28"/>
          <w:lang w:val="en-US"/>
        </w:rPr>
        <w:br w:type="page"/>
      </w:r>
      <w:r w:rsidR="001B39F1" w:rsidRPr="00A41458">
        <w:rPr>
          <w:sz w:val="28"/>
          <w:szCs w:val="28"/>
          <w:lang w:val="en-US"/>
        </w:rPr>
        <w:t>L</w:t>
      </w:r>
      <w:r w:rsidR="001B39F1" w:rsidRPr="00A41458">
        <w:rPr>
          <w:sz w:val="28"/>
          <w:szCs w:val="28"/>
        </w:rPr>
        <w:t xml:space="preserve"> = </w:t>
      </w:r>
      <w:r w:rsidR="001B39F1" w:rsidRPr="00A41458">
        <w:rPr>
          <w:sz w:val="28"/>
          <w:szCs w:val="28"/>
          <w:lang w:val="en-US"/>
        </w:rPr>
        <w:t>V</w:t>
      </w:r>
      <w:r w:rsidR="001B39F1" w:rsidRPr="00A41458">
        <w:rPr>
          <w:sz w:val="28"/>
          <w:szCs w:val="28"/>
        </w:rPr>
        <w:t xml:space="preserve"> × </w:t>
      </w:r>
      <w:r w:rsidR="001B39F1" w:rsidRPr="00A41458">
        <w:rPr>
          <w:sz w:val="28"/>
          <w:szCs w:val="28"/>
          <w:lang w:val="en-US"/>
        </w:rPr>
        <w:t>K</w:t>
      </w:r>
      <w:r w:rsidR="001B39F1" w:rsidRPr="00A41458">
        <w:rPr>
          <w:sz w:val="28"/>
          <w:szCs w:val="28"/>
          <w:vertAlign w:val="subscript"/>
        </w:rPr>
        <w:t>р</w:t>
      </w:r>
      <w:r w:rsidR="001B39F1" w:rsidRPr="00A41458">
        <w:rPr>
          <w:sz w:val="28"/>
          <w:szCs w:val="28"/>
        </w:rPr>
        <w:t xml:space="preserve">, </w: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t>(26)</w:t>
      </w:r>
    </w:p>
    <w:p w:rsidR="002F10CC" w:rsidRDefault="002F10CC" w:rsidP="00A41458">
      <w:pPr>
        <w:suppressAutoHyphens/>
        <w:spacing w:line="360" w:lineRule="auto"/>
        <w:ind w:firstLine="709"/>
        <w:jc w:val="both"/>
        <w:rPr>
          <w:sz w:val="28"/>
          <w:szCs w:val="28"/>
          <w:lang w:val="en-US"/>
        </w:rPr>
      </w:pPr>
    </w:p>
    <w:p w:rsidR="001B39F1" w:rsidRPr="00A41458" w:rsidRDefault="001B39F1" w:rsidP="00A41458">
      <w:pPr>
        <w:suppressAutoHyphens/>
        <w:spacing w:line="360" w:lineRule="auto"/>
        <w:ind w:firstLine="709"/>
        <w:jc w:val="both"/>
        <w:rPr>
          <w:sz w:val="28"/>
          <w:szCs w:val="28"/>
        </w:rPr>
      </w:pPr>
      <w:r w:rsidRPr="00A41458">
        <w:rPr>
          <w:sz w:val="28"/>
          <w:szCs w:val="28"/>
        </w:rPr>
        <w:t xml:space="preserve">где </w:t>
      </w:r>
      <w:r w:rsidRPr="00A41458">
        <w:rPr>
          <w:sz w:val="28"/>
          <w:szCs w:val="28"/>
          <w:lang w:val="en-US"/>
        </w:rPr>
        <w:t>L</w:t>
      </w:r>
      <w:r w:rsidRPr="00A41458">
        <w:rPr>
          <w:sz w:val="28"/>
          <w:szCs w:val="28"/>
        </w:rPr>
        <w:t xml:space="preserve"> – необходимый воздухообмен, м</w:t>
      </w:r>
      <w:r w:rsidRPr="00A41458">
        <w:rPr>
          <w:sz w:val="28"/>
          <w:szCs w:val="28"/>
          <w:vertAlign w:val="superscript"/>
        </w:rPr>
        <w:t>3</w:t>
      </w:r>
      <w:r w:rsidRPr="00A41458">
        <w:rPr>
          <w:sz w:val="28"/>
          <w:szCs w:val="28"/>
        </w:rPr>
        <w:t>/ч;</w:t>
      </w:r>
    </w:p>
    <w:p w:rsidR="001B39F1" w:rsidRPr="00A41458" w:rsidRDefault="001B39F1" w:rsidP="00A41458">
      <w:pPr>
        <w:suppressAutoHyphens/>
        <w:spacing w:line="360" w:lineRule="auto"/>
        <w:ind w:firstLine="709"/>
        <w:jc w:val="both"/>
        <w:rPr>
          <w:sz w:val="28"/>
          <w:szCs w:val="28"/>
        </w:rPr>
      </w:pPr>
      <w:r w:rsidRPr="00A41458">
        <w:rPr>
          <w:sz w:val="28"/>
          <w:szCs w:val="28"/>
          <w:lang w:val="en-US"/>
        </w:rPr>
        <w:t>V</w:t>
      </w:r>
      <w:r w:rsidRPr="00A41458">
        <w:rPr>
          <w:sz w:val="28"/>
          <w:szCs w:val="28"/>
        </w:rPr>
        <w:t xml:space="preserve"> – объем помещения, </w:t>
      </w:r>
      <w:r w:rsidRPr="00A41458">
        <w:rPr>
          <w:sz w:val="28"/>
          <w:szCs w:val="28"/>
          <w:lang w:val="en-US"/>
        </w:rPr>
        <w:t>V</w:t>
      </w:r>
      <w:r w:rsidRPr="00A41458">
        <w:rPr>
          <w:sz w:val="28"/>
          <w:szCs w:val="28"/>
        </w:rPr>
        <w:t xml:space="preserve"> = </w:t>
      </w:r>
      <w:smartTag w:uri="urn:schemas-microsoft-com:office:smarttags" w:element="metricconverter">
        <w:smartTagPr>
          <w:attr w:name="ProductID" w:val="76,8 м3"/>
        </w:smartTagPr>
        <w:r w:rsidRPr="00A41458">
          <w:rPr>
            <w:sz w:val="28"/>
            <w:szCs w:val="28"/>
          </w:rPr>
          <w:t>76,8 м</w:t>
        </w:r>
        <w:r w:rsidRPr="00A41458">
          <w:rPr>
            <w:sz w:val="28"/>
            <w:szCs w:val="28"/>
            <w:vertAlign w:val="superscript"/>
          </w:rPr>
          <w:t>3</w:t>
        </w:r>
      </w:smartTag>
      <w:r w:rsidRPr="00A41458">
        <w:rPr>
          <w:sz w:val="28"/>
          <w:szCs w:val="28"/>
        </w:rPr>
        <w:t>;</w:t>
      </w:r>
    </w:p>
    <w:p w:rsidR="001B39F1" w:rsidRPr="00A41458" w:rsidRDefault="001B39F1" w:rsidP="00A41458">
      <w:pPr>
        <w:suppressAutoHyphens/>
        <w:spacing w:line="360" w:lineRule="auto"/>
        <w:ind w:firstLine="709"/>
        <w:jc w:val="both"/>
        <w:rPr>
          <w:sz w:val="28"/>
          <w:szCs w:val="28"/>
        </w:rPr>
      </w:pPr>
      <w:r w:rsidRPr="00A41458">
        <w:rPr>
          <w:sz w:val="28"/>
          <w:szCs w:val="28"/>
        </w:rPr>
        <w:t>К</w:t>
      </w:r>
      <w:r w:rsidRPr="00A41458">
        <w:rPr>
          <w:sz w:val="28"/>
          <w:szCs w:val="28"/>
          <w:vertAlign w:val="subscript"/>
        </w:rPr>
        <w:t>р</w:t>
      </w:r>
      <w:r w:rsidRPr="00A41458">
        <w:rPr>
          <w:sz w:val="28"/>
          <w:szCs w:val="28"/>
        </w:rPr>
        <w:t xml:space="preserve"> – кратность воздухообмена, К</w:t>
      </w:r>
      <w:r w:rsidRPr="00A41458">
        <w:rPr>
          <w:sz w:val="28"/>
          <w:szCs w:val="28"/>
          <w:vertAlign w:val="subscript"/>
        </w:rPr>
        <w:t>р</w:t>
      </w:r>
      <w:r w:rsidRPr="00A41458">
        <w:rPr>
          <w:sz w:val="28"/>
          <w:szCs w:val="28"/>
        </w:rPr>
        <w:t xml:space="preserve"> = 3,5 ч</w:t>
      </w:r>
      <w:r w:rsidRPr="00A41458">
        <w:rPr>
          <w:sz w:val="28"/>
          <w:szCs w:val="28"/>
          <w:vertAlign w:val="superscript"/>
        </w:rPr>
        <w:t>-1</w:t>
      </w:r>
      <w:r w:rsidRPr="00A41458">
        <w:rPr>
          <w:sz w:val="28"/>
          <w:szCs w:val="28"/>
        </w:rPr>
        <w:t xml:space="preserve">. </w:t>
      </w:r>
      <w:r w:rsidR="00661876" w:rsidRPr="00A41458">
        <w:rPr>
          <w:sz w:val="28"/>
          <w:szCs w:val="28"/>
        </w:rPr>
        <w:t>[20</w:t>
      </w:r>
      <w:r w:rsidRPr="00A41458">
        <w:rPr>
          <w:sz w:val="28"/>
          <w:szCs w:val="28"/>
        </w:rPr>
        <w:t>]</w:t>
      </w:r>
    </w:p>
    <w:p w:rsidR="002F10CC" w:rsidRDefault="002F10CC" w:rsidP="00A41458">
      <w:pPr>
        <w:suppressAutoHyphens/>
        <w:spacing w:line="360" w:lineRule="auto"/>
        <w:ind w:firstLine="709"/>
        <w:jc w:val="both"/>
        <w:rPr>
          <w:sz w:val="28"/>
          <w:szCs w:val="28"/>
          <w:lang w:val="en-US"/>
        </w:rPr>
      </w:pPr>
    </w:p>
    <w:p w:rsidR="001B39F1" w:rsidRPr="00A41458" w:rsidRDefault="001B39F1" w:rsidP="00A41458">
      <w:pPr>
        <w:suppressAutoHyphens/>
        <w:spacing w:line="360" w:lineRule="auto"/>
        <w:ind w:firstLine="709"/>
        <w:jc w:val="both"/>
        <w:rPr>
          <w:sz w:val="28"/>
          <w:szCs w:val="28"/>
        </w:rPr>
      </w:pPr>
      <w:r w:rsidRPr="00A41458">
        <w:rPr>
          <w:sz w:val="28"/>
          <w:szCs w:val="28"/>
          <w:lang w:val="en-US"/>
        </w:rPr>
        <w:t>L</w:t>
      </w:r>
      <w:r w:rsidRPr="00A41458">
        <w:rPr>
          <w:sz w:val="28"/>
          <w:szCs w:val="28"/>
        </w:rPr>
        <w:t xml:space="preserve"> = 76,8 × 3,5 = 268,8 м</w:t>
      </w:r>
      <w:r w:rsidRPr="00A41458">
        <w:rPr>
          <w:sz w:val="28"/>
          <w:szCs w:val="28"/>
          <w:vertAlign w:val="superscript"/>
        </w:rPr>
        <w:t>3</w:t>
      </w:r>
      <w:r w:rsidRPr="00A41458">
        <w:rPr>
          <w:sz w:val="28"/>
          <w:szCs w:val="28"/>
        </w:rPr>
        <w:t>/ч.</w:t>
      </w:r>
      <w:r w:rsidRPr="00A41458">
        <w:rPr>
          <w:sz w:val="28"/>
          <w:szCs w:val="28"/>
        </w:rPr>
        <w:tab/>
      </w:r>
      <w:r w:rsidRPr="00A41458">
        <w:rPr>
          <w:sz w:val="28"/>
          <w:szCs w:val="28"/>
        </w:rPr>
        <w:tab/>
      </w:r>
      <w:r w:rsidRPr="00A41458">
        <w:rPr>
          <w:sz w:val="28"/>
          <w:szCs w:val="28"/>
        </w:rPr>
        <w:tab/>
      </w:r>
      <w:r w:rsidRPr="00A41458">
        <w:rPr>
          <w:sz w:val="28"/>
          <w:szCs w:val="28"/>
        </w:rPr>
        <w:tab/>
      </w:r>
      <w:r w:rsidRPr="00A41458">
        <w:rPr>
          <w:sz w:val="28"/>
          <w:szCs w:val="28"/>
        </w:rPr>
        <w:tab/>
      </w:r>
      <w:r w:rsidRPr="00A41458">
        <w:rPr>
          <w:sz w:val="28"/>
          <w:szCs w:val="28"/>
        </w:rPr>
        <w:tab/>
      </w:r>
    </w:p>
    <w:p w:rsidR="001B39F1" w:rsidRPr="00A41458" w:rsidRDefault="001B39F1" w:rsidP="00A41458">
      <w:pPr>
        <w:suppressAutoHyphens/>
        <w:spacing w:line="360" w:lineRule="auto"/>
        <w:ind w:firstLine="709"/>
        <w:jc w:val="both"/>
        <w:rPr>
          <w:sz w:val="28"/>
          <w:szCs w:val="28"/>
        </w:rPr>
      </w:pPr>
    </w:p>
    <w:p w:rsidR="001B39F1" w:rsidRPr="00A41458" w:rsidRDefault="001B39F1" w:rsidP="00A41458">
      <w:pPr>
        <w:suppressAutoHyphens/>
        <w:spacing w:line="360" w:lineRule="auto"/>
        <w:ind w:firstLine="709"/>
        <w:jc w:val="both"/>
        <w:outlineLvl w:val="1"/>
        <w:rPr>
          <w:b/>
          <w:sz w:val="28"/>
          <w:szCs w:val="28"/>
        </w:rPr>
      </w:pPr>
      <w:bookmarkStart w:id="86" w:name="_Toc167786935"/>
      <w:r w:rsidRPr="00A41458">
        <w:rPr>
          <w:b/>
          <w:sz w:val="28"/>
          <w:szCs w:val="28"/>
        </w:rPr>
        <w:t>7.3 Оценка искусственного освещения в лаборатории</w:t>
      </w:r>
      <w:bookmarkEnd w:id="86"/>
    </w:p>
    <w:p w:rsidR="001B39F1" w:rsidRPr="00A41458" w:rsidRDefault="001B39F1" w:rsidP="00A41458">
      <w:pPr>
        <w:suppressAutoHyphens/>
        <w:spacing w:line="360" w:lineRule="auto"/>
        <w:ind w:firstLine="709"/>
        <w:jc w:val="both"/>
        <w:rPr>
          <w:sz w:val="28"/>
          <w:szCs w:val="28"/>
        </w:rPr>
      </w:pPr>
    </w:p>
    <w:p w:rsidR="001B39F1" w:rsidRPr="00A41458" w:rsidRDefault="001B39F1" w:rsidP="00A41458">
      <w:pPr>
        <w:suppressAutoHyphens/>
        <w:spacing w:line="360" w:lineRule="auto"/>
        <w:ind w:firstLine="709"/>
        <w:jc w:val="both"/>
        <w:rPr>
          <w:sz w:val="28"/>
          <w:szCs w:val="28"/>
        </w:rPr>
      </w:pPr>
      <w:r w:rsidRPr="00A41458">
        <w:rPr>
          <w:sz w:val="28"/>
          <w:szCs w:val="28"/>
        </w:rPr>
        <w:t xml:space="preserve">Искусственное освещение предусматривается в помещениях, в которых недостаточно естественного света. В исследовательской лаборатории искусственное освещение осуществляется с помощью лампы накаливания общего назначения с нормальной световой отдачей (по ГОСТ 2239–60) типа НБ 220-75 мощностью 75 кВТ. </w:t>
      </w:r>
    </w:p>
    <w:p w:rsidR="001B39F1" w:rsidRPr="00A41458" w:rsidRDefault="001B39F1" w:rsidP="00A41458">
      <w:pPr>
        <w:suppressAutoHyphens/>
        <w:spacing w:line="360" w:lineRule="auto"/>
        <w:ind w:firstLine="709"/>
        <w:jc w:val="both"/>
        <w:rPr>
          <w:sz w:val="28"/>
          <w:szCs w:val="28"/>
        </w:rPr>
      </w:pPr>
      <w:r w:rsidRPr="00A41458">
        <w:rPr>
          <w:sz w:val="28"/>
          <w:szCs w:val="28"/>
        </w:rPr>
        <w:t>Для оценки искусственного освещения при известном типе, расположении и мощности светильника определим освещенность точек горизонтальной рабочей поверхности Е.</w:t>
      </w:r>
    </w:p>
    <w:p w:rsidR="002F10CC" w:rsidRDefault="002F10CC" w:rsidP="00A41458">
      <w:pPr>
        <w:suppressAutoHyphens/>
        <w:spacing w:line="360" w:lineRule="auto"/>
        <w:ind w:firstLine="709"/>
        <w:jc w:val="both"/>
        <w:rPr>
          <w:sz w:val="28"/>
          <w:szCs w:val="28"/>
          <w:lang w:val="en-US"/>
        </w:rPr>
      </w:pPr>
    </w:p>
    <w:p w:rsidR="001B39F1" w:rsidRPr="00A41458" w:rsidRDefault="001B42B1" w:rsidP="00A41458">
      <w:pPr>
        <w:suppressAutoHyphens/>
        <w:spacing w:line="360" w:lineRule="auto"/>
        <w:ind w:firstLine="709"/>
        <w:jc w:val="both"/>
        <w:rPr>
          <w:sz w:val="28"/>
          <w:szCs w:val="28"/>
        </w:rPr>
      </w:pPr>
      <w:r>
        <w:rPr>
          <w:sz w:val="28"/>
          <w:szCs w:val="28"/>
          <w:lang w:val="en-US"/>
        </w:rPr>
        <w:pict>
          <v:shape id="_x0000_i1099" type="#_x0000_t75" style="width:72.75pt;height:33pt">
            <v:imagedata r:id="rId80" o:title=""/>
          </v:shape>
        </w:pic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t>(27)</w:t>
      </w:r>
    </w:p>
    <w:p w:rsidR="002F10CC" w:rsidRDefault="002F10CC" w:rsidP="00A41458">
      <w:pPr>
        <w:suppressAutoHyphens/>
        <w:spacing w:line="360" w:lineRule="auto"/>
        <w:ind w:firstLine="709"/>
        <w:jc w:val="both"/>
        <w:rPr>
          <w:sz w:val="28"/>
          <w:szCs w:val="28"/>
          <w:lang w:val="en-US"/>
        </w:rPr>
      </w:pPr>
    </w:p>
    <w:p w:rsidR="001B39F1" w:rsidRPr="00A41458" w:rsidRDefault="001B39F1" w:rsidP="00A41458">
      <w:pPr>
        <w:suppressAutoHyphens/>
        <w:spacing w:line="360" w:lineRule="auto"/>
        <w:ind w:firstLine="709"/>
        <w:jc w:val="both"/>
        <w:rPr>
          <w:sz w:val="28"/>
          <w:szCs w:val="28"/>
        </w:rPr>
      </w:pPr>
      <w:r w:rsidRPr="00A41458">
        <w:rPr>
          <w:sz w:val="28"/>
          <w:szCs w:val="28"/>
        </w:rPr>
        <w:t xml:space="preserve">где </w:t>
      </w:r>
      <w:r w:rsidRPr="00A41458">
        <w:rPr>
          <w:sz w:val="28"/>
          <w:szCs w:val="28"/>
          <w:lang w:val="en-US"/>
        </w:rPr>
        <w:t>I</w:t>
      </w:r>
      <w:r w:rsidRPr="00A41458">
        <w:rPr>
          <w:sz w:val="28"/>
          <w:szCs w:val="28"/>
          <w:vertAlign w:val="subscript"/>
          <w:lang w:val="en-US"/>
        </w:rPr>
        <w:t>α</w:t>
      </w:r>
      <w:r w:rsidRPr="00A41458">
        <w:rPr>
          <w:sz w:val="28"/>
          <w:szCs w:val="28"/>
        </w:rPr>
        <w:t xml:space="preserve"> – сила света, кд;</w:t>
      </w:r>
    </w:p>
    <w:p w:rsidR="001B39F1" w:rsidRPr="00A41458" w:rsidRDefault="001B39F1" w:rsidP="00A41458">
      <w:pPr>
        <w:suppressAutoHyphens/>
        <w:spacing w:line="360" w:lineRule="auto"/>
        <w:ind w:firstLine="709"/>
        <w:jc w:val="both"/>
        <w:rPr>
          <w:sz w:val="28"/>
          <w:szCs w:val="28"/>
        </w:rPr>
      </w:pPr>
      <w:r w:rsidRPr="00A41458">
        <w:rPr>
          <w:sz w:val="28"/>
          <w:szCs w:val="28"/>
        </w:rPr>
        <w:t>α – угол падения света, т.е. угол между лучом и нормалью к освещаемой поверхности α = 23</w:t>
      </w:r>
      <w:r w:rsidRPr="00A41458">
        <w:rPr>
          <w:sz w:val="28"/>
          <w:szCs w:val="28"/>
          <w:vertAlign w:val="superscript"/>
        </w:rPr>
        <w:t>о</w:t>
      </w:r>
      <w:r w:rsidRPr="00A41458">
        <w:rPr>
          <w:sz w:val="28"/>
          <w:szCs w:val="28"/>
        </w:rPr>
        <w:t>;</w:t>
      </w:r>
    </w:p>
    <w:p w:rsidR="001B39F1" w:rsidRPr="00A41458" w:rsidRDefault="001B39F1" w:rsidP="00A41458">
      <w:pPr>
        <w:suppressAutoHyphens/>
        <w:spacing w:line="360" w:lineRule="auto"/>
        <w:ind w:firstLine="709"/>
        <w:jc w:val="both"/>
        <w:rPr>
          <w:sz w:val="28"/>
          <w:szCs w:val="28"/>
        </w:rPr>
      </w:pPr>
      <w:r w:rsidRPr="00A41458">
        <w:rPr>
          <w:sz w:val="28"/>
          <w:szCs w:val="28"/>
          <w:lang w:val="en-US"/>
        </w:rPr>
        <w:t>h</w:t>
      </w:r>
      <w:r w:rsidRPr="00A41458">
        <w:rPr>
          <w:sz w:val="28"/>
          <w:szCs w:val="28"/>
        </w:rPr>
        <w:t xml:space="preserve"> – абсолютная величина нормали, т.е. расстояние от источника света до уровня расположения поверхности, </w:t>
      </w:r>
      <w:r w:rsidRPr="00A41458">
        <w:rPr>
          <w:sz w:val="28"/>
          <w:szCs w:val="28"/>
          <w:lang w:val="en-US"/>
        </w:rPr>
        <w:t>h</w:t>
      </w:r>
      <w:r w:rsidRPr="00A41458">
        <w:rPr>
          <w:sz w:val="28"/>
          <w:szCs w:val="28"/>
        </w:rPr>
        <w:t xml:space="preserve"> = </w:t>
      </w:r>
      <w:smartTag w:uri="urn:schemas-microsoft-com:office:smarttags" w:element="metricconverter">
        <w:smartTagPr>
          <w:attr w:name="ProductID" w:val="2,4 м"/>
        </w:smartTagPr>
        <w:r w:rsidRPr="00A41458">
          <w:rPr>
            <w:sz w:val="28"/>
            <w:szCs w:val="28"/>
          </w:rPr>
          <w:t>2,4 м</w:t>
        </w:r>
      </w:smartTag>
      <w:r w:rsidRPr="00A41458">
        <w:rPr>
          <w:sz w:val="28"/>
          <w:szCs w:val="28"/>
        </w:rPr>
        <w:t>.</w:t>
      </w:r>
    </w:p>
    <w:p w:rsidR="001B39F1" w:rsidRPr="00A41458" w:rsidRDefault="001B39F1" w:rsidP="00A41458">
      <w:pPr>
        <w:suppressAutoHyphens/>
        <w:spacing w:line="360" w:lineRule="auto"/>
        <w:ind w:firstLine="709"/>
        <w:jc w:val="both"/>
        <w:rPr>
          <w:sz w:val="28"/>
          <w:szCs w:val="28"/>
        </w:rPr>
      </w:pPr>
      <w:r w:rsidRPr="00A41458">
        <w:rPr>
          <w:sz w:val="28"/>
          <w:szCs w:val="28"/>
        </w:rPr>
        <w:t>Для ламп накаливания</w:t>
      </w:r>
    </w:p>
    <w:p w:rsidR="001B39F1" w:rsidRPr="00A41458" w:rsidRDefault="002F10CC" w:rsidP="00A41458">
      <w:pPr>
        <w:suppressAutoHyphens/>
        <w:spacing w:line="360" w:lineRule="auto"/>
        <w:ind w:firstLine="709"/>
        <w:jc w:val="both"/>
        <w:rPr>
          <w:sz w:val="28"/>
          <w:szCs w:val="28"/>
        </w:rPr>
      </w:pPr>
      <w:r>
        <w:rPr>
          <w:sz w:val="28"/>
          <w:szCs w:val="28"/>
        </w:rPr>
        <w:br w:type="page"/>
      </w:r>
      <w:r w:rsidR="001B42B1">
        <w:rPr>
          <w:sz w:val="28"/>
          <w:szCs w:val="28"/>
          <w:lang w:val="en-US"/>
        </w:rPr>
        <w:pict>
          <v:shape id="_x0000_i1100" type="#_x0000_t75" style="width:42pt;height:30.75pt">
            <v:imagedata r:id="rId81" o:title=""/>
          </v:shape>
        </w:pic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t>(28)</w:t>
      </w:r>
    </w:p>
    <w:p w:rsidR="00B36829" w:rsidRDefault="00B36829" w:rsidP="00A41458">
      <w:pPr>
        <w:suppressAutoHyphens/>
        <w:spacing w:line="360" w:lineRule="auto"/>
        <w:ind w:firstLine="709"/>
        <w:jc w:val="both"/>
        <w:rPr>
          <w:sz w:val="28"/>
          <w:szCs w:val="28"/>
          <w:lang w:val="en-US"/>
        </w:rPr>
      </w:pPr>
    </w:p>
    <w:p w:rsidR="001B39F1" w:rsidRPr="00A41458" w:rsidRDefault="001B39F1" w:rsidP="00A41458">
      <w:pPr>
        <w:suppressAutoHyphens/>
        <w:spacing w:line="360" w:lineRule="auto"/>
        <w:ind w:firstLine="709"/>
        <w:jc w:val="both"/>
        <w:rPr>
          <w:sz w:val="28"/>
          <w:szCs w:val="28"/>
        </w:rPr>
      </w:pPr>
      <w:r w:rsidRPr="00A41458">
        <w:rPr>
          <w:sz w:val="28"/>
          <w:szCs w:val="28"/>
        </w:rPr>
        <w:t xml:space="preserve">где </w:t>
      </w:r>
      <w:r w:rsidRPr="00A41458">
        <w:rPr>
          <w:sz w:val="28"/>
          <w:szCs w:val="28"/>
          <w:lang w:val="en-US"/>
        </w:rPr>
        <w:t>F</w:t>
      </w:r>
      <w:r w:rsidRPr="00A41458">
        <w:rPr>
          <w:sz w:val="28"/>
          <w:szCs w:val="28"/>
        </w:rPr>
        <w:t xml:space="preserve"> – световой поток, </w:t>
      </w:r>
      <w:r w:rsidRPr="00A41458">
        <w:rPr>
          <w:sz w:val="28"/>
          <w:szCs w:val="28"/>
          <w:lang w:val="en-US"/>
        </w:rPr>
        <w:t>F</w:t>
      </w:r>
      <w:r w:rsidRPr="00A41458">
        <w:rPr>
          <w:sz w:val="28"/>
          <w:szCs w:val="28"/>
        </w:rPr>
        <w:t xml:space="preserve"> = 840 лм;</w:t>
      </w:r>
    </w:p>
    <w:p w:rsidR="001B39F1" w:rsidRPr="00A41458" w:rsidRDefault="001B39F1" w:rsidP="00A41458">
      <w:pPr>
        <w:suppressAutoHyphens/>
        <w:spacing w:line="360" w:lineRule="auto"/>
        <w:ind w:firstLine="709"/>
        <w:jc w:val="both"/>
        <w:rPr>
          <w:sz w:val="28"/>
          <w:szCs w:val="28"/>
        </w:rPr>
      </w:pPr>
      <w:r w:rsidRPr="00A41458">
        <w:rPr>
          <w:sz w:val="28"/>
          <w:szCs w:val="28"/>
        </w:rPr>
        <w:t>ω – телесный угол, в котором распределено излучение, ω = 4π.</w:t>
      </w:r>
    </w:p>
    <w:p w:rsidR="00B36829" w:rsidRDefault="00B36829" w:rsidP="00A41458">
      <w:pPr>
        <w:suppressAutoHyphens/>
        <w:spacing w:line="360" w:lineRule="auto"/>
        <w:ind w:firstLine="709"/>
        <w:jc w:val="both"/>
        <w:rPr>
          <w:sz w:val="28"/>
          <w:szCs w:val="28"/>
          <w:lang w:val="en-US"/>
        </w:rPr>
      </w:pPr>
    </w:p>
    <w:p w:rsidR="001B39F1" w:rsidRPr="00A41458" w:rsidRDefault="001B42B1" w:rsidP="00A41458">
      <w:pPr>
        <w:suppressAutoHyphens/>
        <w:spacing w:line="360" w:lineRule="auto"/>
        <w:ind w:firstLine="709"/>
        <w:jc w:val="both"/>
        <w:rPr>
          <w:sz w:val="28"/>
          <w:szCs w:val="28"/>
        </w:rPr>
      </w:pPr>
      <w:r>
        <w:rPr>
          <w:sz w:val="28"/>
          <w:szCs w:val="28"/>
          <w:lang w:val="en-US"/>
        </w:rPr>
        <w:pict>
          <v:shape id="_x0000_i1101" type="#_x0000_t75" style="width:111.75pt;height:33pt">
            <v:imagedata r:id="rId82" o:title=""/>
          </v:shape>
        </w:pic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p>
    <w:p w:rsidR="001B39F1" w:rsidRPr="00A41458" w:rsidRDefault="001B42B1" w:rsidP="00A41458">
      <w:pPr>
        <w:suppressAutoHyphens/>
        <w:spacing w:line="360" w:lineRule="auto"/>
        <w:ind w:firstLine="709"/>
        <w:jc w:val="both"/>
        <w:rPr>
          <w:sz w:val="28"/>
          <w:szCs w:val="28"/>
        </w:rPr>
      </w:pPr>
      <w:r>
        <w:rPr>
          <w:sz w:val="28"/>
          <w:szCs w:val="28"/>
          <w:lang w:val="en-US"/>
        </w:rPr>
        <w:pict>
          <v:shape id="_x0000_i1102" type="#_x0000_t75" style="width:123pt;height:35.25pt">
            <v:imagedata r:id="rId83" o:title=""/>
          </v:shape>
        </w:pic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p>
    <w:p w:rsidR="00B36829" w:rsidRDefault="00B36829" w:rsidP="00A41458">
      <w:pPr>
        <w:suppressAutoHyphens/>
        <w:spacing w:line="360" w:lineRule="auto"/>
        <w:ind w:firstLine="709"/>
        <w:jc w:val="both"/>
        <w:rPr>
          <w:sz w:val="28"/>
          <w:szCs w:val="28"/>
          <w:lang w:val="en-US"/>
        </w:rPr>
      </w:pPr>
    </w:p>
    <w:p w:rsidR="001B39F1" w:rsidRPr="00A41458" w:rsidRDefault="001B39F1" w:rsidP="00A41458">
      <w:pPr>
        <w:suppressAutoHyphens/>
        <w:spacing w:line="360" w:lineRule="auto"/>
        <w:ind w:firstLine="709"/>
        <w:jc w:val="both"/>
        <w:rPr>
          <w:sz w:val="28"/>
          <w:szCs w:val="28"/>
        </w:rPr>
      </w:pPr>
      <w:r w:rsidRPr="00A41458">
        <w:rPr>
          <w:sz w:val="28"/>
          <w:szCs w:val="28"/>
        </w:rPr>
        <w:t>Фактическая величина освещенности равна 9,1 лк, что меньше нормируемой (200 лк [1]), т.е. качество освещения данным источником света не удовлетворяет требуемым условиям. Чтобы нормализовать освещенность необходима установка дополнительных источников света.</w:t>
      </w:r>
    </w:p>
    <w:p w:rsidR="001B39F1" w:rsidRPr="00A41458" w:rsidRDefault="001B39F1" w:rsidP="00A41458">
      <w:pPr>
        <w:suppressAutoHyphens/>
        <w:spacing w:line="360" w:lineRule="auto"/>
        <w:ind w:firstLine="709"/>
        <w:jc w:val="both"/>
        <w:rPr>
          <w:sz w:val="28"/>
          <w:szCs w:val="28"/>
        </w:rPr>
      </w:pPr>
      <w:r w:rsidRPr="00A41458">
        <w:rPr>
          <w:sz w:val="28"/>
          <w:szCs w:val="28"/>
        </w:rPr>
        <w:t>Количество ламп накаливания, необходимое для создания освещенности 200 лк определим по формуле</w:t>
      </w:r>
    </w:p>
    <w:p w:rsidR="00B36829" w:rsidRDefault="00B36829" w:rsidP="00A41458">
      <w:pPr>
        <w:suppressAutoHyphens/>
        <w:spacing w:line="360" w:lineRule="auto"/>
        <w:ind w:firstLine="709"/>
        <w:jc w:val="both"/>
        <w:rPr>
          <w:sz w:val="28"/>
          <w:szCs w:val="28"/>
          <w:lang w:val="en-US"/>
        </w:rPr>
      </w:pPr>
    </w:p>
    <w:p w:rsidR="001B39F1" w:rsidRPr="00A41458" w:rsidRDefault="001B42B1" w:rsidP="00A41458">
      <w:pPr>
        <w:suppressAutoHyphens/>
        <w:spacing w:line="360" w:lineRule="auto"/>
        <w:ind w:firstLine="709"/>
        <w:jc w:val="both"/>
        <w:rPr>
          <w:sz w:val="28"/>
          <w:szCs w:val="28"/>
        </w:rPr>
      </w:pPr>
      <w:r>
        <w:rPr>
          <w:sz w:val="28"/>
          <w:szCs w:val="28"/>
          <w:lang w:val="en-US"/>
        </w:rPr>
        <w:pict>
          <v:shape id="_x0000_i1103" type="#_x0000_t75" style="width:72.75pt;height:33pt">
            <v:imagedata r:id="rId84" o:title=""/>
          </v:shape>
        </w:pic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t>(29)</w:t>
      </w:r>
    </w:p>
    <w:p w:rsidR="00B36829" w:rsidRDefault="00B36829" w:rsidP="00A41458">
      <w:pPr>
        <w:suppressAutoHyphens/>
        <w:spacing w:line="360" w:lineRule="auto"/>
        <w:ind w:firstLine="709"/>
        <w:jc w:val="both"/>
        <w:rPr>
          <w:sz w:val="28"/>
          <w:szCs w:val="28"/>
          <w:lang w:val="en-US"/>
        </w:rPr>
      </w:pPr>
    </w:p>
    <w:p w:rsidR="001B39F1" w:rsidRPr="00A41458" w:rsidRDefault="001B39F1" w:rsidP="00A41458">
      <w:pPr>
        <w:suppressAutoHyphens/>
        <w:spacing w:line="360" w:lineRule="auto"/>
        <w:ind w:firstLine="709"/>
        <w:jc w:val="both"/>
        <w:rPr>
          <w:sz w:val="28"/>
          <w:szCs w:val="28"/>
        </w:rPr>
      </w:pPr>
      <w:r w:rsidRPr="00A41458">
        <w:rPr>
          <w:sz w:val="28"/>
          <w:szCs w:val="28"/>
        </w:rPr>
        <w:t>где Е – минимальная освещенность, Е = 200 лк;</w:t>
      </w:r>
    </w:p>
    <w:p w:rsidR="001B39F1" w:rsidRPr="00A41458" w:rsidRDefault="001B39F1" w:rsidP="00A41458">
      <w:pPr>
        <w:suppressAutoHyphens/>
        <w:spacing w:line="360" w:lineRule="auto"/>
        <w:ind w:firstLine="709"/>
        <w:jc w:val="both"/>
        <w:rPr>
          <w:sz w:val="28"/>
          <w:szCs w:val="28"/>
        </w:rPr>
      </w:pPr>
      <w:r w:rsidRPr="00A41458">
        <w:rPr>
          <w:sz w:val="28"/>
          <w:szCs w:val="28"/>
          <w:lang w:val="en-US"/>
        </w:rPr>
        <w:t>S</w:t>
      </w:r>
      <w:r w:rsidRPr="00A41458">
        <w:rPr>
          <w:sz w:val="28"/>
          <w:szCs w:val="28"/>
        </w:rPr>
        <w:t xml:space="preserve"> – площадь помещения, </w:t>
      </w:r>
      <w:r w:rsidRPr="00A41458">
        <w:rPr>
          <w:sz w:val="28"/>
          <w:szCs w:val="28"/>
          <w:lang w:val="en-US"/>
        </w:rPr>
        <w:t>S</w:t>
      </w:r>
      <w:r w:rsidRPr="00A41458">
        <w:rPr>
          <w:sz w:val="28"/>
          <w:szCs w:val="28"/>
        </w:rPr>
        <w:t xml:space="preserve"> = </w:t>
      </w:r>
      <w:smartTag w:uri="urn:schemas-microsoft-com:office:smarttags" w:element="metricconverter">
        <w:smartTagPr>
          <w:attr w:name="ProductID" w:val="24 м2"/>
        </w:smartTagPr>
        <w:r w:rsidRPr="00A41458">
          <w:rPr>
            <w:sz w:val="28"/>
            <w:szCs w:val="28"/>
          </w:rPr>
          <w:t>24 м</w:t>
        </w:r>
        <w:r w:rsidRPr="00A41458">
          <w:rPr>
            <w:sz w:val="28"/>
            <w:szCs w:val="28"/>
            <w:vertAlign w:val="superscript"/>
          </w:rPr>
          <w:t>2</w:t>
        </w:r>
      </w:smartTag>
      <w:r w:rsidRPr="00A41458">
        <w:rPr>
          <w:sz w:val="28"/>
          <w:szCs w:val="28"/>
        </w:rPr>
        <w:t>;</w:t>
      </w:r>
    </w:p>
    <w:p w:rsidR="001B39F1" w:rsidRPr="00A41458" w:rsidRDefault="001B39F1" w:rsidP="00A41458">
      <w:pPr>
        <w:suppressAutoHyphens/>
        <w:spacing w:line="360" w:lineRule="auto"/>
        <w:ind w:firstLine="709"/>
        <w:jc w:val="both"/>
        <w:rPr>
          <w:sz w:val="28"/>
          <w:szCs w:val="28"/>
        </w:rPr>
      </w:pPr>
      <w:r w:rsidRPr="00A41458">
        <w:rPr>
          <w:sz w:val="28"/>
          <w:szCs w:val="28"/>
        </w:rPr>
        <w:t>к – коэффициент запаса, к = 1,3;</w:t>
      </w:r>
    </w:p>
    <w:p w:rsidR="001B39F1" w:rsidRPr="00A41458" w:rsidRDefault="001B39F1" w:rsidP="00A41458">
      <w:pPr>
        <w:suppressAutoHyphens/>
        <w:spacing w:line="360" w:lineRule="auto"/>
        <w:ind w:firstLine="709"/>
        <w:jc w:val="both"/>
        <w:rPr>
          <w:sz w:val="28"/>
          <w:szCs w:val="28"/>
        </w:rPr>
      </w:pPr>
      <w:r w:rsidRPr="00A41458">
        <w:rPr>
          <w:sz w:val="28"/>
          <w:szCs w:val="28"/>
          <w:lang w:val="en-US"/>
        </w:rPr>
        <w:t>F</w:t>
      </w:r>
      <w:r w:rsidRPr="00A41458">
        <w:rPr>
          <w:sz w:val="28"/>
          <w:szCs w:val="28"/>
        </w:rPr>
        <w:t xml:space="preserve">- световой поток от одной лампы, </w:t>
      </w:r>
      <w:r w:rsidRPr="00A41458">
        <w:rPr>
          <w:sz w:val="28"/>
          <w:szCs w:val="28"/>
          <w:lang w:val="en-US"/>
        </w:rPr>
        <w:t>F</w:t>
      </w:r>
      <w:r w:rsidRPr="00A41458">
        <w:rPr>
          <w:sz w:val="28"/>
          <w:szCs w:val="28"/>
        </w:rPr>
        <w:t xml:space="preserve"> = 840 лм;</w:t>
      </w:r>
    </w:p>
    <w:p w:rsidR="001B39F1" w:rsidRPr="00A41458" w:rsidRDefault="001B39F1" w:rsidP="00A41458">
      <w:pPr>
        <w:suppressAutoHyphens/>
        <w:spacing w:line="360" w:lineRule="auto"/>
        <w:ind w:firstLine="709"/>
        <w:jc w:val="both"/>
        <w:rPr>
          <w:sz w:val="28"/>
          <w:szCs w:val="28"/>
        </w:rPr>
      </w:pPr>
      <w:r w:rsidRPr="00A41458">
        <w:rPr>
          <w:sz w:val="28"/>
          <w:szCs w:val="28"/>
        </w:rPr>
        <w:t>η – коэффициент использования светового потока, η = 58%.</w:t>
      </w:r>
    </w:p>
    <w:p w:rsidR="00B36829" w:rsidRDefault="00B36829" w:rsidP="00A41458">
      <w:pPr>
        <w:suppressAutoHyphens/>
        <w:spacing w:line="360" w:lineRule="auto"/>
        <w:ind w:firstLine="709"/>
        <w:jc w:val="both"/>
        <w:rPr>
          <w:sz w:val="28"/>
          <w:szCs w:val="28"/>
          <w:lang w:val="en-US"/>
        </w:rPr>
      </w:pPr>
    </w:p>
    <w:p w:rsidR="001B39F1" w:rsidRPr="00A41458" w:rsidRDefault="001B42B1" w:rsidP="00A41458">
      <w:pPr>
        <w:suppressAutoHyphens/>
        <w:spacing w:line="360" w:lineRule="auto"/>
        <w:ind w:firstLine="709"/>
        <w:jc w:val="both"/>
        <w:rPr>
          <w:sz w:val="28"/>
          <w:szCs w:val="28"/>
        </w:rPr>
      </w:pPr>
      <w:r>
        <w:rPr>
          <w:sz w:val="28"/>
          <w:szCs w:val="28"/>
          <w:lang w:val="en-US"/>
        </w:rPr>
        <w:pict>
          <v:shape id="_x0000_i1104" type="#_x0000_t75" style="width:122.25pt;height:33pt">
            <v:imagedata r:id="rId85" o:title=""/>
          </v:shape>
        </w:pict>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r w:rsidR="001B39F1" w:rsidRPr="00A41458">
        <w:rPr>
          <w:sz w:val="28"/>
          <w:szCs w:val="28"/>
        </w:rPr>
        <w:tab/>
      </w:r>
    </w:p>
    <w:p w:rsidR="001B39F1" w:rsidRPr="00A41458" w:rsidRDefault="00B36829" w:rsidP="00A41458">
      <w:pPr>
        <w:suppressAutoHyphens/>
        <w:spacing w:line="360" w:lineRule="auto"/>
        <w:ind w:firstLine="709"/>
        <w:jc w:val="both"/>
        <w:rPr>
          <w:sz w:val="28"/>
          <w:szCs w:val="28"/>
        </w:rPr>
      </w:pPr>
      <w:r>
        <w:rPr>
          <w:sz w:val="28"/>
          <w:szCs w:val="28"/>
        </w:rPr>
        <w:br w:type="page"/>
      </w:r>
      <w:r w:rsidR="001B39F1" w:rsidRPr="00A41458">
        <w:rPr>
          <w:sz w:val="28"/>
          <w:szCs w:val="28"/>
        </w:rPr>
        <w:t>Принимаем количество ламп накаливания для создания требуемой освещенности – 13 единиц.</w:t>
      </w:r>
    </w:p>
    <w:p w:rsidR="001B39F1" w:rsidRPr="00A41458" w:rsidRDefault="00B36829" w:rsidP="00A41458">
      <w:pPr>
        <w:suppressAutoHyphens/>
        <w:spacing w:line="360" w:lineRule="auto"/>
        <w:ind w:firstLine="709"/>
        <w:jc w:val="both"/>
        <w:outlineLvl w:val="0"/>
        <w:rPr>
          <w:b/>
          <w:sz w:val="28"/>
          <w:szCs w:val="28"/>
        </w:rPr>
      </w:pPr>
      <w:bookmarkStart w:id="87" w:name="_Toc167786936"/>
      <w:r>
        <w:rPr>
          <w:sz w:val="28"/>
          <w:szCs w:val="28"/>
        </w:rPr>
        <w:br w:type="page"/>
      </w:r>
      <w:r w:rsidR="00072080" w:rsidRPr="00A41458">
        <w:rPr>
          <w:b/>
          <w:sz w:val="28"/>
          <w:szCs w:val="28"/>
        </w:rPr>
        <w:t>Библиографический список</w:t>
      </w:r>
      <w:bookmarkEnd w:id="87"/>
    </w:p>
    <w:p w:rsidR="001B39F1" w:rsidRPr="00A41458" w:rsidRDefault="001B39F1" w:rsidP="00A41458">
      <w:pPr>
        <w:suppressAutoHyphens/>
        <w:spacing w:line="360" w:lineRule="auto"/>
        <w:ind w:firstLine="709"/>
        <w:jc w:val="both"/>
        <w:rPr>
          <w:b/>
          <w:sz w:val="28"/>
          <w:szCs w:val="28"/>
        </w:rPr>
      </w:pPr>
    </w:p>
    <w:p w:rsidR="00414D7F" w:rsidRPr="00A41458" w:rsidRDefault="00414D7F" w:rsidP="00B36829">
      <w:pPr>
        <w:pStyle w:val="ac"/>
        <w:numPr>
          <w:ilvl w:val="0"/>
          <w:numId w:val="16"/>
        </w:numPr>
        <w:suppressAutoHyphens/>
        <w:spacing w:line="360" w:lineRule="auto"/>
        <w:ind w:left="0" w:firstLine="0"/>
        <w:rPr>
          <w:rFonts w:ascii="Times New Roman" w:hAnsi="Times New Roman"/>
          <w:sz w:val="28"/>
          <w:szCs w:val="28"/>
        </w:rPr>
      </w:pPr>
      <w:r w:rsidRPr="00A41458">
        <w:rPr>
          <w:rFonts w:ascii="Times New Roman" w:hAnsi="Times New Roman"/>
          <w:sz w:val="28"/>
          <w:szCs w:val="28"/>
        </w:rPr>
        <w:t>Геллер, Ю.А. Инструментальные стали / Ю.А. Геллер. – М.: Металлургия, 1968. – 568</w:t>
      </w:r>
      <w:r w:rsidR="00E44AC6" w:rsidRPr="00A41458">
        <w:rPr>
          <w:rFonts w:ascii="Times New Roman" w:hAnsi="Times New Roman"/>
          <w:sz w:val="28"/>
          <w:szCs w:val="28"/>
        </w:rPr>
        <w:t xml:space="preserve"> </w:t>
      </w:r>
      <w:r w:rsidRPr="00A41458">
        <w:rPr>
          <w:rFonts w:ascii="Times New Roman" w:hAnsi="Times New Roman"/>
          <w:sz w:val="28"/>
          <w:szCs w:val="28"/>
        </w:rPr>
        <w:t>с.</w:t>
      </w:r>
    </w:p>
    <w:p w:rsidR="00414D7F" w:rsidRPr="00A41458" w:rsidRDefault="00414D7F" w:rsidP="00B36829">
      <w:pPr>
        <w:suppressAutoHyphens/>
        <w:spacing w:line="360" w:lineRule="auto"/>
        <w:rPr>
          <w:sz w:val="28"/>
          <w:szCs w:val="28"/>
        </w:rPr>
      </w:pPr>
      <w:r w:rsidRPr="00A41458">
        <w:rPr>
          <w:sz w:val="28"/>
          <w:szCs w:val="28"/>
        </w:rPr>
        <w:t xml:space="preserve">2. Геллер, Ю.А., Рахштадт, А.Г. Материаловедение / </w:t>
      </w:r>
      <w:r w:rsidRPr="00A41458">
        <w:rPr>
          <w:sz w:val="28"/>
        </w:rPr>
        <w:t xml:space="preserve">Ю.А. Геллер, А.Г. Рахштадт. – </w:t>
      </w:r>
      <w:r w:rsidRPr="00A41458">
        <w:rPr>
          <w:sz w:val="28"/>
          <w:szCs w:val="28"/>
        </w:rPr>
        <w:t>М.: Металлургия, 1975. – 448</w:t>
      </w:r>
      <w:r w:rsidR="00E44AC6" w:rsidRPr="00A41458">
        <w:rPr>
          <w:sz w:val="28"/>
          <w:szCs w:val="28"/>
        </w:rPr>
        <w:t xml:space="preserve">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rPr>
        <w:t xml:space="preserve">3. </w:t>
      </w:r>
      <w:r w:rsidRPr="00A41458">
        <w:rPr>
          <w:sz w:val="28"/>
          <w:szCs w:val="28"/>
        </w:rPr>
        <w:t>Гуляев, А.П. Металловедение: учебник для вузов / А.П. Гуляев. – М.: Металлургия, 1986. – 542</w:t>
      </w:r>
      <w:r w:rsidR="00E44AC6" w:rsidRPr="00A41458">
        <w:rPr>
          <w:sz w:val="28"/>
          <w:szCs w:val="28"/>
        </w:rPr>
        <w:t xml:space="preserve">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szCs w:val="28"/>
        </w:rPr>
        <w:t>4. Позняк, Л.А., Скрынченко, С.И. Штамповые стали / Л.А. Позняк, С. И. Скрынченко</w:t>
      </w:r>
      <w:r w:rsidR="00E44AC6" w:rsidRPr="00A41458">
        <w:rPr>
          <w:sz w:val="28"/>
          <w:szCs w:val="28"/>
        </w:rPr>
        <w:t xml:space="preserve">. – М.: Металлургия, 1980. – 244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szCs w:val="28"/>
        </w:rPr>
        <w:t>5. Артингер, И. Инструментальные стали и их термическая обработка / И. А</w:t>
      </w:r>
      <w:r w:rsidR="00E44AC6" w:rsidRPr="00A41458">
        <w:rPr>
          <w:sz w:val="28"/>
          <w:szCs w:val="28"/>
        </w:rPr>
        <w:t xml:space="preserve">ртингер. – М.: Металлургия, 1982. – 312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szCs w:val="28"/>
        </w:rPr>
        <w:t>6. Металловедение и термическая обработка стали: справочник. Т. 1. Методы испытаний и исследования / под ред. М.Л. Бернштейна, А.Г. Рахштадта. – М.: Металлургия, 1983. – 367</w:t>
      </w:r>
      <w:r w:rsidR="00E44AC6" w:rsidRPr="00A41458">
        <w:rPr>
          <w:sz w:val="28"/>
          <w:szCs w:val="28"/>
        </w:rPr>
        <w:t xml:space="preserve">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szCs w:val="28"/>
        </w:rPr>
        <w:t>7. Торопцева, Е.Л. Методические указания по курсу «Теория термической обработки металлов» / Е.Л.Торопцева, В.И. Захаренкова. – Липецк: ЛГТУ, 2003. – 32</w:t>
      </w:r>
      <w:r w:rsidR="00E44AC6" w:rsidRPr="00A41458">
        <w:rPr>
          <w:sz w:val="28"/>
          <w:szCs w:val="28"/>
        </w:rPr>
        <w:t xml:space="preserve">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szCs w:val="28"/>
        </w:rPr>
        <w:t>8. Гвоздев, А.Г. Лабораторный практикум по материаловедению: учеб. пособие / А.Г. Гвоздев. – Липецк: ЛГТУ, 2002. – 82</w:t>
      </w:r>
      <w:r w:rsidR="00E44AC6" w:rsidRPr="00A41458">
        <w:rPr>
          <w:sz w:val="28"/>
          <w:szCs w:val="28"/>
        </w:rPr>
        <w:t xml:space="preserve"> </w:t>
      </w:r>
      <w:r w:rsidRPr="00A41458">
        <w:rPr>
          <w:sz w:val="28"/>
          <w:szCs w:val="28"/>
        </w:rPr>
        <w:t>с.</w:t>
      </w:r>
    </w:p>
    <w:p w:rsidR="00414D7F" w:rsidRPr="00A41458" w:rsidRDefault="00414D7F" w:rsidP="00B36829">
      <w:pPr>
        <w:suppressAutoHyphens/>
        <w:spacing w:line="360" w:lineRule="auto"/>
        <w:rPr>
          <w:sz w:val="28"/>
          <w:szCs w:val="28"/>
        </w:rPr>
      </w:pPr>
      <w:r w:rsidRPr="00A41458">
        <w:rPr>
          <w:sz w:val="28"/>
          <w:szCs w:val="28"/>
        </w:rPr>
        <w:t>9. ГОСТ 5950–2000. Прутки, полосы и мотки из инструментальной легированной стали.</w:t>
      </w:r>
    </w:p>
    <w:p w:rsidR="009D3056" w:rsidRPr="00A41458" w:rsidRDefault="00E44AC6" w:rsidP="00B36829">
      <w:pPr>
        <w:tabs>
          <w:tab w:val="left" w:pos="3934"/>
        </w:tabs>
        <w:suppressAutoHyphens/>
        <w:spacing w:line="360" w:lineRule="auto"/>
        <w:rPr>
          <w:sz w:val="28"/>
          <w:szCs w:val="28"/>
        </w:rPr>
      </w:pPr>
      <w:r w:rsidRPr="00A41458">
        <w:rPr>
          <w:sz w:val="28"/>
          <w:szCs w:val="28"/>
        </w:rPr>
        <w:t>10. Шиммель, Г. Методика электронной микроскопии / Г. Шиммель. – М.: Металлургия, 1991. – 295 с.</w:t>
      </w:r>
    </w:p>
    <w:p w:rsidR="00E44AC6" w:rsidRPr="00A41458" w:rsidRDefault="00E44AC6" w:rsidP="00B36829">
      <w:pPr>
        <w:tabs>
          <w:tab w:val="left" w:pos="3934"/>
        </w:tabs>
        <w:suppressAutoHyphens/>
        <w:spacing w:line="360" w:lineRule="auto"/>
        <w:rPr>
          <w:sz w:val="28"/>
          <w:szCs w:val="28"/>
        </w:rPr>
      </w:pPr>
      <w:r w:rsidRPr="00A41458">
        <w:rPr>
          <w:sz w:val="28"/>
          <w:szCs w:val="28"/>
        </w:rPr>
        <w:t>11. Лившиц, Б.Г. Металлография: учеб. пособие для вузов / Б.Г. Лившиц. – М.: Металлургия, 1990. – 236 с.</w:t>
      </w:r>
    </w:p>
    <w:p w:rsidR="00E44AC6" w:rsidRPr="00A41458" w:rsidRDefault="00E44AC6" w:rsidP="00B36829">
      <w:pPr>
        <w:tabs>
          <w:tab w:val="left" w:pos="3934"/>
        </w:tabs>
        <w:suppressAutoHyphens/>
        <w:spacing w:line="360" w:lineRule="auto"/>
        <w:rPr>
          <w:sz w:val="28"/>
          <w:szCs w:val="28"/>
        </w:rPr>
      </w:pPr>
      <w:r w:rsidRPr="00A41458">
        <w:rPr>
          <w:sz w:val="28"/>
          <w:szCs w:val="28"/>
        </w:rPr>
        <w:t>12. ГОСТ 9013-59. Металлы. Метод измерения твердости по Роквеллу.</w:t>
      </w:r>
    </w:p>
    <w:p w:rsidR="00E44AC6" w:rsidRPr="00A41458" w:rsidRDefault="00E44AC6" w:rsidP="00B36829">
      <w:pPr>
        <w:tabs>
          <w:tab w:val="left" w:pos="3934"/>
        </w:tabs>
        <w:suppressAutoHyphens/>
        <w:spacing w:line="360" w:lineRule="auto"/>
        <w:rPr>
          <w:sz w:val="28"/>
          <w:szCs w:val="28"/>
        </w:rPr>
      </w:pPr>
      <w:r w:rsidRPr="00A41458">
        <w:rPr>
          <w:sz w:val="28"/>
          <w:szCs w:val="28"/>
        </w:rPr>
        <w:t>13. ГОСТ 1763–68. Сталь. Методы определения глубины обезуглероженного слоя.</w:t>
      </w:r>
    </w:p>
    <w:p w:rsidR="00E44AC6" w:rsidRPr="00A41458" w:rsidRDefault="00E44AC6" w:rsidP="00B36829">
      <w:pPr>
        <w:tabs>
          <w:tab w:val="left" w:pos="3934"/>
        </w:tabs>
        <w:suppressAutoHyphens/>
        <w:spacing w:line="360" w:lineRule="auto"/>
        <w:rPr>
          <w:sz w:val="28"/>
          <w:szCs w:val="28"/>
        </w:rPr>
      </w:pPr>
      <w:r w:rsidRPr="00A41458">
        <w:rPr>
          <w:sz w:val="28"/>
          <w:szCs w:val="28"/>
        </w:rPr>
        <w:t>14. ГОСТ 5639–82. Стали и сплавы. Методы выявления и определения величины зерна.</w:t>
      </w:r>
    </w:p>
    <w:p w:rsidR="00E44AC6" w:rsidRPr="00A41458" w:rsidRDefault="00E44AC6" w:rsidP="00B36829">
      <w:pPr>
        <w:tabs>
          <w:tab w:val="left" w:pos="3934"/>
        </w:tabs>
        <w:suppressAutoHyphens/>
        <w:spacing w:line="360" w:lineRule="auto"/>
        <w:rPr>
          <w:sz w:val="28"/>
          <w:szCs w:val="28"/>
          <w:lang w:val="en-US"/>
        </w:rPr>
      </w:pPr>
      <w:r w:rsidRPr="00A41458">
        <w:rPr>
          <w:sz w:val="28"/>
          <w:szCs w:val="28"/>
          <w:lang w:val="en-US"/>
        </w:rPr>
        <w:t xml:space="preserve">15. </w:t>
      </w:r>
      <w:r w:rsidR="009400FD" w:rsidRPr="00A41458">
        <w:rPr>
          <w:sz w:val="28"/>
          <w:szCs w:val="28"/>
          <w:lang w:val="en-US"/>
        </w:rPr>
        <w:t xml:space="preserve">Brenscheidt, F. The influence of ion energy on the wear behaviour of titanium-implanted silicon nitride ceramics / F. Brenscheidt, W. Fischer, W. Matz, E. Wieser // Surface and coatings technology. – 1996. – №83. – </w:t>
      </w:r>
      <w:r w:rsidR="009400FD" w:rsidRPr="00A41458">
        <w:rPr>
          <w:sz w:val="28"/>
          <w:szCs w:val="28"/>
        </w:rPr>
        <w:t>с</w:t>
      </w:r>
      <w:r w:rsidR="009400FD" w:rsidRPr="00A41458">
        <w:rPr>
          <w:sz w:val="28"/>
          <w:szCs w:val="28"/>
          <w:lang w:val="en-US"/>
        </w:rPr>
        <w:t>. 317 – 321.</w:t>
      </w:r>
    </w:p>
    <w:p w:rsidR="00661876" w:rsidRPr="00A41458" w:rsidRDefault="00661876" w:rsidP="00B36829">
      <w:pPr>
        <w:tabs>
          <w:tab w:val="left" w:pos="3934"/>
        </w:tabs>
        <w:suppressAutoHyphens/>
        <w:spacing w:line="360" w:lineRule="auto"/>
        <w:rPr>
          <w:sz w:val="28"/>
          <w:szCs w:val="28"/>
        </w:rPr>
      </w:pPr>
      <w:r w:rsidRPr="00A41458">
        <w:rPr>
          <w:sz w:val="28"/>
          <w:szCs w:val="28"/>
        </w:rPr>
        <w:t>16. Манюгин, А.П. Методические указания к выполнению экономической и организационной части дипломной работы исследовательского характера / А.П. Манюгин, О.В.Лосева. – Липецк: ЛГТУ, 2002. – 33 с.</w:t>
      </w:r>
    </w:p>
    <w:p w:rsidR="00661876" w:rsidRPr="00A41458" w:rsidRDefault="00661876" w:rsidP="00B36829">
      <w:pPr>
        <w:tabs>
          <w:tab w:val="left" w:pos="3934"/>
        </w:tabs>
        <w:suppressAutoHyphens/>
        <w:spacing w:line="360" w:lineRule="auto"/>
        <w:rPr>
          <w:sz w:val="28"/>
          <w:szCs w:val="28"/>
        </w:rPr>
      </w:pPr>
      <w:r w:rsidRPr="00A41458">
        <w:rPr>
          <w:sz w:val="28"/>
          <w:szCs w:val="28"/>
        </w:rPr>
        <w:t>17. Богомолова Е.В. Методические указания к выполнению экономической и организационной части дипломной работы исследовательского характера / Е.В. Богомолова, Л.К. Михайловская. – Липецк: ЛГТУ, 2000. – 12 с.</w:t>
      </w:r>
    </w:p>
    <w:p w:rsidR="00E52F5B" w:rsidRPr="00A41458" w:rsidRDefault="00661876" w:rsidP="00B36829">
      <w:pPr>
        <w:tabs>
          <w:tab w:val="left" w:pos="3934"/>
        </w:tabs>
        <w:suppressAutoHyphens/>
        <w:spacing w:line="360" w:lineRule="auto"/>
        <w:rPr>
          <w:sz w:val="28"/>
          <w:szCs w:val="28"/>
        </w:rPr>
      </w:pPr>
      <w:r w:rsidRPr="00A41458">
        <w:rPr>
          <w:sz w:val="28"/>
          <w:szCs w:val="28"/>
        </w:rPr>
        <w:t>18</w:t>
      </w:r>
      <w:r w:rsidR="00CD61EE" w:rsidRPr="00A41458">
        <w:rPr>
          <w:sz w:val="28"/>
          <w:szCs w:val="28"/>
        </w:rPr>
        <w:t>. Злобинский, Б.М. Охрана труда в металлургии / Б.М. Злобинский. – М.: Металлургия, 1975. – 536 с.</w:t>
      </w:r>
    </w:p>
    <w:p w:rsidR="00CD61EE" w:rsidRPr="00A41458" w:rsidRDefault="00661876" w:rsidP="00B36829">
      <w:pPr>
        <w:tabs>
          <w:tab w:val="left" w:pos="3934"/>
        </w:tabs>
        <w:suppressAutoHyphens/>
        <w:spacing w:line="360" w:lineRule="auto"/>
        <w:rPr>
          <w:sz w:val="28"/>
          <w:szCs w:val="28"/>
        </w:rPr>
      </w:pPr>
      <w:r w:rsidRPr="00A41458">
        <w:rPr>
          <w:sz w:val="28"/>
          <w:szCs w:val="28"/>
        </w:rPr>
        <w:t>19</w:t>
      </w:r>
      <w:r w:rsidR="00CD61EE" w:rsidRPr="00A41458">
        <w:rPr>
          <w:sz w:val="28"/>
          <w:szCs w:val="28"/>
        </w:rPr>
        <w:t xml:space="preserve">. </w:t>
      </w:r>
      <w:r w:rsidR="00EF1AFB" w:rsidRPr="00A41458">
        <w:rPr>
          <w:sz w:val="28"/>
          <w:szCs w:val="28"/>
        </w:rPr>
        <w:t>Гусев</w:t>
      </w:r>
      <w:r w:rsidR="003E43C5" w:rsidRPr="00A41458">
        <w:rPr>
          <w:sz w:val="28"/>
          <w:szCs w:val="28"/>
        </w:rPr>
        <w:t>,</w:t>
      </w:r>
      <w:r w:rsidR="00EF1AFB" w:rsidRPr="00A41458">
        <w:rPr>
          <w:sz w:val="28"/>
          <w:szCs w:val="28"/>
        </w:rPr>
        <w:t xml:space="preserve"> В.М. Теплотехника, отопление, вентиляция и кондиционирование воздуха: учебник для вузов / </w:t>
      </w:r>
      <w:r w:rsidR="004D5590" w:rsidRPr="00A41458">
        <w:rPr>
          <w:sz w:val="28"/>
          <w:szCs w:val="28"/>
        </w:rPr>
        <w:t>В.М. Гусев, Н.И. Ковалев, В.П. Попов, В.А. Порошков. – Л.: Стройиздат, 1981. – 343 с.</w:t>
      </w:r>
    </w:p>
    <w:p w:rsidR="004D5590" w:rsidRDefault="00661876" w:rsidP="00B36829">
      <w:pPr>
        <w:tabs>
          <w:tab w:val="left" w:pos="3934"/>
        </w:tabs>
        <w:suppressAutoHyphens/>
        <w:spacing w:line="360" w:lineRule="auto"/>
        <w:rPr>
          <w:sz w:val="28"/>
          <w:szCs w:val="28"/>
          <w:lang w:val="en-US"/>
        </w:rPr>
      </w:pPr>
      <w:r w:rsidRPr="00A41458">
        <w:rPr>
          <w:sz w:val="28"/>
          <w:szCs w:val="28"/>
        </w:rPr>
        <w:t>20</w:t>
      </w:r>
      <w:r w:rsidR="004D5590" w:rsidRPr="00A41458">
        <w:rPr>
          <w:sz w:val="28"/>
          <w:szCs w:val="28"/>
        </w:rPr>
        <w:t>. Ананьев, В.А. Системы вентиляции и кондиционирования. Теория и практика / Ананьев В.А., Балуева Л.Н. – Евроклимат, 2003. – 416 с.</w:t>
      </w:r>
    </w:p>
    <w:p w:rsidR="00D57A8D" w:rsidRPr="00F86DF9" w:rsidRDefault="00D57A8D" w:rsidP="00B36829">
      <w:pPr>
        <w:tabs>
          <w:tab w:val="left" w:pos="3934"/>
        </w:tabs>
        <w:suppressAutoHyphens/>
        <w:spacing w:line="360" w:lineRule="auto"/>
        <w:rPr>
          <w:color w:val="FFFFFF"/>
          <w:sz w:val="28"/>
          <w:szCs w:val="28"/>
          <w:lang w:val="en-US"/>
        </w:rPr>
      </w:pPr>
      <w:bookmarkStart w:id="88" w:name="_GoBack"/>
      <w:bookmarkEnd w:id="88"/>
    </w:p>
    <w:sectPr w:rsidR="00D57A8D" w:rsidRPr="00F86DF9" w:rsidSect="00A41458">
      <w:headerReference w:type="default" r:id="rId86"/>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DF9" w:rsidRDefault="00F86DF9">
      <w:r>
        <w:separator/>
      </w:r>
    </w:p>
  </w:endnote>
  <w:endnote w:type="continuationSeparator" w:id="0">
    <w:p w:rsidR="00F86DF9" w:rsidRDefault="00F8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DF9" w:rsidRDefault="00F86DF9">
      <w:r>
        <w:separator/>
      </w:r>
    </w:p>
  </w:footnote>
  <w:footnote w:type="continuationSeparator" w:id="0">
    <w:p w:rsidR="00F86DF9" w:rsidRDefault="00F86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C87" w:rsidRDefault="006C2826" w:rsidP="00BF698B">
    <w:pPr>
      <w:pStyle w:val="a9"/>
      <w:framePr w:wrap="around" w:vAnchor="text" w:hAnchor="margin" w:xAlign="right" w:y="1"/>
      <w:rPr>
        <w:rStyle w:val="ab"/>
      </w:rPr>
    </w:pPr>
    <w:r>
      <w:rPr>
        <w:rStyle w:val="ab"/>
        <w:noProof/>
      </w:rPr>
      <w:t>1</w:t>
    </w:r>
  </w:p>
  <w:p w:rsidR="00FA4C87" w:rsidRDefault="00FA4C87" w:rsidP="00D57A8D">
    <w:pPr>
      <w:pStyle w:val="a9"/>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1222"/>
    <w:multiLevelType w:val="multilevel"/>
    <w:tmpl w:val="B6EAC2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FD854F4"/>
    <w:multiLevelType w:val="multilevel"/>
    <w:tmpl w:val="320ED13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334A4B2B"/>
    <w:multiLevelType w:val="multilevel"/>
    <w:tmpl w:val="B6EAC2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97F4DA1"/>
    <w:multiLevelType w:val="hybridMultilevel"/>
    <w:tmpl w:val="A2DC56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E722784"/>
    <w:multiLevelType w:val="hybridMultilevel"/>
    <w:tmpl w:val="CB8C698E"/>
    <w:lvl w:ilvl="0" w:tplc="0419000F">
      <w:start w:val="1"/>
      <w:numFmt w:val="decimal"/>
      <w:lvlText w:val="%1."/>
      <w:lvlJc w:val="left"/>
      <w:pPr>
        <w:tabs>
          <w:tab w:val="num" w:pos="1428"/>
        </w:tabs>
        <w:ind w:left="1428" w:hanging="360"/>
      </w:pPr>
      <w:rPr>
        <w:rFonts w:cs="Times New Roman"/>
      </w:rPr>
    </w:lvl>
    <w:lvl w:ilvl="1" w:tplc="EEB66FC2">
      <w:start w:val="1"/>
      <w:numFmt w:val="decimal"/>
      <w:lvlText w:val="%2)"/>
      <w:lvlJc w:val="left"/>
      <w:pPr>
        <w:tabs>
          <w:tab w:val="num" w:pos="2148"/>
        </w:tabs>
        <w:ind w:left="2148" w:hanging="360"/>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4EBE2194"/>
    <w:multiLevelType w:val="multilevel"/>
    <w:tmpl w:val="96024134"/>
    <w:lvl w:ilvl="0">
      <w:start w:val="1"/>
      <w:numFmt w:val="decimal"/>
      <w:pStyle w:val="11"/>
      <w:lvlText w:val="%1."/>
      <w:lvlJc w:val="left"/>
      <w:pPr>
        <w:tabs>
          <w:tab w:val="num" w:pos="360"/>
        </w:tabs>
        <w:ind w:left="360" w:hanging="360"/>
      </w:pPr>
      <w:rPr>
        <w:rFonts w:cs="Times New Roman" w:hint="default"/>
      </w:rPr>
    </w:lvl>
    <w:lvl w:ilvl="1">
      <w:start w:val="1"/>
      <w:numFmt w:val="decimal"/>
      <w:lvlRestart w:val="0"/>
      <w:pStyle w:val="2"/>
      <w:lvlText w:val="%1.%2."/>
      <w:lvlJc w:val="left"/>
      <w:pPr>
        <w:tabs>
          <w:tab w:val="num" w:pos="792"/>
        </w:tabs>
        <w:ind w:left="792" w:hanging="432"/>
      </w:pPr>
      <w:rPr>
        <w:rFonts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pStyle w:val="4"/>
      <w:lvlText w:val="%1.%2.%3.%4."/>
      <w:lvlJc w:val="left"/>
      <w:pPr>
        <w:tabs>
          <w:tab w:val="num" w:pos="2160"/>
        </w:tabs>
        <w:ind w:left="1728" w:hanging="648"/>
      </w:pPr>
      <w:rPr>
        <w:rFonts w:cs="Times New Roman" w:hint="default"/>
      </w:rPr>
    </w:lvl>
    <w:lvl w:ilvl="4">
      <w:start w:val="1"/>
      <w:numFmt w:val="decimal"/>
      <w:pStyle w:val="5"/>
      <w:lvlText w:val="%1.%2.%3.%4.%5."/>
      <w:lvlJc w:val="left"/>
      <w:pPr>
        <w:tabs>
          <w:tab w:val="num" w:pos="2520"/>
        </w:tabs>
        <w:ind w:left="2232" w:hanging="792"/>
      </w:pPr>
      <w:rPr>
        <w:rFonts w:cs="Times New Roman" w:hint="default"/>
      </w:rPr>
    </w:lvl>
    <w:lvl w:ilvl="5">
      <w:start w:val="1"/>
      <w:numFmt w:val="decimal"/>
      <w:pStyle w:val="6"/>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51E805F0"/>
    <w:multiLevelType w:val="hybridMultilevel"/>
    <w:tmpl w:val="FBE8B840"/>
    <w:lvl w:ilvl="0" w:tplc="63B232B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EE669D2"/>
    <w:multiLevelType w:val="multilevel"/>
    <w:tmpl w:val="B6EAC2C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2674F09"/>
    <w:multiLevelType w:val="hybridMultilevel"/>
    <w:tmpl w:val="B6EAC2CA"/>
    <w:lvl w:ilvl="0" w:tplc="AB22A3E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8B3565"/>
    <w:multiLevelType w:val="hybridMultilevel"/>
    <w:tmpl w:val="BDE2276E"/>
    <w:lvl w:ilvl="0" w:tplc="65A25CA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69EE24FE"/>
    <w:multiLevelType w:val="multilevel"/>
    <w:tmpl w:val="83B4FEC0"/>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1">
    <w:nsid w:val="6BE61EAA"/>
    <w:multiLevelType w:val="hybridMultilevel"/>
    <w:tmpl w:val="320ED1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C0C48AF"/>
    <w:multiLevelType w:val="hybridMultilevel"/>
    <w:tmpl w:val="158E5ABE"/>
    <w:lvl w:ilvl="0" w:tplc="BDC4B56C">
      <w:start w:val="1"/>
      <w:numFmt w:val="decimal"/>
      <w:lvlText w:val="%1."/>
      <w:lvlJc w:val="left"/>
      <w:pPr>
        <w:tabs>
          <w:tab w:val="num" w:pos="1069"/>
        </w:tabs>
        <w:ind w:left="1069" w:hanging="360"/>
      </w:pPr>
      <w:rPr>
        <w:rFonts w:cs="Times New Roman" w:hint="default"/>
      </w:rPr>
    </w:lvl>
    <w:lvl w:ilvl="1" w:tplc="96026866">
      <w:numFmt w:val="none"/>
      <w:lvlText w:val=""/>
      <w:lvlJc w:val="left"/>
      <w:pPr>
        <w:tabs>
          <w:tab w:val="num" w:pos="360"/>
        </w:tabs>
      </w:pPr>
      <w:rPr>
        <w:rFonts w:cs="Times New Roman"/>
      </w:rPr>
    </w:lvl>
    <w:lvl w:ilvl="2" w:tplc="963C29E2">
      <w:numFmt w:val="none"/>
      <w:lvlText w:val=""/>
      <w:lvlJc w:val="left"/>
      <w:pPr>
        <w:tabs>
          <w:tab w:val="num" w:pos="360"/>
        </w:tabs>
      </w:pPr>
      <w:rPr>
        <w:rFonts w:cs="Times New Roman"/>
      </w:rPr>
    </w:lvl>
    <w:lvl w:ilvl="3" w:tplc="0D780350">
      <w:numFmt w:val="none"/>
      <w:lvlText w:val=""/>
      <w:lvlJc w:val="left"/>
      <w:pPr>
        <w:tabs>
          <w:tab w:val="num" w:pos="360"/>
        </w:tabs>
      </w:pPr>
      <w:rPr>
        <w:rFonts w:cs="Times New Roman"/>
      </w:rPr>
    </w:lvl>
    <w:lvl w:ilvl="4" w:tplc="6CDA67CE">
      <w:numFmt w:val="none"/>
      <w:lvlText w:val=""/>
      <w:lvlJc w:val="left"/>
      <w:pPr>
        <w:tabs>
          <w:tab w:val="num" w:pos="360"/>
        </w:tabs>
      </w:pPr>
      <w:rPr>
        <w:rFonts w:cs="Times New Roman"/>
      </w:rPr>
    </w:lvl>
    <w:lvl w:ilvl="5" w:tplc="C4683D42">
      <w:numFmt w:val="none"/>
      <w:lvlText w:val=""/>
      <w:lvlJc w:val="left"/>
      <w:pPr>
        <w:tabs>
          <w:tab w:val="num" w:pos="360"/>
        </w:tabs>
      </w:pPr>
      <w:rPr>
        <w:rFonts w:cs="Times New Roman"/>
      </w:rPr>
    </w:lvl>
    <w:lvl w:ilvl="6" w:tplc="71D0A986">
      <w:numFmt w:val="none"/>
      <w:lvlText w:val=""/>
      <w:lvlJc w:val="left"/>
      <w:pPr>
        <w:tabs>
          <w:tab w:val="num" w:pos="360"/>
        </w:tabs>
      </w:pPr>
      <w:rPr>
        <w:rFonts w:cs="Times New Roman"/>
      </w:rPr>
    </w:lvl>
    <w:lvl w:ilvl="7" w:tplc="06D6930E">
      <w:numFmt w:val="none"/>
      <w:lvlText w:val=""/>
      <w:lvlJc w:val="left"/>
      <w:pPr>
        <w:tabs>
          <w:tab w:val="num" w:pos="360"/>
        </w:tabs>
      </w:pPr>
      <w:rPr>
        <w:rFonts w:cs="Times New Roman"/>
      </w:rPr>
    </w:lvl>
    <w:lvl w:ilvl="8" w:tplc="EB1C17E4">
      <w:numFmt w:val="none"/>
      <w:lvlText w:val=""/>
      <w:lvlJc w:val="left"/>
      <w:pPr>
        <w:tabs>
          <w:tab w:val="num" w:pos="360"/>
        </w:tabs>
      </w:pPr>
      <w:rPr>
        <w:rFonts w:cs="Times New Roman"/>
      </w:rPr>
    </w:lvl>
  </w:abstractNum>
  <w:abstractNum w:abstractNumId="13">
    <w:nsid w:val="70C50989"/>
    <w:multiLevelType w:val="multilevel"/>
    <w:tmpl w:val="96024134"/>
    <w:lvl w:ilvl="0">
      <w:start w:val="1"/>
      <w:numFmt w:val="decimal"/>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75004481"/>
    <w:multiLevelType w:val="hybridMultilevel"/>
    <w:tmpl w:val="83B4FE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79E2246A"/>
    <w:multiLevelType w:val="multilevel"/>
    <w:tmpl w:val="A2DC567E"/>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8"/>
  </w:num>
  <w:num w:numId="3">
    <w:abstractNumId w:val="7"/>
  </w:num>
  <w:num w:numId="4">
    <w:abstractNumId w:val="2"/>
  </w:num>
  <w:num w:numId="5">
    <w:abstractNumId w:val="0"/>
  </w:num>
  <w:num w:numId="6">
    <w:abstractNumId w:val="14"/>
  </w:num>
  <w:num w:numId="7">
    <w:abstractNumId w:val="6"/>
  </w:num>
  <w:num w:numId="8">
    <w:abstractNumId w:val="5"/>
  </w:num>
  <w:num w:numId="9">
    <w:abstractNumId w:val="12"/>
  </w:num>
  <w:num w:numId="10">
    <w:abstractNumId w:val="13"/>
  </w:num>
  <w:num w:numId="11">
    <w:abstractNumId w:val="10"/>
  </w:num>
  <w:num w:numId="12">
    <w:abstractNumId w:val="11"/>
  </w:num>
  <w:num w:numId="13">
    <w:abstractNumId w:val="1"/>
  </w:num>
  <w:num w:numId="14">
    <w:abstractNumId w:val="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DE3"/>
    <w:rsid w:val="000049BE"/>
    <w:rsid w:val="00010A30"/>
    <w:rsid w:val="000116F8"/>
    <w:rsid w:val="00017B67"/>
    <w:rsid w:val="00022658"/>
    <w:rsid w:val="000265F7"/>
    <w:rsid w:val="000309ED"/>
    <w:rsid w:val="00031711"/>
    <w:rsid w:val="000343C3"/>
    <w:rsid w:val="00037184"/>
    <w:rsid w:val="00042976"/>
    <w:rsid w:val="00050488"/>
    <w:rsid w:val="0005265E"/>
    <w:rsid w:val="00055E0C"/>
    <w:rsid w:val="000624D0"/>
    <w:rsid w:val="00063EFC"/>
    <w:rsid w:val="000650D4"/>
    <w:rsid w:val="00067FAF"/>
    <w:rsid w:val="000709CD"/>
    <w:rsid w:val="00072080"/>
    <w:rsid w:val="00076DBF"/>
    <w:rsid w:val="00081673"/>
    <w:rsid w:val="00090E76"/>
    <w:rsid w:val="00096AFD"/>
    <w:rsid w:val="000A461D"/>
    <w:rsid w:val="000A7854"/>
    <w:rsid w:val="000B035B"/>
    <w:rsid w:val="000C0D86"/>
    <w:rsid w:val="000C26E1"/>
    <w:rsid w:val="000C4A86"/>
    <w:rsid w:val="000C523D"/>
    <w:rsid w:val="000C7487"/>
    <w:rsid w:val="000E006F"/>
    <w:rsid w:val="000E130D"/>
    <w:rsid w:val="000E6E0C"/>
    <w:rsid w:val="000E74EC"/>
    <w:rsid w:val="000F2302"/>
    <w:rsid w:val="0010163D"/>
    <w:rsid w:val="00110B23"/>
    <w:rsid w:val="00110DCF"/>
    <w:rsid w:val="00115380"/>
    <w:rsid w:val="00116E86"/>
    <w:rsid w:val="00120508"/>
    <w:rsid w:val="0012520B"/>
    <w:rsid w:val="001253BD"/>
    <w:rsid w:val="001323D8"/>
    <w:rsid w:val="0013464D"/>
    <w:rsid w:val="00134AC0"/>
    <w:rsid w:val="0013720D"/>
    <w:rsid w:val="001420F9"/>
    <w:rsid w:val="001423D7"/>
    <w:rsid w:val="00142838"/>
    <w:rsid w:val="00142B48"/>
    <w:rsid w:val="0016115E"/>
    <w:rsid w:val="00161E35"/>
    <w:rsid w:val="0016282F"/>
    <w:rsid w:val="001677C0"/>
    <w:rsid w:val="00174F12"/>
    <w:rsid w:val="00180FD4"/>
    <w:rsid w:val="00184325"/>
    <w:rsid w:val="00185260"/>
    <w:rsid w:val="001868AA"/>
    <w:rsid w:val="00187D36"/>
    <w:rsid w:val="00193A85"/>
    <w:rsid w:val="001A0277"/>
    <w:rsid w:val="001A13A6"/>
    <w:rsid w:val="001A7126"/>
    <w:rsid w:val="001A7E01"/>
    <w:rsid w:val="001B2173"/>
    <w:rsid w:val="001B24DB"/>
    <w:rsid w:val="001B39F1"/>
    <w:rsid w:val="001B42B1"/>
    <w:rsid w:val="001C648F"/>
    <w:rsid w:val="001C6C10"/>
    <w:rsid w:val="001D3F39"/>
    <w:rsid w:val="001D78F7"/>
    <w:rsid w:val="001D7FC7"/>
    <w:rsid w:val="001E1872"/>
    <w:rsid w:val="001E67F9"/>
    <w:rsid w:val="001F5BC9"/>
    <w:rsid w:val="001F6073"/>
    <w:rsid w:val="00201E8B"/>
    <w:rsid w:val="002030B1"/>
    <w:rsid w:val="0021094A"/>
    <w:rsid w:val="00211F13"/>
    <w:rsid w:val="002132C5"/>
    <w:rsid w:val="0021421D"/>
    <w:rsid w:val="00221444"/>
    <w:rsid w:val="00222C03"/>
    <w:rsid w:val="00224A46"/>
    <w:rsid w:val="002302F1"/>
    <w:rsid w:val="00236D17"/>
    <w:rsid w:val="002370A8"/>
    <w:rsid w:val="002540A2"/>
    <w:rsid w:val="00265620"/>
    <w:rsid w:val="00267E21"/>
    <w:rsid w:val="0027237E"/>
    <w:rsid w:val="00274FAA"/>
    <w:rsid w:val="0028036C"/>
    <w:rsid w:val="0028651B"/>
    <w:rsid w:val="002923F2"/>
    <w:rsid w:val="00293129"/>
    <w:rsid w:val="002A2E3E"/>
    <w:rsid w:val="002A613D"/>
    <w:rsid w:val="002A6655"/>
    <w:rsid w:val="002A7657"/>
    <w:rsid w:val="002A7CA3"/>
    <w:rsid w:val="002B1790"/>
    <w:rsid w:val="002B5B50"/>
    <w:rsid w:val="002B7D70"/>
    <w:rsid w:val="002C44A5"/>
    <w:rsid w:val="002D27EF"/>
    <w:rsid w:val="002D3345"/>
    <w:rsid w:val="002E7003"/>
    <w:rsid w:val="002F10CC"/>
    <w:rsid w:val="002F2F43"/>
    <w:rsid w:val="002F6D71"/>
    <w:rsid w:val="00303DE3"/>
    <w:rsid w:val="003054DA"/>
    <w:rsid w:val="003107B0"/>
    <w:rsid w:val="0031501C"/>
    <w:rsid w:val="0031695A"/>
    <w:rsid w:val="00316E79"/>
    <w:rsid w:val="0032550F"/>
    <w:rsid w:val="00326525"/>
    <w:rsid w:val="00326C32"/>
    <w:rsid w:val="00327AEE"/>
    <w:rsid w:val="00330266"/>
    <w:rsid w:val="003316ED"/>
    <w:rsid w:val="00341574"/>
    <w:rsid w:val="00347D50"/>
    <w:rsid w:val="003505C6"/>
    <w:rsid w:val="003662B4"/>
    <w:rsid w:val="00366336"/>
    <w:rsid w:val="00371FE2"/>
    <w:rsid w:val="00384108"/>
    <w:rsid w:val="0039294F"/>
    <w:rsid w:val="00397A9F"/>
    <w:rsid w:val="003A1421"/>
    <w:rsid w:val="003A1675"/>
    <w:rsid w:val="003B069F"/>
    <w:rsid w:val="003B3004"/>
    <w:rsid w:val="003C437D"/>
    <w:rsid w:val="003C7400"/>
    <w:rsid w:val="003D0401"/>
    <w:rsid w:val="003E24E6"/>
    <w:rsid w:val="003E43C5"/>
    <w:rsid w:val="003E6182"/>
    <w:rsid w:val="003E6E12"/>
    <w:rsid w:val="003E7F6F"/>
    <w:rsid w:val="003F0F4E"/>
    <w:rsid w:val="003F16A5"/>
    <w:rsid w:val="003F66B6"/>
    <w:rsid w:val="00401233"/>
    <w:rsid w:val="00401C8E"/>
    <w:rsid w:val="004057D6"/>
    <w:rsid w:val="00414D7F"/>
    <w:rsid w:val="004151D5"/>
    <w:rsid w:val="00416F6D"/>
    <w:rsid w:val="00420296"/>
    <w:rsid w:val="00432E43"/>
    <w:rsid w:val="00433E78"/>
    <w:rsid w:val="004469E2"/>
    <w:rsid w:val="00451B91"/>
    <w:rsid w:val="00453E79"/>
    <w:rsid w:val="00455704"/>
    <w:rsid w:val="00457875"/>
    <w:rsid w:val="004618BE"/>
    <w:rsid w:val="00461D7E"/>
    <w:rsid w:val="00467E22"/>
    <w:rsid w:val="00467E3F"/>
    <w:rsid w:val="0047401D"/>
    <w:rsid w:val="0048309F"/>
    <w:rsid w:val="00490137"/>
    <w:rsid w:val="004925E6"/>
    <w:rsid w:val="004A061C"/>
    <w:rsid w:val="004A147E"/>
    <w:rsid w:val="004A334D"/>
    <w:rsid w:val="004A3925"/>
    <w:rsid w:val="004B0F90"/>
    <w:rsid w:val="004B3CD3"/>
    <w:rsid w:val="004B5805"/>
    <w:rsid w:val="004C20FF"/>
    <w:rsid w:val="004C5774"/>
    <w:rsid w:val="004D5590"/>
    <w:rsid w:val="004E470B"/>
    <w:rsid w:val="004E4FFA"/>
    <w:rsid w:val="004E51BD"/>
    <w:rsid w:val="004E67CF"/>
    <w:rsid w:val="004E6AC4"/>
    <w:rsid w:val="004F0668"/>
    <w:rsid w:val="004F140F"/>
    <w:rsid w:val="004F1BDC"/>
    <w:rsid w:val="004F620A"/>
    <w:rsid w:val="004F6891"/>
    <w:rsid w:val="004F7844"/>
    <w:rsid w:val="00506D95"/>
    <w:rsid w:val="00510E69"/>
    <w:rsid w:val="00512510"/>
    <w:rsid w:val="005206FC"/>
    <w:rsid w:val="005250E7"/>
    <w:rsid w:val="00535C31"/>
    <w:rsid w:val="00540AE8"/>
    <w:rsid w:val="0054226B"/>
    <w:rsid w:val="00546F83"/>
    <w:rsid w:val="0054790E"/>
    <w:rsid w:val="00547A59"/>
    <w:rsid w:val="00554F95"/>
    <w:rsid w:val="005556DA"/>
    <w:rsid w:val="0056678E"/>
    <w:rsid w:val="00566C87"/>
    <w:rsid w:val="00574C36"/>
    <w:rsid w:val="00574DB3"/>
    <w:rsid w:val="0058592E"/>
    <w:rsid w:val="005879B1"/>
    <w:rsid w:val="00593B20"/>
    <w:rsid w:val="00594DF1"/>
    <w:rsid w:val="00595FA1"/>
    <w:rsid w:val="00597FD0"/>
    <w:rsid w:val="005A269A"/>
    <w:rsid w:val="005A4000"/>
    <w:rsid w:val="005B5063"/>
    <w:rsid w:val="005B5D53"/>
    <w:rsid w:val="005D030F"/>
    <w:rsid w:val="005D0890"/>
    <w:rsid w:val="005D1CAA"/>
    <w:rsid w:val="005D5CEF"/>
    <w:rsid w:val="005E0E85"/>
    <w:rsid w:val="005E2BD0"/>
    <w:rsid w:val="005F1CA4"/>
    <w:rsid w:val="005F2BE0"/>
    <w:rsid w:val="005F48C1"/>
    <w:rsid w:val="00601A00"/>
    <w:rsid w:val="00602DD9"/>
    <w:rsid w:val="00604AD5"/>
    <w:rsid w:val="00604FBE"/>
    <w:rsid w:val="006058E8"/>
    <w:rsid w:val="00613394"/>
    <w:rsid w:val="00613C05"/>
    <w:rsid w:val="006177A5"/>
    <w:rsid w:val="0062266B"/>
    <w:rsid w:val="00624444"/>
    <w:rsid w:val="006244CF"/>
    <w:rsid w:val="00630389"/>
    <w:rsid w:val="006360B9"/>
    <w:rsid w:val="0063762D"/>
    <w:rsid w:val="00641E76"/>
    <w:rsid w:val="00644FE3"/>
    <w:rsid w:val="00645A00"/>
    <w:rsid w:val="00655569"/>
    <w:rsid w:val="00656EB8"/>
    <w:rsid w:val="00661081"/>
    <w:rsid w:val="00661876"/>
    <w:rsid w:val="00670FAF"/>
    <w:rsid w:val="0067297C"/>
    <w:rsid w:val="00676540"/>
    <w:rsid w:val="00677FE9"/>
    <w:rsid w:val="00682D52"/>
    <w:rsid w:val="0069555B"/>
    <w:rsid w:val="00695A95"/>
    <w:rsid w:val="006967C1"/>
    <w:rsid w:val="006A3149"/>
    <w:rsid w:val="006A43C4"/>
    <w:rsid w:val="006A447A"/>
    <w:rsid w:val="006A6A6C"/>
    <w:rsid w:val="006B1075"/>
    <w:rsid w:val="006B1B09"/>
    <w:rsid w:val="006B2740"/>
    <w:rsid w:val="006B30B6"/>
    <w:rsid w:val="006B3246"/>
    <w:rsid w:val="006B626C"/>
    <w:rsid w:val="006B7CC4"/>
    <w:rsid w:val="006C126E"/>
    <w:rsid w:val="006C2826"/>
    <w:rsid w:val="006C4D24"/>
    <w:rsid w:val="006F0C5B"/>
    <w:rsid w:val="006F4C2E"/>
    <w:rsid w:val="006F5977"/>
    <w:rsid w:val="00711113"/>
    <w:rsid w:val="007114BC"/>
    <w:rsid w:val="00712588"/>
    <w:rsid w:val="00722518"/>
    <w:rsid w:val="00723A56"/>
    <w:rsid w:val="00723B0A"/>
    <w:rsid w:val="007247BB"/>
    <w:rsid w:val="00725D2E"/>
    <w:rsid w:val="0073092E"/>
    <w:rsid w:val="007333C6"/>
    <w:rsid w:val="00752CE1"/>
    <w:rsid w:val="0075357F"/>
    <w:rsid w:val="007565C8"/>
    <w:rsid w:val="0075756E"/>
    <w:rsid w:val="00761465"/>
    <w:rsid w:val="00762AB3"/>
    <w:rsid w:val="0076673C"/>
    <w:rsid w:val="00774E9E"/>
    <w:rsid w:val="00776D22"/>
    <w:rsid w:val="0078021D"/>
    <w:rsid w:val="007836DB"/>
    <w:rsid w:val="00790799"/>
    <w:rsid w:val="00790F3E"/>
    <w:rsid w:val="00792211"/>
    <w:rsid w:val="00794CFE"/>
    <w:rsid w:val="007A70F0"/>
    <w:rsid w:val="007A7298"/>
    <w:rsid w:val="007B36BC"/>
    <w:rsid w:val="007B60A5"/>
    <w:rsid w:val="007B74D0"/>
    <w:rsid w:val="007C0F36"/>
    <w:rsid w:val="007C3335"/>
    <w:rsid w:val="007D0941"/>
    <w:rsid w:val="007D3DAC"/>
    <w:rsid w:val="007D414B"/>
    <w:rsid w:val="007D4EEB"/>
    <w:rsid w:val="007D7CA1"/>
    <w:rsid w:val="007E4BCF"/>
    <w:rsid w:val="007E707C"/>
    <w:rsid w:val="007F5E5A"/>
    <w:rsid w:val="007F6968"/>
    <w:rsid w:val="007F6ADF"/>
    <w:rsid w:val="007F79FF"/>
    <w:rsid w:val="007F7FCC"/>
    <w:rsid w:val="008004CD"/>
    <w:rsid w:val="00803200"/>
    <w:rsid w:val="008132C9"/>
    <w:rsid w:val="008138F9"/>
    <w:rsid w:val="008145D6"/>
    <w:rsid w:val="00823349"/>
    <w:rsid w:val="00824B73"/>
    <w:rsid w:val="00827802"/>
    <w:rsid w:val="008278BB"/>
    <w:rsid w:val="00830E8B"/>
    <w:rsid w:val="00831557"/>
    <w:rsid w:val="00835143"/>
    <w:rsid w:val="0083562E"/>
    <w:rsid w:val="0083768B"/>
    <w:rsid w:val="008414AE"/>
    <w:rsid w:val="00844EF1"/>
    <w:rsid w:val="00846E6E"/>
    <w:rsid w:val="008476E1"/>
    <w:rsid w:val="00857C88"/>
    <w:rsid w:val="00865A5C"/>
    <w:rsid w:val="008745CA"/>
    <w:rsid w:val="0087613B"/>
    <w:rsid w:val="00881142"/>
    <w:rsid w:val="008906C5"/>
    <w:rsid w:val="0089365D"/>
    <w:rsid w:val="00895648"/>
    <w:rsid w:val="00896C27"/>
    <w:rsid w:val="008A0566"/>
    <w:rsid w:val="008A12B4"/>
    <w:rsid w:val="008A5D2B"/>
    <w:rsid w:val="008A6460"/>
    <w:rsid w:val="008A6BD6"/>
    <w:rsid w:val="008B5987"/>
    <w:rsid w:val="008C1F0E"/>
    <w:rsid w:val="008C244F"/>
    <w:rsid w:val="008C2EB5"/>
    <w:rsid w:val="008D01A1"/>
    <w:rsid w:val="008D237A"/>
    <w:rsid w:val="008D2897"/>
    <w:rsid w:val="008D442B"/>
    <w:rsid w:val="008E2532"/>
    <w:rsid w:val="008E529F"/>
    <w:rsid w:val="008E7657"/>
    <w:rsid w:val="008E7DAE"/>
    <w:rsid w:val="008F1153"/>
    <w:rsid w:val="008F3D29"/>
    <w:rsid w:val="00902CEC"/>
    <w:rsid w:val="00903BD0"/>
    <w:rsid w:val="00905072"/>
    <w:rsid w:val="00910038"/>
    <w:rsid w:val="009248A2"/>
    <w:rsid w:val="009257A0"/>
    <w:rsid w:val="00934046"/>
    <w:rsid w:val="00934488"/>
    <w:rsid w:val="009400FD"/>
    <w:rsid w:val="009414D5"/>
    <w:rsid w:val="00944FE6"/>
    <w:rsid w:val="00945704"/>
    <w:rsid w:val="0094787D"/>
    <w:rsid w:val="00950A69"/>
    <w:rsid w:val="00951C11"/>
    <w:rsid w:val="00951F2C"/>
    <w:rsid w:val="00954ABB"/>
    <w:rsid w:val="00956AF7"/>
    <w:rsid w:val="00962EA5"/>
    <w:rsid w:val="009721A3"/>
    <w:rsid w:val="009749CA"/>
    <w:rsid w:val="009754CB"/>
    <w:rsid w:val="00975AEF"/>
    <w:rsid w:val="00990401"/>
    <w:rsid w:val="009A138F"/>
    <w:rsid w:val="009A4F75"/>
    <w:rsid w:val="009A764E"/>
    <w:rsid w:val="009A76DB"/>
    <w:rsid w:val="009C5233"/>
    <w:rsid w:val="009C57AC"/>
    <w:rsid w:val="009D14F7"/>
    <w:rsid w:val="009D16A7"/>
    <w:rsid w:val="009D3056"/>
    <w:rsid w:val="009D3AEE"/>
    <w:rsid w:val="009D4405"/>
    <w:rsid w:val="009D5CB6"/>
    <w:rsid w:val="009E2FD1"/>
    <w:rsid w:val="009F0419"/>
    <w:rsid w:val="00A037CE"/>
    <w:rsid w:val="00A10C17"/>
    <w:rsid w:val="00A139B0"/>
    <w:rsid w:val="00A16F96"/>
    <w:rsid w:val="00A33D51"/>
    <w:rsid w:val="00A36016"/>
    <w:rsid w:val="00A36A06"/>
    <w:rsid w:val="00A36E9E"/>
    <w:rsid w:val="00A41458"/>
    <w:rsid w:val="00A464D7"/>
    <w:rsid w:val="00A47CE3"/>
    <w:rsid w:val="00A572E2"/>
    <w:rsid w:val="00A84441"/>
    <w:rsid w:val="00A86BB5"/>
    <w:rsid w:val="00A9441E"/>
    <w:rsid w:val="00A97C24"/>
    <w:rsid w:val="00AA482A"/>
    <w:rsid w:val="00AA51D9"/>
    <w:rsid w:val="00AA6BE0"/>
    <w:rsid w:val="00AB23DD"/>
    <w:rsid w:val="00AB3589"/>
    <w:rsid w:val="00AB75B1"/>
    <w:rsid w:val="00AC1B33"/>
    <w:rsid w:val="00AD1A58"/>
    <w:rsid w:val="00AD34CB"/>
    <w:rsid w:val="00AD67F1"/>
    <w:rsid w:val="00AE2333"/>
    <w:rsid w:val="00AF2981"/>
    <w:rsid w:val="00AF3B53"/>
    <w:rsid w:val="00AF7AE4"/>
    <w:rsid w:val="00B021A6"/>
    <w:rsid w:val="00B10CD2"/>
    <w:rsid w:val="00B13D31"/>
    <w:rsid w:val="00B224FE"/>
    <w:rsid w:val="00B23B25"/>
    <w:rsid w:val="00B2434F"/>
    <w:rsid w:val="00B261C6"/>
    <w:rsid w:val="00B31AD1"/>
    <w:rsid w:val="00B34139"/>
    <w:rsid w:val="00B36829"/>
    <w:rsid w:val="00B43009"/>
    <w:rsid w:val="00B441D2"/>
    <w:rsid w:val="00B46DEB"/>
    <w:rsid w:val="00B47FA9"/>
    <w:rsid w:val="00B558E5"/>
    <w:rsid w:val="00B55FE2"/>
    <w:rsid w:val="00B56370"/>
    <w:rsid w:val="00B56806"/>
    <w:rsid w:val="00B62816"/>
    <w:rsid w:val="00B63479"/>
    <w:rsid w:val="00B67A28"/>
    <w:rsid w:val="00B71BCC"/>
    <w:rsid w:val="00B86EE6"/>
    <w:rsid w:val="00B90F5F"/>
    <w:rsid w:val="00B9140D"/>
    <w:rsid w:val="00B976E3"/>
    <w:rsid w:val="00B9770D"/>
    <w:rsid w:val="00B97DED"/>
    <w:rsid w:val="00BA6BD1"/>
    <w:rsid w:val="00BA762E"/>
    <w:rsid w:val="00BA790A"/>
    <w:rsid w:val="00BB55CB"/>
    <w:rsid w:val="00BD0B92"/>
    <w:rsid w:val="00BD2079"/>
    <w:rsid w:val="00BD5BD4"/>
    <w:rsid w:val="00BF698B"/>
    <w:rsid w:val="00BF7181"/>
    <w:rsid w:val="00BF727F"/>
    <w:rsid w:val="00BF7C2F"/>
    <w:rsid w:val="00C00515"/>
    <w:rsid w:val="00C06ACA"/>
    <w:rsid w:val="00C128B7"/>
    <w:rsid w:val="00C14EBC"/>
    <w:rsid w:val="00C26976"/>
    <w:rsid w:val="00C34DB3"/>
    <w:rsid w:val="00C35534"/>
    <w:rsid w:val="00C35F86"/>
    <w:rsid w:val="00C361B8"/>
    <w:rsid w:val="00C413D9"/>
    <w:rsid w:val="00C510BF"/>
    <w:rsid w:val="00C52E06"/>
    <w:rsid w:val="00C556F3"/>
    <w:rsid w:val="00C55879"/>
    <w:rsid w:val="00C5710D"/>
    <w:rsid w:val="00C656B1"/>
    <w:rsid w:val="00C74522"/>
    <w:rsid w:val="00C86252"/>
    <w:rsid w:val="00C86BAC"/>
    <w:rsid w:val="00C86CD5"/>
    <w:rsid w:val="00C900AF"/>
    <w:rsid w:val="00C94550"/>
    <w:rsid w:val="00CA07E1"/>
    <w:rsid w:val="00CA1DC3"/>
    <w:rsid w:val="00CA69AF"/>
    <w:rsid w:val="00CA794E"/>
    <w:rsid w:val="00CB2718"/>
    <w:rsid w:val="00CB28BA"/>
    <w:rsid w:val="00CB3D15"/>
    <w:rsid w:val="00CB4190"/>
    <w:rsid w:val="00CB4363"/>
    <w:rsid w:val="00CC2ACA"/>
    <w:rsid w:val="00CC4212"/>
    <w:rsid w:val="00CC6566"/>
    <w:rsid w:val="00CC7310"/>
    <w:rsid w:val="00CC7511"/>
    <w:rsid w:val="00CC7E16"/>
    <w:rsid w:val="00CD0A0B"/>
    <w:rsid w:val="00CD61EE"/>
    <w:rsid w:val="00CE0514"/>
    <w:rsid w:val="00CE0689"/>
    <w:rsid w:val="00CF25C9"/>
    <w:rsid w:val="00CF5022"/>
    <w:rsid w:val="00CF74E7"/>
    <w:rsid w:val="00D0706E"/>
    <w:rsid w:val="00D13102"/>
    <w:rsid w:val="00D1456D"/>
    <w:rsid w:val="00D31041"/>
    <w:rsid w:val="00D32BC6"/>
    <w:rsid w:val="00D3414F"/>
    <w:rsid w:val="00D51F42"/>
    <w:rsid w:val="00D55D25"/>
    <w:rsid w:val="00D57683"/>
    <w:rsid w:val="00D57A8D"/>
    <w:rsid w:val="00D57E0C"/>
    <w:rsid w:val="00D6087F"/>
    <w:rsid w:val="00D617BA"/>
    <w:rsid w:val="00D71100"/>
    <w:rsid w:val="00D75CDC"/>
    <w:rsid w:val="00D769F3"/>
    <w:rsid w:val="00D82A29"/>
    <w:rsid w:val="00D96E15"/>
    <w:rsid w:val="00DA1FEC"/>
    <w:rsid w:val="00DA46C7"/>
    <w:rsid w:val="00DB2A56"/>
    <w:rsid w:val="00DD10D2"/>
    <w:rsid w:val="00DD2C6D"/>
    <w:rsid w:val="00DE2717"/>
    <w:rsid w:val="00DF14F4"/>
    <w:rsid w:val="00DF19FD"/>
    <w:rsid w:val="00DF2B69"/>
    <w:rsid w:val="00E02361"/>
    <w:rsid w:val="00E04195"/>
    <w:rsid w:val="00E0487B"/>
    <w:rsid w:val="00E100DA"/>
    <w:rsid w:val="00E1018B"/>
    <w:rsid w:val="00E155DC"/>
    <w:rsid w:val="00E16290"/>
    <w:rsid w:val="00E30A62"/>
    <w:rsid w:val="00E30BE2"/>
    <w:rsid w:val="00E3784E"/>
    <w:rsid w:val="00E40480"/>
    <w:rsid w:val="00E4415B"/>
    <w:rsid w:val="00E44AC6"/>
    <w:rsid w:val="00E44B3C"/>
    <w:rsid w:val="00E45046"/>
    <w:rsid w:val="00E47392"/>
    <w:rsid w:val="00E51797"/>
    <w:rsid w:val="00E52F5B"/>
    <w:rsid w:val="00E634AE"/>
    <w:rsid w:val="00E64846"/>
    <w:rsid w:val="00E67FC6"/>
    <w:rsid w:val="00E7256D"/>
    <w:rsid w:val="00E75C9C"/>
    <w:rsid w:val="00E76D02"/>
    <w:rsid w:val="00E87E50"/>
    <w:rsid w:val="00E90FC6"/>
    <w:rsid w:val="00EB0B81"/>
    <w:rsid w:val="00EB126F"/>
    <w:rsid w:val="00EB4E17"/>
    <w:rsid w:val="00EB648E"/>
    <w:rsid w:val="00EC2C71"/>
    <w:rsid w:val="00EC43BD"/>
    <w:rsid w:val="00EC6558"/>
    <w:rsid w:val="00ED5120"/>
    <w:rsid w:val="00ED559C"/>
    <w:rsid w:val="00EE066B"/>
    <w:rsid w:val="00EE0B14"/>
    <w:rsid w:val="00EE246F"/>
    <w:rsid w:val="00EE248E"/>
    <w:rsid w:val="00EF17A6"/>
    <w:rsid w:val="00EF1AFB"/>
    <w:rsid w:val="00EF3EC1"/>
    <w:rsid w:val="00EF6960"/>
    <w:rsid w:val="00F013D5"/>
    <w:rsid w:val="00F01FD4"/>
    <w:rsid w:val="00F044F0"/>
    <w:rsid w:val="00F064DC"/>
    <w:rsid w:val="00F07C0E"/>
    <w:rsid w:val="00F11C33"/>
    <w:rsid w:val="00F161D1"/>
    <w:rsid w:val="00F16CBF"/>
    <w:rsid w:val="00F2271A"/>
    <w:rsid w:val="00F22F70"/>
    <w:rsid w:val="00F25C28"/>
    <w:rsid w:val="00F2629D"/>
    <w:rsid w:val="00F27D78"/>
    <w:rsid w:val="00F4358F"/>
    <w:rsid w:val="00F45C69"/>
    <w:rsid w:val="00F477B8"/>
    <w:rsid w:val="00F501A9"/>
    <w:rsid w:val="00F507DD"/>
    <w:rsid w:val="00F5444A"/>
    <w:rsid w:val="00F61A94"/>
    <w:rsid w:val="00F61DE3"/>
    <w:rsid w:val="00F80FE8"/>
    <w:rsid w:val="00F83FA8"/>
    <w:rsid w:val="00F85438"/>
    <w:rsid w:val="00F861C7"/>
    <w:rsid w:val="00F86DF9"/>
    <w:rsid w:val="00F90903"/>
    <w:rsid w:val="00F90FE4"/>
    <w:rsid w:val="00FA0B57"/>
    <w:rsid w:val="00FA288C"/>
    <w:rsid w:val="00FA4C87"/>
    <w:rsid w:val="00FA7DA4"/>
    <w:rsid w:val="00FC0051"/>
    <w:rsid w:val="00FC23B6"/>
    <w:rsid w:val="00FD2D0C"/>
    <w:rsid w:val="00FE26DD"/>
    <w:rsid w:val="00FE7E9B"/>
    <w:rsid w:val="00FF010D"/>
    <w:rsid w:val="00FF30F1"/>
    <w:rsid w:val="00FF3635"/>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14:defaultImageDpi w14:val="0"/>
  <w15:chartTrackingRefBased/>
  <w15:docId w15:val="{B96500B4-F44B-4F95-A0F0-27126B0D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57"/>
    <w:rPr>
      <w:sz w:val="24"/>
      <w:szCs w:val="24"/>
    </w:rPr>
  </w:style>
  <w:style w:type="paragraph" w:styleId="1">
    <w:name w:val="heading 1"/>
    <w:basedOn w:val="a"/>
    <w:next w:val="a"/>
    <w:link w:val="10"/>
    <w:uiPriority w:val="9"/>
    <w:qFormat/>
    <w:rsid w:val="00FA0B57"/>
    <w:pPr>
      <w:keepNext/>
      <w:widowControl w:val="0"/>
      <w:spacing w:line="264" w:lineRule="auto"/>
      <w:ind w:firstLine="567"/>
      <w:jc w:val="right"/>
      <w:outlineLvl w:val="0"/>
    </w:pPr>
    <w:rPr>
      <w:shadow/>
      <w:color w:val="000000"/>
      <w:szCs w:val="20"/>
    </w:rPr>
  </w:style>
  <w:style w:type="paragraph" w:styleId="20">
    <w:name w:val="heading 2"/>
    <w:basedOn w:val="a"/>
    <w:next w:val="a"/>
    <w:link w:val="21"/>
    <w:uiPriority w:val="9"/>
    <w:qFormat/>
    <w:rsid w:val="00FA0B57"/>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FA0B57"/>
    <w:pPr>
      <w:keepNext/>
      <w:spacing w:before="240" w:after="60"/>
      <w:outlineLvl w:val="2"/>
    </w:pPr>
    <w:rPr>
      <w:rFonts w:ascii="Arial" w:hAnsi="Arial" w:cs="Arial"/>
      <w:b/>
      <w:bCs/>
      <w:sz w:val="26"/>
      <w:szCs w:val="26"/>
    </w:rPr>
  </w:style>
  <w:style w:type="paragraph" w:styleId="40">
    <w:name w:val="heading 4"/>
    <w:basedOn w:val="a"/>
    <w:next w:val="a"/>
    <w:link w:val="41"/>
    <w:uiPriority w:val="9"/>
    <w:qFormat/>
    <w:rsid w:val="00FA0B57"/>
    <w:pPr>
      <w:keepNext/>
      <w:spacing w:before="240" w:after="60"/>
      <w:outlineLvl w:val="3"/>
    </w:pPr>
    <w:rPr>
      <w:b/>
      <w:bCs/>
      <w:sz w:val="28"/>
      <w:szCs w:val="28"/>
    </w:rPr>
  </w:style>
  <w:style w:type="paragraph" w:styleId="50">
    <w:name w:val="heading 5"/>
    <w:basedOn w:val="a"/>
    <w:next w:val="a"/>
    <w:link w:val="51"/>
    <w:uiPriority w:val="9"/>
    <w:qFormat/>
    <w:rsid w:val="001B39F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character" w:customStyle="1" w:styleId="21">
    <w:name w:val="Заголовок 2 Знак"/>
    <w:link w:val="20"/>
    <w:uiPriority w:val="9"/>
    <w:semiHidden/>
    <w:locked/>
    <w:rPr>
      <w:rFonts w:ascii="Cambria" w:eastAsia="Times New Roman" w:hAnsi="Cambria" w:cs="Times New Roman"/>
      <w:b/>
      <w:bCs/>
      <w:i/>
      <w:iCs/>
      <w:sz w:val="28"/>
      <w:szCs w:val="28"/>
      <w:lang w:val="ru-RU" w:eastAsia="ru-RU"/>
    </w:rPr>
  </w:style>
  <w:style w:type="character" w:customStyle="1" w:styleId="31">
    <w:name w:val="Заголовок 3 Знак"/>
    <w:link w:val="30"/>
    <w:uiPriority w:val="9"/>
    <w:semiHidden/>
    <w:locked/>
    <w:rPr>
      <w:rFonts w:ascii="Cambria" w:eastAsia="Times New Roman" w:hAnsi="Cambria" w:cs="Times New Roman"/>
      <w:b/>
      <w:bCs/>
      <w:sz w:val="26"/>
      <w:szCs w:val="26"/>
      <w:lang w:val="ru-RU" w:eastAsia="ru-RU"/>
    </w:rPr>
  </w:style>
  <w:style w:type="character" w:customStyle="1" w:styleId="41">
    <w:name w:val="Заголовок 4 Знак"/>
    <w:link w:val="40"/>
    <w:uiPriority w:val="9"/>
    <w:semiHidden/>
    <w:locked/>
    <w:rPr>
      <w:rFonts w:ascii="Calibri" w:eastAsia="Times New Roman" w:hAnsi="Calibri" w:cs="Times New Roman"/>
      <w:b/>
      <w:bCs/>
      <w:sz w:val="28"/>
      <w:szCs w:val="28"/>
      <w:lang w:val="ru-RU" w:eastAsia="ru-RU"/>
    </w:rPr>
  </w:style>
  <w:style w:type="character" w:customStyle="1" w:styleId="51">
    <w:name w:val="Заголовок 5 Знак"/>
    <w:link w:val="50"/>
    <w:uiPriority w:val="9"/>
    <w:semiHidden/>
    <w:locked/>
    <w:rPr>
      <w:rFonts w:ascii="Calibri" w:eastAsia="Times New Roman" w:hAnsi="Calibri" w:cs="Times New Roman"/>
      <w:b/>
      <w:bCs/>
      <w:i/>
      <w:iCs/>
      <w:sz w:val="26"/>
      <w:szCs w:val="26"/>
      <w:lang w:val="ru-RU" w:eastAsia="ru-RU"/>
    </w:rPr>
  </w:style>
  <w:style w:type="paragraph" w:customStyle="1" w:styleId="a3">
    <w:name w:val="Дипломный текст"/>
    <w:basedOn w:val="a"/>
    <w:link w:val="a4"/>
    <w:rsid w:val="00B261C6"/>
    <w:pPr>
      <w:spacing w:line="360" w:lineRule="auto"/>
      <w:ind w:firstLine="708"/>
      <w:jc w:val="both"/>
    </w:pPr>
    <w:rPr>
      <w:sz w:val="28"/>
      <w:szCs w:val="28"/>
    </w:rPr>
  </w:style>
  <w:style w:type="character" w:customStyle="1" w:styleId="a4">
    <w:name w:val="Дипломный текст Знак"/>
    <w:link w:val="a3"/>
    <w:locked/>
    <w:rsid w:val="00B261C6"/>
    <w:rPr>
      <w:rFonts w:cs="Times New Roman"/>
      <w:sz w:val="28"/>
      <w:szCs w:val="28"/>
      <w:lang w:val="ru-RU" w:eastAsia="ru-RU" w:bidi="ar-SA"/>
    </w:rPr>
  </w:style>
  <w:style w:type="table" w:styleId="a5">
    <w:name w:val="Table Grid"/>
    <w:basedOn w:val="a1"/>
    <w:uiPriority w:val="59"/>
    <w:rsid w:val="00AB358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B358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lang w:val="ru-RU" w:eastAsia="ru-RU"/>
    </w:rPr>
  </w:style>
  <w:style w:type="paragraph" w:styleId="a8">
    <w:name w:val="caption"/>
    <w:basedOn w:val="a"/>
    <w:next w:val="a"/>
    <w:uiPriority w:val="35"/>
    <w:qFormat/>
    <w:rsid w:val="00803200"/>
    <w:rPr>
      <w:b/>
      <w:bCs/>
      <w:sz w:val="20"/>
      <w:szCs w:val="20"/>
    </w:rPr>
  </w:style>
  <w:style w:type="paragraph" w:customStyle="1" w:styleId="MTDisplayEquation">
    <w:name w:val="MTDisplayEquation"/>
    <w:basedOn w:val="a"/>
    <w:next w:val="a"/>
    <w:rsid w:val="00803200"/>
    <w:pPr>
      <w:shd w:val="clear" w:color="auto" w:fill="FFFFFF"/>
      <w:tabs>
        <w:tab w:val="center" w:pos="7000"/>
        <w:tab w:val="right" w:pos="9640"/>
      </w:tabs>
      <w:spacing w:line="482" w:lineRule="exact"/>
      <w:ind w:left="4334"/>
    </w:pPr>
    <w:rPr>
      <w:sz w:val="28"/>
      <w:szCs w:val="28"/>
    </w:rPr>
  </w:style>
  <w:style w:type="paragraph" w:styleId="a9">
    <w:name w:val="header"/>
    <w:basedOn w:val="a"/>
    <w:link w:val="aa"/>
    <w:uiPriority w:val="99"/>
    <w:rsid w:val="00803200"/>
    <w:pPr>
      <w:tabs>
        <w:tab w:val="center" w:pos="4677"/>
        <w:tab w:val="right" w:pos="9355"/>
      </w:tabs>
    </w:pPr>
    <w:rPr>
      <w:sz w:val="28"/>
      <w:szCs w:val="28"/>
    </w:rPr>
  </w:style>
  <w:style w:type="character" w:customStyle="1" w:styleId="aa">
    <w:name w:val="Верхний колонтитул Знак"/>
    <w:link w:val="a9"/>
    <w:uiPriority w:val="99"/>
    <w:semiHidden/>
    <w:locked/>
    <w:rPr>
      <w:rFonts w:cs="Times New Roman"/>
      <w:sz w:val="24"/>
      <w:szCs w:val="24"/>
      <w:lang w:val="ru-RU" w:eastAsia="ru-RU"/>
    </w:rPr>
  </w:style>
  <w:style w:type="character" w:styleId="ab">
    <w:name w:val="page number"/>
    <w:uiPriority w:val="99"/>
    <w:rsid w:val="00803200"/>
    <w:rPr>
      <w:rFonts w:cs="Times New Roman"/>
    </w:rPr>
  </w:style>
  <w:style w:type="paragraph" w:styleId="ac">
    <w:name w:val="Plain Text"/>
    <w:basedOn w:val="a"/>
    <w:link w:val="ad"/>
    <w:uiPriority w:val="99"/>
    <w:rsid w:val="00FA0B57"/>
    <w:rPr>
      <w:rFonts w:ascii="Courier New" w:hAnsi="Courier New"/>
      <w:sz w:val="20"/>
      <w:szCs w:val="20"/>
    </w:rPr>
  </w:style>
  <w:style w:type="character" w:customStyle="1" w:styleId="ad">
    <w:name w:val="Текст Знак"/>
    <w:link w:val="ac"/>
    <w:uiPriority w:val="99"/>
    <w:semiHidden/>
    <w:locked/>
    <w:rPr>
      <w:rFonts w:ascii="Courier New" w:hAnsi="Courier New" w:cs="Courier New"/>
      <w:lang w:val="ru-RU" w:eastAsia="ru-RU"/>
    </w:rPr>
  </w:style>
  <w:style w:type="paragraph" w:styleId="22">
    <w:name w:val="Body Text Indent 2"/>
    <w:basedOn w:val="a"/>
    <w:link w:val="23"/>
    <w:uiPriority w:val="99"/>
    <w:rsid w:val="00FA0B57"/>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lang w:val="ru-RU" w:eastAsia="ru-RU"/>
    </w:rPr>
  </w:style>
  <w:style w:type="paragraph" w:styleId="ae">
    <w:name w:val="Block Text"/>
    <w:basedOn w:val="a"/>
    <w:uiPriority w:val="99"/>
    <w:rsid w:val="00FA0B57"/>
    <w:pPr>
      <w:widowControl w:val="0"/>
      <w:shd w:val="clear" w:color="auto" w:fill="FFFFFF"/>
      <w:overflowPunct w:val="0"/>
      <w:autoSpaceDE w:val="0"/>
      <w:autoSpaceDN w:val="0"/>
      <w:adjustRightInd w:val="0"/>
      <w:spacing w:before="307" w:line="336" w:lineRule="exact"/>
      <w:ind w:left="67" w:right="528" w:firstLine="696"/>
      <w:jc w:val="both"/>
      <w:textAlignment w:val="baseline"/>
    </w:pPr>
    <w:rPr>
      <w:color w:val="000000"/>
      <w:sz w:val="28"/>
      <w:szCs w:val="20"/>
    </w:rPr>
  </w:style>
  <w:style w:type="paragraph" w:customStyle="1" w:styleId="11">
    <w:name w:val="Мой заголовок 11"/>
    <w:basedOn w:val="1"/>
    <w:rsid w:val="00FA0B57"/>
    <w:pPr>
      <w:widowControl/>
      <w:numPr>
        <w:numId w:val="8"/>
      </w:numPr>
      <w:spacing w:before="240" w:after="60" w:line="360" w:lineRule="auto"/>
      <w:jc w:val="center"/>
    </w:pPr>
    <w:rPr>
      <w:b/>
      <w:bCs/>
      <w:shadow w:val="0"/>
      <w:color w:val="auto"/>
      <w:kern w:val="32"/>
      <w:sz w:val="28"/>
      <w:szCs w:val="28"/>
    </w:rPr>
  </w:style>
  <w:style w:type="paragraph" w:customStyle="1" w:styleId="2">
    <w:name w:val="Мой заголовок 2"/>
    <w:basedOn w:val="20"/>
    <w:rsid w:val="00FA0B57"/>
    <w:pPr>
      <w:numPr>
        <w:ilvl w:val="1"/>
        <w:numId w:val="8"/>
      </w:numPr>
      <w:spacing w:line="360" w:lineRule="auto"/>
      <w:jc w:val="center"/>
    </w:pPr>
    <w:rPr>
      <w:rFonts w:ascii="Times New Roman" w:hAnsi="Times New Roman" w:cs="Times New Roman"/>
      <w:i w:val="0"/>
    </w:rPr>
  </w:style>
  <w:style w:type="paragraph" w:customStyle="1" w:styleId="3">
    <w:name w:val="Мой заголовок 3"/>
    <w:basedOn w:val="30"/>
    <w:rsid w:val="00FA0B57"/>
    <w:pPr>
      <w:numPr>
        <w:ilvl w:val="2"/>
        <w:numId w:val="8"/>
      </w:numPr>
      <w:spacing w:line="360" w:lineRule="auto"/>
      <w:jc w:val="center"/>
    </w:pPr>
    <w:rPr>
      <w:rFonts w:ascii="Times New Roman" w:hAnsi="Times New Roman"/>
      <w:i/>
      <w:sz w:val="28"/>
    </w:rPr>
  </w:style>
  <w:style w:type="paragraph" w:customStyle="1" w:styleId="4">
    <w:name w:val="Мой заголовок 4"/>
    <w:basedOn w:val="40"/>
    <w:rsid w:val="00FA0B57"/>
    <w:pPr>
      <w:numPr>
        <w:ilvl w:val="3"/>
        <w:numId w:val="8"/>
      </w:numPr>
      <w:spacing w:line="360" w:lineRule="auto"/>
      <w:jc w:val="center"/>
    </w:pPr>
  </w:style>
  <w:style w:type="paragraph" w:customStyle="1" w:styleId="5">
    <w:name w:val="Мой заголовок 5"/>
    <w:basedOn w:val="40"/>
    <w:rsid w:val="00FA0B57"/>
    <w:pPr>
      <w:numPr>
        <w:ilvl w:val="4"/>
        <w:numId w:val="8"/>
      </w:numPr>
      <w:spacing w:line="360" w:lineRule="auto"/>
      <w:jc w:val="center"/>
    </w:pPr>
    <w:rPr>
      <w:i/>
    </w:rPr>
  </w:style>
  <w:style w:type="paragraph" w:customStyle="1" w:styleId="6">
    <w:name w:val="Мой заголовок 6"/>
    <w:basedOn w:val="30"/>
    <w:rsid w:val="00FA0B57"/>
    <w:pPr>
      <w:numPr>
        <w:ilvl w:val="5"/>
        <w:numId w:val="8"/>
      </w:numPr>
      <w:spacing w:line="360" w:lineRule="auto"/>
      <w:jc w:val="center"/>
    </w:pPr>
    <w:rPr>
      <w:rFonts w:ascii="Times New Roman" w:hAnsi="Times New Roman" w:cs="Times New Roman"/>
      <w:b w:val="0"/>
      <w:i/>
      <w:sz w:val="28"/>
      <w:szCs w:val="28"/>
    </w:rPr>
  </w:style>
  <w:style w:type="paragraph" w:styleId="af">
    <w:name w:val="Body Text Indent"/>
    <w:basedOn w:val="a"/>
    <w:link w:val="af0"/>
    <w:uiPriority w:val="99"/>
    <w:rsid w:val="001B39F1"/>
    <w:pPr>
      <w:spacing w:after="120"/>
      <w:ind w:left="283"/>
    </w:pPr>
  </w:style>
  <w:style w:type="character" w:customStyle="1" w:styleId="af0">
    <w:name w:val="Основной текст с отступом Знак"/>
    <w:link w:val="af"/>
    <w:uiPriority w:val="99"/>
    <w:semiHidden/>
    <w:locked/>
    <w:rPr>
      <w:rFonts w:cs="Times New Roman"/>
      <w:sz w:val="24"/>
      <w:szCs w:val="24"/>
      <w:lang w:val="ru-RU" w:eastAsia="ru-RU"/>
    </w:rPr>
  </w:style>
  <w:style w:type="character" w:styleId="af1">
    <w:name w:val="Hyperlink"/>
    <w:uiPriority w:val="99"/>
    <w:rsid w:val="001B39F1"/>
    <w:rPr>
      <w:rFonts w:cs="Times New Roman"/>
      <w:color w:val="0000FF"/>
      <w:u w:val="single"/>
    </w:rPr>
  </w:style>
  <w:style w:type="paragraph" w:styleId="12">
    <w:name w:val="toc 1"/>
    <w:basedOn w:val="a"/>
    <w:next w:val="a"/>
    <w:autoRedefine/>
    <w:uiPriority w:val="39"/>
    <w:semiHidden/>
    <w:rsid w:val="0032550F"/>
    <w:pPr>
      <w:tabs>
        <w:tab w:val="right" w:leader="dot" w:pos="9628"/>
      </w:tabs>
      <w:spacing w:line="360" w:lineRule="auto"/>
      <w:jc w:val="center"/>
    </w:pPr>
    <w:rPr>
      <w:b/>
      <w:sz w:val="28"/>
    </w:rPr>
  </w:style>
  <w:style w:type="paragraph" w:styleId="24">
    <w:name w:val="toc 2"/>
    <w:basedOn w:val="a"/>
    <w:next w:val="a"/>
    <w:autoRedefine/>
    <w:uiPriority w:val="39"/>
    <w:semiHidden/>
    <w:rsid w:val="009721A3"/>
    <w:pPr>
      <w:tabs>
        <w:tab w:val="right" w:leader="dot" w:pos="9628"/>
      </w:tabs>
      <w:spacing w:line="360" w:lineRule="auto"/>
      <w:ind w:left="240"/>
    </w:pPr>
    <w:rPr>
      <w:sz w:val="28"/>
    </w:rPr>
  </w:style>
  <w:style w:type="paragraph" w:styleId="32">
    <w:name w:val="toc 3"/>
    <w:basedOn w:val="a"/>
    <w:next w:val="a"/>
    <w:autoRedefine/>
    <w:uiPriority w:val="39"/>
    <w:semiHidden/>
    <w:rsid w:val="001B39F1"/>
    <w:pPr>
      <w:ind w:left="48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7" Type="http://schemas.openxmlformats.org/officeDocument/2006/relationships/image" Target="media/image1.e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e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image" Target="media/image43.emf"/><Relationship Id="rId57" Type="http://schemas.openxmlformats.org/officeDocument/2006/relationships/image" Target="media/image51.wmf"/><Relationship Id="rId10" Type="http://schemas.openxmlformats.org/officeDocument/2006/relationships/image" Target="media/image4.emf"/><Relationship Id="rId31" Type="http://schemas.openxmlformats.org/officeDocument/2006/relationships/image" Target="media/image25.emf"/><Relationship Id="rId44" Type="http://schemas.openxmlformats.org/officeDocument/2006/relationships/image" Target="media/image38.e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21083</Words>
  <Characters>120178</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2007-05-24T15:43:00Z</cp:lastPrinted>
  <dcterms:created xsi:type="dcterms:W3CDTF">2014-03-23T02:36:00Z</dcterms:created>
  <dcterms:modified xsi:type="dcterms:W3CDTF">2014-03-23T02:36:00Z</dcterms:modified>
</cp:coreProperties>
</file>