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9D2" w:rsidRPr="00094023" w:rsidRDefault="003A4527" w:rsidP="00094023">
      <w:pPr>
        <w:spacing w:line="360" w:lineRule="auto"/>
        <w:jc w:val="center"/>
        <w:rPr>
          <w:szCs w:val="28"/>
          <w:lang w:eastAsia="zh-CN"/>
        </w:rPr>
      </w:pPr>
      <w:r w:rsidRPr="00094023">
        <w:rPr>
          <w:szCs w:val="28"/>
          <w:lang w:eastAsia="zh-CN"/>
        </w:rPr>
        <w:t>НЕГОСУДАРСТВЕННОЕ ОБРАЗОВАТЕЛЬНОЕ УЧРЕЖДЕНИЕ ВЫСШЕГО ПРОФЕССИОНАЛЬНОГО ОБРАЗОВАНИЯ</w:t>
      </w:r>
      <w:r w:rsidR="00094023">
        <w:rPr>
          <w:szCs w:val="28"/>
          <w:lang w:eastAsia="zh-CN"/>
        </w:rPr>
        <w:t xml:space="preserve"> </w:t>
      </w:r>
      <w:r w:rsidRPr="00094023">
        <w:rPr>
          <w:szCs w:val="28"/>
          <w:lang w:eastAsia="zh-CN"/>
        </w:rPr>
        <w:t>АКАДЕМИЯ ПР</w:t>
      </w:r>
      <w:r w:rsidR="006019D2" w:rsidRPr="00094023">
        <w:rPr>
          <w:szCs w:val="28"/>
          <w:lang w:eastAsia="zh-CN"/>
        </w:rPr>
        <w:t>А</w:t>
      </w:r>
      <w:r w:rsidRPr="00094023">
        <w:rPr>
          <w:szCs w:val="28"/>
          <w:lang w:eastAsia="zh-CN"/>
        </w:rPr>
        <w:t>ВА</w:t>
      </w:r>
      <w:r w:rsidR="006019D2" w:rsidRPr="00094023">
        <w:rPr>
          <w:szCs w:val="28"/>
          <w:lang w:eastAsia="zh-CN"/>
        </w:rPr>
        <w:t xml:space="preserve"> И УПРАВЛЕНИЯ (ИНСТИТУТ)</w:t>
      </w:r>
    </w:p>
    <w:p w:rsidR="006019D2" w:rsidRPr="00094023" w:rsidRDefault="006019D2" w:rsidP="00094023">
      <w:pPr>
        <w:spacing w:line="360" w:lineRule="auto"/>
        <w:jc w:val="center"/>
        <w:rPr>
          <w:szCs w:val="28"/>
          <w:lang w:eastAsia="zh-CN"/>
        </w:rPr>
      </w:pPr>
      <w:r w:rsidRPr="00094023">
        <w:rPr>
          <w:szCs w:val="28"/>
          <w:lang w:eastAsia="zh-CN"/>
        </w:rPr>
        <w:t>Кафедра государственно-правовых дисциплин</w:t>
      </w:r>
    </w:p>
    <w:p w:rsidR="006019D2" w:rsidRPr="00094023" w:rsidRDefault="006019D2" w:rsidP="00094023">
      <w:pPr>
        <w:spacing w:line="360" w:lineRule="auto"/>
        <w:jc w:val="center"/>
        <w:rPr>
          <w:szCs w:val="28"/>
          <w:lang w:eastAsia="zh-CN"/>
        </w:rPr>
      </w:pPr>
    </w:p>
    <w:p w:rsidR="006019D2" w:rsidRPr="00094023" w:rsidRDefault="006019D2" w:rsidP="00094023">
      <w:pPr>
        <w:spacing w:line="360" w:lineRule="auto"/>
        <w:jc w:val="center"/>
        <w:rPr>
          <w:szCs w:val="28"/>
          <w:lang w:eastAsia="zh-CN"/>
        </w:rPr>
      </w:pPr>
    </w:p>
    <w:p w:rsidR="006019D2" w:rsidRPr="00094023" w:rsidRDefault="006019D2" w:rsidP="00094023">
      <w:pPr>
        <w:spacing w:line="360" w:lineRule="auto"/>
        <w:jc w:val="center"/>
        <w:rPr>
          <w:szCs w:val="28"/>
          <w:lang w:eastAsia="zh-CN"/>
        </w:rPr>
      </w:pPr>
    </w:p>
    <w:p w:rsidR="00205FB7" w:rsidRDefault="00205FB7" w:rsidP="00094023">
      <w:pPr>
        <w:spacing w:line="360" w:lineRule="auto"/>
        <w:jc w:val="center"/>
        <w:rPr>
          <w:szCs w:val="28"/>
          <w:lang w:eastAsia="zh-CN"/>
        </w:rPr>
      </w:pPr>
    </w:p>
    <w:p w:rsidR="00094023" w:rsidRDefault="00094023" w:rsidP="00094023">
      <w:pPr>
        <w:spacing w:line="360" w:lineRule="auto"/>
        <w:jc w:val="center"/>
        <w:rPr>
          <w:szCs w:val="28"/>
          <w:lang w:eastAsia="zh-CN"/>
        </w:rPr>
      </w:pPr>
    </w:p>
    <w:p w:rsidR="00094023" w:rsidRDefault="00094023" w:rsidP="00094023">
      <w:pPr>
        <w:spacing w:line="360" w:lineRule="auto"/>
        <w:jc w:val="center"/>
        <w:rPr>
          <w:szCs w:val="28"/>
          <w:lang w:eastAsia="zh-CN"/>
        </w:rPr>
      </w:pPr>
    </w:p>
    <w:p w:rsidR="00094023" w:rsidRDefault="00094023" w:rsidP="00094023">
      <w:pPr>
        <w:spacing w:line="360" w:lineRule="auto"/>
        <w:jc w:val="center"/>
        <w:rPr>
          <w:szCs w:val="28"/>
          <w:lang w:eastAsia="zh-CN"/>
        </w:rPr>
      </w:pPr>
    </w:p>
    <w:p w:rsidR="00094023" w:rsidRPr="00094023" w:rsidRDefault="00094023" w:rsidP="00094023">
      <w:pPr>
        <w:spacing w:line="360" w:lineRule="auto"/>
        <w:jc w:val="center"/>
        <w:rPr>
          <w:szCs w:val="28"/>
          <w:lang w:eastAsia="zh-CN"/>
        </w:rPr>
      </w:pPr>
    </w:p>
    <w:p w:rsidR="00205FB7" w:rsidRPr="00094023" w:rsidRDefault="00205FB7" w:rsidP="00094023">
      <w:pPr>
        <w:spacing w:line="360" w:lineRule="auto"/>
        <w:jc w:val="center"/>
        <w:rPr>
          <w:szCs w:val="28"/>
          <w:lang w:eastAsia="zh-CN"/>
        </w:rPr>
      </w:pPr>
    </w:p>
    <w:p w:rsidR="00205FB7" w:rsidRPr="00094023" w:rsidRDefault="00205FB7" w:rsidP="00094023">
      <w:pPr>
        <w:spacing w:line="360" w:lineRule="auto"/>
        <w:jc w:val="center"/>
        <w:rPr>
          <w:szCs w:val="28"/>
          <w:lang w:eastAsia="zh-CN"/>
        </w:rPr>
      </w:pPr>
    </w:p>
    <w:p w:rsidR="006019D2" w:rsidRPr="00094023" w:rsidRDefault="006019D2" w:rsidP="00094023">
      <w:pPr>
        <w:spacing w:line="360" w:lineRule="auto"/>
        <w:jc w:val="center"/>
        <w:rPr>
          <w:szCs w:val="28"/>
          <w:lang w:eastAsia="zh-CN"/>
        </w:rPr>
      </w:pPr>
      <w:r w:rsidRPr="00094023">
        <w:rPr>
          <w:szCs w:val="28"/>
          <w:lang w:eastAsia="zh-CN"/>
        </w:rPr>
        <w:t>ДИПЛОМНАЯ РАБОТА</w:t>
      </w:r>
    </w:p>
    <w:p w:rsidR="006019D2" w:rsidRPr="00094023" w:rsidRDefault="006019D2" w:rsidP="00094023">
      <w:pPr>
        <w:spacing w:line="360" w:lineRule="auto"/>
        <w:jc w:val="center"/>
        <w:rPr>
          <w:szCs w:val="28"/>
          <w:lang w:eastAsia="zh-CN"/>
        </w:rPr>
      </w:pPr>
      <w:r w:rsidRPr="00094023">
        <w:rPr>
          <w:szCs w:val="28"/>
          <w:lang w:eastAsia="zh-CN"/>
        </w:rPr>
        <w:t>Тема: ИЗБИРАТЕЛЬНЫЙ ПРОЦЕСС В РОССИИ</w:t>
      </w:r>
    </w:p>
    <w:p w:rsidR="006019D2" w:rsidRPr="00094023" w:rsidRDefault="006019D2" w:rsidP="00094023">
      <w:pPr>
        <w:spacing w:line="360" w:lineRule="auto"/>
        <w:jc w:val="center"/>
        <w:rPr>
          <w:szCs w:val="28"/>
          <w:lang w:eastAsia="zh-CN"/>
        </w:rPr>
      </w:pPr>
    </w:p>
    <w:p w:rsidR="00383330" w:rsidRDefault="00094023" w:rsidP="00094023">
      <w:pPr>
        <w:spacing w:line="360" w:lineRule="auto"/>
        <w:jc w:val="center"/>
        <w:rPr>
          <w:szCs w:val="28"/>
          <w:lang w:eastAsia="zh-CN"/>
        </w:rPr>
      </w:pPr>
      <w:r>
        <w:rPr>
          <w:szCs w:val="28"/>
          <w:lang w:eastAsia="zh-CN"/>
        </w:rPr>
        <w:br w:type="page"/>
      </w:r>
      <w:r w:rsidR="00686350" w:rsidRPr="00094023">
        <w:rPr>
          <w:szCs w:val="28"/>
          <w:lang w:eastAsia="zh-CN"/>
        </w:rPr>
        <w:t>С</w:t>
      </w:r>
      <w:r>
        <w:rPr>
          <w:szCs w:val="28"/>
          <w:lang w:eastAsia="zh-CN"/>
        </w:rPr>
        <w:t>одержание</w:t>
      </w:r>
    </w:p>
    <w:p w:rsidR="00094023" w:rsidRPr="00094023" w:rsidRDefault="00094023" w:rsidP="00094023">
      <w:pPr>
        <w:spacing w:line="360" w:lineRule="auto"/>
        <w:jc w:val="center"/>
        <w:rPr>
          <w:szCs w:val="28"/>
          <w:lang w:eastAsia="zh-CN"/>
        </w:rPr>
      </w:pPr>
    </w:p>
    <w:p w:rsidR="00094023" w:rsidRDefault="00686350" w:rsidP="00094023">
      <w:pPr>
        <w:spacing w:line="360" w:lineRule="auto"/>
        <w:jc w:val="both"/>
        <w:rPr>
          <w:szCs w:val="28"/>
          <w:lang w:eastAsia="zh-CN"/>
        </w:rPr>
      </w:pPr>
      <w:r w:rsidRPr="00094023">
        <w:rPr>
          <w:szCs w:val="28"/>
          <w:lang w:eastAsia="zh-CN"/>
        </w:rPr>
        <w:t>В</w:t>
      </w:r>
      <w:r w:rsidR="00094023">
        <w:rPr>
          <w:szCs w:val="28"/>
          <w:lang w:eastAsia="zh-CN"/>
        </w:rPr>
        <w:t>ведение</w:t>
      </w:r>
    </w:p>
    <w:p w:rsidR="00383330" w:rsidRPr="00094023" w:rsidRDefault="00686350" w:rsidP="00094023">
      <w:pPr>
        <w:spacing w:line="360" w:lineRule="auto"/>
        <w:jc w:val="both"/>
        <w:rPr>
          <w:szCs w:val="28"/>
          <w:lang w:eastAsia="zh-CN"/>
        </w:rPr>
      </w:pPr>
      <w:r w:rsidRPr="00094023">
        <w:rPr>
          <w:szCs w:val="28"/>
          <w:lang w:eastAsia="zh-CN"/>
        </w:rPr>
        <w:t>Г</w:t>
      </w:r>
      <w:r w:rsidR="00094023">
        <w:rPr>
          <w:szCs w:val="28"/>
          <w:lang w:eastAsia="zh-CN"/>
        </w:rPr>
        <w:t>лава</w:t>
      </w:r>
      <w:r w:rsidRPr="00094023">
        <w:rPr>
          <w:szCs w:val="28"/>
          <w:lang w:eastAsia="zh-CN"/>
        </w:rPr>
        <w:t xml:space="preserve"> 1.</w:t>
      </w:r>
      <w:r w:rsidR="00383330" w:rsidRPr="00094023">
        <w:rPr>
          <w:szCs w:val="28"/>
          <w:lang w:eastAsia="zh-CN"/>
        </w:rPr>
        <w:t xml:space="preserve"> Общая характеристика избирательного процесса</w:t>
      </w:r>
      <w:r w:rsidR="00094023">
        <w:rPr>
          <w:szCs w:val="28"/>
          <w:lang w:eastAsia="zh-CN"/>
        </w:rPr>
        <w:t xml:space="preserve"> </w:t>
      </w:r>
      <w:r w:rsidR="00383330" w:rsidRPr="00094023">
        <w:rPr>
          <w:szCs w:val="28"/>
          <w:lang w:eastAsia="zh-CN"/>
        </w:rPr>
        <w:t>в Р</w:t>
      </w:r>
      <w:r w:rsidR="009B4954" w:rsidRPr="00094023">
        <w:rPr>
          <w:szCs w:val="28"/>
          <w:lang w:eastAsia="zh-CN"/>
        </w:rPr>
        <w:t>оссии</w:t>
      </w:r>
    </w:p>
    <w:p w:rsidR="00B6383F" w:rsidRPr="00094023" w:rsidRDefault="00383330" w:rsidP="00094023">
      <w:pPr>
        <w:numPr>
          <w:ilvl w:val="1"/>
          <w:numId w:val="1"/>
        </w:numPr>
        <w:tabs>
          <w:tab w:val="clear" w:pos="780"/>
        </w:tabs>
        <w:spacing w:line="360" w:lineRule="auto"/>
        <w:ind w:left="0" w:firstLine="0"/>
        <w:jc w:val="both"/>
        <w:rPr>
          <w:szCs w:val="28"/>
          <w:lang w:eastAsia="zh-CN"/>
        </w:rPr>
      </w:pPr>
      <w:r w:rsidRPr="00094023">
        <w:rPr>
          <w:szCs w:val="28"/>
          <w:lang w:eastAsia="zh-CN"/>
        </w:rPr>
        <w:t>Понятие и особенности</w:t>
      </w:r>
    </w:p>
    <w:p w:rsidR="00B6383F" w:rsidRPr="00094023" w:rsidRDefault="00383330" w:rsidP="00094023">
      <w:pPr>
        <w:numPr>
          <w:ilvl w:val="1"/>
          <w:numId w:val="1"/>
        </w:numPr>
        <w:tabs>
          <w:tab w:val="clear" w:pos="780"/>
        </w:tabs>
        <w:spacing w:line="360" w:lineRule="auto"/>
        <w:ind w:left="0" w:firstLine="0"/>
        <w:jc w:val="both"/>
        <w:rPr>
          <w:szCs w:val="28"/>
          <w:lang w:eastAsia="zh-CN"/>
        </w:rPr>
      </w:pPr>
      <w:r w:rsidRPr="00094023">
        <w:rPr>
          <w:szCs w:val="28"/>
          <w:lang w:eastAsia="zh-CN"/>
        </w:rPr>
        <w:t>Структура</w:t>
      </w:r>
    </w:p>
    <w:p w:rsidR="00383330" w:rsidRPr="00094023" w:rsidRDefault="00383330" w:rsidP="00094023">
      <w:pPr>
        <w:numPr>
          <w:ilvl w:val="1"/>
          <w:numId w:val="1"/>
        </w:numPr>
        <w:tabs>
          <w:tab w:val="clear" w:pos="780"/>
        </w:tabs>
        <w:spacing w:line="360" w:lineRule="auto"/>
        <w:ind w:left="0" w:firstLine="0"/>
        <w:jc w:val="both"/>
        <w:rPr>
          <w:szCs w:val="28"/>
          <w:lang w:eastAsia="zh-CN"/>
        </w:rPr>
      </w:pPr>
      <w:r w:rsidRPr="00094023">
        <w:rPr>
          <w:szCs w:val="28"/>
          <w:lang w:eastAsia="zh-CN"/>
        </w:rPr>
        <w:t>Ста</w:t>
      </w:r>
      <w:r w:rsidR="009B4954" w:rsidRPr="00094023">
        <w:rPr>
          <w:szCs w:val="28"/>
          <w:lang w:eastAsia="zh-CN"/>
        </w:rPr>
        <w:t>дии избирательного процесса в России</w:t>
      </w:r>
    </w:p>
    <w:p w:rsidR="008B32C0" w:rsidRPr="00094023" w:rsidRDefault="00686350" w:rsidP="00094023">
      <w:pPr>
        <w:spacing w:line="360" w:lineRule="auto"/>
        <w:jc w:val="both"/>
        <w:rPr>
          <w:szCs w:val="28"/>
          <w:lang w:eastAsia="zh-CN"/>
        </w:rPr>
      </w:pPr>
      <w:r w:rsidRPr="00094023">
        <w:rPr>
          <w:szCs w:val="28"/>
          <w:lang w:eastAsia="zh-CN"/>
        </w:rPr>
        <w:t>Г</w:t>
      </w:r>
      <w:r w:rsidR="00094023">
        <w:rPr>
          <w:szCs w:val="28"/>
          <w:lang w:eastAsia="zh-CN"/>
        </w:rPr>
        <w:t>лава</w:t>
      </w:r>
      <w:r w:rsidRPr="00094023">
        <w:rPr>
          <w:szCs w:val="28"/>
          <w:lang w:eastAsia="zh-CN"/>
        </w:rPr>
        <w:t xml:space="preserve"> 2.</w:t>
      </w:r>
      <w:r w:rsidR="00383330" w:rsidRPr="00094023">
        <w:rPr>
          <w:szCs w:val="28"/>
          <w:lang w:eastAsia="zh-CN"/>
        </w:rPr>
        <w:t xml:space="preserve"> Юридическая ответственность за нарушение</w:t>
      </w:r>
      <w:r w:rsidR="00094023">
        <w:rPr>
          <w:szCs w:val="28"/>
          <w:lang w:eastAsia="zh-CN"/>
        </w:rPr>
        <w:t xml:space="preserve"> </w:t>
      </w:r>
      <w:r w:rsidR="001170D2" w:rsidRPr="00094023">
        <w:rPr>
          <w:szCs w:val="28"/>
          <w:lang w:eastAsia="zh-CN"/>
        </w:rPr>
        <w:t xml:space="preserve">избирательных </w:t>
      </w:r>
      <w:r w:rsidR="00383330" w:rsidRPr="00094023">
        <w:rPr>
          <w:szCs w:val="28"/>
          <w:lang w:eastAsia="zh-CN"/>
        </w:rPr>
        <w:t>прав</w:t>
      </w:r>
    </w:p>
    <w:p w:rsidR="00B6383F" w:rsidRPr="00094023" w:rsidRDefault="00383330" w:rsidP="00094023">
      <w:pPr>
        <w:numPr>
          <w:ilvl w:val="1"/>
          <w:numId w:val="9"/>
        </w:numPr>
        <w:tabs>
          <w:tab w:val="clear" w:pos="1080"/>
        </w:tabs>
        <w:spacing w:line="360" w:lineRule="auto"/>
        <w:ind w:left="0" w:firstLine="0"/>
        <w:jc w:val="both"/>
        <w:rPr>
          <w:szCs w:val="28"/>
          <w:lang w:eastAsia="zh-CN"/>
        </w:rPr>
      </w:pPr>
      <w:r w:rsidRPr="00094023">
        <w:rPr>
          <w:szCs w:val="28"/>
          <w:lang w:eastAsia="zh-CN"/>
        </w:rPr>
        <w:t>Понятие и принципы юридической ответственности за</w:t>
      </w:r>
      <w:r w:rsidR="00094023" w:rsidRPr="00094023">
        <w:rPr>
          <w:szCs w:val="28"/>
          <w:lang w:eastAsia="zh-CN"/>
        </w:rPr>
        <w:t xml:space="preserve"> </w:t>
      </w:r>
      <w:r w:rsidRPr="00094023">
        <w:rPr>
          <w:szCs w:val="28"/>
          <w:lang w:eastAsia="zh-CN"/>
        </w:rPr>
        <w:t>нарушение избирательных прав</w:t>
      </w:r>
    </w:p>
    <w:p w:rsidR="00383330" w:rsidRPr="00094023" w:rsidRDefault="00383330" w:rsidP="00094023">
      <w:pPr>
        <w:numPr>
          <w:ilvl w:val="1"/>
          <w:numId w:val="9"/>
        </w:numPr>
        <w:tabs>
          <w:tab w:val="clear" w:pos="1080"/>
        </w:tabs>
        <w:spacing w:line="360" w:lineRule="auto"/>
        <w:ind w:left="0" w:firstLine="0"/>
        <w:jc w:val="both"/>
        <w:rPr>
          <w:szCs w:val="28"/>
          <w:lang w:eastAsia="zh-CN"/>
        </w:rPr>
      </w:pPr>
      <w:r w:rsidRPr="00094023">
        <w:rPr>
          <w:szCs w:val="28"/>
          <w:lang w:eastAsia="zh-CN"/>
        </w:rPr>
        <w:t>Виды юридической ответственности за нарушение</w:t>
      </w:r>
      <w:r w:rsidR="00094023" w:rsidRPr="00094023">
        <w:rPr>
          <w:szCs w:val="28"/>
          <w:lang w:eastAsia="zh-CN"/>
        </w:rPr>
        <w:t xml:space="preserve"> </w:t>
      </w:r>
      <w:r w:rsidRPr="00094023">
        <w:rPr>
          <w:szCs w:val="28"/>
          <w:lang w:eastAsia="zh-CN"/>
        </w:rPr>
        <w:t>избирательных прав</w:t>
      </w:r>
    </w:p>
    <w:p w:rsidR="008B32C0" w:rsidRPr="00094023" w:rsidRDefault="00686350" w:rsidP="00094023">
      <w:pPr>
        <w:spacing w:line="360" w:lineRule="auto"/>
        <w:jc w:val="both"/>
        <w:rPr>
          <w:szCs w:val="28"/>
          <w:lang w:eastAsia="zh-CN"/>
        </w:rPr>
      </w:pPr>
      <w:r w:rsidRPr="00094023">
        <w:rPr>
          <w:szCs w:val="28"/>
          <w:lang w:eastAsia="zh-CN"/>
        </w:rPr>
        <w:t>Г</w:t>
      </w:r>
      <w:r w:rsidR="00094023">
        <w:rPr>
          <w:szCs w:val="28"/>
          <w:lang w:eastAsia="zh-CN"/>
        </w:rPr>
        <w:t>лава</w:t>
      </w:r>
      <w:r w:rsidRPr="00094023">
        <w:rPr>
          <w:szCs w:val="28"/>
          <w:lang w:eastAsia="zh-CN"/>
        </w:rPr>
        <w:t xml:space="preserve"> 3.</w:t>
      </w:r>
      <w:r w:rsidR="00383330" w:rsidRPr="00094023">
        <w:rPr>
          <w:szCs w:val="28"/>
          <w:lang w:eastAsia="zh-CN"/>
        </w:rPr>
        <w:t xml:space="preserve"> Особенности правового регулирования избирательного</w:t>
      </w:r>
      <w:r w:rsidR="00094023">
        <w:rPr>
          <w:szCs w:val="28"/>
          <w:lang w:eastAsia="zh-CN"/>
        </w:rPr>
        <w:t xml:space="preserve"> </w:t>
      </w:r>
      <w:r w:rsidR="00AC7352" w:rsidRPr="00094023">
        <w:rPr>
          <w:szCs w:val="28"/>
          <w:lang w:eastAsia="zh-CN"/>
        </w:rPr>
        <w:t xml:space="preserve">процесса </w:t>
      </w:r>
      <w:r w:rsidR="00383330" w:rsidRPr="00094023">
        <w:rPr>
          <w:szCs w:val="28"/>
          <w:lang w:eastAsia="zh-CN"/>
        </w:rPr>
        <w:t xml:space="preserve">в </w:t>
      </w:r>
      <w:r w:rsidR="009B4954" w:rsidRPr="00094023">
        <w:rPr>
          <w:szCs w:val="28"/>
          <w:lang w:eastAsia="zh-CN"/>
        </w:rPr>
        <w:t>России</w:t>
      </w:r>
    </w:p>
    <w:p w:rsidR="00B6383F" w:rsidRPr="00094023" w:rsidRDefault="00383330" w:rsidP="00094023">
      <w:pPr>
        <w:numPr>
          <w:ilvl w:val="1"/>
          <w:numId w:val="13"/>
        </w:numPr>
        <w:tabs>
          <w:tab w:val="clear" w:pos="1260"/>
        </w:tabs>
        <w:spacing w:line="360" w:lineRule="auto"/>
        <w:ind w:left="0" w:firstLine="0"/>
        <w:jc w:val="both"/>
        <w:rPr>
          <w:szCs w:val="28"/>
          <w:lang w:eastAsia="zh-CN"/>
        </w:rPr>
      </w:pPr>
      <w:r w:rsidRPr="00094023">
        <w:rPr>
          <w:szCs w:val="28"/>
          <w:lang w:eastAsia="zh-CN"/>
        </w:rPr>
        <w:t>Соотношение норм международного и</w:t>
      </w:r>
      <w:r w:rsidR="00094023" w:rsidRPr="00094023">
        <w:rPr>
          <w:szCs w:val="28"/>
          <w:lang w:eastAsia="zh-CN"/>
        </w:rPr>
        <w:t xml:space="preserve"> </w:t>
      </w:r>
      <w:r w:rsidRPr="00094023">
        <w:rPr>
          <w:szCs w:val="28"/>
          <w:lang w:eastAsia="zh-CN"/>
        </w:rPr>
        <w:t>внутригосударственного права в вопросах избирательного процесса</w:t>
      </w:r>
    </w:p>
    <w:p w:rsidR="00686350" w:rsidRPr="00094023" w:rsidRDefault="00383330" w:rsidP="00094023">
      <w:pPr>
        <w:numPr>
          <w:ilvl w:val="1"/>
          <w:numId w:val="13"/>
        </w:numPr>
        <w:tabs>
          <w:tab w:val="clear" w:pos="1260"/>
        </w:tabs>
        <w:spacing w:line="360" w:lineRule="auto"/>
        <w:ind w:left="0" w:firstLine="0"/>
        <w:jc w:val="both"/>
        <w:rPr>
          <w:szCs w:val="28"/>
          <w:lang w:eastAsia="zh-CN"/>
        </w:rPr>
      </w:pPr>
      <w:r w:rsidRPr="00094023">
        <w:rPr>
          <w:szCs w:val="28"/>
          <w:lang w:eastAsia="zh-CN"/>
        </w:rPr>
        <w:t>Проблемы совершенствования избирательного процесса</w:t>
      </w:r>
      <w:r w:rsidR="00094023" w:rsidRPr="00094023">
        <w:rPr>
          <w:szCs w:val="28"/>
          <w:lang w:eastAsia="zh-CN"/>
        </w:rPr>
        <w:t xml:space="preserve"> </w:t>
      </w:r>
      <w:r w:rsidRPr="00094023">
        <w:rPr>
          <w:szCs w:val="28"/>
          <w:lang w:eastAsia="zh-CN"/>
        </w:rPr>
        <w:t>в Р</w:t>
      </w:r>
      <w:r w:rsidR="00AC7352" w:rsidRPr="00094023">
        <w:rPr>
          <w:szCs w:val="28"/>
          <w:lang w:eastAsia="zh-CN"/>
        </w:rPr>
        <w:t>оссии</w:t>
      </w:r>
      <w:r w:rsidRPr="00094023">
        <w:rPr>
          <w:szCs w:val="28"/>
          <w:lang w:eastAsia="zh-CN"/>
        </w:rPr>
        <w:t xml:space="preserve"> на современном этапе</w:t>
      </w:r>
      <w:r w:rsidR="00863888" w:rsidRPr="00094023">
        <w:rPr>
          <w:szCs w:val="28"/>
          <w:lang w:eastAsia="zh-CN"/>
        </w:rPr>
        <w:t xml:space="preserve"> конституционного развития</w:t>
      </w:r>
    </w:p>
    <w:p w:rsidR="00686350" w:rsidRPr="00094023" w:rsidRDefault="00686350" w:rsidP="00094023">
      <w:pPr>
        <w:spacing w:line="360" w:lineRule="auto"/>
        <w:jc w:val="both"/>
        <w:rPr>
          <w:szCs w:val="28"/>
          <w:lang w:eastAsia="zh-CN"/>
        </w:rPr>
      </w:pPr>
      <w:r w:rsidRPr="00094023">
        <w:rPr>
          <w:szCs w:val="28"/>
          <w:lang w:eastAsia="zh-CN"/>
        </w:rPr>
        <w:t>З</w:t>
      </w:r>
      <w:r w:rsidR="00094023">
        <w:rPr>
          <w:szCs w:val="28"/>
          <w:lang w:eastAsia="zh-CN"/>
        </w:rPr>
        <w:t>аключение</w:t>
      </w:r>
    </w:p>
    <w:p w:rsidR="00686350" w:rsidRDefault="00686350" w:rsidP="00094023">
      <w:pPr>
        <w:spacing w:line="360" w:lineRule="auto"/>
        <w:jc w:val="both"/>
        <w:rPr>
          <w:szCs w:val="28"/>
          <w:lang w:eastAsia="zh-CN"/>
        </w:rPr>
      </w:pPr>
      <w:r w:rsidRPr="00094023">
        <w:rPr>
          <w:szCs w:val="28"/>
          <w:lang w:eastAsia="zh-CN"/>
        </w:rPr>
        <w:t>С</w:t>
      </w:r>
      <w:r w:rsidR="00094023">
        <w:rPr>
          <w:szCs w:val="28"/>
          <w:lang w:eastAsia="zh-CN"/>
        </w:rPr>
        <w:t>писок литературы</w:t>
      </w:r>
    </w:p>
    <w:p w:rsidR="00094023" w:rsidRPr="00094023" w:rsidRDefault="00094023" w:rsidP="00094023">
      <w:pPr>
        <w:spacing w:line="360" w:lineRule="auto"/>
        <w:ind w:firstLine="709"/>
        <w:jc w:val="both"/>
        <w:rPr>
          <w:szCs w:val="28"/>
          <w:lang w:eastAsia="zh-CN"/>
        </w:rPr>
      </w:pPr>
    </w:p>
    <w:p w:rsidR="0055341B" w:rsidRDefault="00A959FD" w:rsidP="00094023">
      <w:pPr>
        <w:spacing w:line="360" w:lineRule="auto"/>
        <w:ind w:firstLine="709"/>
        <w:jc w:val="center"/>
        <w:rPr>
          <w:szCs w:val="28"/>
        </w:rPr>
      </w:pPr>
      <w:r w:rsidRPr="00094023">
        <w:rPr>
          <w:szCs w:val="28"/>
        </w:rPr>
        <w:br w:type="page"/>
      </w:r>
      <w:r w:rsidR="0055341B" w:rsidRPr="00094023">
        <w:rPr>
          <w:szCs w:val="28"/>
        </w:rPr>
        <w:t>Введение</w:t>
      </w:r>
    </w:p>
    <w:p w:rsidR="00094023" w:rsidRPr="00094023" w:rsidRDefault="00094023" w:rsidP="00094023">
      <w:pPr>
        <w:spacing w:line="360" w:lineRule="auto"/>
        <w:ind w:firstLine="709"/>
        <w:jc w:val="both"/>
        <w:rPr>
          <w:szCs w:val="28"/>
        </w:rPr>
      </w:pPr>
    </w:p>
    <w:p w:rsidR="0055341B" w:rsidRPr="00094023" w:rsidRDefault="0055341B" w:rsidP="00094023">
      <w:pPr>
        <w:pStyle w:val="3"/>
        <w:ind w:firstLine="709"/>
      </w:pPr>
      <w:r w:rsidRPr="00094023">
        <w:t>Конституция Российской Федерации (ст. 3, 32) устанавливает, что высшим непосредственным выражениям власти народа являются референдум и свободные выборы,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55341B" w:rsidRPr="00094023" w:rsidRDefault="0055341B" w:rsidP="00094023">
      <w:pPr>
        <w:pStyle w:val="3"/>
        <w:ind w:firstLine="709"/>
      </w:pPr>
      <w:r w:rsidRPr="00094023">
        <w:t>Любое демократическое государство немыслимо без проведения выборов. Основой представительной демократии</w:t>
      </w:r>
      <w:r w:rsidR="00094023">
        <w:t xml:space="preserve"> </w:t>
      </w:r>
      <w:r w:rsidRPr="00094023">
        <w:t>и является проведение периодических и свободных выборов.</w:t>
      </w:r>
    </w:p>
    <w:p w:rsidR="0055341B" w:rsidRPr="00094023" w:rsidRDefault="0055341B" w:rsidP="00094023">
      <w:pPr>
        <w:pStyle w:val="3"/>
        <w:ind w:firstLine="709"/>
      </w:pPr>
      <w:r w:rsidRPr="00094023">
        <w:t>Выборы являются важнейшей формой контроля граждан за деятельностью государственных и муниципальных органов, главным критерием для присвоения государству статуса республиканского и соответственно суверенного народа. Именно посредством выборов формируются органы местного самоуправления и органы государственной власти как в субъектах Российской Федерации так и на федеральном уровне. Порядок проведения выборов в России</w:t>
      </w:r>
      <w:r w:rsidR="00094023">
        <w:t xml:space="preserve"> </w:t>
      </w:r>
      <w:r w:rsidRPr="00094023">
        <w:t>определяет избирательное законодательство, представляющее совокупность законодательных актов.</w:t>
      </w:r>
    </w:p>
    <w:p w:rsidR="0055341B" w:rsidRPr="00094023" w:rsidRDefault="0055341B" w:rsidP="00094023">
      <w:pPr>
        <w:spacing w:line="360" w:lineRule="auto"/>
        <w:ind w:firstLine="709"/>
        <w:jc w:val="both"/>
        <w:rPr>
          <w:szCs w:val="28"/>
        </w:rPr>
      </w:pPr>
      <w:r w:rsidRPr="00094023">
        <w:rPr>
          <w:szCs w:val="28"/>
        </w:rPr>
        <w:t>В современный период, в условиях нарастающего общественного недоверия ко всем институтам власти все большую актуальность приобретает задача сама проблема изучения данного вопроса. У многих людей, неосведомлённых в данной теме, возникает нежелание участвовать в управление государством, то есть в управление самим собой, что пагубно не только для него, но и для всех членов общества. Моя задача в этой работе: детально рассмотреть данное политико-правовое действо, совокупность процедур, называемою «избирательным процессом». В своей работе я постараюсь максимально раскрыть эту тему, для чего мной будет использован огромный пласт накопившейся информации, монографии, периодические издания и учебная литература. Надеюсь, мой труд будет способствовать укреплению доверия граждан к избирательной системе, избирательному процессу, да и к государственной власти в целом.</w:t>
      </w:r>
    </w:p>
    <w:p w:rsidR="0055341B" w:rsidRDefault="0055341B" w:rsidP="00094023">
      <w:pPr>
        <w:spacing w:line="360" w:lineRule="auto"/>
        <w:ind w:firstLine="709"/>
        <w:jc w:val="both"/>
        <w:rPr>
          <w:szCs w:val="28"/>
          <w:lang w:eastAsia="zh-CN"/>
        </w:rPr>
      </w:pPr>
    </w:p>
    <w:p w:rsidR="00451880" w:rsidRDefault="00094023" w:rsidP="00094023">
      <w:pPr>
        <w:spacing w:line="360" w:lineRule="auto"/>
        <w:ind w:firstLine="709"/>
        <w:jc w:val="center"/>
        <w:rPr>
          <w:szCs w:val="28"/>
          <w:lang w:eastAsia="zh-CN"/>
        </w:rPr>
      </w:pPr>
      <w:r>
        <w:rPr>
          <w:szCs w:val="28"/>
          <w:lang w:eastAsia="zh-CN"/>
        </w:rPr>
        <w:br w:type="page"/>
      </w:r>
      <w:r w:rsidR="00451880" w:rsidRPr="00094023">
        <w:rPr>
          <w:szCs w:val="28"/>
          <w:lang w:eastAsia="zh-CN"/>
        </w:rPr>
        <w:t xml:space="preserve">Глава 1 Общая характеристика избирательного процесса в </w:t>
      </w:r>
      <w:r w:rsidR="00A14415" w:rsidRPr="00094023">
        <w:rPr>
          <w:szCs w:val="28"/>
          <w:lang w:eastAsia="zh-CN"/>
        </w:rPr>
        <w:t>России</w:t>
      </w:r>
    </w:p>
    <w:p w:rsidR="00094023" w:rsidRPr="00094023" w:rsidRDefault="00094023" w:rsidP="00094023">
      <w:pPr>
        <w:spacing w:line="360" w:lineRule="auto"/>
        <w:ind w:firstLine="709"/>
        <w:jc w:val="center"/>
        <w:rPr>
          <w:szCs w:val="28"/>
          <w:lang w:eastAsia="zh-CN"/>
        </w:rPr>
      </w:pPr>
    </w:p>
    <w:p w:rsidR="00451880" w:rsidRPr="00094023" w:rsidRDefault="007E1797" w:rsidP="00094023">
      <w:pPr>
        <w:spacing w:line="360" w:lineRule="auto"/>
        <w:ind w:firstLine="709"/>
        <w:jc w:val="center"/>
        <w:rPr>
          <w:szCs w:val="28"/>
          <w:lang w:eastAsia="zh-CN"/>
        </w:rPr>
      </w:pPr>
      <w:r w:rsidRPr="00094023">
        <w:rPr>
          <w:szCs w:val="28"/>
          <w:lang w:eastAsia="zh-CN"/>
        </w:rPr>
        <w:t>1.1</w:t>
      </w:r>
      <w:r w:rsidR="00094023">
        <w:rPr>
          <w:szCs w:val="28"/>
          <w:lang w:eastAsia="zh-CN"/>
        </w:rPr>
        <w:t xml:space="preserve"> </w:t>
      </w:r>
      <w:r w:rsidR="00451880" w:rsidRPr="00094023">
        <w:rPr>
          <w:szCs w:val="28"/>
          <w:lang w:eastAsia="zh-CN"/>
        </w:rPr>
        <w:t>Понятие и особенности</w:t>
      </w:r>
    </w:p>
    <w:p w:rsidR="002F32AB" w:rsidRPr="00094023" w:rsidRDefault="002F32AB" w:rsidP="00094023">
      <w:pPr>
        <w:spacing w:line="360" w:lineRule="auto"/>
        <w:ind w:firstLine="709"/>
        <w:jc w:val="both"/>
        <w:rPr>
          <w:szCs w:val="28"/>
        </w:rPr>
      </w:pPr>
    </w:p>
    <w:p w:rsidR="007E1797" w:rsidRPr="00094023" w:rsidRDefault="007E1797" w:rsidP="00094023">
      <w:pPr>
        <w:spacing w:line="360" w:lineRule="auto"/>
        <w:ind w:firstLine="709"/>
        <w:jc w:val="both"/>
        <w:rPr>
          <w:szCs w:val="28"/>
        </w:rPr>
      </w:pPr>
      <w:r w:rsidRPr="00094023">
        <w:rPr>
          <w:szCs w:val="28"/>
        </w:rPr>
        <w:t>«Избирательные права граждан</w:t>
      </w:r>
      <w:r w:rsidR="00094023">
        <w:rPr>
          <w:szCs w:val="28"/>
        </w:rPr>
        <w:t xml:space="preserve"> </w:t>
      </w:r>
      <w:r w:rsidRPr="00094023">
        <w:rPr>
          <w:szCs w:val="28"/>
        </w:rPr>
        <w:t>- одна из основных гарантий реального перехода к системе</w:t>
      </w:r>
      <w:r w:rsidR="00094023">
        <w:rPr>
          <w:szCs w:val="28"/>
        </w:rPr>
        <w:t xml:space="preserve"> </w:t>
      </w:r>
      <w:r w:rsidRPr="00094023">
        <w:rPr>
          <w:szCs w:val="28"/>
        </w:rPr>
        <w:t>политической демократии</w:t>
      </w:r>
      <w:r w:rsidR="00094023">
        <w:rPr>
          <w:szCs w:val="28"/>
        </w:rPr>
        <w:t>,</w:t>
      </w:r>
      <w:r w:rsidRPr="00094023">
        <w:rPr>
          <w:szCs w:val="28"/>
        </w:rPr>
        <w:t xml:space="preserve"> то есть к системе организации и функционирования институтов государственной власти и местного самоуправления, основанной на свободном политическом волеизъявлении граждан, периодической сменяемости власти по итогам голосования».</w:t>
      </w:r>
      <w:r w:rsidRPr="00094023">
        <w:rPr>
          <w:rStyle w:val="a5"/>
          <w:szCs w:val="28"/>
        </w:rPr>
        <w:footnoteReference w:id="1"/>
      </w:r>
    </w:p>
    <w:p w:rsidR="007E1797" w:rsidRPr="00094023" w:rsidRDefault="007E1797" w:rsidP="00094023">
      <w:pPr>
        <w:spacing w:line="360" w:lineRule="auto"/>
        <w:ind w:firstLine="709"/>
        <w:jc w:val="both"/>
        <w:rPr>
          <w:szCs w:val="28"/>
        </w:rPr>
      </w:pPr>
      <w:r w:rsidRPr="00094023">
        <w:rPr>
          <w:szCs w:val="28"/>
        </w:rPr>
        <w:t>Совокупность</w:t>
      </w:r>
      <w:r w:rsidR="00094023">
        <w:rPr>
          <w:szCs w:val="28"/>
        </w:rPr>
        <w:t xml:space="preserve"> </w:t>
      </w:r>
      <w:r w:rsidRPr="00094023">
        <w:rPr>
          <w:szCs w:val="28"/>
        </w:rPr>
        <w:t>правовых норм, регулирующих право граждан избирать и</w:t>
      </w:r>
      <w:r w:rsidR="00094023">
        <w:rPr>
          <w:szCs w:val="28"/>
        </w:rPr>
        <w:t xml:space="preserve"> </w:t>
      </w:r>
      <w:r w:rsidRPr="00094023">
        <w:rPr>
          <w:szCs w:val="28"/>
        </w:rPr>
        <w:t>быть избранными в органы государственной власти и органы местного самоуправления и порядок осуществления этого права</w:t>
      </w:r>
      <w:r w:rsidR="00094023">
        <w:rPr>
          <w:szCs w:val="28"/>
        </w:rPr>
        <w:t xml:space="preserve"> </w:t>
      </w:r>
      <w:r w:rsidRPr="00094023">
        <w:rPr>
          <w:szCs w:val="28"/>
        </w:rPr>
        <w:t>и представляет собой</w:t>
      </w:r>
      <w:r w:rsidR="00094023">
        <w:rPr>
          <w:szCs w:val="28"/>
        </w:rPr>
        <w:t xml:space="preserve"> </w:t>
      </w:r>
      <w:r w:rsidRPr="00094023">
        <w:rPr>
          <w:szCs w:val="28"/>
        </w:rPr>
        <w:t>избирательное право.</w:t>
      </w:r>
    </w:p>
    <w:p w:rsidR="007E1797" w:rsidRPr="00094023" w:rsidRDefault="007E1797" w:rsidP="00094023">
      <w:pPr>
        <w:spacing w:line="360" w:lineRule="auto"/>
        <w:ind w:firstLine="709"/>
        <w:jc w:val="both"/>
        <w:rPr>
          <w:szCs w:val="28"/>
        </w:rPr>
      </w:pPr>
      <w:r w:rsidRPr="00094023">
        <w:rPr>
          <w:szCs w:val="28"/>
        </w:rPr>
        <w:t>Особенностью избирательного права является высокий удельный вес процессуальных норм (тесно связанных с материально – правовыми нормами), устанавливающих порядок, процедуру и реализацию избирательных прав граждан. Эти нормы регулируют все стадии избирательного процесса.</w:t>
      </w:r>
    </w:p>
    <w:p w:rsidR="007E1797" w:rsidRPr="00094023" w:rsidRDefault="007E1797" w:rsidP="00094023">
      <w:pPr>
        <w:spacing w:line="360" w:lineRule="auto"/>
        <w:ind w:firstLine="709"/>
        <w:jc w:val="both"/>
        <w:rPr>
          <w:szCs w:val="28"/>
        </w:rPr>
      </w:pPr>
      <w:r w:rsidRPr="00094023">
        <w:rPr>
          <w:szCs w:val="28"/>
        </w:rPr>
        <w:t>Попытки создать законодательные акты, упорядочивающие только избирательный процесс, ведут к разрыву системности правового регулирования выборов.</w:t>
      </w:r>
    </w:p>
    <w:p w:rsidR="007E1797" w:rsidRPr="00094023" w:rsidRDefault="007E1797" w:rsidP="00094023">
      <w:pPr>
        <w:spacing w:line="360" w:lineRule="auto"/>
        <w:ind w:firstLine="709"/>
        <w:jc w:val="both"/>
        <w:rPr>
          <w:szCs w:val="28"/>
        </w:rPr>
      </w:pPr>
      <w:r w:rsidRPr="00094023">
        <w:rPr>
          <w:szCs w:val="28"/>
        </w:rPr>
        <w:t>Избирательное право и избирательный процесс тесно взаимосвязаны и в совокупности образуют политико</w:t>
      </w:r>
      <w:r w:rsidR="00094023">
        <w:rPr>
          <w:szCs w:val="28"/>
        </w:rPr>
        <w:t>-</w:t>
      </w:r>
      <w:r w:rsidRPr="00094023">
        <w:rPr>
          <w:szCs w:val="28"/>
        </w:rPr>
        <w:t>правовой механизм формирования основных институтов представительной и выборной демократии. Избирательное право предметно регламентирует определенные аспекты общественно-государственной деятельности, касающиеся приобретения и передачи властных полномочий выборным представителям, а избирательный процесс как форма реализации субъективного политического права отражает технологию участия избирателей в осуществлении власти.</w:t>
      </w:r>
    </w:p>
    <w:p w:rsidR="007E1797" w:rsidRPr="00094023" w:rsidRDefault="007E1797" w:rsidP="00094023">
      <w:pPr>
        <w:spacing w:line="360" w:lineRule="auto"/>
        <w:ind w:firstLine="709"/>
        <w:jc w:val="both"/>
        <w:rPr>
          <w:szCs w:val="28"/>
        </w:rPr>
      </w:pPr>
      <w:r w:rsidRPr="00094023">
        <w:rPr>
          <w:szCs w:val="28"/>
        </w:rPr>
        <w:t>Существенным компонентом в избирательном процессе является доверие избирателей к государственным и общественным институтам, избирательным комиссиям, обеспечивающим организацию и проведение выборов. Гражданское доверие, будучи неотъемлемым элементом правовой культуры граждан и общества, определяет смысл современного избирательного процесса</w:t>
      </w:r>
      <w:r w:rsidRPr="00094023">
        <w:rPr>
          <w:rStyle w:val="a5"/>
          <w:szCs w:val="28"/>
        </w:rPr>
        <w:footnoteReference w:id="2"/>
      </w:r>
      <w:r w:rsidRPr="00094023">
        <w:rPr>
          <w:szCs w:val="28"/>
        </w:rPr>
        <w:t>.</w:t>
      </w:r>
    </w:p>
    <w:p w:rsidR="007E1797" w:rsidRPr="00094023" w:rsidRDefault="007E1797" w:rsidP="00094023">
      <w:pPr>
        <w:spacing w:line="360" w:lineRule="auto"/>
        <w:ind w:firstLine="709"/>
        <w:jc w:val="both"/>
        <w:rPr>
          <w:szCs w:val="28"/>
        </w:rPr>
      </w:pPr>
      <w:r w:rsidRPr="00094023">
        <w:rPr>
          <w:szCs w:val="28"/>
        </w:rPr>
        <w:t>Представляется оправданным введение и использование в научном, законотворческом, правоприменительном словаре наряду с понятием "организация и проведение выборов" нового понятия "избирательный процесс", понимаемого как технологическая инфраструктура и форма реализации конституционных принципов организации периодических свободных выборов и обеспечения избирательных прав человека и гражданина в рамках предусмотренной законом последовательности совершения комплекса избирательных действий и избирательных процедур. Понятие "избирательный процесс" является по своему содержанию и объему более широким и включает, наряду с организационно-технологическими и информационно-финансовыми аспектами, некоторые новые аспекты, отражающие современные социально-политические условия осуществления избирательных действий и процедур. Организация и проведение выборов осуществляется в рамках избирательной кампании как основного временного фактора совершения избирательных действий и выполнения избирательных процедур, обеспечивающих реализацию и защиту конституционного права граждан Российской Федерации избирать и быть избранными в органы государственной власти и органы местного самоуправления.</w:t>
      </w:r>
    </w:p>
    <w:p w:rsidR="007E1797" w:rsidRPr="00094023" w:rsidRDefault="007E1797" w:rsidP="00094023">
      <w:pPr>
        <w:spacing w:line="360" w:lineRule="auto"/>
        <w:ind w:firstLine="709"/>
        <w:jc w:val="both"/>
        <w:rPr>
          <w:szCs w:val="28"/>
        </w:rPr>
      </w:pPr>
      <w:r w:rsidRPr="00094023">
        <w:rPr>
          <w:szCs w:val="28"/>
        </w:rPr>
        <w:t>Новое в современном избирательном процессе и избирательном праве состоит не только в содержании материальных, процедурных и процессуальных норм и юридических институтов, но и в понимании политико-правовой природы избирательного процесса как способа обеспечения реализации и защиты активного и пассивного избирательного права граждан Российской Федерации. Избирательный процесс в этом смысле — не только и не столько преимущественно административный технологический процесс, сколько публичное политическое действо, в рамках которого разворачивается политическая правосубъектность граждан-избирателей и посредством их волеизъявления воспроизводится и легитимируется деятельность представительных, а также выборных институтов власти и управления, реализуется законное право суверенитета народа и республиканской формы правления.</w:t>
      </w:r>
    </w:p>
    <w:p w:rsidR="007E1797" w:rsidRPr="00094023" w:rsidRDefault="007E1797" w:rsidP="00094023">
      <w:pPr>
        <w:spacing w:line="360" w:lineRule="auto"/>
        <w:ind w:firstLine="709"/>
        <w:jc w:val="both"/>
        <w:rPr>
          <w:szCs w:val="28"/>
        </w:rPr>
      </w:pPr>
      <w:r w:rsidRPr="00094023">
        <w:rPr>
          <w:szCs w:val="28"/>
        </w:rPr>
        <w:t>В современных условиях понятие "избирательный процесс" существенно обогащено за счет формирования совокупности вспомогательных элементов: во-первых, активной законотворческой деятельностью, а также деятельностью Конституционного Суда Российской Федерации и судов общей юрисдикции, направленной на совершенствование, гармонизацию и систематизацию федерального и регионального избирательного законодательства, унификацию юридических форм и методов осуществления избирательных действий и процедур, обеспечение и защиту конституционных избирательных прав граждан; во-вторых, разработки, принятия и реализации мероприятий федеральной и региональных целевых программ повышения правовой культуры избирателей и организаторов выборов, профессионализации деятельности избирательных комиссий и иных участников избирательного процесса; в-третьих, организации избирательного процесса на началах политической состязательности, прозрачности избирательных действий и процедур</w:t>
      </w:r>
      <w:r w:rsidRPr="00094023">
        <w:rPr>
          <w:rStyle w:val="a5"/>
          <w:szCs w:val="28"/>
        </w:rPr>
        <w:footnoteReference w:id="3"/>
      </w:r>
      <w:r w:rsidRPr="00094023">
        <w:rPr>
          <w:szCs w:val="28"/>
        </w:rPr>
        <w:t>.</w:t>
      </w:r>
    </w:p>
    <w:p w:rsidR="007E1797" w:rsidRPr="00094023" w:rsidRDefault="007E1797" w:rsidP="00094023">
      <w:pPr>
        <w:spacing w:line="360" w:lineRule="auto"/>
        <w:ind w:firstLine="709"/>
        <w:jc w:val="both"/>
        <w:rPr>
          <w:szCs w:val="28"/>
        </w:rPr>
      </w:pPr>
      <w:r w:rsidRPr="00094023">
        <w:rPr>
          <w:szCs w:val="28"/>
        </w:rPr>
        <w:t>Конституционные принципы организации избирательного процесса как руководящие и направляющие начала организации и проведения выборов в рамках соответствующей избирательной системы нацелены, в частности, на обеспечение конституционного равноправия граждан и их права избирать и быть избранными в органы государственной власти и органы местного самоуправления, представительного характера законодательного органа государственной власти,</w:t>
      </w:r>
      <w:r w:rsidR="00094023">
        <w:rPr>
          <w:szCs w:val="28"/>
        </w:rPr>
        <w:t xml:space="preserve"> </w:t>
      </w:r>
      <w:r w:rsidRPr="00094023">
        <w:rPr>
          <w:szCs w:val="28"/>
        </w:rPr>
        <w:t>проведение выборов на основе закона, обязательность назначения и проведения выборов в порядке и сроки, установленные конституцией и законами</w:t>
      </w:r>
      <w:r w:rsidRPr="00094023">
        <w:rPr>
          <w:rStyle w:val="a5"/>
          <w:szCs w:val="28"/>
        </w:rPr>
        <w:footnoteReference w:id="4"/>
      </w:r>
      <w:r w:rsidRPr="00094023">
        <w:rPr>
          <w:szCs w:val="28"/>
        </w:rPr>
        <w:t>.</w:t>
      </w:r>
    </w:p>
    <w:p w:rsidR="007E1797" w:rsidRPr="00094023" w:rsidRDefault="007E1797" w:rsidP="00094023">
      <w:pPr>
        <w:spacing w:line="360" w:lineRule="auto"/>
        <w:ind w:firstLine="709"/>
        <w:jc w:val="both"/>
        <w:rPr>
          <w:szCs w:val="28"/>
        </w:rPr>
      </w:pPr>
      <w:r w:rsidRPr="00094023">
        <w:rPr>
          <w:szCs w:val="28"/>
        </w:rPr>
        <w:t>Избирательный процесс как политико-правовая категория и одновременно категория избирательного законодательства и практики его применения, в том числе судебной, используется в широком и узком значении и его конкретное использование предопределяется временными рамками (начала и окончания) его структурного раскрытия (развертывания) в виде последовательности стадий избирательного процесса. Термин "избирательный процесс" поглощает содержание термина "избирательная кампания'" как периода со дня официального опубликования решения уполномоченного на то должностного лица, органа государственной власти, в том числе суда, органа местного самоуправления о назначении выборов до дня официального опубликования результатов выборов, т.к. связан с необходимостью принятия уполномоченным на то органом или должностным лицом в установленные конституцией, уставом, законом сроки и порядке решения о назначении даты выборов и его направлении для официального опубликования. В узком смысле "избирательный процесс" как формализованное явление включает установленную законом совокупность стадий, обеспечивающих его целостность и легитимность результатов выборов, а стадии, в свою очередь, включают в себя совокупность конкретных избирательных процедур и избирательных действий. Демократический избирательный процесс — это часть политического процесса и режима, установленного в стране, и непосредственно связан с общими условиями развития институтов демократии, образующих социально-политическую и социокультурную инфраструктуру реализации избирательных прав граждан. Кроме того, до начала конкретной избирательной кампании необходимо совершить ряд важных действий и процедур, благодаря которым избирательный процесс является не только юридической техникой организации голосования, но и институтом, обеспечивающим политическую стабильность и преемственность, демократичность и легальность власти.</w:t>
      </w:r>
    </w:p>
    <w:p w:rsidR="007E1797" w:rsidRPr="00094023" w:rsidRDefault="007E1797"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Особенности избирательного процесса в России</w:t>
      </w:r>
      <w:r w:rsidR="00A14415" w:rsidRPr="00094023">
        <w:rPr>
          <w:rFonts w:ascii="Times New Roman" w:hAnsi="Times New Roman" w:cs="Times New Roman"/>
          <w:b w:val="0"/>
          <w:bCs w:val="0"/>
          <w:i w:val="0"/>
          <w:iCs w:val="0"/>
        </w:rPr>
        <w:t>.</w:t>
      </w:r>
    </w:p>
    <w:p w:rsidR="007E1797" w:rsidRPr="00094023" w:rsidRDefault="007E1797" w:rsidP="00094023">
      <w:pPr>
        <w:pStyle w:val="145"/>
        <w:spacing w:before="0" w:beforeAutospacing="0" w:after="0" w:afterAutospacing="0" w:line="360" w:lineRule="auto"/>
        <w:ind w:firstLine="709"/>
        <w:jc w:val="both"/>
        <w:rPr>
          <w:sz w:val="28"/>
          <w:szCs w:val="28"/>
        </w:rPr>
      </w:pPr>
      <w:r w:rsidRPr="00094023">
        <w:rPr>
          <w:sz w:val="28"/>
          <w:szCs w:val="28"/>
        </w:rPr>
        <w:t>В соответствии с п.3 ст.3 Конституции Российской Федерации «высшим непосредственным выражением власти народа являются референдум и свободные выборы». Новейшая история России демонстрирует неоспоримые свидетельства ключевой роли института свободных выборов. Многие позитивные перемены в нашей стране произошли именно потому, что качественное и регулярное проведение выборов становится одним из базисных условий обеспечения прав и свобод граждан Российской Федерации.</w:t>
      </w:r>
    </w:p>
    <w:p w:rsidR="007E1797" w:rsidRPr="00094023" w:rsidRDefault="007E1797" w:rsidP="00094023">
      <w:pPr>
        <w:pStyle w:val="145"/>
        <w:spacing w:before="0" w:beforeAutospacing="0" w:after="0" w:afterAutospacing="0" w:line="360" w:lineRule="auto"/>
        <w:ind w:firstLine="709"/>
        <w:jc w:val="both"/>
        <w:rPr>
          <w:sz w:val="28"/>
          <w:szCs w:val="28"/>
        </w:rPr>
      </w:pPr>
      <w:r w:rsidRPr="00094023">
        <w:rPr>
          <w:sz w:val="28"/>
          <w:szCs w:val="28"/>
        </w:rPr>
        <w:t>Вопрос об отношении к выборам является также вопросом об отношении к демократии. Как показывает политическая практика, в условиях политических кризисов, противостояния в обществе выборы являются важнейшим инструментом восстановления гражданского мира. Только они позволяют установить истинную расстановку политических сил, их фактическое, а не декларируемое влияние на общественные процессы. Отступление от этой демократической формулы, пренебрежение ею порождает кризисные процессы. Выборы обходятся государству довольно дорого, но конфронтация и монополия на власть обходятся народу еще дороже.</w:t>
      </w:r>
    </w:p>
    <w:p w:rsidR="007E1797" w:rsidRPr="00094023" w:rsidRDefault="007E1797" w:rsidP="00094023">
      <w:pPr>
        <w:pStyle w:val="145"/>
        <w:spacing w:before="0" w:beforeAutospacing="0" w:after="0" w:afterAutospacing="0" w:line="360" w:lineRule="auto"/>
        <w:ind w:firstLine="709"/>
        <w:jc w:val="both"/>
        <w:rPr>
          <w:sz w:val="28"/>
          <w:szCs w:val="28"/>
        </w:rPr>
      </w:pPr>
      <w:r w:rsidRPr="00094023">
        <w:rPr>
          <w:sz w:val="28"/>
          <w:szCs w:val="28"/>
        </w:rPr>
        <w:t>Впервые выборы в законодательный орган власти прошли в феврале–марте 1906 г. К этому времени в России уже имелся многолетний опыт выборов в земские и городские представительные учреждения, хотя ростки демократической культуры были еще очень слабы. Во исполнение октябрьского Манифеста царским указом от 11 декабря 1905 г. был изменен закон о выборах и предоставлены избирательные права тем слоям населения, которые их раньше не имели - мелким землевладельцам, значительной части городских жителей и рабочих.</w:t>
      </w:r>
    </w:p>
    <w:p w:rsidR="007E1797" w:rsidRPr="00094023" w:rsidRDefault="007E1797" w:rsidP="00094023">
      <w:pPr>
        <w:pStyle w:val="145"/>
        <w:spacing w:before="0" w:beforeAutospacing="0" w:after="0" w:afterAutospacing="0" w:line="360" w:lineRule="auto"/>
        <w:ind w:firstLine="709"/>
        <w:jc w:val="both"/>
        <w:rPr>
          <w:sz w:val="28"/>
          <w:szCs w:val="28"/>
        </w:rPr>
      </w:pPr>
      <w:r w:rsidRPr="00094023">
        <w:rPr>
          <w:sz w:val="28"/>
          <w:szCs w:val="28"/>
        </w:rPr>
        <w:t>При формировании Думы использовалась мажоритарная многостепенная избирательная система абсолютного большинства с неравными нормами представительства от избирателей четырех групп, называемых “куриями”, с применением имущественных и других цензов при тайном голосовании. В выборах имели право участвовать лица не моложе 25 лет (такой же возрастной ценз применялся в Германской империи, Бельгии, Нидерландах, Норвегии и Испании). Избирательного права были лишены женщины (так же, как и во всех европейских странах, за исключением Норвегии). Кроме того, не участвовали в выборах учащиеся, включая студентов, военнослужащие, кочевые народности и иностранные подданные, а также лица, подвергшиеся уголовному наказанию или состоящие под следствием либо судом. Дополнительно действовали еще и имущественные цензы. В общей сумме избирательным правом было наделено до 15 миллионов подданных Российской Империи, или более трети численности всего мужского населения от 25 лет и старше.</w:t>
      </w:r>
    </w:p>
    <w:p w:rsidR="007E1797" w:rsidRPr="00094023" w:rsidRDefault="007E1797" w:rsidP="00094023">
      <w:pPr>
        <w:pStyle w:val="145"/>
        <w:spacing w:before="0" w:beforeAutospacing="0" w:after="0" w:afterAutospacing="0" w:line="360" w:lineRule="auto"/>
        <w:ind w:firstLine="709"/>
        <w:jc w:val="both"/>
        <w:rPr>
          <w:sz w:val="28"/>
          <w:szCs w:val="28"/>
        </w:rPr>
      </w:pPr>
      <w:r w:rsidRPr="00094023">
        <w:rPr>
          <w:sz w:val="28"/>
          <w:szCs w:val="28"/>
        </w:rPr>
        <w:t xml:space="preserve">Первые по </w:t>
      </w:r>
      <w:r w:rsidR="001B009C" w:rsidRPr="00094023">
        <w:rPr>
          <w:sz w:val="28"/>
          <w:szCs w:val="28"/>
        </w:rPr>
        <w:t>настоящему всеобщие</w:t>
      </w:r>
      <w:r w:rsidRPr="00094023">
        <w:rPr>
          <w:sz w:val="28"/>
          <w:szCs w:val="28"/>
        </w:rPr>
        <w:t xml:space="preserve"> выборы</w:t>
      </w:r>
      <w:r w:rsidR="00094023">
        <w:rPr>
          <w:sz w:val="28"/>
          <w:szCs w:val="28"/>
        </w:rPr>
        <w:t xml:space="preserve"> </w:t>
      </w:r>
      <w:r w:rsidRPr="00094023">
        <w:rPr>
          <w:sz w:val="28"/>
          <w:szCs w:val="28"/>
        </w:rPr>
        <w:t>состоялись в России в Учредительное Собрание, первое и единственное заседание которого состоялось 5 января 1918 г. Результаты тех выборов не удалось использовать для формирования реального демократического</w:t>
      </w:r>
      <w:r w:rsidR="00094023">
        <w:rPr>
          <w:sz w:val="28"/>
          <w:szCs w:val="28"/>
        </w:rPr>
        <w:t xml:space="preserve"> </w:t>
      </w:r>
      <w:r w:rsidRPr="00094023">
        <w:rPr>
          <w:sz w:val="28"/>
          <w:szCs w:val="28"/>
        </w:rPr>
        <w:t>механизма работы власти и предотвращения гражданской войны. Спустя 70 лет возможность проведения альтернативных выборов появилась в избирательных законах СССР. В 1989-1990 гг. состоялись выборы, в ходе которых впервые за много лет возникла конкуренция, реальное соперничество нескольких кандидатов.</w:t>
      </w:r>
    </w:p>
    <w:p w:rsidR="007E1797" w:rsidRPr="00094023" w:rsidRDefault="007E1797" w:rsidP="00094023">
      <w:pPr>
        <w:pStyle w:val="145"/>
        <w:spacing w:before="0" w:beforeAutospacing="0" w:after="0" w:afterAutospacing="0" w:line="360" w:lineRule="auto"/>
        <w:ind w:firstLine="709"/>
        <w:jc w:val="both"/>
        <w:rPr>
          <w:sz w:val="28"/>
          <w:szCs w:val="28"/>
        </w:rPr>
      </w:pPr>
      <w:r w:rsidRPr="00094023">
        <w:rPr>
          <w:sz w:val="28"/>
          <w:szCs w:val="28"/>
        </w:rPr>
        <w:t>В 1993 г. Россия пережила острый политический кризис, обусловленный</w:t>
      </w:r>
      <w:r w:rsidR="00094023">
        <w:rPr>
          <w:sz w:val="28"/>
          <w:szCs w:val="28"/>
        </w:rPr>
        <w:t xml:space="preserve"> </w:t>
      </w:r>
      <w:r w:rsidRPr="00094023">
        <w:rPr>
          <w:sz w:val="28"/>
          <w:szCs w:val="28"/>
        </w:rPr>
        <w:t>жестким</w:t>
      </w:r>
      <w:r w:rsidR="00094023">
        <w:rPr>
          <w:sz w:val="28"/>
          <w:szCs w:val="28"/>
        </w:rPr>
        <w:t xml:space="preserve"> </w:t>
      </w:r>
      <w:r w:rsidRPr="00094023">
        <w:rPr>
          <w:sz w:val="28"/>
          <w:szCs w:val="28"/>
        </w:rPr>
        <w:t>противостоянием властей. Конфронтация между несколькими крупными политическими силами, и, в конечном счете, между ветвями власти до предела обострила социально-политическую ситуацию в государстве и обществе, подвела его к опасной черте.</w:t>
      </w:r>
    </w:p>
    <w:p w:rsidR="007E1797" w:rsidRPr="00094023" w:rsidRDefault="007E1797" w:rsidP="00094023">
      <w:pPr>
        <w:pStyle w:val="145"/>
        <w:spacing w:before="0" w:beforeAutospacing="0" w:after="0" w:afterAutospacing="0" w:line="360" w:lineRule="auto"/>
        <w:ind w:firstLine="709"/>
        <w:jc w:val="both"/>
        <w:rPr>
          <w:sz w:val="28"/>
          <w:szCs w:val="28"/>
        </w:rPr>
      </w:pPr>
      <w:r w:rsidRPr="00094023">
        <w:rPr>
          <w:sz w:val="28"/>
          <w:szCs w:val="28"/>
        </w:rPr>
        <w:t>В условиях тех драматических событий выборы парламента и всенародное голосование по проекту новой Конституции Российской Федерации стали единственным средством выхода из кризиса, еще раз доказав действенность демократических инструментов разрешения кризисных ситуаций. Новая российская Конституция 1993 г. определила правовой фундамент для формирования органов государственной власти, для выстраивания избирательной системы.</w:t>
      </w:r>
    </w:p>
    <w:p w:rsidR="007E1797" w:rsidRPr="00094023" w:rsidRDefault="007E1797" w:rsidP="00094023">
      <w:pPr>
        <w:pStyle w:val="a6"/>
        <w:spacing w:before="0" w:beforeAutospacing="0" w:after="0" w:afterAutospacing="0" w:line="360" w:lineRule="auto"/>
        <w:ind w:firstLine="709"/>
        <w:jc w:val="both"/>
        <w:rPr>
          <w:sz w:val="28"/>
          <w:szCs w:val="28"/>
        </w:rPr>
      </w:pPr>
      <w:r w:rsidRPr="00094023">
        <w:rPr>
          <w:sz w:val="28"/>
          <w:szCs w:val="28"/>
        </w:rPr>
        <w:t>В ходе парламентской избирательной кампании 1995 г. Центральная избирательная комиссия России зарегистрировала федеральные списки 43 избирательных объединений и блоков против 13 в 1993 г. Представители четырех из них, получив наибольшую поддержку избирателей и преодолев пятипроцентный барьер, заняли депутатские места в Госдуме (в 1993 г. в числе победителей было восемь избирательных объединений и блоков).</w:t>
      </w:r>
    </w:p>
    <w:p w:rsidR="007E1797" w:rsidRPr="00094023" w:rsidRDefault="007E1797" w:rsidP="00094023">
      <w:pPr>
        <w:pStyle w:val="a6"/>
        <w:spacing w:before="0" w:beforeAutospacing="0" w:after="0" w:afterAutospacing="0" w:line="360" w:lineRule="auto"/>
        <w:ind w:firstLine="709"/>
        <w:jc w:val="both"/>
        <w:rPr>
          <w:sz w:val="28"/>
          <w:szCs w:val="28"/>
        </w:rPr>
      </w:pPr>
      <w:r w:rsidRPr="00094023">
        <w:rPr>
          <w:sz w:val="28"/>
          <w:szCs w:val="28"/>
        </w:rPr>
        <w:t xml:space="preserve">В 1995 г. </w:t>
      </w:r>
      <w:r w:rsidR="001B009C" w:rsidRPr="00094023">
        <w:rPr>
          <w:sz w:val="28"/>
          <w:szCs w:val="28"/>
        </w:rPr>
        <w:t>произошло</w:t>
      </w:r>
      <w:r w:rsidR="00094023">
        <w:rPr>
          <w:sz w:val="28"/>
          <w:szCs w:val="28"/>
        </w:rPr>
        <w:t xml:space="preserve"> </w:t>
      </w:r>
      <w:r w:rsidRPr="00094023">
        <w:rPr>
          <w:sz w:val="28"/>
          <w:szCs w:val="28"/>
        </w:rPr>
        <w:t>повышение активности избирателей в сравнении с 1993 г. (1995 – 64,76%, 1993 – 54,81%), свидетельствующее о повышении интереса и доверия избирателей к институту выборов, к механизмам демократии. Эта тенденция подтвердилась и на президентских выборах в 1996 г. И в первом, и во втором турах голосования на этих выборах активность избирателей была высокой – на уровне 69-70%. В 2000 г. активность избирателей составила 68,64%.</w:t>
      </w:r>
    </w:p>
    <w:p w:rsidR="007E1797" w:rsidRPr="00094023" w:rsidRDefault="007E1797" w:rsidP="00094023">
      <w:pPr>
        <w:pStyle w:val="a6"/>
        <w:spacing w:before="0" w:beforeAutospacing="0" w:after="0" w:afterAutospacing="0" w:line="360" w:lineRule="auto"/>
        <w:ind w:firstLine="709"/>
        <w:jc w:val="both"/>
        <w:rPr>
          <w:sz w:val="28"/>
          <w:szCs w:val="28"/>
        </w:rPr>
      </w:pPr>
      <w:r w:rsidRPr="00094023">
        <w:rPr>
          <w:sz w:val="28"/>
          <w:szCs w:val="28"/>
        </w:rPr>
        <w:t>Особенностью кампании по выборам депутатов Государственной Думы в 1999 г. стало острейшее столкновение политических, корпоративных интересов. В средствах массовой информации разразились «информационные войны», в ходе которых применялись изощренны</w:t>
      </w:r>
      <w:r w:rsidR="001B009C" w:rsidRPr="00094023">
        <w:rPr>
          <w:sz w:val="28"/>
          <w:szCs w:val="28"/>
        </w:rPr>
        <w:t>е приемы</w:t>
      </w:r>
      <w:r w:rsidR="00094023">
        <w:rPr>
          <w:sz w:val="28"/>
          <w:szCs w:val="28"/>
        </w:rPr>
        <w:t xml:space="preserve"> </w:t>
      </w:r>
      <w:r w:rsidRPr="00094023">
        <w:rPr>
          <w:sz w:val="28"/>
          <w:szCs w:val="28"/>
        </w:rPr>
        <w:t>по дискредитации политических оппонентов. По итогам выборов в Государственную Думу вошли представители шести политических партий и объединений. В выборах приняли участие 61,85% избирателей.</w:t>
      </w:r>
    </w:p>
    <w:p w:rsidR="007E1797" w:rsidRPr="00094023" w:rsidRDefault="007E1797" w:rsidP="00094023">
      <w:pPr>
        <w:pStyle w:val="145"/>
        <w:spacing w:before="0" w:beforeAutospacing="0" w:after="0" w:afterAutospacing="0" w:line="360" w:lineRule="auto"/>
        <w:ind w:firstLine="709"/>
        <w:jc w:val="both"/>
        <w:rPr>
          <w:sz w:val="28"/>
          <w:szCs w:val="28"/>
        </w:rPr>
      </w:pPr>
      <w:r w:rsidRPr="00094023">
        <w:rPr>
          <w:sz w:val="28"/>
          <w:szCs w:val="28"/>
        </w:rPr>
        <w:t>2000 год вошел в историю выборов как год досрочных выборов Президента Российской Федерации. Особенность кампании заключалась в том, что впервые в России передача полномочий высшего должностного лица в государстве другому гражданину произошла на основании прямого народного волеизъявления. Это было событием огромной важности, прецедентом, подтвердившим незыблемость демократического порядка передачи власти. В первом туре одержал победу В.В.Путин, набравший 52,94% голосов.</w:t>
      </w:r>
    </w:p>
    <w:p w:rsidR="007E1797" w:rsidRPr="00094023" w:rsidRDefault="007E1797" w:rsidP="00094023">
      <w:pPr>
        <w:pStyle w:val="145"/>
        <w:spacing w:before="0" w:beforeAutospacing="0" w:after="0" w:afterAutospacing="0" w:line="360" w:lineRule="auto"/>
        <w:ind w:firstLine="709"/>
        <w:jc w:val="both"/>
        <w:rPr>
          <w:sz w:val="28"/>
          <w:szCs w:val="28"/>
        </w:rPr>
      </w:pPr>
      <w:r w:rsidRPr="00094023">
        <w:rPr>
          <w:sz w:val="28"/>
          <w:szCs w:val="28"/>
        </w:rPr>
        <w:t>Итогом выборов четвертой Государственной Думы, состоявшихся в декабре 2003 г., стало доминирование одной политической партии, которая получила конституционное большинство в парламенте. Свои фракции смогли создать четыре политических партии и блока, из 23 зарегистрировавших федеральные списки кандидатов, причем правые партии не смогли преодолеть пятипроцентный барьер. В выборах участвовало 55,75% избирателей.</w:t>
      </w:r>
    </w:p>
    <w:p w:rsidR="007E1797" w:rsidRPr="00094023" w:rsidRDefault="007E1797" w:rsidP="00094023">
      <w:pPr>
        <w:pStyle w:val="145"/>
        <w:spacing w:before="0" w:beforeAutospacing="0" w:after="0" w:afterAutospacing="0" w:line="360" w:lineRule="auto"/>
        <w:ind w:firstLine="709"/>
        <w:jc w:val="both"/>
        <w:rPr>
          <w:sz w:val="28"/>
          <w:szCs w:val="28"/>
        </w:rPr>
      </w:pPr>
      <w:r w:rsidRPr="00094023">
        <w:rPr>
          <w:sz w:val="28"/>
          <w:szCs w:val="28"/>
        </w:rPr>
        <w:t>Президентские выборы 2004 г. были отмечены явным преимуществом действующего президента, что сказалось на активности избирателей – 64%. В связи с высоким рейтингом В.В.Путина, политические партии выдвинули кандидатами в президенты не первых лиц, так как результаты выборов были очевидными и прогнозируемыми. Победу в первом туре одержал В.В.Путин, за которого проголосовало 71,31% избирателей.</w:t>
      </w:r>
    </w:p>
    <w:p w:rsidR="007E1797" w:rsidRDefault="007E1797" w:rsidP="00094023">
      <w:pPr>
        <w:pStyle w:val="145"/>
        <w:spacing w:before="0" w:beforeAutospacing="0" w:after="0" w:afterAutospacing="0" w:line="360" w:lineRule="auto"/>
        <w:ind w:firstLine="709"/>
        <w:jc w:val="both"/>
        <w:rPr>
          <w:sz w:val="28"/>
          <w:szCs w:val="28"/>
        </w:rPr>
      </w:pPr>
      <w:r w:rsidRPr="00094023">
        <w:rPr>
          <w:sz w:val="28"/>
          <w:szCs w:val="28"/>
        </w:rPr>
        <w:t>Выборная практика постсоветской России свидетельствует в целом об успешном становлении этого демократического института, несмотря на имеющиеся негативные моменты. Так, административный ресурс, влияющий на исход предвыборной борьбы, использование «грязных» технологий, немалые расходы государственных и местных бюджетов на обеспечение выборов нередко вызывают у граждан и политиков сомнения по поводу необходимости проведения выборов. Однако, мировой опыт, в том числе российский, свидетельствует о том, что несменяемая, назначаемая власть в наибольшей степени подвержена коррупции. Властные структуры, не зависящие от избирателя, быстро проникаются духом кастовости, круговой поруки. Решающей гарантией от установления монополии коррумпированной бюрократии является рядовой гражданин, который в условиях реальной состязательности кандидатов, партий свободно и сознательно определяет, кому можно доверить власть, кто способен распорядиться ею в интересах общества и государства.</w:t>
      </w:r>
    </w:p>
    <w:p w:rsidR="00094023" w:rsidRPr="00094023" w:rsidRDefault="00094023" w:rsidP="00094023">
      <w:pPr>
        <w:pStyle w:val="145"/>
        <w:spacing w:before="0" w:beforeAutospacing="0" w:after="0" w:afterAutospacing="0" w:line="360" w:lineRule="auto"/>
        <w:ind w:firstLine="709"/>
        <w:jc w:val="both"/>
        <w:rPr>
          <w:sz w:val="28"/>
          <w:szCs w:val="28"/>
        </w:rPr>
      </w:pPr>
    </w:p>
    <w:p w:rsidR="001B009C" w:rsidRPr="00094023" w:rsidRDefault="001B009C" w:rsidP="00094023">
      <w:pPr>
        <w:numPr>
          <w:ilvl w:val="1"/>
          <w:numId w:val="2"/>
        </w:numPr>
        <w:tabs>
          <w:tab w:val="clear" w:pos="360"/>
        </w:tabs>
        <w:spacing w:line="360" w:lineRule="auto"/>
        <w:ind w:left="0" w:firstLine="709"/>
        <w:jc w:val="center"/>
        <w:rPr>
          <w:szCs w:val="28"/>
          <w:lang w:eastAsia="zh-CN"/>
        </w:rPr>
      </w:pPr>
      <w:r w:rsidRPr="00094023">
        <w:rPr>
          <w:szCs w:val="28"/>
          <w:lang w:eastAsia="zh-CN"/>
        </w:rPr>
        <w:t>Структура избирательного процесса</w:t>
      </w:r>
    </w:p>
    <w:p w:rsidR="002F32AB" w:rsidRPr="00094023" w:rsidRDefault="002F32AB" w:rsidP="00094023">
      <w:pPr>
        <w:spacing w:line="360" w:lineRule="auto"/>
        <w:ind w:firstLine="709"/>
        <w:jc w:val="both"/>
        <w:rPr>
          <w:szCs w:val="28"/>
          <w:lang w:eastAsia="zh-CN"/>
        </w:rPr>
      </w:pPr>
    </w:p>
    <w:p w:rsidR="00D013D8" w:rsidRPr="00094023" w:rsidRDefault="00D013D8" w:rsidP="00094023">
      <w:pPr>
        <w:spacing w:line="360" w:lineRule="auto"/>
        <w:ind w:firstLine="709"/>
        <w:jc w:val="both"/>
        <w:rPr>
          <w:szCs w:val="28"/>
          <w:lang w:eastAsia="zh-CN"/>
        </w:rPr>
      </w:pPr>
      <w:r w:rsidRPr="00094023">
        <w:rPr>
          <w:szCs w:val="28"/>
          <w:lang w:eastAsia="zh-CN"/>
        </w:rPr>
        <w:t>Избирательный процесс как юридический процесс подготовки и проведения выборов имеет достаточно сложную структуру. Различают его субъектную, технологическую и институциональную (стадийную) компоненты избирательного процесса.</w:t>
      </w:r>
    </w:p>
    <w:p w:rsidR="00D013D8" w:rsidRPr="00094023" w:rsidRDefault="00D013D8" w:rsidP="00094023">
      <w:pPr>
        <w:spacing w:line="360" w:lineRule="auto"/>
        <w:ind w:firstLine="709"/>
        <w:jc w:val="both"/>
        <w:rPr>
          <w:szCs w:val="28"/>
          <w:lang w:eastAsia="zh-CN"/>
        </w:rPr>
      </w:pPr>
      <w:r w:rsidRPr="00094023">
        <w:rPr>
          <w:szCs w:val="28"/>
          <w:lang w:eastAsia="zh-CN"/>
        </w:rPr>
        <w:t>Субъектная составляющая избирательного процесса охватывает собой участников избирательной кампании, которые вследствие наделения их правами и обязанностями выступают в качестве субъектов избирательного процесса.</w:t>
      </w:r>
    </w:p>
    <w:p w:rsidR="00D013D8" w:rsidRPr="00094023" w:rsidRDefault="00D013D8" w:rsidP="00094023">
      <w:pPr>
        <w:spacing w:line="360" w:lineRule="auto"/>
        <w:ind w:firstLine="709"/>
        <w:jc w:val="both"/>
        <w:rPr>
          <w:szCs w:val="28"/>
          <w:lang w:eastAsia="zh-CN"/>
        </w:rPr>
      </w:pPr>
      <w:r w:rsidRPr="00094023">
        <w:rPr>
          <w:szCs w:val="28"/>
          <w:lang w:eastAsia="zh-CN"/>
        </w:rPr>
        <w:t>Технологическая компонента избирательного процесса включает в себя временные (сроки) и формальные (документы) составляющие юридического режима избирательных кампаний. Избирательные сроки играют исключительно важную роль в осуществлении электоральных прав российских граждан, выступают в качестве одного из основных связующих элементов избирательных действий всех участников подготовки и проведения выборов. Вследствие этого избирательное законодательство чрезвычайно скрупулезно регламентирует временные параметры избирательного процесса, как правило, напрямую привязывая возникновение, изменение или прекращение образующих его отношений с конкретными датами (сроками).</w:t>
      </w:r>
    </w:p>
    <w:p w:rsidR="00D013D8" w:rsidRPr="00094023" w:rsidRDefault="00D013D8" w:rsidP="00094023">
      <w:pPr>
        <w:spacing w:line="360" w:lineRule="auto"/>
        <w:ind w:firstLine="709"/>
        <w:jc w:val="both"/>
        <w:rPr>
          <w:szCs w:val="28"/>
          <w:lang w:eastAsia="zh-CN"/>
        </w:rPr>
      </w:pPr>
      <w:r w:rsidRPr="00094023">
        <w:rPr>
          <w:szCs w:val="28"/>
          <w:lang w:eastAsia="zh-CN"/>
        </w:rPr>
        <w:t>Институциональную часть избирательного процесса образуют стадии подготовки и проведения выборов, формирующиеся на основе избирательных действий и этапов. Соответственно избирательный процесс оформляется в законодательстве и реализуется на практике, прежде всего, как система последовательно сменяющих друг друга стадий организации и проведения выборов.</w:t>
      </w:r>
    </w:p>
    <w:p w:rsidR="00D013D8" w:rsidRDefault="00D013D8" w:rsidP="00094023">
      <w:pPr>
        <w:spacing w:line="360" w:lineRule="auto"/>
        <w:ind w:firstLine="709"/>
        <w:jc w:val="both"/>
        <w:rPr>
          <w:szCs w:val="28"/>
          <w:lang w:eastAsia="zh-CN"/>
        </w:rPr>
      </w:pPr>
      <w:r w:rsidRPr="00094023">
        <w:rPr>
          <w:szCs w:val="28"/>
          <w:lang w:eastAsia="zh-CN"/>
        </w:rPr>
        <w:t>В избирательном законодательстве Российской Федерации в соответствии с конституционной моделью организации системы органов публичной власти представлены федеральный, региональный и муниципальный уровни выборов. Сообразно этому можно говорить о федеральном, региональном и муниципальном избирательных процессах. Общие принципы организации избирательного процесса в Российской Федерации очерчены соответств</w:t>
      </w:r>
      <w:r w:rsidR="002377E3" w:rsidRPr="00094023">
        <w:rPr>
          <w:szCs w:val="28"/>
          <w:lang w:eastAsia="zh-CN"/>
        </w:rPr>
        <w:t>ующими положениями Конституции.</w:t>
      </w:r>
    </w:p>
    <w:p w:rsidR="00094023" w:rsidRPr="00094023" w:rsidRDefault="00094023" w:rsidP="00094023">
      <w:pPr>
        <w:spacing w:line="360" w:lineRule="auto"/>
        <w:ind w:firstLine="709"/>
        <w:jc w:val="both"/>
        <w:rPr>
          <w:szCs w:val="28"/>
          <w:lang w:eastAsia="zh-CN"/>
        </w:rPr>
      </w:pPr>
    </w:p>
    <w:p w:rsidR="0042780D" w:rsidRPr="00094023" w:rsidRDefault="0042780D" w:rsidP="00094023">
      <w:pPr>
        <w:spacing w:line="360" w:lineRule="auto"/>
        <w:ind w:firstLine="709"/>
        <w:jc w:val="center"/>
        <w:rPr>
          <w:szCs w:val="28"/>
          <w:lang w:eastAsia="zh-CN"/>
        </w:rPr>
      </w:pPr>
      <w:r w:rsidRPr="00094023">
        <w:rPr>
          <w:szCs w:val="28"/>
          <w:lang w:eastAsia="zh-CN"/>
        </w:rPr>
        <w:t>1.3</w:t>
      </w:r>
      <w:r w:rsidR="00A14415" w:rsidRPr="00094023">
        <w:rPr>
          <w:szCs w:val="28"/>
          <w:lang w:eastAsia="zh-CN"/>
        </w:rPr>
        <w:t xml:space="preserve"> </w:t>
      </w:r>
      <w:r w:rsidRPr="00094023">
        <w:rPr>
          <w:szCs w:val="28"/>
          <w:lang w:eastAsia="zh-CN"/>
        </w:rPr>
        <w:t>Ста</w:t>
      </w:r>
      <w:r w:rsidR="00A14415" w:rsidRPr="00094023">
        <w:rPr>
          <w:szCs w:val="28"/>
          <w:lang w:eastAsia="zh-CN"/>
        </w:rPr>
        <w:t>дии избирательного процесса в России</w:t>
      </w:r>
    </w:p>
    <w:p w:rsidR="00E4419B" w:rsidRPr="00094023" w:rsidRDefault="00E4419B" w:rsidP="00094023">
      <w:pPr>
        <w:pStyle w:val="a7"/>
        <w:ind w:right="0" w:firstLine="709"/>
      </w:pPr>
    </w:p>
    <w:p w:rsidR="0042780D" w:rsidRPr="00094023" w:rsidRDefault="0042780D" w:rsidP="00094023">
      <w:pPr>
        <w:pStyle w:val="a7"/>
        <w:ind w:right="0" w:firstLine="709"/>
      </w:pPr>
      <w:r w:rsidRPr="00094023">
        <w:t>Одной из основных стадий избирательного процесса, обеспечивающей периодичность проведения выборов соответствующего уровня, является порядок назначения выборов уполномоченными на то органами или должностными лицами, а также порядок ротации состава депутатов регионального законодательного (представительного) органа государственной власти. Конституция Российской Федерации закрепляет порядок назначения выборов только в федеральные органы государственной власти, порядок назначения региональных и муниципальных выборов закрепляется в конституциях (уставах), законах субъектов Российской Федерации, уставах муниципальных образований. При этом в Федеральном законе "Об основных гарантиях избирательных прав и права на участие в референдуме граждан Российской Федерации" особо подчеркнут обязательный характер назначения выборов и усилены гарантии избирательных прав граждан при отсутствии закона субъекта Российской Федерации о выборах, закреплен унифицированный подход к регулированию порядка назначения выборов, уточнен перечень субъектов права назначения выборов.</w:t>
      </w:r>
    </w:p>
    <w:p w:rsidR="0042780D" w:rsidRPr="00094023" w:rsidRDefault="0042780D" w:rsidP="00094023">
      <w:pPr>
        <w:spacing w:line="360" w:lineRule="auto"/>
        <w:ind w:firstLine="709"/>
        <w:jc w:val="both"/>
        <w:rPr>
          <w:szCs w:val="28"/>
          <w:lang w:eastAsia="zh-CN"/>
        </w:rPr>
      </w:pPr>
      <w:r w:rsidRPr="00094023">
        <w:rPr>
          <w:szCs w:val="28"/>
          <w:lang w:eastAsia="zh-CN"/>
        </w:rPr>
        <w:t>Во-первых, выборы органов или выборных лиц являются обязательными и проводятся в сроки, установленные Конституцией Российской Федерации, федеральными конституционными законами, федеральными законами, конституциями, уставами, законами субъектов Российской Федерации, уставами муниципальных образований.</w:t>
      </w:r>
    </w:p>
    <w:p w:rsidR="0042780D" w:rsidRPr="00094023" w:rsidRDefault="0042780D" w:rsidP="00094023">
      <w:pPr>
        <w:spacing w:line="360" w:lineRule="auto"/>
        <w:ind w:firstLine="709"/>
        <w:jc w:val="both"/>
        <w:rPr>
          <w:szCs w:val="28"/>
          <w:lang w:eastAsia="zh-CN"/>
        </w:rPr>
      </w:pPr>
      <w:r w:rsidRPr="00094023">
        <w:rPr>
          <w:szCs w:val="28"/>
          <w:lang w:eastAsia="zh-CN"/>
        </w:rPr>
        <w:t>Во-вторых, выборы назначает уполномоченный на то орган или должностное лицо в соответствии со сроками, установленными указанными нормативными правовыми актами.</w:t>
      </w:r>
    </w:p>
    <w:p w:rsidR="0042780D" w:rsidRPr="00094023" w:rsidRDefault="0042780D" w:rsidP="00094023">
      <w:pPr>
        <w:spacing w:line="360" w:lineRule="auto"/>
        <w:ind w:firstLine="709"/>
        <w:jc w:val="both"/>
        <w:rPr>
          <w:szCs w:val="28"/>
          <w:lang w:eastAsia="zh-CN"/>
        </w:rPr>
      </w:pPr>
      <w:r w:rsidRPr="00094023">
        <w:rPr>
          <w:szCs w:val="28"/>
          <w:lang w:eastAsia="zh-CN"/>
        </w:rPr>
        <w:t>Порядок назначения выборов в федеральные органы государственной власти включает порядок назначения общих и досрочных выборов депутатов Государственной Думы Федерального собрания Российский Федерации и Президента Российской Федерации. В соответствии с Конституцией Российской Федерации (п. "а" ст. 84, ч. 2 ст. 96), Фед</w:t>
      </w:r>
      <w:r w:rsidR="00970F2F" w:rsidRPr="00094023">
        <w:rPr>
          <w:szCs w:val="28"/>
          <w:lang w:eastAsia="zh-CN"/>
        </w:rPr>
        <w:t>еральным законом от 18 мая 2005</w:t>
      </w:r>
      <w:r w:rsidRPr="00094023">
        <w:rPr>
          <w:szCs w:val="28"/>
          <w:lang w:eastAsia="zh-CN"/>
        </w:rPr>
        <w:t xml:space="preserve"> года "О выборах депутатов Государственной Думы Федерального Собрания Российской Федерации" выборы назначает Президент и днем выборов является первое воскресенье после истечения конституционного срока, на который была избрана Государственная Дума прежнего созыва, при этом срок со дня назначения до дня выборов должен быть не менее четырех месяцев. В случае если Президент не назначит выборы в срок, установленный законом, выборы проводятся Центральной избирательной комиссией Российской Федерации в первое воскресенье месяца, следующего за месяцем, в котором истекают полномочия Государственной Думы. При роспуске Государственной Думы в случаях и порядке, предусмотренных Конституцией, Президент одновременно назначает досрочные выборы и днем выборов в этом случае является последнее воскресенье перед истечением трех месяцев со дня ее роспуска; при этом сроки избирательных действий, установленные законом, сокращаются на четверть. В случае если Президент, распустив Государственную Думу, не назначит выборы, они проводятся Центральной избирательной комиссией Российской Федерации в первое воскресенье по истечении трех меся</w:t>
      </w:r>
      <w:r w:rsidR="00ED1180" w:rsidRPr="00094023">
        <w:rPr>
          <w:szCs w:val="28"/>
          <w:lang w:eastAsia="zh-CN"/>
        </w:rPr>
        <w:t>ц</w:t>
      </w:r>
      <w:r w:rsidR="00166446" w:rsidRPr="00094023">
        <w:rPr>
          <w:szCs w:val="28"/>
          <w:lang w:eastAsia="zh-CN"/>
        </w:rPr>
        <w:t>ев со дня роспуска Думы</w:t>
      </w:r>
      <w:r w:rsidRPr="00094023">
        <w:rPr>
          <w:szCs w:val="28"/>
          <w:lang w:eastAsia="zh-CN"/>
        </w:rPr>
        <w:t>.</w:t>
      </w:r>
      <w:r w:rsidRPr="00094023">
        <w:rPr>
          <w:rStyle w:val="a5"/>
          <w:szCs w:val="28"/>
          <w:lang w:eastAsia="zh-CN"/>
        </w:rPr>
        <w:footnoteReference w:id="5"/>
      </w:r>
    </w:p>
    <w:p w:rsidR="0042780D" w:rsidRPr="00094023" w:rsidRDefault="0042780D" w:rsidP="00094023">
      <w:pPr>
        <w:spacing w:line="360" w:lineRule="auto"/>
        <w:ind w:firstLine="709"/>
        <w:jc w:val="both"/>
        <w:rPr>
          <w:szCs w:val="28"/>
          <w:lang w:eastAsia="zh-CN"/>
        </w:rPr>
      </w:pPr>
      <w:r w:rsidRPr="00094023">
        <w:rPr>
          <w:szCs w:val="28"/>
          <w:lang w:eastAsia="zh-CN"/>
        </w:rPr>
        <w:t>В соответствии с Конституцией Российской Федерации (п. "д" ст. 102) и Феде</w:t>
      </w:r>
      <w:r w:rsidR="00ED1180" w:rsidRPr="00094023">
        <w:rPr>
          <w:szCs w:val="28"/>
          <w:lang w:eastAsia="zh-CN"/>
        </w:rPr>
        <w:t>ральным законом от 10 января 2003</w:t>
      </w:r>
      <w:r w:rsidRPr="00094023">
        <w:rPr>
          <w:szCs w:val="28"/>
          <w:lang w:eastAsia="zh-CN"/>
        </w:rPr>
        <w:t xml:space="preserve"> года "О выборах Президента Российской Федерации" выборы Президента назначает Совет Федерации как верхняя палата федерального парламента и днем выборов является первое воскресенье после истечения конституционного срока, на который был избран Президент, при этом исчисление конституционного срока, на который он был избран, начинается со дня его избрания; срок со дня назначения до дня выборов должен быть не менее четырех месяцев. В случае если Совет Федерации не назначит выборы в срок, установленный законом, выборы проводятся Центральной избирательной комиссией Российской Федерации в первое воскресенье месяца, следующего за месяцем, в котором истекают полномочия Президента. При прекращении Президентом исполнения своих полномочий до истечения конституционного срока в случаях и порядке, предусмотренных Конституцией, Совет Федерации назначает досрочные выборы Президента. Днем выборов в этом случае является последнее воскресенье перед истечением трех месяцев с момента досрочного прекращения исполнения своих полномочий Президентом; в этом случае сроки избирательных действий, установленные федеральным законом, сокращаются на четверть. В случае если Совет Федерации, приняв решение об отрешении Президента от должности, не назначит выборы, они проводятся Центральной избирательной комиссией Российской Федерации в последнее воскресенье перед истечением трех месяцев со дня отрешения Президента от должности (ст. 4).</w:t>
      </w:r>
      <w:r w:rsidRPr="00094023">
        <w:rPr>
          <w:rStyle w:val="a5"/>
          <w:szCs w:val="28"/>
          <w:lang w:eastAsia="zh-CN"/>
        </w:rPr>
        <w:footnoteReference w:id="6"/>
      </w:r>
    </w:p>
    <w:p w:rsidR="0042780D" w:rsidRPr="00094023" w:rsidRDefault="0042780D" w:rsidP="00094023">
      <w:pPr>
        <w:spacing w:line="360" w:lineRule="auto"/>
        <w:ind w:firstLine="709"/>
        <w:jc w:val="both"/>
        <w:rPr>
          <w:szCs w:val="28"/>
          <w:lang w:eastAsia="zh-CN"/>
        </w:rPr>
      </w:pPr>
      <w:r w:rsidRPr="00094023">
        <w:rPr>
          <w:szCs w:val="28"/>
          <w:lang w:eastAsia="zh-CN"/>
        </w:rPr>
        <w:t>В соответствии с Федеральным законом «Об основных гарантиях избирательных прав и права на участие в референдуме граждан Российской Федерации» с изменениями и дополнениями, внесенными Федеральным за</w:t>
      </w:r>
      <w:r w:rsidR="00DA60AD" w:rsidRPr="00094023">
        <w:rPr>
          <w:szCs w:val="28"/>
          <w:lang w:eastAsia="zh-CN"/>
        </w:rPr>
        <w:t xml:space="preserve">коном от </w:t>
      </w:r>
      <w:r w:rsidR="001C4E0F" w:rsidRPr="00094023">
        <w:rPr>
          <w:szCs w:val="28"/>
          <w:lang w:eastAsia="zh-CN"/>
        </w:rPr>
        <w:t>12 июня 2002 года № 67</w:t>
      </w:r>
      <w:r w:rsidRPr="00094023">
        <w:rPr>
          <w:szCs w:val="28"/>
          <w:lang w:eastAsia="zh-CN"/>
        </w:rPr>
        <w:t>– ФЗ в случае досрочного прекращения полномочий федеральных органов государственной власти, органов государственной власти субъектов Российской Федерации, органов местного самоуправления выборы должны быть назначены не позднее чем через 14 дней со дня такого прекращения полномочий, а голосование должно быть проведено не позднее чем через 180 дней и не ранее чем через 70 дней со дня принятия решения о назначении выборов.</w:t>
      </w:r>
    </w:p>
    <w:p w:rsidR="0042780D" w:rsidRPr="00094023" w:rsidRDefault="0042780D" w:rsidP="00094023">
      <w:pPr>
        <w:spacing w:line="360" w:lineRule="auto"/>
        <w:ind w:firstLine="709"/>
        <w:jc w:val="both"/>
        <w:rPr>
          <w:szCs w:val="28"/>
          <w:lang w:eastAsia="zh-CN"/>
        </w:rPr>
      </w:pPr>
      <w:r w:rsidRPr="00094023">
        <w:rPr>
          <w:szCs w:val="28"/>
          <w:lang w:eastAsia="zh-CN"/>
        </w:rPr>
        <w:t>Избирательная комиссия назначает выборы на первое или второе воскресенье месяца, следующего за месяцем истечения полномочий органа или депутатов либо, соответственно не позднее чем на 180 день со дня досрочного прекращения полномочий органа или депутатов.</w:t>
      </w:r>
    </w:p>
    <w:p w:rsidR="0042780D" w:rsidRPr="00094023" w:rsidRDefault="0042780D" w:rsidP="00094023">
      <w:pPr>
        <w:spacing w:line="360" w:lineRule="auto"/>
        <w:ind w:firstLine="709"/>
        <w:jc w:val="both"/>
        <w:rPr>
          <w:szCs w:val="28"/>
          <w:lang w:eastAsia="zh-CN"/>
        </w:rPr>
      </w:pPr>
      <w:r w:rsidRPr="00094023">
        <w:rPr>
          <w:szCs w:val="28"/>
          <w:lang w:eastAsia="zh-CN"/>
        </w:rPr>
        <w:t>Федеральным законом предусмотрен случай когда и избирательная комиссия не назначит выборы или она отсутствует и не может быть сформирована в порядке, предусмотренном законодательством. В этом случае выборы назначаются соответствующим судом общей юрисдикции по заявлениям избирателей, избирательных объединений (блоков), органов государственной власти и местного самоуправления, прокурора.</w:t>
      </w:r>
    </w:p>
    <w:p w:rsidR="0042780D" w:rsidRPr="00094023" w:rsidRDefault="0042780D" w:rsidP="00094023">
      <w:pPr>
        <w:spacing w:line="360" w:lineRule="auto"/>
        <w:ind w:firstLine="709"/>
        <w:jc w:val="both"/>
        <w:rPr>
          <w:szCs w:val="28"/>
          <w:lang w:eastAsia="zh-CN"/>
        </w:rPr>
      </w:pPr>
      <w:r w:rsidRPr="00094023">
        <w:rPr>
          <w:szCs w:val="28"/>
          <w:lang w:eastAsia="zh-CN"/>
        </w:rPr>
        <w:t>В законах закрепляется централизованный, децентрализованный и смешанный порядок назначения выборов. Так, в рамках централизованного порядка ряд элементов организации избирательного процесса носит сквозной, обслуживающий (технологический) характер — выборы депутатов представительного органа местного самоуправления и главы муниципального образования назначаются региональным законодательным органом государственной власти не позднее трех месяцев до окончания срока полномочий действующих органов местного самоуправления (Тамбовская область, Республика Саха)</w:t>
      </w:r>
      <w:r w:rsidRPr="00094023">
        <w:rPr>
          <w:rStyle w:val="a5"/>
          <w:szCs w:val="28"/>
          <w:lang w:eastAsia="zh-CN"/>
        </w:rPr>
        <w:footnoteReference w:id="7"/>
      </w:r>
      <w:r w:rsidRPr="00094023">
        <w:rPr>
          <w:szCs w:val="28"/>
          <w:lang w:eastAsia="zh-CN"/>
        </w:rPr>
        <w:t>.</w:t>
      </w:r>
    </w:p>
    <w:p w:rsidR="0042780D" w:rsidRPr="00094023" w:rsidRDefault="0042780D" w:rsidP="00094023">
      <w:pPr>
        <w:spacing w:line="360" w:lineRule="auto"/>
        <w:ind w:firstLine="709"/>
        <w:jc w:val="both"/>
        <w:rPr>
          <w:szCs w:val="28"/>
          <w:lang w:eastAsia="zh-CN"/>
        </w:rPr>
      </w:pPr>
      <w:r w:rsidRPr="00094023">
        <w:rPr>
          <w:szCs w:val="28"/>
          <w:lang w:eastAsia="zh-CN"/>
        </w:rPr>
        <w:t>В рамках децентрализованного порядка выборы как представительного органа, так и главы муниципального образования и иных должностных лиц местного самоуправления назначает сам представительный орган местного самоуправления не позднее чем за определенное количество дней до дня проведения выборов или же срок со дня назначения до дня выборов должен быть не менее трех месяцев.</w:t>
      </w:r>
    </w:p>
    <w:p w:rsidR="0042780D" w:rsidRPr="00094023" w:rsidRDefault="0042780D" w:rsidP="00094023">
      <w:pPr>
        <w:spacing w:line="360" w:lineRule="auto"/>
        <w:ind w:firstLine="709"/>
        <w:jc w:val="both"/>
        <w:rPr>
          <w:szCs w:val="28"/>
          <w:lang w:eastAsia="zh-CN"/>
        </w:rPr>
      </w:pPr>
      <w:r w:rsidRPr="00094023">
        <w:rPr>
          <w:szCs w:val="28"/>
          <w:lang w:eastAsia="zh-CN"/>
        </w:rPr>
        <w:t>Составление списков избирателей</w:t>
      </w:r>
      <w:r w:rsidR="00A14415" w:rsidRPr="00094023">
        <w:rPr>
          <w:szCs w:val="28"/>
          <w:lang w:eastAsia="zh-CN"/>
        </w:rPr>
        <w:t>.</w:t>
      </w:r>
    </w:p>
    <w:p w:rsidR="0042780D" w:rsidRPr="00094023" w:rsidRDefault="0042780D" w:rsidP="00094023">
      <w:pPr>
        <w:spacing w:line="360" w:lineRule="auto"/>
        <w:ind w:firstLine="709"/>
        <w:jc w:val="both"/>
        <w:rPr>
          <w:szCs w:val="28"/>
          <w:lang w:eastAsia="zh-CN"/>
        </w:rPr>
      </w:pPr>
      <w:r w:rsidRPr="00094023">
        <w:rPr>
          <w:szCs w:val="28"/>
          <w:lang w:eastAsia="zh-CN"/>
        </w:rPr>
        <w:t>При проведении выборов в целях реализации прав избирателей, ознакомления их с данными о себе, а также в целях проведения голосования соответствующими избирательными комиссиями составляются списки избирателей на основании сведений, полученных с использованием государственной системы регистрации (учета) избирателей.</w:t>
      </w:r>
    </w:p>
    <w:p w:rsidR="0042780D" w:rsidRPr="00094023" w:rsidRDefault="0042780D" w:rsidP="00094023">
      <w:pPr>
        <w:spacing w:line="360" w:lineRule="auto"/>
        <w:ind w:firstLine="709"/>
        <w:jc w:val="both"/>
        <w:rPr>
          <w:szCs w:val="28"/>
          <w:lang w:eastAsia="zh-CN"/>
        </w:rPr>
      </w:pPr>
      <w:r w:rsidRPr="00094023">
        <w:rPr>
          <w:szCs w:val="28"/>
          <w:lang w:eastAsia="zh-CN"/>
        </w:rPr>
        <w:t>Порядок составления списков избирателей устанавливается Федеральным законом "Об основных гарантиях избирательных прав и права на участие в референдуме граждан Российской Федерации", федеральными конституционными законами, иными федеральными законами, законами субъектов Российской Федерации, уставами муниципальных образований.</w:t>
      </w:r>
    </w:p>
    <w:p w:rsidR="0042780D" w:rsidRPr="00094023" w:rsidRDefault="0042780D" w:rsidP="00094023">
      <w:pPr>
        <w:spacing w:line="360" w:lineRule="auto"/>
        <w:ind w:firstLine="709"/>
        <w:jc w:val="both"/>
        <w:rPr>
          <w:szCs w:val="28"/>
          <w:lang w:eastAsia="zh-CN"/>
        </w:rPr>
      </w:pPr>
      <w:r w:rsidRPr="00094023">
        <w:rPr>
          <w:szCs w:val="28"/>
          <w:lang w:eastAsia="zh-CN"/>
        </w:rPr>
        <w:t>В списки избирателей на избирательных участках включаются граждане Российской Федерации, обладающие на день проведения голосования активным избирательным правом. На выборах в органы местного самоуправления в списки избирателей в соответствии с международными договорами Российской Федерации и соответствующими им федеральными законами, законами субъектов Российской Федерации включаются иностранные граждане которые</w:t>
      </w:r>
      <w:r w:rsidR="00094023">
        <w:rPr>
          <w:szCs w:val="28"/>
          <w:lang w:eastAsia="zh-CN"/>
        </w:rPr>
        <w:t xml:space="preserve"> </w:t>
      </w:r>
      <w:r w:rsidRPr="00094023">
        <w:rPr>
          <w:szCs w:val="28"/>
          <w:lang w:eastAsia="zh-CN"/>
        </w:rPr>
        <w:t xml:space="preserve">достигли возраста 18 лет, не признаны судом недееспособными, не содержатся в местах лишения свободы по приговору суда и которые постоянно или преимущественно проживают на территории муниципального образования, где проводятся выборы. </w:t>
      </w:r>
      <w:r w:rsidR="00F927A6" w:rsidRPr="00094023">
        <w:rPr>
          <w:szCs w:val="28"/>
          <w:lang w:eastAsia="zh-CN"/>
        </w:rPr>
        <w:t>З</w:t>
      </w:r>
      <w:r w:rsidRPr="00094023">
        <w:rPr>
          <w:szCs w:val="28"/>
          <w:lang w:eastAsia="zh-CN"/>
        </w:rPr>
        <w:t>акон</w:t>
      </w:r>
      <w:r w:rsidR="00F927A6" w:rsidRPr="00094023">
        <w:rPr>
          <w:szCs w:val="28"/>
          <w:lang w:eastAsia="zh-CN"/>
        </w:rPr>
        <w:t xml:space="preserve"> </w:t>
      </w:r>
      <w:r w:rsidRPr="00094023">
        <w:rPr>
          <w:szCs w:val="28"/>
          <w:lang w:eastAsia="zh-CN"/>
        </w:rPr>
        <w:t>предоставляет в соответствии с международными договорами и соответствующими Федеральными законами, законами субъектов Российской Федерации иностранным гражданам, постоянно проживающим на территории соответствующего муниципального образования, право избирать и быть избранными в органы местного самоуправления</w:t>
      </w:r>
      <w:r w:rsidR="00094023">
        <w:rPr>
          <w:szCs w:val="28"/>
          <w:lang w:eastAsia="zh-CN"/>
        </w:rPr>
        <w:t xml:space="preserve"> </w:t>
      </w:r>
      <w:r w:rsidRPr="00094023">
        <w:rPr>
          <w:szCs w:val="28"/>
          <w:lang w:eastAsia="zh-CN"/>
        </w:rPr>
        <w:t>на тех условиях, что и граждане Российской Федерации, то</w:t>
      </w:r>
      <w:r w:rsidR="00094023">
        <w:rPr>
          <w:szCs w:val="28"/>
          <w:lang w:eastAsia="zh-CN"/>
        </w:rPr>
        <w:t xml:space="preserve"> </w:t>
      </w:r>
      <w:r w:rsidR="00F927A6" w:rsidRPr="00094023">
        <w:rPr>
          <w:szCs w:val="28"/>
          <w:lang w:eastAsia="zh-CN"/>
        </w:rPr>
        <w:t>закон</w:t>
      </w:r>
      <w:r w:rsidRPr="00094023">
        <w:rPr>
          <w:szCs w:val="28"/>
          <w:lang w:eastAsia="zh-CN"/>
        </w:rPr>
        <w:t xml:space="preserve"> обязывает включать в списки избирателей на местных выборах иностранных граждан, постоянно или преимущественно проживающих на территории соответствующего муниципального образования, а значит предоставлять им активное избирательное право. Неуместно, на мой взгляд, и ссылка в приведенных выше нормах на законы субъектов Российской Федерации, так как в соответствии с пунктом «в» статьи 71 Конституции Российской Федерации регулирование и защита прав граждан относятся к исключительной компетенции Российской Федерации.</w:t>
      </w:r>
    </w:p>
    <w:p w:rsidR="0042780D" w:rsidRPr="00094023" w:rsidRDefault="0042780D" w:rsidP="00094023">
      <w:pPr>
        <w:spacing w:line="360" w:lineRule="auto"/>
        <w:ind w:firstLine="709"/>
        <w:jc w:val="both"/>
        <w:rPr>
          <w:szCs w:val="28"/>
          <w:lang w:eastAsia="zh-CN"/>
        </w:rPr>
      </w:pPr>
      <w:r w:rsidRPr="00094023">
        <w:rPr>
          <w:szCs w:val="28"/>
          <w:lang w:eastAsia="zh-CN"/>
        </w:rPr>
        <w:t>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эти военнослужащие до призыва на военную службу постоянно или преимущественно не проживали на территории данного муниципального образования, при проведении выборов в органы местного самоуправления не включаются в списки избирателей и не учитываются при определении числа избирателей на указанных выборах.</w:t>
      </w:r>
    </w:p>
    <w:p w:rsidR="0042780D" w:rsidRPr="00094023" w:rsidRDefault="0042780D" w:rsidP="00094023">
      <w:pPr>
        <w:spacing w:line="360" w:lineRule="auto"/>
        <w:ind w:firstLine="709"/>
        <w:jc w:val="both"/>
        <w:rPr>
          <w:szCs w:val="28"/>
          <w:lang w:eastAsia="zh-CN"/>
        </w:rPr>
      </w:pPr>
      <w:r w:rsidRPr="00094023">
        <w:rPr>
          <w:szCs w:val="28"/>
          <w:lang w:eastAsia="zh-CN"/>
        </w:rPr>
        <w:t>Список избирателей составляется соответствующей избирательной комиссией, в том числе с использованием государственной автоматизированной информационной системы, отдельно по каждому избирательному участку на основании сведений, представляемых по установленной форме уполномоченными на то органами или должностным лицом местного самоуправления, командиром воинской части</w:t>
      </w:r>
      <w:r w:rsidRPr="00094023">
        <w:rPr>
          <w:rStyle w:val="a5"/>
          <w:szCs w:val="28"/>
          <w:lang w:eastAsia="zh-CN"/>
        </w:rPr>
        <w:footnoteReference w:id="8"/>
      </w:r>
      <w:r w:rsidRPr="00094023">
        <w:rPr>
          <w:szCs w:val="28"/>
          <w:lang w:eastAsia="zh-CN"/>
        </w:rPr>
        <w:t>.</w:t>
      </w:r>
    </w:p>
    <w:p w:rsidR="0042780D" w:rsidRPr="00094023" w:rsidRDefault="0042780D" w:rsidP="00094023">
      <w:pPr>
        <w:spacing w:line="360" w:lineRule="auto"/>
        <w:ind w:firstLine="709"/>
        <w:jc w:val="both"/>
        <w:rPr>
          <w:szCs w:val="28"/>
          <w:lang w:eastAsia="zh-CN"/>
        </w:rPr>
      </w:pPr>
      <w:r w:rsidRPr="00094023">
        <w:rPr>
          <w:szCs w:val="28"/>
          <w:lang w:eastAsia="zh-CN"/>
        </w:rPr>
        <w:t>Гражданин Российской Федерации, обладающий активным избирательным правом, находящийся в день голосования на выборах в федеральные органы государственной власти за пределами территории Российской Федерации и не имевший возможности получить открепительное удостоверение или проголосовать досрочно, включается соответствующей участковой избирательной комиссией в список избирателей при его явке в день голосования в помещение участковой избирательной комиссии для голосования.</w:t>
      </w:r>
    </w:p>
    <w:p w:rsidR="0042780D" w:rsidRPr="00094023" w:rsidRDefault="0042780D" w:rsidP="00094023">
      <w:pPr>
        <w:spacing w:line="360" w:lineRule="auto"/>
        <w:ind w:firstLine="709"/>
        <w:jc w:val="both"/>
        <w:rPr>
          <w:szCs w:val="28"/>
          <w:lang w:eastAsia="zh-CN"/>
        </w:rPr>
      </w:pPr>
      <w:r w:rsidRPr="00094023">
        <w:rPr>
          <w:szCs w:val="28"/>
          <w:lang w:eastAsia="zh-CN"/>
        </w:rPr>
        <w:t>Гражданин Российской Федерации включается в список избирателей только на одном избирательном участке, участке референдума.</w:t>
      </w:r>
    </w:p>
    <w:p w:rsidR="0042780D" w:rsidRPr="00094023" w:rsidRDefault="0042780D" w:rsidP="00094023">
      <w:pPr>
        <w:spacing w:line="360" w:lineRule="auto"/>
        <w:ind w:firstLine="709"/>
        <w:jc w:val="both"/>
        <w:rPr>
          <w:szCs w:val="28"/>
          <w:lang w:eastAsia="zh-CN"/>
        </w:rPr>
      </w:pPr>
      <w:r w:rsidRPr="00094023">
        <w:rPr>
          <w:szCs w:val="28"/>
          <w:lang w:eastAsia="zh-CN"/>
        </w:rPr>
        <w:t>Список избирателей составляется в двух экземплярах. Сведения об избирателях, включаемые в список избирателей, располагаются в алфавитном или ином порядке (по населенным пунктам, улицам, домам, по адресам избирателей). В списке указываются фамилия, имя, отчество, год рождения (в возрасте 18 лет — дополнительно день и месяц рождения), адрес места постоянного или преимущественного проживания избирателя. Список избирателей подписывается председателем и секретарем территориальной избирательной комиссии, в случае отсутствия территориальной избирательной комиссии — окружной избирательной комиссии, а после передачи указанного списка в участковую избирательную комиссию— также председателем и секретарем участковой избирательной комиссии. На избирательных участках, образованных на территории воинской части, список избирателей подписывается председателем и секретарем участковой избирательной комиссии. Список избирателей заверяется печатями соответственно территориальной (окружной) и участковой избирательных комиссий.</w:t>
      </w:r>
    </w:p>
    <w:p w:rsidR="0042780D" w:rsidRPr="00094023" w:rsidRDefault="0042780D" w:rsidP="00094023">
      <w:pPr>
        <w:spacing w:line="360" w:lineRule="auto"/>
        <w:ind w:firstLine="709"/>
        <w:jc w:val="both"/>
        <w:rPr>
          <w:szCs w:val="28"/>
          <w:lang w:eastAsia="zh-CN"/>
        </w:rPr>
      </w:pPr>
      <w:r w:rsidRPr="00094023">
        <w:rPr>
          <w:szCs w:val="28"/>
          <w:lang w:eastAsia="zh-CN"/>
        </w:rPr>
        <w:t>Участковая избирательная комиссия уточняет список избирателей и представляет его для всеобщего ознакомления и дополнительного уточнения не позднее чем за 20 дней до дня голосования. Гражданин Российской Федерации, обладающий активным избирательным правом, вправе заявить в участковую избирательную комиссию о невключении его в список избирателей, о любой ошибке или неточности в списке избирателей. В течение 24 часов, а в день голосования – в течение 2 часов с момента обращения, но не позднее момента окончания голосования участковая избирательная комиссия обязана проверить заявление, а также представленные документы и либо устранить ошибку или неточность, либо дать заявителю письменный ответ с указанием причин отклонения заявления. Исключение гражданина из списка избирателей после его подписания председателем и секретарем территориальной избирательной комиссии производится только на основании сведений, полученных от соответствующих органов, осуществляющих регистрацию (учет) избирателей. При этом в списке избирателей указывается дата и причина исключения гражданина из списка. Данная запись заверяется подписью председателя участковой избирательной комиссии. Решение участковой избирательной комиссии может быть обжаловано в вышестоящую избирательную комиссию (соответственно уровню выборов) или в суд (по месту нахождения участковой избирательной комиссии), которые обязаны рассмотреть жалобу в трехдневный срок, а в день голосования — немедленно.</w:t>
      </w:r>
    </w:p>
    <w:p w:rsidR="0042780D" w:rsidRPr="00094023" w:rsidRDefault="0042780D" w:rsidP="00094023">
      <w:pPr>
        <w:spacing w:line="360" w:lineRule="auto"/>
        <w:ind w:firstLine="709"/>
        <w:jc w:val="both"/>
        <w:rPr>
          <w:szCs w:val="28"/>
          <w:lang w:eastAsia="zh-CN"/>
        </w:rPr>
      </w:pPr>
      <w:r w:rsidRPr="00094023">
        <w:rPr>
          <w:szCs w:val="28"/>
          <w:lang w:eastAsia="zh-CN"/>
        </w:rPr>
        <w:t>Вносить какие-либо изменения в списки избирателей после окончания голосования и начала подсчета голосов избирателей запрещается.</w:t>
      </w:r>
    </w:p>
    <w:p w:rsidR="0042780D" w:rsidRPr="00094023" w:rsidRDefault="00B6383F" w:rsidP="00094023">
      <w:pPr>
        <w:spacing w:line="360" w:lineRule="auto"/>
        <w:ind w:firstLine="709"/>
        <w:jc w:val="both"/>
        <w:rPr>
          <w:szCs w:val="28"/>
          <w:lang w:eastAsia="zh-CN"/>
        </w:rPr>
      </w:pPr>
      <w:r w:rsidRPr="00094023">
        <w:rPr>
          <w:szCs w:val="28"/>
          <w:lang w:eastAsia="zh-CN"/>
        </w:rPr>
        <w:t>О</w:t>
      </w:r>
      <w:r w:rsidR="0042780D" w:rsidRPr="00094023">
        <w:rPr>
          <w:szCs w:val="28"/>
          <w:lang w:eastAsia="zh-CN"/>
        </w:rPr>
        <w:t>бразование избирательных округов и избирательных участков</w:t>
      </w:r>
      <w:r w:rsidR="00A14415" w:rsidRPr="00094023">
        <w:rPr>
          <w:szCs w:val="28"/>
          <w:lang w:eastAsia="zh-CN"/>
        </w:rPr>
        <w:t>.</w:t>
      </w:r>
    </w:p>
    <w:p w:rsidR="0042780D" w:rsidRPr="00094023" w:rsidRDefault="0042780D" w:rsidP="00094023">
      <w:pPr>
        <w:spacing w:line="360" w:lineRule="auto"/>
        <w:ind w:firstLine="709"/>
        <w:jc w:val="both"/>
        <w:rPr>
          <w:szCs w:val="28"/>
          <w:lang w:eastAsia="zh-CN"/>
        </w:rPr>
      </w:pPr>
      <w:r w:rsidRPr="00094023">
        <w:rPr>
          <w:szCs w:val="28"/>
          <w:lang w:eastAsia="zh-CN"/>
        </w:rPr>
        <w:t>Образование избирательных округов. Для проведения выборов образуются избирательные округа на основании данных о численности избирателей, зарегистрированных на соответствующей территории, которые предоставляются соответственно уровню выборов исполнительными органами государственной власти или органами местного самоуправления, а также командирами воинских частей. Соответствующая избирательная комиссия не позднее чем за 70 дней до дня голосования определяет схему образования избирательных округов, в которой обозначены их границы, перечень административно – территориальных единиц, или муниципальных образований, или населенных пунктов, входящих в каждый избирательный округ (в случае, если избирательный округ включает в себя часть территории административно – 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 – территориальной единицы или муниципального образования, или населенного пункта) номер и центр каждого избирательного округа, число избирателей в каждом избирательном округе. Соответствующий представительный орган государственной власти, орган местного самоуправления утверждает схему образования избирательных округов не позднее чем за 60 дней до дня голосования.</w:t>
      </w:r>
    </w:p>
    <w:p w:rsidR="0042780D" w:rsidRPr="00094023" w:rsidRDefault="0042780D" w:rsidP="00094023">
      <w:pPr>
        <w:spacing w:line="360" w:lineRule="auto"/>
        <w:ind w:firstLine="709"/>
        <w:jc w:val="both"/>
        <w:rPr>
          <w:szCs w:val="28"/>
          <w:lang w:eastAsia="zh-CN"/>
        </w:rPr>
      </w:pPr>
      <w:r w:rsidRPr="00094023">
        <w:rPr>
          <w:szCs w:val="28"/>
          <w:lang w:eastAsia="zh-CN"/>
        </w:rPr>
        <w:t>Если на территории,</w:t>
      </w:r>
      <w:r w:rsidR="00094023">
        <w:rPr>
          <w:szCs w:val="28"/>
          <w:lang w:eastAsia="zh-CN"/>
        </w:rPr>
        <w:t xml:space="preserve"> </w:t>
      </w:r>
      <w:r w:rsidRPr="00094023">
        <w:rPr>
          <w:szCs w:val="28"/>
          <w:lang w:eastAsia="zh-CN"/>
        </w:rPr>
        <w:t>на которой проводятся выборы, представительные органы государственной власти, органы местного самоуправления отсутствуют или не принимают решение об образовании избирательных округов в установленный законом срок, выборы проводятся по избирательным округам, схема которых была утверждена при проведении выборов в органы государственной власти, органы местного самоуправления прежнего созыва. Однако данная норма не учитывает случаев, когда выборы представительного органа прежнего созыва проводились или могли проводиться по округам, образованным по нормам, противоречащим действующему Федеральному закону. Возможное же изменение численного состава вновь избираемого представительного органа превращает данную норму в полнейшую бессмысленность. Более логично было бы, по-моему, предоставить в этом случае право утверждать схему избирательных округов соответствующей территориальной избирательной комиссии.</w:t>
      </w:r>
    </w:p>
    <w:p w:rsidR="0042780D" w:rsidRPr="00094023" w:rsidRDefault="00E4639E" w:rsidP="00094023">
      <w:pPr>
        <w:spacing w:line="360" w:lineRule="auto"/>
        <w:ind w:firstLine="709"/>
        <w:jc w:val="both"/>
        <w:rPr>
          <w:szCs w:val="28"/>
          <w:lang w:eastAsia="zh-CN"/>
        </w:rPr>
      </w:pPr>
      <w:r w:rsidRPr="00094023">
        <w:rPr>
          <w:szCs w:val="28"/>
          <w:lang w:eastAsia="zh-CN"/>
        </w:rPr>
        <w:t>П</w:t>
      </w:r>
      <w:r w:rsidR="0042780D" w:rsidRPr="00094023">
        <w:rPr>
          <w:szCs w:val="28"/>
          <w:lang w:eastAsia="zh-CN"/>
        </w:rPr>
        <w:t>ри проведении выборов избирательные округа должны образовываться при соблюдении следующих требований:</w:t>
      </w:r>
    </w:p>
    <w:p w:rsidR="0042780D" w:rsidRPr="00094023" w:rsidRDefault="004615BB" w:rsidP="00094023">
      <w:pPr>
        <w:spacing w:line="360" w:lineRule="auto"/>
        <w:ind w:firstLine="709"/>
        <w:jc w:val="both"/>
        <w:rPr>
          <w:szCs w:val="28"/>
          <w:lang w:eastAsia="zh-CN"/>
        </w:rPr>
      </w:pPr>
      <w:r w:rsidRPr="00094023">
        <w:rPr>
          <w:szCs w:val="28"/>
          <w:lang w:eastAsia="zh-CN"/>
        </w:rPr>
        <w:t xml:space="preserve">а) </w:t>
      </w:r>
      <w:r w:rsidR="0042780D" w:rsidRPr="00094023">
        <w:rPr>
          <w:szCs w:val="28"/>
          <w:lang w:eastAsia="zh-CN"/>
        </w:rPr>
        <w:t>примерное равенство одномандатных</w:t>
      </w:r>
      <w:r w:rsidR="00094023">
        <w:rPr>
          <w:szCs w:val="28"/>
          <w:lang w:eastAsia="zh-CN"/>
        </w:rPr>
        <w:t xml:space="preserve"> </w:t>
      </w:r>
      <w:r w:rsidR="0042780D" w:rsidRPr="00094023">
        <w:rPr>
          <w:szCs w:val="28"/>
          <w:lang w:eastAsia="zh-CN"/>
        </w:rPr>
        <w:t>избирательных округов по числу избирателей с допустимым отклонением от средней нормы представительства избирателей не более чем на 10 процентов, а в труднодоступных и отдаленных местностях — не более чем на 15 процентов. При образовании многомандатных избирательных округов соблюдается примерное равенство числа избирателей на депутатский мандат. Отклонение числа избирателей в многомандатном избирательном округе от средней нормы представительства избирателей, умноженной на число депутатских мандатов в данном округе не может превышать 10 процентов, а в труднодоступных и отдаленных местностях – 15 процентов от средней нормы представительства избирателей. Жесткое требование данной нормы о примерном равенстве избирателей в многомандатном избирательном округе в расчете на один мандат с допустимым отклонением от средней нормы представительства на 10, а в труднодоступных и отдаленных местностях</w:t>
      </w:r>
      <w:r w:rsidR="00094023">
        <w:rPr>
          <w:szCs w:val="28"/>
          <w:lang w:eastAsia="zh-CN"/>
        </w:rPr>
        <w:t xml:space="preserve"> </w:t>
      </w:r>
      <w:r w:rsidR="0042780D" w:rsidRPr="00094023">
        <w:rPr>
          <w:szCs w:val="28"/>
          <w:lang w:eastAsia="zh-CN"/>
        </w:rPr>
        <w:t>- на 15 процентов зачастую невыполнимо при проведении выборов депутатов представительных органов местного самоуправления субъектов Российской Федерации. Для ее выполнения некоторым сельсоветам приходится вносить в уставы изменения, в части определения численного состава представительного органа. С другой стороны, эта норма предполагает (а практика ее выполнения подтверждает необходимость) образования разных по числу мандатов избирательных округов при проведении выборов в один и тот же представительный орган. Наделяя избирателей неравным голосом, закон противоречит основному принципу избирательного права – равному избирательному праву. И речь здесь должна идти не о количестве избирателей на один мандат, а о праве избирателя отдать свой голос за определенное (равное) число кандидатов. Указанные требования могут не применяется при проведении выборов в федеральные органы государственной власти, иные федеральные государственные органы в случае, если федеральными законами устанавливается обязательность образования не менее одного избирательного округа на территории каждого субъекта Российской Федерации. Перечень труднодоступных и отдаленных местностей устанавливается законом субъекта Российской Федерации, вступившим в силу до дня официального опубликования решения о назначении выборов;</w:t>
      </w:r>
    </w:p>
    <w:p w:rsidR="0042780D" w:rsidRPr="00094023" w:rsidRDefault="001D691E" w:rsidP="00094023">
      <w:pPr>
        <w:spacing w:line="360" w:lineRule="auto"/>
        <w:ind w:firstLine="709"/>
        <w:jc w:val="both"/>
        <w:rPr>
          <w:szCs w:val="28"/>
          <w:lang w:eastAsia="zh-CN"/>
        </w:rPr>
      </w:pPr>
      <w:r w:rsidRPr="00094023">
        <w:rPr>
          <w:szCs w:val="28"/>
          <w:lang w:eastAsia="zh-CN"/>
        </w:rPr>
        <w:t xml:space="preserve">б) </w:t>
      </w:r>
      <w:r w:rsidR="0042780D" w:rsidRPr="00094023">
        <w:rPr>
          <w:szCs w:val="28"/>
          <w:lang w:eastAsia="zh-CN"/>
        </w:rPr>
        <w:t>при образовании избирательных округов на территориях компактного проживания коренных малочисленных народов допустимое отклонение от средней нормы представительства избирателей в соответствии с законами субъектов Российской Федерации может превышать указанный предел, но должно быть не более 30 процентов;</w:t>
      </w:r>
    </w:p>
    <w:p w:rsidR="0042780D" w:rsidRPr="00094023" w:rsidRDefault="0042780D" w:rsidP="00094023">
      <w:pPr>
        <w:spacing w:line="360" w:lineRule="auto"/>
        <w:ind w:firstLine="709"/>
        <w:jc w:val="both"/>
        <w:rPr>
          <w:szCs w:val="28"/>
          <w:lang w:eastAsia="zh-CN"/>
        </w:rPr>
      </w:pPr>
      <w:r w:rsidRPr="00094023">
        <w:rPr>
          <w:szCs w:val="28"/>
          <w:lang w:eastAsia="zh-CN"/>
        </w:rPr>
        <w:t>избирательный округ составляет единую территорию, не допускается образование избирательного округа из не граничащих между собой территорий, за исключением случаев, установленных федеральными законами, законами субъектов Российской Федерации.</w:t>
      </w:r>
    </w:p>
    <w:p w:rsidR="0042780D" w:rsidRPr="00094023" w:rsidRDefault="0042780D" w:rsidP="00094023">
      <w:pPr>
        <w:spacing w:line="360" w:lineRule="auto"/>
        <w:ind w:firstLine="709"/>
        <w:jc w:val="both"/>
        <w:rPr>
          <w:szCs w:val="28"/>
          <w:lang w:eastAsia="zh-CN"/>
        </w:rPr>
      </w:pPr>
      <w:r w:rsidRPr="00094023">
        <w:rPr>
          <w:szCs w:val="28"/>
          <w:lang w:eastAsia="zh-CN"/>
        </w:rPr>
        <w:t>При соблюдении этих требований учитывается административно-территориальное устройство (деление) субъекта Российской Федерации, территории муниципальных образований.</w:t>
      </w:r>
    </w:p>
    <w:p w:rsidR="0042780D" w:rsidRPr="00094023" w:rsidRDefault="0042780D" w:rsidP="00094023">
      <w:pPr>
        <w:spacing w:line="360" w:lineRule="auto"/>
        <w:ind w:firstLine="709"/>
        <w:jc w:val="both"/>
        <w:rPr>
          <w:szCs w:val="28"/>
          <w:lang w:eastAsia="zh-CN"/>
        </w:rPr>
      </w:pPr>
      <w:r w:rsidRPr="00094023">
        <w:rPr>
          <w:szCs w:val="28"/>
          <w:lang w:eastAsia="zh-CN"/>
        </w:rPr>
        <w:t>Публикация (обнародование) схемы образованных избирательных округов, включая ее графическое изображение, осуществляется соответствующим представительным органом государственной власти, органом местного самоуправления не позднее чем через 5 дней после ее утверждения.</w:t>
      </w:r>
    </w:p>
    <w:p w:rsidR="0042780D" w:rsidRPr="00094023" w:rsidRDefault="0042780D" w:rsidP="00094023">
      <w:pPr>
        <w:spacing w:line="360" w:lineRule="auto"/>
        <w:ind w:firstLine="709"/>
        <w:jc w:val="both"/>
        <w:rPr>
          <w:szCs w:val="28"/>
          <w:lang w:eastAsia="zh-CN"/>
        </w:rPr>
      </w:pPr>
      <w:r w:rsidRPr="00094023">
        <w:rPr>
          <w:szCs w:val="28"/>
          <w:lang w:eastAsia="zh-CN"/>
        </w:rPr>
        <w:t>В случае образования многомандатного избирательного округа число мандатов, подлежащих распределению в этом округе, не может превышать пяти.</w:t>
      </w:r>
    </w:p>
    <w:p w:rsidR="0042780D" w:rsidRPr="00094023" w:rsidRDefault="0042780D" w:rsidP="00094023">
      <w:pPr>
        <w:spacing w:line="360" w:lineRule="auto"/>
        <w:ind w:firstLine="709"/>
        <w:jc w:val="both"/>
        <w:rPr>
          <w:szCs w:val="28"/>
          <w:lang w:eastAsia="zh-CN"/>
        </w:rPr>
      </w:pPr>
      <w:r w:rsidRPr="00094023">
        <w:rPr>
          <w:szCs w:val="28"/>
          <w:lang w:eastAsia="zh-CN"/>
        </w:rPr>
        <w:t>Целесообразность данной нормы представляется весьма сомнительной. Выборы депутатов представительных органов местного самоуправления во многих регионах страны проводятся, как правило, по многомандатным избирательным округам. В Тамбовской области 353 муниципальных образования. В декабре 1995 года всего в</w:t>
      </w:r>
      <w:r w:rsidR="00094023">
        <w:rPr>
          <w:szCs w:val="28"/>
          <w:lang w:eastAsia="zh-CN"/>
        </w:rPr>
        <w:t xml:space="preserve"> </w:t>
      </w:r>
      <w:r w:rsidRPr="00094023">
        <w:rPr>
          <w:szCs w:val="28"/>
          <w:lang w:eastAsia="zh-CN"/>
        </w:rPr>
        <w:t>представительные органы 320 таких муниципальных образований как</w:t>
      </w:r>
      <w:r w:rsidR="00094023">
        <w:rPr>
          <w:szCs w:val="28"/>
          <w:lang w:eastAsia="zh-CN"/>
        </w:rPr>
        <w:t xml:space="preserve"> </w:t>
      </w:r>
      <w:r w:rsidRPr="00094023">
        <w:rPr>
          <w:szCs w:val="28"/>
          <w:lang w:eastAsia="zh-CN"/>
        </w:rPr>
        <w:t>сельсовет, поссовет избрано 2334 депутата (в среднем – 7 депутатов). Свыше 280 представительных органов таких муниципальных образований избирались по единому многомандатному округу, включавшему в себя всю территорию соответствующего сельсовета или поссовета. Это в основном 7-9 мандатный округ.</w:t>
      </w:r>
    </w:p>
    <w:p w:rsidR="0042780D" w:rsidRPr="00094023" w:rsidRDefault="0042780D" w:rsidP="00094023">
      <w:pPr>
        <w:spacing w:line="360" w:lineRule="auto"/>
        <w:ind w:firstLine="709"/>
        <w:jc w:val="both"/>
        <w:rPr>
          <w:szCs w:val="28"/>
          <w:lang w:eastAsia="zh-CN"/>
        </w:rPr>
      </w:pPr>
      <w:r w:rsidRPr="00094023">
        <w:rPr>
          <w:szCs w:val="28"/>
          <w:lang w:eastAsia="zh-CN"/>
        </w:rPr>
        <w:t>Проведение выборов по данной схеме многомандатных округов оправдано как организационно (в маленьком сельсовете 10 кандидатов на семимандатный округ набирается, а 14 кандидатов на семь одномандатных округов – далеко не всегда), так и экономически (меньше финансовых и иных материальных затрат на многочисленные окружные избирательные комиссии).</w:t>
      </w:r>
    </w:p>
    <w:p w:rsidR="0042780D" w:rsidRPr="00094023" w:rsidRDefault="0042780D" w:rsidP="00094023">
      <w:pPr>
        <w:spacing w:line="360" w:lineRule="auto"/>
        <w:ind w:firstLine="709"/>
        <w:jc w:val="both"/>
        <w:rPr>
          <w:szCs w:val="28"/>
          <w:lang w:eastAsia="zh-CN"/>
        </w:rPr>
      </w:pPr>
      <w:r w:rsidRPr="00094023">
        <w:rPr>
          <w:szCs w:val="28"/>
          <w:lang w:eastAsia="zh-CN"/>
        </w:rPr>
        <w:t>Так что в нынешнем виде данная норма-ограничение абсолютно не учитывает многообразную специфику местных выборов в малочисленных по населению сельских муниципальных образованиях (в сельсоветах, волостях и т. п.) многих регионов России</w:t>
      </w:r>
      <w:r w:rsidR="00094023">
        <w:rPr>
          <w:szCs w:val="28"/>
          <w:lang w:eastAsia="zh-CN"/>
        </w:rPr>
        <w:t xml:space="preserve"> </w:t>
      </w:r>
      <w:r w:rsidRPr="00094023">
        <w:rPr>
          <w:szCs w:val="28"/>
          <w:lang w:eastAsia="zh-CN"/>
        </w:rPr>
        <w:t>где выборы без каких – либо нарушений закона и затруднений для избирателей могут проводиться по многомандатным избирательным округам с большим числом мандатов.</w:t>
      </w:r>
    </w:p>
    <w:p w:rsidR="0042780D" w:rsidRPr="00094023" w:rsidRDefault="0042780D" w:rsidP="00094023">
      <w:pPr>
        <w:spacing w:line="360" w:lineRule="auto"/>
        <w:ind w:firstLine="709"/>
        <w:jc w:val="both"/>
        <w:rPr>
          <w:szCs w:val="28"/>
          <w:lang w:eastAsia="zh-CN"/>
        </w:rPr>
      </w:pPr>
      <w:r w:rsidRPr="00094023">
        <w:rPr>
          <w:szCs w:val="28"/>
          <w:lang w:eastAsia="zh-CN"/>
        </w:rPr>
        <w:t>Необходимо изменить редакцию этой нормы и предоставить право установления предельного количества мандатов в многомандатном избирательном округе при проведении выборов в представительные органы местного самоуправления субъектам Российской Федерации в лице их законодательных органов.</w:t>
      </w:r>
    </w:p>
    <w:p w:rsidR="0042780D" w:rsidRPr="00094023" w:rsidRDefault="0042780D" w:rsidP="00094023">
      <w:pPr>
        <w:spacing w:line="360" w:lineRule="auto"/>
        <w:ind w:firstLine="709"/>
        <w:jc w:val="both"/>
        <w:rPr>
          <w:szCs w:val="28"/>
          <w:lang w:eastAsia="zh-CN"/>
        </w:rPr>
      </w:pPr>
      <w:r w:rsidRPr="00094023">
        <w:rPr>
          <w:szCs w:val="28"/>
          <w:lang w:eastAsia="zh-CN"/>
        </w:rPr>
        <w:t>Образование избирательных участков. Для проведения голосования и подсчета голосов избирателей образуются избирательные участки. Избирательные участки образуются главой муниципального образования по согласованию с избирательными комиссиями на основании данных о численности избирателей, зарегистрированных на территории избирательного участка, из расчета не более чем 3 тысячи избирателей на каждом участке не позднее чем за 30 дней до дня голосования на выборах.</w:t>
      </w:r>
    </w:p>
    <w:p w:rsidR="0042780D" w:rsidRPr="00094023" w:rsidRDefault="0042780D" w:rsidP="00094023">
      <w:pPr>
        <w:spacing w:line="360" w:lineRule="auto"/>
        <w:ind w:firstLine="709"/>
        <w:jc w:val="both"/>
        <w:rPr>
          <w:szCs w:val="28"/>
          <w:lang w:eastAsia="zh-CN"/>
        </w:rPr>
      </w:pPr>
      <w:r w:rsidRPr="00094023">
        <w:rPr>
          <w:szCs w:val="28"/>
          <w:lang w:eastAsia="zh-CN"/>
        </w:rPr>
        <w:t>В данном случае законодатель вторгся в компетенцию представительного</w:t>
      </w:r>
      <w:r w:rsidR="00094023">
        <w:rPr>
          <w:szCs w:val="28"/>
          <w:lang w:eastAsia="zh-CN"/>
        </w:rPr>
        <w:t xml:space="preserve"> </w:t>
      </w:r>
      <w:r w:rsidRPr="00094023">
        <w:rPr>
          <w:szCs w:val="28"/>
          <w:lang w:eastAsia="zh-CN"/>
        </w:rPr>
        <w:t>органа и устава местного самоуправления и определил выборное должностное лицо как главу муниципального образования.</w:t>
      </w:r>
      <w:r w:rsidR="00094023">
        <w:rPr>
          <w:szCs w:val="28"/>
          <w:lang w:eastAsia="zh-CN"/>
        </w:rPr>
        <w:t xml:space="preserve"> </w:t>
      </w:r>
      <w:r w:rsidRPr="00094023">
        <w:rPr>
          <w:szCs w:val="28"/>
          <w:lang w:eastAsia="zh-CN"/>
        </w:rPr>
        <w:t>Данная норма не уточняет также главой какого муниципального образования образуются участки. В этой</w:t>
      </w:r>
      <w:r w:rsidR="00094023">
        <w:rPr>
          <w:szCs w:val="28"/>
          <w:lang w:eastAsia="zh-CN"/>
        </w:rPr>
        <w:t xml:space="preserve"> </w:t>
      </w:r>
      <w:r w:rsidRPr="00094023">
        <w:rPr>
          <w:szCs w:val="28"/>
          <w:lang w:eastAsia="zh-CN"/>
        </w:rPr>
        <w:t>связи заслуживает внимание опыт советского избирательного законодательства. Так, статьей 16 Закона Российской Советской Федеративной Социалистической республики «О выборах в Верховный Совет РСФСР»</w:t>
      </w:r>
      <w:r w:rsidR="00094023">
        <w:rPr>
          <w:szCs w:val="28"/>
          <w:lang w:eastAsia="zh-CN"/>
        </w:rPr>
        <w:t xml:space="preserve"> </w:t>
      </w:r>
      <w:r w:rsidRPr="00094023">
        <w:rPr>
          <w:szCs w:val="28"/>
          <w:lang w:eastAsia="zh-CN"/>
        </w:rPr>
        <w:t>установлено, что избирательные участки образуются исполнительными комитетами районных, городских (кроме городов районного значения), районных в городах Советов народных депутатов.</w:t>
      </w:r>
      <w:r w:rsidRPr="00094023">
        <w:rPr>
          <w:rStyle w:val="a5"/>
          <w:szCs w:val="28"/>
          <w:lang w:eastAsia="zh-CN"/>
        </w:rPr>
        <w:footnoteReference w:id="9"/>
      </w:r>
    </w:p>
    <w:p w:rsidR="0042780D" w:rsidRPr="00094023" w:rsidRDefault="0042780D" w:rsidP="00094023">
      <w:pPr>
        <w:spacing w:line="360" w:lineRule="auto"/>
        <w:ind w:firstLine="709"/>
        <w:jc w:val="both"/>
        <w:rPr>
          <w:szCs w:val="28"/>
          <w:lang w:eastAsia="zh-CN"/>
        </w:rPr>
      </w:pPr>
      <w:r w:rsidRPr="00094023">
        <w:rPr>
          <w:szCs w:val="28"/>
          <w:lang w:eastAsia="zh-CN"/>
        </w:rPr>
        <w:t>Избирательные участки для граждан Российской Федерации, находящихся на территориях иностранных государств, образуют руководители дипломатических представительств или консульских учреждений Российской Федерации на территории страны их пребывания. Требование о числе избирателей на каждом избирательном участке может не применяться при образовании избирательных участков за пределами территории Российской Федерации.</w:t>
      </w:r>
    </w:p>
    <w:p w:rsidR="0042780D" w:rsidRPr="00094023" w:rsidRDefault="0042780D" w:rsidP="00094023">
      <w:pPr>
        <w:spacing w:line="360" w:lineRule="auto"/>
        <w:ind w:firstLine="709"/>
        <w:jc w:val="both"/>
        <w:rPr>
          <w:szCs w:val="28"/>
          <w:lang w:eastAsia="zh-CN"/>
        </w:rPr>
      </w:pPr>
      <w:r w:rsidRPr="00094023">
        <w:rPr>
          <w:szCs w:val="28"/>
          <w:lang w:eastAsia="zh-CN"/>
        </w:rPr>
        <w:t>Границы избирательных участков не должны пересекать границы избирательных округов. Порядок приписки избирательных участков, образованных за пределами территории Российской Федерации, к избирательным округам, образованным для проведения выборов в федеральные органы государственной власти, определяется федеральными конституционными законами и федеральными законами.</w:t>
      </w:r>
    </w:p>
    <w:p w:rsidR="0042780D" w:rsidRPr="00094023" w:rsidRDefault="0042780D" w:rsidP="00094023">
      <w:pPr>
        <w:spacing w:line="360" w:lineRule="auto"/>
        <w:ind w:firstLine="709"/>
        <w:jc w:val="both"/>
        <w:rPr>
          <w:szCs w:val="28"/>
          <w:lang w:eastAsia="zh-CN"/>
        </w:rPr>
      </w:pPr>
      <w:r w:rsidRPr="00094023">
        <w:rPr>
          <w:szCs w:val="28"/>
          <w:lang w:eastAsia="zh-CN"/>
        </w:rPr>
        <w:t>В местах временного пребывания избирателей (больницах, санаториях, домах отдыха и других местах временного пребывания), в труднодоступных и отдаленных местностях, на судах, находящихся в день выборов в плавании, и на полярных станциях могут образовываться избирательные участки; такие избирательные участки входят в избирательные округа по месту их расположения или по месту приписки судна.</w:t>
      </w:r>
    </w:p>
    <w:p w:rsidR="0042780D" w:rsidRPr="00094023" w:rsidRDefault="0042780D" w:rsidP="00094023">
      <w:pPr>
        <w:spacing w:line="360" w:lineRule="auto"/>
        <w:ind w:firstLine="709"/>
        <w:jc w:val="both"/>
        <w:rPr>
          <w:szCs w:val="28"/>
          <w:lang w:eastAsia="zh-CN"/>
        </w:rPr>
      </w:pPr>
      <w:r w:rsidRPr="00094023">
        <w:rPr>
          <w:szCs w:val="28"/>
          <w:lang w:eastAsia="zh-CN"/>
        </w:rPr>
        <w:t>Военнослужащие голосуют на общих избирательных участках. В воинских частях избирательные участки могут образовываться в случаях, а также в порядке и сроки, которые установлены федеральными конституционными законами, федеральными законами, законами субъектов Российской Федерации.</w:t>
      </w:r>
    </w:p>
    <w:p w:rsidR="0042780D" w:rsidRPr="00094023" w:rsidRDefault="0042780D" w:rsidP="00094023">
      <w:pPr>
        <w:spacing w:line="360" w:lineRule="auto"/>
        <w:ind w:firstLine="709"/>
        <w:jc w:val="both"/>
        <w:rPr>
          <w:szCs w:val="28"/>
          <w:lang w:eastAsia="zh-CN"/>
        </w:rPr>
      </w:pPr>
      <w:r w:rsidRPr="00094023">
        <w:rPr>
          <w:szCs w:val="28"/>
          <w:lang w:eastAsia="zh-CN"/>
        </w:rPr>
        <w:t>Списки избирательных участков с указанием их границ и номеров, мест нахождения участковых избирательных комиссий и помещений для голосования должны быть опубликованы главой муниципального образования не позднее чем за 25 дней до дня выборов.</w:t>
      </w:r>
    </w:p>
    <w:p w:rsidR="0042780D" w:rsidRPr="00094023" w:rsidRDefault="0042780D" w:rsidP="00094023">
      <w:pPr>
        <w:spacing w:line="360" w:lineRule="auto"/>
        <w:ind w:firstLine="709"/>
        <w:jc w:val="both"/>
        <w:rPr>
          <w:szCs w:val="28"/>
          <w:lang w:eastAsia="zh-CN"/>
        </w:rPr>
      </w:pPr>
      <w:r w:rsidRPr="00094023">
        <w:rPr>
          <w:szCs w:val="28"/>
          <w:lang w:eastAsia="zh-CN"/>
        </w:rPr>
        <w:t>Формирование избирательных комиссий</w:t>
      </w:r>
      <w:r w:rsidR="00A14415" w:rsidRPr="00094023">
        <w:rPr>
          <w:szCs w:val="28"/>
          <w:lang w:eastAsia="zh-CN"/>
        </w:rPr>
        <w:t>.</w:t>
      </w:r>
    </w:p>
    <w:p w:rsidR="0042780D" w:rsidRPr="00094023" w:rsidRDefault="0042780D" w:rsidP="00094023">
      <w:pPr>
        <w:pStyle w:val="a7"/>
        <w:ind w:right="0" w:firstLine="709"/>
      </w:pPr>
      <w:r w:rsidRPr="00094023">
        <w:t>В ряде учебников процесс формирования избирательных комиссий вынесен за рамки избирательного процесса. Если в отношении порядка формирования Центральной избирательной комиссии Российской Федерации</w:t>
      </w:r>
      <w:r w:rsidR="00094023">
        <w:t xml:space="preserve"> </w:t>
      </w:r>
      <w:r w:rsidRPr="00094023">
        <w:t>и избирательных комиссий субъектов Российской Федерации с этим в какой то мере можно согласиться т.к. названные комиссии</w:t>
      </w:r>
      <w:r w:rsidR="00094023">
        <w:t xml:space="preserve"> </w:t>
      </w:r>
      <w:r w:rsidRPr="00094023">
        <w:t>являются постоянно действующими государственными органами, осуществляющими подготовку и проведение выборов и референдумов в Российской Федерации, а также</w:t>
      </w:r>
      <w:r w:rsidR="00094023">
        <w:t xml:space="preserve"> </w:t>
      </w:r>
      <w:r w:rsidRPr="00094023">
        <w:t>юридическими лицами, сроки формирования которых не привязаны к срокам проведения каких бы то ни было</w:t>
      </w:r>
      <w:r w:rsidR="00094023">
        <w:t xml:space="preserve"> </w:t>
      </w:r>
      <w:r w:rsidRPr="00094023">
        <w:t xml:space="preserve">избирательных </w:t>
      </w:r>
      <w:r w:rsidR="00E4639E" w:rsidRPr="00094023">
        <w:t xml:space="preserve">кампаний, </w:t>
      </w:r>
      <w:r w:rsidRPr="00094023">
        <w:t>то в отношении порядка формирования территориальных, окружных и участковых комиссий с этим согласиться нельзя, поскольку</w:t>
      </w:r>
      <w:r w:rsidR="00094023">
        <w:t xml:space="preserve"> </w:t>
      </w:r>
      <w:r w:rsidRPr="00094023">
        <w:t>действующим законодательством о выборах четко определено, что территориальные окружные и участковые избирательные комиссии образуются не позднее определенного срока до дня выборов.</w:t>
      </w:r>
    </w:p>
    <w:p w:rsidR="0042780D" w:rsidRPr="00094023" w:rsidRDefault="0042780D" w:rsidP="00094023">
      <w:pPr>
        <w:spacing w:line="360" w:lineRule="auto"/>
        <w:ind w:firstLine="709"/>
        <w:jc w:val="both"/>
        <w:rPr>
          <w:szCs w:val="28"/>
          <w:lang w:eastAsia="zh-CN"/>
        </w:rPr>
      </w:pPr>
      <w:r w:rsidRPr="00094023">
        <w:rPr>
          <w:szCs w:val="28"/>
          <w:lang w:eastAsia="zh-CN"/>
        </w:rPr>
        <w:t>Итак, в основу формирования избирательных комиссий всех уровней положено обеспечение их независимого статуса. Центральная избирательная комиссия Российской Федерации состоит из 15 членов, из которых: 5 назначаются Государственной Думой Федерального Собрания Российской Федерации из числа кандидатур, предложенных фракциями в Государственной Думе, иными депутатскими</w:t>
      </w:r>
      <w:r w:rsidR="00094023">
        <w:rPr>
          <w:szCs w:val="28"/>
          <w:lang w:eastAsia="zh-CN"/>
        </w:rPr>
        <w:t xml:space="preserve"> </w:t>
      </w:r>
      <w:r w:rsidRPr="00094023">
        <w:rPr>
          <w:szCs w:val="28"/>
          <w:lang w:eastAsia="zh-CN"/>
        </w:rPr>
        <w:t>объединениями, а также депутатами Государственной Думы (при этом</w:t>
      </w:r>
      <w:r w:rsidR="00094023">
        <w:rPr>
          <w:szCs w:val="28"/>
          <w:lang w:eastAsia="zh-CN"/>
        </w:rPr>
        <w:t xml:space="preserve"> </w:t>
      </w:r>
      <w:r w:rsidRPr="00094023">
        <w:rPr>
          <w:szCs w:val="28"/>
          <w:lang w:eastAsia="zh-CN"/>
        </w:rPr>
        <w:t>от одного депутатского объединения в Государственной Думе не может быть назначено более одного представителя); 5 назначаются Советом Федерации Федерального Собрания Российской Федерации из числа кандидатур, предлагаемых законодательными (представительными) и исполнительными органами государственной власти субъектов Российской Федерации; 5 Президентом Российской Федерации. Срок полномочий Центральной избирательной комиссии Российской Федерации (ЦИК) 4 года.</w:t>
      </w:r>
    </w:p>
    <w:p w:rsidR="0042780D" w:rsidRPr="00094023" w:rsidRDefault="0042780D" w:rsidP="00094023">
      <w:pPr>
        <w:spacing w:line="360" w:lineRule="auto"/>
        <w:ind w:firstLine="709"/>
        <w:jc w:val="both"/>
        <w:rPr>
          <w:szCs w:val="28"/>
          <w:lang w:eastAsia="zh-CN"/>
        </w:rPr>
      </w:pPr>
      <w:r w:rsidRPr="00094023">
        <w:rPr>
          <w:szCs w:val="28"/>
          <w:lang w:eastAsia="zh-CN"/>
        </w:rPr>
        <w:t>В Федеральном законе "Об основных гарантиях избирательных прав и права на участие в референдуме граждан Российской Федерации" (1997 г.) указанное противоречие устранено: согласно статье 23 формирование избирательных комиссий субъектов Российской Федерации осуществляется двумя ветвями государственной власти на основе предложений общественных объединений, выборных органов местного самоуправления, избирательных комиссий предыдущего состава. При этом половина членов комиссии назначается законодательным (представительным) органом, а другая половина — исполнительным органом государственной власти субъекта Российской Федерации.</w:t>
      </w:r>
    </w:p>
    <w:p w:rsidR="0042780D" w:rsidRPr="00094023" w:rsidRDefault="0042780D" w:rsidP="00094023">
      <w:pPr>
        <w:spacing w:line="360" w:lineRule="auto"/>
        <w:ind w:firstLine="709"/>
        <w:jc w:val="both"/>
        <w:rPr>
          <w:szCs w:val="28"/>
          <w:lang w:eastAsia="zh-CN"/>
        </w:rPr>
      </w:pPr>
      <w:r w:rsidRPr="00094023">
        <w:rPr>
          <w:szCs w:val="28"/>
          <w:lang w:eastAsia="zh-CN"/>
        </w:rPr>
        <w:t>Особо следует обратить внимание на то обстоятельство, что Федеральный за</w:t>
      </w:r>
      <w:r w:rsidR="00670BFF" w:rsidRPr="00094023">
        <w:rPr>
          <w:szCs w:val="28"/>
          <w:lang w:eastAsia="zh-CN"/>
        </w:rPr>
        <w:t>кон 2002</w:t>
      </w:r>
      <w:r w:rsidRPr="00094023">
        <w:rPr>
          <w:szCs w:val="28"/>
          <w:lang w:eastAsia="zh-CN"/>
        </w:rPr>
        <w:t xml:space="preserve"> года содержит принципиально новые нормы и положения, существенно влияющие на процесс формирования избирательных комиссий субъектов Российской Федерации.</w:t>
      </w:r>
      <w:r w:rsidR="00094023">
        <w:rPr>
          <w:szCs w:val="28"/>
          <w:lang w:eastAsia="zh-CN"/>
        </w:rPr>
        <w:t xml:space="preserve"> </w:t>
      </w:r>
      <w:r w:rsidR="00670BFF" w:rsidRPr="00094023">
        <w:rPr>
          <w:szCs w:val="28"/>
          <w:lang w:eastAsia="zh-CN"/>
        </w:rPr>
        <w:t>З</w:t>
      </w:r>
      <w:r w:rsidRPr="00094023">
        <w:rPr>
          <w:szCs w:val="28"/>
          <w:lang w:eastAsia="zh-CN"/>
        </w:rPr>
        <w:t>аконодательный, так и исполнительный органы государственной власти обязаны назначить не менее одной трети назначаемого ими количества членов комиссии на основе поступивших предложений каждого из избирательных объединений, имеющих депутатские фракции в Государственной Думе, а также на основе предложений избирательных объединений, имеющих депутатские фракции в законодательном органе власти субъекта Российской Федерации. При этом в комиссию может быть назначено не более одного представителя от каждого из избирательных объединений.</w:t>
      </w:r>
    </w:p>
    <w:p w:rsidR="0042780D" w:rsidRPr="00094023" w:rsidRDefault="0042780D" w:rsidP="00094023">
      <w:pPr>
        <w:spacing w:line="360" w:lineRule="auto"/>
        <w:ind w:firstLine="709"/>
        <w:jc w:val="both"/>
        <w:rPr>
          <w:szCs w:val="28"/>
          <w:lang w:eastAsia="zh-CN"/>
        </w:rPr>
      </w:pPr>
      <w:r w:rsidRPr="00094023">
        <w:rPr>
          <w:szCs w:val="28"/>
          <w:lang w:eastAsia="zh-CN"/>
        </w:rPr>
        <w:t>Государственные служащие в составе избирательной комиссии субъекта Российской Федерации не могут составлять более одной трети от общего числа членов комиссии с правом решающего голоса. Это обстоятельство придется учитывать законодательному и исполнительному органам при осуществлении процедуры назначения членов комиссии, координируя по времени свои действия.</w:t>
      </w:r>
    </w:p>
    <w:p w:rsidR="0042780D" w:rsidRPr="00094023" w:rsidRDefault="0042780D" w:rsidP="00094023">
      <w:pPr>
        <w:spacing w:line="360" w:lineRule="auto"/>
        <w:ind w:firstLine="709"/>
        <w:jc w:val="both"/>
        <w:rPr>
          <w:szCs w:val="28"/>
          <w:lang w:eastAsia="zh-CN"/>
        </w:rPr>
      </w:pPr>
      <w:r w:rsidRPr="00094023">
        <w:rPr>
          <w:szCs w:val="28"/>
          <w:lang w:eastAsia="zh-CN"/>
        </w:rPr>
        <w:t>Представленные в Федеральном законе положения в полном объеме применяются и при формировании окружных избирательных комиссий по выборам в федеральные и региональные органы государственной власти, органы местного самоуправления, территориальных и участковых избирательных комиссий</w:t>
      </w:r>
      <w:r w:rsidRPr="00094023">
        <w:rPr>
          <w:rStyle w:val="a5"/>
          <w:szCs w:val="28"/>
          <w:lang w:eastAsia="zh-CN"/>
        </w:rPr>
        <w:footnoteReference w:id="10"/>
      </w:r>
      <w:r w:rsidRPr="00094023">
        <w:rPr>
          <w:szCs w:val="28"/>
          <w:lang w:eastAsia="zh-CN"/>
        </w:rPr>
        <w:t>.</w:t>
      </w:r>
    </w:p>
    <w:p w:rsidR="0042780D" w:rsidRPr="00094023" w:rsidRDefault="0042780D" w:rsidP="00094023">
      <w:pPr>
        <w:spacing w:line="360" w:lineRule="auto"/>
        <w:ind w:firstLine="709"/>
        <w:jc w:val="both"/>
        <w:rPr>
          <w:szCs w:val="28"/>
          <w:lang w:eastAsia="zh-CN"/>
        </w:rPr>
      </w:pPr>
      <w:r w:rsidRPr="00094023">
        <w:rPr>
          <w:szCs w:val="28"/>
          <w:lang w:eastAsia="zh-CN"/>
        </w:rPr>
        <w:t>Вместе с тем следует учитывать, что назначение членов территориальных избирательных комиссий, окружных избирательных комиссий по выборам в региональные органы государственной власти, органы местного самоуправления, а также членов участковых избирательных комиссий производится представительным органом местного самоуправления. Кроме того, при формировании участковой избирательной комиссии не учитываются предложения избирательной комиссии предыдущего состава, что полностью соотв</w:t>
      </w:r>
      <w:r w:rsidR="001177A0" w:rsidRPr="00094023">
        <w:rPr>
          <w:szCs w:val="28"/>
          <w:lang w:eastAsia="zh-CN"/>
        </w:rPr>
        <w:t>етствует демократическим принципам</w:t>
      </w:r>
      <w:r w:rsidRPr="00094023">
        <w:rPr>
          <w:szCs w:val="28"/>
          <w:lang w:eastAsia="zh-CN"/>
        </w:rPr>
        <w:t xml:space="preserve"> и в частности принципу срочности и сменяемости государственной власти, закреплённому в Конституции РФ.</w:t>
      </w:r>
    </w:p>
    <w:p w:rsidR="0042780D" w:rsidRPr="00094023" w:rsidRDefault="0042780D" w:rsidP="00094023">
      <w:pPr>
        <w:spacing w:line="360" w:lineRule="auto"/>
        <w:ind w:firstLine="709"/>
        <w:jc w:val="both"/>
        <w:rPr>
          <w:szCs w:val="28"/>
          <w:lang w:eastAsia="zh-CN"/>
        </w:rPr>
      </w:pPr>
      <w:r w:rsidRPr="00094023">
        <w:rPr>
          <w:szCs w:val="28"/>
          <w:lang w:eastAsia="zh-CN"/>
        </w:rPr>
        <w:t>Выдвижение, сбор подписей и регистрация кандидатов</w:t>
      </w:r>
      <w:r w:rsidR="00A14415" w:rsidRPr="00094023">
        <w:rPr>
          <w:szCs w:val="28"/>
          <w:lang w:eastAsia="zh-CN"/>
        </w:rPr>
        <w:t>.</w:t>
      </w:r>
    </w:p>
    <w:p w:rsidR="0042780D" w:rsidRPr="00094023" w:rsidRDefault="0042780D" w:rsidP="00094023">
      <w:pPr>
        <w:spacing w:line="360" w:lineRule="auto"/>
        <w:ind w:firstLine="709"/>
        <w:jc w:val="both"/>
        <w:rPr>
          <w:szCs w:val="28"/>
          <w:lang w:eastAsia="zh-CN"/>
        </w:rPr>
      </w:pPr>
      <w:r w:rsidRPr="00094023">
        <w:rPr>
          <w:szCs w:val="28"/>
          <w:lang w:eastAsia="zh-CN"/>
        </w:rPr>
        <w:t xml:space="preserve">Выдвижение кандидатов. Реализация пассивного избирательного права, которым обладает согласно закону определенное лицо, начинается с процедуры выдвижения кандидатов. Это ключевой момент в избирательной кампании, в значительной степени определяющий весь ее дальнейший ход. Важнейший вопрос здесь — о субъектах права выдвижения кандидатов. </w:t>
      </w:r>
      <w:r w:rsidR="00670BFF" w:rsidRPr="00094023">
        <w:rPr>
          <w:szCs w:val="28"/>
          <w:lang w:eastAsia="zh-CN"/>
        </w:rPr>
        <w:t>П</w:t>
      </w:r>
      <w:r w:rsidRPr="00094023">
        <w:rPr>
          <w:szCs w:val="28"/>
          <w:lang w:eastAsia="zh-CN"/>
        </w:rPr>
        <w:t>раво выдвижения принадлежит избирателям соответствующего избирательного округа и в порядке самовыдвижения, а также избирательным объединениям, избирательным блокам</w:t>
      </w:r>
      <w:r w:rsidR="00670BFF" w:rsidRPr="00094023">
        <w:rPr>
          <w:szCs w:val="28"/>
          <w:lang w:eastAsia="zh-CN"/>
        </w:rPr>
        <w:t>.</w:t>
      </w:r>
    </w:p>
    <w:p w:rsidR="0042780D" w:rsidRPr="00094023" w:rsidRDefault="0042780D" w:rsidP="00094023">
      <w:pPr>
        <w:spacing w:line="360" w:lineRule="auto"/>
        <w:ind w:firstLine="709"/>
        <w:jc w:val="both"/>
        <w:rPr>
          <w:szCs w:val="28"/>
          <w:lang w:eastAsia="zh-CN"/>
        </w:rPr>
      </w:pPr>
      <w:r w:rsidRPr="00094023">
        <w:rPr>
          <w:szCs w:val="28"/>
          <w:lang w:eastAsia="zh-CN"/>
        </w:rPr>
        <w:t>Федеральный закон об основных гарантиях определяет рамки выдвижения кандидатов "внутри" избирательных объединений. Избирательными законами установлено, что выдвижение кандидатов избирательными объединениями производится на высших форумах этих объединений и тайным голосованием. Разумеется, сами по себе эти правила полностью не могут гарантировать истинную демократичность порядка выдвижения (и это подтверждает практика), так как многое здесь зависит от "климата" в партии или в другом политическом объединении, от отношений их центральных и периферийных органов, политического веса и авторитета лидеров и других факторов, но все же они обеспечивают те минимально равные стартовые возможности, которые необходимы для справедливого и честного соревнования избирательных объединений уже на первых стадиях избирательной кампании.</w:t>
      </w:r>
    </w:p>
    <w:p w:rsidR="0042780D" w:rsidRPr="00094023" w:rsidRDefault="0042780D" w:rsidP="00094023">
      <w:pPr>
        <w:spacing w:line="360" w:lineRule="auto"/>
        <w:ind w:firstLine="709"/>
        <w:jc w:val="both"/>
        <w:rPr>
          <w:szCs w:val="28"/>
          <w:lang w:eastAsia="zh-CN"/>
        </w:rPr>
      </w:pPr>
      <w:r w:rsidRPr="00094023">
        <w:rPr>
          <w:szCs w:val="28"/>
          <w:lang w:eastAsia="zh-CN"/>
        </w:rPr>
        <w:t>Большое значение имеет то, что предусмотрена возможность выдвижения кандидатов одновременно и по списку, то есть в общефедеральном округе, и в одномандатных округах. Это дает двойное преимущество ряду кандидатов от избирательных объединений перед независимыми кандидатами, выдвинутыми в одномандатных округах. Законодатель счел необходимым создать преимущество кандидатам от избирательных объединений, исходя при этом из политических соображений — необходимости утверждения в стране многопартийности.</w:t>
      </w:r>
    </w:p>
    <w:p w:rsidR="0042780D" w:rsidRPr="00094023" w:rsidRDefault="00670BFF" w:rsidP="00094023">
      <w:pPr>
        <w:spacing w:line="360" w:lineRule="auto"/>
        <w:ind w:firstLine="709"/>
        <w:jc w:val="both"/>
        <w:rPr>
          <w:szCs w:val="28"/>
          <w:lang w:eastAsia="zh-CN"/>
        </w:rPr>
      </w:pPr>
      <w:r w:rsidRPr="00094023">
        <w:rPr>
          <w:szCs w:val="28"/>
          <w:lang w:eastAsia="zh-CN"/>
        </w:rPr>
        <w:t>В</w:t>
      </w:r>
      <w:r w:rsidR="0042780D" w:rsidRPr="00094023">
        <w:rPr>
          <w:szCs w:val="28"/>
          <w:lang w:eastAsia="zh-CN"/>
        </w:rPr>
        <w:t>ыдвижение кандидатов непосредственно избирателями проводится путем самовыдвижения, а также по инициативе избирателя, группы избирателей, обладающих активным избирательным правом при голосовании за данного кандидата, с уведомлением об этом избирательных комиссий, в которых будет осуществляться регистрация кандидатов, и последующим сбором подписей в поддержку кандидатов.</w:t>
      </w:r>
    </w:p>
    <w:p w:rsidR="0042780D" w:rsidRPr="00094023" w:rsidRDefault="00670BFF" w:rsidP="00094023">
      <w:pPr>
        <w:spacing w:line="360" w:lineRule="auto"/>
        <w:ind w:firstLine="709"/>
        <w:jc w:val="both"/>
        <w:rPr>
          <w:szCs w:val="28"/>
          <w:lang w:eastAsia="zh-CN"/>
        </w:rPr>
      </w:pPr>
      <w:r w:rsidRPr="00094023">
        <w:rPr>
          <w:szCs w:val="28"/>
          <w:lang w:eastAsia="zh-CN"/>
        </w:rPr>
        <w:t>С</w:t>
      </w:r>
      <w:r w:rsidR="0042780D" w:rsidRPr="00094023">
        <w:rPr>
          <w:szCs w:val="28"/>
          <w:lang w:eastAsia="zh-CN"/>
        </w:rPr>
        <w:t>убъекты Российской Федерации</w:t>
      </w:r>
      <w:r w:rsidRPr="00094023">
        <w:rPr>
          <w:szCs w:val="28"/>
          <w:lang w:eastAsia="zh-CN"/>
        </w:rPr>
        <w:t xml:space="preserve"> наделены</w:t>
      </w:r>
      <w:r w:rsidR="0042780D" w:rsidRPr="00094023">
        <w:rPr>
          <w:szCs w:val="28"/>
          <w:lang w:eastAsia="zh-CN"/>
        </w:rPr>
        <w:t xml:space="preserve"> правом при проведении выборов в муниципальных образованиях с числом зарегистрированных избирателей</w:t>
      </w:r>
      <w:r w:rsidR="00094023">
        <w:rPr>
          <w:szCs w:val="28"/>
          <w:lang w:eastAsia="zh-CN"/>
        </w:rPr>
        <w:t xml:space="preserve"> </w:t>
      </w:r>
      <w:r w:rsidR="0042780D" w:rsidRPr="00094023">
        <w:rPr>
          <w:szCs w:val="28"/>
          <w:lang w:eastAsia="zh-CN"/>
        </w:rPr>
        <w:t>мене</w:t>
      </w:r>
      <w:r w:rsidRPr="00094023">
        <w:rPr>
          <w:szCs w:val="28"/>
          <w:lang w:eastAsia="zh-CN"/>
        </w:rPr>
        <w:t>е</w:t>
      </w:r>
      <w:r w:rsidR="0042780D" w:rsidRPr="00094023">
        <w:rPr>
          <w:szCs w:val="28"/>
          <w:lang w:eastAsia="zh-CN"/>
        </w:rPr>
        <w:t xml:space="preserve"> 10 тысяч</w:t>
      </w:r>
      <w:r w:rsidR="00094023">
        <w:rPr>
          <w:szCs w:val="28"/>
          <w:lang w:eastAsia="zh-CN"/>
        </w:rPr>
        <w:t xml:space="preserve"> </w:t>
      </w:r>
      <w:r w:rsidR="0042780D" w:rsidRPr="00094023">
        <w:rPr>
          <w:szCs w:val="28"/>
          <w:lang w:eastAsia="zh-CN"/>
        </w:rPr>
        <w:t>собственным законодательством определять иной порядок выдвижения кандидатов, помимо сбора подписей в их поддержку. Иным</w:t>
      </w:r>
      <w:r w:rsidR="00094023">
        <w:rPr>
          <w:szCs w:val="28"/>
          <w:lang w:eastAsia="zh-CN"/>
        </w:rPr>
        <w:t xml:space="preserve"> </w:t>
      </w:r>
      <w:r w:rsidR="0042780D" w:rsidRPr="00094023">
        <w:rPr>
          <w:szCs w:val="28"/>
          <w:lang w:eastAsia="zh-CN"/>
        </w:rPr>
        <w:t>(альтернативным) вариантом выдвижения кандидатов является проведение собраний избирателей по месту жительства, работы, службы, учебы.</w:t>
      </w:r>
    </w:p>
    <w:p w:rsidR="0042780D" w:rsidRPr="00094023" w:rsidRDefault="0042780D" w:rsidP="00094023">
      <w:pPr>
        <w:spacing w:line="360" w:lineRule="auto"/>
        <w:ind w:firstLine="709"/>
        <w:jc w:val="both"/>
        <w:rPr>
          <w:szCs w:val="28"/>
          <w:lang w:eastAsia="zh-CN"/>
        </w:rPr>
      </w:pPr>
      <w:r w:rsidRPr="00094023">
        <w:rPr>
          <w:szCs w:val="28"/>
          <w:lang w:eastAsia="zh-CN"/>
        </w:rPr>
        <w:t>Таким образом, новый Федеральный закон, как и прежний, устанавливает, что при выдвижении кандидатов как по собственной инициативе, так и по инициативе неформализованных групп избирателей требуется процедура уведомления избирательных комиссий. Вместе с тем остался не совсем четко решенным вопрос о форме уведомления. Сравнивая процедуры выдвижения кандидатов избирательными объединениями и непосредственно избирателями, как они закреплены в новом законе, можно заметить, что при выдвижении кандидатов избирательными объединениями избирательная комиссия, куда поступают списки кандидатов, выдвинутых избирательными объединениями, заверяет их, после чего начинается сбор подписей в поддержку выдвинутых к</w:t>
      </w:r>
      <w:r w:rsidR="00617CA9" w:rsidRPr="00094023">
        <w:rPr>
          <w:szCs w:val="28"/>
          <w:lang w:eastAsia="zh-CN"/>
        </w:rPr>
        <w:t xml:space="preserve">андидатов. </w:t>
      </w:r>
      <w:r w:rsidRPr="00094023">
        <w:rPr>
          <w:szCs w:val="28"/>
          <w:lang w:eastAsia="zh-CN"/>
        </w:rPr>
        <w:t>Следовательно, заверение списков является в данном случае дополнительным моментом избирательной процедуры, юридическим фактом, позволяющим продолжить избирательные действия (сбор подписей).</w:t>
      </w:r>
    </w:p>
    <w:p w:rsidR="005C63BE" w:rsidRPr="00094023" w:rsidRDefault="0042780D" w:rsidP="00094023">
      <w:pPr>
        <w:spacing w:line="360" w:lineRule="auto"/>
        <w:ind w:firstLine="709"/>
        <w:jc w:val="both"/>
        <w:rPr>
          <w:szCs w:val="28"/>
          <w:lang w:eastAsia="zh-CN"/>
        </w:rPr>
      </w:pPr>
      <w:r w:rsidRPr="00094023">
        <w:rPr>
          <w:szCs w:val="28"/>
          <w:lang w:eastAsia="zh-CN"/>
        </w:rPr>
        <w:t>Сбор подписей.</w:t>
      </w:r>
    </w:p>
    <w:p w:rsidR="0042780D" w:rsidRPr="00094023" w:rsidRDefault="0042780D" w:rsidP="00094023">
      <w:pPr>
        <w:spacing w:line="360" w:lineRule="auto"/>
        <w:ind w:firstLine="709"/>
        <w:jc w:val="both"/>
        <w:rPr>
          <w:szCs w:val="28"/>
          <w:lang w:eastAsia="zh-CN"/>
        </w:rPr>
      </w:pPr>
      <w:r w:rsidRPr="00094023">
        <w:rPr>
          <w:szCs w:val="28"/>
          <w:lang w:eastAsia="zh-CN"/>
        </w:rPr>
        <w:t>В поддержку кандидатов (списков кандидатов),</w:t>
      </w:r>
      <w:r w:rsidR="00094023">
        <w:rPr>
          <w:szCs w:val="28"/>
          <w:lang w:eastAsia="zh-CN"/>
        </w:rPr>
        <w:t xml:space="preserve"> </w:t>
      </w:r>
      <w:r w:rsidRPr="00094023">
        <w:rPr>
          <w:szCs w:val="28"/>
          <w:lang w:eastAsia="zh-CN"/>
        </w:rPr>
        <w:t>выдвинутых непосредственно избирателями, избирательными объединениями, избирательными блоками, собираются подписи избирателей. Максимальное количество подписей, необходимых для регистрации кандидатов (списков кандидатов), не может превышать 2 процентов от числа избирателей, зарегистрированных на территории избирательного округа. При этом федеральными законами, законами субъектов Российской Федерации может определяться предельное количество представляемых подписей избирателей, собранных в поддержку кандидатов (списков кандидатов), которое не должно превышать установленное законом необходимое для регистрации количество подписей более чем на 15 процентов.</w:t>
      </w:r>
    </w:p>
    <w:p w:rsidR="0042780D" w:rsidRPr="00094023" w:rsidRDefault="0042780D" w:rsidP="00094023">
      <w:pPr>
        <w:spacing w:line="360" w:lineRule="auto"/>
        <w:ind w:firstLine="709"/>
        <w:jc w:val="both"/>
        <w:rPr>
          <w:szCs w:val="28"/>
          <w:lang w:eastAsia="zh-CN"/>
        </w:rPr>
      </w:pPr>
      <w:r w:rsidRPr="00094023">
        <w:rPr>
          <w:szCs w:val="28"/>
          <w:lang w:eastAsia="zh-CN"/>
        </w:rPr>
        <w:t>В Федеральном законе об основных гарантиях нет указания на то, что сбор подписей проводится по месту работы (в том числе в трудовых коллективах), службы, учебы и жительства, но нет и прямого запрета на проведение сбора подписей в этих местах. Сказано лишь, что подписи могут собираться только среди избирателей, обладающих активным избирательным правом в том избирательном округе, в котором кандидат дает согласие на свое выдвижение, то есть среди его потенциальных избирателей. Следовательно, если подписи собираются на предприятии, где работают избиратели другого избирательного округа, их подписи не могут приниматься во внимание. Кроме того, запрещается участие администрации предприятий всех форм собственности, учреждений и организаций в сборе подписей, равно как и принуждение к сбору подписей и вознаграждение избирателей за внесение подписей. Запрещен сбор подписей в процессе и в местах выдачи заработной платы. Грубое или неоднократное нарушение этих запретов может быть основанием для признания соответствующей избирательной комиссией либо судом недействительности собранных подписей и (или) отмены регистрации канди</w:t>
      </w:r>
      <w:r w:rsidR="00617CA9" w:rsidRPr="00094023">
        <w:rPr>
          <w:szCs w:val="28"/>
          <w:lang w:eastAsia="zh-CN"/>
        </w:rPr>
        <w:t>дата.</w:t>
      </w:r>
    </w:p>
    <w:p w:rsidR="0042780D" w:rsidRPr="00094023" w:rsidRDefault="0042780D" w:rsidP="00094023">
      <w:pPr>
        <w:spacing w:line="360" w:lineRule="auto"/>
        <w:ind w:firstLine="709"/>
        <w:jc w:val="both"/>
        <w:rPr>
          <w:szCs w:val="28"/>
          <w:lang w:eastAsia="zh-CN"/>
        </w:rPr>
      </w:pPr>
      <w:r w:rsidRPr="00094023">
        <w:rPr>
          <w:szCs w:val="28"/>
          <w:lang w:eastAsia="zh-CN"/>
        </w:rPr>
        <w:t>Таким образом, при сборе подписей в поддержку кандидата должны соблюдаться определенные условия, призванные гарантировать "чистоту" процедуры. Кроме того, в законе оговаривается поведение кандидатов при сборе подписей, в частности, кандидатам, в том числе еще не зарегистрированным, запрещается использовать преимущества своего должностного или служебного положения. Использование преимуществ должностного или служебного положения подразумевает следующие действия кандидата, способствующие его выдвижению: привлечение лиц, находящихся в подчинении или в иной служебной зависимости, иных государственных и муниципальных служащих для осуществления в служебное время таких действий; использование помещений, занимаемых государственными органами или органами местного самоуправления, в случае, если иные кандидаты не могут использовать эти же помещения на таких же условиях; использование телефонной, факсимильной и иных видов связи, информационных услуг, оргтехники, обеспечивающих функционирование государственных учреждений или органов местного самоуправления; использование бесплатно или на льготных условиях транспортных средств, находящихся в государственной или муниципальной собственности (этот запрет не распространяется на лиц, пользующихся указанным транспортом в соответствии с федеральным законодательством о государственной охране); проведение сбора подписей государственными или муниципальными служащими в ходе служебных (оплачиваемых за счет государственных или муниципальных средств) командировок; преимущественный доступ (по сравнению с другими кандидатами, зарегистрированными кандидатами) к средствам массовой информации в целях проведения сбора подписей.</w:t>
      </w:r>
    </w:p>
    <w:p w:rsidR="005C63BE" w:rsidRPr="00094023" w:rsidRDefault="0042780D" w:rsidP="00094023">
      <w:pPr>
        <w:spacing w:line="360" w:lineRule="auto"/>
        <w:ind w:firstLine="709"/>
        <w:jc w:val="both"/>
        <w:rPr>
          <w:szCs w:val="28"/>
          <w:lang w:eastAsia="zh-CN"/>
        </w:rPr>
      </w:pPr>
      <w:r w:rsidRPr="00094023">
        <w:rPr>
          <w:szCs w:val="28"/>
          <w:lang w:eastAsia="zh-CN"/>
        </w:rPr>
        <w:t>Регистрация кандидатов (списков кандидатов)</w:t>
      </w:r>
      <w:r w:rsidR="00A14415" w:rsidRPr="00094023">
        <w:rPr>
          <w:szCs w:val="28"/>
          <w:lang w:eastAsia="zh-CN"/>
        </w:rPr>
        <w:t>.</w:t>
      </w:r>
    </w:p>
    <w:p w:rsidR="0042780D" w:rsidRPr="00094023" w:rsidRDefault="0042780D" w:rsidP="00094023">
      <w:pPr>
        <w:spacing w:line="360" w:lineRule="auto"/>
        <w:ind w:firstLine="709"/>
        <w:jc w:val="both"/>
        <w:rPr>
          <w:szCs w:val="28"/>
          <w:lang w:eastAsia="zh-CN"/>
        </w:rPr>
      </w:pPr>
      <w:r w:rsidRPr="00094023">
        <w:rPr>
          <w:szCs w:val="28"/>
          <w:lang w:eastAsia="zh-CN"/>
        </w:rPr>
        <w:t>С одной стороны, регистрация кандидатов — юридический фактор, открывающий следующий этап избирательной кампании, с другой стороны — организационный. Регистрацию кандидатов следует рассматривать как протяженный во времени процесс проверки избирательными комиссиями соответствия фактического порядка выдвижения кандидатов тому, который установлен законом.</w:t>
      </w:r>
    </w:p>
    <w:p w:rsidR="0042780D" w:rsidRPr="00094023" w:rsidRDefault="0042780D" w:rsidP="00094023">
      <w:pPr>
        <w:spacing w:line="360" w:lineRule="auto"/>
        <w:ind w:firstLine="709"/>
        <w:jc w:val="both"/>
        <w:rPr>
          <w:szCs w:val="28"/>
          <w:lang w:eastAsia="zh-CN"/>
        </w:rPr>
      </w:pPr>
      <w:r w:rsidRPr="00094023">
        <w:rPr>
          <w:szCs w:val="28"/>
          <w:lang w:eastAsia="zh-CN"/>
        </w:rPr>
        <w:t>Регистрация кандидатов (списков кандидатов) должна быть строго документирована. И тут возможны разные решения. Первое, что требует Федеральный закон об основных гарантиях, — наличие необходимого количества подписей избирателей (разумеется, достоверных), собранных в поддержку кандидатов. Второе — письменное заявление кандидата о самовыдвижении, а также представление отдельных избирателей, групп избирателей, избирательных объединений, избирательных блоков, выдвинувших кандидатов (списки кандидатов). Третье — наличие заявлений кандидатов об их согласии баллотироваться по данному избирательному округу.</w:t>
      </w:r>
    </w:p>
    <w:p w:rsidR="0042780D" w:rsidRPr="00094023" w:rsidRDefault="0042780D" w:rsidP="00094023">
      <w:pPr>
        <w:spacing w:line="360" w:lineRule="auto"/>
        <w:ind w:firstLine="709"/>
        <w:jc w:val="both"/>
        <w:rPr>
          <w:szCs w:val="28"/>
          <w:lang w:eastAsia="zh-CN"/>
        </w:rPr>
      </w:pPr>
      <w:r w:rsidRPr="00094023">
        <w:rPr>
          <w:szCs w:val="28"/>
          <w:lang w:eastAsia="zh-CN"/>
        </w:rPr>
        <w:t>Федеральными законами, законами субъектов РФ может быть предусмотрено, что для регистрации кандидатов в соответствующую избирательную комиссию должны быть представлены также сведения о доходах и об имуществе, принадлежащем кандидату на праве собственности.</w:t>
      </w:r>
    </w:p>
    <w:p w:rsidR="0042780D" w:rsidRPr="00094023" w:rsidRDefault="0042780D" w:rsidP="00094023">
      <w:pPr>
        <w:spacing w:line="360" w:lineRule="auto"/>
        <w:ind w:firstLine="709"/>
        <w:jc w:val="both"/>
        <w:rPr>
          <w:szCs w:val="28"/>
          <w:lang w:eastAsia="zh-CN"/>
        </w:rPr>
      </w:pPr>
      <w:r w:rsidRPr="00094023">
        <w:rPr>
          <w:szCs w:val="28"/>
          <w:lang w:eastAsia="zh-CN"/>
        </w:rPr>
        <w:t>Федеральный закон установил прямую обязанность проверки достоверности данных, содержащихся в подписных листах, но не установил подробной процедуры проверки достоверности подписей избирателей, собранных в поддержку кандидатов (списков кандидатов). Он определил лишь ее основные моменты, в частности, указал на то, что процедура проверки должна предусматриваться федеральным законом, законом субъекта Российской Федерации, причем проверке могут подлежать либо все представленные подписи, либо часть этих подписей, отобранных для проверки посредством случайной выборки (жребия), но не менее 20 процентов от установленного законом необходимого для регистрации количества подписей. При обнаружении среди проверяемых подписей доли недостоверных подписей, предельная величина которой устанавливается федеральным законом, законом субъекта Российской Федерации, или недостаточного для регистрации соответствующего кандидата (списка кандидатов) количества достоверных подписей избирательная комиссия отказывает в регистрации кандидата (списка кандидатов). Федеральный закон не дает ответ на вопрос – имеет ли право кандидат, которому отказано в регистрации по указанным выше обстоятельствам, добрать необходимое количество достоверных подписей избирателей или начать сбор подписей избирателей заново в случае, если располагает необходимым резервом времени</w:t>
      </w:r>
      <w:r w:rsidRPr="00094023">
        <w:rPr>
          <w:rStyle w:val="a5"/>
          <w:szCs w:val="28"/>
          <w:lang w:eastAsia="zh-CN"/>
        </w:rPr>
        <w:footnoteReference w:id="11"/>
      </w:r>
      <w:r w:rsidRPr="00094023">
        <w:rPr>
          <w:szCs w:val="28"/>
          <w:lang w:eastAsia="zh-CN"/>
        </w:rPr>
        <w:t>.</w:t>
      </w:r>
    </w:p>
    <w:p w:rsidR="0042780D" w:rsidRPr="00094023" w:rsidRDefault="0042780D" w:rsidP="00094023">
      <w:pPr>
        <w:spacing w:line="360" w:lineRule="auto"/>
        <w:ind w:firstLine="709"/>
        <w:jc w:val="both"/>
        <w:rPr>
          <w:szCs w:val="28"/>
          <w:lang w:eastAsia="zh-CN"/>
        </w:rPr>
      </w:pPr>
      <w:r w:rsidRPr="00094023">
        <w:rPr>
          <w:szCs w:val="28"/>
          <w:lang w:eastAsia="zh-CN"/>
        </w:rPr>
        <w:t>В случае обнаружения в подписных листах подложных подписей избирательная комиссия вправе направить материалы проверки достоверности подписей избирателей в соответствующие правоохранительные органы для привлечения виновных лиц к ответственности, предусмотренной федеральными законами.</w:t>
      </w:r>
    </w:p>
    <w:p w:rsidR="0042780D" w:rsidRPr="00094023" w:rsidRDefault="0042780D" w:rsidP="00094023">
      <w:pPr>
        <w:spacing w:line="360" w:lineRule="auto"/>
        <w:ind w:firstLine="709"/>
        <w:jc w:val="both"/>
        <w:rPr>
          <w:szCs w:val="28"/>
          <w:lang w:eastAsia="zh-CN"/>
        </w:rPr>
      </w:pPr>
      <w:r w:rsidRPr="00094023">
        <w:rPr>
          <w:szCs w:val="28"/>
          <w:lang w:eastAsia="zh-CN"/>
        </w:rPr>
        <w:t>Одно из существенных правил, которое соблюдается при регистрации кандидатов, направлено на обеспечение альтернативности выборов. Дело в том, что этот главный принцип демократических выборов нельзя соблюсти, если в избирательном опросе не будут соревноваться минимум двое кандидатов или два списка кандидатов, поэтому избирательные законы определяют, что, в случае если ко дню голосования в избирательном округе не останется ни одного кандидата, либо число зарегистрированных кандидатов окажется меньше установленного числа мандатов или равным ему, либо будет зарегистрирован только один список кандидатов, выборы в данном избирательном округе по решению соответствующей избирательной комиссии откладываются на срок не более четырех месяцев для дополнительного выдвижения кандидатов (списков кандидатов) и осуществления последующих избирательных действий.</w:t>
      </w:r>
    </w:p>
    <w:p w:rsidR="0042780D" w:rsidRPr="00094023" w:rsidRDefault="0042780D" w:rsidP="00094023">
      <w:pPr>
        <w:spacing w:line="360" w:lineRule="auto"/>
        <w:ind w:firstLine="709"/>
        <w:jc w:val="both"/>
        <w:rPr>
          <w:szCs w:val="28"/>
          <w:lang w:eastAsia="zh-CN"/>
        </w:rPr>
      </w:pPr>
      <w:r w:rsidRPr="00094023">
        <w:rPr>
          <w:szCs w:val="28"/>
          <w:lang w:eastAsia="zh-CN"/>
        </w:rPr>
        <w:t>Если такая ситуация создастся в результате того, что кандидат без вынуждающих к тому обстоятельств снял свою кандидатуру либо его регистрация была отменена в связи с тем, что он нарушил избирательный закон, на выборах в федеральные органы государственной власти, органы государственной власти субъекта Российской Федерации, органы местного самоуправления все расходы, понесенные соответствующей избирательной комиссией при подготовке и проведении выборов, относятся на счет этого кандидата. Законом субъекта Российской Федерации при наступлении данных обстоятельств может предусматриваться проведение голосования по одной кандидатуре на выборах депутатов органов местного самоуправления, при этом кандидат считается избранным, если за него проголосовало не менее 50 процентов избирателей, принявших участие в голосовании.</w:t>
      </w:r>
    </w:p>
    <w:p w:rsidR="0042780D" w:rsidRPr="00094023" w:rsidRDefault="0042780D" w:rsidP="00094023">
      <w:pPr>
        <w:spacing w:line="360" w:lineRule="auto"/>
        <w:ind w:firstLine="709"/>
        <w:jc w:val="both"/>
        <w:rPr>
          <w:szCs w:val="28"/>
          <w:lang w:eastAsia="zh-CN"/>
        </w:rPr>
      </w:pPr>
      <w:r w:rsidRPr="00094023">
        <w:rPr>
          <w:szCs w:val="28"/>
          <w:lang w:eastAsia="zh-CN"/>
        </w:rPr>
        <w:t>Предвыборная агитация</w:t>
      </w:r>
      <w:r w:rsidR="00A14415" w:rsidRPr="00094023">
        <w:rPr>
          <w:szCs w:val="28"/>
          <w:lang w:eastAsia="zh-CN"/>
        </w:rPr>
        <w:t>.</w:t>
      </w:r>
    </w:p>
    <w:p w:rsidR="0042780D" w:rsidRPr="00094023" w:rsidRDefault="0042780D" w:rsidP="00094023">
      <w:pPr>
        <w:shd w:val="clear" w:color="auto" w:fill="FFFFFF"/>
        <w:autoSpaceDE w:val="0"/>
        <w:autoSpaceDN w:val="0"/>
        <w:adjustRightInd w:val="0"/>
        <w:spacing w:line="360" w:lineRule="auto"/>
        <w:ind w:firstLine="709"/>
        <w:jc w:val="both"/>
        <w:rPr>
          <w:szCs w:val="28"/>
          <w:lang w:eastAsia="zh-CN"/>
        </w:rPr>
      </w:pPr>
      <w:r w:rsidRPr="00094023">
        <w:rPr>
          <w:szCs w:val="28"/>
          <w:lang w:eastAsia="zh-CN"/>
        </w:rPr>
        <w:t>Предвыборная агитация — деятельность граждан Российской федерации, кандидатов, избирательных объединений и блоков, общественных объединений, имеющая цель побудить или побуждающая избирателей к участию в выборах, а также к голосованию за тех или иных кандидатов (списки кандидатов) или против них. Государство обеспечивает гражданам Российской Федерации, общественным объединениям, политическим партиям при проведении выборов свободное проведение агитации в соответствии с федеральными законами и законами субъектов Федерации.</w:t>
      </w:r>
    </w:p>
    <w:p w:rsidR="0042780D" w:rsidRPr="00094023" w:rsidRDefault="0042780D" w:rsidP="00094023">
      <w:pPr>
        <w:shd w:val="clear" w:color="auto" w:fill="FFFFFF"/>
        <w:autoSpaceDE w:val="0"/>
        <w:autoSpaceDN w:val="0"/>
        <w:adjustRightInd w:val="0"/>
        <w:spacing w:line="360" w:lineRule="auto"/>
        <w:ind w:firstLine="709"/>
        <w:jc w:val="both"/>
        <w:rPr>
          <w:szCs w:val="28"/>
          <w:lang w:eastAsia="zh-CN"/>
        </w:rPr>
      </w:pPr>
      <w:r w:rsidRPr="00094023">
        <w:rPr>
          <w:szCs w:val="28"/>
          <w:lang w:eastAsia="zh-CN"/>
        </w:rPr>
        <w:t>Предвыборная агитация может осуществляться через средства массовой информации, путем проведения предвыборных мероприятий, в том числе собраний и встреч с избирателями, публичных предвыборных дебатов и дискуссий, митингов, демонстраций, шествий, выпуска и распространения агитационных печатных материалов.</w:t>
      </w:r>
    </w:p>
    <w:p w:rsidR="0042780D" w:rsidRPr="00094023" w:rsidRDefault="0042780D" w:rsidP="00094023">
      <w:pPr>
        <w:spacing w:line="360" w:lineRule="auto"/>
        <w:ind w:firstLine="709"/>
        <w:jc w:val="both"/>
        <w:rPr>
          <w:szCs w:val="28"/>
          <w:lang w:eastAsia="zh-CN"/>
        </w:rPr>
      </w:pPr>
      <w:r w:rsidRPr="00094023">
        <w:rPr>
          <w:szCs w:val="28"/>
          <w:lang w:eastAsia="zh-CN"/>
        </w:rPr>
        <w:t>Кандидат, избирательное объединение, избирательный блок имеют право самостоятельно определять форму и характер предвыборной агитации через средства массовой информации. В предвыборной агитации не могут участвовать члены избирательных комиссий, государственные органы, органы местного самоуправления, благотворительные организации, религиозные объединения, должностные лица государственных органов и органов местного</w:t>
      </w:r>
      <w:r w:rsidR="00094023">
        <w:rPr>
          <w:szCs w:val="28"/>
          <w:lang w:eastAsia="zh-CN"/>
        </w:rPr>
        <w:t xml:space="preserve"> </w:t>
      </w:r>
      <w:r w:rsidRPr="00094023">
        <w:rPr>
          <w:szCs w:val="28"/>
          <w:lang w:eastAsia="zh-CN"/>
        </w:rPr>
        <w:t>самоуправления,</w:t>
      </w:r>
      <w:r w:rsidR="00094023">
        <w:rPr>
          <w:szCs w:val="28"/>
          <w:lang w:eastAsia="zh-CN"/>
        </w:rPr>
        <w:t xml:space="preserve"> </w:t>
      </w:r>
      <w:r w:rsidRPr="00094023">
        <w:rPr>
          <w:szCs w:val="28"/>
          <w:lang w:eastAsia="zh-CN"/>
        </w:rPr>
        <w:t>военнослужащие</w:t>
      </w:r>
      <w:r w:rsidR="00094023">
        <w:rPr>
          <w:szCs w:val="28"/>
          <w:lang w:eastAsia="zh-CN"/>
        </w:rPr>
        <w:t xml:space="preserve"> </w:t>
      </w:r>
      <w:r w:rsidRPr="00094023">
        <w:rPr>
          <w:szCs w:val="28"/>
          <w:lang w:eastAsia="zh-CN"/>
        </w:rPr>
        <w:t>при</w:t>
      </w:r>
      <w:r w:rsidR="00094023">
        <w:rPr>
          <w:szCs w:val="28"/>
          <w:lang w:eastAsia="zh-CN"/>
        </w:rPr>
        <w:t xml:space="preserve"> </w:t>
      </w:r>
      <w:r w:rsidRPr="00094023">
        <w:rPr>
          <w:szCs w:val="28"/>
          <w:lang w:eastAsia="zh-CN"/>
        </w:rPr>
        <w:t>исполнении</w:t>
      </w:r>
      <w:r w:rsidR="00094023">
        <w:rPr>
          <w:szCs w:val="28"/>
          <w:lang w:eastAsia="zh-CN"/>
        </w:rPr>
        <w:t xml:space="preserve"> </w:t>
      </w:r>
      <w:r w:rsidRPr="00094023">
        <w:rPr>
          <w:szCs w:val="28"/>
          <w:lang w:eastAsia="zh-CN"/>
        </w:rPr>
        <w:t>ими</w:t>
      </w:r>
      <w:r w:rsidR="00094023">
        <w:rPr>
          <w:szCs w:val="28"/>
          <w:lang w:eastAsia="zh-CN"/>
        </w:rPr>
        <w:t xml:space="preserve"> </w:t>
      </w:r>
      <w:r w:rsidRPr="00094023">
        <w:rPr>
          <w:szCs w:val="28"/>
          <w:lang w:eastAsia="zh-CN"/>
        </w:rPr>
        <w:t>должностных или служебных обязанностей.</w:t>
      </w:r>
    </w:p>
    <w:p w:rsidR="0042780D" w:rsidRPr="00094023" w:rsidRDefault="0042780D" w:rsidP="00094023">
      <w:pPr>
        <w:shd w:val="clear" w:color="auto" w:fill="FFFFFF"/>
        <w:autoSpaceDE w:val="0"/>
        <w:autoSpaceDN w:val="0"/>
        <w:adjustRightInd w:val="0"/>
        <w:spacing w:line="360" w:lineRule="auto"/>
        <w:ind w:firstLine="709"/>
        <w:jc w:val="both"/>
        <w:rPr>
          <w:szCs w:val="28"/>
          <w:lang w:eastAsia="zh-CN"/>
        </w:rPr>
      </w:pPr>
      <w:r w:rsidRPr="00094023">
        <w:rPr>
          <w:szCs w:val="28"/>
          <w:lang w:eastAsia="zh-CN"/>
        </w:rPr>
        <w:t>Кандидат, избирательное объединение, избирательный блок имеют право на бесплатное предоставление им эфирного времени на каналах государственных и муниципальных телерадиокомпаний осуществляющих телевизионное и радиовещание на территорий соответствующего избирательного округа, на равных основаниях.</w:t>
      </w:r>
    </w:p>
    <w:p w:rsidR="0042780D" w:rsidRPr="00094023" w:rsidRDefault="0042780D" w:rsidP="00094023">
      <w:pPr>
        <w:shd w:val="clear" w:color="auto" w:fill="FFFFFF"/>
        <w:autoSpaceDE w:val="0"/>
        <w:autoSpaceDN w:val="0"/>
        <w:adjustRightInd w:val="0"/>
        <w:spacing w:line="360" w:lineRule="auto"/>
        <w:ind w:firstLine="709"/>
        <w:jc w:val="both"/>
        <w:rPr>
          <w:szCs w:val="28"/>
          <w:lang w:eastAsia="zh-CN"/>
        </w:rPr>
      </w:pPr>
      <w:r w:rsidRPr="00094023">
        <w:rPr>
          <w:szCs w:val="28"/>
          <w:lang w:eastAsia="zh-CN"/>
        </w:rPr>
        <w:t>Кандидат, избирательное объединение, избирательный блок имеют право на основании заключенного с государственной телерадиокомпанией договора получить за плату эфирное время сверх предоставленного бесплатно. Условия оплаты по отношению к кандидатам и избирательным объединениям, избирательным блокам должны быть равными.</w:t>
      </w:r>
    </w:p>
    <w:p w:rsidR="0042780D" w:rsidRPr="00094023" w:rsidRDefault="0042780D" w:rsidP="00094023">
      <w:pPr>
        <w:shd w:val="clear" w:color="auto" w:fill="FFFFFF"/>
        <w:autoSpaceDE w:val="0"/>
        <w:autoSpaceDN w:val="0"/>
        <w:adjustRightInd w:val="0"/>
        <w:spacing w:line="360" w:lineRule="auto"/>
        <w:ind w:firstLine="709"/>
        <w:jc w:val="both"/>
        <w:rPr>
          <w:szCs w:val="28"/>
          <w:lang w:eastAsia="zh-CN"/>
        </w:rPr>
      </w:pPr>
      <w:r w:rsidRPr="00094023">
        <w:rPr>
          <w:szCs w:val="28"/>
          <w:lang w:eastAsia="zh-CN"/>
        </w:rPr>
        <w:t>Средства массовой информации, учредителями (соучредителями) которых являются государственные или муниципальные органы, организации, учреждения либо которые финансируются полностью или частично за счет средств, выделяемых из соответствующего бюджета (федерального бюджета, бюджета субъекта Российской Федерации, местного бюджета) или средств органов местного самоуправления, обязаны обеспечить равные возможности кандидатам, избирательным объединениям, избирательным блокам для проведения предвыборной агитации</w:t>
      </w:r>
      <w:r w:rsidRPr="00094023">
        <w:rPr>
          <w:rStyle w:val="a5"/>
          <w:szCs w:val="28"/>
          <w:lang w:eastAsia="zh-CN"/>
        </w:rPr>
        <w:footnoteReference w:id="12"/>
      </w:r>
      <w:r w:rsidRPr="00094023">
        <w:rPr>
          <w:szCs w:val="28"/>
          <w:lang w:eastAsia="zh-CN"/>
        </w:rPr>
        <w:t>.</w:t>
      </w:r>
    </w:p>
    <w:p w:rsidR="0042780D" w:rsidRPr="00094023" w:rsidRDefault="0042780D" w:rsidP="00094023">
      <w:pPr>
        <w:shd w:val="clear" w:color="auto" w:fill="FFFFFF"/>
        <w:autoSpaceDE w:val="0"/>
        <w:autoSpaceDN w:val="0"/>
        <w:adjustRightInd w:val="0"/>
        <w:spacing w:line="360" w:lineRule="auto"/>
        <w:ind w:firstLine="709"/>
        <w:jc w:val="both"/>
        <w:rPr>
          <w:szCs w:val="28"/>
          <w:lang w:eastAsia="zh-CN"/>
        </w:rPr>
      </w:pPr>
      <w:r w:rsidRPr="00094023">
        <w:rPr>
          <w:szCs w:val="28"/>
          <w:lang w:eastAsia="zh-CN"/>
        </w:rPr>
        <w:t>Периодические печатные издания, учредителями (соучредителями) которых являются государственные или муниципальные органы, организации, учреждения либо которые финансируются полностью или частично за счет средств соответствующего бюджета (федерального, субъекта Федерации, местного бюджета) или средств органов местного самоуправления, а также издания, которые имеют льготы по уплате налогов и обязательных платежей по сравнению с другими изданиями, и распространяются на территории, на которой проводятся выборы, за исключением изданий, учрежденных исключительно для публикации официальных сообщений и материалов, нормативных и иных актов, должны выделить печатные площади для материалов, предоставляемых кандидатами, избирательными объединениями и блоками. Все агитационные печатные материалы должны содержать информацию об организациях и лицах, ответственных за их выпуск. Распространение анонимных агитационных материалов запрещается.</w:t>
      </w:r>
    </w:p>
    <w:p w:rsidR="0042780D" w:rsidRPr="00094023" w:rsidRDefault="0042780D" w:rsidP="00094023">
      <w:pPr>
        <w:shd w:val="clear" w:color="auto" w:fill="FFFFFF"/>
        <w:autoSpaceDE w:val="0"/>
        <w:autoSpaceDN w:val="0"/>
        <w:adjustRightInd w:val="0"/>
        <w:spacing w:line="360" w:lineRule="auto"/>
        <w:ind w:firstLine="709"/>
        <w:jc w:val="both"/>
        <w:rPr>
          <w:szCs w:val="28"/>
          <w:lang w:eastAsia="zh-CN"/>
        </w:rPr>
      </w:pPr>
      <w:r w:rsidRPr="00094023">
        <w:rPr>
          <w:szCs w:val="28"/>
          <w:lang w:eastAsia="zh-CN"/>
        </w:rPr>
        <w:t>Государственные органы и органы</w:t>
      </w:r>
      <w:r w:rsidR="006C7F3D" w:rsidRPr="00094023">
        <w:rPr>
          <w:szCs w:val="28"/>
          <w:lang w:eastAsia="zh-CN"/>
        </w:rPr>
        <w:t xml:space="preserve"> местного самоуправления обязан</w:t>
      </w:r>
      <w:r w:rsidRPr="00094023">
        <w:rPr>
          <w:szCs w:val="28"/>
          <w:lang w:eastAsia="zh-CN"/>
        </w:rPr>
        <w:t>ы предоставлять избирательным комиссиям в их пользование помещения, находящиеся в государственной или муниципаль</w:t>
      </w:r>
      <w:r w:rsidR="006C7F3D" w:rsidRPr="00094023">
        <w:rPr>
          <w:szCs w:val="28"/>
          <w:lang w:eastAsia="zh-CN"/>
        </w:rPr>
        <w:t>н</w:t>
      </w:r>
      <w:r w:rsidRPr="00094023">
        <w:rPr>
          <w:szCs w:val="28"/>
          <w:lang w:eastAsia="zh-CN"/>
        </w:rPr>
        <w:t xml:space="preserve">ой собственности, для встреч кандидатов и их доверенных лиц с </w:t>
      </w:r>
      <w:r w:rsidR="006C7F3D" w:rsidRPr="00094023">
        <w:rPr>
          <w:szCs w:val="28"/>
          <w:lang w:eastAsia="zh-CN"/>
        </w:rPr>
        <w:t>и</w:t>
      </w:r>
      <w:r w:rsidRPr="00094023">
        <w:rPr>
          <w:szCs w:val="28"/>
          <w:lang w:eastAsia="zh-CN"/>
        </w:rPr>
        <w:t>збирателями. Избирательные комиссии обязаны обеспечить равные возможности для</w:t>
      </w:r>
      <w:r w:rsidR="00094023">
        <w:rPr>
          <w:szCs w:val="28"/>
          <w:lang w:eastAsia="zh-CN"/>
        </w:rPr>
        <w:t xml:space="preserve"> </w:t>
      </w:r>
      <w:r w:rsidRPr="00094023">
        <w:rPr>
          <w:szCs w:val="28"/>
          <w:lang w:eastAsia="zh-CN"/>
        </w:rPr>
        <w:t>всех</w:t>
      </w:r>
      <w:r w:rsidR="00094023">
        <w:rPr>
          <w:szCs w:val="28"/>
          <w:lang w:eastAsia="zh-CN"/>
        </w:rPr>
        <w:t xml:space="preserve"> </w:t>
      </w:r>
      <w:r w:rsidRPr="00094023">
        <w:rPr>
          <w:szCs w:val="28"/>
          <w:lang w:eastAsia="zh-CN"/>
        </w:rPr>
        <w:t>кандидатов</w:t>
      </w:r>
      <w:r w:rsidR="00094023">
        <w:rPr>
          <w:szCs w:val="28"/>
          <w:lang w:eastAsia="zh-CN"/>
        </w:rPr>
        <w:t xml:space="preserve"> </w:t>
      </w:r>
      <w:r w:rsidRPr="00094023">
        <w:rPr>
          <w:szCs w:val="28"/>
          <w:lang w:eastAsia="zh-CN"/>
        </w:rPr>
        <w:t>при</w:t>
      </w:r>
      <w:r w:rsidR="00094023">
        <w:rPr>
          <w:szCs w:val="28"/>
          <w:lang w:eastAsia="zh-CN"/>
        </w:rPr>
        <w:t xml:space="preserve"> </w:t>
      </w:r>
      <w:r w:rsidRPr="00094023">
        <w:rPr>
          <w:szCs w:val="28"/>
          <w:lang w:eastAsia="zh-CN"/>
        </w:rPr>
        <w:t>проведении</w:t>
      </w:r>
      <w:r w:rsidR="00094023">
        <w:rPr>
          <w:szCs w:val="28"/>
          <w:lang w:eastAsia="zh-CN"/>
        </w:rPr>
        <w:t xml:space="preserve"> </w:t>
      </w:r>
      <w:r w:rsidRPr="00094023">
        <w:rPr>
          <w:szCs w:val="28"/>
          <w:lang w:eastAsia="zh-CN"/>
        </w:rPr>
        <w:t>этих встреч.</w:t>
      </w:r>
    </w:p>
    <w:p w:rsidR="0042780D" w:rsidRPr="00094023" w:rsidRDefault="0042780D" w:rsidP="00094023">
      <w:pPr>
        <w:shd w:val="clear" w:color="auto" w:fill="FFFFFF"/>
        <w:autoSpaceDE w:val="0"/>
        <w:autoSpaceDN w:val="0"/>
        <w:adjustRightInd w:val="0"/>
        <w:spacing w:line="360" w:lineRule="auto"/>
        <w:ind w:firstLine="709"/>
        <w:jc w:val="both"/>
        <w:rPr>
          <w:szCs w:val="28"/>
          <w:lang w:eastAsia="zh-CN"/>
        </w:rPr>
      </w:pPr>
      <w:r w:rsidRPr="00094023">
        <w:rPr>
          <w:szCs w:val="28"/>
          <w:lang w:eastAsia="zh-CN"/>
        </w:rPr>
        <w:t>При проведении предвыборной агитации не допускаются злоупотребления свободой массовой информации; агитация, возбуждающая социальную, расовую, национальную ненависть и вражду, призывы к захвату власти, насильственному изменению конституционного строя и нарушению целостности государства, пропаганда войны и иные формы злоупотребления свободой массовой информации, запрещенные законом.</w:t>
      </w:r>
    </w:p>
    <w:p w:rsidR="0042780D" w:rsidRPr="00094023" w:rsidRDefault="0042780D" w:rsidP="00094023">
      <w:pPr>
        <w:shd w:val="clear" w:color="auto" w:fill="FFFFFF"/>
        <w:autoSpaceDE w:val="0"/>
        <w:autoSpaceDN w:val="0"/>
        <w:adjustRightInd w:val="0"/>
        <w:spacing w:line="360" w:lineRule="auto"/>
        <w:ind w:firstLine="709"/>
        <w:jc w:val="both"/>
        <w:rPr>
          <w:szCs w:val="28"/>
          <w:lang w:eastAsia="zh-CN"/>
        </w:rPr>
      </w:pPr>
      <w:r w:rsidRPr="00094023">
        <w:rPr>
          <w:szCs w:val="28"/>
          <w:lang w:eastAsia="zh-CN"/>
        </w:rPr>
        <w:t>В случае совершения указанных нарушений избирательные комиссии вправе обратиться в суд с представлениями об отмене решения о регистрации кандидата (списка кандидатов).</w:t>
      </w:r>
    </w:p>
    <w:p w:rsidR="0042780D" w:rsidRPr="00094023" w:rsidRDefault="0042780D" w:rsidP="00094023">
      <w:pPr>
        <w:shd w:val="clear" w:color="auto" w:fill="FFFFFF"/>
        <w:autoSpaceDE w:val="0"/>
        <w:autoSpaceDN w:val="0"/>
        <w:adjustRightInd w:val="0"/>
        <w:spacing w:line="360" w:lineRule="auto"/>
        <w:ind w:firstLine="709"/>
        <w:jc w:val="both"/>
        <w:rPr>
          <w:szCs w:val="28"/>
          <w:lang w:eastAsia="zh-CN"/>
        </w:rPr>
      </w:pPr>
      <w:r w:rsidRPr="00094023">
        <w:rPr>
          <w:szCs w:val="28"/>
          <w:lang w:eastAsia="zh-CN"/>
        </w:rPr>
        <w:t>Предвыборная агитация начинается со дня регистрации кандидатов и прекращается в ноль часов за сутки до дня голосования. Печатные агитационные материалы, ранее размещенные вне зданий и помещений избирательных комиссий, могут сохраняться в день голосования на прежних местах. В течение трех дней до дня голосования, включая день голосования, опубликование в средствах массовой информации результатов опросов общественного мнения, прогнозов результатов выборов и иных исследований, связанных с выборами, не допускается.</w:t>
      </w:r>
    </w:p>
    <w:p w:rsidR="0042780D" w:rsidRPr="00094023" w:rsidRDefault="0042780D" w:rsidP="00094023">
      <w:pPr>
        <w:spacing w:line="360" w:lineRule="auto"/>
        <w:ind w:firstLine="709"/>
        <w:jc w:val="both"/>
        <w:rPr>
          <w:szCs w:val="28"/>
          <w:lang w:eastAsia="zh-CN"/>
        </w:rPr>
      </w:pPr>
      <w:r w:rsidRPr="00094023">
        <w:rPr>
          <w:szCs w:val="28"/>
          <w:lang w:eastAsia="zh-CN"/>
        </w:rPr>
        <w:t>Порядок голосования, под</w:t>
      </w:r>
      <w:r w:rsidR="003656D7" w:rsidRPr="00094023">
        <w:rPr>
          <w:szCs w:val="28"/>
          <w:lang w:eastAsia="zh-CN"/>
        </w:rPr>
        <w:t>с</w:t>
      </w:r>
      <w:r w:rsidRPr="00094023">
        <w:rPr>
          <w:szCs w:val="28"/>
          <w:lang w:eastAsia="zh-CN"/>
        </w:rPr>
        <w:t>чет голосов избирателей,</w:t>
      </w:r>
      <w:r w:rsidR="00094023">
        <w:rPr>
          <w:szCs w:val="28"/>
          <w:lang w:eastAsia="zh-CN"/>
        </w:rPr>
        <w:t xml:space="preserve"> </w:t>
      </w:r>
      <w:r w:rsidRPr="00094023">
        <w:rPr>
          <w:szCs w:val="28"/>
          <w:lang w:eastAsia="zh-CN"/>
        </w:rPr>
        <w:t>установление результатов выборов и их опубликование</w:t>
      </w:r>
      <w:r w:rsidR="002F263E" w:rsidRPr="00094023">
        <w:rPr>
          <w:szCs w:val="28"/>
          <w:lang w:eastAsia="zh-CN"/>
        </w:rPr>
        <w:t>.</w:t>
      </w:r>
    </w:p>
    <w:p w:rsidR="0042780D" w:rsidRPr="00094023" w:rsidRDefault="0042780D" w:rsidP="00094023">
      <w:pPr>
        <w:spacing w:line="360" w:lineRule="auto"/>
        <w:ind w:firstLine="709"/>
        <w:jc w:val="both"/>
        <w:rPr>
          <w:szCs w:val="28"/>
          <w:lang w:eastAsia="zh-CN"/>
        </w:rPr>
      </w:pPr>
      <w:r w:rsidRPr="00094023">
        <w:rPr>
          <w:szCs w:val="28"/>
          <w:lang w:eastAsia="zh-CN"/>
        </w:rPr>
        <w:t>Голосование, подсчет голосов, установление результатов выборов — завершающая, самая ответственная стадия избирательного процесса. Практически на этой стадии подводится итог всей работы по подготовке к выборам.</w:t>
      </w:r>
    </w:p>
    <w:p w:rsidR="0042780D" w:rsidRPr="00094023" w:rsidRDefault="0042780D" w:rsidP="00094023">
      <w:pPr>
        <w:spacing w:line="360" w:lineRule="auto"/>
        <w:ind w:firstLine="709"/>
        <w:jc w:val="both"/>
        <w:rPr>
          <w:szCs w:val="28"/>
          <w:lang w:eastAsia="zh-CN"/>
        </w:rPr>
      </w:pPr>
      <w:r w:rsidRPr="00094023">
        <w:rPr>
          <w:szCs w:val="28"/>
          <w:lang w:eastAsia="zh-CN"/>
        </w:rPr>
        <w:t>Непосредственно голосованию предшествует утверждение соответствующей избирательной комиссией текста избирательного бюллетеня, изготовление и снабжение бюллетенями нижестоящих комиссий.</w:t>
      </w:r>
    </w:p>
    <w:p w:rsidR="0042780D" w:rsidRPr="00094023" w:rsidRDefault="0042780D" w:rsidP="00094023">
      <w:pPr>
        <w:shd w:val="clear" w:color="auto" w:fill="FFFFFF"/>
        <w:autoSpaceDE w:val="0"/>
        <w:autoSpaceDN w:val="0"/>
        <w:adjustRightInd w:val="0"/>
        <w:spacing w:line="360" w:lineRule="auto"/>
        <w:ind w:firstLine="709"/>
        <w:jc w:val="both"/>
        <w:rPr>
          <w:szCs w:val="28"/>
          <w:lang w:eastAsia="zh-CN"/>
        </w:rPr>
      </w:pPr>
      <w:r w:rsidRPr="00094023">
        <w:rPr>
          <w:szCs w:val="28"/>
          <w:lang w:eastAsia="zh-CN"/>
        </w:rPr>
        <w:t xml:space="preserve">Голосование на выборах проводится в календарный выходной день. Время начала и окончания голосования устанавливается законами, как правило —с 8 до 22 часов. О времени и месте голосования территориальные и участковые </w:t>
      </w:r>
      <w:r w:rsidR="00A328FD" w:rsidRPr="00094023">
        <w:rPr>
          <w:szCs w:val="28"/>
          <w:lang w:eastAsia="zh-CN"/>
        </w:rPr>
        <w:t>и</w:t>
      </w:r>
      <w:r w:rsidRPr="00094023">
        <w:rPr>
          <w:szCs w:val="28"/>
          <w:lang w:eastAsia="zh-CN"/>
        </w:rPr>
        <w:t>збирательные комиссии обязаны оповестить избирателей не позд</w:t>
      </w:r>
      <w:r w:rsidR="00A328FD" w:rsidRPr="00094023">
        <w:rPr>
          <w:szCs w:val="28"/>
          <w:lang w:eastAsia="zh-CN"/>
        </w:rPr>
        <w:t>н</w:t>
      </w:r>
      <w:r w:rsidRPr="00094023">
        <w:rPr>
          <w:szCs w:val="28"/>
          <w:lang w:eastAsia="zh-CN"/>
        </w:rPr>
        <w:t>ее чем за 20 дней до дня его проведения через средства массовой информации или иным способом.</w:t>
      </w:r>
    </w:p>
    <w:p w:rsidR="0042780D" w:rsidRPr="00094023" w:rsidRDefault="0042780D" w:rsidP="00094023">
      <w:pPr>
        <w:shd w:val="clear" w:color="auto" w:fill="FFFFFF"/>
        <w:autoSpaceDE w:val="0"/>
        <w:autoSpaceDN w:val="0"/>
        <w:adjustRightInd w:val="0"/>
        <w:spacing w:line="360" w:lineRule="auto"/>
        <w:ind w:firstLine="709"/>
        <w:jc w:val="both"/>
        <w:rPr>
          <w:szCs w:val="28"/>
          <w:lang w:eastAsia="zh-CN"/>
        </w:rPr>
      </w:pPr>
      <w:r w:rsidRPr="00094023">
        <w:rPr>
          <w:szCs w:val="28"/>
          <w:lang w:eastAsia="zh-CN"/>
        </w:rPr>
        <w:t>Избиратель, который не будет иметь возможности прибыть в помещение для голосования того избирательного участка, где он включён в список избирателей, в день голосования, вправе получить в участковой избирательной комиссии открепительное удостоверение для голосования на выборах и принять участие в голо</w:t>
      </w:r>
      <w:r w:rsidR="00A328FD" w:rsidRPr="00094023">
        <w:rPr>
          <w:szCs w:val="28"/>
          <w:lang w:eastAsia="zh-CN"/>
        </w:rPr>
        <w:t>со</w:t>
      </w:r>
      <w:r w:rsidRPr="00094023">
        <w:rPr>
          <w:szCs w:val="28"/>
          <w:lang w:eastAsia="zh-CN"/>
        </w:rPr>
        <w:t>вании на том избирательном участке, на котором он будет на</w:t>
      </w:r>
      <w:r w:rsidR="00A328FD" w:rsidRPr="00094023">
        <w:rPr>
          <w:szCs w:val="28"/>
          <w:lang w:eastAsia="zh-CN"/>
        </w:rPr>
        <w:t>хо</w:t>
      </w:r>
      <w:r w:rsidRPr="00094023">
        <w:rPr>
          <w:szCs w:val="28"/>
          <w:lang w:eastAsia="zh-CN"/>
        </w:rPr>
        <w:t>диться в день голосования, в пределах избирательного округа, этот избиратель обладает активным избирательным правом.</w:t>
      </w:r>
    </w:p>
    <w:p w:rsidR="0042780D" w:rsidRPr="00094023" w:rsidRDefault="0042780D" w:rsidP="00094023">
      <w:pPr>
        <w:shd w:val="clear" w:color="auto" w:fill="FFFFFF"/>
        <w:autoSpaceDE w:val="0"/>
        <w:autoSpaceDN w:val="0"/>
        <w:adjustRightInd w:val="0"/>
        <w:spacing w:line="360" w:lineRule="auto"/>
        <w:ind w:firstLine="709"/>
        <w:jc w:val="both"/>
        <w:rPr>
          <w:szCs w:val="28"/>
          <w:lang w:eastAsia="zh-CN"/>
        </w:rPr>
      </w:pPr>
      <w:r w:rsidRPr="00094023">
        <w:rPr>
          <w:szCs w:val="28"/>
          <w:lang w:eastAsia="zh-CN"/>
        </w:rPr>
        <w:t>Каждый избиратель голосует лично, голосование за других избирателей не допускается. Избирательные бюллетени выдаются избирателям, включенным в список избирателей, по предъявлении паспорта или иного документа, удостоверяющего их личность. Участковая избирательная комиссия обязана обеспечить всем избирателям возможность участвовать в голосовании, в том числе лицам, которые по состоянию здоровья либо по другим уважительным причинам не могут прибыть в помещение для голосования. Заявление о предоставлении возможности проголосовать вне помещения для голосования должно быть подтверждено избирателем в письменной форме по прибытии к нему членов участковой избирательной комиссии. Члены этой комиссии, выезжающие по заявлениям, получают под роспись избирательные бюллетени</w:t>
      </w:r>
      <w:r w:rsidR="00094023">
        <w:rPr>
          <w:szCs w:val="28"/>
          <w:lang w:eastAsia="zh-CN"/>
        </w:rPr>
        <w:t xml:space="preserve"> </w:t>
      </w:r>
      <w:r w:rsidRPr="00094023">
        <w:rPr>
          <w:szCs w:val="28"/>
          <w:lang w:eastAsia="zh-CN"/>
        </w:rPr>
        <w:t>в</w:t>
      </w:r>
      <w:r w:rsidR="00094023">
        <w:rPr>
          <w:szCs w:val="28"/>
          <w:lang w:eastAsia="zh-CN"/>
        </w:rPr>
        <w:t xml:space="preserve"> </w:t>
      </w:r>
      <w:r w:rsidRPr="00094023">
        <w:rPr>
          <w:szCs w:val="28"/>
          <w:lang w:eastAsia="zh-CN"/>
        </w:rPr>
        <w:t>количестве,</w:t>
      </w:r>
      <w:r w:rsidR="00094023">
        <w:rPr>
          <w:szCs w:val="28"/>
          <w:lang w:eastAsia="zh-CN"/>
        </w:rPr>
        <w:t xml:space="preserve"> </w:t>
      </w:r>
      <w:r w:rsidRPr="00094023">
        <w:rPr>
          <w:szCs w:val="28"/>
          <w:lang w:eastAsia="zh-CN"/>
        </w:rPr>
        <w:t>соответствующем</w:t>
      </w:r>
      <w:r w:rsidR="00094023">
        <w:rPr>
          <w:szCs w:val="28"/>
          <w:lang w:eastAsia="zh-CN"/>
        </w:rPr>
        <w:t xml:space="preserve"> </w:t>
      </w:r>
      <w:r w:rsidRPr="00094023">
        <w:rPr>
          <w:szCs w:val="28"/>
          <w:lang w:eastAsia="zh-CN"/>
        </w:rPr>
        <w:t>числу</w:t>
      </w:r>
      <w:r w:rsidR="00094023">
        <w:rPr>
          <w:szCs w:val="28"/>
          <w:lang w:eastAsia="zh-CN"/>
        </w:rPr>
        <w:t xml:space="preserve"> </w:t>
      </w:r>
      <w:r w:rsidRPr="00094023">
        <w:rPr>
          <w:szCs w:val="28"/>
          <w:lang w:eastAsia="zh-CN"/>
        </w:rPr>
        <w:t>заявлений. Число заявлений избирателей, использованных и возвращенных избирательных бюллетеней отмечается в отдельном акте. Данные об избирателях, проголосовавших вне помещения для голосования, дополнительно вносятся в список. При проведении голосования вне помещения для голосования вправе присутствовать наблюдатели.</w:t>
      </w:r>
      <w:r w:rsidR="00094023">
        <w:rPr>
          <w:szCs w:val="28"/>
          <w:lang w:eastAsia="zh-CN"/>
        </w:rPr>
        <w:t xml:space="preserve"> </w:t>
      </w:r>
      <w:r w:rsidRPr="00094023">
        <w:rPr>
          <w:szCs w:val="28"/>
          <w:lang w:eastAsia="zh-CN"/>
        </w:rPr>
        <w:t>Организация голосования вне помещения должна исключать возможность нарушения избирательных прав гражданина, а равно искажение волеизъявления избирателя</w:t>
      </w:r>
      <w:r w:rsidRPr="00094023">
        <w:rPr>
          <w:rStyle w:val="a5"/>
          <w:szCs w:val="28"/>
          <w:lang w:eastAsia="zh-CN"/>
        </w:rPr>
        <w:footnoteReference w:id="13"/>
      </w:r>
      <w:r w:rsidRPr="00094023">
        <w:rPr>
          <w:szCs w:val="28"/>
          <w:lang w:eastAsia="zh-CN"/>
        </w:rPr>
        <w:t>.</w:t>
      </w:r>
    </w:p>
    <w:p w:rsidR="0042780D" w:rsidRPr="00094023" w:rsidRDefault="0042780D" w:rsidP="00094023">
      <w:pPr>
        <w:shd w:val="clear" w:color="auto" w:fill="FFFFFF"/>
        <w:autoSpaceDE w:val="0"/>
        <w:autoSpaceDN w:val="0"/>
        <w:adjustRightInd w:val="0"/>
        <w:spacing w:line="360" w:lineRule="auto"/>
        <w:ind w:firstLine="709"/>
        <w:jc w:val="both"/>
        <w:rPr>
          <w:szCs w:val="28"/>
          <w:lang w:eastAsia="zh-CN"/>
        </w:rPr>
      </w:pPr>
      <w:r w:rsidRPr="00094023">
        <w:rPr>
          <w:szCs w:val="28"/>
          <w:lang w:eastAsia="zh-CN"/>
        </w:rPr>
        <w:t>Как уже ранее отмечалось, избирательные бюллетени заполняются избирателем в специально оборудованных кабине или комнате, в которых не допускается присутствие иных лиц. Избиратель, не имеющий возможности самостоятельно заполнить бюллетень вправе воспользоваться для этог</w:t>
      </w:r>
      <w:r w:rsidR="00B54EFB" w:rsidRPr="00094023">
        <w:rPr>
          <w:szCs w:val="28"/>
          <w:lang w:eastAsia="zh-CN"/>
        </w:rPr>
        <w:t>о помощью другого лица, не явля</w:t>
      </w:r>
      <w:r w:rsidRPr="00094023">
        <w:rPr>
          <w:szCs w:val="28"/>
          <w:lang w:eastAsia="zh-CN"/>
        </w:rPr>
        <w:t>ющегося членом участковой избирательной комиссии, кандидатом, уполномоченным представителем избирательного объединения избирательного блока, доверенным лицом кандидата, избира</w:t>
      </w:r>
      <w:r w:rsidR="00B54EFB" w:rsidRPr="00094023">
        <w:rPr>
          <w:szCs w:val="28"/>
          <w:lang w:eastAsia="zh-CN"/>
        </w:rPr>
        <w:t>те</w:t>
      </w:r>
      <w:r w:rsidRPr="00094023">
        <w:rPr>
          <w:szCs w:val="28"/>
          <w:lang w:eastAsia="zh-CN"/>
        </w:rPr>
        <w:t xml:space="preserve">льного объединения или блока, наблюдателем. Избирательный бюллетень должен содержать печать участковой избирательной </w:t>
      </w:r>
      <w:r w:rsidR="008B1E2E" w:rsidRPr="00094023">
        <w:rPr>
          <w:szCs w:val="28"/>
          <w:lang w:eastAsia="zh-CN"/>
        </w:rPr>
        <w:t>ко</w:t>
      </w:r>
      <w:r w:rsidRPr="00094023">
        <w:rPr>
          <w:szCs w:val="28"/>
          <w:lang w:eastAsia="zh-CN"/>
        </w:rPr>
        <w:t>миссии или подписи не менее двух ее членов. Получение изби</w:t>
      </w:r>
      <w:r w:rsidR="009C2BD2" w:rsidRPr="00094023">
        <w:rPr>
          <w:szCs w:val="28"/>
          <w:lang w:eastAsia="zh-CN"/>
        </w:rPr>
        <w:t>р</w:t>
      </w:r>
      <w:r w:rsidRPr="00094023">
        <w:rPr>
          <w:szCs w:val="28"/>
          <w:lang w:eastAsia="zh-CN"/>
        </w:rPr>
        <w:t>ательного бюллетеня избиратель удостоверяет своей подписью в списке избирателей.</w:t>
      </w:r>
    </w:p>
    <w:p w:rsidR="0042780D" w:rsidRPr="00094023" w:rsidRDefault="0042780D" w:rsidP="00094023">
      <w:pPr>
        <w:shd w:val="clear" w:color="auto" w:fill="FFFFFF"/>
        <w:autoSpaceDE w:val="0"/>
        <w:autoSpaceDN w:val="0"/>
        <w:adjustRightInd w:val="0"/>
        <w:spacing w:line="360" w:lineRule="auto"/>
        <w:ind w:firstLine="709"/>
        <w:jc w:val="both"/>
        <w:rPr>
          <w:szCs w:val="28"/>
          <w:lang w:eastAsia="zh-CN"/>
        </w:rPr>
      </w:pPr>
      <w:r w:rsidRPr="00094023">
        <w:rPr>
          <w:szCs w:val="28"/>
          <w:lang w:eastAsia="zh-CN"/>
        </w:rPr>
        <w:t>Заполненные избирательные бюллетени опускаются избирателями в ящики для голосования.</w:t>
      </w:r>
    </w:p>
    <w:p w:rsidR="0042780D" w:rsidRPr="00094023" w:rsidRDefault="0042780D" w:rsidP="00094023">
      <w:pPr>
        <w:shd w:val="clear" w:color="auto" w:fill="FFFFFF"/>
        <w:autoSpaceDE w:val="0"/>
        <w:autoSpaceDN w:val="0"/>
        <w:adjustRightInd w:val="0"/>
        <w:spacing w:line="360" w:lineRule="auto"/>
        <w:ind w:firstLine="709"/>
        <w:jc w:val="both"/>
        <w:rPr>
          <w:szCs w:val="28"/>
          <w:lang w:eastAsia="zh-CN"/>
        </w:rPr>
      </w:pPr>
      <w:r w:rsidRPr="00094023">
        <w:rPr>
          <w:szCs w:val="28"/>
          <w:lang w:eastAsia="zh-CN"/>
        </w:rPr>
        <w:t>Член участковой избирательной комиссии немедленно отстраняется от участия в ее работе, а наблюдатель удаляется из помещения для голосования, если они нарушают тайну голосования или пытаются повлиять на волеизъявление избирателя. Решение об этом принимается участковой избирательной комиссией.</w:t>
      </w:r>
    </w:p>
    <w:p w:rsidR="0042780D" w:rsidRPr="00094023" w:rsidRDefault="0042780D" w:rsidP="00094023">
      <w:pPr>
        <w:shd w:val="clear" w:color="auto" w:fill="FFFFFF"/>
        <w:autoSpaceDE w:val="0"/>
        <w:autoSpaceDN w:val="0"/>
        <w:adjustRightInd w:val="0"/>
        <w:spacing w:line="360" w:lineRule="auto"/>
        <w:ind w:firstLine="709"/>
        <w:jc w:val="both"/>
        <w:rPr>
          <w:szCs w:val="28"/>
          <w:lang w:eastAsia="zh-CN"/>
        </w:rPr>
      </w:pPr>
      <w:r w:rsidRPr="00094023">
        <w:rPr>
          <w:szCs w:val="28"/>
          <w:lang w:eastAsia="zh-CN"/>
        </w:rPr>
        <w:t>Подсчет голосов избирателей осуществляется членами участковой избирательной комиссии с правом решающего голоса на основе поданных избирателями избирательных бюллетеней. При подсчете голосов избирателей участковая избирательная комиссия признает недействительными избирательные бюллетени, по которым невозможно установить волеизъявление избирателей, а также избирательные бюллетени неустановленной формы. Члены участковой избирательной комиссии подсчитывают и заносят в протоколы результаты подсчетов бюллетеней.</w:t>
      </w:r>
    </w:p>
    <w:p w:rsidR="0042780D" w:rsidRPr="00094023" w:rsidRDefault="0042780D" w:rsidP="00094023">
      <w:pPr>
        <w:shd w:val="clear" w:color="auto" w:fill="FFFFFF"/>
        <w:autoSpaceDE w:val="0"/>
        <w:autoSpaceDN w:val="0"/>
        <w:adjustRightInd w:val="0"/>
        <w:spacing w:line="360" w:lineRule="auto"/>
        <w:ind w:firstLine="709"/>
        <w:jc w:val="both"/>
        <w:rPr>
          <w:szCs w:val="28"/>
          <w:lang w:eastAsia="zh-CN"/>
        </w:rPr>
      </w:pPr>
      <w:r w:rsidRPr="00094023">
        <w:rPr>
          <w:szCs w:val="28"/>
          <w:lang w:eastAsia="zh-CN"/>
        </w:rPr>
        <w:t>Чтобы исключить возможность фальсификации итогов голосования, 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избирательной комиссии, а также наблюдатели, представляющие кандидатов, избирательные объединения и блоки, иностранные (международные) наблюдатели.</w:t>
      </w:r>
    </w:p>
    <w:p w:rsidR="0042780D" w:rsidRPr="00094023" w:rsidRDefault="0042780D" w:rsidP="00094023">
      <w:pPr>
        <w:shd w:val="clear" w:color="auto" w:fill="FFFFFF"/>
        <w:autoSpaceDE w:val="0"/>
        <w:autoSpaceDN w:val="0"/>
        <w:adjustRightInd w:val="0"/>
        <w:spacing w:line="360" w:lineRule="auto"/>
        <w:ind w:firstLine="709"/>
        <w:jc w:val="both"/>
        <w:rPr>
          <w:szCs w:val="28"/>
          <w:lang w:eastAsia="zh-CN"/>
        </w:rPr>
      </w:pPr>
      <w:r w:rsidRPr="00094023">
        <w:rPr>
          <w:szCs w:val="28"/>
          <w:lang w:eastAsia="zh-CN"/>
        </w:rPr>
        <w:t>После подсчета голосов избирателей участковая избирательная комиссия заполняет протокол об итогах голосования.</w:t>
      </w:r>
    </w:p>
    <w:p w:rsidR="0042780D" w:rsidRPr="00094023" w:rsidRDefault="0042780D" w:rsidP="00094023">
      <w:pPr>
        <w:shd w:val="clear" w:color="auto" w:fill="FFFFFF"/>
        <w:autoSpaceDE w:val="0"/>
        <w:autoSpaceDN w:val="0"/>
        <w:adjustRightInd w:val="0"/>
        <w:spacing w:line="360" w:lineRule="auto"/>
        <w:ind w:firstLine="709"/>
        <w:jc w:val="both"/>
        <w:rPr>
          <w:szCs w:val="28"/>
          <w:lang w:eastAsia="zh-CN"/>
        </w:rPr>
      </w:pPr>
      <w:r w:rsidRPr="00094023">
        <w:rPr>
          <w:szCs w:val="28"/>
          <w:lang w:eastAsia="zh-CN"/>
        </w:rPr>
        <w:t>На основании протоколов участковых, территориальных (районных, городских и других) избирательных комиссий путем суммирования содержащихся в них данных окружная избирательная комиссия устанавливает результа</w:t>
      </w:r>
      <w:r w:rsidR="009C2BD2" w:rsidRPr="00094023">
        <w:rPr>
          <w:szCs w:val="28"/>
          <w:lang w:eastAsia="zh-CN"/>
        </w:rPr>
        <w:t>ты выборов по избирательному округу</w:t>
      </w:r>
      <w:r w:rsidRPr="00094023">
        <w:rPr>
          <w:szCs w:val="28"/>
          <w:lang w:eastAsia="zh-CN"/>
        </w:rPr>
        <w:t>. Об этом составляется протокол, который подписывается всеми присутствующими членами окружной избирательной комиссии с правом решающего голоса</w:t>
      </w:r>
      <w:r w:rsidRPr="00094023">
        <w:rPr>
          <w:rStyle w:val="a5"/>
          <w:szCs w:val="28"/>
          <w:lang w:eastAsia="zh-CN"/>
        </w:rPr>
        <w:footnoteReference w:id="14"/>
      </w:r>
      <w:r w:rsidRPr="00094023">
        <w:rPr>
          <w:szCs w:val="28"/>
          <w:lang w:eastAsia="zh-CN"/>
        </w:rPr>
        <w:t>.</w:t>
      </w:r>
    </w:p>
    <w:p w:rsidR="0042780D" w:rsidRPr="00094023" w:rsidRDefault="0042780D" w:rsidP="00094023">
      <w:pPr>
        <w:shd w:val="clear" w:color="auto" w:fill="FFFFFF"/>
        <w:autoSpaceDE w:val="0"/>
        <w:autoSpaceDN w:val="0"/>
        <w:adjustRightInd w:val="0"/>
        <w:spacing w:line="360" w:lineRule="auto"/>
        <w:ind w:firstLine="709"/>
        <w:jc w:val="both"/>
        <w:rPr>
          <w:szCs w:val="28"/>
          <w:lang w:eastAsia="zh-CN"/>
        </w:rPr>
      </w:pPr>
      <w:r w:rsidRPr="00094023">
        <w:rPr>
          <w:szCs w:val="28"/>
          <w:lang w:eastAsia="zh-CN"/>
        </w:rPr>
        <w:t>Окружная избирательная комиссия признает выборы недействительными, если допущенные при проведении голосования или определении итогов голосования нарушения не позволяют с достоверностью установить результаты волеизъявления избирателей также если они признаны недействительными не менее чем одной четвертой части избирательных участков или по решению суда.</w:t>
      </w:r>
    </w:p>
    <w:p w:rsidR="0042780D" w:rsidRPr="00094023" w:rsidRDefault="0042780D" w:rsidP="00094023">
      <w:pPr>
        <w:shd w:val="clear" w:color="auto" w:fill="FFFFFF"/>
        <w:autoSpaceDE w:val="0"/>
        <w:autoSpaceDN w:val="0"/>
        <w:adjustRightInd w:val="0"/>
        <w:spacing w:line="360" w:lineRule="auto"/>
        <w:ind w:firstLine="709"/>
        <w:jc w:val="both"/>
        <w:rPr>
          <w:szCs w:val="28"/>
          <w:lang w:eastAsia="zh-CN"/>
        </w:rPr>
      </w:pPr>
      <w:r w:rsidRPr="00094023">
        <w:rPr>
          <w:szCs w:val="28"/>
          <w:lang w:eastAsia="zh-CN"/>
        </w:rPr>
        <w:t>Вся документация избирательных комиссий всех уровней включая избирательные бюлл</w:t>
      </w:r>
      <w:r w:rsidR="00EC1344" w:rsidRPr="00094023">
        <w:rPr>
          <w:szCs w:val="28"/>
          <w:lang w:eastAsia="zh-CN"/>
        </w:rPr>
        <w:t>етени, подлежит хранению в тече</w:t>
      </w:r>
      <w:r w:rsidRPr="00094023">
        <w:rPr>
          <w:szCs w:val="28"/>
          <w:lang w:eastAsia="zh-CN"/>
        </w:rPr>
        <w:t>ние сроков, предусмотренных законодательством. При этом устанавливаемые сроки хранения избирательных бюллетеней не могут быть менее одного года, а протоколов избирательных комиссий — менее одного года со дня объявления даты следующих выборов того же уровня.</w:t>
      </w:r>
    </w:p>
    <w:p w:rsidR="0042780D" w:rsidRPr="00094023" w:rsidRDefault="0042780D" w:rsidP="00094023">
      <w:pPr>
        <w:shd w:val="clear" w:color="auto" w:fill="FFFFFF"/>
        <w:autoSpaceDE w:val="0"/>
        <w:autoSpaceDN w:val="0"/>
        <w:adjustRightInd w:val="0"/>
        <w:spacing w:line="360" w:lineRule="auto"/>
        <w:ind w:firstLine="709"/>
        <w:jc w:val="both"/>
        <w:rPr>
          <w:szCs w:val="28"/>
          <w:lang w:eastAsia="zh-CN"/>
        </w:rPr>
      </w:pPr>
      <w:r w:rsidRPr="00094023">
        <w:rPr>
          <w:szCs w:val="28"/>
          <w:lang w:eastAsia="zh-CN"/>
        </w:rPr>
        <w:t>Окончательные результаты выборов подлежат опубликованию в официальных средствах массовой информации в кратчайшие сроки для ознакомления с итогом всего процесса всех граждан Российской Федерации и мировой общественности.</w:t>
      </w:r>
    </w:p>
    <w:p w:rsidR="0042780D" w:rsidRDefault="00A959FD" w:rsidP="00094023">
      <w:pPr>
        <w:pStyle w:val="3"/>
        <w:ind w:firstLine="709"/>
        <w:jc w:val="center"/>
      </w:pPr>
      <w:r w:rsidRPr="00094023">
        <w:br w:type="page"/>
      </w:r>
      <w:r w:rsidR="0042780D" w:rsidRPr="00094023">
        <w:t>Глава 2</w:t>
      </w:r>
      <w:r w:rsidR="00094023">
        <w:t>.</w:t>
      </w:r>
      <w:r w:rsidR="0042780D" w:rsidRPr="00094023">
        <w:t xml:space="preserve"> Юридическая ответственность</w:t>
      </w:r>
    </w:p>
    <w:p w:rsidR="00094023" w:rsidRPr="00094023" w:rsidRDefault="00094023" w:rsidP="00094023">
      <w:pPr>
        <w:pStyle w:val="3"/>
        <w:ind w:firstLine="709"/>
        <w:jc w:val="center"/>
      </w:pPr>
    </w:p>
    <w:p w:rsidR="00BF7862" w:rsidRPr="00094023" w:rsidRDefault="0085198C" w:rsidP="00094023">
      <w:pPr>
        <w:spacing w:line="360" w:lineRule="auto"/>
        <w:ind w:firstLine="709"/>
        <w:jc w:val="center"/>
        <w:rPr>
          <w:rFonts w:eastAsia="Times New Roman"/>
          <w:szCs w:val="28"/>
          <w:lang w:eastAsia="zh-CN"/>
        </w:rPr>
      </w:pPr>
      <w:r w:rsidRPr="00094023">
        <w:rPr>
          <w:rFonts w:eastAsia="Times New Roman"/>
          <w:szCs w:val="28"/>
          <w:lang w:eastAsia="zh-CN"/>
        </w:rPr>
        <w:t>2.1</w:t>
      </w:r>
      <w:r w:rsidR="000F4454" w:rsidRPr="00094023">
        <w:rPr>
          <w:szCs w:val="28"/>
          <w:lang w:eastAsia="zh-CN"/>
        </w:rPr>
        <w:t xml:space="preserve"> Понятие и принципы юридической ответственности за нарушение избирательных прав</w:t>
      </w:r>
    </w:p>
    <w:p w:rsidR="00E4419B" w:rsidRPr="00094023" w:rsidRDefault="00E4419B" w:rsidP="00094023">
      <w:pPr>
        <w:shd w:val="clear" w:color="auto" w:fill="FFFFFF"/>
        <w:spacing w:line="360" w:lineRule="auto"/>
        <w:ind w:firstLine="709"/>
        <w:jc w:val="both"/>
        <w:rPr>
          <w:rFonts w:eastAsia="Times New Roman"/>
          <w:szCs w:val="28"/>
          <w:lang w:eastAsia="zh-CN"/>
        </w:rPr>
      </w:pPr>
    </w:p>
    <w:p w:rsidR="00BF7862" w:rsidRPr="00094023" w:rsidRDefault="00BF7862" w:rsidP="00094023">
      <w:pPr>
        <w:shd w:val="clear" w:color="auto" w:fill="FFFFFF"/>
        <w:spacing w:line="360" w:lineRule="auto"/>
        <w:ind w:firstLine="709"/>
        <w:jc w:val="both"/>
        <w:rPr>
          <w:rFonts w:eastAsia="Times New Roman"/>
          <w:szCs w:val="28"/>
          <w:lang w:eastAsia="zh-CN"/>
        </w:rPr>
      </w:pPr>
      <w:r w:rsidRPr="00094023">
        <w:rPr>
          <w:rFonts w:eastAsia="Times New Roman"/>
          <w:szCs w:val="28"/>
          <w:lang w:eastAsia="zh-CN"/>
        </w:rPr>
        <w:t>Под юридической ответственностью в публично-правовой сфере понимается применение к нарушителю определенных правовых мер государственного принуждения уполномоченными на то государственными органами, возлагающими на правонарушителя определенные правовые ограничения личного или имущественного характера.</w:t>
      </w:r>
    </w:p>
    <w:p w:rsidR="00BF7862" w:rsidRPr="00094023" w:rsidRDefault="00BF7862" w:rsidP="00094023">
      <w:pPr>
        <w:shd w:val="clear" w:color="auto" w:fill="FFFFFF"/>
        <w:spacing w:line="360" w:lineRule="auto"/>
        <w:ind w:firstLine="709"/>
        <w:jc w:val="both"/>
        <w:rPr>
          <w:rFonts w:eastAsia="Times New Roman"/>
          <w:szCs w:val="28"/>
          <w:lang w:eastAsia="zh-CN"/>
        </w:rPr>
      </w:pPr>
      <w:r w:rsidRPr="00094023">
        <w:rPr>
          <w:rFonts w:eastAsia="Times New Roman"/>
          <w:szCs w:val="28"/>
          <w:lang w:eastAsia="zh-CN"/>
        </w:rPr>
        <w:t>Юридическая ответственность кандидатов за нарушения законодательства о выборах:</w:t>
      </w:r>
    </w:p>
    <w:p w:rsidR="00BF7862" w:rsidRPr="00094023" w:rsidRDefault="00BF7862" w:rsidP="00094023">
      <w:pPr>
        <w:widowControl w:val="0"/>
        <w:numPr>
          <w:ilvl w:val="0"/>
          <w:numId w:val="3"/>
        </w:numPr>
        <w:shd w:val="clear" w:color="auto" w:fill="FFFFFF"/>
        <w:adjustRightInd w:val="0"/>
        <w:spacing w:line="360" w:lineRule="auto"/>
        <w:ind w:firstLine="709"/>
        <w:jc w:val="both"/>
        <w:rPr>
          <w:rFonts w:eastAsia="Times New Roman"/>
          <w:szCs w:val="28"/>
          <w:lang w:eastAsia="zh-CN"/>
        </w:rPr>
      </w:pPr>
      <w:r w:rsidRPr="00094023">
        <w:rPr>
          <w:rFonts w:eastAsia="Times New Roman"/>
          <w:szCs w:val="28"/>
          <w:lang w:eastAsia="zh-CN"/>
        </w:rPr>
        <w:t>наступает за совершение определенного правонарушения (конституционного или административного правонарушения, преступления);</w:t>
      </w:r>
    </w:p>
    <w:p w:rsidR="00BF7862" w:rsidRPr="00094023" w:rsidRDefault="00BF7862" w:rsidP="00094023">
      <w:pPr>
        <w:widowControl w:val="0"/>
        <w:numPr>
          <w:ilvl w:val="0"/>
          <w:numId w:val="3"/>
        </w:numPr>
        <w:shd w:val="clear" w:color="auto" w:fill="FFFFFF"/>
        <w:adjustRightInd w:val="0"/>
        <w:spacing w:line="360" w:lineRule="auto"/>
        <w:ind w:firstLine="709"/>
        <w:jc w:val="both"/>
        <w:rPr>
          <w:rFonts w:eastAsia="Times New Roman"/>
          <w:szCs w:val="28"/>
          <w:lang w:eastAsia="zh-CN"/>
        </w:rPr>
      </w:pPr>
      <w:r w:rsidRPr="00094023">
        <w:rPr>
          <w:rFonts w:eastAsia="Times New Roman"/>
          <w:szCs w:val="28"/>
          <w:lang w:eastAsia="zh-CN"/>
        </w:rPr>
        <w:t>устанавливается государством и всегда предусматривает применение к виновным лицам правовых санкций уполномоченными на то государственными органами и должностными лицами;</w:t>
      </w:r>
    </w:p>
    <w:p w:rsidR="00BF7862" w:rsidRPr="00094023" w:rsidRDefault="00BF7862" w:rsidP="00094023">
      <w:pPr>
        <w:widowControl w:val="0"/>
        <w:numPr>
          <w:ilvl w:val="0"/>
          <w:numId w:val="4"/>
        </w:numPr>
        <w:shd w:val="clear" w:color="auto" w:fill="FFFFFF"/>
        <w:adjustRightInd w:val="0"/>
        <w:spacing w:line="360" w:lineRule="auto"/>
        <w:ind w:firstLine="709"/>
        <w:jc w:val="both"/>
        <w:rPr>
          <w:rFonts w:eastAsia="Times New Roman"/>
          <w:szCs w:val="28"/>
          <w:lang w:eastAsia="zh-CN"/>
        </w:rPr>
      </w:pPr>
      <w:r w:rsidRPr="00094023">
        <w:rPr>
          <w:rFonts w:eastAsia="Times New Roman"/>
          <w:szCs w:val="28"/>
          <w:lang w:eastAsia="zh-CN"/>
        </w:rPr>
        <w:t>связана с наступлением для правонарушителя определенных негативных последствий;</w:t>
      </w:r>
    </w:p>
    <w:p w:rsidR="00BF7862" w:rsidRPr="00094023" w:rsidRDefault="00BF7862" w:rsidP="00094023">
      <w:pPr>
        <w:widowControl w:val="0"/>
        <w:numPr>
          <w:ilvl w:val="0"/>
          <w:numId w:val="4"/>
        </w:numPr>
        <w:shd w:val="clear" w:color="auto" w:fill="FFFFFF"/>
        <w:adjustRightInd w:val="0"/>
        <w:spacing w:line="360" w:lineRule="auto"/>
        <w:ind w:firstLine="709"/>
        <w:jc w:val="both"/>
        <w:rPr>
          <w:rFonts w:eastAsia="Times New Roman"/>
          <w:szCs w:val="28"/>
          <w:lang w:eastAsia="zh-CN"/>
        </w:rPr>
      </w:pPr>
      <w:r w:rsidRPr="00094023">
        <w:rPr>
          <w:rFonts w:eastAsia="Times New Roman"/>
          <w:szCs w:val="28"/>
          <w:lang w:eastAsia="zh-CN"/>
        </w:rPr>
        <w:t>реализуется в установленной процессуальной форме.</w:t>
      </w:r>
    </w:p>
    <w:p w:rsidR="00BF7862" w:rsidRPr="00094023" w:rsidRDefault="00BF7862" w:rsidP="00094023">
      <w:pPr>
        <w:shd w:val="clear" w:color="auto" w:fill="FFFFFF"/>
        <w:spacing w:line="360" w:lineRule="auto"/>
        <w:ind w:firstLine="709"/>
        <w:jc w:val="both"/>
        <w:rPr>
          <w:rFonts w:eastAsia="Times New Roman"/>
          <w:szCs w:val="28"/>
          <w:lang w:eastAsia="zh-CN"/>
        </w:rPr>
      </w:pPr>
      <w:r w:rsidRPr="00094023">
        <w:rPr>
          <w:rFonts w:eastAsia="Times New Roman"/>
          <w:szCs w:val="28"/>
          <w:lang w:eastAsia="zh-CN"/>
        </w:rPr>
        <w:t>За нарушения законодательства о выборах федеральными законами предусмотрено три вида публично-правовой ответственности:</w:t>
      </w:r>
    </w:p>
    <w:p w:rsidR="00BF7862" w:rsidRPr="00094023" w:rsidRDefault="00BF7862" w:rsidP="00094023">
      <w:pPr>
        <w:widowControl w:val="0"/>
        <w:numPr>
          <w:ilvl w:val="0"/>
          <w:numId w:val="5"/>
        </w:numPr>
        <w:shd w:val="clear" w:color="auto" w:fill="FFFFFF"/>
        <w:adjustRightInd w:val="0"/>
        <w:spacing w:line="360" w:lineRule="auto"/>
        <w:ind w:firstLine="709"/>
        <w:jc w:val="both"/>
        <w:rPr>
          <w:rFonts w:eastAsia="Times New Roman"/>
          <w:szCs w:val="28"/>
          <w:lang w:eastAsia="zh-CN"/>
        </w:rPr>
      </w:pPr>
      <w:r w:rsidRPr="00094023">
        <w:rPr>
          <w:rFonts w:eastAsia="Times New Roman"/>
          <w:szCs w:val="28"/>
          <w:lang w:eastAsia="zh-CN"/>
        </w:rPr>
        <w:t>конституционно-правовая ответственность (она также именуется государственно-правовой ответственностью или ответственностью по избирательному праву);</w:t>
      </w:r>
    </w:p>
    <w:p w:rsidR="00BF7862" w:rsidRPr="00094023" w:rsidRDefault="00BF7862" w:rsidP="00094023">
      <w:pPr>
        <w:widowControl w:val="0"/>
        <w:numPr>
          <w:ilvl w:val="0"/>
          <w:numId w:val="5"/>
        </w:numPr>
        <w:shd w:val="clear" w:color="auto" w:fill="FFFFFF"/>
        <w:adjustRightInd w:val="0"/>
        <w:spacing w:line="360" w:lineRule="auto"/>
        <w:ind w:firstLine="709"/>
        <w:jc w:val="both"/>
        <w:rPr>
          <w:rFonts w:eastAsia="Times New Roman"/>
          <w:szCs w:val="28"/>
          <w:lang w:eastAsia="zh-CN"/>
        </w:rPr>
      </w:pPr>
      <w:r w:rsidRPr="00094023">
        <w:rPr>
          <w:rFonts w:eastAsia="Times New Roman"/>
          <w:szCs w:val="28"/>
          <w:lang w:eastAsia="zh-CN"/>
        </w:rPr>
        <w:t>административная ответственность;</w:t>
      </w:r>
    </w:p>
    <w:p w:rsidR="006108A3" w:rsidRPr="00094023" w:rsidRDefault="00BF7862" w:rsidP="00094023">
      <w:pPr>
        <w:widowControl w:val="0"/>
        <w:numPr>
          <w:ilvl w:val="0"/>
          <w:numId w:val="5"/>
        </w:numPr>
        <w:shd w:val="clear" w:color="auto" w:fill="FFFFFF"/>
        <w:adjustRightInd w:val="0"/>
        <w:spacing w:line="360" w:lineRule="auto"/>
        <w:ind w:firstLine="709"/>
        <w:jc w:val="both"/>
        <w:rPr>
          <w:rFonts w:eastAsia="Times New Roman"/>
          <w:szCs w:val="28"/>
          <w:lang w:eastAsia="zh-CN"/>
        </w:rPr>
      </w:pPr>
      <w:r w:rsidRPr="00094023">
        <w:rPr>
          <w:rFonts w:eastAsia="Times New Roman"/>
          <w:szCs w:val="28"/>
          <w:lang w:eastAsia="zh-CN"/>
        </w:rPr>
        <w:t>уголовная ответственность.</w:t>
      </w:r>
    </w:p>
    <w:p w:rsidR="006108A3" w:rsidRPr="00094023" w:rsidRDefault="0085198C" w:rsidP="00094023">
      <w:pPr>
        <w:widowControl w:val="0"/>
        <w:shd w:val="clear" w:color="auto" w:fill="FFFFFF"/>
        <w:adjustRightInd w:val="0"/>
        <w:spacing w:line="360" w:lineRule="auto"/>
        <w:ind w:firstLine="709"/>
        <w:jc w:val="both"/>
        <w:rPr>
          <w:rFonts w:eastAsia="Times New Roman"/>
          <w:szCs w:val="28"/>
          <w:lang w:eastAsia="zh-CN"/>
        </w:rPr>
      </w:pPr>
      <w:r w:rsidRPr="00094023">
        <w:rPr>
          <w:szCs w:val="28"/>
          <w:lang w:eastAsia="zh-CN"/>
        </w:rPr>
        <w:t>Несмотря на интенсивность исследования принципов юридической ответственности и наличие обширного материала, эта проблема еще находится в стадии разработки. Среди ученых и практиков отсутствует единство мнений не только по вопросу о системе основополагающих идей юридической ответственности, но даже о трактовке содержания конкретных из них.</w:t>
      </w:r>
    </w:p>
    <w:p w:rsidR="006108A3" w:rsidRPr="00094023" w:rsidRDefault="0085198C" w:rsidP="00094023">
      <w:pPr>
        <w:widowControl w:val="0"/>
        <w:shd w:val="clear" w:color="auto" w:fill="FFFFFF"/>
        <w:adjustRightInd w:val="0"/>
        <w:spacing w:line="360" w:lineRule="auto"/>
        <w:ind w:firstLine="709"/>
        <w:jc w:val="both"/>
        <w:rPr>
          <w:rFonts w:eastAsia="Times New Roman"/>
          <w:szCs w:val="28"/>
          <w:lang w:eastAsia="zh-CN"/>
        </w:rPr>
      </w:pPr>
      <w:r w:rsidRPr="00094023">
        <w:rPr>
          <w:szCs w:val="28"/>
          <w:lang w:eastAsia="zh-CN"/>
        </w:rPr>
        <w:t>Являясь одним из основных элементов юридической ответственности, принципы раскрывают внутренние закономерности существования и развития юридической ответственности, выражают его природу и назначение.</w:t>
      </w:r>
    </w:p>
    <w:p w:rsidR="0085198C" w:rsidRPr="00094023" w:rsidRDefault="0085198C" w:rsidP="00094023">
      <w:pPr>
        <w:widowControl w:val="0"/>
        <w:shd w:val="clear" w:color="auto" w:fill="FFFFFF"/>
        <w:adjustRightInd w:val="0"/>
        <w:spacing w:line="360" w:lineRule="auto"/>
        <w:ind w:firstLine="709"/>
        <w:jc w:val="both"/>
        <w:rPr>
          <w:rFonts w:eastAsia="Times New Roman"/>
          <w:szCs w:val="28"/>
          <w:lang w:eastAsia="zh-CN"/>
        </w:rPr>
      </w:pPr>
      <w:r w:rsidRPr="00094023">
        <w:rPr>
          <w:szCs w:val="28"/>
          <w:lang w:eastAsia="zh-CN"/>
        </w:rPr>
        <w:t>Система принципов юридической ответственности должна выражать надотраслевой подход и состоять из таких основных идей – принципов, которые составляли бы ее сущность во всех отраслях права, где имеется институт юридической ответственности.</w:t>
      </w:r>
    </w:p>
    <w:p w:rsidR="00094023" w:rsidRDefault="00094023" w:rsidP="00094023">
      <w:pPr>
        <w:shd w:val="clear" w:color="auto" w:fill="FFFFFF"/>
        <w:spacing w:line="360" w:lineRule="auto"/>
        <w:ind w:firstLine="709"/>
        <w:jc w:val="both"/>
        <w:rPr>
          <w:szCs w:val="28"/>
          <w:lang w:eastAsia="zh-CN"/>
        </w:rPr>
      </w:pPr>
    </w:p>
    <w:p w:rsidR="000F4454" w:rsidRPr="00094023" w:rsidRDefault="000F4454" w:rsidP="00094023">
      <w:pPr>
        <w:shd w:val="clear" w:color="auto" w:fill="FFFFFF"/>
        <w:spacing w:line="360" w:lineRule="auto"/>
        <w:ind w:firstLine="709"/>
        <w:jc w:val="center"/>
        <w:rPr>
          <w:rFonts w:eastAsia="Times New Roman"/>
          <w:szCs w:val="28"/>
          <w:lang w:eastAsia="zh-CN"/>
        </w:rPr>
      </w:pPr>
      <w:r w:rsidRPr="00094023">
        <w:rPr>
          <w:szCs w:val="28"/>
          <w:lang w:eastAsia="zh-CN"/>
        </w:rPr>
        <w:t>2.2 Виды юридической ответственности за нарушение избирательных прав</w:t>
      </w:r>
      <w:r w:rsidR="00A14415" w:rsidRPr="00094023">
        <w:rPr>
          <w:szCs w:val="28"/>
          <w:lang w:eastAsia="zh-CN"/>
        </w:rPr>
        <w:t>.</w:t>
      </w:r>
    </w:p>
    <w:p w:rsidR="00E4419B" w:rsidRPr="00094023" w:rsidRDefault="00E4419B" w:rsidP="00094023">
      <w:pPr>
        <w:shd w:val="clear" w:color="auto" w:fill="FFFFFF"/>
        <w:spacing w:line="360" w:lineRule="auto"/>
        <w:ind w:firstLine="709"/>
        <w:jc w:val="both"/>
        <w:rPr>
          <w:rFonts w:eastAsia="Times New Roman"/>
          <w:szCs w:val="28"/>
          <w:lang w:eastAsia="zh-CN"/>
        </w:rPr>
      </w:pPr>
    </w:p>
    <w:p w:rsidR="00BF7862" w:rsidRPr="00094023" w:rsidRDefault="00BF7862" w:rsidP="00094023">
      <w:pPr>
        <w:shd w:val="clear" w:color="auto" w:fill="FFFFFF"/>
        <w:spacing w:line="360" w:lineRule="auto"/>
        <w:ind w:firstLine="709"/>
        <w:jc w:val="both"/>
        <w:rPr>
          <w:rFonts w:eastAsia="Times New Roman"/>
          <w:szCs w:val="28"/>
          <w:lang w:eastAsia="zh-CN"/>
        </w:rPr>
      </w:pPr>
      <w:r w:rsidRPr="00094023">
        <w:rPr>
          <w:rFonts w:eastAsia="Times New Roman"/>
          <w:szCs w:val="28"/>
          <w:lang w:eastAsia="zh-CN"/>
        </w:rPr>
        <w:t>1. Конституционно-правовая ответственность зарегистрированных кандидатов за нарушение законодательства о выборах</w:t>
      </w:r>
    </w:p>
    <w:p w:rsidR="00BF7862" w:rsidRPr="00094023" w:rsidRDefault="00BF7862" w:rsidP="00094023">
      <w:pPr>
        <w:shd w:val="clear" w:color="auto" w:fill="FFFFFF"/>
        <w:spacing w:line="360" w:lineRule="auto"/>
        <w:ind w:firstLine="709"/>
        <w:jc w:val="both"/>
        <w:rPr>
          <w:rFonts w:eastAsia="Times New Roman"/>
          <w:szCs w:val="28"/>
          <w:lang w:eastAsia="zh-CN"/>
        </w:rPr>
      </w:pPr>
      <w:r w:rsidRPr="00094023">
        <w:rPr>
          <w:rFonts w:eastAsia="Times New Roman"/>
          <w:szCs w:val="28"/>
          <w:lang w:eastAsia="zh-CN"/>
        </w:rPr>
        <w:t>Конституционно-правовая ответственность зарегистрированных кандидатов за нарушение законодательства о выборах состоит в применении к виновным кандидатам определенных конституционно-правовых санкций. К ним относятся:</w:t>
      </w:r>
    </w:p>
    <w:p w:rsidR="00BF7862" w:rsidRPr="00094023" w:rsidRDefault="00BF7862" w:rsidP="00094023">
      <w:pPr>
        <w:shd w:val="clear" w:color="auto" w:fill="FFFFFF"/>
        <w:spacing w:line="360" w:lineRule="auto"/>
        <w:ind w:firstLine="709"/>
        <w:jc w:val="both"/>
        <w:rPr>
          <w:rFonts w:eastAsia="Times New Roman"/>
          <w:szCs w:val="28"/>
          <w:lang w:eastAsia="zh-CN"/>
        </w:rPr>
      </w:pPr>
      <w:r w:rsidRPr="00094023">
        <w:rPr>
          <w:rFonts w:eastAsia="Times New Roman"/>
          <w:szCs w:val="28"/>
          <w:lang w:eastAsia="zh-CN"/>
        </w:rPr>
        <w:t>- предупреждение;</w:t>
      </w:r>
    </w:p>
    <w:p w:rsidR="00BF7862" w:rsidRPr="00094023" w:rsidRDefault="00BF7862" w:rsidP="00094023">
      <w:pPr>
        <w:shd w:val="clear" w:color="auto" w:fill="FFFFFF"/>
        <w:spacing w:line="360" w:lineRule="auto"/>
        <w:ind w:firstLine="709"/>
        <w:jc w:val="both"/>
        <w:rPr>
          <w:rFonts w:eastAsia="Times New Roman"/>
          <w:szCs w:val="28"/>
          <w:lang w:eastAsia="zh-CN"/>
        </w:rPr>
      </w:pPr>
      <w:r w:rsidRPr="00094023">
        <w:rPr>
          <w:rFonts w:eastAsia="Times New Roman"/>
          <w:szCs w:val="28"/>
          <w:lang w:eastAsia="zh-CN"/>
        </w:rPr>
        <w:t>- отмена регистрации кандидата;</w:t>
      </w:r>
    </w:p>
    <w:p w:rsidR="00BF7862" w:rsidRPr="00094023" w:rsidRDefault="00BF7862" w:rsidP="00094023">
      <w:pPr>
        <w:shd w:val="clear" w:color="auto" w:fill="FFFFFF"/>
        <w:spacing w:line="360" w:lineRule="auto"/>
        <w:ind w:firstLine="709"/>
        <w:jc w:val="both"/>
        <w:rPr>
          <w:rFonts w:eastAsia="Times New Roman"/>
          <w:szCs w:val="28"/>
          <w:lang w:eastAsia="zh-CN"/>
        </w:rPr>
      </w:pPr>
      <w:r w:rsidRPr="00094023">
        <w:rPr>
          <w:rFonts w:eastAsia="Times New Roman"/>
          <w:szCs w:val="28"/>
          <w:lang w:eastAsia="zh-CN"/>
        </w:rPr>
        <w:t>- отмена решения о признании кандидата избранным.</w:t>
      </w:r>
    </w:p>
    <w:p w:rsidR="00BF7862" w:rsidRPr="00094023" w:rsidRDefault="00BF7862" w:rsidP="00094023">
      <w:pPr>
        <w:shd w:val="clear" w:color="auto" w:fill="FFFFFF"/>
        <w:spacing w:line="360" w:lineRule="auto"/>
        <w:ind w:firstLine="709"/>
        <w:jc w:val="both"/>
        <w:rPr>
          <w:rFonts w:eastAsia="Times New Roman"/>
          <w:szCs w:val="28"/>
          <w:lang w:eastAsia="zh-CN"/>
        </w:rPr>
      </w:pPr>
      <w:r w:rsidRPr="00094023">
        <w:rPr>
          <w:rFonts w:eastAsia="Times New Roman"/>
          <w:szCs w:val="28"/>
          <w:lang w:eastAsia="zh-CN"/>
        </w:rPr>
        <w:t>Привлечение правонарушителей к конституционно-правовой ответственности за нарушение законодательства о выборах возможно в административном порядке (предупреждение, отмена решения о признании кандидата избранным) и в судебном порядке (отмена регистрации кандидата).</w:t>
      </w:r>
    </w:p>
    <w:p w:rsidR="00BF7862" w:rsidRPr="00094023" w:rsidRDefault="00BF7862" w:rsidP="00094023">
      <w:pPr>
        <w:shd w:val="clear" w:color="auto" w:fill="FFFFFF"/>
        <w:spacing w:line="360" w:lineRule="auto"/>
        <w:ind w:firstLine="709"/>
        <w:jc w:val="both"/>
        <w:rPr>
          <w:rFonts w:eastAsia="Times New Roman"/>
          <w:szCs w:val="28"/>
          <w:lang w:eastAsia="zh-CN"/>
        </w:rPr>
      </w:pPr>
      <w:r w:rsidRPr="00094023">
        <w:rPr>
          <w:rFonts w:eastAsia="Times New Roman"/>
          <w:szCs w:val="28"/>
          <w:lang w:eastAsia="zh-CN"/>
        </w:rPr>
        <w:t xml:space="preserve">Рассмотрим особенности применения к виновным кандидатам каждой из указанных </w:t>
      </w:r>
      <w:r w:rsidR="00F658BE" w:rsidRPr="00094023">
        <w:rPr>
          <w:rFonts w:eastAsia="Times New Roman"/>
          <w:szCs w:val="28"/>
          <w:lang w:eastAsia="zh-CN"/>
        </w:rPr>
        <w:t>конституционно-правовых санкций:</w:t>
      </w:r>
    </w:p>
    <w:p w:rsidR="00BF7862" w:rsidRPr="00094023" w:rsidRDefault="00BF7862" w:rsidP="00094023">
      <w:pPr>
        <w:shd w:val="clear" w:color="auto" w:fill="FFFFFF"/>
        <w:spacing w:line="360" w:lineRule="auto"/>
        <w:ind w:firstLine="709"/>
        <w:jc w:val="both"/>
        <w:rPr>
          <w:rFonts w:eastAsia="Times New Roman"/>
          <w:szCs w:val="28"/>
          <w:lang w:eastAsia="zh-CN"/>
        </w:rPr>
      </w:pPr>
      <w:r w:rsidRPr="00094023">
        <w:rPr>
          <w:rFonts w:eastAsia="Times New Roman"/>
          <w:szCs w:val="28"/>
          <w:lang w:eastAsia="zh-CN"/>
        </w:rPr>
        <w:t>1) Предупреждение является морально-правовой мерой конституционно-правовой ответственности за совершение избирательных правонарушений.</w:t>
      </w:r>
    </w:p>
    <w:p w:rsidR="00BF7862" w:rsidRPr="00094023" w:rsidRDefault="00BF7862" w:rsidP="00094023">
      <w:pPr>
        <w:shd w:val="clear" w:color="auto" w:fill="FFFFFF"/>
        <w:spacing w:line="360" w:lineRule="auto"/>
        <w:ind w:firstLine="709"/>
        <w:jc w:val="both"/>
        <w:rPr>
          <w:rFonts w:eastAsia="Times New Roman"/>
          <w:szCs w:val="28"/>
          <w:lang w:eastAsia="zh-CN"/>
        </w:rPr>
      </w:pPr>
      <w:r w:rsidRPr="00094023">
        <w:rPr>
          <w:rFonts w:eastAsia="Times New Roman"/>
          <w:szCs w:val="28"/>
          <w:lang w:eastAsia="zh-CN"/>
        </w:rPr>
        <w:t>Предупреждение как мера ответственности за совершение избирательных правонарушений предусмотрено в Федеральном законе «Об основных гарантиях избирательных прав и права на участие в референдуме граждан Российской Федерации» (далее - Федеральный закон об основных гарантиях)</w:t>
      </w:r>
    </w:p>
    <w:p w:rsidR="00BF7862" w:rsidRPr="00094023" w:rsidRDefault="00BF7862" w:rsidP="00094023">
      <w:pPr>
        <w:shd w:val="clear" w:color="auto" w:fill="FFFFFF"/>
        <w:spacing w:line="360" w:lineRule="auto"/>
        <w:ind w:firstLine="709"/>
        <w:jc w:val="both"/>
        <w:rPr>
          <w:rFonts w:eastAsia="Times New Roman"/>
          <w:szCs w:val="28"/>
          <w:lang w:eastAsia="zh-CN"/>
        </w:rPr>
      </w:pPr>
      <w:r w:rsidRPr="00094023">
        <w:rPr>
          <w:rFonts w:eastAsia="Times New Roman"/>
          <w:szCs w:val="28"/>
          <w:lang w:eastAsia="zh-CN"/>
        </w:rPr>
        <w:t>Предупреждение представляет собой наиболее мягкую меру конституционно-правовой ответственности за нарушение избирательного законодательства и применяется за малозначительные избирательные правонарушения, не являющиеся грубыми или существенными.</w:t>
      </w:r>
    </w:p>
    <w:p w:rsidR="00BF7862" w:rsidRPr="00094023" w:rsidRDefault="00BF7862" w:rsidP="00094023">
      <w:pPr>
        <w:shd w:val="clear" w:color="auto" w:fill="FFFFFF"/>
        <w:spacing w:line="360" w:lineRule="auto"/>
        <w:ind w:firstLine="709"/>
        <w:jc w:val="both"/>
        <w:rPr>
          <w:rFonts w:eastAsia="Times New Roman"/>
          <w:szCs w:val="28"/>
          <w:lang w:eastAsia="zh-CN"/>
        </w:rPr>
      </w:pPr>
      <w:r w:rsidRPr="00094023">
        <w:rPr>
          <w:rFonts w:eastAsia="Times New Roman"/>
          <w:szCs w:val="28"/>
          <w:lang w:eastAsia="zh-CN"/>
        </w:rPr>
        <w:t>2) Отмена регистрации состоит в лишении граждан, обладающих пассивным избирательным правом, статуса зарегистрированных кандидатов. Тем самым гражданину отказывается в праве реализации им пассивного избирательного права на конкретных выборах.</w:t>
      </w:r>
    </w:p>
    <w:p w:rsidR="00BF7862" w:rsidRPr="00094023" w:rsidRDefault="00BF7862" w:rsidP="00094023">
      <w:pPr>
        <w:shd w:val="clear" w:color="auto" w:fill="FFFFFF"/>
        <w:spacing w:line="360" w:lineRule="auto"/>
        <w:ind w:firstLine="709"/>
        <w:jc w:val="both"/>
        <w:rPr>
          <w:rFonts w:eastAsia="Times New Roman"/>
          <w:szCs w:val="28"/>
          <w:lang w:eastAsia="zh-CN"/>
        </w:rPr>
      </w:pPr>
      <w:r w:rsidRPr="00094023">
        <w:rPr>
          <w:rFonts w:eastAsia="Times New Roman"/>
          <w:szCs w:val="28"/>
          <w:lang w:eastAsia="zh-CN"/>
        </w:rPr>
        <w:t xml:space="preserve">В </w:t>
      </w:r>
      <w:r w:rsidR="00012EA8" w:rsidRPr="00094023">
        <w:rPr>
          <w:rFonts w:eastAsia="Times New Roman"/>
          <w:szCs w:val="28"/>
          <w:lang w:eastAsia="zh-CN"/>
        </w:rPr>
        <w:t>Федеральном законе</w:t>
      </w:r>
      <w:r w:rsidRPr="00094023">
        <w:rPr>
          <w:rFonts w:eastAsia="Times New Roman"/>
          <w:szCs w:val="28"/>
          <w:lang w:eastAsia="zh-CN"/>
        </w:rPr>
        <w:t xml:space="preserve"> об основных гарантиях установлен перечень избирательных правонарушений, за совершение которых возможна отмена регистрации.</w:t>
      </w:r>
    </w:p>
    <w:p w:rsidR="00BF7862" w:rsidRPr="00094023" w:rsidRDefault="00BF7862" w:rsidP="00094023">
      <w:pPr>
        <w:shd w:val="clear" w:color="auto" w:fill="FFFFFF"/>
        <w:spacing w:line="360" w:lineRule="auto"/>
        <w:ind w:firstLine="709"/>
        <w:jc w:val="both"/>
        <w:rPr>
          <w:rFonts w:eastAsia="Times New Roman"/>
          <w:szCs w:val="28"/>
          <w:lang w:eastAsia="zh-CN"/>
        </w:rPr>
      </w:pPr>
      <w:r w:rsidRPr="00094023">
        <w:rPr>
          <w:rFonts w:eastAsia="Times New Roman"/>
          <w:szCs w:val="28"/>
          <w:lang w:eastAsia="zh-CN"/>
        </w:rPr>
        <w:t>К числу оснований отмены регистрации кандидата отнесены:</w:t>
      </w:r>
    </w:p>
    <w:p w:rsidR="00BF7862" w:rsidRPr="00094023" w:rsidRDefault="00BF7862" w:rsidP="00094023">
      <w:pPr>
        <w:shd w:val="clear" w:color="auto" w:fill="FFFFFF"/>
        <w:spacing w:line="360" w:lineRule="auto"/>
        <w:ind w:firstLine="709"/>
        <w:jc w:val="both"/>
        <w:rPr>
          <w:rFonts w:eastAsia="Times New Roman"/>
          <w:szCs w:val="28"/>
          <w:lang w:eastAsia="zh-CN"/>
        </w:rPr>
      </w:pPr>
      <w:r w:rsidRPr="00094023">
        <w:rPr>
          <w:rFonts w:eastAsia="Times New Roman"/>
          <w:szCs w:val="28"/>
          <w:lang w:eastAsia="zh-CN"/>
        </w:rPr>
        <w:t>а) вновь открывшиеся обстоятельства, являющиеся основанием для отказа в регистрации;</w:t>
      </w:r>
    </w:p>
    <w:p w:rsidR="00BF7862" w:rsidRPr="00094023" w:rsidRDefault="00BF7862" w:rsidP="00094023">
      <w:pPr>
        <w:shd w:val="clear" w:color="auto" w:fill="FFFFFF"/>
        <w:spacing w:line="360" w:lineRule="auto"/>
        <w:ind w:firstLine="709"/>
        <w:jc w:val="both"/>
        <w:rPr>
          <w:rFonts w:eastAsia="Times New Roman"/>
          <w:szCs w:val="28"/>
          <w:lang w:eastAsia="zh-CN"/>
        </w:rPr>
      </w:pPr>
      <w:r w:rsidRPr="00094023">
        <w:rPr>
          <w:rFonts w:eastAsia="Times New Roman"/>
          <w:szCs w:val="28"/>
          <w:lang w:eastAsia="zh-CN"/>
        </w:rPr>
        <w:t>б) использование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превышение предельного размера расходования средств избирательного фонда, установленного законом, более чем на 5 процентов;</w:t>
      </w:r>
    </w:p>
    <w:p w:rsidR="00BF7862" w:rsidRPr="00094023" w:rsidRDefault="00BF7862" w:rsidP="00094023">
      <w:pPr>
        <w:shd w:val="clear" w:color="auto" w:fill="FFFFFF"/>
        <w:spacing w:line="360" w:lineRule="auto"/>
        <w:ind w:firstLine="709"/>
        <w:jc w:val="both"/>
        <w:rPr>
          <w:rFonts w:eastAsia="Times New Roman"/>
          <w:szCs w:val="28"/>
          <w:lang w:eastAsia="zh-CN"/>
        </w:rPr>
      </w:pPr>
      <w:r w:rsidRPr="00094023">
        <w:rPr>
          <w:rFonts w:eastAsia="Times New Roman"/>
          <w:szCs w:val="28"/>
          <w:lang w:eastAsia="zh-CN"/>
        </w:rPr>
        <w:t>в) неоднократное использование кандидатами преимуществ должностного или служебного положения;</w:t>
      </w:r>
    </w:p>
    <w:p w:rsidR="00BF7862" w:rsidRPr="00094023" w:rsidRDefault="00BF7862" w:rsidP="00094023">
      <w:pPr>
        <w:shd w:val="clear" w:color="auto" w:fill="FFFFFF"/>
        <w:spacing w:line="360" w:lineRule="auto"/>
        <w:ind w:firstLine="709"/>
        <w:jc w:val="both"/>
        <w:rPr>
          <w:rFonts w:eastAsia="Times New Roman"/>
          <w:szCs w:val="28"/>
          <w:lang w:eastAsia="zh-CN"/>
        </w:rPr>
      </w:pPr>
      <w:r w:rsidRPr="00094023">
        <w:rPr>
          <w:rFonts w:eastAsia="Times New Roman"/>
          <w:szCs w:val="28"/>
          <w:lang w:eastAsia="zh-CN"/>
        </w:rPr>
        <w:t>г) установление фактов подкупа избирателей кандидатами, их доверенными лицами и уполномоченными представителями, иными лицами и организациями, действующими по поручению кандидатов, их доверенных лиц и уполномоченных представителей.</w:t>
      </w:r>
    </w:p>
    <w:p w:rsidR="00BF7862" w:rsidRPr="00094023" w:rsidRDefault="00BF7862" w:rsidP="00094023">
      <w:pPr>
        <w:shd w:val="clear" w:color="auto" w:fill="FFFFFF"/>
        <w:spacing w:line="360" w:lineRule="auto"/>
        <w:ind w:firstLine="709"/>
        <w:jc w:val="both"/>
        <w:rPr>
          <w:rFonts w:eastAsia="Times New Roman"/>
          <w:szCs w:val="28"/>
          <w:lang w:eastAsia="zh-CN"/>
        </w:rPr>
      </w:pPr>
      <w:r w:rsidRPr="00094023">
        <w:rPr>
          <w:rFonts w:eastAsia="Times New Roman"/>
          <w:szCs w:val="28"/>
          <w:lang w:eastAsia="zh-CN"/>
        </w:rPr>
        <w:t>д) несоблюдение кандидатом ограничений Федеральног</w:t>
      </w:r>
      <w:r w:rsidR="00617CA9" w:rsidRPr="00094023">
        <w:rPr>
          <w:rFonts w:eastAsia="Times New Roman"/>
          <w:szCs w:val="28"/>
          <w:lang w:eastAsia="zh-CN"/>
        </w:rPr>
        <w:t xml:space="preserve">о закона об основных гарантиях, </w:t>
      </w:r>
      <w:r w:rsidRPr="00094023">
        <w:rPr>
          <w:rFonts w:eastAsia="Times New Roman"/>
          <w:szCs w:val="28"/>
          <w:lang w:eastAsia="zh-CN"/>
        </w:rPr>
        <w:t>то есть злоупотребление правом на проведение предвыборной агитации, выражающееся в агитации, возбуждающей социальную, расовую, национальную, религиозную ненависть и вражду, призывах к захвату власти,</w:t>
      </w:r>
      <w:r w:rsidR="00094023">
        <w:rPr>
          <w:rFonts w:eastAsia="Times New Roman"/>
          <w:szCs w:val="28"/>
          <w:lang w:eastAsia="zh-CN"/>
        </w:rPr>
        <w:t xml:space="preserve"> </w:t>
      </w:r>
      <w:r w:rsidRPr="00094023">
        <w:rPr>
          <w:rFonts w:eastAsia="Times New Roman"/>
          <w:szCs w:val="28"/>
          <w:lang w:eastAsia="zh-CN"/>
        </w:rPr>
        <w:t>насильственному изменению конституционного строя и нарушению целостности Российской Федерации, пропаганде войны и иных формах запрещенных</w:t>
      </w:r>
      <w:r w:rsidR="00012EA8" w:rsidRPr="00094023">
        <w:rPr>
          <w:rFonts w:eastAsia="Times New Roman"/>
          <w:szCs w:val="28"/>
          <w:lang w:eastAsia="zh-CN"/>
        </w:rPr>
        <w:t xml:space="preserve"> федеральным законом</w:t>
      </w:r>
      <w:r w:rsidRPr="00094023">
        <w:rPr>
          <w:rFonts w:eastAsia="Times New Roman"/>
          <w:szCs w:val="28"/>
          <w:lang w:eastAsia="zh-CN"/>
        </w:rPr>
        <w:t>;</w:t>
      </w:r>
    </w:p>
    <w:p w:rsidR="00BF7862" w:rsidRPr="00094023" w:rsidRDefault="00BF7862" w:rsidP="00094023">
      <w:pPr>
        <w:autoSpaceDE w:val="0"/>
        <w:autoSpaceDN w:val="0"/>
        <w:adjustRightInd w:val="0"/>
        <w:spacing w:line="360" w:lineRule="auto"/>
        <w:ind w:firstLine="709"/>
        <w:jc w:val="both"/>
        <w:rPr>
          <w:rFonts w:eastAsia="Times New Roman"/>
          <w:szCs w:val="28"/>
          <w:lang w:eastAsia="zh-CN"/>
        </w:rPr>
      </w:pPr>
      <w:r w:rsidRPr="00094023">
        <w:rPr>
          <w:rFonts w:eastAsia="Times New Roman"/>
          <w:szCs w:val="28"/>
          <w:lang w:eastAsia="zh-CN"/>
        </w:rPr>
        <w:t>е) установления факта сокрытия кандидатом сведений о своей судимости или наличии гражданства иностранного государства.</w:t>
      </w:r>
    </w:p>
    <w:p w:rsidR="00BF7862" w:rsidRPr="00094023" w:rsidRDefault="00BF7862" w:rsidP="00094023">
      <w:pPr>
        <w:autoSpaceDE w:val="0"/>
        <w:autoSpaceDN w:val="0"/>
        <w:adjustRightInd w:val="0"/>
        <w:spacing w:line="360" w:lineRule="auto"/>
        <w:ind w:firstLine="709"/>
        <w:jc w:val="both"/>
        <w:rPr>
          <w:rFonts w:eastAsia="Times New Roman"/>
          <w:szCs w:val="28"/>
          <w:lang w:eastAsia="zh-CN"/>
        </w:rPr>
      </w:pPr>
      <w:r w:rsidRPr="00094023">
        <w:rPr>
          <w:rFonts w:eastAsia="Times New Roman"/>
          <w:szCs w:val="28"/>
          <w:lang w:eastAsia="zh-CN"/>
        </w:rPr>
        <w:t xml:space="preserve">В соответствии с </w:t>
      </w:r>
      <w:r w:rsidR="00617CA9" w:rsidRPr="00094023">
        <w:rPr>
          <w:rFonts w:eastAsia="Times New Roman"/>
          <w:szCs w:val="28"/>
          <w:lang w:eastAsia="zh-CN"/>
        </w:rPr>
        <w:t>Федеральным законом</w:t>
      </w:r>
      <w:r w:rsidRPr="00094023">
        <w:rPr>
          <w:rFonts w:eastAsia="Times New Roman"/>
          <w:szCs w:val="28"/>
          <w:lang w:eastAsia="zh-CN"/>
        </w:rPr>
        <w:t xml:space="preserve"> об основных гарантиях, пунктом 3 статьи 259 Гражданского процессуального кодекса Российской Федерации (далее – ГПК РФ) регистрация кандидата может быть отменена судом по заявлению избирательной комиссии, зарегистрировавшей кандидата, кандидата, зарегистрированного по тому же избирательному округу.</w:t>
      </w:r>
    </w:p>
    <w:p w:rsidR="00BF7862" w:rsidRPr="00094023" w:rsidRDefault="00BF7862" w:rsidP="00094023">
      <w:pPr>
        <w:autoSpaceDE w:val="0"/>
        <w:autoSpaceDN w:val="0"/>
        <w:adjustRightInd w:val="0"/>
        <w:spacing w:line="360" w:lineRule="auto"/>
        <w:ind w:firstLine="709"/>
        <w:jc w:val="both"/>
        <w:rPr>
          <w:rFonts w:eastAsia="Times New Roman"/>
          <w:szCs w:val="28"/>
          <w:lang w:eastAsia="zh-CN"/>
        </w:rPr>
      </w:pPr>
      <w:r w:rsidRPr="00094023">
        <w:rPr>
          <w:rFonts w:eastAsia="Times New Roman"/>
          <w:szCs w:val="28"/>
          <w:lang w:eastAsia="zh-CN"/>
        </w:rPr>
        <w:t>Отмену регистрации кандидата необходимо отличать от аннулирование регистрации кандидата. Аннулирование регистрации кандидата не является мерой конституционно-правовой ответственности. Субъектом осуществления аннулирования регистрации кандидата является окружная избирательная комиссии, зарегистрировавшая кандидата.</w:t>
      </w:r>
    </w:p>
    <w:p w:rsidR="00BF7862" w:rsidRPr="00094023" w:rsidRDefault="00BF7862" w:rsidP="00094023">
      <w:pPr>
        <w:shd w:val="clear" w:color="auto" w:fill="FFFFFF"/>
        <w:spacing w:line="360" w:lineRule="auto"/>
        <w:ind w:firstLine="709"/>
        <w:jc w:val="both"/>
        <w:rPr>
          <w:rFonts w:eastAsia="Times New Roman"/>
          <w:szCs w:val="28"/>
          <w:lang w:eastAsia="zh-CN"/>
        </w:rPr>
      </w:pPr>
      <w:r w:rsidRPr="00094023">
        <w:rPr>
          <w:rFonts w:eastAsia="Times New Roman"/>
          <w:szCs w:val="28"/>
          <w:lang w:eastAsia="zh-CN"/>
        </w:rPr>
        <w:t>3) Отмена решения окружной избирательной комиссии о признании избранным кандидата.</w:t>
      </w:r>
    </w:p>
    <w:p w:rsidR="00BF7862" w:rsidRPr="00094023" w:rsidRDefault="00BF7862" w:rsidP="00094023">
      <w:pPr>
        <w:autoSpaceDE w:val="0"/>
        <w:autoSpaceDN w:val="0"/>
        <w:adjustRightInd w:val="0"/>
        <w:spacing w:line="360" w:lineRule="auto"/>
        <w:ind w:firstLine="709"/>
        <w:jc w:val="both"/>
        <w:rPr>
          <w:rFonts w:eastAsia="Times New Roman"/>
          <w:szCs w:val="28"/>
          <w:lang w:eastAsia="zh-CN"/>
        </w:rPr>
      </w:pPr>
      <w:r w:rsidRPr="00094023">
        <w:rPr>
          <w:rFonts w:eastAsia="Times New Roman"/>
          <w:szCs w:val="28"/>
          <w:lang w:eastAsia="zh-CN"/>
        </w:rPr>
        <w:t>2. Административная ответственность зарегистрированных кандидатов за нарушение законодательства о выборах</w:t>
      </w:r>
    </w:p>
    <w:p w:rsidR="00BF7862" w:rsidRPr="00094023" w:rsidRDefault="00BF7862" w:rsidP="00094023">
      <w:pPr>
        <w:shd w:val="clear" w:color="auto" w:fill="FFFFFF"/>
        <w:spacing w:line="360" w:lineRule="auto"/>
        <w:ind w:firstLine="709"/>
        <w:jc w:val="both"/>
        <w:rPr>
          <w:rFonts w:eastAsia="Times New Roman"/>
          <w:szCs w:val="28"/>
          <w:lang w:eastAsia="zh-CN"/>
        </w:rPr>
      </w:pPr>
      <w:r w:rsidRPr="00094023">
        <w:rPr>
          <w:rFonts w:eastAsia="Times New Roman"/>
          <w:szCs w:val="28"/>
          <w:lang w:eastAsia="zh-CN"/>
        </w:rPr>
        <w:t>Административная ответственность регламентируется в Кодексе Российской Федерации об административных правонарушениях (далее - КоАП) и состоит в применении к виновным зарегистрированным кандидатам определенных административных наказаний (как правило, административного штрафа). Административная ответственность кандидатов, за правонарушения, посягающие на избирательные права граждан, закреплена в статьях 5.8-5.12, 5.14, 5.18, 5.19, 5.45, 5.50 КоАП. Так, административная ответственность предусмотрена за:</w:t>
      </w:r>
    </w:p>
    <w:p w:rsidR="000F4454" w:rsidRPr="00094023" w:rsidRDefault="00BF7862" w:rsidP="00094023">
      <w:pPr>
        <w:numPr>
          <w:ilvl w:val="0"/>
          <w:numId w:val="17"/>
        </w:numPr>
        <w:shd w:val="clear" w:color="auto" w:fill="FFFFFF"/>
        <w:tabs>
          <w:tab w:val="clear" w:pos="1260"/>
        </w:tabs>
        <w:spacing w:line="360" w:lineRule="auto"/>
        <w:ind w:left="0" w:firstLine="709"/>
        <w:jc w:val="both"/>
        <w:rPr>
          <w:rFonts w:eastAsia="Times New Roman"/>
          <w:szCs w:val="28"/>
          <w:lang w:eastAsia="zh-CN"/>
        </w:rPr>
      </w:pPr>
      <w:r w:rsidRPr="00094023">
        <w:rPr>
          <w:rFonts w:eastAsia="Times New Roman"/>
          <w:szCs w:val="28"/>
          <w:lang w:eastAsia="zh-CN"/>
        </w:rPr>
        <w:t>нарушение предусмотренных законодательством о выборах условий проведения предвыборной агитации (ст. 5.8);</w:t>
      </w:r>
    </w:p>
    <w:p w:rsidR="000F4454" w:rsidRPr="00094023" w:rsidRDefault="00BF7862" w:rsidP="00094023">
      <w:pPr>
        <w:numPr>
          <w:ilvl w:val="0"/>
          <w:numId w:val="17"/>
        </w:numPr>
        <w:shd w:val="clear" w:color="auto" w:fill="FFFFFF"/>
        <w:tabs>
          <w:tab w:val="clear" w:pos="1260"/>
        </w:tabs>
        <w:spacing w:line="360" w:lineRule="auto"/>
        <w:ind w:left="0" w:firstLine="709"/>
        <w:jc w:val="both"/>
        <w:rPr>
          <w:rFonts w:eastAsia="Times New Roman"/>
          <w:szCs w:val="28"/>
          <w:lang w:eastAsia="zh-CN"/>
        </w:rPr>
      </w:pPr>
      <w:r w:rsidRPr="00094023">
        <w:rPr>
          <w:rFonts w:eastAsia="Times New Roman"/>
          <w:szCs w:val="28"/>
          <w:lang w:eastAsia="zh-CN"/>
        </w:rPr>
        <w:t>нарушение в ходе избирательной кампании условий рекламы предпринимательской</w:t>
      </w:r>
      <w:r w:rsidR="000F4454" w:rsidRPr="00094023">
        <w:rPr>
          <w:rFonts w:eastAsia="Times New Roman"/>
          <w:szCs w:val="28"/>
          <w:lang w:eastAsia="zh-CN"/>
        </w:rPr>
        <w:t xml:space="preserve"> и иной деятельности (ст. 5.9);</w:t>
      </w:r>
    </w:p>
    <w:p w:rsidR="000F4454" w:rsidRPr="00094023" w:rsidRDefault="00BF7862" w:rsidP="00094023">
      <w:pPr>
        <w:numPr>
          <w:ilvl w:val="0"/>
          <w:numId w:val="17"/>
        </w:numPr>
        <w:shd w:val="clear" w:color="auto" w:fill="FFFFFF"/>
        <w:tabs>
          <w:tab w:val="clear" w:pos="1260"/>
        </w:tabs>
        <w:spacing w:line="360" w:lineRule="auto"/>
        <w:ind w:left="0" w:firstLine="709"/>
        <w:jc w:val="both"/>
        <w:rPr>
          <w:rFonts w:eastAsia="Times New Roman"/>
          <w:szCs w:val="28"/>
          <w:lang w:eastAsia="zh-CN"/>
        </w:rPr>
      </w:pPr>
      <w:r w:rsidRPr="00094023">
        <w:rPr>
          <w:rFonts w:eastAsia="Times New Roman"/>
          <w:szCs w:val="28"/>
          <w:lang w:eastAsia="zh-CN"/>
        </w:rPr>
        <w:t>проведение предвыборной агитации в период запрещения ее проведения и в местах, где она запрещена законом (ст. 5.10);</w:t>
      </w:r>
    </w:p>
    <w:p w:rsidR="000F4454" w:rsidRPr="00094023" w:rsidRDefault="00BF7862" w:rsidP="00094023">
      <w:pPr>
        <w:numPr>
          <w:ilvl w:val="0"/>
          <w:numId w:val="17"/>
        </w:numPr>
        <w:shd w:val="clear" w:color="auto" w:fill="FFFFFF"/>
        <w:tabs>
          <w:tab w:val="clear" w:pos="1260"/>
        </w:tabs>
        <w:spacing w:line="360" w:lineRule="auto"/>
        <w:ind w:left="0" w:firstLine="709"/>
        <w:jc w:val="both"/>
        <w:rPr>
          <w:rFonts w:eastAsia="Times New Roman"/>
          <w:szCs w:val="28"/>
          <w:lang w:eastAsia="zh-CN"/>
        </w:rPr>
      </w:pPr>
      <w:r w:rsidRPr="00094023">
        <w:rPr>
          <w:rFonts w:eastAsia="Times New Roman"/>
          <w:szCs w:val="28"/>
          <w:lang w:eastAsia="zh-CN"/>
        </w:rPr>
        <w:t>проведение предвыборной агитации лицами, которым участие в ее проведении запрещено федеральным законом (ст. 5.11);</w:t>
      </w:r>
    </w:p>
    <w:p w:rsidR="000F4454" w:rsidRPr="00094023" w:rsidRDefault="00BF7862" w:rsidP="00094023">
      <w:pPr>
        <w:numPr>
          <w:ilvl w:val="0"/>
          <w:numId w:val="17"/>
        </w:numPr>
        <w:shd w:val="clear" w:color="auto" w:fill="FFFFFF"/>
        <w:tabs>
          <w:tab w:val="clear" w:pos="1260"/>
        </w:tabs>
        <w:spacing w:line="360" w:lineRule="auto"/>
        <w:ind w:left="0" w:firstLine="709"/>
        <w:jc w:val="both"/>
        <w:rPr>
          <w:rFonts w:eastAsia="Times New Roman"/>
          <w:szCs w:val="28"/>
          <w:lang w:eastAsia="zh-CN"/>
        </w:rPr>
      </w:pPr>
      <w:r w:rsidRPr="00094023">
        <w:rPr>
          <w:rFonts w:eastAsia="Times New Roman"/>
          <w:szCs w:val="28"/>
          <w:lang w:eastAsia="zh-CN"/>
        </w:rPr>
        <w:t>изготовление или распространение анонимных агитационных материалов, либо агитационных материалов без предварительной оплаты за счет средств соответствующего избирательного фонда, размещение агитационных материалов с нарушением требований законодательства о выборах</w:t>
      </w:r>
      <w:r w:rsidR="00094023">
        <w:rPr>
          <w:rFonts w:eastAsia="Times New Roman"/>
          <w:szCs w:val="28"/>
          <w:lang w:eastAsia="zh-CN"/>
        </w:rPr>
        <w:t xml:space="preserve"> </w:t>
      </w:r>
      <w:r w:rsidRPr="00094023">
        <w:rPr>
          <w:rFonts w:eastAsia="Times New Roman"/>
          <w:szCs w:val="28"/>
          <w:lang w:eastAsia="zh-CN"/>
        </w:rPr>
        <w:t>(ст. 5.12);</w:t>
      </w:r>
    </w:p>
    <w:p w:rsidR="000F4454" w:rsidRPr="00094023" w:rsidRDefault="00BF7862" w:rsidP="00094023">
      <w:pPr>
        <w:numPr>
          <w:ilvl w:val="0"/>
          <w:numId w:val="17"/>
        </w:numPr>
        <w:shd w:val="clear" w:color="auto" w:fill="FFFFFF"/>
        <w:tabs>
          <w:tab w:val="clear" w:pos="1260"/>
        </w:tabs>
        <w:spacing w:line="360" w:lineRule="auto"/>
        <w:ind w:left="0" w:firstLine="709"/>
        <w:jc w:val="both"/>
        <w:rPr>
          <w:rFonts w:eastAsia="Times New Roman"/>
          <w:szCs w:val="28"/>
          <w:lang w:eastAsia="zh-CN"/>
        </w:rPr>
      </w:pPr>
      <w:r w:rsidRPr="00094023">
        <w:rPr>
          <w:rFonts w:eastAsia="Times New Roman"/>
          <w:szCs w:val="28"/>
          <w:lang w:eastAsia="zh-CN"/>
        </w:rPr>
        <w:t>умышленное уничтожение или повреждение печатных материалов, относящихся к выборам (ст. 5.14);</w:t>
      </w:r>
    </w:p>
    <w:p w:rsidR="000F4454" w:rsidRPr="00094023" w:rsidRDefault="00BF7862" w:rsidP="00094023">
      <w:pPr>
        <w:numPr>
          <w:ilvl w:val="0"/>
          <w:numId w:val="17"/>
        </w:numPr>
        <w:shd w:val="clear" w:color="auto" w:fill="FFFFFF"/>
        <w:tabs>
          <w:tab w:val="clear" w:pos="1260"/>
        </w:tabs>
        <w:spacing w:line="360" w:lineRule="auto"/>
        <w:ind w:left="0" w:firstLine="709"/>
        <w:jc w:val="both"/>
        <w:rPr>
          <w:rFonts w:eastAsia="Times New Roman"/>
          <w:szCs w:val="28"/>
          <w:lang w:eastAsia="zh-CN"/>
        </w:rPr>
      </w:pPr>
      <w:r w:rsidRPr="00094023">
        <w:rPr>
          <w:rFonts w:eastAsia="Times New Roman"/>
          <w:szCs w:val="28"/>
          <w:lang w:eastAsia="zh-CN"/>
        </w:rPr>
        <w:t>подкуп избирателей, осуществление в период избирательной кампании благотворительной деятельности с нарушением законодательства о выборах (ст. 5.16);</w:t>
      </w:r>
    </w:p>
    <w:p w:rsidR="000F4454" w:rsidRPr="00094023" w:rsidRDefault="00BF7862" w:rsidP="00094023">
      <w:pPr>
        <w:numPr>
          <w:ilvl w:val="0"/>
          <w:numId w:val="17"/>
        </w:numPr>
        <w:shd w:val="clear" w:color="auto" w:fill="FFFFFF"/>
        <w:tabs>
          <w:tab w:val="clear" w:pos="1260"/>
        </w:tabs>
        <w:spacing w:line="360" w:lineRule="auto"/>
        <w:ind w:left="0" w:firstLine="709"/>
        <w:jc w:val="both"/>
        <w:rPr>
          <w:rFonts w:eastAsia="Times New Roman"/>
          <w:szCs w:val="28"/>
          <w:lang w:eastAsia="zh-CN"/>
        </w:rPr>
      </w:pPr>
      <w:r w:rsidRPr="00094023">
        <w:rPr>
          <w:rFonts w:eastAsia="Times New Roman"/>
          <w:szCs w:val="28"/>
          <w:lang w:eastAsia="zh-CN"/>
        </w:rPr>
        <w:t>незаконное использование денежных средств при проведении финансирования избирательной кампании кандидатом, зарегистрированным кандидатом (ст. 5.18);</w:t>
      </w:r>
    </w:p>
    <w:p w:rsidR="000F4454" w:rsidRPr="00094023" w:rsidRDefault="00BF7862" w:rsidP="00094023">
      <w:pPr>
        <w:numPr>
          <w:ilvl w:val="0"/>
          <w:numId w:val="17"/>
        </w:numPr>
        <w:shd w:val="clear" w:color="auto" w:fill="FFFFFF"/>
        <w:tabs>
          <w:tab w:val="clear" w:pos="1260"/>
        </w:tabs>
        <w:spacing w:line="360" w:lineRule="auto"/>
        <w:ind w:left="0" w:firstLine="709"/>
        <w:jc w:val="both"/>
        <w:rPr>
          <w:rFonts w:eastAsia="Times New Roman"/>
          <w:szCs w:val="28"/>
          <w:lang w:eastAsia="zh-CN"/>
        </w:rPr>
      </w:pPr>
      <w:r w:rsidRPr="00094023">
        <w:rPr>
          <w:rFonts w:eastAsia="Times New Roman"/>
          <w:szCs w:val="28"/>
          <w:lang w:eastAsia="zh-CN"/>
        </w:rPr>
        <w:t>использование преимуществ должностного или служебного положения в период избирательной кампании (статья 5.45);</w:t>
      </w:r>
    </w:p>
    <w:p w:rsidR="00BF7862" w:rsidRPr="00094023" w:rsidRDefault="00BF7862" w:rsidP="00094023">
      <w:pPr>
        <w:numPr>
          <w:ilvl w:val="0"/>
          <w:numId w:val="17"/>
        </w:numPr>
        <w:shd w:val="clear" w:color="auto" w:fill="FFFFFF"/>
        <w:tabs>
          <w:tab w:val="clear" w:pos="1260"/>
        </w:tabs>
        <w:spacing w:line="360" w:lineRule="auto"/>
        <w:ind w:left="0" w:firstLine="709"/>
        <w:jc w:val="both"/>
        <w:rPr>
          <w:rFonts w:eastAsia="Times New Roman"/>
          <w:szCs w:val="28"/>
          <w:lang w:eastAsia="zh-CN"/>
        </w:rPr>
      </w:pPr>
      <w:r w:rsidRPr="00094023">
        <w:rPr>
          <w:rFonts w:eastAsia="Times New Roman"/>
          <w:szCs w:val="28"/>
          <w:lang w:eastAsia="zh-CN"/>
        </w:rPr>
        <w:t>нарушение правил перечисления средств, внесенных в избирательный фонд (ст.5.50).</w:t>
      </w:r>
    </w:p>
    <w:p w:rsidR="00BF7862" w:rsidRPr="00094023" w:rsidRDefault="00BF7862" w:rsidP="00094023">
      <w:pPr>
        <w:shd w:val="clear" w:color="auto" w:fill="FFFFFF"/>
        <w:spacing w:line="360" w:lineRule="auto"/>
        <w:ind w:firstLine="709"/>
        <w:jc w:val="both"/>
        <w:rPr>
          <w:rFonts w:eastAsia="Times New Roman"/>
          <w:szCs w:val="28"/>
          <w:lang w:eastAsia="zh-CN"/>
        </w:rPr>
      </w:pPr>
      <w:r w:rsidRPr="00094023">
        <w:rPr>
          <w:rFonts w:eastAsia="Times New Roman"/>
          <w:szCs w:val="28"/>
          <w:lang w:eastAsia="zh-CN"/>
        </w:rPr>
        <w:t>Привлечение правонарушителей к административной</w:t>
      </w:r>
      <w:r w:rsidR="00094023">
        <w:rPr>
          <w:rFonts w:eastAsia="Times New Roman"/>
          <w:szCs w:val="28"/>
          <w:lang w:eastAsia="zh-CN"/>
        </w:rPr>
        <w:t xml:space="preserve"> </w:t>
      </w:r>
      <w:r w:rsidRPr="00094023">
        <w:rPr>
          <w:rFonts w:eastAsia="Times New Roman"/>
          <w:szCs w:val="28"/>
          <w:lang w:eastAsia="zh-CN"/>
        </w:rPr>
        <w:t>ответственности за нарушение законодательства о выборах возможно в только судебном порядке.</w:t>
      </w:r>
    </w:p>
    <w:p w:rsidR="00BF7862" w:rsidRPr="00094023" w:rsidRDefault="00BF7862" w:rsidP="00094023">
      <w:pPr>
        <w:autoSpaceDE w:val="0"/>
        <w:autoSpaceDN w:val="0"/>
        <w:adjustRightInd w:val="0"/>
        <w:spacing w:line="360" w:lineRule="auto"/>
        <w:ind w:firstLine="709"/>
        <w:jc w:val="both"/>
        <w:rPr>
          <w:rFonts w:eastAsia="Times New Roman"/>
          <w:szCs w:val="28"/>
          <w:lang w:eastAsia="zh-CN"/>
        </w:rPr>
      </w:pPr>
      <w:r w:rsidRPr="00094023">
        <w:rPr>
          <w:rFonts w:eastAsia="Times New Roman"/>
          <w:szCs w:val="28"/>
          <w:lang w:eastAsia="zh-CN"/>
        </w:rPr>
        <w:t>3. Уголовная ответственность зарегистрированных кандидатов за нарушение законодательства о выборах</w:t>
      </w:r>
    </w:p>
    <w:p w:rsidR="00BF7862" w:rsidRPr="00094023" w:rsidRDefault="00BF7862" w:rsidP="00094023">
      <w:pPr>
        <w:shd w:val="clear" w:color="auto" w:fill="FFFFFF"/>
        <w:spacing w:line="360" w:lineRule="auto"/>
        <w:ind w:firstLine="709"/>
        <w:jc w:val="both"/>
        <w:rPr>
          <w:rFonts w:eastAsia="Times New Roman"/>
          <w:szCs w:val="28"/>
          <w:lang w:eastAsia="zh-CN"/>
        </w:rPr>
      </w:pPr>
      <w:r w:rsidRPr="00094023">
        <w:rPr>
          <w:rFonts w:eastAsia="Times New Roman"/>
          <w:szCs w:val="28"/>
          <w:lang w:eastAsia="zh-CN"/>
        </w:rPr>
        <w:t>За совершение общественно опасных посягательств на избирательные права граждан в Уголовном кодексе Российской Федерации (далее – УК РФ) предусмотрена уголовная ответственность виновных зарегистрированных кандидатов.</w:t>
      </w:r>
    </w:p>
    <w:p w:rsidR="00BF7862" w:rsidRPr="00094023" w:rsidRDefault="00BF7862" w:rsidP="00094023">
      <w:pPr>
        <w:shd w:val="clear" w:color="auto" w:fill="FFFFFF"/>
        <w:spacing w:line="360" w:lineRule="auto"/>
        <w:ind w:firstLine="709"/>
        <w:jc w:val="both"/>
        <w:rPr>
          <w:rFonts w:eastAsia="Times New Roman"/>
          <w:szCs w:val="28"/>
          <w:lang w:eastAsia="zh-CN"/>
        </w:rPr>
      </w:pPr>
      <w:r w:rsidRPr="00094023">
        <w:rPr>
          <w:rFonts w:eastAsia="Times New Roman"/>
          <w:szCs w:val="28"/>
          <w:lang w:eastAsia="zh-CN"/>
        </w:rPr>
        <w:t>Так, согласно статье 141 УК РФ уголовная ответственность кандидата может наступить за воспрепятствование осуществлению гражданином избирательных прав, нарушение тайны голосования, за воспрепятствование работе избирательных комиссий, деятельности члена избирательной комиссии, связанной с исполнением им свои обязанностей.</w:t>
      </w:r>
    </w:p>
    <w:p w:rsidR="00BF7862" w:rsidRPr="00094023" w:rsidRDefault="00BF7862" w:rsidP="00094023">
      <w:pPr>
        <w:shd w:val="clear" w:color="auto" w:fill="FFFFFF"/>
        <w:spacing w:line="360" w:lineRule="auto"/>
        <w:ind w:firstLine="709"/>
        <w:jc w:val="both"/>
        <w:rPr>
          <w:rFonts w:eastAsia="Times New Roman"/>
          <w:szCs w:val="28"/>
          <w:lang w:eastAsia="zh-CN"/>
        </w:rPr>
      </w:pPr>
      <w:r w:rsidRPr="00094023">
        <w:rPr>
          <w:rFonts w:eastAsia="Times New Roman"/>
          <w:szCs w:val="28"/>
          <w:lang w:eastAsia="zh-CN"/>
        </w:rPr>
        <w:t>Совершение виновными лицами данных нарушений избирательных прав граждан и законодательства о выборах влечет применение к ним уголовных наказаний в виде штрафа, обязательных работ, исправительных работ, ареста,</w:t>
      </w:r>
      <w:r w:rsidR="00094023">
        <w:rPr>
          <w:rFonts w:eastAsia="Times New Roman"/>
          <w:szCs w:val="28"/>
          <w:lang w:eastAsia="zh-CN"/>
        </w:rPr>
        <w:t xml:space="preserve"> </w:t>
      </w:r>
      <w:r w:rsidRPr="00094023">
        <w:rPr>
          <w:rFonts w:eastAsia="Times New Roman"/>
          <w:szCs w:val="28"/>
          <w:lang w:eastAsia="zh-CN"/>
        </w:rPr>
        <w:t>лишения свободы.</w:t>
      </w:r>
    </w:p>
    <w:p w:rsidR="00BF7862" w:rsidRPr="00094023" w:rsidRDefault="00BF7862" w:rsidP="00094023">
      <w:pPr>
        <w:shd w:val="clear" w:color="auto" w:fill="FFFFFF"/>
        <w:spacing w:line="360" w:lineRule="auto"/>
        <w:ind w:firstLine="709"/>
        <w:jc w:val="both"/>
        <w:rPr>
          <w:rFonts w:eastAsia="Times New Roman"/>
          <w:szCs w:val="28"/>
          <w:lang w:eastAsia="zh-CN"/>
        </w:rPr>
      </w:pPr>
      <w:r w:rsidRPr="00094023">
        <w:rPr>
          <w:rFonts w:eastAsia="Times New Roman"/>
          <w:szCs w:val="28"/>
          <w:lang w:eastAsia="zh-CN"/>
        </w:rPr>
        <w:t>Статья 142 УК РФ предусматривает ответственность за фальсификацию избирательных документов кандидатом или уполномоченным им представителем.</w:t>
      </w:r>
    </w:p>
    <w:p w:rsidR="00BF7862" w:rsidRPr="00094023" w:rsidRDefault="00BF7862" w:rsidP="00094023">
      <w:pPr>
        <w:shd w:val="clear" w:color="auto" w:fill="FFFFFF"/>
        <w:spacing w:line="360" w:lineRule="auto"/>
        <w:ind w:firstLine="709"/>
        <w:jc w:val="both"/>
        <w:rPr>
          <w:rFonts w:eastAsia="Times New Roman"/>
          <w:szCs w:val="28"/>
          <w:lang w:eastAsia="zh-CN"/>
        </w:rPr>
      </w:pPr>
      <w:r w:rsidRPr="00094023">
        <w:rPr>
          <w:rFonts w:eastAsia="Times New Roman"/>
          <w:szCs w:val="28"/>
          <w:lang w:eastAsia="zh-CN"/>
        </w:rPr>
        <w:t>Совершение виновными лицами данных нарушений избирательных прав граждан и законодательства о выборах влечет применение к ним уголовных наказаний в виде штрафа,</w:t>
      </w:r>
      <w:r w:rsidR="00094023">
        <w:rPr>
          <w:rFonts w:eastAsia="Times New Roman"/>
          <w:szCs w:val="28"/>
          <w:lang w:eastAsia="zh-CN"/>
        </w:rPr>
        <w:t xml:space="preserve"> </w:t>
      </w:r>
      <w:r w:rsidRPr="00094023">
        <w:rPr>
          <w:rFonts w:eastAsia="Times New Roman"/>
          <w:szCs w:val="28"/>
          <w:lang w:eastAsia="zh-CN"/>
        </w:rPr>
        <w:t>лишения свободы.</w:t>
      </w:r>
    </w:p>
    <w:p w:rsidR="00BF7862" w:rsidRPr="00094023" w:rsidRDefault="00BF7862" w:rsidP="00094023">
      <w:pPr>
        <w:shd w:val="clear" w:color="auto" w:fill="FFFFFF"/>
        <w:spacing w:line="360" w:lineRule="auto"/>
        <w:ind w:firstLine="709"/>
        <w:jc w:val="both"/>
        <w:rPr>
          <w:rFonts w:eastAsia="Times New Roman"/>
          <w:szCs w:val="28"/>
          <w:lang w:eastAsia="zh-CN"/>
        </w:rPr>
      </w:pPr>
      <w:r w:rsidRPr="00094023">
        <w:rPr>
          <w:rFonts w:eastAsia="Times New Roman"/>
          <w:szCs w:val="28"/>
          <w:lang w:eastAsia="zh-CN"/>
        </w:rPr>
        <w:t>Привлечение правонарушителей к уголовной ответственности за нарушение законодательства о выборах возможно только в судебном порядке.</w:t>
      </w:r>
    </w:p>
    <w:p w:rsidR="00094023" w:rsidRDefault="00094023" w:rsidP="00094023">
      <w:pPr>
        <w:pStyle w:val="3"/>
        <w:ind w:firstLine="709"/>
        <w:rPr>
          <w:b/>
          <w:bCs/>
        </w:rPr>
      </w:pPr>
    </w:p>
    <w:p w:rsidR="000F4454" w:rsidRDefault="000F4454" w:rsidP="00094023">
      <w:pPr>
        <w:pStyle w:val="3"/>
        <w:ind w:firstLine="709"/>
        <w:jc w:val="center"/>
      </w:pPr>
      <w:r w:rsidRPr="00094023">
        <w:rPr>
          <w:b/>
          <w:bCs/>
        </w:rPr>
        <w:br w:type="page"/>
      </w:r>
      <w:r w:rsidRPr="00094023">
        <w:t>Глава 3</w:t>
      </w:r>
      <w:r w:rsidR="00094023">
        <w:t>.</w:t>
      </w:r>
      <w:r w:rsidRPr="00094023">
        <w:t xml:space="preserve"> Особенности правового регулирования из</w:t>
      </w:r>
      <w:r w:rsidR="00A14415" w:rsidRPr="00094023">
        <w:t>бирательного процесса в России</w:t>
      </w:r>
    </w:p>
    <w:p w:rsidR="00094023" w:rsidRPr="00094023" w:rsidRDefault="00094023" w:rsidP="00094023">
      <w:pPr>
        <w:pStyle w:val="3"/>
        <w:ind w:firstLine="709"/>
        <w:jc w:val="center"/>
      </w:pPr>
    </w:p>
    <w:p w:rsidR="00CC508F" w:rsidRDefault="00D64483" w:rsidP="00094023">
      <w:pPr>
        <w:pStyle w:val="3"/>
        <w:ind w:firstLine="709"/>
        <w:jc w:val="center"/>
      </w:pPr>
      <w:r w:rsidRPr="00094023">
        <w:t>3.1 Соотношение норм международного и внутригосударственного права в вопросах избирательного процесса</w:t>
      </w:r>
    </w:p>
    <w:p w:rsidR="00094023" w:rsidRPr="00094023" w:rsidRDefault="00094023" w:rsidP="00094023">
      <w:pPr>
        <w:pStyle w:val="3"/>
        <w:ind w:firstLine="709"/>
        <w:jc w:val="center"/>
      </w:pPr>
    </w:p>
    <w:p w:rsidR="00924E75" w:rsidRPr="00094023" w:rsidRDefault="00924E75" w:rsidP="00094023">
      <w:pPr>
        <w:spacing w:line="360" w:lineRule="auto"/>
        <w:ind w:firstLine="709"/>
        <w:jc w:val="both"/>
        <w:rPr>
          <w:szCs w:val="28"/>
          <w:lang w:eastAsia="zh-CN"/>
        </w:rPr>
      </w:pPr>
      <w:r w:rsidRPr="00094023">
        <w:rPr>
          <w:szCs w:val="28"/>
          <w:lang w:eastAsia="zh-CN"/>
        </w:rPr>
        <w:t>В последние годы вышло немало теоретических работ по вопросам соотношения международного права, с одной стороны, и внутригосударственного права - с другой.</w:t>
      </w:r>
    </w:p>
    <w:p w:rsidR="00924E75" w:rsidRPr="00094023" w:rsidRDefault="00924E75" w:rsidP="00094023">
      <w:pPr>
        <w:spacing w:line="360" w:lineRule="auto"/>
        <w:ind w:firstLine="709"/>
        <w:jc w:val="both"/>
        <w:rPr>
          <w:szCs w:val="28"/>
          <w:lang w:eastAsia="zh-CN"/>
        </w:rPr>
      </w:pPr>
      <w:r w:rsidRPr="00094023">
        <w:rPr>
          <w:szCs w:val="28"/>
          <w:lang w:eastAsia="zh-CN"/>
        </w:rPr>
        <w:t>Что касается избирательного процесса, то здесь предстоит непростой институционный анализ некоторых особенностей такого соотношения, которые с очевидностью проявляются в избирательных кампаниях последних лет.</w:t>
      </w:r>
    </w:p>
    <w:p w:rsidR="00924E75" w:rsidRPr="00094023" w:rsidRDefault="00924E75" w:rsidP="00094023">
      <w:pPr>
        <w:spacing w:line="360" w:lineRule="auto"/>
        <w:ind w:firstLine="709"/>
        <w:jc w:val="both"/>
        <w:rPr>
          <w:szCs w:val="28"/>
          <w:lang w:eastAsia="zh-CN"/>
        </w:rPr>
      </w:pPr>
      <w:r w:rsidRPr="00094023">
        <w:rPr>
          <w:szCs w:val="28"/>
          <w:lang w:eastAsia="zh-CN"/>
        </w:rPr>
        <w:t>Конечно, в области избирательного процесса (неважно - трактовать ли его узко, в рамках защиты прав человека, или более широко) накопился значительный международный правовой и политический нормативный массив. Но в каких пределах, достаточно ли активно и единообразно государства склонны использовать этот массив во внутригосударственном избирательном процессе? Ответ напрямую зависит от характера взаимодействия конкретных международных и национальных норм в данной области. Проблем здесь много - уж слишком нетрадиционна и относительно молода сфера международно-правового и международного политического регулирования.</w:t>
      </w:r>
    </w:p>
    <w:p w:rsidR="00924E75" w:rsidRPr="00094023" w:rsidRDefault="00924E75" w:rsidP="00094023">
      <w:pPr>
        <w:spacing w:line="360" w:lineRule="auto"/>
        <w:ind w:firstLine="709"/>
        <w:jc w:val="both"/>
        <w:rPr>
          <w:szCs w:val="28"/>
          <w:lang w:eastAsia="zh-CN"/>
        </w:rPr>
      </w:pPr>
      <w:r w:rsidRPr="00094023">
        <w:rPr>
          <w:szCs w:val="28"/>
          <w:lang w:eastAsia="zh-CN"/>
        </w:rPr>
        <w:t>Вряд ли найдется еще один такой же острый предмет международных отношений, как избирательный процесс, по которому государства столь же рьяно взвешивали бы все нюансы принципа уважения их суверенитета, недопустимости вмешательства в их внутренние дела, нарушения их внутренней компетенции. И чем сильнее в конкретном государстве элементы тоталитаризма (независимо от его природы), тем активнее власти отгораживаются от такого "вмешательства".</w:t>
      </w:r>
    </w:p>
    <w:p w:rsidR="00924E75" w:rsidRPr="00094023" w:rsidRDefault="00924E75" w:rsidP="00094023">
      <w:pPr>
        <w:spacing w:line="360" w:lineRule="auto"/>
        <w:ind w:firstLine="709"/>
        <w:jc w:val="both"/>
        <w:rPr>
          <w:szCs w:val="28"/>
          <w:lang w:eastAsia="zh-CN"/>
        </w:rPr>
      </w:pPr>
      <w:r w:rsidRPr="00094023">
        <w:rPr>
          <w:szCs w:val="28"/>
          <w:lang w:eastAsia="zh-CN"/>
        </w:rPr>
        <w:t>Ярким примером подобного "противостояния" явились выборы Президента Республики Беларусь 9 сентября 2001 года, породившие заявление Международной миссии по ограниченному наблюдению за выборами. Главным выводом заявления явилось то, что президентские выборы 2001 года в Республике Беларусь не соответствовали обязательствам по ОБСЕ относительно демократических выборов, сформулированным в Копенгагенском документе 1990 г., и стандартам Совета Европы. Речь шла прежде всего об ограничении доступа представителей международных организаций на выборы в Республику Беларусь. Иначе прозвучала оценка прошедших выборов миссией Ассоциации организаторов выборов стран Центральной и Восточной Европы (АОВСЦВЕ) по наблюдению за теми же выборами: "...Миссия принимает предварительные результаты выборов, объявленные Центральной Комиссией Республики Беларусь по выборам и референдумам". В итоговом документе АОВСЦВЕ отмечалось, что Избирательный кодекс Республики Беларусь в основном соответствует международным избирательным стандартам, но в то же время была отмечена необходимость развития и конкретизации его норм в этом направлении.</w:t>
      </w:r>
    </w:p>
    <w:p w:rsidR="00AF108A" w:rsidRPr="00094023" w:rsidRDefault="00924E75" w:rsidP="00094023">
      <w:pPr>
        <w:spacing w:line="360" w:lineRule="auto"/>
        <w:ind w:firstLine="709"/>
        <w:jc w:val="both"/>
        <w:rPr>
          <w:szCs w:val="28"/>
          <w:lang w:eastAsia="zh-CN"/>
        </w:rPr>
      </w:pPr>
      <w:r w:rsidRPr="00094023">
        <w:rPr>
          <w:szCs w:val="28"/>
          <w:lang w:eastAsia="zh-CN"/>
        </w:rPr>
        <w:t>В данном случае, как представляется, вполне приемлема точка зрения, что международное право и внутригосударственное право могут иметь один и тот же объект правового регулирования.</w:t>
      </w:r>
    </w:p>
    <w:p w:rsidR="00924E75" w:rsidRPr="00094023" w:rsidRDefault="00924E75" w:rsidP="00094023">
      <w:pPr>
        <w:spacing w:line="360" w:lineRule="auto"/>
        <w:ind w:firstLine="709"/>
        <w:jc w:val="both"/>
        <w:rPr>
          <w:szCs w:val="28"/>
          <w:lang w:eastAsia="zh-CN"/>
        </w:rPr>
      </w:pPr>
      <w:r w:rsidRPr="00094023">
        <w:rPr>
          <w:szCs w:val="28"/>
          <w:lang w:eastAsia="zh-CN"/>
        </w:rPr>
        <w:t>Следует иметь в виду, что международные отношения не сводятся только к отношениям между государствами как основными субъектами международного права. Политические партии, профсоюзные и иные общественные организации различных государств также активно сотрудничают между собой и принимают важные международные документы, оказывающие очевидное воздействие на внутригосударственную жизнь. Такие отношения условно принято называть международными политическими отношениями. Принимаемые в их рамках нормы, даже если они формально не трансформируются в нормы национального избирательного права, с очевидностью влияют на политические установки и документы, а в конечном счете - на законодательные и подзаконные акты в области избирательного процесса. Более того, можно ставить вопрос таким образом, что политические нормы, как правило, первичны по отношению к правовым в том смысле, что без наличия в государствах совпадающей политической воли в отношении демократических принципов и норм избирательного процесса трудно представить и заключение государствами соответствующих международно-правовых документов.</w:t>
      </w:r>
    </w:p>
    <w:p w:rsidR="00924E75" w:rsidRPr="00094023" w:rsidRDefault="00924E75" w:rsidP="00094023">
      <w:pPr>
        <w:spacing w:line="360" w:lineRule="auto"/>
        <w:ind w:firstLine="709"/>
        <w:jc w:val="both"/>
        <w:rPr>
          <w:szCs w:val="28"/>
          <w:lang w:eastAsia="zh-CN"/>
        </w:rPr>
      </w:pPr>
      <w:r w:rsidRPr="00094023">
        <w:rPr>
          <w:szCs w:val="28"/>
          <w:lang w:eastAsia="zh-CN"/>
        </w:rPr>
        <w:t>В абсолютном большинстве случаев международно-правовая норма обретает силу в сфере внутригосударственного регулирования посредством ее трансформации в норму внутригосударственного права, что достигается путем принятия закона, издания иного внутригосударственного акта или инкорпорации во внутригосударственное право иным образом (например, через судебную практику, как это имеет место в англосаксонской системе права). Международные избирательные нормы и проходят эту процедуру.</w:t>
      </w:r>
    </w:p>
    <w:p w:rsidR="00924E75" w:rsidRPr="00094023" w:rsidRDefault="00924E75" w:rsidP="00094023">
      <w:pPr>
        <w:spacing w:line="360" w:lineRule="auto"/>
        <w:ind w:firstLine="709"/>
        <w:jc w:val="both"/>
        <w:rPr>
          <w:szCs w:val="28"/>
          <w:lang w:eastAsia="zh-CN"/>
        </w:rPr>
      </w:pPr>
      <w:r w:rsidRPr="00094023">
        <w:rPr>
          <w:szCs w:val="28"/>
          <w:lang w:eastAsia="zh-CN"/>
        </w:rPr>
        <w:t>Термин "трансформация", однако, не единственный из терминов, которые используются для обозначения данного процесса. Одни авторы говорят в этом случае об отсылке, рецепции и трансформации, другие - о трансформации и отсылке, или о рецепции и трансформации. Но суть остается одна: в юридической связи двух указанных систем права, в процедуре, посредством которой нормы одной системы (международной) приобретают действенность в рамках другой (внутригосударственной).</w:t>
      </w:r>
    </w:p>
    <w:p w:rsidR="00924E75" w:rsidRPr="00094023" w:rsidRDefault="00924E75" w:rsidP="00094023">
      <w:pPr>
        <w:spacing w:line="360" w:lineRule="auto"/>
        <w:ind w:firstLine="709"/>
        <w:jc w:val="both"/>
        <w:rPr>
          <w:szCs w:val="28"/>
          <w:lang w:eastAsia="zh-CN"/>
        </w:rPr>
      </w:pPr>
      <w:r w:rsidRPr="00094023">
        <w:rPr>
          <w:szCs w:val="28"/>
          <w:lang w:eastAsia="zh-CN"/>
        </w:rPr>
        <w:t>В федеративном государстве, каким является Российская Федерация, трансформация проходит два этапа.</w:t>
      </w:r>
    </w:p>
    <w:p w:rsidR="00924E75" w:rsidRPr="00094023" w:rsidRDefault="00924E75" w:rsidP="00094023">
      <w:pPr>
        <w:spacing w:line="360" w:lineRule="auto"/>
        <w:ind w:firstLine="709"/>
        <w:jc w:val="both"/>
        <w:rPr>
          <w:szCs w:val="28"/>
          <w:lang w:eastAsia="zh-CN"/>
        </w:rPr>
      </w:pPr>
      <w:r w:rsidRPr="00094023">
        <w:rPr>
          <w:szCs w:val="28"/>
          <w:lang w:eastAsia="zh-CN"/>
        </w:rPr>
        <w:t>Первый из них - трансформация в федеральное законодательство, начиная с Конституции РФ 1993 года, и федеральные подзаконные акты.</w:t>
      </w:r>
    </w:p>
    <w:p w:rsidR="00924E75" w:rsidRPr="00094023" w:rsidRDefault="00924E75" w:rsidP="00094023">
      <w:pPr>
        <w:spacing w:line="360" w:lineRule="auto"/>
        <w:ind w:firstLine="709"/>
        <w:jc w:val="both"/>
        <w:rPr>
          <w:szCs w:val="28"/>
          <w:lang w:eastAsia="zh-CN"/>
        </w:rPr>
      </w:pPr>
      <w:r w:rsidRPr="00094023">
        <w:rPr>
          <w:szCs w:val="28"/>
          <w:lang w:eastAsia="zh-CN"/>
        </w:rPr>
        <w:t>Второй этап - трансформация в законодательство субъектов Федерации, в первую очередь - в их конституции и уставы. Здесь уже ощущается сильное влияние политической ситуации в конкретном субъекте РФ, в результате чего международные обязательства РФ в сфере избирательного процесса (как, впрочем, и во многих других областях) либо вообще не находят отражения, либо сильно адаптированы к местным условиям. К этому можно было бы относиться спокойно, исходя из того, что действует примат федерального закона над законом субъектов в случае их расхождения. Но все дело в том, что многие субъекты РФ не торопятся или же вовсе не намерены приводить свое законодательство в соответствие с федеральным законодательством, игнорируя соответствующее постановление Конституционного Суда РФ, принятое в 1999 г., а местные исполнительные органы чаще всего руководствуются исключительно законодательством соответствующего субъекта Федерации.</w:t>
      </w:r>
    </w:p>
    <w:p w:rsidR="00924E75" w:rsidRPr="00094023" w:rsidRDefault="00924E75" w:rsidP="00094023">
      <w:pPr>
        <w:spacing w:line="360" w:lineRule="auto"/>
        <w:ind w:firstLine="709"/>
        <w:jc w:val="both"/>
        <w:rPr>
          <w:szCs w:val="28"/>
          <w:lang w:eastAsia="zh-CN"/>
        </w:rPr>
      </w:pPr>
      <w:r w:rsidRPr="00094023">
        <w:rPr>
          <w:szCs w:val="28"/>
          <w:lang w:eastAsia="zh-CN"/>
        </w:rPr>
        <w:t>Когда же дело доходит до специальных "избирательных" законов и подзаконных актов субъекта Федерации (а в каждом из субъектов Федерации они принимаются), то здесь и вовсе бывает трудно обнаружить какие-либо отзвуки международных обязательств Российской Федерации в области избирательного процесса, хотя, как известно, трансформационными актами в принципе признаются не только законы, но и иные нормативные акты, в том числе акты управления различной иерархической силы</w:t>
      </w:r>
      <w:r w:rsidR="002244AB" w:rsidRPr="00094023">
        <w:rPr>
          <w:szCs w:val="28"/>
          <w:lang w:eastAsia="zh-CN"/>
        </w:rPr>
        <w:t>.</w:t>
      </w:r>
    </w:p>
    <w:p w:rsidR="00924E75" w:rsidRPr="00094023" w:rsidRDefault="00924E75" w:rsidP="00094023">
      <w:pPr>
        <w:spacing w:line="360" w:lineRule="auto"/>
        <w:ind w:firstLine="709"/>
        <w:jc w:val="both"/>
        <w:rPr>
          <w:szCs w:val="28"/>
          <w:lang w:eastAsia="zh-CN"/>
        </w:rPr>
      </w:pPr>
      <w:r w:rsidRPr="00094023">
        <w:rPr>
          <w:szCs w:val="28"/>
          <w:lang w:eastAsia="zh-CN"/>
        </w:rPr>
        <w:t>Необходимо отметить также следующее. Во многих государствах признается действие международной нормы на территории государства proprio vigore, то есть собственной юридической силой. В частности, в Англии действует принцип: "Международное право есть часть права страны". Этого же принципа придерживаются США и многие другие "цивилизованные" (выражаясь языком ст.38 Статуса Международного Суда) государства. Политические нормы более всего укладываются в рамки данного принципа. Возвращаясь к международно-правовым нормам, обратимся непосредственно к российским реалиям. В Конституции Российской Федерации (ч.4 ст.15) записано: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924E75" w:rsidRPr="00094023" w:rsidRDefault="00924E75" w:rsidP="00094023">
      <w:pPr>
        <w:spacing w:line="360" w:lineRule="auto"/>
        <w:ind w:firstLine="709"/>
        <w:jc w:val="both"/>
        <w:rPr>
          <w:szCs w:val="28"/>
          <w:lang w:eastAsia="zh-CN"/>
        </w:rPr>
      </w:pPr>
      <w:r w:rsidRPr="00094023">
        <w:rPr>
          <w:szCs w:val="28"/>
          <w:lang w:eastAsia="zh-CN"/>
        </w:rPr>
        <w:t>Из текста данной статьи нетрудно увидеть, что российский законодатель не предусмотрел приоритета общепризнанных принципов и норм международного права над законом Российской Федерации. Такой приоритет установлен только в отношении международного договора Российской Федерации. В этой связи нельзя согласиться с расширительным толкованием данной статьи некоторыми российскими учеными, несмотря на безусловную желательность указанного примата общепризнанных принципов и норм.</w:t>
      </w:r>
    </w:p>
    <w:p w:rsidR="00924E75" w:rsidRPr="00094023" w:rsidRDefault="002244AB" w:rsidP="00094023">
      <w:pPr>
        <w:spacing w:line="360" w:lineRule="auto"/>
        <w:ind w:firstLine="709"/>
        <w:jc w:val="both"/>
        <w:rPr>
          <w:szCs w:val="28"/>
          <w:lang w:eastAsia="zh-CN"/>
        </w:rPr>
      </w:pPr>
      <w:r w:rsidRPr="00094023">
        <w:rPr>
          <w:szCs w:val="28"/>
          <w:lang w:eastAsia="zh-CN"/>
        </w:rPr>
        <w:t>О</w:t>
      </w:r>
      <w:r w:rsidR="00924E75" w:rsidRPr="00094023">
        <w:rPr>
          <w:szCs w:val="28"/>
          <w:lang w:eastAsia="zh-CN"/>
        </w:rPr>
        <w:t>бщепризнанные нормы международного права, касающиеся прав человека, обладают особым статусом, поскольку они: а) обладают непосредственным действием; б) определяют смысл, содержание и применение законов, деятельность законодательной и исполнительной власти, местного самоуправления; в) обеспечиваются правосудие.</w:t>
      </w:r>
    </w:p>
    <w:p w:rsidR="00924E75" w:rsidRPr="00094023" w:rsidRDefault="00924E75" w:rsidP="00094023">
      <w:pPr>
        <w:spacing w:line="360" w:lineRule="auto"/>
        <w:ind w:firstLine="709"/>
        <w:jc w:val="both"/>
        <w:rPr>
          <w:szCs w:val="28"/>
          <w:lang w:eastAsia="zh-CN"/>
        </w:rPr>
      </w:pPr>
      <w:r w:rsidRPr="00094023">
        <w:rPr>
          <w:szCs w:val="28"/>
          <w:lang w:eastAsia="zh-CN"/>
        </w:rPr>
        <w:t>Применительно к нормам международного института избирательного права такой вывод нам представляется вполне обоснованным в свете ясно выраженной политической воли представителей 112 стран на 154-й сессии Совета Межпарламентского Союза в Декларации о критериях свободных и справедливых выборов (Париж, 26 марта 1994 года). И не случайно Конституционный Суд РФ в своем Постановлении от 31 июля 1995 года подчеркнул, что "государство в своей деятельности должно руководствоваться: нормами, предусматривающими права и свободы человека", а также "общепризнанными принципами, такими как территориальной целостности, добросовестного исполнения международно-правовых обязательств".</w:t>
      </w:r>
    </w:p>
    <w:p w:rsidR="00924E75" w:rsidRPr="00094023" w:rsidRDefault="00924E75" w:rsidP="00094023">
      <w:pPr>
        <w:spacing w:line="360" w:lineRule="auto"/>
        <w:ind w:firstLine="709"/>
        <w:jc w:val="both"/>
        <w:rPr>
          <w:szCs w:val="28"/>
          <w:lang w:eastAsia="zh-CN"/>
        </w:rPr>
      </w:pPr>
      <w:r w:rsidRPr="00094023">
        <w:rPr>
          <w:szCs w:val="28"/>
          <w:lang w:eastAsia="zh-CN"/>
        </w:rPr>
        <w:t>Остается добавить общее соображение о том, что в отличие от договоров, которые не являются самоисполнимыми, общепризнанные принципы и нормы международного права не требуют издания внутригосударственных актов для их реализации. Иными словами, общие нормы международного права не подлежат специальной инкорпорации.</w:t>
      </w:r>
    </w:p>
    <w:p w:rsidR="00924E75" w:rsidRDefault="00924E75" w:rsidP="00094023">
      <w:pPr>
        <w:spacing w:line="360" w:lineRule="auto"/>
        <w:ind w:firstLine="709"/>
        <w:jc w:val="both"/>
        <w:rPr>
          <w:szCs w:val="28"/>
          <w:lang w:eastAsia="zh-CN"/>
        </w:rPr>
      </w:pPr>
      <w:r w:rsidRPr="00094023">
        <w:rPr>
          <w:szCs w:val="28"/>
          <w:lang w:eastAsia="zh-CN"/>
        </w:rPr>
        <w:t>Данное соображение полностью применимо к нормам избирательного права.</w:t>
      </w:r>
    </w:p>
    <w:p w:rsidR="00094023" w:rsidRPr="00094023" w:rsidRDefault="00094023" w:rsidP="00094023">
      <w:pPr>
        <w:spacing w:line="360" w:lineRule="auto"/>
        <w:ind w:firstLine="709"/>
        <w:jc w:val="both"/>
        <w:rPr>
          <w:szCs w:val="28"/>
          <w:lang w:eastAsia="zh-CN"/>
        </w:rPr>
      </w:pPr>
    </w:p>
    <w:p w:rsidR="008B4EF4" w:rsidRPr="00094023" w:rsidRDefault="00CC508F" w:rsidP="00094023">
      <w:pPr>
        <w:spacing w:line="360" w:lineRule="auto"/>
        <w:ind w:firstLine="709"/>
        <w:jc w:val="center"/>
        <w:rPr>
          <w:szCs w:val="28"/>
          <w:lang w:eastAsia="zh-CN"/>
        </w:rPr>
      </w:pPr>
      <w:r w:rsidRPr="00094023">
        <w:rPr>
          <w:szCs w:val="28"/>
          <w:lang w:eastAsia="zh-CN"/>
        </w:rPr>
        <w:t>3.2</w:t>
      </w:r>
      <w:r w:rsidR="008B4EF4" w:rsidRPr="00094023">
        <w:rPr>
          <w:szCs w:val="28"/>
          <w:lang w:eastAsia="zh-CN"/>
        </w:rPr>
        <w:t xml:space="preserve"> Проблемы совершенствова</w:t>
      </w:r>
      <w:r w:rsidR="00E4419B" w:rsidRPr="00094023">
        <w:rPr>
          <w:szCs w:val="28"/>
          <w:lang w:eastAsia="zh-CN"/>
        </w:rPr>
        <w:t>ния избирательного процесса в России</w:t>
      </w:r>
      <w:r w:rsidR="008B4EF4" w:rsidRPr="00094023">
        <w:rPr>
          <w:szCs w:val="28"/>
          <w:lang w:eastAsia="zh-CN"/>
        </w:rPr>
        <w:t xml:space="preserve"> на современном этапе конституционного развития</w:t>
      </w:r>
    </w:p>
    <w:p w:rsidR="00E4419B" w:rsidRPr="00094023" w:rsidRDefault="00E4419B" w:rsidP="00094023">
      <w:pPr>
        <w:spacing w:line="360" w:lineRule="auto"/>
        <w:ind w:firstLine="709"/>
        <w:jc w:val="both"/>
        <w:rPr>
          <w:szCs w:val="28"/>
          <w:lang w:eastAsia="zh-CN"/>
        </w:rPr>
      </w:pPr>
    </w:p>
    <w:p w:rsidR="00CC508F" w:rsidRPr="00094023" w:rsidRDefault="00CC508F" w:rsidP="00094023">
      <w:pPr>
        <w:spacing w:line="360" w:lineRule="auto"/>
        <w:ind w:firstLine="709"/>
        <w:jc w:val="both"/>
        <w:rPr>
          <w:szCs w:val="28"/>
          <w:lang w:eastAsia="zh-CN"/>
        </w:rPr>
      </w:pPr>
      <w:r w:rsidRPr="00094023">
        <w:rPr>
          <w:szCs w:val="28"/>
          <w:lang w:eastAsia="zh-CN"/>
        </w:rPr>
        <w:t>Современная история России показывает нам исключительную роль института свободных выборов в развитии демократии. Конституция Российской Федерации, закрепляя в ст.3 такие высшие формы непосредственной демократии как референдум и свободные выборы, учреждает демократический характер государства. Политическое волеизъявление граждан, выраженное в процессе свободных выборов, приобретает известное значение в механизме формирования органов публичного управления, базирующегося на политическом представительстве.</w:t>
      </w:r>
    </w:p>
    <w:p w:rsidR="00CC508F"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В этой связи повышается особый интерес к идеям исследования отдельных этапов в рамках избирательного процесса, именуемых стадиями избирательного процесса, а также складывающихся в ходе этих этапов процедур.</w:t>
      </w:r>
    </w:p>
    <w:p w:rsidR="00CC508F"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Проблемы в области финансирования выборов</w:t>
      </w:r>
      <w:r w:rsidR="00A14415" w:rsidRPr="00094023">
        <w:rPr>
          <w:rFonts w:ascii="Times New Roman" w:hAnsi="Times New Roman" w:cs="Times New Roman"/>
          <w:b w:val="0"/>
          <w:bCs w:val="0"/>
          <w:i w:val="0"/>
          <w:iCs w:val="0"/>
        </w:rPr>
        <w:t>.</w:t>
      </w:r>
    </w:p>
    <w:p w:rsidR="00FB6D84"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Финансирование выборов в РФ, является сложным, комплексным институтом, содержание и функционирование которого вызывает значительное количество вопросов нерешенных как в современной науке, так и практике.</w:t>
      </w:r>
    </w:p>
    <w:p w:rsidR="00CC508F"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Особый интерес, по нашему мнению, сегодня представляют проблемы правового регулирования финансирования отдельных избирательных кампаний кандидатов, партий и их блоков.</w:t>
      </w:r>
    </w:p>
    <w:p w:rsidR="00CC508F"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Сегодня существуют различные модели финансирования избирательных кампаний, которые связаны с отношением к государственному и частному финансированию, выбором методов и отраслевой принадлежностью правового регулирования рассматриваемых отношений.</w:t>
      </w:r>
    </w:p>
    <w:p w:rsidR="00CC508F"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Так Федеральный Закон РФ "Об основных гарантиях избирательных прав и права на участие в референдуме граждан Российской Федерации" (далее ФЗ №67) предусматривает как государственное финансирование выборов и референдума (ст.57), так и известную долю частного финансирования (ст.58). Думается, что выбранный сегодня вариант представляется для современной России наиболее приемлемым. Во-первых, она уже, как было показано выше, на него встала, и по этому пути идет большинство стран мира. Во-вторых, этот путь позволяет использовать негосударственные средства, ослабляя тем самым нагрузку на бюджеты, что особенно актуально для муниципальных образований в свете вступления в силу нового Федерального Закона "Об общих принципах местного самоуправления в РФ". В-третьих, он дает, пусть пока чисто теоретическую, возможность построения разных моделей финансирования выборов с учетом региональных особенностей.</w:t>
      </w:r>
    </w:p>
    <w:p w:rsidR="00CC508F"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Так п.1 ст.57 ФЗ №67 предусматривает, что финансирования выборов осуществляется "за счет средств, выделенных на эти цели из соответствующего бюджета (федерального бюджета, бюджета субъекта Российской Федерации и (или) местного бюджета)". П.2 данной статьи говорит, что из федерального бюджета происходит прямое финансирование лишь всероссийских референдумов, а расходы, связанные с проведением иных референдумов финансируются за счет средств, выделенных соответственно из бюджета субъекта Российской Федерации или местных бюджетов. В тоже время данные положения не учитывают того факта, что многие бюджеты субъектов и муниципалитетов являются убыточными и практически не в состоянии профинансировать выборы и референдумы, а сегодня, когда бюджет формируется сроком на три года, проведение выборов (особенно не запланированных) может стать серьезной проблемой. С нашей точки зрения, так как проведение таких выборов является реализацией норм и принципов Конституции РФ, целесообразным является перенос финансирования выборов с местных бюджетов на федеральный (профицитный), что особенно актуально в свете современного состояния межбюджетных отношений.</w:t>
      </w:r>
    </w:p>
    <w:p w:rsidR="00CC508F"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Нуждается в совершенствовании, с точки зрения юридической техники, и не вполне определенный законодательством порядок внесения добровольных пожертвований в избирательные фонды кандидатов.</w:t>
      </w:r>
    </w:p>
    <w:p w:rsidR="00A15F88"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Не может не вызвать недоумения и следующая коллизия. Открытие избирательного счета может осуществляться как кандидатом, так и его уполномоченным по финансовым вопросам (п.3 ст.58 ФЗ №67), что может потребоваться объективно. В то же время полномочия последнего должны быть подтверждены нотариально, что влечет за собой уплату сбора</w:t>
      </w:r>
      <w:r w:rsidR="003C0C2A" w:rsidRPr="00094023">
        <w:rPr>
          <w:rFonts w:ascii="Times New Roman" w:hAnsi="Times New Roman" w:cs="Times New Roman"/>
          <w:b w:val="0"/>
          <w:bCs w:val="0"/>
          <w:i w:val="0"/>
          <w:iCs w:val="0"/>
        </w:rPr>
        <w:t>.</w:t>
      </w:r>
      <w:r w:rsidRPr="00094023">
        <w:rPr>
          <w:rFonts w:ascii="Times New Roman" w:hAnsi="Times New Roman" w:cs="Times New Roman"/>
          <w:b w:val="0"/>
          <w:bCs w:val="0"/>
          <w:i w:val="0"/>
          <w:iCs w:val="0"/>
        </w:rPr>
        <w:t xml:space="preserve"> Однако как уже отмечалось, эти средства могут быть взяты только из избирательного фонда, который в данном случае еще отсутствует. Возникает коллизия, которая не может быть решена в рамках закона и провоцирует неправомерное поведение.</w:t>
      </w:r>
    </w:p>
    <w:p w:rsidR="00CC508F"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Таким образом, несмотря на всю важность вопросов финансирования выборов, мы можем сделать вывод, о существовании законодательных недоработок и о настоятельной необходимости дальнейшего совершенствования отечественного избирательного законодательства РФ в части регулирования вопросов финансирования выборов. Его целями должны стать:</w:t>
      </w:r>
    </w:p>
    <w:p w:rsidR="00CC508F"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1) совершенствование юридической техники;</w:t>
      </w:r>
    </w:p>
    <w:p w:rsidR="00CC508F"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2) разрешение имеющихся коллизий;</w:t>
      </w:r>
    </w:p>
    <w:p w:rsidR="00CC508F"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3) обеспечение соответствия норм Федеральных и региональных нормативно-правовых актов Конституции РФ, ее принципам и "духу".</w:t>
      </w:r>
    </w:p>
    <w:p w:rsidR="00A15F88"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Институт сбора подписей в современной России</w:t>
      </w:r>
      <w:r w:rsidR="00A14415" w:rsidRPr="00094023">
        <w:rPr>
          <w:rFonts w:ascii="Times New Roman" w:hAnsi="Times New Roman" w:cs="Times New Roman"/>
          <w:b w:val="0"/>
          <w:bCs w:val="0"/>
          <w:i w:val="0"/>
          <w:iCs w:val="0"/>
        </w:rPr>
        <w:t>.</w:t>
      </w:r>
    </w:p>
    <w:p w:rsidR="00CC508F"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В данной работе предпринята попытка проанализировать ряд проблем процедуры сбора подписей как теоретического, так и правоприменительного плана. Ее актуальность обусловлена:</w:t>
      </w:r>
    </w:p>
    <w:p w:rsidR="00CC508F"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1) сущностью самого избирательного процесса, отражающего политическую борьбу;</w:t>
      </w:r>
    </w:p>
    <w:p w:rsidR="00CC508F"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2) потребностью определения и уточнения основных понятий в рамках процедуры сбора подписей, а также выявления критериев четкого отграничения указанной процедуры от иных процессуальных действий;</w:t>
      </w:r>
    </w:p>
    <w:p w:rsidR="00CC508F"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3) развитием законодательства о выборах (в частности, принятие Федеральных законов "Об основных гарантиях избирательных прав и права на участие в референдуме граждан Российской Федерации", "О выборах депутатов Государственной Думы Федерального Собрания Российской Федерации" и т.д.);</w:t>
      </w:r>
    </w:p>
    <w:p w:rsidR="00CC508F"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4) необходимостью разработки теоретических положений, направленных на совершенствование действующего законодательства. С учетом сказанного, исследование вопросов института сбора подписей имеет большое теоретическое и практическое значение. Для убедительного ответа на них детально проанализированы сама стадия выдвижения кандидата, сбор подписей</w:t>
      </w:r>
    </w:p>
    <w:p w:rsidR="00CC508F"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Проведенный анализ показал, что институт сбора подписей представляет собой одну из форм поддержки выдвижения кандидата, сущность которой, с формальной точки зрения, состоит в обеспечении (легитимации) последующего участия в выборах выдвигаемого кандидата. Таким образом, это особая разновидность предрегистрационных процедур.</w:t>
      </w:r>
    </w:p>
    <w:p w:rsidR="00CC508F"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В аспекте правового регулирования системы сбора подписей рассмотрены различные ее стороны: объект (т.е. сами подписи и связанные с ними законодательные проблемы); субъекты данной процедуры (в частности, весьма важен вывод о возрасте сборщика подписей, который, несмотря на высказываемые в литературе сомнения, составляет все же 18 лет на момент сбора подписей); исследованию подверглось и содержание института сбора подписей, которое составляет предусмотренный законодательством порядок его осуществления.</w:t>
      </w:r>
    </w:p>
    <w:p w:rsidR="00CC508F"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Разработка и принятие предлагаемых законодательных изменений (в частности, сокращение количества подписей до разумного предела, предусмотрения штрафных санкций в сфере процедуры проверки подписных листов) представляет собой приоритетное направление в области совершенствования избирательного законодательства.</w:t>
      </w:r>
    </w:p>
    <w:p w:rsidR="00A15F88"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Место и роль Центральной избирательной комиссии РФ в современном избирательном процессе</w:t>
      </w:r>
      <w:r w:rsidR="00A15F88" w:rsidRPr="00094023">
        <w:rPr>
          <w:rFonts w:ascii="Times New Roman" w:hAnsi="Times New Roman" w:cs="Times New Roman"/>
          <w:b w:val="0"/>
          <w:bCs w:val="0"/>
          <w:i w:val="0"/>
          <w:iCs w:val="0"/>
        </w:rPr>
        <w:t>.</w:t>
      </w:r>
    </w:p>
    <w:p w:rsidR="000F4454"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Согласно действующему законодательству Центральная избирательная комиссия РФ в ряду государственных органов занимает особое положение. Это уникальный орган, с одной стороны, выпадающий из четкой системы разделения властей, а с другой, - играющий важную роль при ее формировании. В силу этого, вопросы функционирования Комиссии всегда имели повышенный интерес. В начале XXI века в условиях стремительно протекающей глобализации, международного сотрудничества в избирательной сфере, меняющейся политической обстановки в стране вопрос о месте и роли Центризбиркома в избирательном процессе и системе государственной власти вообще стоит как никогда актуально. Отвечая на этот вопрос в рамках данной научной работы, мы остановились на трех аспектах в статусе рассматриваемого органа, а именно институционализация, порядок формирования и полномочия.</w:t>
      </w:r>
    </w:p>
    <w:p w:rsidR="000F4454"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В области институционализации основная дискуссия разворачивается вокруг закрепления статуса Центризбиркома в Конституции, что обусловлено стремлением к созданию условий стабильности и сохранения независимости Комиссии. Однако, несмотря на необходимость включения в Конституцию РФ норм, закрепляющих основы национальной избирательной системы в целом и статус Центральной избирательной комиссии РФ в частности, данный шаг продолжает оставаться скорее перспективной, чем неотложной задачей на современном этапе развития избирательного законодательства. Главной причиной этого является излишняя политизированность любых изменений, происходящих в избирательной сфере, и реальная опасность дестабилизации Основного закона.</w:t>
      </w:r>
    </w:p>
    <w:p w:rsidR="00CC508F"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Немаловажен для нашего исследования и вопрос о порядке формирования Комиссии, что играет определяющее значение при ее функционировании, поскольку реализация таких общепризнанных избирательных принципов, как свободные, гласные, суверенные выборы, возможна только в случае, если избирательные органы, в свою очередь, свободны, открыты и независимы. Несмотря на многочисленные достоинства существующего порядка формирования ЦИК РФ, существует и ряд недостатков. В частности, требует уточнения порядок выдвижения кандидатов на должности членов Центризбиркома от Президента России, поскольку законодательно этот вопрос не урегулирован. Помимо этого, исключение требований о наличии обязательного высшего юридического образования, на наш взгляд, явилось шагом не только преждевременным, но и нецелесообразным в силу того, что наличие данного требования являлось одной из основных гарантий профессионального исполнения членами Комиссии своих обязанностей, соответствия Закону принимаемых ими решений и определенной защитой от ангажированности в работе. Более того, наличие высшего юридического образования или ученой степени в области права являлось, по сути, единственным квалификационным требованием к кандидату в члены ЦИК России.</w:t>
      </w:r>
    </w:p>
    <w:p w:rsidR="00CC508F"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Что касается полномочий, то следует обратить внимание на следующие недостатки. Так, в свете присущей Центральной избирательной комиссии изначально роли главного органа, ведающего вопросами избирательного права и процесса, к числу пробелов следует отнести отсутствие законодательно закрепленной возможности предварительного рассмотрения законопроектов, направленных на изменение избирательного законодательства, с вынесением заключения, обязательного к рассмотрению Государственной Думой. Важный пласт полномочий необходим ЦИК и в области обеспечения соответствия региональной нормативной базы и практики проведения выборов в субъектах РФ положениям федерального законодательства и международным электоральным обязательствам. К числу таковых следует отнести обязательную экспертизу проектов избирательных законов субъектов в Центральной избирательной комиссии на предмет их соответствия федеральному законодательству и признанным Россией международным избирательным стандартам.</w:t>
      </w:r>
    </w:p>
    <w:p w:rsidR="00CC508F"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Наконец, к числу существенных пробелов в статусе Центральной избирательной комиссии относится отсутствие четко закрепленных целей и задач ее деятельности. Выполнение Комиссией своих полномочий сегодня не подкрепляется их целевым назначением, а потому многие из них кажутся фрагментарными. Именно поэтому, для того, чтобы механизм функционирования Центральной избирательной комиссии действовал эффективно, необходимо закрепить конкретные цели и задачи деятельности Центризбиркома, что станет неким ориентиром в дальнейшем совершенствовании статуса Комиссии.</w:t>
      </w:r>
    </w:p>
    <w:p w:rsidR="00CC508F"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Подводя итог, следует отметить, что несмотря на существенные изменения законодательства, затронувшие в том числе главный избирательный орган России, потребность в избирательной комиссии, призванной с независимых позиций и адекватно оценивать избирательный процесс, остается. Именно поэтому кажутся недопустимыми идеи о преобразовании ЦИК в исполнительный орган либо возложении ее функций на Министерство внутренних дел. Представительное правление в России находится на стадии формирования, а степень доверия к исполнительной власти со стороны различных политических и общественных сил недостаточна для использования подобного зарубежного опыта в российском правовом поле. Истинное же место Центризбиркома, по нашему мнению, шире, чем занимаемое Комиссией сейчас. Это не только орган, обеспечивающий проведение выборов, но и орган, призванный играть существенную роль в демократическом развитии страны, в частности в деле продолжения демократического и правового просвещения граждан, реализации международных электоральных обязательств страны, отстаивания идеалов демократии. Такой комплексный подход нисколько не является преувеличенным, а наоборот вытекает из складывающихся сегодня правовых, демократических и политических условий проведения избирательного процесса, во многом еще нестабильного и подверженного постороннему влиянию. Подобные широкие функции закономерны, поскольку весь объем закрепленных в законодательстве России международных электоральных обязательств может быть реализован Комиссией только в условиях успешно развивающегося демократического процесса.</w:t>
      </w:r>
    </w:p>
    <w:p w:rsidR="00CC508F"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Документы строгой отчетности в избирательном процессе Российской Федерации.</w:t>
      </w:r>
    </w:p>
    <w:p w:rsidR="00CC508F"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В Конституции РФ одним из политических прав граждан является право избирать и быть избранным в органы государственной власти РФ. Выборы являются формой непосредственной демократии, когда от волеизъявления каждого зависит будущее страны.</w:t>
      </w:r>
    </w:p>
    <w:p w:rsidR="00CC508F"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На протяжении всей истории развития избирательного процесса, документы строгой отчетности видоизменялись. Взаимосвязь политической обстановки в государстве и избирательных бюллетеней всегда существовала.</w:t>
      </w:r>
    </w:p>
    <w:p w:rsidR="00CC508F" w:rsidRPr="00094023" w:rsidRDefault="00586153"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Мною</w:t>
      </w:r>
      <w:r w:rsidR="00CC508F" w:rsidRPr="00094023">
        <w:rPr>
          <w:rFonts w:ascii="Times New Roman" w:hAnsi="Times New Roman" w:cs="Times New Roman"/>
          <w:b w:val="0"/>
          <w:bCs w:val="0"/>
          <w:i w:val="0"/>
          <w:iCs w:val="0"/>
        </w:rPr>
        <w:t xml:space="preserve"> был проведен анализ содержания и формы избирательных бюллетеней в период существования РСФСР и на современном этапе, причины появления открепительных удостоверений, отмены графы "против всех"</w:t>
      </w:r>
    </w:p>
    <w:p w:rsidR="00CC508F"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Выборы в Верховный Совет РСФСР проходили посредством опускания за кандидата шаров. В соответствии с материалами о подготовке и проведении выборов народных депутатов РСФСР и местных Советов в 1989 г., в избирательных бюллетенях указывалось любое (неограниченное) количество кандидатов в депутаты. А в случае затруднения избирателя заполнить бюллетень, он вправе пригласить в кабину другое лицо, по своему усмотрению. Что, в настоящее время, является прямым нарушением действующего избирательного законодательства.</w:t>
      </w:r>
    </w:p>
    <w:p w:rsidR="00CC508F"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Для обеспечения проведения демократических выборов местного и федерального уровня, необходимо создать условия для предотвращения угроз фальсификации и документов и результатов. В основе исследования степеней защиты избирательных бюллетеней и открепительных удостоверений стали Постановления ЦИК РФ, ФЗ "Об основных гарантиях избирательных прав граждан РФ"</w:t>
      </w:r>
      <w:r w:rsidR="00586153" w:rsidRPr="00094023">
        <w:rPr>
          <w:rFonts w:ascii="Times New Roman" w:hAnsi="Times New Roman" w:cs="Times New Roman"/>
          <w:b w:val="0"/>
          <w:bCs w:val="0"/>
          <w:i w:val="0"/>
          <w:iCs w:val="0"/>
        </w:rPr>
        <w:t>.</w:t>
      </w:r>
    </w:p>
    <w:p w:rsidR="00CC508F"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Так, если на выборах депутатов Государственной Думы Федерального Собрания РФ пятого созыва, в открепительных удостоверениях указывались фамилия, имя, отчество гражданина, то на выборах Президента РФ, которые состоя</w:t>
      </w:r>
      <w:r w:rsidR="00DD1159" w:rsidRPr="00094023">
        <w:rPr>
          <w:rFonts w:ascii="Times New Roman" w:hAnsi="Times New Roman" w:cs="Times New Roman"/>
          <w:b w:val="0"/>
          <w:bCs w:val="0"/>
          <w:i w:val="0"/>
          <w:iCs w:val="0"/>
        </w:rPr>
        <w:t>лись</w:t>
      </w:r>
      <w:r w:rsidRPr="00094023">
        <w:rPr>
          <w:rFonts w:ascii="Times New Roman" w:hAnsi="Times New Roman" w:cs="Times New Roman"/>
          <w:b w:val="0"/>
          <w:bCs w:val="0"/>
          <w:i w:val="0"/>
          <w:iCs w:val="0"/>
        </w:rPr>
        <w:t xml:space="preserve"> 02.03.2008г., обязательно указываются также и паспортные данные. Подобные меры направлены на предотвращение угрозы подделки открепительных удостоверений.</w:t>
      </w:r>
    </w:p>
    <w:p w:rsidR="00CC508F"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Изучение подобных мер является целесообразным для повышения политического самосознания граждан, нарушения избирательных прав и предотвращения фальсификаций результатов выборов.</w:t>
      </w:r>
    </w:p>
    <w:p w:rsidR="00CC508F"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Проведенное исследование показало, что изменения формы, содержания и защиты некоторых документов строгой отчетности в избирательном процессе являются результатом кардинальных изменений в политическом и государственном устройстве государства. Отражая действующие процессы в стране, данные документы являются также и итогом деятельности органов государственной власти и их взаимодействии с институтами гражданского общества. Активная государственная политика на федеральном и местном уровнях позволит избежать неэффективности предпринятых мер в области института выборов в РФ.</w:t>
      </w:r>
    </w:p>
    <w:p w:rsidR="00CC508F"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Необходимость введения обязатель</w:t>
      </w:r>
      <w:r w:rsidR="007B7646" w:rsidRPr="00094023">
        <w:rPr>
          <w:rFonts w:ascii="Times New Roman" w:hAnsi="Times New Roman" w:cs="Times New Roman"/>
          <w:b w:val="0"/>
          <w:bCs w:val="0"/>
          <w:i w:val="0"/>
          <w:iCs w:val="0"/>
        </w:rPr>
        <w:t>ного вотума в России.</w:t>
      </w:r>
    </w:p>
    <w:p w:rsidR="00CC508F"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За последние годы выборы прочно вошли в жизнь российского общества в качестве реально функционирующего института формирования представительных основ народовластия. Как показывает многолетний опыт проведения избирательных компаний различного уровня в нашей стране, выборы в Российской Федерации имеют ряд недостатков. Прежде всего это низкая электоральная культура, абсентеизм граждан, применение "негативных" избирательных технологий, а так же отсутствие эффективных механизмов стимулирующих граждан принять участие в выборах. В совокупности эти проблемы и ставят под сомнение достоверность и объективность волеизъявления выражаемого населением на выборах.</w:t>
      </w:r>
    </w:p>
    <w:p w:rsidR="00CC508F"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Как активное, так и пассивное избирательное право реализуется гражданами абсолютно добровольно. В отличие от ряда других государств (Австрия, Австралия и другие), в России нет обязательного голосования. Это обстоятельство, а также политическая апатия избирателей рождает явление абсентеизма, то есть массовое неучастие избирателей в выборах. Это ставит государство и политически активных граждан в трудное положение, ибо придает результатам выборов внешне менее демократический характер. Из-за массовой неявки избирателей к урнам для голосования неоднократно срывались выборы в законодательные органы субъектов Российской Федерации. Это вынуждает власти снижать норму явки избирателей, ибо в условиях отсутствия дискриминации ничто не мешает гражданам выразить свое отношение к существующей власти и добиться замены ее представителей. При всей бесполезности такой формы протеста неявка на выборы - показатель низкой политической культуры и активности граждан, она усиливает политическую нестабильность в обществе, ослабляет и деформирует связь государства с народом.</w:t>
      </w:r>
    </w:p>
    <w:p w:rsidR="00CC508F"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Процент избирателей, принимающих участие в голосовании на выборах в России и в других странах, постоянно снижается. Российское избирательное законодательство не содержит в себе механизмов поощрения граждан за участие в выборах или "наказания" за неучастие в выборах. Вместо этого оно предлагает другой, на наш взгляд тупиковый путь решения этой проблемы - снижение нормы (порога) явки избирателей, при котором выборы считаются состоявшимися.</w:t>
      </w:r>
    </w:p>
    <w:p w:rsidR="00CC508F"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Многие политологи, социологи, юристы и деятели наук высказывают мнение о введении обязательного голосования на территории РФ.</w:t>
      </w:r>
    </w:p>
    <w:p w:rsidR="00CC508F"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Введение обязательного голосования, резко изменит современную картину, приведет к большому увеличению числа голосующих. Там, где оно вводилось, явка избирателей иногда возрастала до 90%, ибо неучастие в выборах зарегистрированных избирателей наказуемо.</w:t>
      </w:r>
    </w:p>
    <w:p w:rsidR="00CC508F"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При отсутствии обязанности голосовать в головах избирателей не формируется никакого завершенного видения политической системы, к которой следовало бы стремиться. Психология избирателя в данном случае соответствует психологии потребителя: если выбор осуществлять не из чего, то о выборе и не задумываются.</w:t>
      </w:r>
    </w:p>
    <w:p w:rsidR="00CC508F"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В данных условиях введение обязательного голосования не только снизило бы вероятность использования неполитических и незаконных средств воздействия на избирателя, но и, скорее всего, заставило бы политиков более ответственно подходить к формулированию собственной позиции.</w:t>
      </w:r>
    </w:p>
    <w:p w:rsidR="00CC508F" w:rsidRPr="00094023" w:rsidRDefault="00CC508F" w:rsidP="00094023">
      <w:pPr>
        <w:pStyle w:val="2"/>
        <w:spacing w:before="0" w:after="0" w:line="360" w:lineRule="auto"/>
        <w:ind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При введении обязательного голосования для граждан РФ необходимо закрепить дополнительные гарантии, обеспечивающие формирование воли избирателей и ее выражение, а именно:</w:t>
      </w:r>
    </w:p>
    <w:p w:rsidR="00551B9D" w:rsidRPr="00094023" w:rsidRDefault="00CC508F" w:rsidP="00094023">
      <w:pPr>
        <w:pStyle w:val="2"/>
        <w:numPr>
          <w:ilvl w:val="0"/>
          <w:numId w:val="18"/>
        </w:numPr>
        <w:tabs>
          <w:tab w:val="clear" w:pos="1260"/>
        </w:tabs>
        <w:spacing w:before="0" w:after="0" w:line="360" w:lineRule="auto"/>
        <w:ind w:left="0"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Давать более полную информацию избирателям о кандидатах (о наличии судимости независимо от того снята она или погашена, о нарушении предвыборной агитации, об имуществе и доходах близких родственников кандидата)</w:t>
      </w:r>
      <w:r w:rsidR="00551B9D" w:rsidRPr="00094023">
        <w:rPr>
          <w:rFonts w:ascii="Times New Roman" w:hAnsi="Times New Roman" w:cs="Times New Roman"/>
          <w:b w:val="0"/>
          <w:bCs w:val="0"/>
          <w:i w:val="0"/>
          <w:iCs w:val="0"/>
        </w:rPr>
        <w:t>;</w:t>
      </w:r>
    </w:p>
    <w:p w:rsidR="00551B9D" w:rsidRPr="00094023" w:rsidRDefault="00CC508F" w:rsidP="00094023">
      <w:pPr>
        <w:pStyle w:val="2"/>
        <w:numPr>
          <w:ilvl w:val="0"/>
          <w:numId w:val="18"/>
        </w:numPr>
        <w:tabs>
          <w:tab w:val="clear" w:pos="1260"/>
        </w:tabs>
        <w:spacing w:before="0" w:after="0" w:line="360" w:lineRule="auto"/>
        <w:ind w:left="0"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Заканчивать период предвыборной агитации как минимум за три дня до дня голосования</w:t>
      </w:r>
      <w:r w:rsidR="00551B9D" w:rsidRPr="00094023">
        <w:rPr>
          <w:rFonts w:ascii="Times New Roman" w:hAnsi="Times New Roman" w:cs="Times New Roman"/>
          <w:b w:val="0"/>
          <w:bCs w:val="0"/>
          <w:i w:val="0"/>
          <w:iCs w:val="0"/>
        </w:rPr>
        <w:t>;</w:t>
      </w:r>
    </w:p>
    <w:p w:rsidR="00551B9D" w:rsidRPr="00094023" w:rsidRDefault="00CC508F" w:rsidP="00094023">
      <w:pPr>
        <w:pStyle w:val="2"/>
        <w:numPr>
          <w:ilvl w:val="0"/>
          <w:numId w:val="18"/>
        </w:numPr>
        <w:tabs>
          <w:tab w:val="clear" w:pos="1260"/>
        </w:tabs>
        <w:spacing w:before="0" w:after="0" w:line="360" w:lineRule="auto"/>
        <w:ind w:left="0"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Предусмотреть институт доверенности</w:t>
      </w:r>
      <w:r w:rsidR="00551B9D" w:rsidRPr="00094023">
        <w:rPr>
          <w:rFonts w:ascii="Times New Roman" w:hAnsi="Times New Roman" w:cs="Times New Roman"/>
          <w:b w:val="0"/>
          <w:bCs w:val="0"/>
          <w:i w:val="0"/>
          <w:iCs w:val="0"/>
        </w:rPr>
        <w:t>;</w:t>
      </w:r>
    </w:p>
    <w:p w:rsidR="00551B9D" w:rsidRPr="00094023" w:rsidRDefault="00CC508F" w:rsidP="00094023">
      <w:pPr>
        <w:pStyle w:val="2"/>
        <w:numPr>
          <w:ilvl w:val="0"/>
          <w:numId w:val="18"/>
        </w:numPr>
        <w:tabs>
          <w:tab w:val="clear" w:pos="1260"/>
        </w:tabs>
        <w:spacing w:before="0" w:after="0" w:line="360" w:lineRule="auto"/>
        <w:ind w:left="0"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Законодательно установить статус избирательного бюллетеня, как документа строгой отчетности с защитными марками, голограммами и более длительным сроком хранения бюллетеней после проведения выборов</w:t>
      </w:r>
      <w:r w:rsidR="00551B9D" w:rsidRPr="00094023">
        <w:rPr>
          <w:rFonts w:ascii="Times New Roman" w:hAnsi="Times New Roman" w:cs="Times New Roman"/>
          <w:b w:val="0"/>
          <w:bCs w:val="0"/>
          <w:i w:val="0"/>
          <w:iCs w:val="0"/>
        </w:rPr>
        <w:t>;</w:t>
      </w:r>
    </w:p>
    <w:p w:rsidR="00CC508F" w:rsidRPr="00094023" w:rsidRDefault="00CC508F" w:rsidP="00094023">
      <w:pPr>
        <w:pStyle w:val="2"/>
        <w:numPr>
          <w:ilvl w:val="0"/>
          <w:numId w:val="18"/>
        </w:numPr>
        <w:tabs>
          <w:tab w:val="clear" w:pos="1260"/>
        </w:tabs>
        <w:spacing w:before="0" w:after="0" w:line="360" w:lineRule="auto"/>
        <w:ind w:left="0" w:firstLine="709"/>
        <w:jc w:val="both"/>
        <w:rPr>
          <w:rFonts w:ascii="Times New Roman" w:hAnsi="Times New Roman" w:cs="Times New Roman"/>
          <w:b w:val="0"/>
          <w:bCs w:val="0"/>
          <w:i w:val="0"/>
          <w:iCs w:val="0"/>
        </w:rPr>
      </w:pPr>
      <w:r w:rsidRPr="00094023">
        <w:rPr>
          <w:rFonts w:ascii="Times New Roman" w:hAnsi="Times New Roman" w:cs="Times New Roman"/>
          <w:b w:val="0"/>
          <w:bCs w:val="0"/>
          <w:i w:val="0"/>
          <w:iCs w:val="0"/>
        </w:rPr>
        <w:t>Предусмотреть административную ответственность за нарушение порядка изготовления, передачи и хранения избирательных бюллетеней</w:t>
      </w:r>
      <w:r w:rsidR="00A15F88" w:rsidRPr="00094023">
        <w:rPr>
          <w:rFonts w:ascii="Times New Roman" w:hAnsi="Times New Roman" w:cs="Times New Roman"/>
          <w:b w:val="0"/>
          <w:bCs w:val="0"/>
          <w:i w:val="0"/>
          <w:iCs w:val="0"/>
        </w:rPr>
        <w:t>.</w:t>
      </w:r>
    </w:p>
    <w:p w:rsidR="00094023" w:rsidRDefault="00094023" w:rsidP="00094023">
      <w:pPr>
        <w:pStyle w:val="3"/>
        <w:ind w:firstLine="709"/>
      </w:pPr>
    </w:p>
    <w:p w:rsidR="001A3734" w:rsidRDefault="00A15F88" w:rsidP="00094023">
      <w:pPr>
        <w:pStyle w:val="3"/>
        <w:ind w:firstLine="709"/>
        <w:jc w:val="center"/>
      </w:pPr>
      <w:r w:rsidRPr="00094023">
        <w:br w:type="page"/>
      </w:r>
      <w:r w:rsidR="001A3734" w:rsidRPr="00094023">
        <w:t>Заключение</w:t>
      </w:r>
    </w:p>
    <w:p w:rsidR="00094023" w:rsidRPr="00094023" w:rsidRDefault="00094023" w:rsidP="00094023">
      <w:pPr>
        <w:pStyle w:val="3"/>
        <w:ind w:firstLine="709"/>
      </w:pPr>
    </w:p>
    <w:p w:rsidR="001A3734" w:rsidRPr="00094023" w:rsidRDefault="001A3734" w:rsidP="00094023">
      <w:pPr>
        <w:spacing w:line="360" w:lineRule="auto"/>
        <w:ind w:firstLine="709"/>
        <w:jc w:val="both"/>
        <w:rPr>
          <w:szCs w:val="28"/>
          <w:lang w:eastAsia="zh-CN"/>
        </w:rPr>
      </w:pPr>
      <w:r w:rsidRPr="00094023">
        <w:rPr>
          <w:szCs w:val="28"/>
          <w:lang w:eastAsia="zh-CN"/>
        </w:rPr>
        <w:t>Как</w:t>
      </w:r>
      <w:r w:rsidR="00094023">
        <w:rPr>
          <w:szCs w:val="28"/>
          <w:lang w:eastAsia="zh-CN"/>
        </w:rPr>
        <w:t xml:space="preserve"> </w:t>
      </w:r>
      <w:r w:rsidRPr="00094023">
        <w:rPr>
          <w:szCs w:val="28"/>
          <w:lang w:eastAsia="zh-CN"/>
        </w:rPr>
        <w:t>можно было заметить, избирательный процесс полон неточностей, противоречий и да</w:t>
      </w:r>
      <w:r w:rsidR="00F83398" w:rsidRPr="00094023">
        <w:rPr>
          <w:szCs w:val="28"/>
          <w:lang w:eastAsia="zh-CN"/>
        </w:rPr>
        <w:t>лёк от своего иде</w:t>
      </w:r>
      <w:r w:rsidR="009D7F04" w:rsidRPr="00094023">
        <w:rPr>
          <w:szCs w:val="28"/>
          <w:lang w:eastAsia="zh-CN"/>
        </w:rPr>
        <w:t>ала. Однако это ни</w:t>
      </w:r>
      <w:r w:rsidRPr="00094023">
        <w:rPr>
          <w:szCs w:val="28"/>
          <w:lang w:eastAsia="zh-CN"/>
        </w:rPr>
        <w:t xml:space="preserve"> сколько не умоляет самой значимости проведения выборов и легетивности избранной власти. Российская Федерация - демократическое государство с республиканской формой правления, забывать про это не стоит. Не уместным кажется вариант ре</w:t>
      </w:r>
      <w:r w:rsidR="00CD6E4B" w:rsidRPr="00094023">
        <w:rPr>
          <w:szCs w:val="28"/>
          <w:lang w:eastAsia="zh-CN"/>
        </w:rPr>
        <w:t>шения данной пробле</w:t>
      </w:r>
      <w:r w:rsidRPr="00094023">
        <w:rPr>
          <w:szCs w:val="28"/>
          <w:lang w:eastAsia="zh-CN"/>
        </w:rPr>
        <w:t>мы, в которы</w:t>
      </w:r>
      <w:r w:rsidR="00CD6E4B" w:rsidRPr="00094023">
        <w:rPr>
          <w:szCs w:val="28"/>
          <w:lang w:eastAsia="zh-CN"/>
        </w:rPr>
        <w:t>м отрицается вообще всё существую</w:t>
      </w:r>
      <w:r w:rsidRPr="00094023">
        <w:rPr>
          <w:szCs w:val="28"/>
          <w:lang w:eastAsia="zh-CN"/>
        </w:rPr>
        <w:t xml:space="preserve">щая избирательная система, и, в итоге, государство в целом. Не нужно загонять проблему </w:t>
      </w:r>
      <w:r w:rsidR="00CD6E4B" w:rsidRPr="00094023">
        <w:rPr>
          <w:szCs w:val="28"/>
          <w:lang w:eastAsia="zh-CN"/>
        </w:rPr>
        <w:t>в глубь или с плеча рубить горди</w:t>
      </w:r>
      <w:r w:rsidRPr="00094023">
        <w:rPr>
          <w:szCs w:val="28"/>
          <w:lang w:eastAsia="zh-CN"/>
        </w:rPr>
        <w:t xml:space="preserve">ев </w:t>
      </w:r>
      <w:r w:rsidR="00CD6E4B" w:rsidRPr="00094023">
        <w:rPr>
          <w:szCs w:val="28"/>
          <w:lang w:eastAsia="zh-CN"/>
        </w:rPr>
        <w:t>узел. Необходимо поэтапно налаживать новую систему компле</w:t>
      </w:r>
      <w:r w:rsidRPr="00094023">
        <w:rPr>
          <w:szCs w:val="28"/>
          <w:lang w:eastAsia="zh-CN"/>
        </w:rPr>
        <w:t>ктования штата государстве</w:t>
      </w:r>
      <w:r w:rsidR="00CD6E4B" w:rsidRPr="00094023">
        <w:rPr>
          <w:szCs w:val="28"/>
          <w:lang w:eastAsia="zh-CN"/>
        </w:rPr>
        <w:t>н</w:t>
      </w:r>
      <w:r w:rsidRPr="00094023">
        <w:rPr>
          <w:szCs w:val="28"/>
          <w:lang w:eastAsia="zh-CN"/>
        </w:rPr>
        <w:t>ных служащих по средством всенародного прямого тайного голосования в рамках демократического, честного избирательного процесса.</w:t>
      </w:r>
    </w:p>
    <w:p w:rsidR="001A3734" w:rsidRPr="00094023" w:rsidRDefault="001A3734" w:rsidP="00094023">
      <w:pPr>
        <w:spacing w:line="360" w:lineRule="auto"/>
        <w:ind w:firstLine="709"/>
        <w:jc w:val="both"/>
        <w:rPr>
          <w:szCs w:val="28"/>
          <w:lang w:eastAsia="zh-CN"/>
        </w:rPr>
      </w:pPr>
      <w:r w:rsidRPr="00094023">
        <w:rPr>
          <w:szCs w:val="28"/>
          <w:lang w:eastAsia="zh-CN"/>
        </w:rPr>
        <w:t>В моей работ</w:t>
      </w:r>
      <w:r w:rsidR="00CD6E4B" w:rsidRPr="00094023">
        <w:rPr>
          <w:szCs w:val="28"/>
          <w:lang w:eastAsia="zh-CN"/>
        </w:rPr>
        <w:t>е сделан малый шаг в сторону пре</w:t>
      </w:r>
      <w:r w:rsidRPr="00094023">
        <w:rPr>
          <w:szCs w:val="28"/>
          <w:lang w:eastAsia="zh-CN"/>
        </w:rPr>
        <w:t>одоления правовой неграмотности. Мы уяснили для себя понятие</w:t>
      </w:r>
      <w:r w:rsidR="00CD6E4B" w:rsidRPr="00094023">
        <w:rPr>
          <w:szCs w:val="28"/>
          <w:lang w:eastAsia="zh-CN"/>
        </w:rPr>
        <w:t xml:space="preserve"> избирательного процесса и его </w:t>
      </w:r>
      <w:r w:rsidRPr="00094023">
        <w:rPr>
          <w:szCs w:val="28"/>
          <w:lang w:eastAsia="zh-CN"/>
        </w:rPr>
        <w:t>стадий. И пришли к выводу, что избирательным процессом называется совокупность действий и процедур по проведению всенародного волеизъявления по в</w:t>
      </w:r>
      <w:r w:rsidR="00CD6E4B" w:rsidRPr="00094023">
        <w:rPr>
          <w:szCs w:val="28"/>
          <w:lang w:eastAsia="zh-CN"/>
        </w:rPr>
        <w:t>опросу комплектования штата госу</w:t>
      </w:r>
      <w:r w:rsidRPr="00094023">
        <w:rPr>
          <w:szCs w:val="28"/>
          <w:lang w:eastAsia="zh-CN"/>
        </w:rPr>
        <w:t>дарственных служащи</w:t>
      </w:r>
      <w:r w:rsidR="00CD6E4B" w:rsidRPr="00094023">
        <w:rPr>
          <w:szCs w:val="28"/>
          <w:lang w:eastAsia="zh-CN"/>
        </w:rPr>
        <w:t>х</w:t>
      </w:r>
      <w:r w:rsidRPr="00094023">
        <w:rPr>
          <w:szCs w:val="28"/>
          <w:lang w:eastAsia="zh-CN"/>
        </w:rPr>
        <w:t>, тех его предста</w:t>
      </w:r>
      <w:r w:rsidR="00CD6E4B" w:rsidRPr="00094023">
        <w:rPr>
          <w:szCs w:val="28"/>
          <w:lang w:eastAsia="zh-CN"/>
        </w:rPr>
        <w:t>вителей, которые должны компле</w:t>
      </w:r>
      <w:r w:rsidRPr="00094023">
        <w:rPr>
          <w:szCs w:val="28"/>
          <w:lang w:eastAsia="zh-CN"/>
        </w:rPr>
        <w:t>ктоват</w:t>
      </w:r>
      <w:r w:rsidR="00CD6E4B" w:rsidRPr="00094023">
        <w:rPr>
          <w:szCs w:val="28"/>
          <w:lang w:eastAsia="zh-CN"/>
        </w:rPr>
        <w:t>ь</w:t>
      </w:r>
      <w:r w:rsidRPr="00094023">
        <w:rPr>
          <w:szCs w:val="28"/>
          <w:lang w:eastAsia="zh-CN"/>
        </w:rPr>
        <w:t>ся таким образом. Да</w:t>
      </w:r>
      <w:r w:rsidR="00CD6E4B" w:rsidRPr="00094023">
        <w:rPr>
          <w:szCs w:val="28"/>
          <w:lang w:eastAsia="zh-CN"/>
        </w:rPr>
        <w:t>н</w:t>
      </w:r>
      <w:r w:rsidRPr="00094023">
        <w:rPr>
          <w:szCs w:val="28"/>
          <w:lang w:eastAsia="zh-CN"/>
        </w:rPr>
        <w:t>ный процесс является политико-правовым, что можно выявить из его сути: он целиком и полностью регламентируется законодательством и</w:t>
      </w:r>
      <w:r w:rsidR="00CD6E4B" w:rsidRPr="00094023">
        <w:rPr>
          <w:szCs w:val="28"/>
          <w:lang w:eastAsia="zh-CN"/>
        </w:rPr>
        <w:t>, несомненно, является политичес</w:t>
      </w:r>
      <w:r w:rsidRPr="00094023">
        <w:rPr>
          <w:szCs w:val="28"/>
          <w:lang w:eastAsia="zh-CN"/>
        </w:rPr>
        <w:t>ким действом. Избирательный процесс- это не цель, это средство достижения поставленной цели, осуществлен</w:t>
      </w:r>
      <w:r w:rsidR="00CD6E4B" w:rsidRPr="00094023">
        <w:rPr>
          <w:szCs w:val="28"/>
          <w:lang w:eastAsia="zh-CN"/>
        </w:rPr>
        <w:t>ия управления государством на де</w:t>
      </w:r>
      <w:r w:rsidRPr="00094023">
        <w:rPr>
          <w:szCs w:val="28"/>
          <w:lang w:eastAsia="zh-CN"/>
        </w:rPr>
        <w:t xml:space="preserve">мократических республиканских началах, построение </w:t>
      </w:r>
      <w:r w:rsidR="00CD6E4B" w:rsidRPr="00094023">
        <w:rPr>
          <w:szCs w:val="28"/>
          <w:lang w:eastAsia="zh-CN"/>
        </w:rPr>
        <w:t>государства всеобщего благоденс</w:t>
      </w:r>
      <w:r w:rsidRPr="00094023">
        <w:rPr>
          <w:szCs w:val="28"/>
          <w:lang w:eastAsia="zh-CN"/>
        </w:rPr>
        <w:t>т</w:t>
      </w:r>
      <w:r w:rsidR="00CD6E4B" w:rsidRPr="00094023">
        <w:rPr>
          <w:szCs w:val="28"/>
          <w:lang w:eastAsia="zh-CN"/>
        </w:rPr>
        <w:t>в</w:t>
      </w:r>
      <w:r w:rsidRPr="00094023">
        <w:rPr>
          <w:szCs w:val="28"/>
          <w:lang w:eastAsia="zh-CN"/>
        </w:rPr>
        <w:t>ия. И первым шагом к нему будет свобода, политическая свобода, та, которой нам так не</w:t>
      </w:r>
      <w:r w:rsidR="00CD6E4B" w:rsidRPr="00094023">
        <w:rPr>
          <w:szCs w:val="28"/>
          <w:lang w:eastAsia="zh-CN"/>
        </w:rPr>
        <w:t xml:space="preserve"> </w:t>
      </w:r>
      <w:r w:rsidRPr="00094023">
        <w:rPr>
          <w:szCs w:val="28"/>
          <w:lang w:eastAsia="zh-CN"/>
        </w:rPr>
        <w:t>хватало в период тоталитарного гнёта. Теперь</w:t>
      </w:r>
      <w:r w:rsidR="00CD6E4B" w:rsidRPr="00094023">
        <w:rPr>
          <w:szCs w:val="28"/>
          <w:lang w:eastAsia="zh-CN"/>
        </w:rPr>
        <w:t xml:space="preserve"> </w:t>
      </w:r>
      <w:r w:rsidRPr="00094023">
        <w:rPr>
          <w:szCs w:val="28"/>
          <w:lang w:eastAsia="zh-CN"/>
        </w:rPr>
        <w:t>же, когда тирания рухнула и у нас появилась возможность самостоятельно выбирать наше будущие, будем ж</w:t>
      </w:r>
      <w:r w:rsidR="00CD6E4B" w:rsidRPr="00094023">
        <w:rPr>
          <w:szCs w:val="28"/>
          <w:lang w:eastAsia="zh-CN"/>
        </w:rPr>
        <w:t>е творцами своей судьбы. И изби</w:t>
      </w:r>
      <w:r w:rsidRPr="00094023">
        <w:rPr>
          <w:szCs w:val="28"/>
          <w:lang w:eastAsia="zh-CN"/>
        </w:rPr>
        <w:t>р</w:t>
      </w:r>
      <w:r w:rsidR="00CD6E4B" w:rsidRPr="00094023">
        <w:rPr>
          <w:szCs w:val="28"/>
          <w:lang w:eastAsia="zh-CN"/>
        </w:rPr>
        <w:t>а</w:t>
      </w:r>
      <w:r w:rsidRPr="00094023">
        <w:rPr>
          <w:szCs w:val="28"/>
          <w:lang w:eastAsia="zh-CN"/>
        </w:rPr>
        <w:t>тельный процес</w:t>
      </w:r>
      <w:r w:rsidR="00CD6E4B" w:rsidRPr="00094023">
        <w:rPr>
          <w:szCs w:val="28"/>
          <w:lang w:eastAsia="zh-CN"/>
        </w:rPr>
        <w:t>с</w:t>
      </w:r>
      <w:r w:rsidRPr="00094023">
        <w:rPr>
          <w:szCs w:val="28"/>
          <w:lang w:eastAsia="zh-CN"/>
        </w:rPr>
        <w:t xml:space="preserve"> ст</w:t>
      </w:r>
      <w:r w:rsidR="00CD6E4B" w:rsidRPr="00094023">
        <w:rPr>
          <w:szCs w:val="28"/>
          <w:lang w:eastAsia="zh-CN"/>
        </w:rPr>
        <w:t>ановится нам в этом добрым помощ</w:t>
      </w:r>
      <w:r w:rsidRPr="00094023">
        <w:rPr>
          <w:szCs w:val="28"/>
          <w:lang w:eastAsia="zh-CN"/>
        </w:rPr>
        <w:t>нико</w:t>
      </w:r>
      <w:r w:rsidR="00CD6E4B" w:rsidRPr="00094023">
        <w:rPr>
          <w:szCs w:val="28"/>
          <w:lang w:eastAsia="zh-CN"/>
        </w:rPr>
        <w:t>м, мастерком в руках уме</w:t>
      </w:r>
      <w:r w:rsidRPr="00094023">
        <w:rPr>
          <w:szCs w:val="28"/>
          <w:lang w:eastAsia="zh-CN"/>
        </w:rPr>
        <w:t>лого строителя. Но</w:t>
      </w:r>
      <w:r w:rsidR="00CD6E4B" w:rsidRPr="00094023">
        <w:rPr>
          <w:szCs w:val="28"/>
          <w:lang w:eastAsia="zh-CN"/>
        </w:rPr>
        <w:t xml:space="preserve"> мы не волшебники, мы только учи</w:t>
      </w:r>
      <w:r w:rsidRPr="00094023">
        <w:rPr>
          <w:szCs w:val="28"/>
          <w:lang w:eastAsia="zh-CN"/>
        </w:rPr>
        <w:t>мся новой самосто</w:t>
      </w:r>
      <w:r w:rsidR="00CD6E4B" w:rsidRPr="00094023">
        <w:rPr>
          <w:szCs w:val="28"/>
          <w:lang w:eastAsia="zh-CN"/>
        </w:rPr>
        <w:t>ятельной жизни, свободной от вся</w:t>
      </w:r>
      <w:r w:rsidRPr="00094023">
        <w:rPr>
          <w:szCs w:val="28"/>
          <w:lang w:eastAsia="zh-CN"/>
        </w:rPr>
        <w:t>ческо</w:t>
      </w:r>
      <w:r w:rsidR="00CD6E4B" w:rsidRPr="00094023">
        <w:rPr>
          <w:szCs w:val="28"/>
          <w:lang w:eastAsia="zh-CN"/>
        </w:rPr>
        <w:t>го вмешательства, ущемляю</w:t>
      </w:r>
      <w:r w:rsidRPr="00094023">
        <w:rPr>
          <w:szCs w:val="28"/>
          <w:lang w:eastAsia="zh-CN"/>
        </w:rPr>
        <w:t xml:space="preserve">щего наш суверенитет. Я уяснил для себя это понятие и буду теперь нести этот свет в массы, знание - сила. Посредством </w:t>
      </w:r>
      <w:r w:rsidR="00CD6E4B" w:rsidRPr="00094023">
        <w:rPr>
          <w:szCs w:val="28"/>
          <w:lang w:eastAsia="zh-CN"/>
        </w:rPr>
        <w:t>избирательного процесса реализ</w:t>
      </w:r>
      <w:r w:rsidRPr="00094023">
        <w:rPr>
          <w:szCs w:val="28"/>
          <w:lang w:eastAsia="zh-CN"/>
        </w:rPr>
        <w:t>уется суверенитет народа, его право на самоуправление и управление государством.</w:t>
      </w:r>
    </w:p>
    <w:p w:rsidR="001A3734" w:rsidRPr="00094023" w:rsidRDefault="00CD6E4B" w:rsidP="00094023">
      <w:pPr>
        <w:spacing w:line="360" w:lineRule="auto"/>
        <w:ind w:firstLine="709"/>
        <w:jc w:val="both"/>
        <w:rPr>
          <w:szCs w:val="28"/>
        </w:rPr>
      </w:pPr>
      <w:r w:rsidRPr="00094023">
        <w:rPr>
          <w:szCs w:val="28"/>
        </w:rPr>
        <w:t xml:space="preserve">Стадии избирательного </w:t>
      </w:r>
      <w:r w:rsidR="001A3734" w:rsidRPr="00094023">
        <w:rPr>
          <w:szCs w:val="28"/>
        </w:rPr>
        <w:t>процесса должны рассматриват</w:t>
      </w:r>
      <w:r w:rsidRPr="00094023">
        <w:rPr>
          <w:szCs w:val="28"/>
        </w:rPr>
        <w:t>ь</w:t>
      </w:r>
      <w:r w:rsidR="001A3734" w:rsidRPr="00094023">
        <w:rPr>
          <w:szCs w:val="28"/>
        </w:rPr>
        <w:t>ся в совокупности и н</w:t>
      </w:r>
      <w:r w:rsidRPr="00094023">
        <w:rPr>
          <w:szCs w:val="28"/>
        </w:rPr>
        <w:t>ельзя выделить или ущемить какую</w:t>
      </w:r>
      <w:r w:rsidR="001A3734" w:rsidRPr="00094023">
        <w:rPr>
          <w:szCs w:val="28"/>
        </w:rPr>
        <w:t>-либо из них. Их продуманная последовательность, открытость для участников избирательного процесса и средств массовой информации несомненно не только сможет обеспечить достоверность определения результатов волеизъявления избирателей, но и укрепит доверие граждан ко всей выборной системе, положит конец расхожему обывательскому выра</w:t>
      </w:r>
      <w:r w:rsidRPr="00094023">
        <w:rPr>
          <w:szCs w:val="28"/>
        </w:rPr>
        <w:t>жению. Они наилуч</w:t>
      </w:r>
      <w:r w:rsidR="001A3734" w:rsidRPr="00094023">
        <w:rPr>
          <w:szCs w:val="28"/>
        </w:rPr>
        <w:t>шим образом помогают понять всю сущность и всю важность этого процес</w:t>
      </w:r>
      <w:r w:rsidR="00586153" w:rsidRPr="00094023">
        <w:rPr>
          <w:szCs w:val="28"/>
        </w:rPr>
        <w:t>са,</w:t>
      </w:r>
      <w:r w:rsidRPr="00094023">
        <w:rPr>
          <w:szCs w:val="28"/>
        </w:rPr>
        <w:t xml:space="preserve"> </w:t>
      </w:r>
      <w:r w:rsidR="00586153" w:rsidRPr="00094023">
        <w:rPr>
          <w:szCs w:val="28"/>
        </w:rPr>
        <w:t>о</w:t>
      </w:r>
      <w:r w:rsidRPr="00094023">
        <w:rPr>
          <w:szCs w:val="28"/>
        </w:rPr>
        <w:t>п</w:t>
      </w:r>
      <w:r w:rsidR="001A3734" w:rsidRPr="00094023">
        <w:rPr>
          <w:szCs w:val="28"/>
        </w:rPr>
        <w:t>ределяющего в какой-то мере всю дальнейшую нашу жизнь.</w:t>
      </w:r>
    </w:p>
    <w:p w:rsidR="001A3734" w:rsidRPr="00094023" w:rsidRDefault="001A3734" w:rsidP="00094023">
      <w:pPr>
        <w:spacing w:line="360" w:lineRule="auto"/>
        <w:ind w:firstLine="709"/>
        <w:jc w:val="both"/>
        <w:rPr>
          <w:szCs w:val="28"/>
          <w:lang w:eastAsia="zh-CN"/>
        </w:rPr>
      </w:pPr>
      <w:r w:rsidRPr="00094023">
        <w:rPr>
          <w:szCs w:val="28"/>
          <w:lang w:eastAsia="zh-CN"/>
        </w:rPr>
        <w:t>Когда я писал дан</w:t>
      </w:r>
      <w:r w:rsidR="00CD6E4B" w:rsidRPr="00094023">
        <w:rPr>
          <w:szCs w:val="28"/>
          <w:lang w:eastAsia="zh-CN"/>
        </w:rPr>
        <w:t>н</w:t>
      </w:r>
      <w:r w:rsidRPr="00094023">
        <w:rPr>
          <w:szCs w:val="28"/>
          <w:lang w:eastAsia="zh-CN"/>
        </w:rPr>
        <w:t>ую работу, мне вынужденно приходилось бы</w:t>
      </w:r>
      <w:r w:rsidR="00CD6E4B" w:rsidRPr="00094023">
        <w:rPr>
          <w:szCs w:val="28"/>
          <w:lang w:eastAsia="zh-CN"/>
        </w:rPr>
        <w:t xml:space="preserve">ть свидетелем предвыборных </w:t>
      </w:r>
      <w:r w:rsidR="00586153" w:rsidRPr="00094023">
        <w:rPr>
          <w:szCs w:val="28"/>
          <w:lang w:eastAsia="zh-CN"/>
        </w:rPr>
        <w:t>сражений</w:t>
      </w:r>
      <w:r w:rsidRPr="00094023">
        <w:rPr>
          <w:szCs w:val="28"/>
          <w:lang w:eastAsia="zh-CN"/>
        </w:rPr>
        <w:t>.</w:t>
      </w:r>
      <w:r w:rsidR="00586153" w:rsidRPr="00094023">
        <w:rPr>
          <w:szCs w:val="28"/>
          <w:lang w:eastAsia="zh-CN"/>
        </w:rPr>
        <w:t xml:space="preserve"> </w:t>
      </w:r>
      <w:r w:rsidRPr="00094023">
        <w:rPr>
          <w:szCs w:val="28"/>
          <w:lang w:eastAsia="zh-CN"/>
        </w:rPr>
        <w:t>Что принесёт нам новая власть, избранная н</w:t>
      </w:r>
      <w:r w:rsidR="00CD6E4B" w:rsidRPr="00094023">
        <w:rPr>
          <w:szCs w:val="28"/>
          <w:lang w:eastAsia="zh-CN"/>
        </w:rPr>
        <w:t>а добровольных началах? Мы живём</w:t>
      </w:r>
      <w:r w:rsidRPr="00094023">
        <w:rPr>
          <w:szCs w:val="28"/>
          <w:lang w:eastAsia="zh-CN"/>
        </w:rPr>
        <w:t xml:space="preserve"> в период только становления нашей новой государственности. В период становления новой государствен</w:t>
      </w:r>
      <w:r w:rsidR="00CD6E4B" w:rsidRPr="00094023">
        <w:rPr>
          <w:szCs w:val="28"/>
          <w:lang w:eastAsia="zh-CN"/>
        </w:rPr>
        <w:t>н</w:t>
      </w:r>
      <w:r w:rsidRPr="00094023">
        <w:rPr>
          <w:szCs w:val="28"/>
          <w:lang w:eastAsia="zh-CN"/>
        </w:rPr>
        <w:t>ости, развития новых демократических институтов. Народ наконец-то обретает свою законную власть и свободу выбора.</w:t>
      </w:r>
    </w:p>
    <w:p w:rsidR="00094023" w:rsidRDefault="00094023" w:rsidP="00094023">
      <w:pPr>
        <w:spacing w:line="360" w:lineRule="auto"/>
        <w:ind w:firstLine="709"/>
        <w:jc w:val="both"/>
        <w:rPr>
          <w:szCs w:val="28"/>
          <w:lang w:eastAsia="zh-CN"/>
        </w:rPr>
      </w:pPr>
    </w:p>
    <w:p w:rsidR="00861C18" w:rsidRPr="00094023" w:rsidRDefault="00A15F88" w:rsidP="00094023">
      <w:pPr>
        <w:spacing w:line="360" w:lineRule="auto"/>
        <w:ind w:firstLine="709"/>
        <w:jc w:val="center"/>
        <w:rPr>
          <w:szCs w:val="28"/>
          <w:lang w:eastAsia="zh-CN"/>
        </w:rPr>
      </w:pPr>
      <w:r w:rsidRPr="00094023">
        <w:rPr>
          <w:szCs w:val="28"/>
          <w:lang w:eastAsia="zh-CN"/>
        </w:rPr>
        <w:br w:type="page"/>
      </w:r>
      <w:r w:rsidR="00861C18" w:rsidRPr="00094023">
        <w:rPr>
          <w:szCs w:val="28"/>
          <w:lang w:eastAsia="zh-CN"/>
        </w:rPr>
        <w:t>Список литературы</w:t>
      </w:r>
    </w:p>
    <w:p w:rsidR="00210ED5" w:rsidRPr="00094023" w:rsidRDefault="00210ED5" w:rsidP="00094023">
      <w:pPr>
        <w:spacing w:line="360" w:lineRule="auto"/>
        <w:ind w:firstLine="709"/>
        <w:jc w:val="both"/>
        <w:rPr>
          <w:szCs w:val="28"/>
          <w:lang w:eastAsia="zh-CN"/>
        </w:rPr>
      </w:pPr>
    </w:p>
    <w:p w:rsidR="00BE5604" w:rsidRPr="00094023" w:rsidRDefault="00BE5604" w:rsidP="00094023">
      <w:pPr>
        <w:spacing w:line="360" w:lineRule="auto"/>
        <w:jc w:val="both"/>
        <w:rPr>
          <w:szCs w:val="28"/>
          <w:lang w:eastAsia="zh-CN"/>
        </w:rPr>
      </w:pPr>
      <w:r w:rsidRPr="00094023">
        <w:rPr>
          <w:szCs w:val="28"/>
          <w:lang w:eastAsia="zh-CN"/>
        </w:rPr>
        <w:t>Нормативные акты.</w:t>
      </w:r>
    </w:p>
    <w:p w:rsidR="00BE5604" w:rsidRPr="00094023" w:rsidRDefault="00210ED5" w:rsidP="00094023">
      <w:pPr>
        <w:spacing w:line="360" w:lineRule="auto"/>
        <w:jc w:val="both"/>
        <w:rPr>
          <w:szCs w:val="28"/>
          <w:lang w:eastAsia="zh-CN"/>
        </w:rPr>
      </w:pPr>
      <w:r w:rsidRPr="00094023">
        <w:rPr>
          <w:szCs w:val="28"/>
          <w:lang w:eastAsia="zh-CN"/>
        </w:rPr>
        <w:t xml:space="preserve">1. Конституция Российской Федерации от 12.12.1993 (ред. </w:t>
      </w:r>
      <w:r w:rsidR="0013204F" w:rsidRPr="00094023">
        <w:rPr>
          <w:szCs w:val="28"/>
          <w:lang w:eastAsia="zh-CN"/>
        </w:rPr>
        <w:t xml:space="preserve">от 30.12.2008 </w:t>
      </w:r>
      <w:r w:rsidRPr="00094023">
        <w:rPr>
          <w:szCs w:val="28"/>
          <w:lang w:eastAsia="zh-CN"/>
        </w:rPr>
        <w:t>№</w:t>
      </w:r>
      <w:r w:rsidR="0013204F" w:rsidRPr="00094023">
        <w:rPr>
          <w:szCs w:val="28"/>
          <w:lang w:eastAsia="zh-CN"/>
        </w:rPr>
        <w:t xml:space="preserve"> 6-ФКЗ и от 30.12.2008 </w:t>
      </w:r>
      <w:r w:rsidRPr="00094023">
        <w:rPr>
          <w:szCs w:val="28"/>
          <w:lang w:eastAsia="zh-CN"/>
        </w:rPr>
        <w:t>№</w:t>
      </w:r>
      <w:r w:rsidR="0013204F" w:rsidRPr="00094023">
        <w:rPr>
          <w:szCs w:val="28"/>
          <w:lang w:eastAsia="zh-CN"/>
        </w:rPr>
        <w:t xml:space="preserve"> 7-ФКЗ</w:t>
      </w:r>
      <w:r w:rsidRPr="00094023">
        <w:rPr>
          <w:szCs w:val="28"/>
          <w:lang w:eastAsia="zh-CN"/>
        </w:rPr>
        <w:t>) // Российская газета, № 7, 21.01.2009</w:t>
      </w:r>
    </w:p>
    <w:p w:rsidR="00F706B7" w:rsidRPr="00094023" w:rsidRDefault="00F706B7" w:rsidP="00094023">
      <w:pPr>
        <w:spacing w:line="360" w:lineRule="auto"/>
        <w:jc w:val="both"/>
        <w:rPr>
          <w:szCs w:val="28"/>
          <w:lang w:eastAsia="zh-CN"/>
        </w:rPr>
      </w:pPr>
      <w:r w:rsidRPr="00094023">
        <w:rPr>
          <w:szCs w:val="28"/>
          <w:lang w:eastAsia="zh-CN"/>
        </w:rPr>
        <w:t>2. Федеральный Конституционный Закон от 28.06.2004 № 5-ФКЗ (ред. от 24.04.2008) « О Референдуме Российской Федерации» //</w:t>
      </w:r>
      <w:r w:rsidR="00094023">
        <w:rPr>
          <w:szCs w:val="28"/>
          <w:lang w:eastAsia="zh-CN"/>
        </w:rPr>
        <w:t xml:space="preserve"> </w:t>
      </w:r>
      <w:r w:rsidRPr="00094023">
        <w:rPr>
          <w:szCs w:val="28"/>
          <w:lang w:eastAsia="zh-CN"/>
        </w:rPr>
        <w:t>"Собрание законодательства РФ", 05.07.2004, N 27, ст. 2710</w:t>
      </w:r>
    </w:p>
    <w:p w:rsidR="00055325" w:rsidRPr="00094023" w:rsidRDefault="00243277" w:rsidP="00094023">
      <w:pPr>
        <w:spacing w:line="360" w:lineRule="auto"/>
        <w:jc w:val="both"/>
        <w:rPr>
          <w:szCs w:val="28"/>
          <w:lang w:eastAsia="zh-CN"/>
        </w:rPr>
      </w:pPr>
      <w:r w:rsidRPr="00094023">
        <w:rPr>
          <w:szCs w:val="28"/>
          <w:lang w:eastAsia="zh-CN"/>
        </w:rPr>
        <w:t xml:space="preserve">3. </w:t>
      </w:r>
      <w:r w:rsidR="00055325" w:rsidRPr="00094023">
        <w:rPr>
          <w:szCs w:val="28"/>
          <w:lang w:eastAsia="zh-CN"/>
        </w:rPr>
        <w:t>"Гражданский процессуальный кодекс Российской Федерации" от 14.11.2002 N 138-ФЗ</w:t>
      </w:r>
      <w:r w:rsidR="00094023">
        <w:rPr>
          <w:szCs w:val="28"/>
          <w:lang w:eastAsia="zh-CN"/>
        </w:rPr>
        <w:t xml:space="preserve"> </w:t>
      </w:r>
      <w:r w:rsidRPr="00094023">
        <w:rPr>
          <w:szCs w:val="28"/>
          <w:lang w:eastAsia="zh-CN"/>
        </w:rPr>
        <w:t>//</w:t>
      </w:r>
      <w:r w:rsidR="00094023">
        <w:rPr>
          <w:szCs w:val="28"/>
          <w:lang w:eastAsia="zh-CN"/>
        </w:rPr>
        <w:t xml:space="preserve"> </w:t>
      </w:r>
      <w:r w:rsidRPr="00094023">
        <w:rPr>
          <w:szCs w:val="28"/>
          <w:lang w:eastAsia="zh-CN"/>
        </w:rPr>
        <w:t>"Собрание законодательства РФ", 18.11.2002, N 46, ст. 4532</w:t>
      </w:r>
    </w:p>
    <w:p w:rsidR="00210ED5" w:rsidRPr="00094023" w:rsidRDefault="00243277" w:rsidP="00094023">
      <w:pPr>
        <w:spacing w:line="360" w:lineRule="auto"/>
        <w:jc w:val="both"/>
        <w:rPr>
          <w:szCs w:val="28"/>
          <w:lang w:eastAsia="zh-CN"/>
        </w:rPr>
      </w:pPr>
      <w:r w:rsidRPr="00094023">
        <w:rPr>
          <w:szCs w:val="28"/>
          <w:lang w:eastAsia="zh-CN"/>
        </w:rPr>
        <w:t>4</w:t>
      </w:r>
      <w:r w:rsidR="00210ED5" w:rsidRPr="00094023">
        <w:rPr>
          <w:szCs w:val="28"/>
          <w:lang w:eastAsia="zh-CN"/>
        </w:rPr>
        <w:t xml:space="preserve">. Кодекс Российской Федерации об административных правонарушениях от 30.12.2001 №195-ФЗ (ред. от 05.04.2010) // </w:t>
      </w:r>
      <w:r w:rsidR="00BE5604" w:rsidRPr="00094023">
        <w:rPr>
          <w:szCs w:val="28"/>
          <w:lang w:eastAsia="zh-CN"/>
        </w:rPr>
        <w:t>«</w:t>
      </w:r>
      <w:r w:rsidR="00210ED5" w:rsidRPr="00094023">
        <w:rPr>
          <w:szCs w:val="28"/>
          <w:lang w:eastAsia="zh-CN"/>
        </w:rPr>
        <w:t>Российская газета</w:t>
      </w:r>
      <w:r w:rsidR="00BE5604" w:rsidRPr="00094023">
        <w:rPr>
          <w:szCs w:val="28"/>
          <w:lang w:eastAsia="zh-CN"/>
        </w:rPr>
        <w:t>»</w:t>
      </w:r>
      <w:r w:rsidR="00210ED5" w:rsidRPr="00094023">
        <w:rPr>
          <w:szCs w:val="28"/>
          <w:lang w:eastAsia="zh-CN"/>
        </w:rPr>
        <w:t>, № 256, 31.12.2001</w:t>
      </w:r>
    </w:p>
    <w:p w:rsidR="004E597A" w:rsidRPr="00094023" w:rsidRDefault="00CA59A3" w:rsidP="00094023">
      <w:pPr>
        <w:spacing w:line="360" w:lineRule="auto"/>
        <w:jc w:val="both"/>
        <w:rPr>
          <w:szCs w:val="28"/>
          <w:lang w:eastAsia="zh-CN"/>
        </w:rPr>
      </w:pPr>
      <w:r w:rsidRPr="00094023">
        <w:rPr>
          <w:szCs w:val="28"/>
          <w:lang w:eastAsia="zh-CN"/>
        </w:rPr>
        <w:t>5</w:t>
      </w:r>
      <w:r w:rsidR="004E597A" w:rsidRPr="00094023">
        <w:rPr>
          <w:szCs w:val="28"/>
          <w:lang w:eastAsia="zh-CN"/>
        </w:rPr>
        <w:t>. Уголовный кодекс Российской Федерации от 13.06.1996 № 63-ФЗ (ред. от 07.04.2010)</w:t>
      </w:r>
      <w:r w:rsidR="00094023">
        <w:rPr>
          <w:szCs w:val="28"/>
          <w:lang w:eastAsia="zh-CN"/>
        </w:rPr>
        <w:t xml:space="preserve"> </w:t>
      </w:r>
      <w:r w:rsidR="004E597A" w:rsidRPr="00094023">
        <w:rPr>
          <w:szCs w:val="28"/>
          <w:lang w:eastAsia="zh-CN"/>
        </w:rPr>
        <w:t xml:space="preserve">// </w:t>
      </w:r>
      <w:r w:rsidR="00BE5604" w:rsidRPr="00094023">
        <w:rPr>
          <w:szCs w:val="28"/>
          <w:lang w:eastAsia="zh-CN"/>
        </w:rPr>
        <w:t>«</w:t>
      </w:r>
      <w:r w:rsidR="004E597A" w:rsidRPr="00094023">
        <w:rPr>
          <w:szCs w:val="28"/>
          <w:lang w:eastAsia="zh-CN"/>
        </w:rPr>
        <w:t>Собрание законодательства РФ</w:t>
      </w:r>
      <w:r w:rsidR="00BE5604" w:rsidRPr="00094023">
        <w:rPr>
          <w:szCs w:val="28"/>
          <w:lang w:eastAsia="zh-CN"/>
        </w:rPr>
        <w:t>»</w:t>
      </w:r>
      <w:r w:rsidR="004E597A" w:rsidRPr="00094023">
        <w:rPr>
          <w:szCs w:val="28"/>
          <w:lang w:eastAsia="zh-CN"/>
        </w:rPr>
        <w:t>, 17.06.1996, № 25, ст. 2954</w:t>
      </w:r>
    </w:p>
    <w:p w:rsidR="00210ED5" w:rsidRPr="00094023" w:rsidRDefault="00CA59A3" w:rsidP="00094023">
      <w:pPr>
        <w:pStyle w:val="aa"/>
        <w:spacing w:line="360" w:lineRule="auto"/>
        <w:ind w:left="0"/>
        <w:jc w:val="both"/>
        <w:rPr>
          <w:rFonts w:ascii="Times New Roman" w:hAnsi="Times New Roman"/>
          <w:i w:val="0"/>
          <w:iCs w:val="0"/>
          <w:color w:val="auto"/>
          <w:sz w:val="28"/>
          <w:szCs w:val="28"/>
        </w:rPr>
      </w:pPr>
      <w:r w:rsidRPr="00094023">
        <w:rPr>
          <w:rFonts w:ascii="Times New Roman" w:hAnsi="Times New Roman"/>
          <w:i w:val="0"/>
          <w:iCs w:val="0"/>
          <w:color w:val="auto"/>
          <w:sz w:val="28"/>
          <w:szCs w:val="28"/>
        </w:rPr>
        <w:t>6</w:t>
      </w:r>
      <w:r w:rsidR="004E597A" w:rsidRPr="00094023">
        <w:rPr>
          <w:rFonts w:ascii="Times New Roman" w:hAnsi="Times New Roman"/>
          <w:i w:val="0"/>
          <w:iCs w:val="0"/>
          <w:color w:val="auto"/>
          <w:sz w:val="28"/>
          <w:szCs w:val="28"/>
        </w:rPr>
        <w:t>. Федеральный Закон о 04.07.2003 № 94-ФЗ (ред. от 28.12.2009) « О внесение изменений и дополнений в некоторые законодательные акты Российской Федерации в связи с принятием Федерального Закона « Об основных гарантиях избирательных прав на участие в референдуме граждан Российской Федерации»//</w:t>
      </w:r>
      <w:r w:rsidR="00094023">
        <w:rPr>
          <w:rFonts w:ascii="Times New Roman" w:hAnsi="Times New Roman"/>
          <w:i w:val="0"/>
          <w:iCs w:val="0"/>
          <w:color w:val="auto"/>
          <w:sz w:val="28"/>
          <w:szCs w:val="28"/>
        </w:rPr>
        <w:t xml:space="preserve"> </w:t>
      </w:r>
      <w:r w:rsidR="00BE5604" w:rsidRPr="00094023">
        <w:rPr>
          <w:rFonts w:ascii="Times New Roman" w:hAnsi="Times New Roman"/>
          <w:i w:val="0"/>
          <w:iCs w:val="0"/>
          <w:color w:val="auto"/>
          <w:sz w:val="28"/>
          <w:szCs w:val="28"/>
        </w:rPr>
        <w:t>«</w:t>
      </w:r>
      <w:r w:rsidR="004E597A" w:rsidRPr="00094023">
        <w:rPr>
          <w:rFonts w:ascii="Times New Roman" w:hAnsi="Times New Roman"/>
          <w:i w:val="0"/>
          <w:iCs w:val="0"/>
          <w:color w:val="auto"/>
          <w:sz w:val="28"/>
          <w:szCs w:val="28"/>
        </w:rPr>
        <w:t>Российская газета</w:t>
      </w:r>
      <w:r w:rsidR="00BE5604" w:rsidRPr="00094023">
        <w:rPr>
          <w:rFonts w:ascii="Times New Roman" w:hAnsi="Times New Roman"/>
          <w:i w:val="0"/>
          <w:iCs w:val="0"/>
          <w:color w:val="auto"/>
          <w:sz w:val="28"/>
          <w:szCs w:val="28"/>
        </w:rPr>
        <w:t>»</w:t>
      </w:r>
      <w:r w:rsidR="00460950" w:rsidRPr="00094023">
        <w:rPr>
          <w:rFonts w:ascii="Times New Roman" w:hAnsi="Times New Roman"/>
          <w:i w:val="0"/>
          <w:iCs w:val="0"/>
          <w:color w:val="auto"/>
          <w:sz w:val="28"/>
          <w:szCs w:val="28"/>
        </w:rPr>
        <w:t>, № 131, 08.07.2003</w:t>
      </w:r>
    </w:p>
    <w:p w:rsidR="00210ED5" w:rsidRPr="00094023" w:rsidRDefault="00CA59A3" w:rsidP="00094023">
      <w:pPr>
        <w:pStyle w:val="aa"/>
        <w:spacing w:line="360" w:lineRule="auto"/>
        <w:ind w:left="0"/>
        <w:jc w:val="both"/>
        <w:rPr>
          <w:rFonts w:ascii="Times New Roman" w:hAnsi="Times New Roman"/>
          <w:i w:val="0"/>
          <w:iCs w:val="0"/>
          <w:color w:val="auto"/>
          <w:sz w:val="28"/>
          <w:szCs w:val="28"/>
        </w:rPr>
      </w:pPr>
      <w:r w:rsidRPr="00094023">
        <w:rPr>
          <w:rFonts w:ascii="Times New Roman" w:hAnsi="Times New Roman"/>
          <w:i w:val="0"/>
          <w:iCs w:val="0"/>
          <w:color w:val="auto"/>
          <w:sz w:val="28"/>
          <w:szCs w:val="28"/>
        </w:rPr>
        <w:t>7</w:t>
      </w:r>
      <w:r w:rsidR="004E597A" w:rsidRPr="00094023">
        <w:rPr>
          <w:rFonts w:ascii="Times New Roman" w:hAnsi="Times New Roman"/>
          <w:i w:val="0"/>
          <w:iCs w:val="0"/>
          <w:color w:val="auto"/>
          <w:sz w:val="28"/>
          <w:szCs w:val="28"/>
        </w:rPr>
        <w:t>. Федеральный Закон от 08.12.2003 № 162 –ФЗ (ред. от 07.04.2010) « О внесение изменений и дополнений в Уголовный Кодекс Российской Федерации» // </w:t>
      </w:r>
      <w:r w:rsidR="00BE5604" w:rsidRPr="00094023">
        <w:rPr>
          <w:rFonts w:ascii="Times New Roman" w:hAnsi="Times New Roman"/>
          <w:i w:val="0"/>
          <w:iCs w:val="0"/>
          <w:color w:val="auto"/>
          <w:sz w:val="28"/>
          <w:szCs w:val="28"/>
        </w:rPr>
        <w:t>«</w:t>
      </w:r>
      <w:r w:rsidR="004E597A" w:rsidRPr="00094023">
        <w:rPr>
          <w:rFonts w:ascii="Times New Roman" w:hAnsi="Times New Roman"/>
          <w:i w:val="0"/>
          <w:iCs w:val="0"/>
          <w:color w:val="auto"/>
          <w:sz w:val="28"/>
          <w:szCs w:val="28"/>
        </w:rPr>
        <w:t>Собрание законодательства РФ</w:t>
      </w:r>
      <w:r w:rsidR="00BE5604" w:rsidRPr="00094023">
        <w:rPr>
          <w:rFonts w:ascii="Times New Roman" w:hAnsi="Times New Roman"/>
          <w:i w:val="0"/>
          <w:iCs w:val="0"/>
          <w:color w:val="auto"/>
          <w:sz w:val="28"/>
          <w:szCs w:val="28"/>
        </w:rPr>
        <w:t>»</w:t>
      </w:r>
      <w:r w:rsidR="00323394" w:rsidRPr="00094023">
        <w:rPr>
          <w:rFonts w:ascii="Times New Roman" w:hAnsi="Times New Roman"/>
          <w:i w:val="0"/>
          <w:iCs w:val="0"/>
          <w:color w:val="auto"/>
          <w:sz w:val="28"/>
          <w:szCs w:val="28"/>
        </w:rPr>
        <w:t>, 15.12.2003, № 50, ст</w:t>
      </w:r>
      <w:r w:rsidR="004E597A" w:rsidRPr="00094023">
        <w:rPr>
          <w:rFonts w:ascii="Times New Roman" w:hAnsi="Times New Roman"/>
          <w:i w:val="0"/>
          <w:iCs w:val="0"/>
          <w:color w:val="auto"/>
          <w:sz w:val="28"/>
          <w:szCs w:val="28"/>
        </w:rPr>
        <w:t>. 4848</w:t>
      </w:r>
    </w:p>
    <w:p w:rsidR="004E597A" w:rsidRPr="00094023" w:rsidRDefault="00CA59A3" w:rsidP="00094023">
      <w:pPr>
        <w:spacing w:line="360" w:lineRule="auto"/>
        <w:jc w:val="both"/>
        <w:rPr>
          <w:szCs w:val="28"/>
          <w:lang w:eastAsia="zh-CN"/>
        </w:rPr>
      </w:pPr>
      <w:r w:rsidRPr="00094023">
        <w:rPr>
          <w:szCs w:val="28"/>
          <w:lang w:eastAsia="zh-CN"/>
        </w:rPr>
        <w:t>8</w:t>
      </w:r>
      <w:r w:rsidR="004E597A" w:rsidRPr="00094023">
        <w:rPr>
          <w:szCs w:val="28"/>
          <w:lang w:eastAsia="zh-CN"/>
        </w:rPr>
        <w:t>. Федеральный Закон от 21.07.2005 № 93-ФЗ (ред. от 24.07.2009) « О внесении изменений в законодательные акты Российской Федерации о выборах и референдумах» // </w:t>
      </w:r>
      <w:r w:rsidR="00BE5604" w:rsidRPr="00094023">
        <w:rPr>
          <w:szCs w:val="28"/>
          <w:lang w:eastAsia="zh-CN"/>
        </w:rPr>
        <w:t>«</w:t>
      </w:r>
      <w:r w:rsidR="004E597A" w:rsidRPr="00094023">
        <w:rPr>
          <w:szCs w:val="28"/>
          <w:lang w:eastAsia="zh-CN"/>
        </w:rPr>
        <w:t>Российская газета</w:t>
      </w:r>
      <w:r w:rsidR="00BE5604" w:rsidRPr="00094023">
        <w:rPr>
          <w:szCs w:val="28"/>
          <w:lang w:eastAsia="zh-CN"/>
        </w:rPr>
        <w:t>»</w:t>
      </w:r>
      <w:r w:rsidR="004E597A" w:rsidRPr="00094023">
        <w:rPr>
          <w:szCs w:val="28"/>
          <w:lang w:eastAsia="zh-CN"/>
        </w:rPr>
        <w:t>, № 161, 26.07.2005</w:t>
      </w:r>
    </w:p>
    <w:p w:rsidR="004E597A" w:rsidRPr="00094023" w:rsidRDefault="00CA59A3" w:rsidP="00094023">
      <w:pPr>
        <w:spacing w:line="360" w:lineRule="auto"/>
        <w:jc w:val="both"/>
        <w:rPr>
          <w:szCs w:val="28"/>
          <w:lang w:eastAsia="zh-CN"/>
        </w:rPr>
      </w:pPr>
      <w:r w:rsidRPr="00094023">
        <w:rPr>
          <w:szCs w:val="28"/>
          <w:lang w:eastAsia="zh-CN"/>
        </w:rPr>
        <w:t>9</w:t>
      </w:r>
      <w:r w:rsidR="004E597A" w:rsidRPr="00094023">
        <w:rPr>
          <w:szCs w:val="28"/>
          <w:lang w:eastAsia="zh-CN"/>
        </w:rPr>
        <w:t>. Федеральный Закон от 18.05.2005 № 51-ФЗ (ред. от 19.07.2009) «О выборах депутатов Государственной Думы Федерального Собрания Российской Федерации» // </w:t>
      </w:r>
      <w:r w:rsidR="00BE5604" w:rsidRPr="00094023">
        <w:rPr>
          <w:szCs w:val="28"/>
          <w:lang w:eastAsia="zh-CN"/>
        </w:rPr>
        <w:t>«</w:t>
      </w:r>
      <w:r w:rsidR="004E597A" w:rsidRPr="00094023">
        <w:rPr>
          <w:szCs w:val="28"/>
          <w:lang w:eastAsia="zh-CN"/>
        </w:rPr>
        <w:t>Парламентская газета</w:t>
      </w:r>
      <w:r w:rsidR="00BE5604" w:rsidRPr="00094023">
        <w:rPr>
          <w:szCs w:val="28"/>
          <w:lang w:eastAsia="zh-CN"/>
        </w:rPr>
        <w:t>»</w:t>
      </w:r>
      <w:r w:rsidR="004E597A" w:rsidRPr="00094023">
        <w:rPr>
          <w:szCs w:val="28"/>
          <w:lang w:eastAsia="zh-CN"/>
        </w:rPr>
        <w:t>, № 90-91, 24.05.2005</w:t>
      </w:r>
    </w:p>
    <w:p w:rsidR="004E597A" w:rsidRPr="00094023" w:rsidRDefault="00CA59A3" w:rsidP="00094023">
      <w:pPr>
        <w:spacing w:line="360" w:lineRule="auto"/>
        <w:jc w:val="both"/>
        <w:rPr>
          <w:szCs w:val="28"/>
          <w:lang w:eastAsia="zh-CN"/>
        </w:rPr>
      </w:pPr>
      <w:r w:rsidRPr="00094023">
        <w:rPr>
          <w:szCs w:val="28"/>
          <w:lang w:eastAsia="zh-CN"/>
        </w:rPr>
        <w:t>10</w:t>
      </w:r>
      <w:r w:rsidR="004E597A" w:rsidRPr="00094023">
        <w:rPr>
          <w:szCs w:val="28"/>
          <w:lang w:eastAsia="zh-CN"/>
        </w:rPr>
        <w:t>. Федеральный Закон от 10.01.2003 № 19-ФЗ « О выборах Президента Российской Федерации» //</w:t>
      </w:r>
      <w:r w:rsidR="00094023">
        <w:rPr>
          <w:szCs w:val="28"/>
          <w:lang w:eastAsia="zh-CN"/>
        </w:rPr>
        <w:t xml:space="preserve"> </w:t>
      </w:r>
      <w:r w:rsidR="00BE5604" w:rsidRPr="00094023">
        <w:rPr>
          <w:szCs w:val="28"/>
          <w:lang w:eastAsia="zh-CN"/>
        </w:rPr>
        <w:t>«</w:t>
      </w:r>
      <w:r w:rsidR="004E597A" w:rsidRPr="00094023">
        <w:rPr>
          <w:szCs w:val="28"/>
          <w:lang w:eastAsia="zh-CN"/>
        </w:rPr>
        <w:t>Собрание законодательства РФ</w:t>
      </w:r>
      <w:r w:rsidR="00BE5604" w:rsidRPr="00094023">
        <w:rPr>
          <w:szCs w:val="28"/>
          <w:lang w:eastAsia="zh-CN"/>
        </w:rPr>
        <w:t>»</w:t>
      </w:r>
      <w:r w:rsidR="004E597A" w:rsidRPr="00094023">
        <w:rPr>
          <w:szCs w:val="28"/>
          <w:lang w:eastAsia="zh-CN"/>
        </w:rPr>
        <w:t>, 13.01.2003, № 2, ст. 171</w:t>
      </w:r>
    </w:p>
    <w:p w:rsidR="004E597A" w:rsidRPr="00094023" w:rsidRDefault="001F1070" w:rsidP="00094023">
      <w:pPr>
        <w:spacing w:line="360" w:lineRule="auto"/>
        <w:jc w:val="both"/>
        <w:rPr>
          <w:szCs w:val="28"/>
          <w:lang w:eastAsia="zh-CN"/>
        </w:rPr>
      </w:pPr>
      <w:r w:rsidRPr="00094023">
        <w:rPr>
          <w:szCs w:val="28"/>
          <w:lang w:eastAsia="zh-CN"/>
        </w:rPr>
        <w:t>1</w:t>
      </w:r>
      <w:r w:rsidR="00CA59A3" w:rsidRPr="00094023">
        <w:rPr>
          <w:szCs w:val="28"/>
          <w:lang w:eastAsia="zh-CN"/>
        </w:rPr>
        <w:t>1</w:t>
      </w:r>
      <w:r w:rsidR="004E597A" w:rsidRPr="00094023">
        <w:rPr>
          <w:szCs w:val="28"/>
          <w:lang w:eastAsia="zh-CN"/>
        </w:rPr>
        <w:t>. Федеральный Закон от 19.07.2009 № 196-ФЗ «О внесении изменений</w:t>
      </w:r>
    </w:p>
    <w:p w:rsidR="004E597A" w:rsidRPr="00094023" w:rsidRDefault="004E597A" w:rsidP="00094023">
      <w:pPr>
        <w:spacing w:line="360" w:lineRule="auto"/>
        <w:jc w:val="both"/>
        <w:rPr>
          <w:szCs w:val="28"/>
          <w:lang w:eastAsia="zh-CN"/>
        </w:rPr>
      </w:pPr>
      <w:r w:rsidRPr="00094023">
        <w:rPr>
          <w:szCs w:val="28"/>
          <w:lang w:eastAsia="zh-CN"/>
        </w:rPr>
        <w:t>В отдельные законодательные акты Российской Федерации</w:t>
      </w:r>
    </w:p>
    <w:p w:rsidR="004E597A" w:rsidRPr="00094023" w:rsidRDefault="004E597A" w:rsidP="00094023">
      <w:pPr>
        <w:spacing w:line="360" w:lineRule="auto"/>
        <w:jc w:val="both"/>
        <w:rPr>
          <w:szCs w:val="28"/>
          <w:lang w:eastAsia="zh-CN"/>
        </w:rPr>
      </w:pPr>
      <w:r w:rsidRPr="00094023">
        <w:rPr>
          <w:szCs w:val="28"/>
          <w:lang w:eastAsia="zh-CN"/>
        </w:rPr>
        <w:t>В связи с изменением срока полномочий Президента Российской Федерации и Государственной Думы Федерального Собрания Российской Федерации»</w:t>
      </w:r>
      <w:r w:rsidR="00094023">
        <w:rPr>
          <w:szCs w:val="28"/>
          <w:lang w:eastAsia="zh-CN"/>
        </w:rPr>
        <w:t xml:space="preserve"> </w:t>
      </w:r>
      <w:r w:rsidRPr="00094023">
        <w:rPr>
          <w:szCs w:val="28"/>
          <w:lang w:eastAsia="zh-CN"/>
        </w:rPr>
        <w:t xml:space="preserve">// </w:t>
      </w:r>
      <w:r w:rsidR="00BE5604" w:rsidRPr="00094023">
        <w:rPr>
          <w:szCs w:val="28"/>
          <w:lang w:eastAsia="zh-CN"/>
        </w:rPr>
        <w:t>«</w:t>
      </w:r>
      <w:r w:rsidRPr="00094023">
        <w:rPr>
          <w:szCs w:val="28"/>
          <w:lang w:eastAsia="zh-CN"/>
        </w:rPr>
        <w:t>Российская газета</w:t>
      </w:r>
      <w:r w:rsidR="00BE5604" w:rsidRPr="00094023">
        <w:rPr>
          <w:szCs w:val="28"/>
          <w:lang w:eastAsia="zh-CN"/>
        </w:rPr>
        <w:t>»</w:t>
      </w:r>
      <w:r w:rsidRPr="00094023">
        <w:rPr>
          <w:szCs w:val="28"/>
          <w:lang w:eastAsia="zh-CN"/>
        </w:rPr>
        <w:t>, № 132, 21.07.2009</w:t>
      </w:r>
    </w:p>
    <w:p w:rsidR="004E597A" w:rsidRPr="00094023" w:rsidRDefault="004E597A" w:rsidP="00094023">
      <w:pPr>
        <w:spacing w:line="360" w:lineRule="auto"/>
        <w:jc w:val="both"/>
        <w:rPr>
          <w:szCs w:val="28"/>
          <w:lang w:eastAsia="zh-CN"/>
        </w:rPr>
      </w:pPr>
      <w:r w:rsidRPr="00094023">
        <w:rPr>
          <w:szCs w:val="28"/>
          <w:lang w:eastAsia="zh-CN"/>
        </w:rPr>
        <w:t>1</w:t>
      </w:r>
      <w:r w:rsidR="00CA59A3" w:rsidRPr="00094023">
        <w:rPr>
          <w:szCs w:val="28"/>
          <w:lang w:eastAsia="zh-CN"/>
        </w:rPr>
        <w:t>2</w:t>
      </w:r>
      <w:r w:rsidRPr="00094023">
        <w:rPr>
          <w:szCs w:val="28"/>
          <w:lang w:eastAsia="zh-CN"/>
        </w:rPr>
        <w:t>. Федеральный Закон от 12.06.2002 № 67-ФЗ (ред. от 27.12.2009) «Об основных гарантиях избирательных прав на участие в референдуме граждан Российской Федерации» // </w:t>
      </w:r>
      <w:r w:rsidR="00BE5604" w:rsidRPr="00094023">
        <w:rPr>
          <w:szCs w:val="28"/>
          <w:lang w:eastAsia="zh-CN"/>
        </w:rPr>
        <w:t>«</w:t>
      </w:r>
      <w:r w:rsidRPr="00094023">
        <w:rPr>
          <w:szCs w:val="28"/>
          <w:lang w:eastAsia="zh-CN"/>
        </w:rPr>
        <w:t>Парламентская газета</w:t>
      </w:r>
      <w:r w:rsidR="00BE5604" w:rsidRPr="00094023">
        <w:rPr>
          <w:szCs w:val="28"/>
          <w:lang w:eastAsia="zh-CN"/>
        </w:rPr>
        <w:t>»</w:t>
      </w:r>
      <w:r w:rsidRPr="00094023">
        <w:rPr>
          <w:szCs w:val="28"/>
          <w:lang w:eastAsia="zh-CN"/>
        </w:rPr>
        <w:t>, № 110-111, 15.06.2002</w:t>
      </w:r>
    </w:p>
    <w:p w:rsidR="00323394" w:rsidRPr="00094023" w:rsidRDefault="00323394" w:rsidP="00094023">
      <w:pPr>
        <w:spacing w:line="360" w:lineRule="auto"/>
        <w:jc w:val="both"/>
        <w:rPr>
          <w:szCs w:val="28"/>
          <w:lang w:eastAsia="zh-CN"/>
        </w:rPr>
      </w:pPr>
      <w:r w:rsidRPr="00094023">
        <w:rPr>
          <w:szCs w:val="28"/>
          <w:lang w:eastAsia="zh-CN"/>
        </w:rPr>
        <w:t>1</w:t>
      </w:r>
      <w:r w:rsidR="00CA59A3" w:rsidRPr="00094023">
        <w:rPr>
          <w:szCs w:val="28"/>
          <w:lang w:eastAsia="zh-CN"/>
        </w:rPr>
        <w:t>3</w:t>
      </w:r>
      <w:r w:rsidRPr="00094023">
        <w:rPr>
          <w:szCs w:val="28"/>
          <w:lang w:eastAsia="zh-CN"/>
        </w:rPr>
        <w:t>. Федеральный закон от 05.08.2000 № 113-ФЗ "О формировании Совета Федерации ФС РФ" (ред. от 21.07.2007) // "Собрание законодательства РФ", 07.08.2000, № 32, ст. 3336</w:t>
      </w:r>
    </w:p>
    <w:p w:rsidR="00C22A33" w:rsidRPr="00094023" w:rsidRDefault="00C22A33" w:rsidP="00094023">
      <w:pPr>
        <w:spacing w:line="360" w:lineRule="auto"/>
        <w:jc w:val="both"/>
        <w:rPr>
          <w:szCs w:val="28"/>
          <w:lang w:eastAsia="zh-CN"/>
        </w:rPr>
      </w:pPr>
      <w:r w:rsidRPr="00094023">
        <w:rPr>
          <w:szCs w:val="28"/>
          <w:lang w:eastAsia="zh-CN"/>
        </w:rPr>
        <w:t>1</w:t>
      </w:r>
      <w:r w:rsidR="00CA59A3" w:rsidRPr="00094023">
        <w:rPr>
          <w:szCs w:val="28"/>
          <w:lang w:eastAsia="zh-CN"/>
        </w:rPr>
        <w:t>4</w:t>
      </w:r>
      <w:r w:rsidRPr="00094023">
        <w:rPr>
          <w:szCs w:val="28"/>
          <w:lang w:eastAsia="zh-CN"/>
        </w:rPr>
        <w:t>. Федеральный Закон «Об общих принципах организации местного самоуправления Российской Федерации» от 06.10.2003 № 131-ФЗ (ред.05.04.2010) // "Российская газета", № 202, 08.10.2003</w:t>
      </w:r>
    </w:p>
    <w:p w:rsidR="0019091B" w:rsidRPr="00094023" w:rsidRDefault="0019091B" w:rsidP="00094023">
      <w:pPr>
        <w:spacing w:line="360" w:lineRule="auto"/>
        <w:jc w:val="both"/>
        <w:rPr>
          <w:szCs w:val="28"/>
          <w:lang w:eastAsia="zh-CN"/>
        </w:rPr>
      </w:pPr>
      <w:r w:rsidRPr="00094023">
        <w:rPr>
          <w:szCs w:val="28"/>
          <w:lang w:eastAsia="zh-CN"/>
        </w:rPr>
        <w:t>1</w:t>
      </w:r>
      <w:r w:rsidR="00CA59A3" w:rsidRPr="00094023">
        <w:rPr>
          <w:szCs w:val="28"/>
          <w:lang w:eastAsia="zh-CN"/>
        </w:rPr>
        <w:t>5</w:t>
      </w:r>
      <w:r w:rsidRPr="00094023">
        <w:rPr>
          <w:szCs w:val="28"/>
          <w:lang w:eastAsia="zh-CN"/>
        </w:rPr>
        <w:t>. Федеральный закон от 26 ноября 1996 г. № 138-ФЗ (ред. от 09.11.2009) «Об обеспечении конституционных прав граждан Российской Федерации избирать и быть избранными в органы местного самоуправления» // "Собрание законодательства РФ", 02.12.1996, № 49, ст. 5497</w:t>
      </w:r>
    </w:p>
    <w:p w:rsidR="00D145D0" w:rsidRPr="00094023" w:rsidRDefault="001F1070" w:rsidP="00094023">
      <w:pPr>
        <w:spacing w:line="360" w:lineRule="auto"/>
        <w:jc w:val="both"/>
        <w:rPr>
          <w:szCs w:val="28"/>
          <w:lang w:eastAsia="zh-CN"/>
        </w:rPr>
      </w:pPr>
      <w:r w:rsidRPr="00094023">
        <w:rPr>
          <w:szCs w:val="28"/>
          <w:lang w:eastAsia="zh-CN"/>
        </w:rPr>
        <w:t>1</w:t>
      </w:r>
      <w:r w:rsidR="00CA59A3" w:rsidRPr="00094023">
        <w:rPr>
          <w:szCs w:val="28"/>
          <w:lang w:eastAsia="zh-CN"/>
        </w:rPr>
        <w:t>6</w:t>
      </w:r>
      <w:r w:rsidRPr="00094023">
        <w:rPr>
          <w:szCs w:val="28"/>
          <w:lang w:eastAsia="zh-CN"/>
        </w:rPr>
        <w:t xml:space="preserve">. </w:t>
      </w:r>
      <w:r w:rsidR="00D145D0" w:rsidRPr="00094023">
        <w:rPr>
          <w:szCs w:val="28"/>
          <w:lang w:eastAsia="zh-CN"/>
        </w:rPr>
        <w:t xml:space="preserve">Федеральный закон от </w:t>
      </w:r>
      <w:r w:rsidR="00D145D0" w:rsidRPr="00EB6D1D">
        <w:rPr>
          <w:szCs w:val="28"/>
          <w:lang w:eastAsia="zh-CN"/>
        </w:rPr>
        <w:t>6 октября</w:t>
      </w:r>
      <w:r w:rsidR="00D145D0" w:rsidRPr="00094023">
        <w:rPr>
          <w:szCs w:val="28"/>
          <w:lang w:eastAsia="zh-CN"/>
        </w:rPr>
        <w:t xml:space="preserve"> </w:t>
      </w:r>
      <w:r w:rsidR="00D145D0" w:rsidRPr="00EB6D1D">
        <w:rPr>
          <w:szCs w:val="28"/>
          <w:lang w:eastAsia="zh-CN"/>
        </w:rPr>
        <w:t>1999 года</w:t>
      </w:r>
      <w:r w:rsidR="00D145D0" w:rsidRPr="00094023">
        <w:rPr>
          <w:szCs w:val="28"/>
          <w:lang w:eastAsia="zh-CN"/>
        </w:rPr>
        <w:t xml:space="preserve"> № 184-ФЗ (ред. от 05.04.2010) </w:t>
      </w:r>
      <w:r w:rsidR="00D145D0" w:rsidRPr="00EB6D1D">
        <w:rPr>
          <w:szCs w:val="28"/>
          <w:lang w:eastAsia="zh-CN"/>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D145D0" w:rsidRPr="00094023">
        <w:rPr>
          <w:szCs w:val="28"/>
          <w:lang w:eastAsia="zh-CN"/>
        </w:rPr>
        <w:t>» //</w:t>
      </w:r>
      <w:r w:rsidR="00094023">
        <w:rPr>
          <w:szCs w:val="28"/>
          <w:lang w:eastAsia="zh-CN"/>
        </w:rPr>
        <w:t xml:space="preserve"> </w:t>
      </w:r>
      <w:r w:rsidR="00D145D0" w:rsidRPr="00094023">
        <w:rPr>
          <w:szCs w:val="28"/>
          <w:lang w:eastAsia="zh-CN"/>
        </w:rPr>
        <w:t>"Собрание законодательства РФ", 18.10.1999, № 42, ст. 5005</w:t>
      </w:r>
    </w:p>
    <w:p w:rsidR="00970190" w:rsidRPr="00094023" w:rsidRDefault="001F1070" w:rsidP="00094023">
      <w:pPr>
        <w:spacing w:line="360" w:lineRule="auto"/>
        <w:jc w:val="both"/>
        <w:rPr>
          <w:szCs w:val="28"/>
          <w:lang w:eastAsia="zh-CN"/>
        </w:rPr>
      </w:pPr>
      <w:r w:rsidRPr="00094023">
        <w:rPr>
          <w:szCs w:val="28"/>
          <w:lang w:eastAsia="zh-CN"/>
        </w:rPr>
        <w:t>1</w:t>
      </w:r>
      <w:r w:rsidR="00CA59A3" w:rsidRPr="00094023">
        <w:rPr>
          <w:szCs w:val="28"/>
          <w:lang w:eastAsia="zh-CN"/>
        </w:rPr>
        <w:t>7</w:t>
      </w:r>
      <w:r w:rsidRPr="00094023">
        <w:rPr>
          <w:szCs w:val="28"/>
          <w:lang w:eastAsia="zh-CN"/>
        </w:rPr>
        <w:t xml:space="preserve">. </w:t>
      </w:r>
      <w:r w:rsidR="00970190" w:rsidRPr="00094023">
        <w:rPr>
          <w:szCs w:val="28"/>
          <w:lang w:eastAsia="zh-CN"/>
        </w:rPr>
        <w:t xml:space="preserve">Федеральный Закон от 11.12.2004 </w:t>
      </w:r>
      <w:r w:rsidRPr="00094023">
        <w:rPr>
          <w:szCs w:val="28"/>
          <w:lang w:eastAsia="zh-CN"/>
        </w:rPr>
        <w:t>№</w:t>
      </w:r>
      <w:r w:rsidR="00970190" w:rsidRPr="00094023">
        <w:rPr>
          <w:szCs w:val="28"/>
          <w:lang w:eastAsia="zh-CN"/>
        </w:rPr>
        <w:t xml:space="preserve"> 159-ФЗ (ред. от 17.12.2009) « О внесение изменений в Федеральный Закон «</w:t>
      </w:r>
      <w:r w:rsidRPr="00094023">
        <w:rPr>
          <w:szCs w:val="28"/>
          <w:lang w:eastAsia="zh-CN"/>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 // "Собрание законодательства РФ", 13.12.2004, № 50, ст. 4950</w:t>
      </w:r>
    </w:p>
    <w:p w:rsidR="00AC2749" w:rsidRPr="00094023" w:rsidRDefault="00AC2749" w:rsidP="00094023">
      <w:pPr>
        <w:spacing w:line="360" w:lineRule="auto"/>
        <w:jc w:val="both"/>
        <w:rPr>
          <w:szCs w:val="28"/>
          <w:lang w:eastAsia="zh-CN"/>
        </w:rPr>
      </w:pPr>
      <w:r w:rsidRPr="00094023">
        <w:rPr>
          <w:szCs w:val="28"/>
          <w:lang w:eastAsia="zh-CN"/>
        </w:rPr>
        <w:t>1</w:t>
      </w:r>
      <w:r w:rsidR="00CA59A3" w:rsidRPr="00094023">
        <w:rPr>
          <w:szCs w:val="28"/>
          <w:lang w:eastAsia="zh-CN"/>
        </w:rPr>
        <w:t>8</w:t>
      </w:r>
      <w:r w:rsidRPr="00094023">
        <w:rPr>
          <w:szCs w:val="28"/>
          <w:lang w:eastAsia="zh-CN"/>
        </w:rPr>
        <w:t>. Постановление Конституционного Суда РФ от 11.11.1999г. 15-П "По делу о толковании статей 84 (пункт "б"), 99 (части 1, 2 и 4) и 109 (часть 1) Конституции Российской Федерации" // "Собрание законодательства РФ", 22.11.1999, № 47, ст. 5787</w:t>
      </w:r>
    </w:p>
    <w:p w:rsidR="00DD1159" w:rsidRPr="00094023" w:rsidRDefault="00DD1159" w:rsidP="00094023">
      <w:pPr>
        <w:spacing w:line="360" w:lineRule="auto"/>
        <w:jc w:val="both"/>
        <w:rPr>
          <w:szCs w:val="28"/>
          <w:lang w:eastAsia="zh-CN"/>
        </w:rPr>
      </w:pPr>
      <w:r w:rsidRPr="00094023">
        <w:rPr>
          <w:szCs w:val="28"/>
          <w:lang w:eastAsia="zh-CN"/>
        </w:rPr>
        <w:t>1</w:t>
      </w:r>
      <w:r w:rsidR="00CA59A3" w:rsidRPr="00094023">
        <w:rPr>
          <w:szCs w:val="28"/>
          <w:lang w:eastAsia="zh-CN"/>
        </w:rPr>
        <w:t>9</w:t>
      </w:r>
      <w:r w:rsidRPr="00094023">
        <w:rPr>
          <w:szCs w:val="28"/>
          <w:lang w:eastAsia="zh-CN"/>
        </w:rPr>
        <w:t>. Постановление Центризбиркома РФ от 19.01.2010 N 188/1317-5 "Об утверждении результатов учета объема эфирного времени, затраченного на освещение деятельности каждой парламентской партии в общероссийских телепрограммах (телепередачах), радиопрограммах (радиопередачах) и региональных телепрограммах (телепередачах), радиопрограммах (радиопередачах) в декабре 2009 года" //</w:t>
      </w:r>
      <w:r w:rsidR="00094023">
        <w:rPr>
          <w:szCs w:val="28"/>
          <w:lang w:eastAsia="zh-CN"/>
        </w:rPr>
        <w:t xml:space="preserve"> </w:t>
      </w:r>
      <w:r w:rsidRPr="00094023">
        <w:rPr>
          <w:szCs w:val="28"/>
          <w:lang w:eastAsia="zh-CN"/>
        </w:rPr>
        <w:t>"Российская газета", № 15, 27.01.2010</w:t>
      </w:r>
    </w:p>
    <w:p w:rsidR="00D532AB" w:rsidRPr="00094023" w:rsidRDefault="00CA59A3" w:rsidP="00094023">
      <w:pPr>
        <w:spacing w:line="360" w:lineRule="auto"/>
        <w:jc w:val="both"/>
        <w:rPr>
          <w:szCs w:val="28"/>
          <w:lang w:eastAsia="zh-CN"/>
        </w:rPr>
      </w:pPr>
      <w:r w:rsidRPr="00094023">
        <w:rPr>
          <w:szCs w:val="28"/>
          <w:lang w:eastAsia="zh-CN"/>
        </w:rPr>
        <w:t>20</w:t>
      </w:r>
      <w:r w:rsidR="00D532AB" w:rsidRPr="00094023">
        <w:rPr>
          <w:szCs w:val="28"/>
          <w:lang w:eastAsia="zh-CN"/>
        </w:rPr>
        <w:t>.</w:t>
      </w:r>
      <w:r w:rsidR="00094023">
        <w:rPr>
          <w:szCs w:val="28"/>
          <w:lang w:eastAsia="zh-CN"/>
        </w:rPr>
        <w:t xml:space="preserve"> </w:t>
      </w:r>
      <w:r w:rsidR="00D532AB" w:rsidRPr="00094023">
        <w:rPr>
          <w:szCs w:val="28"/>
          <w:lang w:eastAsia="zh-CN"/>
        </w:rPr>
        <w:t>Постановление Центризбиркома РФ от 28.06.1995 № 7/46-II (ред. от 02.12.2009) "О Регламенте Центральной избирательной комиссии Российской Федерации"</w:t>
      </w:r>
    </w:p>
    <w:p w:rsidR="00BE5604" w:rsidRPr="00094023" w:rsidRDefault="0021256D" w:rsidP="00094023">
      <w:pPr>
        <w:spacing w:line="360" w:lineRule="auto"/>
        <w:jc w:val="both"/>
        <w:rPr>
          <w:szCs w:val="28"/>
          <w:lang w:eastAsia="zh-CN"/>
        </w:rPr>
      </w:pPr>
      <w:r w:rsidRPr="00094023">
        <w:rPr>
          <w:szCs w:val="28"/>
          <w:lang w:eastAsia="zh-CN"/>
        </w:rPr>
        <w:t>2</w:t>
      </w:r>
      <w:r w:rsidR="00CA59A3" w:rsidRPr="00094023">
        <w:rPr>
          <w:szCs w:val="28"/>
          <w:lang w:eastAsia="zh-CN"/>
        </w:rPr>
        <w:t>1</w:t>
      </w:r>
      <w:r w:rsidR="00BE5604" w:rsidRPr="00094023">
        <w:rPr>
          <w:szCs w:val="28"/>
          <w:lang w:eastAsia="zh-CN"/>
        </w:rPr>
        <w:t>. "Парламент</w:t>
      </w:r>
      <w:r w:rsidR="00460950" w:rsidRPr="00094023">
        <w:rPr>
          <w:szCs w:val="28"/>
          <w:lang w:eastAsia="zh-CN"/>
        </w:rPr>
        <w:t>ская газета", № 8-9, 16.01.2003</w:t>
      </w:r>
    </w:p>
    <w:p w:rsidR="00BE5604" w:rsidRPr="00094023" w:rsidRDefault="0021256D" w:rsidP="00094023">
      <w:pPr>
        <w:spacing w:line="360" w:lineRule="auto"/>
        <w:jc w:val="both"/>
        <w:rPr>
          <w:szCs w:val="28"/>
          <w:lang w:eastAsia="zh-CN"/>
        </w:rPr>
      </w:pPr>
      <w:r w:rsidRPr="00094023">
        <w:rPr>
          <w:szCs w:val="28"/>
          <w:lang w:eastAsia="zh-CN"/>
        </w:rPr>
        <w:t>2</w:t>
      </w:r>
      <w:r w:rsidR="00CA59A3" w:rsidRPr="00094023">
        <w:rPr>
          <w:szCs w:val="28"/>
          <w:lang w:eastAsia="zh-CN"/>
        </w:rPr>
        <w:t>2</w:t>
      </w:r>
      <w:r w:rsidR="00BE5604" w:rsidRPr="00094023">
        <w:rPr>
          <w:szCs w:val="28"/>
          <w:lang w:eastAsia="zh-CN"/>
        </w:rPr>
        <w:t>. "Российская газета", № 6, 16.01.</w:t>
      </w:r>
      <w:r w:rsidR="00460950" w:rsidRPr="00094023">
        <w:rPr>
          <w:szCs w:val="28"/>
          <w:lang w:eastAsia="zh-CN"/>
        </w:rPr>
        <w:t>2003</w:t>
      </w:r>
    </w:p>
    <w:p w:rsidR="00BE5604" w:rsidRPr="00094023" w:rsidRDefault="0021256D" w:rsidP="00094023">
      <w:pPr>
        <w:spacing w:line="360" w:lineRule="auto"/>
        <w:jc w:val="both"/>
        <w:rPr>
          <w:szCs w:val="28"/>
          <w:lang w:eastAsia="zh-CN"/>
        </w:rPr>
      </w:pPr>
      <w:r w:rsidRPr="00094023">
        <w:rPr>
          <w:szCs w:val="28"/>
          <w:lang w:eastAsia="zh-CN"/>
        </w:rPr>
        <w:t>2</w:t>
      </w:r>
      <w:r w:rsidR="00CA59A3" w:rsidRPr="00094023">
        <w:rPr>
          <w:szCs w:val="28"/>
          <w:lang w:eastAsia="zh-CN"/>
        </w:rPr>
        <w:t>3</w:t>
      </w:r>
      <w:r w:rsidR="00BE5604" w:rsidRPr="00094023">
        <w:rPr>
          <w:szCs w:val="28"/>
          <w:lang w:eastAsia="zh-CN"/>
        </w:rPr>
        <w:t>. Собрание законодательства Российской Федерации, 2002, № 24, ст. 2253; 2005,№30, ст. 3104; 2006, № 29, ст. 3124, 3125; № 31, ст. 3427; № 50, ст. 5303; 2007, № 1, ст. 37; № 18, ст. 2118</w:t>
      </w:r>
    </w:p>
    <w:p w:rsidR="00BE5604" w:rsidRPr="00094023" w:rsidRDefault="00AC2749" w:rsidP="00094023">
      <w:pPr>
        <w:spacing w:line="360" w:lineRule="auto"/>
        <w:jc w:val="both"/>
        <w:rPr>
          <w:szCs w:val="28"/>
          <w:lang w:eastAsia="zh-CN"/>
        </w:rPr>
      </w:pPr>
      <w:r w:rsidRPr="00094023">
        <w:rPr>
          <w:szCs w:val="28"/>
          <w:lang w:eastAsia="zh-CN"/>
        </w:rPr>
        <w:t>2</w:t>
      </w:r>
      <w:r w:rsidR="00CA59A3" w:rsidRPr="00094023">
        <w:rPr>
          <w:szCs w:val="28"/>
          <w:lang w:eastAsia="zh-CN"/>
        </w:rPr>
        <w:t>4</w:t>
      </w:r>
      <w:r w:rsidR="00BE5604" w:rsidRPr="00094023">
        <w:rPr>
          <w:szCs w:val="28"/>
          <w:lang w:eastAsia="zh-CN"/>
        </w:rPr>
        <w:t>.</w:t>
      </w:r>
      <w:r w:rsidR="00094023">
        <w:rPr>
          <w:szCs w:val="28"/>
          <w:lang w:eastAsia="zh-CN"/>
        </w:rPr>
        <w:t xml:space="preserve"> </w:t>
      </w:r>
      <w:r w:rsidR="00BE5604" w:rsidRPr="00094023">
        <w:rPr>
          <w:szCs w:val="28"/>
          <w:lang w:eastAsia="zh-CN"/>
        </w:rPr>
        <w:t>"Собрание законодательства Российской Федерации", 13.01.2003, № 2, ст</w:t>
      </w:r>
      <w:r w:rsidR="00460950" w:rsidRPr="00094023">
        <w:rPr>
          <w:szCs w:val="28"/>
          <w:lang w:eastAsia="zh-CN"/>
        </w:rPr>
        <w:t>. 171</w:t>
      </w:r>
    </w:p>
    <w:p w:rsidR="001F6B34" w:rsidRPr="00094023" w:rsidRDefault="001F6B34" w:rsidP="00094023">
      <w:pPr>
        <w:spacing w:line="360" w:lineRule="auto"/>
        <w:jc w:val="both"/>
        <w:rPr>
          <w:szCs w:val="28"/>
          <w:lang w:eastAsia="zh-CN"/>
        </w:rPr>
      </w:pPr>
      <w:r w:rsidRPr="00094023">
        <w:rPr>
          <w:szCs w:val="28"/>
          <w:lang w:eastAsia="zh-CN"/>
        </w:rPr>
        <w:t>2</w:t>
      </w:r>
      <w:r w:rsidR="00CA59A3" w:rsidRPr="00094023">
        <w:rPr>
          <w:szCs w:val="28"/>
          <w:lang w:eastAsia="zh-CN"/>
        </w:rPr>
        <w:t>5</w:t>
      </w:r>
      <w:r w:rsidRPr="00094023">
        <w:rPr>
          <w:szCs w:val="28"/>
          <w:lang w:eastAsia="zh-CN"/>
        </w:rPr>
        <w:t>. « Гарант»- справочно-правовая система.</w:t>
      </w:r>
    </w:p>
    <w:p w:rsidR="001F6B34" w:rsidRPr="00094023" w:rsidRDefault="001F6B34" w:rsidP="00094023">
      <w:pPr>
        <w:spacing w:line="360" w:lineRule="auto"/>
        <w:jc w:val="both"/>
        <w:rPr>
          <w:szCs w:val="28"/>
          <w:lang w:eastAsia="zh-CN"/>
        </w:rPr>
      </w:pPr>
      <w:r w:rsidRPr="00094023">
        <w:rPr>
          <w:szCs w:val="28"/>
          <w:lang w:eastAsia="zh-CN"/>
        </w:rPr>
        <w:t>2</w:t>
      </w:r>
      <w:r w:rsidR="00CA59A3" w:rsidRPr="00094023">
        <w:rPr>
          <w:szCs w:val="28"/>
          <w:lang w:eastAsia="zh-CN"/>
        </w:rPr>
        <w:t>6</w:t>
      </w:r>
      <w:r w:rsidRPr="00094023">
        <w:rPr>
          <w:szCs w:val="28"/>
          <w:lang w:eastAsia="zh-CN"/>
        </w:rPr>
        <w:t>. « КонсультантПлюс»- справочно-правовая система.</w:t>
      </w:r>
    </w:p>
    <w:p w:rsidR="004E597A" w:rsidRPr="00094023" w:rsidRDefault="00BE5604" w:rsidP="00094023">
      <w:pPr>
        <w:pStyle w:val="aa"/>
        <w:spacing w:line="360" w:lineRule="auto"/>
        <w:ind w:left="0"/>
        <w:jc w:val="both"/>
        <w:rPr>
          <w:rFonts w:ascii="Times New Roman" w:hAnsi="Times New Roman"/>
          <w:i w:val="0"/>
          <w:iCs w:val="0"/>
          <w:color w:val="auto"/>
          <w:sz w:val="28"/>
          <w:szCs w:val="28"/>
        </w:rPr>
      </w:pPr>
      <w:r w:rsidRPr="00094023">
        <w:rPr>
          <w:rFonts w:ascii="Times New Roman" w:hAnsi="Times New Roman"/>
          <w:i w:val="0"/>
          <w:iCs w:val="0"/>
          <w:color w:val="auto"/>
          <w:sz w:val="28"/>
          <w:szCs w:val="28"/>
        </w:rPr>
        <w:t>Специальная литература.</w:t>
      </w:r>
    </w:p>
    <w:p w:rsidR="007E54AB" w:rsidRPr="00094023" w:rsidRDefault="00E54C5A" w:rsidP="00094023">
      <w:pPr>
        <w:pStyle w:val="aa"/>
        <w:spacing w:line="360" w:lineRule="auto"/>
        <w:ind w:left="0"/>
        <w:jc w:val="both"/>
        <w:rPr>
          <w:rFonts w:ascii="Times New Roman" w:hAnsi="Times New Roman"/>
          <w:i w:val="0"/>
          <w:iCs w:val="0"/>
          <w:color w:val="auto"/>
          <w:sz w:val="28"/>
          <w:szCs w:val="28"/>
        </w:rPr>
      </w:pPr>
      <w:r w:rsidRPr="00094023">
        <w:rPr>
          <w:rFonts w:ascii="Times New Roman" w:hAnsi="Times New Roman"/>
          <w:i w:val="0"/>
          <w:iCs w:val="0"/>
          <w:color w:val="auto"/>
          <w:sz w:val="28"/>
          <w:szCs w:val="28"/>
        </w:rPr>
        <w:t>1.</w:t>
      </w:r>
      <w:r w:rsidR="00094023">
        <w:rPr>
          <w:rFonts w:ascii="Times New Roman" w:hAnsi="Times New Roman"/>
          <w:i w:val="0"/>
          <w:iCs w:val="0"/>
          <w:color w:val="auto"/>
          <w:sz w:val="28"/>
          <w:szCs w:val="28"/>
        </w:rPr>
        <w:t xml:space="preserve"> </w:t>
      </w:r>
      <w:r w:rsidR="00E65711" w:rsidRPr="00094023">
        <w:rPr>
          <w:rFonts w:ascii="Times New Roman" w:hAnsi="Times New Roman"/>
          <w:i w:val="0"/>
          <w:iCs w:val="0"/>
          <w:color w:val="auto"/>
          <w:sz w:val="28"/>
          <w:szCs w:val="28"/>
        </w:rPr>
        <w:t>Борисов И.Б</w:t>
      </w:r>
      <w:r w:rsidR="00094023">
        <w:rPr>
          <w:rFonts w:ascii="Times New Roman" w:hAnsi="Times New Roman"/>
          <w:i w:val="0"/>
          <w:iCs w:val="0"/>
          <w:color w:val="auto"/>
          <w:sz w:val="28"/>
          <w:szCs w:val="28"/>
        </w:rPr>
        <w:t xml:space="preserve"> </w:t>
      </w:r>
      <w:r w:rsidR="007E54AB" w:rsidRPr="00094023">
        <w:rPr>
          <w:rFonts w:ascii="Times New Roman" w:hAnsi="Times New Roman"/>
          <w:i w:val="0"/>
          <w:iCs w:val="0"/>
          <w:color w:val="auto"/>
          <w:sz w:val="28"/>
          <w:szCs w:val="28"/>
        </w:rPr>
        <w:t>"Журнал российск</w:t>
      </w:r>
      <w:r w:rsidR="007A7B20" w:rsidRPr="00094023">
        <w:rPr>
          <w:rFonts w:ascii="Times New Roman" w:hAnsi="Times New Roman"/>
          <w:i w:val="0"/>
          <w:iCs w:val="0"/>
          <w:color w:val="auto"/>
          <w:sz w:val="28"/>
          <w:szCs w:val="28"/>
        </w:rPr>
        <w:t xml:space="preserve">ого права", </w:t>
      </w:r>
      <w:r w:rsidR="00E65711" w:rsidRPr="00094023">
        <w:rPr>
          <w:rFonts w:ascii="Times New Roman" w:hAnsi="Times New Roman"/>
          <w:i w:val="0"/>
          <w:iCs w:val="0"/>
          <w:color w:val="auto"/>
          <w:sz w:val="28"/>
          <w:szCs w:val="28"/>
        </w:rPr>
        <w:t>№</w:t>
      </w:r>
      <w:r w:rsidR="007A7B20" w:rsidRPr="00094023">
        <w:rPr>
          <w:rFonts w:ascii="Times New Roman" w:hAnsi="Times New Roman"/>
          <w:i w:val="0"/>
          <w:iCs w:val="0"/>
          <w:color w:val="auto"/>
          <w:sz w:val="28"/>
          <w:szCs w:val="28"/>
        </w:rPr>
        <w:t xml:space="preserve"> 4, апрель 2002 г.</w:t>
      </w:r>
    </w:p>
    <w:p w:rsidR="00E65711" w:rsidRPr="00094023" w:rsidRDefault="00E65711" w:rsidP="00094023">
      <w:pPr>
        <w:spacing w:line="360" w:lineRule="auto"/>
        <w:jc w:val="both"/>
        <w:rPr>
          <w:szCs w:val="28"/>
          <w:lang w:eastAsia="zh-CN"/>
        </w:rPr>
      </w:pPr>
      <w:r w:rsidRPr="00094023">
        <w:rPr>
          <w:szCs w:val="28"/>
          <w:lang w:eastAsia="zh-CN"/>
        </w:rPr>
        <w:t>2. Безруков А.В. Реформирование избирательной системы при проведении парламентских выборов в России // «Конституционное и муниципальное право», 2007, № 23.</w:t>
      </w:r>
    </w:p>
    <w:p w:rsidR="00090824" w:rsidRPr="00094023" w:rsidRDefault="00090824" w:rsidP="00094023">
      <w:pPr>
        <w:spacing w:line="360" w:lineRule="auto"/>
        <w:jc w:val="both"/>
        <w:rPr>
          <w:szCs w:val="28"/>
          <w:lang w:eastAsia="zh-CN"/>
        </w:rPr>
      </w:pPr>
      <w:r w:rsidRPr="00094023">
        <w:rPr>
          <w:szCs w:val="28"/>
          <w:lang w:eastAsia="zh-CN"/>
        </w:rPr>
        <w:t>3. Буренко В.И. Политология. Учебник. Москва. Издательство Московский Гуманитарный Университет. 2004. стр.229-235</w:t>
      </w:r>
    </w:p>
    <w:p w:rsidR="00E65711" w:rsidRPr="00094023" w:rsidRDefault="005C0136" w:rsidP="00094023">
      <w:pPr>
        <w:spacing w:line="360" w:lineRule="auto"/>
        <w:jc w:val="both"/>
        <w:rPr>
          <w:szCs w:val="28"/>
          <w:lang w:eastAsia="zh-CN"/>
        </w:rPr>
      </w:pPr>
      <w:r w:rsidRPr="00094023">
        <w:rPr>
          <w:szCs w:val="28"/>
          <w:lang w:eastAsia="zh-CN"/>
        </w:rPr>
        <w:t>4</w:t>
      </w:r>
      <w:r w:rsidR="00E65711" w:rsidRPr="00094023">
        <w:rPr>
          <w:szCs w:val="28"/>
          <w:lang w:eastAsia="zh-CN"/>
        </w:rPr>
        <w:t>. Веденеев Ю.А. Избирательное право и избирательный процесс. Москва. Норма. 1999.стр.27-35</w:t>
      </w:r>
      <w:r w:rsidR="00460950" w:rsidRPr="00094023">
        <w:rPr>
          <w:szCs w:val="28"/>
          <w:lang w:eastAsia="zh-CN"/>
        </w:rPr>
        <w:t>.</w:t>
      </w:r>
    </w:p>
    <w:p w:rsidR="001E314B" w:rsidRPr="00094023" w:rsidRDefault="005C0136" w:rsidP="00094023">
      <w:pPr>
        <w:spacing w:line="360" w:lineRule="auto"/>
        <w:jc w:val="both"/>
        <w:rPr>
          <w:szCs w:val="28"/>
          <w:lang w:eastAsia="zh-CN"/>
        </w:rPr>
      </w:pPr>
      <w:r w:rsidRPr="00094023">
        <w:rPr>
          <w:szCs w:val="28"/>
          <w:lang w:eastAsia="zh-CN"/>
        </w:rPr>
        <w:t>5</w:t>
      </w:r>
      <w:r w:rsidR="001E314B" w:rsidRPr="00094023">
        <w:rPr>
          <w:szCs w:val="28"/>
          <w:lang w:eastAsia="zh-CN"/>
        </w:rPr>
        <w:t>. Веденеев Ю.А., Князев С.Д. Избирательные правоотношения: понятие, политико-правовое содержание и структура. // Журнал российского права. 1998. № 10/11.</w:t>
      </w:r>
    </w:p>
    <w:p w:rsidR="00323394" w:rsidRPr="00094023" w:rsidRDefault="005C0136" w:rsidP="00094023">
      <w:pPr>
        <w:spacing w:line="360" w:lineRule="auto"/>
        <w:jc w:val="both"/>
        <w:rPr>
          <w:szCs w:val="28"/>
          <w:lang w:eastAsia="zh-CN"/>
        </w:rPr>
      </w:pPr>
      <w:r w:rsidRPr="00094023">
        <w:rPr>
          <w:szCs w:val="28"/>
          <w:lang w:eastAsia="zh-CN"/>
        </w:rPr>
        <w:t>6</w:t>
      </w:r>
      <w:r w:rsidR="00323394" w:rsidRPr="00094023">
        <w:rPr>
          <w:szCs w:val="28"/>
          <w:lang w:eastAsia="zh-CN"/>
        </w:rPr>
        <w:t>.</w:t>
      </w:r>
      <w:r w:rsidR="00094023">
        <w:rPr>
          <w:szCs w:val="28"/>
          <w:lang w:eastAsia="zh-CN"/>
        </w:rPr>
        <w:t xml:space="preserve"> </w:t>
      </w:r>
      <w:r w:rsidR="00323394" w:rsidRPr="00094023">
        <w:rPr>
          <w:szCs w:val="28"/>
          <w:lang w:eastAsia="zh-CN"/>
        </w:rPr>
        <w:t>Вешняков А.А. Организация и порядок голосования, подсчет голосов. Установление результатов выборов и их опубликование// Избирательное право и избирательный проце</w:t>
      </w:r>
      <w:r w:rsidR="001E314B" w:rsidRPr="00094023">
        <w:rPr>
          <w:szCs w:val="28"/>
          <w:lang w:eastAsia="zh-CN"/>
        </w:rPr>
        <w:t>сс в Российской Федерации: Учебник</w:t>
      </w:r>
      <w:r w:rsidR="00323394" w:rsidRPr="00094023">
        <w:rPr>
          <w:szCs w:val="28"/>
          <w:lang w:eastAsia="zh-CN"/>
        </w:rPr>
        <w:t xml:space="preserve"> для вузов/</w:t>
      </w:r>
      <w:r w:rsidR="00002BF7" w:rsidRPr="00094023">
        <w:rPr>
          <w:szCs w:val="28"/>
          <w:lang w:eastAsia="zh-CN"/>
        </w:rPr>
        <w:t xml:space="preserve"> Отв. ред. А.В. Иванченко; науч</w:t>
      </w:r>
      <w:r w:rsidR="001E314B" w:rsidRPr="00094023">
        <w:rPr>
          <w:szCs w:val="28"/>
          <w:lang w:eastAsia="zh-CN"/>
        </w:rPr>
        <w:t>ная</w:t>
      </w:r>
      <w:r w:rsidR="00323394" w:rsidRPr="00094023">
        <w:rPr>
          <w:szCs w:val="28"/>
          <w:lang w:eastAsia="zh-CN"/>
        </w:rPr>
        <w:t xml:space="preserve"> ред</w:t>
      </w:r>
      <w:r w:rsidR="001E314B" w:rsidRPr="00094023">
        <w:rPr>
          <w:szCs w:val="28"/>
          <w:lang w:eastAsia="zh-CN"/>
        </w:rPr>
        <w:t>акция</w:t>
      </w:r>
      <w:r w:rsidR="00094023">
        <w:rPr>
          <w:szCs w:val="28"/>
          <w:lang w:eastAsia="zh-CN"/>
        </w:rPr>
        <w:t xml:space="preserve"> </w:t>
      </w:r>
      <w:r w:rsidR="00323394" w:rsidRPr="00094023">
        <w:rPr>
          <w:szCs w:val="28"/>
          <w:lang w:eastAsia="zh-CN"/>
        </w:rPr>
        <w:t>Ю.А. Ве</w:t>
      </w:r>
      <w:r w:rsidR="001E314B" w:rsidRPr="00094023">
        <w:rPr>
          <w:szCs w:val="28"/>
          <w:lang w:eastAsia="zh-CN"/>
        </w:rPr>
        <w:t>денеев, В.И. Лысенко. - М.: Издательство НОРМА, 1999. - стр</w:t>
      </w:r>
      <w:r w:rsidR="00323394" w:rsidRPr="00094023">
        <w:rPr>
          <w:szCs w:val="28"/>
          <w:lang w:eastAsia="zh-CN"/>
        </w:rPr>
        <w:t>. 390-408.</w:t>
      </w:r>
    </w:p>
    <w:p w:rsidR="00E65711" w:rsidRPr="00094023" w:rsidRDefault="005C0136" w:rsidP="00094023">
      <w:pPr>
        <w:spacing w:line="360" w:lineRule="auto"/>
        <w:jc w:val="both"/>
        <w:rPr>
          <w:szCs w:val="28"/>
          <w:lang w:eastAsia="zh-CN"/>
        </w:rPr>
      </w:pPr>
      <w:r w:rsidRPr="00094023">
        <w:rPr>
          <w:szCs w:val="28"/>
          <w:lang w:eastAsia="zh-CN"/>
        </w:rPr>
        <w:t>7</w:t>
      </w:r>
      <w:r w:rsidR="00E65711" w:rsidRPr="00094023">
        <w:rPr>
          <w:szCs w:val="28"/>
          <w:lang w:eastAsia="zh-CN"/>
        </w:rPr>
        <w:t>. Воронин А.Избирательное право и избирательный процесс в России: прошлое и настоящие (региональный аспект). Тамбов. ТГТУ. 2000. 296с.стр.3-16</w:t>
      </w:r>
      <w:r w:rsidR="00460950" w:rsidRPr="00094023">
        <w:rPr>
          <w:szCs w:val="28"/>
          <w:lang w:eastAsia="zh-CN"/>
        </w:rPr>
        <w:t>.</w:t>
      </w:r>
    </w:p>
    <w:p w:rsidR="00F30E56" w:rsidRPr="00094023" w:rsidRDefault="005C0136" w:rsidP="00094023">
      <w:pPr>
        <w:spacing w:line="360" w:lineRule="auto"/>
        <w:jc w:val="both"/>
        <w:rPr>
          <w:szCs w:val="28"/>
          <w:lang w:eastAsia="zh-CN"/>
        </w:rPr>
      </w:pPr>
      <w:r w:rsidRPr="00094023">
        <w:rPr>
          <w:szCs w:val="28"/>
          <w:lang w:eastAsia="zh-CN"/>
        </w:rPr>
        <w:t>8</w:t>
      </w:r>
      <w:r w:rsidR="00F30E56" w:rsidRPr="00094023">
        <w:rPr>
          <w:szCs w:val="28"/>
          <w:lang w:eastAsia="zh-CN"/>
        </w:rPr>
        <w:t>. Выдрин И.В. Институт общественных наблюдателей за выборами органов власти. Государство</w:t>
      </w:r>
      <w:r w:rsidR="00094023">
        <w:rPr>
          <w:szCs w:val="28"/>
          <w:lang w:eastAsia="zh-CN"/>
        </w:rPr>
        <w:t xml:space="preserve"> </w:t>
      </w:r>
      <w:r w:rsidR="00F30E56" w:rsidRPr="00094023">
        <w:rPr>
          <w:szCs w:val="28"/>
          <w:lang w:eastAsia="zh-CN"/>
        </w:rPr>
        <w:t>и право. 1996.</w:t>
      </w:r>
      <w:r w:rsidR="00094023">
        <w:rPr>
          <w:szCs w:val="28"/>
          <w:lang w:eastAsia="zh-CN"/>
        </w:rPr>
        <w:t xml:space="preserve"> </w:t>
      </w:r>
      <w:r w:rsidR="00F30E56" w:rsidRPr="00094023">
        <w:rPr>
          <w:szCs w:val="28"/>
          <w:lang w:eastAsia="zh-CN"/>
        </w:rPr>
        <w:t>№6.стр.29-34</w:t>
      </w:r>
      <w:r w:rsidR="00460950" w:rsidRPr="00094023">
        <w:rPr>
          <w:szCs w:val="28"/>
          <w:lang w:eastAsia="zh-CN"/>
        </w:rPr>
        <w:t>.</w:t>
      </w:r>
    </w:p>
    <w:p w:rsidR="00002BF7" w:rsidRPr="00094023" w:rsidRDefault="005C0136" w:rsidP="00094023">
      <w:pPr>
        <w:spacing w:line="360" w:lineRule="auto"/>
        <w:jc w:val="both"/>
        <w:rPr>
          <w:szCs w:val="28"/>
          <w:lang w:eastAsia="zh-CN"/>
        </w:rPr>
      </w:pPr>
      <w:r w:rsidRPr="00094023">
        <w:rPr>
          <w:szCs w:val="28"/>
          <w:lang w:eastAsia="zh-CN"/>
        </w:rPr>
        <w:t>9</w:t>
      </w:r>
      <w:r w:rsidR="00002BF7" w:rsidRPr="00094023">
        <w:rPr>
          <w:szCs w:val="28"/>
          <w:lang w:eastAsia="zh-CN"/>
        </w:rPr>
        <w:t>. Выдрин И. В. Избирательное право Российской Федерации. М., 2007. С. 240</w:t>
      </w:r>
    </w:p>
    <w:p w:rsidR="00F30E56" w:rsidRPr="00094023" w:rsidRDefault="005C0136" w:rsidP="00094023">
      <w:pPr>
        <w:spacing w:line="360" w:lineRule="auto"/>
        <w:jc w:val="both"/>
        <w:rPr>
          <w:szCs w:val="28"/>
          <w:lang w:eastAsia="zh-CN"/>
        </w:rPr>
      </w:pPr>
      <w:r w:rsidRPr="00094023">
        <w:rPr>
          <w:szCs w:val="28"/>
          <w:lang w:eastAsia="zh-CN"/>
        </w:rPr>
        <w:t>10</w:t>
      </w:r>
      <w:r w:rsidR="00F30E56" w:rsidRPr="00094023">
        <w:rPr>
          <w:szCs w:val="28"/>
          <w:lang w:eastAsia="zh-CN"/>
        </w:rPr>
        <w:t>. Иванченко А.В. Избирательные комиссии в Российской Федерации: история, теория, практика. (Монографическое исследование). Москва. Издательство «Весь мир».1996.стр.148-199</w:t>
      </w:r>
      <w:r w:rsidR="00460950" w:rsidRPr="00094023">
        <w:rPr>
          <w:szCs w:val="28"/>
          <w:lang w:eastAsia="zh-CN"/>
        </w:rPr>
        <w:t>.</w:t>
      </w:r>
    </w:p>
    <w:p w:rsidR="00F30E56" w:rsidRPr="00094023" w:rsidRDefault="00AC2749" w:rsidP="00094023">
      <w:pPr>
        <w:spacing w:line="360" w:lineRule="auto"/>
        <w:jc w:val="both"/>
        <w:rPr>
          <w:szCs w:val="28"/>
          <w:lang w:eastAsia="zh-CN"/>
        </w:rPr>
      </w:pPr>
      <w:r w:rsidRPr="00094023">
        <w:rPr>
          <w:szCs w:val="28"/>
          <w:lang w:eastAsia="zh-CN"/>
        </w:rPr>
        <w:t>1</w:t>
      </w:r>
      <w:r w:rsidR="005C0136" w:rsidRPr="00094023">
        <w:rPr>
          <w:szCs w:val="28"/>
          <w:lang w:eastAsia="zh-CN"/>
        </w:rPr>
        <w:t>1</w:t>
      </w:r>
      <w:r w:rsidR="00F30E56" w:rsidRPr="00094023">
        <w:rPr>
          <w:szCs w:val="28"/>
          <w:lang w:eastAsia="zh-CN"/>
        </w:rPr>
        <w:t>. Козлова И.Е. Кутафин О.Е. Конституционное право России. Москва. Юрист. 2003.585с.стр.153</w:t>
      </w:r>
      <w:r w:rsidR="00460950" w:rsidRPr="00094023">
        <w:rPr>
          <w:szCs w:val="28"/>
          <w:lang w:eastAsia="zh-CN"/>
        </w:rPr>
        <w:t>.</w:t>
      </w:r>
    </w:p>
    <w:p w:rsidR="00586153" w:rsidRPr="00094023" w:rsidRDefault="00586153" w:rsidP="00094023">
      <w:pPr>
        <w:spacing w:line="360" w:lineRule="auto"/>
        <w:jc w:val="both"/>
        <w:rPr>
          <w:szCs w:val="28"/>
          <w:lang w:eastAsia="zh-CN"/>
        </w:rPr>
      </w:pPr>
      <w:r w:rsidRPr="00094023">
        <w:rPr>
          <w:szCs w:val="28"/>
          <w:lang w:eastAsia="zh-CN"/>
        </w:rPr>
        <w:t>12. Кораблёв В.Г., Кузакбирдиев</w:t>
      </w:r>
      <w:r w:rsidR="00CA59A3" w:rsidRPr="00094023">
        <w:rPr>
          <w:szCs w:val="28"/>
          <w:lang w:eastAsia="zh-CN"/>
        </w:rPr>
        <w:t xml:space="preserve"> С.С., Цишковский Е.А. Написание, оформление и защита дипломной работы: Учебно-методическое пособие. -4-е изд., перераб. и доп. –Тюмень: Тюменский филиал Академии права и управления, 2009.-53 с.</w:t>
      </w:r>
    </w:p>
    <w:p w:rsidR="00F30E56" w:rsidRPr="00094023" w:rsidRDefault="00AC2749" w:rsidP="00094023">
      <w:pPr>
        <w:spacing w:line="360" w:lineRule="auto"/>
        <w:jc w:val="both"/>
        <w:rPr>
          <w:szCs w:val="28"/>
          <w:lang w:eastAsia="zh-CN"/>
        </w:rPr>
      </w:pPr>
      <w:r w:rsidRPr="00094023">
        <w:rPr>
          <w:szCs w:val="28"/>
          <w:lang w:eastAsia="zh-CN"/>
        </w:rPr>
        <w:t>1</w:t>
      </w:r>
      <w:r w:rsidR="00CA59A3" w:rsidRPr="00094023">
        <w:rPr>
          <w:szCs w:val="28"/>
          <w:lang w:eastAsia="zh-CN"/>
        </w:rPr>
        <w:t>3</w:t>
      </w:r>
      <w:r w:rsidR="00F30E56" w:rsidRPr="00094023">
        <w:rPr>
          <w:szCs w:val="28"/>
          <w:lang w:eastAsia="zh-CN"/>
        </w:rPr>
        <w:t>. Минц Б.И. Избирательный процесс и местное самоуправление. Вестник ЦИК РФ. 1998. №</w:t>
      </w:r>
      <w:r w:rsidRPr="00094023">
        <w:rPr>
          <w:szCs w:val="28"/>
          <w:lang w:eastAsia="zh-CN"/>
        </w:rPr>
        <w:t xml:space="preserve"> </w:t>
      </w:r>
      <w:r w:rsidR="00F30E56" w:rsidRPr="00094023">
        <w:rPr>
          <w:szCs w:val="28"/>
          <w:lang w:eastAsia="zh-CN"/>
        </w:rPr>
        <w:t>9.стр.37-40</w:t>
      </w:r>
      <w:r w:rsidR="00460950" w:rsidRPr="00094023">
        <w:rPr>
          <w:szCs w:val="28"/>
          <w:lang w:eastAsia="zh-CN"/>
        </w:rPr>
        <w:t>.</w:t>
      </w:r>
    </w:p>
    <w:p w:rsidR="00F30E56" w:rsidRPr="00094023" w:rsidRDefault="00AC2749" w:rsidP="00094023">
      <w:pPr>
        <w:spacing w:line="360" w:lineRule="auto"/>
        <w:jc w:val="both"/>
        <w:rPr>
          <w:szCs w:val="28"/>
          <w:lang w:eastAsia="zh-CN"/>
        </w:rPr>
      </w:pPr>
      <w:r w:rsidRPr="00094023">
        <w:rPr>
          <w:szCs w:val="28"/>
          <w:lang w:eastAsia="zh-CN"/>
        </w:rPr>
        <w:t>1</w:t>
      </w:r>
      <w:r w:rsidR="00CA59A3" w:rsidRPr="00094023">
        <w:rPr>
          <w:szCs w:val="28"/>
          <w:lang w:eastAsia="zh-CN"/>
        </w:rPr>
        <w:t>4</w:t>
      </w:r>
      <w:r w:rsidR="00F30E56" w:rsidRPr="00094023">
        <w:rPr>
          <w:szCs w:val="28"/>
          <w:lang w:eastAsia="zh-CN"/>
        </w:rPr>
        <w:t>. Постников А.Е. Избирательное право России. Инфра. Москва. 2000.стр.281-289</w:t>
      </w:r>
      <w:r w:rsidR="00460950" w:rsidRPr="00094023">
        <w:rPr>
          <w:szCs w:val="28"/>
          <w:lang w:eastAsia="zh-CN"/>
        </w:rPr>
        <w:t>.</w:t>
      </w:r>
    </w:p>
    <w:p w:rsidR="009A2885" w:rsidRPr="00094023" w:rsidRDefault="00AC2749" w:rsidP="00094023">
      <w:pPr>
        <w:spacing w:line="360" w:lineRule="auto"/>
        <w:jc w:val="both"/>
        <w:rPr>
          <w:szCs w:val="28"/>
        </w:rPr>
      </w:pPr>
      <w:r w:rsidRPr="00094023">
        <w:rPr>
          <w:szCs w:val="28"/>
        </w:rPr>
        <w:t>1</w:t>
      </w:r>
      <w:r w:rsidR="00CA59A3" w:rsidRPr="00094023">
        <w:rPr>
          <w:szCs w:val="28"/>
        </w:rPr>
        <w:t>5</w:t>
      </w:r>
      <w:r w:rsidRPr="00094023">
        <w:rPr>
          <w:szCs w:val="28"/>
        </w:rPr>
        <w:t xml:space="preserve">. </w:t>
      </w:r>
      <w:r w:rsidR="009A2885" w:rsidRPr="00094023">
        <w:rPr>
          <w:szCs w:val="28"/>
        </w:rPr>
        <w:t>Якушев А.В. Теория государства и права (конспект лекций) Москва.Издательство А-Приор,</w:t>
      </w:r>
      <w:r w:rsidRPr="00094023">
        <w:rPr>
          <w:szCs w:val="28"/>
        </w:rPr>
        <w:t xml:space="preserve"> </w:t>
      </w:r>
      <w:r w:rsidR="009A2885" w:rsidRPr="00094023">
        <w:rPr>
          <w:szCs w:val="28"/>
        </w:rPr>
        <w:t>2007.-160с.стр.54-58</w:t>
      </w:r>
    </w:p>
    <w:p w:rsidR="00E67084" w:rsidRPr="00094023" w:rsidRDefault="00E67084" w:rsidP="00094023">
      <w:pPr>
        <w:spacing w:line="360" w:lineRule="auto"/>
        <w:jc w:val="both"/>
        <w:rPr>
          <w:szCs w:val="28"/>
        </w:rPr>
      </w:pPr>
      <w:r w:rsidRPr="00094023">
        <w:rPr>
          <w:szCs w:val="28"/>
        </w:rPr>
        <w:t>1</w:t>
      </w:r>
      <w:r w:rsidR="00CA59A3" w:rsidRPr="00094023">
        <w:rPr>
          <w:szCs w:val="28"/>
        </w:rPr>
        <w:t>6</w:t>
      </w:r>
      <w:r w:rsidRPr="00094023">
        <w:rPr>
          <w:szCs w:val="28"/>
        </w:rPr>
        <w:t>. Выборы депутатов Государственной Думы Федерального Собрания РФ. Москва. Весь мир. 2000.296с</w:t>
      </w:r>
    </w:p>
    <w:p w:rsidR="00E54C5A" w:rsidRPr="00094023" w:rsidRDefault="00E67084" w:rsidP="00094023">
      <w:pPr>
        <w:spacing w:line="360" w:lineRule="auto"/>
        <w:jc w:val="both"/>
        <w:rPr>
          <w:szCs w:val="28"/>
          <w:lang w:eastAsia="zh-CN"/>
        </w:rPr>
      </w:pPr>
      <w:r w:rsidRPr="00094023">
        <w:rPr>
          <w:szCs w:val="28"/>
          <w:lang w:eastAsia="zh-CN"/>
        </w:rPr>
        <w:t>1</w:t>
      </w:r>
      <w:r w:rsidR="00CA59A3" w:rsidRPr="00094023">
        <w:rPr>
          <w:szCs w:val="28"/>
          <w:lang w:eastAsia="zh-CN"/>
        </w:rPr>
        <w:t>7</w:t>
      </w:r>
      <w:r w:rsidR="00E54C5A" w:rsidRPr="00094023">
        <w:rPr>
          <w:szCs w:val="28"/>
          <w:lang w:eastAsia="zh-CN"/>
        </w:rPr>
        <w:t>.</w:t>
      </w:r>
      <w:r w:rsidRPr="00094023">
        <w:rPr>
          <w:szCs w:val="28"/>
          <w:lang w:eastAsia="zh-CN"/>
        </w:rPr>
        <w:t xml:space="preserve"> </w:t>
      </w:r>
      <w:r w:rsidR="00E54C5A" w:rsidRPr="00094023">
        <w:rPr>
          <w:szCs w:val="28"/>
          <w:lang w:eastAsia="zh-CN"/>
        </w:rPr>
        <w:t>Выборы органов государственной власти РФ, органов государственной</w:t>
      </w:r>
      <w:r w:rsidR="00094023">
        <w:rPr>
          <w:szCs w:val="28"/>
          <w:lang w:eastAsia="zh-CN"/>
        </w:rPr>
        <w:t xml:space="preserve"> </w:t>
      </w:r>
      <w:r w:rsidR="00E54C5A" w:rsidRPr="00094023">
        <w:rPr>
          <w:szCs w:val="28"/>
          <w:lang w:eastAsia="zh-CN"/>
        </w:rPr>
        <w:t>власти и местного самоуправления субъектов РФ (порядок подготовки и проведения). Москва. ИРИС. 2000.</w:t>
      </w:r>
      <w:r w:rsidR="007A7B20" w:rsidRPr="00094023">
        <w:rPr>
          <w:szCs w:val="28"/>
          <w:lang w:eastAsia="zh-CN"/>
        </w:rPr>
        <w:t>стр.174</w:t>
      </w:r>
    </w:p>
    <w:p w:rsidR="00E67084" w:rsidRPr="00094023" w:rsidRDefault="00E67084" w:rsidP="00094023">
      <w:pPr>
        <w:spacing w:line="360" w:lineRule="auto"/>
        <w:jc w:val="both"/>
        <w:rPr>
          <w:szCs w:val="28"/>
          <w:lang w:eastAsia="zh-CN"/>
        </w:rPr>
      </w:pPr>
      <w:r w:rsidRPr="00094023">
        <w:rPr>
          <w:szCs w:val="28"/>
          <w:lang w:eastAsia="zh-CN"/>
        </w:rPr>
        <w:t>1</w:t>
      </w:r>
      <w:r w:rsidR="00CA59A3" w:rsidRPr="00094023">
        <w:rPr>
          <w:szCs w:val="28"/>
          <w:lang w:eastAsia="zh-CN"/>
        </w:rPr>
        <w:t>8</w:t>
      </w:r>
      <w:r w:rsidRPr="00094023">
        <w:rPr>
          <w:szCs w:val="28"/>
          <w:lang w:eastAsia="zh-CN"/>
        </w:rPr>
        <w:t>. Избирательное право и избирательный процесс в Российской Федерации. Учебник для вузов. Москва. Норма. 1999.856с</w:t>
      </w:r>
    </w:p>
    <w:p w:rsidR="001B009C" w:rsidRPr="00094023" w:rsidRDefault="00E67084" w:rsidP="00094023">
      <w:pPr>
        <w:spacing w:line="360" w:lineRule="auto"/>
        <w:jc w:val="both"/>
        <w:rPr>
          <w:szCs w:val="28"/>
          <w:lang w:eastAsia="zh-CN"/>
        </w:rPr>
      </w:pPr>
      <w:r w:rsidRPr="00094023">
        <w:rPr>
          <w:szCs w:val="28"/>
          <w:lang w:eastAsia="zh-CN"/>
        </w:rPr>
        <w:t>1</w:t>
      </w:r>
      <w:r w:rsidR="00CA59A3" w:rsidRPr="00094023">
        <w:rPr>
          <w:szCs w:val="28"/>
          <w:lang w:eastAsia="zh-CN"/>
        </w:rPr>
        <w:t>9</w:t>
      </w:r>
      <w:r w:rsidR="00E54C5A" w:rsidRPr="00094023">
        <w:rPr>
          <w:szCs w:val="28"/>
          <w:lang w:eastAsia="zh-CN"/>
        </w:rPr>
        <w:t>.</w:t>
      </w:r>
      <w:r w:rsidRPr="00094023">
        <w:rPr>
          <w:szCs w:val="28"/>
          <w:lang w:eastAsia="zh-CN"/>
        </w:rPr>
        <w:t xml:space="preserve"> </w:t>
      </w:r>
      <w:r w:rsidR="00E54C5A" w:rsidRPr="00094023">
        <w:rPr>
          <w:szCs w:val="28"/>
          <w:lang w:eastAsia="zh-CN"/>
        </w:rPr>
        <w:t>Избирательный процесс в России и Европе. Спб. Броктауз Эфронь. 2001.</w:t>
      </w:r>
    </w:p>
    <w:p w:rsidR="00E0737F" w:rsidRPr="00094023" w:rsidRDefault="00CA59A3" w:rsidP="00094023">
      <w:pPr>
        <w:spacing w:line="360" w:lineRule="auto"/>
        <w:jc w:val="both"/>
        <w:rPr>
          <w:szCs w:val="28"/>
          <w:lang w:eastAsia="zh-CN"/>
        </w:rPr>
      </w:pPr>
      <w:r w:rsidRPr="00094023">
        <w:rPr>
          <w:szCs w:val="28"/>
          <w:lang w:eastAsia="zh-CN"/>
        </w:rPr>
        <w:t>20</w:t>
      </w:r>
      <w:r w:rsidR="005C28C8" w:rsidRPr="00094023">
        <w:rPr>
          <w:szCs w:val="28"/>
          <w:lang w:eastAsia="zh-CN"/>
        </w:rPr>
        <w:t>.</w:t>
      </w:r>
      <w:r w:rsidR="00ED1180" w:rsidRPr="00094023">
        <w:rPr>
          <w:szCs w:val="28"/>
          <w:lang w:eastAsia="zh-CN"/>
        </w:rPr>
        <w:t xml:space="preserve"> Комментарий к Федеральному</w:t>
      </w:r>
      <w:r w:rsidR="005C28C8" w:rsidRPr="00094023">
        <w:rPr>
          <w:szCs w:val="28"/>
          <w:lang w:eastAsia="zh-CN"/>
        </w:rPr>
        <w:t xml:space="preserve"> закон</w:t>
      </w:r>
      <w:r w:rsidR="00ED1180" w:rsidRPr="00094023">
        <w:rPr>
          <w:szCs w:val="28"/>
          <w:lang w:eastAsia="zh-CN"/>
        </w:rPr>
        <w:t>у</w:t>
      </w:r>
      <w:r w:rsidR="005C28C8" w:rsidRPr="00094023">
        <w:rPr>
          <w:szCs w:val="28"/>
          <w:lang w:eastAsia="zh-CN"/>
        </w:rPr>
        <w:t xml:space="preserve"> "Об основных гарантиях избирательных прав и права на участие в референдуме граждан Российско</w:t>
      </w:r>
      <w:r w:rsidR="00203FC8" w:rsidRPr="00094023">
        <w:rPr>
          <w:szCs w:val="28"/>
          <w:lang w:eastAsia="zh-CN"/>
        </w:rPr>
        <w:t>й Федерации". М., 2007. С. 516.</w:t>
      </w:r>
      <w:bookmarkStart w:id="0" w:name="_GoBack"/>
      <w:bookmarkEnd w:id="0"/>
    </w:p>
    <w:sectPr w:rsidR="00E0737F" w:rsidRPr="00094023" w:rsidSect="00094023">
      <w:headerReference w:type="even" r:id="rId7"/>
      <w:headerReference w:type="default" r:id="rId8"/>
      <w:footerReference w:type="even"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F24" w:rsidRDefault="00211F24">
      <w:pPr>
        <w:rPr>
          <w:sz w:val="24"/>
          <w:szCs w:val="24"/>
          <w:lang w:eastAsia="zh-CN"/>
        </w:rPr>
      </w:pPr>
      <w:r>
        <w:rPr>
          <w:sz w:val="24"/>
          <w:szCs w:val="24"/>
          <w:lang w:eastAsia="zh-CN"/>
        </w:rPr>
        <w:separator/>
      </w:r>
    </w:p>
  </w:endnote>
  <w:endnote w:type="continuationSeparator" w:id="0">
    <w:p w:rsidR="00211F24" w:rsidRDefault="00211F24">
      <w:pPr>
        <w:rPr>
          <w:sz w:val="24"/>
          <w:szCs w:val="24"/>
          <w:lang w:eastAsia="zh-CN"/>
        </w:rPr>
      </w:pPr>
      <w:r>
        <w:rPr>
          <w:sz w:val="24"/>
          <w:szCs w:val="24"/>
          <w:lang w:eastAsia="zh-C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E04" w:rsidRDefault="00F11E04" w:rsidP="00F50577">
    <w:pPr>
      <w:pStyle w:val="ad"/>
      <w:framePr w:wrap="around" w:vAnchor="text" w:hAnchor="margin" w:xAlign="center" w:y="1"/>
      <w:rPr>
        <w:rStyle w:val="af"/>
      </w:rPr>
    </w:pPr>
  </w:p>
  <w:p w:rsidR="00F11E04" w:rsidRDefault="00F11E0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F24" w:rsidRDefault="00211F24">
      <w:pPr>
        <w:rPr>
          <w:sz w:val="24"/>
          <w:szCs w:val="24"/>
          <w:lang w:eastAsia="zh-CN"/>
        </w:rPr>
      </w:pPr>
      <w:r>
        <w:rPr>
          <w:sz w:val="24"/>
          <w:szCs w:val="24"/>
          <w:lang w:eastAsia="zh-CN"/>
        </w:rPr>
        <w:separator/>
      </w:r>
    </w:p>
  </w:footnote>
  <w:footnote w:type="continuationSeparator" w:id="0">
    <w:p w:rsidR="00211F24" w:rsidRDefault="00211F24">
      <w:pPr>
        <w:rPr>
          <w:sz w:val="24"/>
          <w:szCs w:val="24"/>
          <w:lang w:eastAsia="zh-CN"/>
        </w:rPr>
      </w:pPr>
      <w:r>
        <w:rPr>
          <w:sz w:val="24"/>
          <w:szCs w:val="24"/>
          <w:lang w:eastAsia="zh-CN"/>
        </w:rPr>
        <w:continuationSeparator/>
      </w:r>
    </w:p>
  </w:footnote>
  <w:footnote w:id="1">
    <w:p w:rsidR="00211F24" w:rsidRDefault="00F11E04" w:rsidP="007E1797">
      <w:r w:rsidRPr="000B6391">
        <w:rPr>
          <w:rStyle w:val="a5"/>
          <w:sz w:val="20"/>
        </w:rPr>
        <w:footnoteRef/>
      </w:r>
      <w:r w:rsidRPr="000B6391">
        <w:rPr>
          <w:sz w:val="20"/>
        </w:rPr>
        <w:t xml:space="preserve"> Избирательное право и избирательный процесс в Российской Федерации. Учебник для вузов. Москва. Норма. 1999.</w:t>
      </w:r>
    </w:p>
  </w:footnote>
  <w:footnote w:id="2">
    <w:p w:rsidR="00211F24" w:rsidRDefault="00F11E04" w:rsidP="007E1797">
      <w:r w:rsidRPr="000B6391">
        <w:rPr>
          <w:rStyle w:val="a5"/>
          <w:sz w:val="20"/>
        </w:rPr>
        <w:footnoteRef/>
      </w:r>
      <w:r w:rsidRPr="000B6391">
        <w:rPr>
          <w:sz w:val="20"/>
        </w:rPr>
        <w:t xml:space="preserve"> Выборы депутатов Государственной Думы Федерального Собрания РФ. Москва. Весь мир. 2000.</w:t>
      </w:r>
    </w:p>
  </w:footnote>
  <w:footnote w:id="3">
    <w:p w:rsidR="00211F24" w:rsidRDefault="00F11E04" w:rsidP="007E1797">
      <w:r w:rsidRPr="000B6391">
        <w:rPr>
          <w:rStyle w:val="a5"/>
          <w:sz w:val="20"/>
        </w:rPr>
        <w:footnoteRef/>
      </w:r>
      <w:r w:rsidRPr="000B6391">
        <w:rPr>
          <w:sz w:val="20"/>
        </w:rPr>
        <w:t xml:space="preserve"> Минц Б.И. Избирательный процесс и местное самоуправление. Вестник ЦИК РФ. 1998. №9.</w:t>
      </w:r>
    </w:p>
  </w:footnote>
  <w:footnote w:id="4">
    <w:p w:rsidR="00211F24" w:rsidRDefault="00F11E04" w:rsidP="00094023">
      <w:r w:rsidRPr="000B6391">
        <w:rPr>
          <w:rStyle w:val="a5"/>
          <w:sz w:val="20"/>
        </w:rPr>
        <w:footnoteRef/>
      </w:r>
      <w:r w:rsidRPr="000B6391">
        <w:rPr>
          <w:sz w:val="20"/>
        </w:rPr>
        <w:t xml:space="preserve"> Избирате</w:t>
      </w:r>
      <w:r>
        <w:rPr>
          <w:sz w:val="20"/>
        </w:rPr>
        <w:t>льный процесс в России и Европ</w:t>
      </w:r>
      <w:r w:rsidRPr="000B6391">
        <w:rPr>
          <w:sz w:val="20"/>
        </w:rPr>
        <w:t>е. Спб. Броктауз Эфронь. 2001.</w:t>
      </w:r>
    </w:p>
  </w:footnote>
  <w:footnote w:id="5">
    <w:p w:rsidR="00211F24" w:rsidRDefault="00F11E04" w:rsidP="0042780D">
      <w:pPr>
        <w:rPr>
          <w:sz w:val="24"/>
          <w:szCs w:val="24"/>
          <w:lang w:eastAsia="zh-CN"/>
        </w:rPr>
      </w:pPr>
      <w:r w:rsidRPr="000B6391">
        <w:rPr>
          <w:rStyle w:val="a5"/>
          <w:sz w:val="20"/>
          <w:lang w:eastAsia="zh-CN"/>
        </w:rPr>
        <w:footnoteRef/>
      </w:r>
      <w:r w:rsidRPr="000B6391">
        <w:rPr>
          <w:sz w:val="20"/>
          <w:lang w:eastAsia="zh-CN"/>
        </w:rPr>
        <w:t xml:space="preserve"> Постников А.Е. И</w:t>
      </w:r>
      <w:r>
        <w:rPr>
          <w:sz w:val="20"/>
          <w:lang w:eastAsia="zh-CN"/>
        </w:rPr>
        <w:t>збирательное право России. Инфра</w:t>
      </w:r>
      <w:r w:rsidRPr="000B6391">
        <w:rPr>
          <w:sz w:val="20"/>
          <w:lang w:eastAsia="zh-CN"/>
        </w:rPr>
        <w:t>. Москва. 2000.</w:t>
      </w:r>
    </w:p>
  </w:footnote>
  <w:footnote w:id="6">
    <w:p w:rsidR="00211F24" w:rsidRDefault="00F11E04" w:rsidP="0025476E">
      <w:pPr>
        <w:rPr>
          <w:sz w:val="24"/>
          <w:szCs w:val="24"/>
          <w:lang w:eastAsia="zh-CN"/>
        </w:rPr>
      </w:pPr>
      <w:r w:rsidRPr="000B6391">
        <w:rPr>
          <w:rStyle w:val="a5"/>
          <w:sz w:val="20"/>
          <w:lang w:eastAsia="zh-CN"/>
        </w:rPr>
        <w:footnoteRef/>
      </w:r>
      <w:r w:rsidRPr="000B6391">
        <w:rPr>
          <w:sz w:val="20"/>
          <w:lang w:eastAsia="zh-CN"/>
        </w:rPr>
        <w:t xml:space="preserve"> Постников А.Е. Избирательное право России. </w:t>
      </w:r>
      <w:r>
        <w:rPr>
          <w:sz w:val="20"/>
          <w:lang w:eastAsia="zh-CN"/>
        </w:rPr>
        <w:t>Инфра</w:t>
      </w:r>
      <w:r w:rsidRPr="000B6391">
        <w:rPr>
          <w:sz w:val="20"/>
          <w:lang w:eastAsia="zh-CN"/>
        </w:rPr>
        <w:t>. Москва. 2000.</w:t>
      </w:r>
    </w:p>
  </w:footnote>
  <w:footnote w:id="7">
    <w:p w:rsidR="00211F24" w:rsidRDefault="00F11E04" w:rsidP="0042780D">
      <w:pPr>
        <w:rPr>
          <w:sz w:val="24"/>
          <w:szCs w:val="24"/>
          <w:lang w:eastAsia="zh-CN"/>
        </w:rPr>
      </w:pPr>
      <w:r w:rsidRPr="000B6391">
        <w:rPr>
          <w:rStyle w:val="a5"/>
          <w:sz w:val="20"/>
          <w:lang w:eastAsia="zh-CN"/>
        </w:rPr>
        <w:footnoteRef/>
      </w:r>
      <w:r>
        <w:rPr>
          <w:sz w:val="20"/>
          <w:lang w:eastAsia="zh-CN"/>
        </w:rPr>
        <w:t xml:space="preserve"> Избир</w:t>
      </w:r>
      <w:r w:rsidRPr="000B6391">
        <w:rPr>
          <w:sz w:val="20"/>
          <w:lang w:eastAsia="zh-CN"/>
        </w:rPr>
        <w:t>ательное право и избирательный проце</w:t>
      </w:r>
      <w:r>
        <w:rPr>
          <w:sz w:val="20"/>
          <w:lang w:eastAsia="zh-CN"/>
        </w:rPr>
        <w:t>сс в России: прошлое и настоящее</w:t>
      </w:r>
      <w:r w:rsidRPr="000B6391">
        <w:rPr>
          <w:sz w:val="20"/>
          <w:lang w:eastAsia="zh-CN"/>
        </w:rPr>
        <w:t xml:space="preserve"> (региональный аспект). Тамбов. ТГТУ. 2000. </w:t>
      </w:r>
    </w:p>
  </w:footnote>
  <w:footnote w:id="8">
    <w:p w:rsidR="00211F24" w:rsidRDefault="00F11E04" w:rsidP="0042780D">
      <w:pPr>
        <w:rPr>
          <w:sz w:val="24"/>
          <w:szCs w:val="24"/>
          <w:lang w:eastAsia="zh-CN"/>
        </w:rPr>
      </w:pPr>
      <w:r w:rsidRPr="000B6391">
        <w:rPr>
          <w:rStyle w:val="a5"/>
          <w:sz w:val="20"/>
          <w:lang w:eastAsia="zh-CN"/>
        </w:rPr>
        <w:footnoteRef/>
      </w:r>
      <w:r>
        <w:rPr>
          <w:sz w:val="20"/>
          <w:lang w:eastAsia="zh-CN"/>
        </w:rPr>
        <w:t xml:space="preserve"> Выборы органов государственной</w:t>
      </w:r>
      <w:r w:rsidRPr="000B6391">
        <w:rPr>
          <w:sz w:val="20"/>
          <w:lang w:eastAsia="zh-CN"/>
        </w:rPr>
        <w:t xml:space="preserve"> вла</w:t>
      </w:r>
      <w:r>
        <w:rPr>
          <w:sz w:val="20"/>
          <w:lang w:eastAsia="zh-CN"/>
        </w:rPr>
        <w:t>сти РФ, органов государственной</w:t>
      </w:r>
      <w:r w:rsidR="00094023">
        <w:rPr>
          <w:sz w:val="20"/>
          <w:lang w:eastAsia="zh-CN"/>
        </w:rPr>
        <w:t xml:space="preserve"> </w:t>
      </w:r>
      <w:r w:rsidRPr="000B6391">
        <w:rPr>
          <w:sz w:val="20"/>
          <w:lang w:eastAsia="zh-CN"/>
        </w:rPr>
        <w:t>власт</w:t>
      </w:r>
      <w:r>
        <w:rPr>
          <w:sz w:val="20"/>
          <w:lang w:eastAsia="zh-CN"/>
        </w:rPr>
        <w:t>и и местного самоуправления субъ</w:t>
      </w:r>
      <w:r w:rsidRPr="000B6391">
        <w:rPr>
          <w:sz w:val="20"/>
          <w:lang w:eastAsia="zh-CN"/>
        </w:rPr>
        <w:t>ектов РФ (порядок подг</w:t>
      </w:r>
      <w:r>
        <w:rPr>
          <w:sz w:val="20"/>
          <w:lang w:eastAsia="zh-CN"/>
        </w:rPr>
        <w:t>о</w:t>
      </w:r>
      <w:r w:rsidRPr="000B6391">
        <w:rPr>
          <w:sz w:val="20"/>
          <w:lang w:eastAsia="zh-CN"/>
        </w:rPr>
        <w:t>товки и проведения). Москва. ИРИС. 2000.</w:t>
      </w:r>
    </w:p>
  </w:footnote>
  <w:footnote w:id="9">
    <w:p w:rsidR="00211F24" w:rsidRDefault="00F11E04" w:rsidP="0042780D">
      <w:pPr>
        <w:rPr>
          <w:sz w:val="24"/>
          <w:szCs w:val="24"/>
          <w:lang w:eastAsia="zh-CN"/>
        </w:rPr>
      </w:pPr>
      <w:r w:rsidRPr="000B6391">
        <w:rPr>
          <w:rStyle w:val="a5"/>
          <w:sz w:val="20"/>
          <w:lang w:eastAsia="zh-CN"/>
        </w:rPr>
        <w:footnoteRef/>
      </w:r>
      <w:r w:rsidRPr="000B6391">
        <w:rPr>
          <w:sz w:val="20"/>
          <w:lang w:eastAsia="zh-CN"/>
        </w:rPr>
        <w:t xml:space="preserve"> Иванченко А.В. Избирательные комиссии в Российской Федерации: история, теория, практика. (Монографическое исследование). Москва. Издательство «Весь мир».1996.</w:t>
      </w:r>
    </w:p>
  </w:footnote>
  <w:footnote w:id="10">
    <w:p w:rsidR="00211F24" w:rsidRDefault="00F11E04" w:rsidP="0042780D">
      <w:pPr>
        <w:rPr>
          <w:sz w:val="24"/>
          <w:szCs w:val="24"/>
          <w:lang w:eastAsia="zh-CN"/>
        </w:rPr>
      </w:pPr>
      <w:r w:rsidRPr="000B6391">
        <w:rPr>
          <w:rStyle w:val="a5"/>
          <w:sz w:val="20"/>
          <w:lang w:eastAsia="zh-CN"/>
        </w:rPr>
        <w:footnoteRef/>
      </w:r>
      <w:r>
        <w:rPr>
          <w:sz w:val="20"/>
          <w:lang w:eastAsia="zh-CN"/>
        </w:rPr>
        <w:t xml:space="preserve"> Минц</w:t>
      </w:r>
      <w:r w:rsidRPr="000B6391">
        <w:rPr>
          <w:sz w:val="20"/>
          <w:lang w:eastAsia="zh-CN"/>
        </w:rPr>
        <w:t xml:space="preserve"> Б.И. Избирательный процесс и местное самоуправление. Вестник ЦИК РФ. 1998. №9.</w:t>
      </w:r>
    </w:p>
  </w:footnote>
  <w:footnote w:id="11">
    <w:p w:rsidR="00211F24" w:rsidRDefault="00F11E04" w:rsidP="0042780D">
      <w:pPr>
        <w:rPr>
          <w:sz w:val="24"/>
          <w:szCs w:val="24"/>
          <w:lang w:eastAsia="zh-CN"/>
        </w:rPr>
      </w:pPr>
      <w:r w:rsidRPr="000B6391">
        <w:rPr>
          <w:rStyle w:val="a5"/>
          <w:sz w:val="20"/>
          <w:lang w:eastAsia="zh-CN"/>
        </w:rPr>
        <w:footnoteRef/>
      </w:r>
      <w:r>
        <w:rPr>
          <w:sz w:val="20"/>
          <w:lang w:eastAsia="zh-CN"/>
        </w:rPr>
        <w:t xml:space="preserve"> Веденеев Ю.А. Изби</w:t>
      </w:r>
      <w:r w:rsidRPr="000B6391">
        <w:rPr>
          <w:sz w:val="20"/>
          <w:lang w:eastAsia="zh-CN"/>
        </w:rPr>
        <w:t>рательное право и избирательный процесс. Москва. Норма. 1999.</w:t>
      </w:r>
    </w:p>
  </w:footnote>
  <w:footnote w:id="12">
    <w:p w:rsidR="00211F24" w:rsidRDefault="00F11E04" w:rsidP="0042780D">
      <w:pPr>
        <w:rPr>
          <w:sz w:val="24"/>
          <w:szCs w:val="24"/>
          <w:lang w:eastAsia="zh-CN"/>
        </w:rPr>
      </w:pPr>
      <w:r w:rsidRPr="000B6391">
        <w:rPr>
          <w:rStyle w:val="a5"/>
          <w:sz w:val="20"/>
          <w:lang w:eastAsia="zh-CN"/>
        </w:rPr>
        <w:footnoteRef/>
      </w:r>
      <w:r w:rsidRPr="000B6391">
        <w:rPr>
          <w:sz w:val="20"/>
          <w:lang w:eastAsia="zh-CN"/>
        </w:rPr>
        <w:t xml:space="preserve"> Козлова И.Е. Кутафин О.Е. Конституционное право России. Москва. Юрист. 2003. </w:t>
      </w:r>
    </w:p>
  </w:footnote>
  <w:footnote w:id="13">
    <w:p w:rsidR="00211F24" w:rsidRDefault="00F11E04" w:rsidP="0042780D">
      <w:pPr>
        <w:rPr>
          <w:sz w:val="24"/>
          <w:szCs w:val="24"/>
          <w:lang w:eastAsia="zh-CN"/>
        </w:rPr>
      </w:pPr>
      <w:r w:rsidRPr="000B6391">
        <w:rPr>
          <w:rStyle w:val="a5"/>
          <w:sz w:val="20"/>
          <w:lang w:eastAsia="zh-CN"/>
        </w:rPr>
        <w:footnoteRef/>
      </w:r>
      <w:r w:rsidRPr="000B6391">
        <w:rPr>
          <w:sz w:val="20"/>
          <w:lang w:eastAsia="zh-CN"/>
        </w:rPr>
        <w:t xml:space="preserve"> Выдрин И.В. Институт общественных наблюдателей за выборами органов власти.</w:t>
      </w:r>
      <w:r>
        <w:rPr>
          <w:sz w:val="20"/>
          <w:lang w:eastAsia="zh-CN"/>
        </w:rPr>
        <w:t xml:space="preserve"> Государство</w:t>
      </w:r>
      <w:r w:rsidR="00094023">
        <w:rPr>
          <w:sz w:val="20"/>
          <w:lang w:eastAsia="zh-CN"/>
        </w:rPr>
        <w:t xml:space="preserve"> </w:t>
      </w:r>
      <w:r w:rsidRPr="000B6391">
        <w:rPr>
          <w:sz w:val="20"/>
          <w:lang w:eastAsia="zh-CN"/>
        </w:rPr>
        <w:t>и право. 1996.</w:t>
      </w:r>
      <w:r w:rsidR="00094023">
        <w:rPr>
          <w:sz w:val="20"/>
          <w:lang w:eastAsia="zh-CN"/>
        </w:rPr>
        <w:t xml:space="preserve"> </w:t>
      </w:r>
      <w:r w:rsidRPr="000B6391">
        <w:rPr>
          <w:sz w:val="20"/>
          <w:lang w:eastAsia="zh-CN"/>
        </w:rPr>
        <w:t>№6.</w:t>
      </w:r>
    </w:p>
  </w:footnote>
  <w:footnote w:id="14">
    <w:p w:rsidR="00211F24" w:rsidRDefault="00F11E04" w:rsidP="0042780D">
      <w:pPr>
        <w:rPr>
          <w:sz w:val="24"/>
          <w:szCs w:val="24"/>
          <w:lang w:eastAsia="zh-CN"/>
        </w:rPr>
      </w:pPr>
      <w:r w:rsidRPr="000B6391">
        <w:rPr>
          <w:rStyle w:val="a5"/>
          <w:sz w:val="20"/>
          <w:lang w:eastAsia="zh-CN"/>
        </w:rPr>
        <w:footnoteRef/>
      </w:r>
      <w:r w:rsidRPr="000B6391">
        <w:rPr>
          <w:sz w:val="20"/>
          <w:lang w:eastAsia="zh-CN"/>
        </w:rPr>
        <w:t xml:space="preserve"> Козлова И.Е. Кутафин О.Е. Конституционное право России. Москва. Юрист. 2003.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E04" w:rsidRDefault="00F11E04" w:rsidP="00F50577">
    <w:pPr>
      <w:pStyle w:val="af0"/>
      <w:framePr w:wrap="around" w:vAnchor="text" w:hAnchor="margin" w:xAlign="right" w:y="1"/>
      <w:rPr>
        <w:rStyle w:val="af"/>
      </w:rPr>
    </w:pPr>
  </w:p>
  <w:p w:rsidR="00F11E04" w:rsidRDefault="00F11E04" w:rsidP="00F50577">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E04" w:rsidRDefault="00EB6D1D" w:rsidP="00F50577">
    <w:pPr>
      <w:pStyle w:val="af0"/>
      <w:framePr w:wrap="around" w:vAnchor="text" w:hAnchor="margin" w:xAlign="right" w:y="1"/>
      <w:rPr>
        <w:rStyle w:val="af"/>
      </w:rPr>
    </w:pPr>
    <w:r>
      <w:rPr>
        <w:rStyle w:val="af"/>
        <w:noProof/>
      </w:rPr>
      <w:t>2</w:t>
    </w:r>
  </w:p>
  <w:p w:rsidR="00F11E04" w:rsidRDefault="00F11E04" w:rsidP="00F50577">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91668"/>
    <w:multiLevelType w:val="multilevel"/>
    <w:tmpl w:val="1BA26B9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3C727D1"/>
    <w:multiLevelType w:val="multilevel"/>
    <w:tmpl w:val="4F7EF26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2">
    <w:nsid w:val="07090901"/>
    <w:multiLevelType w:val="multilevel"/>
    <w:tmpl w:val="9036CD1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75F75E3"/>
    <w:multiLevelType w:val="hybridMultilevel"/>
    <w:tmpl w:val="CCB855D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90D77D9"/>
    <w:multiLevelType w:val="multilevel"/>
    <w:tmpl w:val="1D3C0C32"/>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5465AA8"/>
    <w:multiLevelType w:val="multilevel"/>
    <w:tmpl w:val="775EAB9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b w:val="0"/>
        <w:bCs w:val="0"/>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6">
    <w:nsid w:val="18D268DD"/>
    <w:multiLevelType w:val="hybridMultilevel"/>
    <w:tmpl w:val="85DCEF5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1B43FD9"/>
    <w:multiLevelType w:val="multilevel"/>
    <w:tmpl w:val="B0FA077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8">
    <w:nsid w:val="26134F83"/>
    <w:multiLevelType w:val="multilevel"/>
    <w:tmpl w:val="4F7EF26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9">
    <w:nsid w:val="2E8B525E"/>
    <w:multiLevelType w:val="multilevel"/>
    <w:tmpl w:val="24926FE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10">
    <w:nsid w:val="30FA1D47"/>
    <w:multiLevelType w:val="multilevel"/>
    <w:tmpl w:val="4F7EF26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11">
    <w:nsid w:val="3FB54125"/>
    <w:multiLevelType w:val="hybridMultilevel"/>
    <w:tmpl w:val="F2FAFEC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41CA219C"/>
    <w:multiLevelType w:val="singleLevel"/>
    <w:tmpl w:val="2D4E8836"/>
    <w:lvl w:ilvl="0">
      <w:start w:val="1"/>
      <w:numFmt w:val="decimal"/>
      <w:lvlText w:val="%1)"/>
      <w:legacy w:legacy="1" w:legacySpace="0" w:legacyIndent="206"/>
      <w:lvlJc w:val="left"/>
      <w:rPr>
        <w:rFonts w:ascii="Times New Roman" w:hAnsi="Times New Roman" w:cs="Times New Roman" w:hint="default"/>
      </w:rPr>
    </w:lvl>
  </w:abstractNum>
  <w:abstractNum w:abstractNumId="13">
    <w:nsid w:val="44BD48EF"/>
    <w:multiLevelType w:val="singleLevel"/>
    <w:tmpl w:val="707E1EC0"/>
    <w:lvl w:ilvl="0">
      <w:start w:val="1"/>
      <w:numFmt w:val="decimal"/>
      <w:lvlText w:val="%1)"/>
      <w:legacy w:legacy="1" w:legacySpace="0" w:legacyIndent="216"/>
      <w:lvlJc w:val="left"/>
      <w:rPr>
        <w:rFonts w:ascii="Times New Roman" w:hAnsi="Times New Roman" w:cs="Times New Roman" w:hint="default"/>
      </w:rPr>
    </w:lvl>
  </w:abstractNum>
  <w:abstractNum w:abstractNumId="14">
    <w:nsid w:val="4A381D3C"/>
    <w:multiLevelType w:val="hybridMultilevel"/>
    <w:tmpl w:val="9B00C85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5">
    <w:nsid w:val="55ED2633"/>
    <w:multiLevelType w:val="multilevel"/>
    <w:tmpl w:val="3180801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b w:val="0"/>
        <w:bCs w:val="0"/>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16">
    <w:nsid w:val="73C64FF9"/>
    <w:multiLevelType w:val="singleLevel"/>
    <w:tmpl w:val="9C92195E"/>
    <w:lvl w:ilvl="0">
      <w:start w:val="3"/>
      <w:numFmt w:val="decimal"/>
      <w:lvlText w:val="%1)"/>
      <w:legacy w:legacy="1" w:legacySpace="0" w:legacyIndent="235"/>
      <w:lvlJc w:val="left"/>
      <w:rPr>
        <w:rFonts w:ascii="Times New Roman" w:hAnsi="Times New Roman" w:cs="Times New Roman" w:hint="default"/>
      </w:rPr>
    </w:lvl>
  </w:abstractNum>
  <w:abstractNum w:abstractNumId="17">
    <w:nsid w:val="7BF0761A"/>
    <w:multiLevelType w:val="hybridMultilevel"/>
    <w:tmpl w:val="2CF0689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4"/>
  </w:num>
  <w:num w:numId="3">
    <w:abstractNumId w:val="12"/>
    <w:lvlOverride w:ilvl="0">
      <w:startOverride w:val="1"/>
    </w:lvlOverride>
  </w:num>
  <w:num w:numId="4">
    <w:abstractNumId w:val="16"/>
    <w:lvlOverride w:ilvl="0">
      <w:startOverride w:val="3"/>
    </w:lvlOverride>
  </w:num>
  <w:num w:numId="5">
    <w:abstractNumId w:val="13"/>
    <w:lvlOverride w:ilvl="0">
      <w:startOverride w:val="1"/>
    </w:lvlOverride>
  </w:num>
  <w:num w:numId="6">
    <w:abstractNumId w:val="3"/>
  </w:num>
  <w:num w:numId="7">
    <w:abstractNumId w:val="14"/>
  </w:num>
  <w:num w:numId="8">
    <w:abstractNumId w:val="11"/>
  </w:num>
  <w:num w:numId="9">
    <w:abstractNumId w:val="15"/>
  </w:num>
  <w:num w:numId="10">
    <w:abstractNumId w:val="10"/>
  </w:num>
  <w:num w:numId="11">
    <w:abstractNumId w:val="1"/>
  </w:num>
  <w:num w:numId="12">
    <w:abstractNumId w:val="8"/>
  </w:num>
  <w:num w:numId="13">
    <w:abstractNumId w:val="5"/>
  </w:num>
  <w:num w:numId="14">
    <w:abstractNumId w:val="0"/>
  </w:num>
  <w:num w:numId="15">
    <w:abstractNumId w:val="7"/>
  </w:num>
  <w:num w:numId="16">
    <w:abstractNumId w:val="9"/>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3330"/>
    <w:rsid w:val="00002BF7"/>
    <w:rsid w:val="00012EA8"/>
    <w:rsid w:val="00051F54"/>
    <w:rsid w:val="00055325"/>
    <w:rsid w:val="00067AB4"/>
    <w:rsid w:val="00090824"/>
    <w:rsid w:val="00094023"/>
    <w:rsid w:val="000B6391"/>
    <w:rsid w:val="000F4454"/>
    <w:rsid w:val="001170D2"/>
    <w:rsid w:val="001177A0"/>
    <w:rsid w:val="0012210D"/>
    <w:rsid w:val="00127B75"/>
    <w:rsid w:val="001311AF"/>
    <w:rsid w:val="0013204F"/>
    <w:rsid w:val="00162DCE"/>
    <w:rsid w:val="00166446"/>
    <w:rsid w:val="0019091B"/>
    <w:rsid w:val="001A3734"/>
    <w:rsid w:val="001B009C"/>
    <w:rsid w:val="001B489B"/>
    <w:rsid w:val="001C4E0F"/>
    <w:rsid w:val="001D3F23"/>
    <w:rsid w:val="001D691E"/>
    <w:rsid w:val="001E1B77"/>
    <w:rsid w:val="001E314B"/>
    <w:rsid w:val="001E41C4"/>
    <w:rsid w:val="001F1070"/>
    <w:rsid w:val="001F6B34"/>
    <w:rsid w:val="00203FC8"/>
    <w:rsid w:val="0020509F"/>
    <w:rsid w:val="00205FB7"/>
    <w:rsid w:val="00210ED5"/>
    <w:rsid w:val="00211F24"/>
    <w:rsid w:val="0021256D"/>
    <w:rsid w:val="00215D76"/>
    <w:rsid w:val="002244AB"/>
    <w:rsid w:val="002377E3"/>
    <w:rsid w:val="00243277"/>
    <w:rsid w:val="002456EB"/>
    <w:rsid w:val="0025476E"/>
    <w:rsid w:val="002735A5"/>
    <w:rsid w:val="002A729C"/>
    <w:rsid w:val="002B13C5"/>
    <w:rsid w:val="002F263E"/>
    <w:rsid w:val="002F32AB"/>
    <w:rsid w:val="00323394"/>
    <w:rsid w:val="003656D7"/>
    <w:rsid w:val="00383330"/>
    <w:rsid w:val="00385608"/>
    <w:rsid w:val="00385E8F"/>
    <w:rsid w:val="0039322C"/>
    <w:rsid w:val="003A4527"/>
    <w:rsid w:val="003C0C2A"/>
    <w:rsid w:val="003D23FE"/>
    <w:rsid w:val="003D6416"/>
    <w:rsid w:val="003E154B"/>
    <w:rsid w:val="0042780D"/>
    <w:rsid w:val="00451880"/>
    <w:rsid w:val="00460950"/>
    <w:rsid w:val="004615BB"/>
    <w:rsid w:val="0046369B"/>
    <w:rsid w:val="004A1E68"/>
    <w:rsid w:val="004B1A9C"/>
    <w:rsid w:val="004E597A"/>
    <w:rsid w:val="00542971"/>
    <w:rsid w:val="00551B9D"/>
    <w:rsid w:val="0055341B"/>
    <w:rsid w:val="00565595"/>
    <w:rsid w:val="005845C6"/>
    <w:rsid w:val="00586153"/>
    <w:rsid w:val="005B40A6"/>
    <w:rsid w:val="005C0136"/>
    <w:rsid w:val="005C28C8"/>
    <w:rsid w:val="005C63BE"/>
    <w:rsid w:val="006019D2"/>
    <w:rsid w:val="006108A3"/>
    <w:rsid w:val="00611B6C"/>
    <w:rsid w:val="00613C03"/>
    <w:rsid w:val="00617CA9"/>
    <w:rsid w:val="00632E5A"/>
    <w:rsid w:val="00645FC3"/>
    <w:rsid w:val="00662DFC"/>
    <w:rsid w:val="00670BFF"/>
    <w:rsid w:val="00686350"/>
    <w:rsid w:val="00690D2A"/>
    <w:rsid w:val="006B443C"/>
    <w:rsid w:val="006C4B85"/>
    <w:rsid w:val="006C7F3D"/>
    <w:rsid w:val="00761033"/>
    <w:rsid w:val="007A7B20"/>
    <w:rsid w:val="007B2A26"/>
    <w:rsid w:val="007B6D1E"/>
    <w:rsid w:val="007B7646"/>
    <w:rsid w:val="007E1797"/>
    <w:rsid w:val="007E54AB"/>
    <w:rsid w:val="008235B9"/>
    <w:rsid w:val="0085198C"/>
    <w:rsid w:val="00861C18"/>
    <w:rsid w:val="00863888"/>
    <w:rsid w:val="00894F06"/>
    <w:rsid w:val="008B1E2E"/>
    <w:rsid w:val="008B32C0"/>
    <w:rsid w:val="008B4EF4"/>
    <w:rsid w:val="008F0EA1"/>
    <w:rsid w:val="00910CF5"/>
    <w:rsid w:val="00924E75"/>
    <w:rsid w:val="00970190"/>
    <w:rsid w:val="00970F2F"/>
    <w:rsid w:val="00980AE7"/>
    <w:rsid w:val="009A2885"/>
    <w:rsid w:val="009B4954"/>
    <w:rsid w:val="009C2BD2"/>
    <w:rsid w:val="009D7F04"/>
    <w:rsid w:val="00A14415"/>
    <w:rsid w:val="00A15F88"/>
    <w:rsid w:val="00A228FD"/>
    <w:rsid w:val="00A25E68"/>
    <w:rsid w:val="00A328FD"/>
    <w:rsid w:val="00A74C64"/>
    <w:rsid w:val="00A959FD"/>
    <w:rsid w:val="00AC2749"/>
    <w:rsid w:val="00AC7352"/>
    <w:rsid w:val="00AD5EDC"/>
    <w:rsid w:val="00AF108A"/>
    <w:rsid w:val="00B54EFB"/>
    <w:rsid w:val="00B6383F"/>
    <w:rsid w:val="00BE5604"/>
    <w:rsid w:val="00BF7862"/>
    <w:rsid w:val="00C060D8"/>
    <w:rsid w:val="00C22A33"/>
    <w:rsid w:val="00C44E23"/>
    <w:rsid w:val="00C90285"/>
    <w:rsid w:val="00CA59A3"/>
    <w:rsid w:val="00CB0B83"/>
    <w:rsid w:val="00CB5CB2"/>
    <w:rsid w:val="00CC508F"/>
    <w:rsid w:val="00CD6E4B"/>
    <w:rsid w:val="00CE2FF5"/>
    <w:rsid w:val="00D013D8"/>
    <w:rsid w:val="00D145D0"/>
    <w:rsid w:val="00D532AB"/>
    <w:rsid w:val="00D62F44"/>
    <w:rsid w:val="00D64483"/>
    <w:rsid w:val="00DA60AD"/>
    <w:rsid w:val="00DC1140"/>
    <w:rsid w:val="00DD1159"/>
    <w:rsid w:val="00DE513E"/>
    <w:rsid w:val="00E0737F"/>
    <w:rsid w:val="00E21354"/>
    <w:rsid w:val="00E22636"/>
    <w:rsid w:val="00E349D8"/>
    <w:rsid w:val="00E36C22"/>
    <w:rsid w:val="00E4419B"/>
    <w:rsid w:val="00E4639E"/>
    <w:rsid w:val="00E54C5A"/>
    <w:rsid w:val="00E65711"/>
    <w:rsid w:val="00E66522"/>
    <w:rsid w:val="00E67084"/>
    <w:rsid w:val="00EB6D1D"/>
    <w:rsid w:val="00EC1344"/>
    <w:rsid w:val="00ED1180"/>
    <w:rsid w:val="00EE1638"/>
    <w:rsid w:val="00F11E04"/>
    <w:rsid w:val="00F30E56"/>
    <w:rsid w:val="00F41614"/>
    <w:rsid w:val="00F50577"/>
    <w:rsid w:val="00F55B10"/>
    <w:rsid w:val="00F658BE"/>
    <w:rsid w:val="00F706B7"/>
    <w:rsid w:val="00F825FC"/>
    <w:rsid w:val="00F83398"/>
    <w:rsid w:val="00F91794"/>
    <w:rsid w:val="00F927A6"/>
    <w:rsid w:val="00FA5EDA"/>
    <w:rsid w:val="00FB10C5"/>
    <w:rsid w:val="00FB6D84"/>
    <w:rsid w:val="00FC4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BE2318-49AC-4A28-BDD5-60C1CEC29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5341B"/>
    <w:rPr>
      <w:sz w:val="28"/>
    </w:rPr>
  </w:style>
  <w:style w:type="paragraph" w:styleId="2">
    <w:name w:val="heading 2"/>
    <w:basedOn w:val="a"/>
    <w:link w:val="20"/>
    <w:uiPriority w:val="9"/>
    <w:qFormat/>
    <w:rsid w:val="007E1797"/>
    <w:pPr>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paragraph" w:styleId="3">
    <w:name w:val="Body Text Indent 3"/>
    <w:basedOn w:val="a"/>
    <w:link w:val="30"/>
    <w:uiPriority w:val="99"/>
    <w:rsid w:val="0042780D"/>
    <w:pPr>
      <w:spacing w:line="360" w:lineRule="auto"/>
      <w:ind w:firstLine="567"/>
      <w:jc w:val="both"/>
    </w:pPr>
    <w:rPr>
      <w:szCs w:val="28"/>
    </w:rPr>
  </w:style>
  <w:style w:type="character" w:customStyle="1" w:styleId="30">
    <w:name w:val="Основной текст с отступом 3 Знак"/>
    <w:link w:val="3"/>
    <w:uiPriority w:val="99"/>
    <w:semiHidden/>
    <w:rPr>
      <w:sz w:val="16"/>
      <w:szCs w:val="16"/>
    </w:rPr>
  </w:style>
  <w:style w:type="paragraph" w:styleId="a3">
    <w:name w:val="footnote text"/>
    <w:basedOn w:val="a"/>
    <w:link w:val="a4"/>
    <w:uiPriority w:val="99"/>
    <w:semiHidden/>
    <w:rsid w:val="0042780D"/>
    <w:rPr>
      <w:sz w:val="20"/>
    </w:rPr>
  </w:style>
  <w:style w:type="character" w:customStyle="1" w:styleId="a4">
    <w:name w:val="Текст сноски Знак"/>
    <w:link w:val="a3"/>
    <w:uiPriority w:val="99"/>
    <w:semiHidden/>
  </w:style>
  <w:style w:type="character" w:styleId="a5">
    <w:name w:val="footnote reference"/>
    <w:uiPriority w:val="99"/>
    <w:semiHidden/>
    <w:rsid w:val="007E1797"/>
    <w:rPr>
      <w:rFonts w:cs="Times New Roman"/>
      <w:vertAlign w:val="superscript"/>
    </w:rPr>
  </w:style>
  <w:style w:type="paragraph" w:customStyle="1" w:styleId="145">
    <w:name w:val="145"/>
    <w:basedOn w:val="a"/>
    <w:rsid w:val="007E1797"/>
    <w:pPr>
      <w:spacing w:before="100" w:beforeAutospacing="1" w:after="100" w:afterAutospacing="1"/>
    </w:pPr>
    <w:rPr>
      <w:sz w:val="24"/>
      <w:szCs w:val="24"/>
    </w:rPr>
  </w:style>
  <w:style w:type="paragraph" w:styleId="a6">
    <w:name w:val="Normal (Web)"/>
    <w:basedOn w:val="a"/>
    <w:uiPriority w:val="99"/>
    <w:rsid w:val="007E1797"/>
    <w:pPr>
      <w:spacing w:before="100" w:beforeAutospacing="1" w:after="100" w:afterAutospacing="1"/>
    </w:pPr>
    <w:rPr>
      <w:sz w:val="24"/>
      <w:szCs w:val="24"/>
    </w:rPr>
  </w:style>
  <w:style w:type="paragraph" w:styleId="a7">
    <w:name w:val="Body Text Indent"/>
    <w:basedOn w:val="a"/>
    <w:link w:val="a8"/>
    <w:uiPriority w:val="99"/>
    <w:rsid w:val="0042780D"/>
    <w:pPr>
      <w:spacing w:line="360" w:lineRule="auto"/>
      <w:ind w:right="902"/>
      <w:jc w:val="both"/>
    </w:pPr>
    <w:rPr>
      <w:szCs w:val="28"/>
    </w:rPr>
  </w:style>
  <w:style w:type="character" w:customStyle="1" w:styleId="a8">
    <w:name w:val="Основной текст с отступом Знак"/>
    <w:link w:val="a7"/>
    <w:uiPriority w:val="99"/>
    <w:semiHidden/>
    <w:rPr>
      <w:sz w:val="28"/>
    </w:rPr>
  </w:style>
  <w:style w:type="paragraph" w:customStyle="1" w:styleId="ConsNormal">
    <w:name w:val="ConsNormal"/>
    <w:rsid w:val="0042780D"/>
    <w:pPr>
      <w:widowControl w:val="0"/>
      <w:autoSpaceDE w:val="0"/>
      <w:autoSpaceDN w:val="0"/>
      <w:adjustRightInd w:val="0"/>
      <w:ind w:right="19772" w:firstLine="720"/>
    </w:pPr>
    <w:rPr>
      <w:rFonts w:ascii="Arial" w:hAnsi="Arial" w:cs="Arial"/>
      <w:lang w:eastAsia="zh-CN"/>
    </w:rPr>
  </w:style>
  <w:style w:type="paragraph" w:customStyle="1" w:styleId="ConsNonformat">
    <w:name w:val="ConsNonformat"/>
    <w:rsid w:val="0042780D"/>
    <w:pPr>
      <w:widowControl w:val="0"/>
      <w:autoSpaceDE w:val="0"/>
      <w:autoSpaceDN w:val="0"/>
      <w:adjustRightInd w:val="0"/>
      <w:ind w:right="19772"/>
    </w:pPr>
    <w:rPr>
      <w:rFonts w:ascii="Courier New" w:hAnsi="Courier New" w:cs="Courier New"/>
      <w:lang w:eastAsia="zh-CN"/>
    </w:rPr>
  </w:style>
  <w:style w:type="character" w:customStyle="1" w:styleId="a9">
    <w:name w:val="Гипертекстовая ссылка"/>
    <w:rsid w:val="00924E75"/>
    <w:rPr>
      <w:rFonts w:cs="Times New Roman"/>
      <w:color w:val="008000"/>
      <w:sz w:val="20"/>
      <w:szCs w:val="20"/>
      <w:u w:val="single"/>
    </w:rPr>
  </w:style>
  <w:style w:type="paragraph" w:customStyle="1" w:styleId="aa">
    <w:name w:val="Комментарий пользователя"/>
    <w:basedOn w:val="a"/>
    <w:next w:val="a"/>
    <w:rsid w:val="00924E75"/>
    <w:pPr>
      <w:widowControl w:val="0"/>
      <w:autoSpaceDE w:val="0"/>
      <w:autoSpaceDN w:val="0"/>
      <w:adjustRightInd w:val="0"/>
      <w:ind w:left="170"/>
    </w:pPr>
    <w:rPr>
      <w:rFonts w:ascii="Arial" w:hAnsi="Arial"/>
      <w:i/>
      <w:iCs/>
      <w:color w:val="000080"/>
      <w:sz w:val="20"/>
      <w:lang w:eastAsia="zh-CN"/>
    </w:rPr>
  </w:style>
  <w:style w:type="paragraph" w:customStyle="1" w:styleId="ab">
    <w:name w:val="Таблицы (моноширинный)"/>
    <w:basedOn w:val="a"/>
    <w:next w:val="a"/>
    <w:rsid w:val="00924E75"/>
    <w:pPr>
      <w:widowControl w:val="0"/>
      <w:autoSpaceDE w:val="0"/>
      <w:autoSpaceDN w:val="0"/>
      <w:adjustRightInd w:val="0"/>
      <w:jc w:val="both"/>
    </w:pPr>
    <w:rPr>
      <w:rFonts w:ascii="Courier New" w:hAnsi="Courier New" w:cs="Courier New"/>
      <w:sz w:val="20"/>
      <w:lang w:eastAsia="zh-CN"/>
    </w:rPr>
  </w:style>
  <w:style w:type="character" w:styleId="ac">
    <w:name w:val="Hyperlink"/>
    <w:uiPriority w:val="99"/>
    <w:rsid w:val="00EE1638"/>
    <w:rPr>
      <w:rFonts w:cs="Times New Roman"/>
      <w:color w:val="0000FF"/>
      <w:u w:val="single"/>
    </w:rPr>
  </w:style>
  <w:style w:type="paragraph" w:styleId="ad">
    <w:name w:val="footer"/>
    <w:basedOn w:val="a"/>
    <w:link w:val="ae"/>
    <w:uiPriority w:val="99"/>
    <w:rsid w:val="00F50577"/>
    <w:pPr>
      <w:tabs>
        <w:tab w:val="center" w:pos="4677"/>
        <w:tab w:val="right" w:pos="9355"/>
      </w:tabs>
    </w:pPr>
    <w:rPr>
      <w:sz w:val="24"/>
      <w:szCs w:val="24"/>
      <w:lang w:eastAsia="zh-CN"/>
    </w:rPr>
  </w:style>
  <w:style w:type="character" w:customStyle="1" w:styleId="ae">
    <w:name w:val="Нижний колонтитул Знак"/>
    <w:link w:val="ad"/>
    <w:uiPriority w:val="99"/>
    <w:semiHidden/>
    <w:rPr>
      <w:sz w:val="28"/>
    </w:rPr>
  </w:style>
  <w:style w:type="character" w:styleId="af">
    <w:name w:val="page number"/>
    <w:uiPriority w:val="99"/>
    <w:rsid w:val="00F50577"/>
    <w:rPr>
      <w:rFonts w:cs="Times New Roman"/>
    </w:rPr>
  </w:style>
  <w:style w:type="paragraph" w:styleId="af0">
    <w:name w:val="header"/>
    <w:basedOn w:val="a"/>
    <w:link w:val="af1"/>
    <w:uiPriority w:val="99"/>
    <w:rsid w:val="00F50577"/>
    <w:pPr>
      <w:tabs>
        <w:tab w:val="center" w:pos="4677"/>
        <w:tab w:val="right" w:pos="9355"/>
      </w:tabs>
    </w:pPr>
    <w:rPr>
      <w:sz w:val="24"/>
      <w:szCs w:val="24"/>
      <w:lang w:eastAsia="zh-CN"/>
    </w:rPr>
  </w:style>
  <w:style w:type="character" w:customStyle="1" w:styleId="af1">
    <w:name w:val="Верхний колонтитул Знак"/>
    <w:link w:val="af0"/>
    <w:uiPriority w:val="99"/>
    <w:semiHidden/>
    <w:rPr>
      <w:sz w:val="28"/>
    </w:rPr>
  </w:style>
  <w:style w:type="character" w:customStyle="1" w:styleId="ep">
    <w:name w:val="ep"/>
    <w:rsid w:val="0013204F"/>
    <w:rPr>
      <w:rFonts w:cs="Times New Roman"/>
      <w:shd w:val="clear" w:color="auto" w:fill="D2D2D2"/>
    </w:rPr>
  </w:style>
  <w:style w:type="character" w:customStyle="1" w:styleId="epm">
    <w:name w:val="epm"/>
    <w:rsid w:val="0013204F"/>
    <w:rPr>
      <w:rFonts w:cs="Times New Roman"/>
      <w:shd w:val="clear" w:color="auto" w:fill="FFE0B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961571">
      <w:marLeft w:val="0"/>
      <w:marRight w:val="0"/>
      <w:marTop w:val="0"/>
      <w:marBottom w:val="0"/>
      <w:divBdr>
        <w:top w:val="none" w:sz="0" w:space="0" w:color="auto"/>
        <w:left w:val="none" w:sz="0" w:space="0" w:color="auto"/>
        <w:bottom w:val="none" w:sz="0" w:space="0" w:color="auto"/>
        <w:right w:val="none" w:sz="0" w:space="0" w:color="auto"/>
      </w:divBdr>
      <w:divsChild>
        <w:div w:id="2108961589">
          <w:marLeft w:val="0"/>
          <w:marRight w:val="0"/>
          <w:marTop w:val="0"/>
          <w:marBottom w:val="0"/>
          <w:divBdr>
            <w:top w:val="none" w:sz="0" w:space="0" w:color="auto"/>
            <w:left w:val="none" w:sz="0" w:space="0" w:color="auto"/>
            <w:bottom w:val="none" w:sz="0" w:space="0" w:color="auto"/>
            <w:right w:val="none" w:sz="0" w:space="0" w:color="auto"/>
          </w:divBdr>
        </w:div>
      </w:divsChild>
    </w:div>
    <w:div w:id="2108961572">
      <w:marLeft w:val="0"/>
      <w:marRight w:val="0"/>
      <w:marTop w:val="0"/>
      <w:marBottom w:val="0"/>
      <w:divBdr>
        <w:top w:val="none" w:sz="0" w:space="0" w:color="auto"/>
        <w:left w:val="none" w:sz="0" w:space="0" w:color="auto"/>
        <w:bottom w:val="none" w:sz="0" w:space="0" w:color="auto"/>
        <w:right w:val="none" w:sz="0" w:space="0" w:color="auto"/>
      </w:divBdr>
      <w:divsChild>
        <w:div w:id="2108961603">
          <w:marLeft w:val="150"/>
          <w:marRight w:val="150"/>
          <w:marTop w:val="150"/>
          <w:marBottom w:val="150"/>
          <w:divBdr>
            <w:top w:val="none" w:sz="0" w:space="0" w:color="auto"/>
            <w:left w:val="none" w:sz="0" w:space="0" w:color="auto"/>
            <w:bottom w:val="none" w:sz="0" w:space="0" w:color="auto"/>
            <w:right w:val="none" w:sz="0" w:space="0" w:color="auto"/>
          </w:divBdr>
        </w:div>
      </w:divsChild>
    </w:div>
    <w:div w:id="2108961574">
      <w:marLeft w:val="0"/>
      <w:marRight w:val="0"/>
      <w:marTop w:val="0"/>
      <w:marBottom w:val="0"/>
      <w:divBdr>
        <w:top w:val="none" w:sz="0" w:space="0" w:color="auto"/>
        <w:left w:val="none" w:sz="0" w:space="0" w:color="auto"/>
        <w:bottom w:val="none" w:sz="0" w:space="0" w:color="auto"/>
        <w:right w:val="none" w:sz="0" w:space="0" w:color="auto"/>
      </w:divBdr>
      <w:divsChild>
        <w:div w:id="2108961592">
          <w:marLeft w:val="0"/>
          <w:marRight w:val="0"/>
          <w:marTop w:val="0"/>
          <w:marBottom w:val="0"/>
          <w:divBdr>
            <w:top w:val="none" w:sz="0" w:space="0" w:color="auto"/>
            <w:left w:val="none" w:sz="0" w:space="0" w:color="auto"/>
            <w:bottom w:val="none" w:sz="0" w:space="0" w:color="auto"/>
            <w:right w:val="none" w:sz="0" w:space="0" w:color="auto"/>
          </w:divBdr>
          <w:divsChild>
            <w:div w:id="2108961601">
              <w:marLeft w:val="0"/>
              <w:marRight w:val="0"/>
              <w:marTop w:val="0"/>
              <w:marBottom w:val="0"/>
              <w:divBdr>
                <w:top w:val="none" w:sz="0" w:space="0" w:color="auto"/>
                <w:left w:val="none" w:sz="0" w:space="0" w:color="auto"/>
                <w:bottom w:val="none" w:sz="0" w:space="0" w:color="auto"/>
                <w:right w:val="none" w:sz="0" w:space="0" w:color="auto"/>
              </w:divBdr>
              <w:divsChild>
                <w:div w:id="2108961602">
                  <w:marLeft w:val="-4950"/>
                  <w:marRight w:val="0"/>
                  <w:marTop w:val="0"/>
                  <w:marBottom w:val="0"/>
                  <w:divBdr>
                    <w:top w:val="none" w:sz="0" w:space="0" w:color="auto"/>
                    <w:left w:val="none" w:sz="0" w:space="0" w:color="auto"/>
                    <w:bottom w:val="none" w:sz="0" w:space="0" w:color="auto"/>
                    <w:right w:val="none" w:sz="0" w:space="0" w:color="auto"/>
                  </w:divBdr>
                  <w:divsChild>
                    <w:div w:id="2108961607">
                      <w:marLeft w:val="4950"/>
                      <w:marRight w:val="0"/>
                      <w:marTop w:val="0"/>
                      <w:marBottom w:val="0"/>
                      <w:divBdr>
                        <w:top w:val="none" w:sz="0" w:space="0" w:color="auto"/>
                        <w:left w:val="none" w:sz="0" w:space="0" w:color="auto"/>
                        <w:bottom w:val="none" w:sz="0" w:space="0" w:color="auto"/>
                        <w:right w:val="none" w:sz="0" w:space="0" w:color="auto"/>
                      </w:divBdr>
                      <w:divsChild>
                        <w:div w:id="2108961588">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961579">
      <w:marLeft w:val="0"/>
      <w:marRight w:val="0"/>
      <w:marTop w:val="0"/>
      <w:marBottom w:val="0"/>
      <w:divBdr>
        <w:top w:val="none" w:sz="0" w:space="0" w:color="auto"/>
        <w:left w:val="none" w:sz="0" w:space="0" w:color="auto"/>
        <w:bottom w:val="none" w:sz="0" w:space="0" w:color="auto"/>
        <w:right w:val="none" w:sz="0" w:space="0" w:color="auto"/>
      </w:divBdr>
    </w:div>
    <w:div w:id="2108961581">
      <w:marLeft w:val="0"/>
      <w:marRight w:val="0"/>
      <w:marTop w:val="0"/>
      <w:marBottom w:val="0"/>
      <w:divBdr>
        <w:top w:val="none" w:sz="0" w:space="0" w:color="auto"/>
        <w:left w:val="none" w:sz="0" w:space="0" w:color="auto"/>
        <w:bottom w:val="none" w:sz="0" w:space="0" w:color="auto"/>
        <w:right w:val="none" w:sz="0" w:space="0" w:color="auto"/>
      </w:divBdr>
    </w:div>
    <w:div w:id="2108961583">
      <w:marLeft w:val="0"/>
      <w:marRight w:val="0"/>
      <w:marTop w:val="0"/>
      <w:marBottom w:val="0"/>
      <w:divBdr>
        <w:top w:val="none" w:sz="0" w:space="0" w:color="auto"/>
        <w:left w:val="none" w:sz="0" w:space="0" w:color="auto"/>
        <w:bottom w:val="none" w:sz="0" w:space="0" w:color="auto"/>
        <w:right w:val="none" w:sz="0" w:space="0" w:color="auto"/>
      </w:divBdr>
      <w:divsChild>
        <w:div w:id="2108961605">
          <w:marLeft w:val="0"/>
          <w:marRight w:val="0"/>
          <w:marTop w:val="0"/>
          <w:marBottom w:val="0"/>
          <w:divBdr>
            <w:top w:val="none" w:sz="0" w:space="0" w:color="auto"/>
            <w:left w:val="none" w:sz="0" w:space="0" w:color="auto"/>
            <w:bottom w:val="none" w:sz="0" w:space="0" w:color="auto"/>
            <w:right w:val="none" w:sz="0" w:space="0" w:color="auto"/>
          </w:divBdr>
        </w:div>
      </w:divsChild>
    </w:div>
    <w:div w:id="2108961586">
      <w:marLeft w:val="0"/>
      <w:marRight w:val="0"/>
      <w:marTop w:val="0"/>
      <w:marBottom w:val="0"/>
      <w:divBdr>
        <w:top w:val="none" w:sz="0" w:space="0" w:color="auto"/>
        <w:left w:val="none" w:sz="0" w:space="0" w:color="auto"/>
        <w:bottom w:val="none" w:sz="0" w:space="0" w:color="auto"/>
        <w:right w:val="none" w:sz="0" w:space="0" w:color="auto"/>
      </w:divBdr>
    </w:div>
    <w:div w:id="2108961590">
      <w:marLeft w:val="0"/>
      <w:marRight w:val="0"/>
      <w:marTop w:val="0"/>
      <w:marBottom w:val="0"/>
      <w:divBdr>
        <w:top w:val="none" w:sz="0" w:space="0" w:color="auto"/>
        <w:left w:val="none" w:sz="0" w:space="0" w:color="auto"/>
        <w:bottom w:val="none" w:sz="0" w:space="0" w:color="auto"/>
        <w:right w:val="none" w:sz="0" w:space="0" w:color="auto"/>
      </w:divBdr>
      <w:divsChild>
        <w:div w:id="2108961576">
          <w:marLeft w:val="0"/>
          <w:marRight w:val="0"/>
          <w:marTop w:val="0"/>
          <w:marBottom w:val="0"/>
          <w:divBdr>
            <w:top w:val="none" w:sz="0" w:space="0" w:color="auto"/>
            <w:left w:val="none" w:sz="0" w:space="0" w:color="auto"/>
            <w:bottom w:val="none" w:sz="0" w:space="0" w:color="auto"/>
            <w:right w:val="none" w:sz="0" w:space="0" w:color="auto"/>
          </w:divBdr>
          <w:divsChild>
            <w:div w:id="2108961582">
              <w:marLeft w:val="0"/>
              <w:marRight w:val="0"/>
              <w:marTop w:val="0"/>
              <w:marBottom w:val="0"/>
              <w:divBdr>
                <w:top w:val="none" w:sz="0" w:space="0" w:color="auto"/>
                <w:left w:val="none" w:sz="0" w:space="0" w:color="auto"/>
                <w:bottom w:val="none" w:sz="0" w:space="0" w:color="auto"/>
                <w:right w:val="none" w:sz="0" w:space="0" w:color="auto"/>
              </w:divBdr>
            </w:div>
          </w:divsChild>
        </w:div>
        <w:div w:id="2108961580">
          <w:marLeft w:val="0"/>
          <w:marRight w:val="0"/>
          <w:marTop w:val="0"/>
          <w:marBottom w:val="0"/>
          <w:divBdr>
            <w:top w:val="none" w:sz="0" w:space="0" w:color="auto"/>
            <w:left w:val="none" w:sz="0" w:space="0" w:color="auto"/>
            <w:bottom w:val="none" w:sz="0" w:space="0" w:color="auto"/>
            <w:right w:val="none" w:sz="0" w:space="0" w:color="auto"/>
          </w:divBdr>
          <w:divsChild>
            <w:div w:id="2108961573">
              <w:marLeft w:val="0"/>
              <w:marRight w:val="0"/>
              <w:marTop w:val="0"/>
              <w:marBottom w:val="0"/>
              <w:divBdr>
                <w:top w:val="none" w:sz="0" w:space="0" w:color="auto"/>
                <w:left w:val="none" w:sz="0" w:space="0" w:color="auto"/>
                <w:bottom w:val="none" w:sz="0" w:space="0" w:color="auto"/>
                <w:right w:val="none" w:sz="0" w:space="0" w:color="auto"/>
              </w:divBdr>
            </w:div>
          </w:divsChild>
        </w:div>
        <w:div w:id="2108961587">
          <w:marLeft w:val="0"/>
          <w:marRight w:val="0"/>
          <w:marTop w:val="0"/>
          <w:marBottom w:val="0"/>
          <w:divBdr>
            <w:top w:val="none" w:sz="0" w:space="0" w:color="auto"/>
            <w:left w:val="none" w:sz="0" w:space="0" w:color="auto"/>
            <w:bottom w:val="none" w:sz="0" w:space="0" w:color="auto"/>
            <w:right w:val="none" w:sz="0" w:space="0" w:color="auto"/>
          </w:divBdr>
          <w:divsChild>
            <w:div w:id="210896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591">
      <w:marLeft w:val="0"/>
      <w:marRight w:val="0"/>
      <w:marTop w:val="0"/>
      <w:marBottom w:val="0"/>
      <w:divBdr>
        <w:top w:val="none" w:sz="0" w:space="0" w:color="auto"/>
        <w:left w:val="none" w:sz="0" w:space="0" w:color="auto"/>
        <w:bottom w:val="none" w:sz="0" w:space="0" w:color="auto"/>
        <w:right w:val="none" w:sz="0" w:space="0" w:color="auto"/>
      </w:divBdr>
      <w:divsChild>
        <w:div w:id="2108961584">
          <w:marLeft w:val="150"/>
          <w:marRight w:val="0"/>
          <w:marTop w:val="0"/>
          <w:marBottom w:val="75"/>
          <w:divBdr>
            <w:top w:val="none" w:sz="0" w:space="0" w:color="auto"/>
            <w:left w:val="none" w:sz="0" w:space="0" w:color="auto"/>
            <w:bottom w:val="none" w:sz="0" w:space="0" w:color="auto"/>
            <w:right w:val="none" w:sz="0" w:space="0" w:color="auto"/>
          </w:divBdr>
        </w:div>
      </w:divsChild>
    </w:div>
    <w:div w:id="2108961594">
      <w:marLeft w:val="0"/>
      <w:marRight w:val="0"/>
      <w:marTop w:val="0"/>
      <w:marBottom w:val="0"/>
      <w:divBdr>
        <w:top w:val="none" w:sz="0" w:space="0" w:color="auto"/>
        <w:left w:val="none" w:sz="0" w:space="0" w:color="auto"/>
        <w:bottom w:val="none" w:sz="0" w:space="0" w:color="auto"/>
        <w:right w:val="none" w:sz="0" w:space="0" w:color="auto"/>
      </w:divBdr>
      <w:divsChild>
        <w:div w:id="2108961575">
          <w:marLeft w:val="150"/>
          <w:marRight w:val="0"/>
          <w:marTop w:val="0"/>
          <w:marBottom w:val="75"/>
          <w:divBdr>
            <w:top w:val="none" w:sz="0" w:space="0" w:color="auto"/>
            <w:left w:val="none" w:sz="0" w:space="0" w:color="auto"/>
            <w:bottom w:val="none" w:sz="0" w:space="0" w:color="auto"/>
            <w:right w:val="none" w:sz="0" w:space="0" w:color="auto"/>
          </w:divBdr>
        </w:div>
      </w:divsChild>
    </w:div>
    <w:div w:id="2108961595">
      <w:marLeft w:val="0"/>
      <w:marRight w:val="0"/>
      <w:marTop w:val="0"/>
      <w:marBottom w:val="0"/>
      <w:divBdr>
        <w:top w:val="none" w:sz="0" w:space="0" w:color="auto"/>
        <w:left w:val="none" w:sz="0" w:space="0" w:color="auto"/>
        <w:bottom w:val="none" w:sz="0" w:space="0" w:color="auto"/>
        <w:right w:val="none" w:sz="0" w:space="0" w:color="auto"/>
      </w:divBdr>
      <w:divsChild>
        <w:div w:id="2108961577">
          <w:marLeft w:val="150"/>
          <w:marRight w:val="150"/>
          <w:marTop w:val="150"/>
          <w:marBottom w:val="150"/>
          <w:divBdr>
            <w:top w:val="none" w:sz="0" w:space="0" w:color="auto"/>
            <w:left w:val="none" w:sz="0" w:space="0" w:color="auto"/>
            <w:bottom w:val="none" w:sz="0" w:space="0" w:color="auto"/>
            <w:right w:val="none" w:sz="0" w:space="0" w:color="auto"/>
          </w:divBdr>
        </w:div>
      </w:divsChild>
    </w:div>
    <w:div w:id="2108961596">
      <w:marLeft w:val="0"/>
      <w:marRight w:val="0"/>
      <w:marTop w:val="0"/>
      <w:marBottom w:val="0"/>
      <w:divBdr>
        <w:top w:val="none" w:sz="0" w:space="0" w:color="auto"/>
        <w:left w:val="none" w:sz="0" w:space="0" w:color="auto"/>
        <w:bottom w:val="none" w:sz="0" w:space="0" w:color="auto"/>
        <w:right w:val="none" w:sz="0" w:space="0" w:color="auto"/>
      </w:divBdr>
      <w:divsChild>
        <w:div w:id="2108961599">
          <w:marLeft w:val="0"/>
          <w:marRight w:val="0"/>
          <w:marTop w:val="0"/>
          <w:marBottom w:val="0"/>
          <w:divBdr>
            <w:top w:val="none" w:sz="0" w:space="0" w:color="auto"/>
            <w:left w:val="none" w:sz="0" w:space="0" w:color="auto"/>
            <w:bottom w:val="none" w:sz="0" w:space="0" w:color="auto"/>
            <w:right w:val="none" w:sz="0" w:space="0" w:color="auto"/>
          </w:divBdr>
        </w:div>
      </w:divsChild>
    </w:div>
    <w:div w:id="2108961597">
      <w:marLeft w:val="0"/>
      <w:marRight w:val="0"/>
      <w:marTop w:val="0"/>
      <w:marBottom w:val="0"/>
      <w:divBdr>
        <w:top w:val="none" w:sz="0" w:space="0" w:color="auto"/>
        <w:left w:val="none" w:sz="0" w:space="0" w:color="auto"/>
        <w:bottom w:val="none" w:sz="0" w:space="0" w:color="auto"/>
        <w:right w:val="none" w:sz="0" w:space="0" w:color="auto"/>
      </w:divBdr>
    </w:div>
    <w:div w:id="2108961598">
      <w:marLeft w:val="0"/>
      <w:marRight w:val="0"/>
      <w:marTop w:val="0"/>
      <w:marBottom w:val="0"/>
      <w:divBdr>
        <w:top w:val="none" w:sz="0" w:space="0" w:color="auto"/>
        <w:left w:val="none" w:sz="0" w:space="0" w:color="auto"/>
        <w:bottom w:val="none" w:sz="0" w:space="0" w:color="auto"/>
        <w:right w:val="none" w:sz="0" w:space="0" w:color="auto"/>
      </w:divBdr>
      <w:divsChild>
        <w:div w:id="2108961585">
          <w:marLeft w:val="0"/>
          <w:marRight w:val="0"/>
          <w:marTop w:val="0"/>
          <w:marBottom w:val="0"/>
          <w:divBdr>
            <w:top w:val="none" w:sz="0" w:space="0" w:color="auto"/>
            <w:left w:val="none" w:sz="0" w:space="0" w:color="auto"/>
            <w:bottom w:val="none" w:sz="0" w:space="0" w:color="auto"/>
            <w:right w:val="none" w:sz="0" w:space="0" w:color="auto"/>
          </w:divBdr>
          <w:divsChild>
            <w:div w:id="2108961606">
              <w:marLeft w:val="0"/>
              <w:marRight w:val="0"/>
              <w:marTop w:val="0"/>
              <w:marBottom w:val="0"/>
              <w:divBdr>
                <w:top w:val="none" w:sz="0" w:space="0" w:color="auto"/>
                <w:left w:val="none" w:sz="0" w:space="0" w:color="auto"/>
                <w:bottom w:val="none" w:sz="0" w:space="0" w:color="auto"/>
                <w:right w:val="none" w:sz="0" w:space="0" w:color="auto"/>
              </w:divBdr>
            </w:div>
          </w:divsChild>
        </w:div>
        <w:div w:id="2108961593">
          <w:marLeft w:val="0"/>
          <w:marRight w:val="0"/>
          <w:marTop w:val="0"/>
          <w:marBottom w:val="0"/>
          <w:divBdr>
            <w:top w:val="none" w:sz="0" w:space="0" w:color="auto"/>
            <w:left w:val="none" w:sz="0" w:space="0" w:color="auto"/>
            <w:bottom w:val="none" w:sz="0" w:space="0" w:color="auto"/>
            <w:right w:val="none" w:sz="0" w:space="0" w:color="auto"/>
          </w:divBdr>
          <w:divsChild>
            <w:div w:id="2108961608">
              <w:marLeft w:val="0"/>
              <w:marRight w:val="0"/>
              <w:marTop w:val="0"/>
              <w:marBottom w:val="0"/>
              <w:divBdr>
                <w:top w:val="none" w:sz="0" w:space="0" w:color="auto"/>
                <w:left w:val="none" w:sz="0" w:space="0" w:color="auto"/>
                <w:bottom w:val="none" w:sz="0" w:space="0" w:color="auto"/>
                <w:right w:val="none" w:sz="0" w:space="0" w:color="auto"/>
              </w:divBdr>
            </w:div>
          </w:divsChild>
        </w:div>
        <w:div w:id="2108961600">
          <w:marLeft w:val="0"/>
          <w:marRight w:val="0"/>
          <w:marTop w:val="0"/>
          <w:marBottom w:val="0"/>
          <w:divBdr>
            <w:top w:val="none" w:sz="0" w:space="0" w:color="auto"/>
            <w:left w:val="none" w:sz="0" w:space="0" w:color="auto"/>
            <w:bottom w:val="none" w:sz="0" w:space="0" w:color="auto"/>
            <w:right w:val="none" w:sz="0" w:space="0" w:color="auto"/>
          </w:divBdr>
          <w:divsChild>
            <w:div w:id="210896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6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17818</Words>
  <Characters>101567</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оля</Company>
  <LinksUpToDate>false</LinksUpToDate>
  <CharactersWithSpaces>119147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admin</cp:lastModifiedBy>
  <cp:revision>2</cp:revision>
  <dcterms:created xsi:type="dcterms:W3CDTF">2014-03-06T06:04:00Z</dcterms:created>
  <dcterms:modified xsi:type="dcterms:W3CDTF">2014-03-06T06:04:00Z</dcterms:modified>
</cp:coreProperties>
</file>