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030" w:rsidRDefault="00280030" w:rsidP="00EA0C8C">
      <w:pPr>
        <w:pStyle w:val="ad"/>
        <w:spacing w:line="360" w:lineRule="auto"/>
        <w:rPr>
          <w:b w:val="0"/>
          <w:bCs w:val="0"/>
          <w:sz w:val="28"/>
          <w:szCs w:val="28"/>
        </w:rPr>
      </w:pPr>
    </w:p>
    <w:p w:rsidR="00513B8E" w:rsidRPr="004D509A" w:rsidRDefault="00513B8E" w:rsidP="00EA0C8C">
      <w:pPr>
        <w:pStyle w:val="ad"/>
        <w:spacing w:line="360" w:lineRule="auto"/>
        <w:rPr>
          <w:b w:val="0"/>
          <w:bCs w:val="0"/>
          <w:sz w:val="28"/>
          <w:szCs w:val="28"/>
        </w:rPr>
      </w:pPr>
      <w:r w:rsidRPr="004D509A">
        <w:rPr>
          <w:b w:val="0"/>
          <w:bCs w:val="0"/>
          <w:sz w:val="28"/>
          <w:szCs w:val="28"/>
        </w:rPr>
        <w:t>Челябинский Гуманитарный институт</w:t>
      </w:r>
    </w:p>
    <w:p w:rsidR="00513B8E" w:rsidRPr="004D509A" w:rsidRDefault="00513B8E" w:rsidP="00EA0C8C">
      <w:pPr>
        <w:pStyle w:val="ad"/>
        <w:spacing w:line="360" w:lineRule="auto"/>
        <w:rPr>
          <w:b w:val="0"/>
          <w:bCs w:val="0"/>
          <w:sz w:val="28"/>
          <w:szCs w:val="28"/>
        </w:rPr>
      </w:pPr>
      <w:r w:rsidRPr="004D509A">
        <w:rPr>
          <w:b w:val="0"/>
          <w:bCs w:val="0"/>
          <w:sz w:val="28"/>
          <w:szCs w:val="28"/>
        </w:rPr>
        <w:t>Факультет экономики и управления</w:t>
      </w:r>
    </w:p>
    <w:p w:rsidR="00513B8E" w:rsidRPr="004D509A" w:rsidRDefault="00513B8E" w:rsidP="00EA0C8C">
      <w:pPr>
        <w:pStyle w:val="ad"/>
        <w:spacing w:line="360" w:lineRule="auto"/>
        <w:rPr>
          <w:b w:val="0"/>
          <w:bCs w:val="0"/>
          <w:sz w:val="28"/>
          <w:szCs w:val="28"/>
        </w:rPr>
      </w:pPr>
      <w:r w:rsidRPr="004D509A">
        <w:rPr>
          <w:b w:val="0"/>
          <w:bCs w:val="0"/>
          <w:sz w:val="28"/>
          <w:szCs w:val="28"/>
        </w:rPr>
        <w:t>Кафедра экономических наук</w:t>
      </w:r>
    </w:p>
    <w:p w:rsidR="00513B8E" w:rsidRPr="004D509A" w:rsidRDefault="00513B8E" w:rsidP="00EA0C8C">
      <w:pPr>
        <w:pStyle w:val="ad"/>
        <w:spacing w:line="360" w:lineRule="auto"/>
        <w:rPr>
          <w:sz w:val="28"/>
          <w:szCs w:val="28"/>
        </w:rPr>
      </w:pPr>
    </w:p>
    <w:p w:rsidR="00513B8E" w:rsidRPr="004D509A" w:rsidRDefault="00513B8E" w:rsidP="00EA0C8C">
      <w:pPr>
        <w:autoSpaceDE w:val="0"/>
        <w:autoSpaceDN w:val="0"/>
        <w:spacing w:line="360" w:lineRule="auto"/>
        <w:jc w:val="center"/>
        <w:rPr>
          <w:sz w:val="28"/>
          <w:szCs w:val="28"/>
        </w:rPr>
      </w:pPr>
    </w:p>
    <w:p w:rsidR="00EA0C8C" w:rsidRPr="004D509A" w:rsidRDefault="00EA0C8C" w:rsidP="00EA0C8C">
      <w:pPr>
        <w:autoSpaceDE w:val="0"/>
        <w:autoSpaceDN w:val="0"/>
        <w:spacing w:line="360" w:lineRule="auto"/>
        <w:jc w:val="center"/>
        <w:rPr>
          <w:sz w:val="28"/>
          <w:szCs w:val="28"/>
        </w:rPr>
      </w:pPr>
    </w:p>
    <w:p w:rsidR="00EA0C8C" w:rsidRPr="004D509A" w:rsidRDefault="00EA0C8C" w:rsidP="00EA0C8C">
      <w:pPr>
        <w:autoSpaceDE w:val="0"/>
        <w:autoSpaceDN w:val="0"/>
        <w:spacing w:line="360" w:lineRule="auto"/>
        <w:jc w:val="center"/>
        <w:rPr>
          <w:sz w:val="28"/>
          <w:szCs w:val="28"/>
        </w:rPr>
      </w:pPr>
    </w:p>
    <w:p w:rsidR="00EA0C8C" w:rsidRPr="004D509A" w:rsidRDefault="00EA0C8C" w:rsidP="00EA0C8C">
      <w:pPr>
        <w:autoSpaceDE w:val="0"/>
        <w:autoSpaceDN w:val="0"/>
        <w:spacing w:line="360" w:lineRule="auto"/>
        <w:jc w:val="center"/>
        <w:rPr>
          <w:sz w:val="28"/>
          <w:szCs w:val="28"/>
        </w:rPr>
      </w:pPr>
    </w:p>
    <w:p w:rsidR="00EA0C8C" w:rsidRPr="004D509A" w:rsidRDefault="00EA0C8C" w:rsidP="00EA0C8C">
      <w:pPr>
        <w:autoSpaceDE w:val="0"/>
        <w:autoSpaceDN w:val="0"/>
        <w:spacing w:line="360" w:lineRule="auto"/>
        <w:jc w:val="center"/>
        <w:rPr>
          <w:sz w:val="28"/>
          <w:szCs w:val="28"/>
        </w:rPr>
      </w:pPr>
    </w:p>
    <w:p w:rsidR="00EA0C8C" w:rsidRPr="004D509A" w:rsidRDefault="00EA0C8C" w:rsidP="00EA0C8C">
      <w:pPr>
        <w:autoSpaceDE w:val="0"/>
        <w:autoSpaceDN w:val="0"/>
        <w:spacing w:line="360" w:lineRule="auto"/>
        <w:jc w:val="center"/>
        <w:rPr>
          <w:sz w:val="28"/>
          <w:szCs w:val="28"/>
        </w:rPr>
      </w:pPr>
    </w:p>
    <w:p w:rsidR="00EA0C8C" w:rsidRPr="004D509A" w:rsidRDefault="00EA0C8C" w:rsidP="00EA0C8C">
      <w:pPr>
        <w:autoSpaceDE w:val="0"/>
        <w:autoSpaceDN w:val="0"/>
        <w:spacing w:line="360" w:lineRule="auto"/>
        <w:jc w:val="center"/>
        <w:rPr>
          <w:sz w:val="28"/>
          <w:szCs w:val="28"/>
        </w:rPr>
      </w:pPr>
    </w:p>
    <w:p w:rsidR="00EA0C8C" w:rsidRPr="004D509A" w:rsidRDefault="00EA0C8C" w:rsidP="00EA0C8C">
      <w:pPr>
        <w:autoSpaceDE w:val="0"/>
        <w:autoSpaceDN w:val="0"/>
        <w:spacing w:line="360" w:lineRule="auto"/>
        <w:jc w:val="center"/>
        <w:rPr>
          <w:sz w:val="28"/>
          <w:szCs w:val="28"/>
        </w:rPr>
      </w:pPr>
    </w:p>
    <w:p w:rsidR="00513B8E" w:rsidRPr="004D509A" w:rsidRDefault="00513B8E" w:rsidP="00EA0C8C">
      <w:pPr>
        <w:autoSpaceDE w:val="0"/>
        <w:autoSpaceDN w:val="0"/>
        <w:spacing w:line="360" w:lineRule="auto"/>
        <w:jc w:val="center"/>
        <w:rPr>
          <w:b/>
          <w:bCs/>
          <w:sz w:val="28"/>
          <w:szCs w:val="28"/>
        </w:rPr>
      </w:pPr>
    </w:p>
    <w:p w:rsidR="00513B8E" w:rsidRPr="004D509A" w:rsidRDefault="00513B8E" w:rsidP="00EA0C8C">
      <w:pPr>
        <w:autoSpaceDE w:val="0"/>
        <w:autoSpaceDN w:val="0"/>
        <w:spacing w:line="360" w:lineRule="auto"/>
        <w:jc w:val="center"/>
        <w:rPr>
          <w:b/>
          <w:bCs/>
          <w:sz w:val="28"/>
          <w:szCs w:val="28"/>
        </w:rPr>
      </w:pPr>
    </w:p>
    <w:p w:rsidR="00513B8E" w:rsidRPr="004D509A" w:rsidRDefault="00513B8E" w:rsidP="00EA0C8C">
      <w:pPr>
        <w:pStyle w:val="5"/>
        <w:spacing w:line="360" w:lineRule="auto"/>
        <w:rPr>
          <w:caps/>
          <w:sz w:val="28"/>
          <w:szCs w:val="28"/>
        </w:rPr>
      </w:pPr>
      <w:r w:rsidRPr="004D509A">
        <w:rPr>
          <w:caps/>
          <w:sz w:val="28"/>
          <w:szCs w:val="28"/>
        </w:rPr>
        <w:t>Выпускная квалификационная работа</w:t>
      </w:r>
      <w:r w:rsidR="00EA0C8C" w:rsidRPr="004D509A">
        <w:rPr>
          <w:caps/>
          <w:sz w:val="28"/>
          <w:szCs w:val="28"/>
        </w:rPr>
        <w:t xml:space="preserve">: </w:t>
      </w:r>
    </w:p>
    <w:p w:rsidR="00513B8E" w:rsidRPr="004D509A" w:rsidRDefault="00513B8E" w:rsidP="00EA0C8C">
      <w:pPr>
        <w:autoSpaceDE w:val="0"/>
        <w:autoSpaceDN w:val="0"/>
        <w:spacing w:line="360" w:lineRule="auto"/>
        <w:jc w:val="center"/>
        <w:rPr>
          <w:b/>
          <w:bCs/>
          <w:sz w:val="28"/>
          <w:szCs w:val="28"/>
        </w:rPr>
      </w:pPr>
      <w:r w:rsidRPr="004D509A">
        <w:rPr>
          <w:b/>
          <w:bCs/>
          <w:sz w:val="28"/>
          <w:szCs w:val="28"/>
        </w:rPr>
        <w:t>КАЧЕСТВО ПРОДУКЦИИ И ПУТИ ЕГО ПОВЫШЕНИЯ</w:t>
      </w:r>
      <w:r w:rsidR="00EA0C8C" w:rsidRPr="004D509A">
        <w:rPr>
          <w:b/>
          <w:bCs/>
          <w:sz w:val="28"/>
          <w:szCs w:val="28"/>
        </w:rPr>
        <w:t xml:space="preserve"> </w:t>
      </w:r>
      <w:r w:rsidRPr="004D509A">
        <w:rPr>
          <w:b/>
          <w:bCs/>
          <w:sz w:val="28"/>
          <w:szCs w:val="28"/>
        </w:rPr>
        <w:t>(НА ПРИМЕРЕ ПРЕДПРИЯТИЯ ОАО «МЕТАЛЛИСТ»)</w:t>
      </w:r>
    </w:p>
    <w:p w:rsidR="00513B8E" w:rsidRPr="004D509A" w:rsidRDefault="00513B8E" w:rsidP="00EA0C8C">
      <w:pPr>
        <w:autoSpaceDE w:val="0"/>
        <w:autoSpaceDN w:val="0"/>
        <w:spacing w:line="360" w:lineRule="auto"/>
        <w:jc w:val="center"/>
        <w:rPr>
          <w:sz w:val="28"/>
          <w:szCs w:val="28"/>
        </w:rPr>
      </w:pPr>
    </w:p>
    <w:p w:rsidR="00EA0C8C" w:rsidRPr="004D509A" w:rsidRDefault="00EA0C8C" w:rsidP="00EA0C8C">
      <w:pPr>
        <w:autoSpaceDE w:val="0"/>
        <w:autoSpaceDN w:val="0"/>
        <w:spacing w:line="360" w:lineRule="auto"/>
        <w:jc w:val="center"/>
        <w:rPr>
          <w:sz w:val="28"/>
          <w:szCs w:val="28"/>
        </w:rPr>
      </w:pPr>
    </w:p>
    <w:p w:rsidR="00EA0C8C" w:rsidRPr="004D509A" w:rsidRDefault="00EA0C8C" w:rsidP="00EA0C8C">
      <w:pPr>
        <w:autoSpaceDE w:val="0"/>
        <w:autoSpaceDN w:val="0"/>
        <w:spacing w:line="360" w:lineRule="auto"/>
        <w:jc w:val="center"/>
        <w:rPr>
          <w:sz w:val="28"/>
          <w:szCs w:val="28"/>
        </w:rPr>
      </w:pPr>
    </w:p>
    <w:p w:rsidR="00EA0C8C" w:rsidRPr="004D509A" w:rsidRDefault="00EA0C8C" w:rsidP="00EA0C8C">
      <w:pPr>
        <w:autoSpaceDE w:val="0"/>
        <w:autoSpaceDN w:val="0"/>
        <w:spacing w:line="360" w:lineRule="auto"/>
        <w:jc w:val="center"/>
        <w:rPr>
          <w:sz w:val="28"/>
          <w:szCs w:val="28"/>
        </w:rPr>
      </w:pPr>
    </w:p>
    <w:p w:rsidR="00EA0C8C" w:rsidRPr="004D509A" w:rsidRDefault="00EA0C8C" w:rsidP="00EA0C8C">
      <w:pPr>
        <w:autoSpaceDE w:val="0"/>
        <w:autoSpaceDN w:val="0"/>
        <w:spacing w:line="360" w:lineRule="auto"/>
        <w:jc w:val="center"/>
        <w:rPr>
          <w:sz w:val="28"/>
          <w:szCs w:val="28"/>
        </w:rPr>
      </w:pPr>
    </w:p>
    <w:p w:rsidR="00EA0C8C" w:rsidRPr="004D509A" w:rsidRDefault="00EA0C8C" w:rsidP="00EA0C8C">
      <w:pPr>
        <w:autoSpaceDE w:val="0"/>
        <w:autoSpaceDN w:val="0"/>
        <w:spacing w:line="360" w:lineRule="auto"/>
        <w:jc w:val="center"/>
        <w:rPr>
          <w:sz w:val="28"/>
          <w:szCs w:val="28"/>
        </w:rPr>
      </w:pPr>
    </w:p>
    <w:p w:rsidR="00513B8E" w:rsidRPr="004D509A" w:rsidRDefault="00513B8E" w:rsidP="00EA0C8C">
      <w:pPr>
        <w:autoSpaceDE w:val="0"/>
        <w:autoSpaceDN w:val="0"/>
        <w:spacing w:line="360" w:lineRule="auto"/>
        <w:jc w:val="center"/>
        <w:rPr>
          <w:sz w:val="28"/>
          <w:szCs w:val="28"/>
        </w:rPr>
      </w:pPr>
    </w:p>
    <w:p w:rsidR="00513B8E" w:rsidRPr="004D509A" w:rsidRDefault="00513B8E" w:rsidP="00EA0C8C">
      <w:pPr>
        <w:autoSpaceDE w:val="0"/>
        <w:autoSpaceDN w:val="0"/>
        <w:spacing w:line="360" w:lineRule="auto"/>
        <w:jc w:val="center"/>
        <w:rPr>
          <w:sz w:val="28"/>
          <w:szCs w:val="28"/>
        </w:rPr>
      </w:pPr>
    </w:p>
    <w:p w:rsidR="00513B8E" w:rsidRPr="004D509A" w:rsidRDefault="00513B8E" w:rsidP="00EA0C8C">
      <w:pPr>
        <w:autoSpaceDE w:val="0"/>
        <w:autoSpaceDN w:val="0"/>
        <w:spacing w:line="360" w:lineRule="auto"/>
        <w:jc w:val="center"/>
        <w:rPr>
          <w:sz w:val="28"/>
          <w:szCs w:val="28"/>
        </w:rPr>
      </w:pPr>
    </w:p>
    <w:p w:rsidR="00513B8E" w:rsidRPr="004D509A" w:rsidRDefault="00513B8E" w:rsidP="00EA0C8C">
      <w:pPr>
        <w:autoSpaceDE w:val="0"/>
        <w:autoSpaceDN w:val="0"/>
        <w:spacing w:line="360" w:lineRule="auto"/>
        <w:jc w:val="center"/>
        <w:rPr>
          <w:sz w:val="28"/>
          <w:szCs w:val="28"/>
        </w:rPr>
      </w:pPr>
    </w:p>
    <w:p w:rsidR="00513B8E" w:rsidRPr="004D509A" w:rsidRDefault="00513B8E" w:rsidP="00EA0C8C">
      <w:pPr>
        <w:autoSpaceDE w:val="0"/>
        <w:autoSpaceDN w:val="0"/>
        <w:spacing w:line="360" w:lineRule="auto"/>
        <w:jc w:val="center"/>
        <w:rPr>
          <w:sz w:val="28"/>
          <w:szCs w:val="28"/>
        </w:rPr>
      </w:pPr>
    </w:p>
    <w:p w:rsidR="00513B8E" w:rsidRPr="004D509A" w:rsidRDefault="00513B8E" w:rsidP="00EA0C8C">
      <w:pPr>
        <w:autoSpaceDE w:val="0"/>
        <w:autoSpaceDN w:val="0"/>
        <w:spacing w:line="360" w:lineRule="auto"/>
        <w:jc w:val="center"/>
        <w:rPr>
          <w:sz w:val="28"/>
          <w:szCs w:val="28"/>
        </w:rPr>
      </w:pPr>
    </w:p>
    <w:p w:rsidR="00513B8E" w:rsidRPr="004D509A" w:rsidRDefault="00513B8E" w:rsidP="00EA0C8C">
      <w:pPr>
        <w:autoSpaceDE w:val="0"/>
        <w:autoSpaceDN w:val="0"/>
        <w:spacing w:line="360" w:lineRule="auto"/>
        <w:jc w:val="center"/>
        <w:rPr>
          <w:sz w:val="28"/>
          <w:szCs w:val="28"/>
        </w:rPr>
      </w:pPr>
      <w:r w:rsidRPr="004D509A">
        <w:rPr>
          <w:sz w:val="28"/>
          <w:szCs w:val="28"/>
        </w:rPr>
        <w:lastRenderedPageBreak/>
        <w:t>Челябинск – 2005</w:t>
      </w:r>
    </w:p>
    <w:p w:rsidR="00513B8E" w:rsidRPr="004D509A" w:rsidRDefault="00EA0C8C" w:rsidP="00D775DA">
      <w:pPr>
        <w:spacing w:line="360" w:lineRule="auto"/>
        <w:ind w:firstLine="709"/>
        <w:jc w:val="both"/>
        <w:rPr>
          <w:b/>
          <w:bCs/>
          <w:caps/>
          <w:sz w:val="28"/>
          <w:szCs w:val="28"/>
        </w:rPr>
      </w:pPr>
      <w:r w:rsidRPr="004D509A">
        <w:rPr>
          <w:sz w:val="28"/>
          <w:szCs w:val="28"/>
        </w:rPr>
        <w:br w:type="page"/>
      </w:r>
      <w:r w:rsidR="00513B8E" w:rsidRPr="004D509A">
        <w:rPr>
          <w:b/>
          <w:bCs/>
          <w:caps/>
          <w:sz w:val="28"/>
          <w:szCs w:val="28"/>
        </w:rPr>
        <w:t>С</w:t>
      </w:r>
      <w:r w:rsidR="003C07EA" w:rsidRPr="004D509A">
        <w:rPr>
          <w:b/>
          <w:bCs/>
          <w:caps/>
          <w:sz w:val="28"/>
          <w:szCs w:val="28"/>
        </w:rPr>
        <w:t>одержание</w:t>
      </w:r>
    </w:p>
    <w:p w:rsidR="00EA0C8C" w:rsidRPr="004D509A" w:rsidRDefault="00EA0C8C" w:rsidP="00D775DA">
      <w:pPr>
        <w:autoSpaceDE w:val="0"/>
        <w:autoSpaceDN w:val="0"/>
        <w:spacing w:line="360" w:lineRule="auto"/>
        <w:ind w:firstLine="709"/>
        <w:jc w:val="both"/>
        <w:rPr>
          <w:caps/>
          <w:sz w:val="28"/>
          <w:szCs w:val="28"/>
        </w:rPr>
      </w:pPr>
    </w:p>
    <w:p w:rsidR="00513B8E" w:rsidRPr="004D509A" w:rsidRDefault="00513B8E" w:rsidP="00EA0C8C">
      <w:pPr>
        <w:autoSpaceDE w:val="0"/>
        <w:autoSpaceDN w:val="0"/>
        <w:spacing w:line="360" w:lineRule="auto"/>
        <w:jc w:val="both"/>
        <w:rPr>
          <w:caps/>
          <w:sz w:val="28"/>
          <w:szCs w:val="28"/>
        </w:rPr>
      </w:pPr>
      <w:r w:rsidRPr="004D509A">
        <w:rPr>
          <w:caps/>
          <w:sz w:val="28"/>
          <w:szCs w:val="28"/>
        </w:rPr>
        <w:t>Введение</w:t>
      </w:r>
    </w:p>
    <w:p w:rsidR="00513B8E" w:rsidRPr="004D509A" w:rsidRDefault="00513B8E" w:rsidP="00EA0C8C">
      <w:pPr>
        <w:numPr>
          <w:ilvl w:val="0"/>
          <w:numId w:val="11"/>
        </w:numPr>
        <w:autoSpaceDE w:val="0"/>
        <w:autoSpaceDN w:val="0"/>
        <w:spacing w:line="360" w:lineRule="auto"/>
        <w:ind w:left="0" w:firstLine="0"/>
        <w:jc w:val="both"/>
        <w:rPr>
          <w:caps/>
          <w:sz w:val="28"/>
          <w:szCs w:val="28"/>
        </w:rPr>
      </w:pPr>
      <w:r w:rsidRPr="004D509A">
        <w:rPr>
          <w:caps/>
          <w:sz w:val="28"/>
          <w:szCs w:val="28"/>
        </w:rPr>
        <w:t>Понятие и показатели качества продукции</w:t>
      </w:r>
      <w:r w:rsidR="00EA0C8C" w:rsidRPr="004D509A">
        <w:rPr>
          <w:caps/>
          <w:sz w:val="28"/>
          <w:szCs w:val="28"/>
        </w:rPr>
        <w:t xml:space="preserve"> </w:t>
      </w:r>
    </w:p>
    <w:p w:rsidR="00513B8E" w:rsidRPr="004D509A" w:rsidRDefault="00A85E93" w:rsidP="00A85E93">
      <w:pPr>
        <w:autoSpaceDE w:val="0"/>
        <w:autoSpaceDN w:val="0"/>
        <w:spacing w:line="360" w:lineRule="auto"/>
        <w:jc w:val="both"/>
        <w:rPr>
          <w:sz w:val="28"/>
          <w:szCs w:val="28"/>
        </w:rPr>
      </w:pPr>
      <w:r w:rsidRPr="004D509A">
        <w:rPr>
          <w:sz w:val="28"/>
          <w:szCs w:val="28"/>
        </w:rPr>
        <w:t xml:space="preserve">1.1 </w:t>
      </w:r>
      <w:r w:rsidR="009A38C4">
        <w:rPr>
          <w:sz w:val="28"/>
          <w:szCs w:val="28"/>
        </w:rPr>
        <w:t xml:space="preserve">Управление </w:t>
      </w:r>
      <w:r w:rsidR="00513B8E" w:rsidRPr="004D509A">
        <w:rPr>
          <w:sz w:val="28"/>
          <w:szCs w:val="28"/>
        </w:rPr>
        <w:t>качеством продукции</w:t>
      </w:r>
    </w:p>
    <w:p w:rsidR="00513B8E" w:rsidRPr="004D509A" w:rsidRDefault="00A85E93" w:rsidP="00A85E93">
      <w:pPr>
        <w:autoSpaceDE w:val="0"/>
        <w:autoSpaceDN w:val="0"/>
        <w:spacing w:line="360" w:lineRule="auto"/>
        <w:jc w:val="both"/>
        <w:rPr>
          <w:sz w:val="28"/>
          <w:szCs w:val="28"/>
        </w:rPr>
      </w:pPr>
      <w:r w:rsidRPr="004D509A">
        <w:rPr>
          <w:sz w:val="28"/>
          <w:szCs w:val="28"/>
        </w:rPr>
        <w:t xml:space="preserve">1.2 </w:t>
      </w:r>
      <w:r w:rsidR="00513B8E" w:rsidRPr="004D509A">
        <w:rPr>
          <w:sz w:val="28"/>
          <w:szCs w:val="28"/>
        </w:rPr>
        <w:t>Экономика качества</w:t>
      </w:r>
    </w:p>
    <w:p w:rsidR="00513B8E" w:rsidRPr="004D509A" w:rsidRDefault="00513B8E" w:rsidP="00EA0C8C">
      <w:pPr>
        <w:numPr>
          <w:ilvl w:val="0"/>
          <w:numId w:val="11"/>
        </w:numPr>
        <w:autoSpaceDE w:val="0"/>
        <w:autoSpaceDN w:val="0"/>
        <w:spacing w:line="360" w:lineRule="auto"/>
        <w:ind w:left="0" w:firstLine="0"/>
        <w:jc w:val="both"/>
        <w:rPr>
          <w:caps/>
          <w:sz w:val="28"/>
          <w:szCs w:val="28"/>
        </w:rPr>
      </w:pPr>
      <w:r w:rsidRPr="004D509A">
        <w:rPr>
          <w:caps/>
          <w:sz w:val="28"/>
          <w:szCs w:val="28"/>
        </w:rPr>
        <w:t>Анализ системы управления качеством</w:t>
      </w:r>
    </w:p>
    <w:p w:rsidR="00513B8E" w:rsidRPr="004D509A" w:rsidRDefault="00A85E93" w:rsidP="00A85E93">
      <w:pPr>
        <w:autoSpaceDE w:val="0"/>
        <w:autoSpaceDN w:val="0"/>
        <w:spacing w:line="360" w:lineRule="auto"/>
        <w:jc w:val="both"/>
        <w:rPr>
          <w:sz w:val="28"/>
          <w:szCs w:val="28"/>
        </w:rPr>
      </w:pPr>
      <w:r w:rsidRPr="004D509A">
        <w:rPr>
          <w:sz w:val="28"/>
          <w:szCs w:val="28"/>
        </w:rPr>
        <w:t xml:space="preserve">2.1 </w:t>
      </w:r>
      <w:r w:rsidR="00513B8E" w:rsidRPr="004D509A">
        <w:rPr>
          <w:sz w:val="28"/>
          <w:szCs w:val="28"/>
        </w:rPr>
        <w:t xml:space="preserve">Характеристика </w:t>
      </w:r>
      <w:r w:rsidR="00584C4D" w:rsidRPr="004D509A">
        <w:rPr>
          <w:sz w:val="28"/>
          <w:szCs w:val="28"/>
        </w:rPr>
        <w:t>п</w:t>
      </w:r>
      <w:r w:rsidR="00513B8E" w:rsidRPr="004D509A">
        <w:rPr>
          <w:sz w:val="28"/>
          <w:szCs w:val="28"/>
        </w:rPr>
        <w:t>редприятия</w:t>
      </w:r>
      <w:r w:rsidR="00EA0C8C" w:rsidRPr="004D509A">
        <w:rPr>
          <w:sz w:val="28"/>
          <w:szCs w:val="28"/>
        </w:rPr>
        <w:t xml:space="preserve"> </w:t>
      </w:r>
    </w:p>
    <w:p w:rsidR="00513B8E" w:rsidRPr="004D509A" w:rsidRDefault="00A85E93" w:rsidP="00A85E93">
      <w:pPr>
        <w:autoSpaceDE w:val="0"/>
        <w:autoSpaceDN w:val="0"/>
        <w:spacing w:line="360" w:lineRule="auto"/>
        <w:jc w:val="both"/>
        <w:rPr>
          <w:sz w:val="28"/>
          <w:szCs w:val="28"/>
        </w:rPr>
      </w:pPr>
      <w:r w:rsidRPr="004D509A">
        <w:rPr>
          <w:sz w:val="28"/>
          <w:szCs w:val="28"/>
        </w:rPr>
        <w:t xml:space="preserve">2.2 </w:t>
      </w:r>
      <w:r w:rsidR="00513B8E" w:rsidRPr="004D509A">
        <w:rPr>
          <w:sz w:val="28"/>
          <w:szCs w:val="28"/>
        </w:rPr>
        <w:t>Система управления качеством на предприятии</w:t>
      </w:r>
      <w:r w:rsidR="00EA0C8C" w:rsidRPr="004D509A">
        <w:rPr>
          <w:sz w:val="28"/>
          <w:szCs w:val="28"/>
        </w:rPr>
        <w:t xml:space="preserve"> </w:t>
      </w:r>
    </w:p>
    <w:p w:rsidR="00513B8E" w:rsidRPr="004D509A" w:rsidRDefault="00A85E93" w:rsidP="00A85E93">
      <w:pPr>
        <w:autoSpaceDE w:val="0"/>
        <w:autoSpaceDN w:val="0"/>
        <w:spacing w:line="360" w:lineRule="auto"/>
        <w:jc w:val="both"/>
        <w:rPr>
          <w:sz w:val="28"/>
          <w:szCs w:val="28"/>
        </w:rPr>
      </w:pPr>
      <w:r w:rsidRPr="004D509A">
        <w:rPr>
          <w:sz w:val="28"/>
          <w:szCs w:val="28"/>
        </w:rPr>
        <w:t xml:space="preserve">2.3 </w:t>
      </w:r>
      <w:r w:rsidR="00513B8E" w:rsidRPr="004D509A">
        <w:rPr>
          <w:sz w:val="28"/>
          <w:szCs w:val="28"/>
        </w:rPr>
        <w:t>Характеристика качества продукции ОАО «Металлист»</w:t>
      </w:r>
      <w:r w:rsidR="00EA0C8C" w:rsidRPr="004D509A">
        <w:rPr>
          <w:sz w:val="28"/>
          <w:szCs w:val="28"/>
        </w:rPr>
        <w:t xml:space="preserve"> </w:t>
      </w:r>
    </w:p>
    <w:p w:rsidR="00513B8E" w:rsidRPr="004D509A" w:rsidRDefault="00513B8E" w:rsidP="00EA0C8C">
      <w:pPr>
        <w:numPr>
          <w:ilvl w:val="0"/>
          <w:numId w:val="11"/>
        </w:numPr>
        <w:autoSpaceDE w:val="0"/>
        <w:autoSpaceDN w:val="0"/>
        <w:spacing w:line="360" w:lineRule="auto"/>
        <w:ind w:left="0" w:firstLine="0"/>
        <w:jc w:val="both"/>
        <w:rPr>
          <w:caps/>
          <w:sz w:val="28"/>
          <w:szCs w:val="28"/>
        </w:rPr>
      </w:pPr>
      <w:r w:rsidRPr="004D509A">
        <w:rPr>
          <w:caps/>
          <w:sz w:val="28"/>
          <w:szCs w:val="28"/>
        </w:rPr>
        <w:t>Экономическая оц</w:t>
      </w:r>
      <w:r w:rsidR="00EA0C8C" w:rsidRPr="004D509A">
        <w:rPr>
          <w:caps/>
          <w:sz w:val="28"/>
          <w:szCs w:val="28"/>
        </w:rPr>
        <w:t>енка качества в ОАО «Металлист»</w:t>
      </w:r>
    </w:p>
    <w:p w:rsidR="00513B8E" w:rsidRPr="004D509A" w:rsidRDefault="00A85E93" w:rsidP="00A85E93">
      <w:pPr>
        <w:autoSpaceDE w:val="0"/>
        <w:autoSpaceDN w:val="0"/>
        <w:spacing w:line="360" w:lineRule="auto"/>
        <w:jc w:val="both"/>
        <w:rPr>
          <w:sz w:val="28"/>
          <w:szCs w:val="28"/>
        </w:rPr>
      </w:pPr>
      <w:r w:rsidRPr="004D509A">
        <w:rPr>
          <w:sz w:val="28"/>
          <w:szCs w:val="28"/>
        </w:rPr>
        <w:t xml:space="preserve">3.1 </w:t>
      </w:r>
      <w:r w:rsidR="00513B8E" w:rsidRPr="004D509A">
        <w:rPr>
          <w:sz w:val="28"/>
          <w:szCs w:val="28"/>
        </w:rPr>
        <w:t>Анализ хозяйственной деятельности ОАО «Металлист»</w:t>
      </w:r>
      <w:r w:rsidR="00EA0C8C" w:rsidRPr="004D509A">
        <w:rPr>
          <w:sz w:val="28"/>
          <w:szCs w:val="28"/>
        </w:rPr>
        <w:t xml:space="preserve"> </w:t>
      </w:r>
    </w:p>
    <w:p w:rsidR="00513B8E" w:rsidRPr="004D509A" w:rsidRDefault="00A85E93" w:rsidP="00A85E93">
      <w:pPr>
        <w:autoSpaceDE w:val="0"/>
        <w:autoSpaceDN w:val="0"/>
        <w:spacing w:line="360" w:lineRule="auto"/>
        <w:jc w:val="both"/>
        <w:rPr>
          <w:sz w:val="28"/>
          <w:szCs w:val="28"/>
        </w:rPr>
      </w:pPr>
      <w:r w:rsidRPr="004D509A">
        <w:rPr>
          <w:sz w:val="28"/>
          <w:szCs w:val="28"/>
        </w:rPr>
        <w:t xml:space="preserve">3.2 </w:t>
      </w:r>
      <w:r w:rsidR="00513B8E" w:rsidRPr="004D509A">
        <w:rPr>
          <w:sz w:val="28"/>
          <w:szCs w:val="28"/>
        </w:rPr>
        <w:t>Оценка затрат на обеспечение качества продукции</w:t>
      </w:r>
      <w:r w:rsidR="00EA0C8C" w:rsidRPr="004D509A">
        <w:rPr>
          <w:sz w:val="28"/>
          <w:szCs w:val="28"/>
        </w:rPr>
        <w:t xml:space="preserve"> </w:t>
      </w:r>
    </w:p>
    <w:p w:rsidR="00513B8E" w:rsidRPr="004D509A" w:rsidRDefault="00A85E93" w:rsidP="00A85E93">
      <w:pPr>
        <w:autoSpaceDE w:val="0"/>
        <w:autoSpaceDN w:val="0"/>
        <w:spacing w:line="360" w:lineRule="auto"/>
        <w:jc w:val="both"/>
        <w:rPr>
          <w:sz w:val="28"/>
          <w:szCs w:val="28"/>
        </w:rPr>
      </w:pPr>
      <w:r w:rsidRPr="004D509A">
        <w:rPr>
          <w:sz w:val="28"/>
          <w:szCs w:val="28"/>
        </w:rPr>
        <w:t xml:space="preserve">3.3 </w:t>
      </w:r>
      <w:r w:rsidR="00513B8E" w:rsidRPr="004D509A">
        <w:rPr>
          <w:sz w:val="28"/>
          <w:szCs w:val="28"/>
        </w:rPr>
        <w:t>Оценка потерь из-за низкого качества продукции</w:t>
      </w:r>
      <w:r w:rsidR="00EA0C8C" w:rsidRPr="004D509A">
        <w:rPr>
          <w:sz w:val="28"/>
          <w:szCs w:val="28"/>
        </w:rPr>
        <w:t xml:space="preserve"> </w:t>
      </w:r>
    </w:p>
    <w:p w:rsidR="00513B8E" w:rsidRPr="004D509A" w:rsidRDefault="00513B8E" w:rsidP="00EA0C8C">
      <w:pPr>
        <w:numPr>
          <w:ilvl w:val="0"/>
          <w:numId w:val="11"/>
        </w:numPr>
        <w:autoSpaceDE w:val="0"/>
        <w:autoSpaceDN w:val="0"/>
        <w:spacing w:line="360" w:lineRule="auto"/>
        <w:ind w:left="0" w:firstLine="0"/>
        <w:jc w:val="both"/>
        <w:rPr>
          <w:caps/>
          <w:sz w:val="28"/>
          <w:szCs w:val="28"/>
        </w:rPr>
      </w:pPr>
      <w:r w:rsidRPr="004D509A">
        <w:rPr>
          <w:caps/>
          <w:sz w:val="28"/>
          <w:szCs w:val="28"/>
        </w:rPr>
        <w:t>Предложения по развитию Системы управления качеством</w:t>
      </w:r>
    </w:p>
    <w:p w:rsidR="00513B8E" w:rsidRPr="004D509A" w:rsidRDefault="00A85E93" w:rsidP="00A85E93">
      <w:pPr>
        <w:autoSpaceDE w:val="0"/>
        <w:autoSpaceDN w:val="0"/>
        <w:spacing w:line="360" w:lineRule="auto"/>
        <w:jc w:val="both"/>
        <w:rPr>
          <w:sz w:val="28"/>
          <w:szCs w:val="28"/>
        </w:rPr>
      </w:pPr>
      <w:r w:rsidRPr="004D509A">
        <w:rPr>
          <w:sz w:val="28"/>
          <w:szCs w:val="28"/>
        </w:rPr>
        <w:t xml:space="preserve">4.1 </w:t>
      </w:r>
      <w:r w:rsidR="00513B8E" w:rsidRPr="004D509A">
        <w:rPr>
          <w:sz w:val="28"/>
          <w:szCs w:val="28"/>
        </w:rPr>
        <w:t xml:space="preserve">Оценка затрат на развитие </w:t>
      </w:r>
      <w:r w:rsidR="00584C4D" w:rsidRPr="004D509A">
        <w:rPr>
          <w:sz w:val="28"/>
          <w:szCs w:val="28"/>
        </w:rPr>
        <w:t>с</w:t>
      </w:r>
      <w:r w:rsidR="00513B8E" w:rsidRPr="004D509A">
        <w:rPr>
          <w:sz w:val="28"/>
          <w:szCs w:val="28"/>
        </w:rPr>
        <w:t>истемы управления качеством</w:t>
      </w:r>
      <w:r w:rsidR="00EA0C8C" w:rsidRPr="004D509A">
        <w:rPr>
          <w:sz w:val="28"/>
          <w:szCs w:val="28"/>
        </w:rPr>
        <w:t xml:space="preserve"> </w:t>
      </w:r>
    </w:p>
    <w:p w:rsidR="00513B8E" w:rsidRPr="004D509A" w:rsidRDefault="00A85E93" w:rsidP="00A85E93">
      <w:pPr>
        <w:autoSpaceDE w:val="0"/>
        <w:autoSpaceDN w:val="0"/>
        <w:spacing w:line="360" w:lineRule="auto"/>
        <w:jc w:val="both"/>
        <w:rPr>
          <w:sz w:val="28"/>
          <w:szCs w:val="28"/>
        </w:rPr>
      </w:pPr>
      <w:r w:rsidRPr="004D509A">
        <w:rPr>
          <w:sz w:val="28"/>
          <w:szCs w:val="28"/>
        </w:rPr>
        <w:t xml:space="preserve">4.2 </w:t>
      </w:r>
      <w:r w:rsidR="00513B8E" w:rsidRPr="004D509A">
        <w:rPr>
          <w:sz w:val="28"/>
          <w:szCs w:val="28"/>
        </w:rPr>
        <w:t>Экономическая эффективность повышения качества продукции</w:t>
      </w:r>
      <w:r w:rsidR="00EA0C8C" w:rsidRPr="004D509A">
        <w:rPr>
          <w:sz w:val="28"/>
          <w:szCs w:val="28"/>
        </w:rPr>
        <w:t xml:space="preserve"> </w:t>
      </w:r>
      <w:r w:rsidR="00513B8E" w:rsidRPr="004D509A">
        <w:rPr>
          <w:sz w:val="28"/>
          <w:szCs w:val="28"/>
        </w:rPr>
        <w:t>на предприятии</w:t>
      </w:r>
    </w:p>
    <w:p w:rsidR="00513B8E" w:rsidRPr="004D509A" w:rsidRDefault="00513B8E" w:rsidP="00EA0C8C">
      <w:pPr>
        <w:autoSpaceDE w:val="0"/>
        <w:autoSpaceDN w:val="0"/>
        <w:spacing w:line="360" w:lineRule="auto"/>
        <w:jc w:val="both"/>
        <w:rPr>
          <w:caps/>
          <w:sz w:val="28"/>
          <w:szCs w:val="28"/>
        </w:rPr>
      </w:pPr>
      <w:r w:rsidRPr="004D509A">
        <w:rPr>
          <w:caps/>
          <w:sz w:val="28"/>
          <w:szCs w:val="28"/>
        </w:rPr>
        <w:t>Заключение</w:t>
      </w:r>
    </w:p>
    <w:p w:rsidR="00513B8E" w:rsidRPr="004D509A" w:rsidRDefault="00513B8E" w:rsidP="00EA0C8C">
      <w:pPr>
        <w:autoSpaceDE w:val="0"/>
        <w:autoSpaceDN w:val="0"/>
        <w:spacing w:line="360" w:lineRule="auto"/>
        <w:jc w:val="both"/>
        <w:rPr>
          <w:caps/>
          <w:sz w:val="28"/>
          <w:szCs w:val="28"/>
        </w:rPr>
      </w:pPr>
      <w:r w:rsidRPr="004D509A">
        <w:rPr>
          <w:caps/>
          <w:sz w:val="28"/>
          <w:szCs w:val="28"/>
        </w:rPr>
        <w:t>Список использованных источников</w:t>
      </w:r>
    </w:p>
    <w:p w:rsidR="00513B8E" w:rsidRPr="004D509A" w:rsidRDefault="00EF596E" w:rsidP="00EA0C8C">
      <w:pPr>
        <w:autoSpaceDE w:val="0"/>
        <w:autoSpaceDN w:val="0"/>
        <w:spacing w:line="360" w:lineRule="auto"/>
        <w:jc w:val="both"/>
        <w:rPr>
          <w:caps/>
          <w:sz w:val="28"/>
          <w:szCs w:val="28"/>
        </w:rPr>
      </w:pPr>
      <w:r w:rsidRPr="004D509A">
        <w:rPr>
          <w:caps/>
          <w:sz w:val="28"/>
          <w:szCs w:val="28"/>
        </w:rPr>
        <w:t>Приложение 1</w:t>
      </w:r>
    </w:p>
    <w:p w:rsidR="00EF596E" w:rsidRPr="004D509A" w:rsidRDefault="00EF596E" w:rsidP="00EA0C8C">
      <w:pPr>
        <w:autoSpaceDE w:val="0"/>
        <w:autoSpaceDN w:val="0"/>
        <w:spacing w:line="360" w:lineRule="auto"/>
        <w:jc w:val="both"/>
        <w:rPr>
          <w:caps/>
          <w:sz w:val="28"/>
          <w:szCs w:val="28"/>
        </w:rPr>
      </w:pPr>
      <w:r w:rsidRPr="004D509A">
        <w:rPr>
          <w:caps/>
          <w:sz w:val="28"/>
          <w:szCs w:val="28"/>
        </w:rPr>
        <w:t>приложение 2</w:t>
      </w:r>
    </w:p>
    <w:p w:rsidR="00513B8E" w:rsidRPr="004D509A" w:rsidRDefault="00E836B1" w:rsidP="00D775DA">
      <w:pPr>
        <w:autoSpaceDE w:val="0"/>
        <w:autoSpaceDN w:val="0"/>
        <w:spacing w:line="360" w:lineRule="auto"/>
        <w:ind w:firstLine="709"/>
        <w:jc w:val="both"/>
        <w:rPr>
          <w:b/>
          <w:bCs/>
          <w:sz w:val="28"/>
          <w:szCs w:val="28"/>
        </w:rPr>
      </w:pPr>
      <w:r w:rsidRPr="004D509A">
        <w:rPr>
          <w:sz w:val="28"/>
          <w:szCs w:val="28"/>
        </w:rPr>
        <w:br w:type="page"/>
      </w:r>
      <w:r w:rsidR="00513B8E" w:rsidRPr="004D509A">
        <w:rPr>
          <w:b/>
          <w:bCs/>
          <w:sz w:val="28"/>
          <w:szCs w:val="28"/>
        </w:rPr>
        <w:t>ВВЕДЕНИЕ</w:t>
      </w:r>
    </w:p>
    <w:p w:rsidR="00513B8E" w:rsidRPr="004D509A" w:rsidRDefault="00513B8E" w:rsidP="00D775DA">
      <w:pPr>
        <w:autoSpaceDE w:val="0"/>
        <w:autoSpaceDN w:val="0"/>
        <w:spacing w:line="360" w:lineRule="auto"/>
        <w:ind w:firstLine="709"/>
        <w:jc w:val="both"/>
        <w:rPr>
          <w:sz w:val="28"/>
          <w:szCs w:val="28"/>
        </w:rPr>
      </w:pPr>
    </w:p>
    <w:p w:rsidR="00513B8E" w:rsidRPr="004D509A" w:rsidRDefault="00513B8E" w:rsidP="00D775DA">
      <w:pPr>
        <w:pStyle w:val="20"/>
        <w:spacing w:line="360" w:lineRule="auto"/>
        <w:ind w:firstLine="709"/>
        <w:rPr>
          <w:lang w:val="ru-RU"/>
        </w:rPr>
      </w:pPr>
      <w:r w:rsidRPr="004D509A">
        <w:rPr>
          <w:lang w:val="ru-RU"/>
        </w:rPr>
        <w:t>Сегодня, когда со всего света в Россию поступает много товаров не всегда хорошего качества, чтобы уберечь покупателей, нужна информация и контроль.</w:t>
      </w:r>
    </w:p>
    <w:p w:rsidR="00513B8E" w:rsidRPr="004D509A" w:rsidRDefault="00513B8E" w:rsidP="00D775DA">
      <w:pPr>
        <w:pStyle w:val="22"/>
        <w:tabs>
          <w:tab w:val="clear" w:pos="34"/>
        </w:tabs>
        <w:ind w:right="0" w:firstLine="709"/>
      </w:pPr>
      <w:r w:rsidRPr="004D509A">
        <w:t>Наши Предприятия сталкиваются с большими трудностями: сокращением производства, многие заводы останавливаются, коллективы не получают зарплату. Проблемы осложняются еще и нестабильностью в финансовой системе. Назревает вопрос, о каком же качестве может идти речь в такой ситуации? Лишь бы выжить, не допустить окончательного развала индустрии страны.</w:t>
      </w:r>
    </w:p>
    <w:p w:rsidR="00513B8E" w:rsidRPr="004D509A" w:rsidRDefault="00513B8E" w:rsidP="00D775DA">
      <w:pPr>
        <w:pStyle w:val="22"/>
        <w:tabs>
          <w:tab w:val="clear" w:pos="34"/>
        </w:tabs>
        <w:ind w:right="0" w:firstLine="709"/>
      </w:pPr>
      <w:r w:rsidRPr="004D509A">
        <w:t>В том-то и дело, что именно качество – это тот ключ, которым, как показывает опыт многих стран, открывают двери выхода из кризиса.</w:t>
      </w:r>
    </w:p>
    <w:p w:rsidR="00513B8E" w:rsidRPr="004D509A" w:rsidRDefault="00513B8E" w:rsidP="00D775DA">
      <w:pPr>
        <w:pStyle w:val="22"/>
        <w:tabs>
          <w:tab w:val="clear" w:pos="34"/>
        </w:tabs>
        <w:ind w:right="0" w:firstLine="709"/>
      </w:pPr>
      <w:r w:rsidRPr="004D509A">
        <w:t>Качество – многосложное понятие, и его обеспечение требует объединение научных сил, от творческого потенциала до практического опыта многих специалистов. И при нынешней ситуации в России проблема качества не только важна, но и должна быть решена совместными усилиями государства, Федеральных органов управления, руководителей коллективов предприятий, ученых, конструкторов, каждого инженера и рабочего.</w:t>
      </w:r>
    </w:p>
    <w:p w:rsidR="00513B8E" w:rsidRPr="004D509A" w:rsidRDefault="00513B8E" w:rsidP="00D775DA">
      <w:pPr>
        <w:pStyle w:val="22"/>
        <w:tabs>
          <w:tab w:val="clear" w:pos="34"/>
        </w:tabs>
        <w:ind w:right="0" w:firstLine="709"/>
      </w:pPr>
      <w:r w:rsidRPr="004D509A">
        <w:t>Качество продукции – это зеркало работы предприятия и в этом зеркале объективно отражается уровень применяемой техники, технологии и управления.</w:t>
      </w:r>
      <w:r w:rsidR="00EA0C8C" w:rsidRPr="004D509A">
        <w:t xml:space="preserve"> </w:t>
      </w:r>
      <w:r w:rsidRPr="004D509A">
        <w:t>Качество продукции -</w:t>
      </w:r>
      <w:r w:rsidR="00EA0C8C" w:rsidRPr="004D509A">
        <w:t xml:space="preserve"> </w:t>
      </w:r>
      <w:r w:rsidRPr="004D509A">
        <w:t>важнейшая экономическая категория и тесно связана с различными другими экономическими показателями, такими как себестоимость, прибыль, рентабельность и др.</w:t>
      </w:r>
    </w:p>
    <w:p w:rsidR="00513B8E" w:rsidRPr="004D509A" w:rsidRDefault="00513B8E" w:rsidP="00D775DA">
      <w:pPr>
        <w:pStyle w:val="22"/>
        <w:tabs>
          <w:tab w:val="clear" w:pos="34"/>
        </w:tabs>
        <w:ind w:right="0" w:firstLine="709"/>
      </w:pPr>
      <w:r w:rsidRPr="004D509A">
        <w:t>Для ОАО «Металлист» в условиях рыночных отношений постоянный выпуск качественной продукции означает очень многое, прежде всего формирование имиджа предприятия, уверенность и популярность, устойчивое и положительное отношение покупателей к фирме, ее товарам, услугам, атрибутам фирменному стилю, товарному знаку, рекламе.</w:t>
      </w:r>
    </w:p>
    <w:p w:rsidR="00513B8E" w:rsidRPr="004D509A" w:rsidRDefault="00513B8E" w:rsidP="00D775DA">
      <w:pPr>
        <w:pStyle w:val="22"/>
        <w:tabs>
          <w:tab w:val="clear" w:pos="34"/>
        </w:tabs>
        <w:ind w:right="0" w:firstLine="709"/>
      </w:pPr>
      <w:r w:rsidRPr="004D509A">
        <w:t xml:space="preserve">Таким образом, решение проблемы качества продукции на предприятии – это высокий его имидж у покупателей, это выход так же на внешний рынок, это основа для получения максимальной прибыли устойчивого качества продукции. </w:t>
      </w:r>
    </w:p>
    <w:p w:rsidR="00513B8E" w:rsidRPr="004D509A" w:rsidRDefault="00513B8E" w:rsidP="00D775DA">
      <w:pPr>
        <w:pStyle w:val="22"/>
        <w:tabs>
          <w:tab w:val="clear" w:pos="34"/>
        </w:tabs>
        <w:ind w:right="0" w:firstLine="709"/>
      </w:pPr>
      <w:r w:rsidRPr="004D509A">
        <w:t>Целью моей выпускной квалификационной работы является анализ качественных характеристик выпускаемой продукции, как инструмента для разработки мероприятий по улучшению качества продукции и стабилизации положения, рационализации расходов на производство и реализацию и увеличение прибыли ОАО «Металлист», а также повышение эффективности Системы управления качеством в рамках данного предприятия.</w:t>
      </w:r>
    </w:p>
    <w:p w:rsidR="00513B8E" w:rsidRPr="004D509A" w:rsidRDefault="00513B8E" w:rsidP="00D775DA">
      <w:pPr>
        <w:pStyle w:val="22"/>
        <w:tabs>
          <w:tab w:val="clear" w:pos="34"/>
        </w:tabs>
        <w:ind w:right="0" w:firstLine="709"/>
      </w:pPr>
      <w:r w:rsidRPr="004D509A">
        <w:t>В соответствии с этим идея моей работы – оценить затраты на выпуск</w:t>
      </w:r>
      <w:r w:rsidR="00EA0C8C" w:rsidRPr="004D509A">
        <w:t xml:space="preserve"> </w:t>
      </w:r>
      <w:r w:rsidRPr="004D509A">
        <w:t>продукции несоответствующего качества, а также работу Службы качества.</w:t>
      </w:r>
    </w:p>
    <w:p w:rsidR="00513B8E" w:rsidRPr="004D509A" w:rsidRDefault="00513B8E" w:rsidP="00D775DA">
      <w:pPr>
        <w:pStyle w:val="22"/>
        <w:tabs>
          <w:tab w:val="clear" w:pos="34"/>
        </w:tabs>
        <w:ind w:right="0" w:firstLine="709"/>
      </w:pPr>
      <w:r w:rsidRPr="004D509A">
        <w:t xml:space="preserve">В связи с поставленной целью рассмотрим задачи исследования. </w:t>
      </w:r>
    </w:p>
    <w:p w:rsidR="00513B8E" w:rsidRPr="004D509A" w:rsidRDefault="00513B8E" w:rsidP="00D775DA">
      <w:pPr>
        <w:pStyle w:val="22"/>
        <w:tabs>
          <w:tab w:val="clear" w:pos="34"/>
        </w:tabs>
        <w:ind w:right="0" w:firstLine="709"/>
      </w:pPr>
      <w:r w:rsidRPr="004D509A">
        <w:t>Одной из таких задач является изучение показателей качества выпускаемой</w:t>
      </w:r>
      <w:r w:rsidR="00EA0C8C" w:rsidRPr="004D509A">
        <w:t xml:space="preserve"> </w:t>
      </w:r>
      <w:r w:rsidRPr="004D509A">
        <w:t>продукции, т.к. не зная основных показателей нельзя оценить степень качества.</w:t>
      </w:r>
    </w:p>
    <w:p w:rsidR="00513B8E" w:rsidRPr="004D509A" w:rsidRDefault="00513B8E" w:rsidP="00D775DA">
      <w:pPr>
        <w:pStyle w:val="22"/>
        <w:tabs>
          <w:tab w:val="clear" w:pos="34"/>
        </w:tabs>
        <w:ind w:right="0" w:firstLine="709"/>
      </w:pPr>
      <w:r w:rsidRPr="004D509A">
        <w:t>Вторая задача – это анализ хозяйственной деятельности предприятия. Потому что, не представляя, чем занимается предприятие, невозможно оценить его финансовое состояние на сегодняшний день.</w:t>
      </w:r>
    </w:p>
    <w:p w:rsidR="00513B8E" w:rsidRPr="004D509A" w:rsidRDefault="00513B8E" w:rsidP="00D775DA">
      <w:pPr>
        <w:pStyle w:val="22"/>
        <w:tabs>
          <w:tab w:val="clear" w:pos="34"/>
        </w:tabs>
        <w:ind w:right="0" w:firstLine="709"/>
      </w:pPr>
      <w:r w:rsidRPr="004D509A">
        <w:t>Третьей задачей является определение уровня качества продукции, выпускаемой ОАО “Металлист”, для чего мы проведем оценку затрат на обеспечение качества продукции, а также оценим потери из-за низкого качества выпускаемой продукции.</w:t>
      </w:r>
    </w:p>
    <w:p w:rsidR="00513B8E" w:rsidRPr="004D509A" w:rsidRDefault="00513B8E" w:rsidP="00D775DA">
      <w:pPr>
        <w:pStyle w:val="22"/>
        <w:tabs>
          <w:tab w:val="clear" w:pos="34"/>
        </w:tabs>
        <w:ind w:right="0" w:firstLine="709"/>
      </w:pPr>
      <w:r w:rsidRPr="004D509A">
        <w:t>Четвертая задача – это оценка работы Службы системы управления качеством, а следовательно затраты на ее развитие.</w:t>
      </w:r>
    </w:p>
    <w:p w:rsidR="00513B8E" w:rsidRPr="004D509A" w:rsidRDefault="00513B8E" w:rsidP="00D775DA">
      <w:pPr>
        <w:pStyle w:val="22"/>
        <w:tabs>
          <w:tab w:val="clear" w:pos="34"/>
        </w:tabs>
        <w:ind w:right="0" w:firstLine="709"/>
      </w:pPr>
      <w:r w:rsidRPr="004D509A">
        <w:t>Из третьей и четвертой вытекает пятая задача, которая заключается в разработать мероприятия по повышению качества продукции и путей повышения эффективности работы Системы управления качеством.</w:t>
      </w:r>
    </w:p>
    <w:p w:rsidR="00513B8E" w:rsidRPr="004D509A" w:rsidRDefault="00513B8E" w:rsidP="00D775DA">
      <w:pPr>
        <w:pStyle w:val="22"/>
        <w:tabs>
          <w:tab w:val="clear" w:pos="34"/>
        </w:tabs>
        <w:ind w:right="0" w:firstLine="709"/>
      </w:pPr>
      <w:r w:rsidRPr="004D509A">
        <w:t>В первой части исследования будет представлено несколько общих понятий качества продукции, рассмотрены показатели, которыми характеризуется качество продукции, а также что такое управление качеством продукции.</w:t>
      </w:r>
    </w:p>
    <w:p w:rsidR="00513B8E" w:rsidRPr="004D509A" w:rsidRDefault="00513B8E" w:rsidP="00D775DA">
      <w:pPr>
        <w:pStyle w:val="22"/>
        <w:tabs>
          <w:tab w:val="clear" w:pos="34"/>
        </w:tabs>
        <w:ind w:right="0" w:firstLine="709"/>
      </w:pPr>
      <w:r w:rsidRPr="004D509A">
        <w:t>Вторая часть данной работы будет содержать краткую характеристику</w:t>
      </w:r>
    </w:p>
    <w:p w:rsidR="00513B8E" w:rsidRPr="004D509A" w:rsidRDefault="00513B8E" w:rsidP="00D775DA">
      <w:pPr>
        <w:pStyle w:val="22"/>
        <w:tabs>
          <w:tab w:val="clear" w:pos="34"/>
        </w:tabs>
        <w:ind w:right="0" w:firstLine="709"/>
      </w:pPr>
      <w:r w:rsidRPr="004D509A">
        <w:t>ОАО «Металлист», описание Системы управления качеством на предприятии и характеристику качества продукции.</w:t>
      </w:r>
    </w:p>
    <w:p w:rsidR="00513B8E" w:rsidRPr="004D509A" w:rsidRDefault="00513B8E" w:rsidP="00D775DA">
      <w:pPr>
        <w:pStyle w:val="22"/>
        <w:tabs>
          <w:tab w:val="clear" w:pos="34"/>
        </w:tabs>
        <w:ind w:right="0" w:firstLine="709"/>
      </w:pPr>
      <w:r w:rsidRPr="004D509A">
        <w:t>В третьей, основной части данной квалификационной работы будет проанализирована хозяйственная деятельность ОАО «Металлист», в которой увидим слабые и сильные стороны деятельности всего предприятия в целом. После этого перейдем к оценке затрат на обеспечение качества продукции. Выяснив какие нужно сделать затраты, чтобы получить продукцию высокого качества мы оценим потери из-за низкого качества.</w:t>
      </w:r>
    </w:p>
    <w:p w:rsidR="00513B8E" w:rsidRPr="004D509A" w:rsidRDefault="00513B8E" w:rsidP="00D775DA">
      <w:pPr>
        <w:pStyle w:val="22"/>
        <w:tabs>
          <w:tab w:val="clear" w:pos="34"/>
        </w:tabs>
        <w:ind w:right="0" w:firstLine="709"/>
      </w:pPr>
      <w:r w:rsidRPr="004D509A">
        <w:t xml:space="preserve">Четвертая часть будет являться заключительной, в которой будут предложены пути снижения затрат на качество продукции и соответственно его улучшения. </w:t>
      </w:r>
    </w:p>
    <w:p w:rsidR="00513B8E" w:rsidRPr="004D509A" w:rsidRDefault="00513B8E" w:rsidP="00D775DA">
      <w:pPr>
        <w:pStyle w:val="22"/>
        <w:tabs>
          <w:tab w:val="clear" w:pos="34"/>
        </w:tabs>
        <w:ind w:right="0" w:firstLine="709"/>
      </w:pPr>
      <w:r w:rsidRPr="004D509A">
        <w:t>Таким образом, в данной работе я проведу комплексный и глубокий анализ затрат и потерь и анализ работы СМК, представлю конкретные предложения по проведению целого ряда мероприятий, полезный для стабилизации и оздоровления состояния исследуемого объекта. В этом и заключается значимость работы, посредством реализации разработанных рекомендаций ОАО «Металлист» может значительно улучшить финансовое состояние, постоянно повышая качество продукции с меньшими затратами на это.</w:t>
      </w:r>
    </w:p>
    <w:p w:rsidR="00513B8E" w:rsidRPr="004D509A" w:rsidRDefault="00E836B1" w:rsidP="00D775DA">
      <w:pPr>
        <w:numPr>
          <w:ilvl w:val="3"/>
          <w:numId w:val="1"/>
        </w:numPr>
        <w:tabs>
          <w:tab w:val="clear" w:pos="2880"/>
        </w:tabs>
        <w:autoSpaceDE w:val="0"/>
        <w:autoSpaceDN w:val="0"/>
        <w:spacing w:line="360" w:lineRule="auto"/>
        <w:ind w:left="0" w:firstLine="709"/>
        <w:jc w:val="both"/>
        <w:rPr>
          <w:b/>
          <w:bCs/>
          <w:caps/>
          <w:sz w:val="28"/>
          <w:szCs w:val="28"/>
        </w:rPr>
      </w:pPr>
      <w:r w:rsidRPr="004D509A">
        <w:rPr>
          <w:sz w:val="28"/>
          <w:szCs w:val="28"/>
        </w:rPr>
        <w:br w:type="page"/>
      </w:r>
      <w:r w:rsidR="00513B8E" w:rsidRPr="004D509A">
        <w:rPr>
          <w:b/>
          <w:bCs/>
          <w:caps/>
          <w:sz w:val="28"/>
          <w:szCs w:val="28"/>
        </w:rPr>
        <w:t>Понятие и показатели качества продукции</w:t>
      </w:r>
    </w:p>
    <w:p w:rsidR="00513B8E" w:rsidRPr="004D509A" w:rsidRDefault="00513B8E" w:rsidP="00D775DA">
      <w:pPr>
        <w:autoSpaceDE w:val="0"/>
        <w:autoSpaceDN w:val="0"/>
        <w:spacing w:line="360" w:lineRule="auto"/>
        <w:ind w:firstLine="709"/>
        <w:jc w:val="both"/>
        <w:rPr>
          <w:b/>
          <w:bCs/>
          <w:sz w:val="28"/>
          <w:szCs w:val="28"/>
          <w:u w:val="single"/>
        </w:rPr>
      </w:pPr>
    </w:p>
    <w:p w:rsidR="00513B8E" w:rsidRPr="004D509A" w:rsidRDefault="00513B8E" w:rsidP="00D775DA">
      <w:pPr>
        <w:pStyle w:val="31"/>
        <w:ind w:firstLine="709"/>
      </w:pPr>
      <w:r w:rsidRPr="004D509A">
        <w:t>Качество определяется не инженером, не с помощью методов общего управления. Оно определяется потребителем. В основе качества заложен опыт потребителя, накопленный им при эксплуатации изделия или использования услуги. Оно измеряется по отношению к его требованиям, обусловленным или не обусловленным, сознательным или просто ощущаемым, технически выполнимым или полностью субъективным, но всегда претерпевающим изменения.</w:t>
      </w:r>
    </w:p>
    <w:p w:rsidR="00513B8E" w:rsidRPr="004D509A" w:rsidRDefault="00513B8E" w:rsidP="00E836B1">
      <w:pPr>
        <w:pStyle w:val="6"/>
        <w:ind w:firstLine="709"/>
        <w:rPr>
          <w:b w:val="0"/>
          <w:bCs w:val="0"/>
          <w:i w:val="0"/>
          <w:iCs w:val="0"/>
        </w:rPr>
      </w:pPr>
      <w:r w:rsidRPr="004D509A">
        <w:rPr>
          <w:b w:val="0"/>
          <w:bCs w:val="0"/>
          <w:i w:val="0"/>
          <w:iCs w:val="0"/>
        </w:rPr>
        <w:t>Качество изделия или услуги можно определить как общую совокупность технических, технологических и эксплуатационных характеристик изделия или услуги, посредством которых изделие или услуга будут отвечать требованиям потребителя при их эксплуатации.</w:t>
      </w:r>
      <w:r w:rsidR="00EA0C8C" w:rsidRPr="004D509A">
        <w:rPr>
          <w:b w:val="0"/>
          <w:bCs w:val="0"/>
          <w:i w:val="0"/>
          <w:iCs w:val="0"/>
        </w:rPr>
        <w:t xml:space="preserve"> </w:t>
      </w:r>
    </w:p>
    <w:p w:rsidR="00513B8E" w:rsidRPr="004D509A" w:rsidRDefault="00513B8E" w:rsidP="00D775DA">
      <w:pPr>
        <w:pStyle w:val="22"/>
        <w:tabs>
          <w:tab w:val="clear" w:pos="34"/>
        </w:tabs>
        <w:ind w:right="0" w:firstLine="709"/>
      </w:pPr>
      <w:r w:rsidRPr="004D509A">
        <w:t>Слово «качество» в любом абстрактном смысле не является общераспространенным синонимом слова «лучший». Слово «качество» используется в значении наиболее полного удовлетворения требований потребителя, будь-то сфера материального производства (автомобиль, холодильник, микроволновая печь) или сфера нематериального производства (составление расписания движения автобусов, обслуживание в ресторане, больничный уход).</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Проверки качества должны проводиться лицами, которые не несут непосредственной ответственности за проверяемые участки. При этом желательно взаимодействие проверяющих с персоналом проверяющих участков. Одной из целей проверки качества является оценка необходимости осуществления улучшающих или корректирующих мероприятий.</w:t>
      </w:r>
    </w:p>
    <w:p w:rsidR="00513B8E" w:rsidRPr="004D509A" w:rsidRDefault="00513B8E" w:rsidP="00D775DA">
      <w:pPr>
        <w:pStyle w:val="22"/>
        <w:tabs>
          <w:tab w:val="clear" w:pos="34"/>
        </w:tabs>
        <w:ind w:right="0" w:firstLine="709"/>
      </w:pPr>
      <w:r w:rsidRPr="004D509A">
        <w:t xml:space="preserve">Для обеспечения высоких показателей качества продукции и услуг разрабатывается система обеспечения и управления качеством, предусматривающая определенную организационную структуру. Существуют внутренние и внешние цели обеспечения качества. К внутренним целям обеспечения качества относятся: </w:t>
      </w:r>
    </w:p>
    <w:p w:rsidR="00513B8E" w:rsidRPr="004D509A" w:rsidRDefault="00513B8E" w:rsidP="00D775DA">
      <w:pPr>
        <w:numPr>
          <w:ilvl w:val="0"/>
          <w:numId w:val="2"/>
        </w:numPr>
        <w:autoSpaceDE w:val="0"/>
        <w:autoSpaceDN w:val="0"/>
        <w:spacing w:line="360" w:lineRule="auto"/>
        <w:ind w:left="0" w:firstLine="709"/>
        <w:jc w:val="both"/>
        <w:rPr>
          <w:sz w:val="28"/>
          <w:szCs w:val="28"/>
        </w:rPr>
      </w:pPr>
      <w:r w:rsidRPr="004D509A">
        <w:rPr>
          <w:sz w:val="28"/>
          <w:szCs w:val="28"/>
        </w:rPr>
        <w:t>Управление качеством, предусматривающее разработку политики в области качества;</w:t>
      </w:r>
    </w:p>
    <w:p w:rsidR="00513B8E" w:rsidRPr="004D509A" w:rsidRDefault="00513B8E" w:rsidP="00D775DA">
      <w:pPr>
        <w:numPr>
          <w:ilvl w:val="0"/>
          <w:numId w:val="2"/>
        </w:numPr>
        <w:autoSpaceDE w:val="0"/>
        <w:autoSpaceDN w:val="0"/>
        <w:spacing w:line="360" w:lineRule="auto"/>
        <w:ind w:left="0" w:firstLine="709"/>
        <w:jc w:val="both"/>
        <w:rPr>
          <w:sz w:val="28"/>
          <w:szCs w:val="28"/>
        </w:rPr>
      </w:pPr>
      <w:r w:rsidRPr="004D509A">
        <w:rPr>
          <w:sz w:val="28"/>
          <w:szCs w:val="28"/>
        </w:rPr>
        <w:t>Методы и виды деятельности оперативного характера, базирующиеся на ответственности исполнителей;</w:t>
      </w:r>
    </w:p>
    <w:p w:rsidR="00513B8E" w:rsidRPr="004D509A" w:rsidRDefault="00513B8E" w:rsidP="00D775DA">
      <w:pPr>
        <w:numPr>
          <w:ilvl w:val="0"/>
          <w:numId w:val="2"/>
        </w:numPr>
        <w:autoSpaceDE w:val="0"/>
        <w:autoSpaceDN w:val="0"/>
        <w:spacing w:line="360" w:lineRule="auto"/>
        <w:ind w:left="0" w:firstLine="709"/>
        <w:jc w:val="both"/>
        <w:rPr>
          <w:sz w:val="28"/>
          <w:szCs w:val="28"/>
        </w:rPr>
      </w:pPr>
      <w:r w:rsidRPr="004D509A">
        <w:rPr>
          <w:sz w:val="28"/>
          <w:szCs w:val="28"/>
        </w:rPr>
        <w:t>Планирование и систематическое осуществление всех мероприятий по повышению качества;</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Внешние цели обеспечения качества в существенной степени определяются качеством контрактных отношений, создающих уверенность потребителей.</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Исходя из понимания, что качество является совокупностью характеристик объекта, относящихся к его способности удовлетворять установленные и предполагаемые потребности, сформируем</w:t>
      </w:r>
      <w:r w:rsidR="00EA0C8C" w:rsidRPr="004D509A">
        <w:rPr>
          <w:sz w:val="28"/>
          <w:szCs w:val="28"/>
        </w:rPr>
        <w:t xml:space="preserve"> </w:t>
      </w:r>
      <w:r w:rsidRPr="004D509A">
        <w:rPr>
          <w:sz w:val="28"/>
          <w:szCs w:val="28"/>
        </w:rPr>
        <w:t xml:space="preserve">группы показателей качества, наличие которых необходимо как для периодического анализа требований к качеству существующих объектов, так и для разработки новых объектов. </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Рассмотрим основные группы показателей качества, применимые во всем объеме в большей степени категории оборудования и в меньшей степени – к некоторым другим категориям продукции.</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В зависимости от характера решаемых задач по оценке качества продукции показатели можно классифицировать по различным признакам.</w:t>
      </w:r>
    </w:p>
    <w:p w:rsidR="00513B8E" w:rsidRDefault="00513B8E" w:rsidP="00D775DA">
      <w:pPr>
        <w:autoSpaceDE w:val="0"/>
        <w:autoSpaceDN w:val="0"/>
        <w:spacing w:line="360" w:lineRule="auto"/>
        <w:ind w:firstLine="709"/>
        <w:jc w:val="both"/>
        <w:rPr>
          <w:sz w:val="28"/>
          <w:szCs w:val="28"/>
        </w:rPr>
      </w:pPr>
      <w:r w:rsidRPr="004D509A">
        <w:rPr>
          <w:sz w:val="28"/>
          <w:szCs w:val="28"/>
        </w:rPr>
        <w:t>Помимо приведенных в Таблице 1 основных признаков классификации и групп показателей качества, используются и такие, как однородность характеризуемых свойств (функциональные, ресурсосберегающие, природоохранные), и форма предоставления характеризуемых свойств (абсолютные, относительные, удельные).</w:t>
      </w:r>
    </w:p>
    <w:p w:rsidR="009A38C4" w:rsidRDefault="009A38C4" w:rsidP="00D775DA">
      <w:pPr>
        <w:autoSpaceDE w:val="0"/>
        <w:autoSpaceDN w:val="0"/>
        <w:spacing w:line="360" w:lineRule="auto"/>
        <w:ind w:firstLine="709"/>
        <w:jc w:val="both"/>
        <w:rPr>
          <w:sz w:val="28"/>
          <w:szCs w:val="28"/>
        </w:rPr>
      </w:pPr>
    </w:p>
    <w:p w:rsidR="009A38C4" w:rsidRPr="004D509A" w:rsidRDefault="009A38C4" w:rsidP="00D775DA">
      <w:pPr>
        <w:autoSpaceDE w:val="0"/>
        <w:autoSpaceDN w:val="0"/>
        <w:spacing w:line="360" w:lineRule="auto"/>
        <w:ind w:firstLine="709"/>
        <w:jc w:val="both"/>
        <w:rPr>
          <w:sz w:val="28"/>
          <w:szCs w:val="28"/>
        </w:rPr>
      </w:pPr>
    </w:p>
    <w:p w:rsidR="00513B8E" w:rsidRPr="009A38C4" w:rsidRDefault="009A38C4" w:rsidP="009A38C4">
      <w:pPr>
        <w:autoSpaceDE w:val="0"/>
        <w:autoSpaceDN w:val="0"/>
        <w:spacing w:line="360" w:lineRule="auto"/>
        <w:ind w:firstLine="709"/>
        <w:jc w:val="both"/>
        <w:rPr>
          <w:i/>
          <w:iCs/>
          <w:sz w:val="28"/>
          <w:szCs w:val="28"/>
        </w:rPr>
      </w:pPr>
      <w:r>
        <w:rPr>
          <w:i/>
          <w:iCs/>
          <w:sz w:val="28"/>
          <w:szCs w:val="28"/>
        </w:rPr>
        <w:br w:type="page"/>
      </w:r>
      <w:r w:rsidR="00513B8E" w:rsidRPr="004D509A">
        <w:rPr>
          <w:sz w:val="28"/>
          <w:szCs w:val="28"/>
        </w:rPr>
        <w:t xml:space="preserve">Таблица 1 </w:t>
      </w:r>
      <w:r w:rsidR="00A65152" w:rsidRPr="004D509A">
        <w:rPr>
          <w:sz w:val="28"/>
          <w:szCs w:val="28"/>
        </w:rPr>
        <w:t xml:space="preserve">- </w:t>
      </w:r>
      <w:r w:rsidR="00513B8E" w:rsidRPr="004D509A">
        <w:rPr>
          <w:sz w:val="28"/>
          <w:szCs w:val="28"/>
        </w:rPr>
        <w:t>Классификация показателей качества продукции</w:t>
      </w:r>
    </w:p>
    <w:tbl>
      <w:tblPr>
        <w:tblW w:w="850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5244"/>
      </w:tblGrid>
      <w:tr w:rsidR="00513B8E" w:rsidRPr="004D509A">
        <w:tc>
          <w:tcPr>
            <w:tcW w:w="3260" w:type="dxa"/>
          </w:tcPr>
          <w:p w:rsidR="00513B8E" w:rsidRPr="004D509A" w:rsidRDefault="00513B8E" w:rsidP="00A65152">
            <w:pPr>
              <w:autoSpaceDE w:val="0"/>
              <w:autoSpaceDN w:val="0"/>
              <w:spacing w:line="360" w:lineRule="auto"/>
              <w:jc w:val="both"/>
            </w:pPr>
            <w:r w:rsidRPr="004D509A">
              <w:t>Признак классификации</w:t>
            </w:r>
            <w:r w:rsidR="00EA0C8C" w:rsidRPr="004D509A">
              <w:t xml:space="preserve"> </w:t>
            </w:r>
            <w:r w:rsidRPr="004D509A">
              <w:t>показателей</w:t>
            </w:r>
          </w:p>
        </w:tc>
        <w:tc>
          <w:tcPr>
            <w:tcW w:w="5244" w:type="dxa"/>
            <w:vAlign w:val="center"/>
          </w:tcPr>
          <w:p w:rsidR="00513B8E" w:rsidRPr="004D509A" w:rsidRDefault="00513B8E" w:rsidP="00A65152">
            <w:pPr>
              <w:pStyle w:val="8"/>
              <w:jc w:val="both"/>
              <w:rPr>
                <w:b w:val="0"/>
                <w:bCs w:val="0"/>
                <w:sz w:val="20"/>
                <w:szCs w:val="20"/>
              </w:rPr>
            </w:pPr>
            <w:r w:rsidRPr="004D509A">
              <w:rPr>
                <w:b w:val="0"/>
                <w:bCs w:val="0"/>
                <w:sz w:val="20"/>
                <w:szCs w:val="20"/>
              </w:rPr>
              <w:t>Группы показателей качества продукции</w:t>
            </w:r>
          </w:p>
        </w:tc>
      </w:tr>
      <w:tr w:rsidR="00513B8E" w:rsidRPr="004D509A">
        <w:tc>
          <w:tcPr>
            <w:tcW w:w="3260" w:type="dxa"/>
            <w:vAlign w:val="center"/>
          </w:tcPr>
          <w:p w:rsidR="00513B8E" w:rsidRPr="004D509A" w:rsidRDefault="00513B8E" w:rsidP="00A65152">
            <w:pPr>
              <w:autoSpaceDE w:val="0"/>
              <w:autoSpaceDN w:val="0"/>
              <w:spacing w:line="360" w:lineRule="auto"/>
              <w:jc w:val="both"/>
            </w:pPr>
            <w:r w:rsidRPr="004D509A">
              <w:t>По количеству характеризуемых свойств</w:t>
            </w:r>
          </w:p>
        </w:tc>
        <w:tc>
          <w:tcPr>
            <w:tcW w:w="5244" w:type="dxa"/>
            <w:vAlign w:val="center"/>
          </w:tcPr>
          <w:p w:rsidR="00513B8E" w:rsidRPr="004D509A" w:rsidRDefault="00513B8E" w:rsidP="00A65152">
            <w:pPr>
              <w:pStyle w:val="8"/>
              <w:jc w:val="both"/>
              <w:rPr>
                <w:b w:val="0"/>
                <w:bCs w:val="0"/>
                <w:sz w:val="20"/>
                <w:szCs w:val="20"/>
              </w:rPr>
            </w:pPr>
            <w:r w:rsidRPr="004D509A">
              <w:rPr>
                <w:b w:val="0"/>
                <w:bCs w:val="0"/>
                <w:sz w:val="20"/>
                <w:szCs w:val="20"/>
              </w:rPr>
              <w:t>Единичные</w:t>
            </w:r>
          </w:p>
          <w:p w:rsidR="00513B8E" w:rsidRPr="004D509A" w:rsidRDefault="00513B8E" w:rsidP="00A65152">
            <w:pPr>
              <w:autoSpaceDE w:val="0"/>
              <w:autoSpaceDN w:val="0"/>
              <w:spacing w:line="360" w:lineRule="auto"/>
              <w:jc w:val="both"/>
            </w:pPr>
            <w:r w:rsidRPr="004D509A">
              <w:t>Комплексные</w:t>
            </w:r>
          </w:p>
          <w:p w:rsidR="00513B8E" w:rsidRPr="004D509A" w:rsidRDefault="00513B8E" w:rsidP="00A65152">
            <w:pPr>
              <w:autoSpaceDE w:val="0"/>
              <w:autoSpaceDN w:val="0"/>
              <w:spacing w:line="360" w:lineRule="auto"/>
              <w:jc w:val="both"/>
            </w:pPr>
            <w:r w:rsidRPr="004D509A">
              <w:t>Интегральные</w:t>
            </w:r>
          </w:p>
        </w:tc>
      </w:tr>
      <w:tr w:rsidR="00513B8E" w:rsidRPr="004D509A">
        <w:tc>
          <w:tcPr>
            <w:tcW w:w="3260" w:type="dxa"/>
            <w:vAlign w:val="center"/>
          </w:tcPr>
          <w:p w:rsidR="00513B8E" w:rsidRPr="004D509A" w:rsidRDefault="00513B8E" w:rsidP="00A65152">
            <w:pPr>
              <w:autoSpaceDE w:val="0"/>
              <w:autoSpaceDN w:val="0"/>
              <w:spacing w:line="360" w:lineRule="auto"/>
              <w:jc w:val="both"/>
            </w:pPr>
            <w:r w:rsidRPr="004D509A">
              <w:t>По характеризуемым свойствам</w:t>
            </w:r>
          </w:p>
        </w:tc>
        <w:tc>
          <w:tcPr>
            <w:tcW w:w="5244" w:type="dxa"/>
            <w:vAlign w:val="center"/>
          </w:tcPr>
          <w:p w:rsidR="00513B8E" w:rsidRPr="004D509A" w:rsidRDefault="00513B8E" w:rsidP="00A65152">
            <w:pPr>
              <w:pStyle w:val="8"/>
              <w:jc w:val="both"/>
              <w:rPr>
                <w:b w:val="0"/>
                <w:bCs w:val="0"/>
                <w:sz w:val="20"/>
                <w:szCs w:val="20"/>
              </w:rPr>
            </w:pPr>
            <w:r w:rsidRPr="004D509A">
              <w:rPr>
                <w:b w:val="0"/>
                <w:bCs w:val="0"/>
                <w:sz w:val="20"/>
                <w:szCs w:val="20"/>
              </w:rPr>
              <w:t>Назначения</w:t>
            </w:r>
          </w:p>
          <w:p w:rsidR="00513B8E" w:rsidRPr="004D509A" w:rsidRDefault="00513B8E" w:rsidP="00A65152">
            <w:pPr>
              <w:autoSpaceDE w:val="0"/>
              <w:autoSpaceDN w:val="0"/>
              <w:spacing w:line="360" w:lineRule="auto"/>
              <w:jc w:val="both"/>
            </w:pPr>
            <w:r w:rsidRPr="004D509A">
              <w:t>Надежности</w:t>
            </w:r>
          </w:p>
          <w:p w:rsidR="00513B8E" w:rsidRPr="004D509A" w:rsidRDefault="00513B8E" w:rsidP="00A65152">
            <w:pPr>
              <w:autoSpaceDE w:val="0"/>
              <w:autoSpaceDN w:val="0"/>
              <w:spacing w:line="360" w:lineRule="auto"/>
              <w:jc w:val="both"/>
            </w:pPr>
            <w:r w:rsidRPr="004D509A">
              <w:t>Экономичности</w:t>
            </w:r>
          </w:p>
          <w:p w:rsidR="00513B8E" w:rsidRPr="004D509A" w:rsidRDefault="00513B8E" w:rsidP="00A65152">
            <w:pPr>
              <w:autoSpaceDE w:val="0"/>
              <w:autoSpaceDN w:val="0"/>
              <w:spacing w:line="360" w:lineRule="auto"/>
              <w:jc w:val="both"/>
            </w:pPr>
            <w:r w:rsidRPr="004D509A">
              <w:t>Эргономические</w:t>
            </w:r>
          </w:p>
          <w:p w:rsidR="00513B8E" w:rsidRPr="004D509A" w:rsidRDefault="00513B8E" w:rsidP="00A65152">
            <w:pPr>
              <w:autoSpaceDE w:val="0"/>
              <w:autoSpaceDN w:val="0"/>
              <w:spacing w:line="360" w:lineRule="auto"/>
              <w:jc w:val="both"/>
            </w:pPr>
            <w:r w:rsidRPr="004D509A">
              <w:t>Эстетические</w:t>
            </w:r>
          </w:p>
          <w:p w:rsidR="00513B8E" w:rsidRPr="004D509A" w:rsidRDefault="00513B8E" w:rsidP="00A65152">
            <w:pPr>
              <w:autoSpaceDE w:val="0"/>
              <w:autoSpaceDN w:val="0"/>
              <w:spacing w:line="360" w:lineRule="auto"/>
              <w:jc w:val="both"/>
            </w:pPr>
            <w:r w:rsidRPr="004D509A">
              <w:t>Технологичности</w:t>
            </w:r>
          </w:p>
          <w:p w:rsidR="00513B8E" w:rsidRPr="004D509A" w:rsidRDefault="00513B8E" w:rsidP="00A65152">
            <w:pPr>
              <w:autoSpaceDE w:val="0"/>
              <w:autoSpaceDN w:val="0"/>
              <w:spacing w:line="360" w:lineRule="auto"/>
              <w:jc w:val="both"/>
            </w:pPr>
            <w:r w:rsidRPr="004D509A">
              <w:t>Стандартизации и унификации</w:t>
            </w:r>
          </w:p>
          <w:p w:rsidR="00513B8E" w:rsidRPr="004D509A" w:rsidRDefault="00513B8E" w:rsidP="00A65152">
            <w:pPr>
              <w:autoSpaceDE w:val="0"/>
              <w:autoSpaceDN w:val="0"/>
              <w:spacing w:line="360" w:lineRule="auto"/>
              <w:jc w:val="both"/>
            </w:pPr>
            <w:r w:rsidRPr="004D509A">
              <w:t>Патентно-правовые</w:t>
            </w:r>
          </w:p>
          <w:p w:rsidR="00513B8E" w:rsidRPr="004D509A" w:rsidRDefault="00513B8E" w:rsidP="00A65152">
            <w:pPr>
              <w:autoSpaceDE w:val="0"/>
              <w:autoSpaceDN w:val="0"/>
              <w:spacing w:line="360" w:lineRule="auto"/>
              <w:jc w:val="both"/>
            </w:pPr>
            <w:r w:rsidRPr="004D509A">
              <w:t>Экологические</w:t>
            </w:r>
          </w:p>
          <w:p w:rsidR="00513B8E" w:rsidRPr="004D509A" w:rsidRDefault="00513B8E" w:rsidP="00A65152">
            <w:pPr>
              <w:autoSpaceDE w:val="0"/>
              <w:autoSpaceDN w:val="0"/>
              <w:spacing w:line="360" w:lineRule="auto"/>
              <w:jc w:val="both"/>
            </w:pPr>
            <w:r w:rsidRPr="004D509A">
              <w:t>Безопасности</w:t>
            </w:r>
          </w:p>
          <w:p w:rsidR="00513B8E" w:rsidRPr="004D509A" w:rsidRDefault="00513B8E" w:rsidP="00A65152">
            <w:pPr>
              <w:autoSpaceDE w:val="0"/>
              <w:autoSpaceDN w:val="0"/>
              <w:spacing w:line="360" w:lineRule="auto"/>
              <w:jc w:val="both"/>
            </w:pPr>
            <w:r w:rsidRPr="004D509A">
              <w:t>Транспортабельности</w:t>
            </w:r>
          </w:p>
        </w:tc>
      </w:tr>
      <w:tr w:rsidR="00513B8E" w:rsidRPr="004D509A">
        <w:tc>
          <w:tcPr>
            <w:tcW w:w="3260" w:type="dxa"/>
            <w:vAlign w:val="center"/>
          </w:tcPr>
          <w:p w:rsidR="00513B8E" w:rsidRPr="004D509A" w:rsidRDefault="00513B8E" w:rsidP="00A65152">
            <w:pPr>
              <w:autoSpaceDE w:val="0"/>
              <w:autoSpaceDN w:val="0"/>
              <w:spacing w:line="360" w:lineRule="auto"/>
              <w:jc w:val="both"/>
            </w:pPr>
            <w:r w:rsidRPr="004D509A">
              <w:t>По способу выражения</w:t>
            </w:r>
          </w:p>
        </w:tc>
        <w:tc>
          <w:tcPr>
            <w:tcW w:w="5244" w:type="dxa"/>
            <w:vAlign w:val="center"/>
          </w:tcPr>
          <w:p w:rsidR="00513B8E" w:rsidRPr="004D509A" w:rsidRDefault="00513B8E" w:rsidP="00A65152">
            <w:pPr>
              <w:pStyle w:val="8"/>
              <w:jc w:val="both"/>
              <w:rPr>
                <w:b w:val="0"/>
                <w:bCs w:val="0"/>
                <w:sz w:val="20"/>
                <w:szCs w:val="20"/>
              </w:rPr>
            </w:pPr>
            <w:r w:rsidRPr="004D509A">
              <w:rPr>
                <w:b w:val="0"/>
                <w:bCs w:val="0"/>
                <w:sz w:val="20"/>
                <w:szCs w:val="20"/>
              </w:rPr>
              <w:t>В натуральных единицах (кг, мм., баллы и др.)</w:t>
            </w:r>
          </w:p>
          <w:p w:rsidR="00513B8E" w:rsidRPr="004D509A" w:rsidRDefault="00513B8E" w:rsidP="00A65152">
            <w:pPr>
              <w:autoSpaceDE w:val="0"/>
              <w:autoSpaceDN w:val="0"/>
              <w:spacing w:line="360" w:lineRule="auto"/>
              <w:jc w:val="both"/>
            </w:pPr>
            <w:r w:rsidRPr="004D509A">
              <w:t>В стоимости выражения</w:t>
            </w:r>
          </w:p>
        </w:tc>
      </w:tr>
      <w:tr w:rsidR="00513B8E" w:rsidRPr="004D509A">
        <w:tc>
          <w:tcPr>
            <w:tcW w:w="3260" w:type="dxa"/>
            <w:vAlign w:val="center"/>
          </w:tcPr>
          <w:p w:rsidR="00513B8E" w:rsidRPr="004D509A" w:rsidRDefault="00513B8E" w:rsidP="00A65152">
            <w:pPr>
              <w:autoSpaceDE w:val="0"/>
              <w:autoSpaceDN w:val="0"/>
              <w:spacing w:line="360" w:lineRule="auto"/>
              <w:jc w:val="both"/>
            </w:pPr>
            <w:r w:rsidRPr="004D509A">
              <w:t>По этапам определения значений показателей</w:t>
            </w:r>
          </w:p>
        </w:tc>
        <w:tc>
          <w:tcPr>
            <w:tcW w:w="5244" w:type="dxa"/>
            <w:vAlign w:val="center"/>
          </w:tcPr>
          <w:p w:rsidR="00513B8E" w:rsidRPr="004D509A" w:rsidRDefault="00513B8E" w:rsidP="00A65152">
            <w:pPr>
              <w:pStyle w:val="8"/>
              <w:jc w:val="both"/>
              <w:rPr>
                <w:b w:val="0"/>
                <w:bCs w:val="0"/>
                <w:sz w:val="20"/>
                <w:szCs w:val="20"/>
              </w:rPr>
            </w:pPr>
            <w:r w:rsidRPr="004D509A">
              <w:rPr>
                <w:b w:val="0"/>
                <w:bCs w:val="0"/>
                <w:sz w:val="20"/>
                <w:szCs w:val="20"/>
              </w:rPr>
              <w:t>Прогнозные</w:t>
            </w:r>
          </w:p>
          <w:p w:rsidR="00513B8E" w:rsidRPr="004D509A" w:rsidRDefault="00513B8E" w:rsidP="00A65152">
            <w:pPr>
              <w:autoSpaceDE w:val="0"/>
              <w:autoSpaceDN w:val="0"/>
              <w:spacing w:line="360" w:lineRule="auto"/>
              <w:jc w:val="both"/>
            </w:pPr>
            <w:r w:rsidRPr="004D509A">
              <w:t>Проектные</w:t>
            </w:r>
          </w:p>
          <w:p w:rsidR="00513B8E" w:rsidRPr="004D509A" w:rsidRDefault="00513B8E" w:rsidP="00A65152">
            <w:pPr>
              <w:autoSpaceDE w:val="0"/>
              <w:autoSpaceDN w:val="0"/>
              <w:spacing w:line="360" w:lineRule="auto"/>
              <w:jc w:val="both"/>
            </w:pPr>
            <w:r w:rsidRPr="004D509A">
              <w:t>Производственные</w:t>
            </w:r>
          </w:p>
          <w:p w:rsidR="00513B8E" w:rsidRPr="004D509A" w:rsidRDefault="00513B8E" w:rsidP="00A65152">
            <w:pPr>
              <w:autoSpaceDE w:val="0"/>
              <w:autoSpaceDN w:val="0"/>
              <w:spacing w:line="360" w:lineRule="auto"/>
              <w:jc w:val="both"/>
            </w:pPr>
            <w:r w:rsidRPr="004D509A">
              <w:t>Эксплуатационные</w:t>
            </w:r>
          </w:p>
        </w:tc>
      </w:tr>
    </w:tbl>
    <w:p w:rsidR="00513B8E" w:rsidRPr="004D509A" w:rsidRDefault="00513B8E" w:rsidP="00D775DA">
      <w:pPr>
        <w:autoSpaceDE w:val="0"/>
        <w:autoSpaceDN w:val="0"/>
        <w:spacing w:line="360" w:lineRule="auto"/>
        <w:ind w:firstLine="709"/>
        <w:jc w:val="both"/>
        <w:rPr>
          <w:b/>
          <w:bCs/>
          <w:sz w:val="28"/>
          <w:szCs w:val="28"/>
        </w:rPr>
      </w:pPr>
    </w:p>
    <w:p w:rsidR="00513B8E" w:rsidRPr="004D509A" w:rsidRDefault="00513B8E" w:rsidP="00D775DA">
      <w:pPr>
        <w:numPr>
          <w:ilvl w:val="0"/>
          <w:numId w:val="5"/>
        </w:numPr>
        <w:tabs>
          <w:tab w:val="left" w:pos="284"/>
        </w:tabs>
        <w:autoSpaceDE w:val="0"/>
        <w:autoSpaceDN w:val="0"/>
        <w:spacing w:line="360" w:lineRule="auto"/>
        <w:ind w:left="0" w:firstLine="709"/>
        <w:jc w:val="both"/>
        <w:rPr>
          <w:sz w:val="28"/>
          <w:szCs w:val="28"/>
        </w:rPr>
      </w:pPr>
      <w:r w:rsidRPr="004D509A">
        <w:rPr>
          <w:sz w:val="28"/>
          <w:szCs w:val="28"/>
        </w:rPr>
        <w:t>Единичные показатели, характеризующие одно из свойств продукции, могут относиться как к единице продукции, так и совокупности единиц однородной продукции.</w:t>
      </w:r>
    </w:p>
    <w:p w:rsidR="00513B8E" w:rsidRPr="004D509A" w:rsidRDefault="00513B8E" w:rsidP="00D775DA">
      <w:pPr>
        <w:numPr>
          <w:ilvl w:val="0"/>
          <w:numId w:val="5"/>
        </w:numPr>
        <w:autoSpaceDE w:val="0"/>
        <w:autoSpaceDN w:val="0"/>
        <w:spacing w:line="360" w:lineRule="auto"/>
        <w:ind w:left="0" w:firstLine="709"/>
        <w:jc w:val="both"/>
        <w:rPr>
          <w:sz w:val="28"/>
          <w:szCs w:val="28"/>
        </w:rPr>
      </w:pPr>
      <w:r w:rsidRPr="004D509A">
        <w:rPr>
          <w:sz w:val="28"/>
          <w:szCs w:val="28"/>
        </w:rPr>
        <w:t xml:space="preserve"> Комплексные показатели характеризуют совместно несколько простых свойств или одно сложное, состоящее из нескольких простых.</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Деление показателей на единичные и комплексные является условным из-за условности деления свойств продукции на простые и сложные.</w:t>
      </w:r>
    </w:p>
    <w:p w:rsidR="00513B8E" w:rsidRPr="004D509A" w:rsidRDefault="00513B8E" w:rsidP="00D775DA">
      <w:pPr>
        <w:numPr>
          <w:ilvl w:val="0"/>
          <w:numId w:val="5"/>
        </w:numPr>
        <w:tabs>
          <w:tab w:val="clear" w:pos="644"/>
          <w:tab w:val="num" w:pos="426"/>
        </w:tabs>
        <w:autoSpaceDE w:val="0"/>
        <w:autoSpaceDN w:val="0"/>
        <w:spacing w:line="360" w:lineRule="auto"/>
        <w:ind w:left="0" w:firstLine="709"/>
        <w:jc w:val="both"/>
        <w:rPr>
          <w:sz w:val="28"/>
          <w:szCs w:val="28"/>
        </w:rPr>
      </w:pPr>
      <w:r w:rsidRPr="004D509A">
        <w:rPr>
          <w:sz w:val="28"/>
          <w:szCs w:val="28"/>
        </w:rPr>
        <w:t>Интегральные показатели отражают отношение суммарного полезного эффекта от эксплуатации продукции к суммарным затратам на ее создание и эксплуатацию.</w:t>
      </w:r>
    </w:p>
    <w:p w:rsidR="00513B8E" w:rsidRPr="004D509A" w:rsidRDefault="00513B8E" w:rsidP="00D775DA">
      <w:pPr>
        <w:numPr>
          <w:ilvl w:val="0"/>
          <w:numId w:val="5"/>
        </w:numPr>
        <w:tabs>
          <w:tab w:val="num" w:pos="709"/>
        </w:tabs>
        <w:autoSpaceDE w:val="0"/>
        <w:autoSpaceDN w:val="0"/>
        <w:spacing w:line="360" w:lineRule="auto"/>
        <w:ind w:left="0" w:firstLine="709"/>
        <w:jc w:val="both"/>
        <w:rPr>
          <w:sz w:val="28"/>
          <w:szCs w:val="28"/>
        </w:rPr>
      </w:pPr>
      <w:r w:rsidRPr="004D509A">
        <w:rPr>
          <w:sz w:val="28"/>
          <w:szCs w:val="28"/>
        </w:rPr>
        <w:t xml:space="preserve"> Показатели назначения</w:t>
      </w:r>
      <w:r w:rsidRPr="004D509A">
        <w:rPr>
          <w:b/>
          <w:bCs/>
          <w:i/>
          <w:iCs/>
          <w:sz w:val="28"/>
          <w:szCs w:val="28"/>
        </w:rPr>
        <w:t xml:space="preserve"> </w:t>
      </w:r>
      <w:r w:rsidRPr="004D509A">
        <w:rPr>
          <w:sz w:val="28"/>
          <w:szCs w:val="28"/>
        </w:rPr>
        <w:t>характеризуют свойства продукции, определяющие основные функции, для выполнения которых она предназначена, и обусловливают область ее применения.</w:t>
      </w:r>
      <w:r w:rsidRPr="004D509A">
        <w:rPr>
          <w:b/>
          <w:bCs/>
          <w:i/>
          <w:iCs/>
          <w:sz w:val="28"/>
          <w:szCs w:val="28"/>
        </w:rPr>
        <w:t xml:space="preserve"> </w:t>
      </w:r>
      <w:r w:rsidRPr="004D509A">
        <w:rPr>
          <w:sz w:val="28"/>
          <w:szCs w:val="28"/>
        </w:rPr>
        <w:t>Они подразделяются на показатели функциональной и технической эффективности (производительность станка, прочность ткани); конструктивные (габаритные размеры, коэффициенты сборности и взаимозаменяемости); показатели состава и структуры (процентное содержание серы в коксе, концентрация примеси в кислотах).</w:t>
      </w:r>
    </w:p>
    <w:p w:rsidR="00513B8E" w:rsidRPr="004D509A" w:rsidRDefault="00513B8E" w:rsidP="00D775DA">
      <w:pPr>
        <w:numPr>
          <w:ilvl w:val="0"/>
          <w:numId w:val="5"/>
        </w:numPr>
        <w:tabs>
          <w:tab w:val="num" w:pos="709"/>
        </w:tabs>
        <w:autoSpaceDE w:val="0"/>
        <w:autoSpaceDN w:val="0"/>
        <w:spacing w:line="360" w:lineRule="auto"/>
        <w:ind w:left="0" w:firstLine="709"/>
        <w:jc w:val="both"/>
        <w:rPr>
          <w:sz w:val="28"/>
          <w:szCs w:val="28"/>
        </w:rPr>
      </w:pPr>
      <w:r w:rsidRPr="004D509A">
        <w:rPr>
          <w:sz w:val="28"/>
          <w:szCs w:val="28"/>
        </w:rPr>
        <w:t>Показатели надежности</w:t>
      </w:r>
      <w:r w:rsidRPr="004D509A">
        <w:rPr>
          <w:b/>
          <w:bCs/>
          <w:i/>
          <w:iCs/>
          <w:sz w:val="28"/>
          <w:szCs w:val="28"/>
        </w:rPr>
        <w:t xml:space="preserve"> </w:t>
      </w:r>
      <w:r w:rsidRPr="004D509A">
        <w:rPr>
          <w:sz w:val="28"/>
          <w:szCs w:val="28"/>
        </w:rPr>
        <w:t>характеризуется следующими свойствами: безотказностью, долговечностью, ремонтопригодностью и сохраняемостью. Все указанные свойства имеют определенные статистические и временные количественные показатели, которым должна соответствовать продукция.</w:t>
      </w:r>
    </w:p>
    <w:p w:rsidR="00513B8E" w:rsidRPr="004D509A" w:rsidRDefault="00513B8E" w:rsidP="00D775DA">
      <w:pPr>
        <w:pStyle w:val="9"/>
        <w:ind w:firstLine="709"/>
        <w:rPr>
          <w:i w:val="0"/>
          <w:iCs w:val="0"/>
        </w:rPr>
      </w:pPr>
      <w:r w:rsidRPr="004D509A">
        <w:rPr>
          <w:i w:val="0"/>
          <w:iCs w:val="0"/>
        </w:rPr>
        <w:t>Безотказность -</w:t>
      </w:r>
      <w:r w:rsidRPr="004D509A">
        <w:t xml:space="preserve"> </w:t>
      </w:r>
      <w:r w:rsidRPr="004D509A">
        <w:rPr>
          <w:i w:val="0"/>
          <w:iCs w:val="0"/>
        </w:rPr>
        <w:t>показывает свойство изделия непрерывно сохранять работоспособность в течение некоторого времени или некоторой наработки, выражающееся в вероятности безотказной работы , средней наработке до отказа, интенсивности отказов.</w:t>
      </w:r>
    </w:p>
    <w:p w:rsidR="00513B8E" w:rsidRPr="004D509A" w:rsidRDefault="00513B8E" w:rsidP="00D775DA">
      <w:pPr>
        <w:pStyle w:val="9"/>
        <w:ind w:firstLine="709"/>
        <w:rPr>
          <w:i w:val="0"/>
          <w:iCs w:val="0"/>
        </w:rPr>
      </w:pPr>
      <w:r w:rsidRPr="004D509A">
        <w:rPr>
          <w:i w:val="0"/>
          <w:iCs w:val="0"/>
        </w:rPr>
        <w:t>Долговечность</w:t>
      </w:r>
      <w:r w:rsidRPr="004D509A">
        <w:t xml:space="preserve"> – </w:t>
      </w:r>
      <w:r w:rsidRPr="004D509A">
        <w:rPr>
          <w:i w:val="0"/>
          <w:iCs w:val="0"/>
        </w:rPr>
        <w:t xml:space="preserve">это свойство изделия сохранять работоспособность до наступления предельного состояния при установленной системе технического обслуживания и ремонтов. Единичными показателями долговечности являются средний ресурс, средний срок службы. </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Ремонтопригодности</w:t>
      </w:r>
      <w:r w:rsidRPr="004D509A">
        <w:rPr>
          <w:i/>
          <w:iCs/>
          <w:sz w:val="28"/>
          <w:szCs w:val="28"/>
        </w:rPr>
        <w:t xml:space="preserve"> -</w:t>
      </w:r>
      <w:r w:rsidRPr="004D509A">
        <w:rPr>
          <w:sz w:val="28"/>
          <w:szCs w:val="28"/>
        </w:rPr>
        <w:t xml:space="preserve"> это свойство изделия, заключающееся в приспособленности его предупреждению и обнаружению причин возникновения отказов, повреждений и устранению их последствий путем проведения ремонтов и технического обслуживания. Единичными показателями ремонтопригодности являются вероятность восстановления работоспособного состояния, среднее время восстановления.</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Сохраняемость</w:t>
      </w:r>
      <w:r w:rsidRPr="004D509A">
        <w:rPr>
          <w:i/>
          <w:iCs/>
          <w:sz w:val="28"/>
          <w:szCs w:val="28"/>
        </w:rPr>
        <w:t xml:space="preserve"> – </w:t>
      </w:r>
      <w:r w:rsidRPr="004D509A">
        <w:rPr>
          <w:sz w:val="28"/>
          <w:szCs w:val="28"/>
        </w:rPr>
        <w:t xml:space="preserve">это свойство продукции сохранять исправное и работоспособное, пригодное к потреблению состояния в течение и после хранения и транспортирования. Единичными показателями сохраняемости могут быть средний срок сохраняемости и назначенный срок хранения. </w:t>
      </w:r>
    </w:p>
    <w:p w:rsidR="00513B8E" w:rsidRPr="004D509A" w:rsidRDefault="00513B8E" w:rsidP="00D775DA">
      <w:pPr>
        <w:numPr>
          <w:ilvl w:val="0"/>
          <w:numId w:val="5"/>
        </w:numPr>
        <w:tabs>
          <w:tab w:val="num" w:pos="142"/>
        </w:tabs>
        <w:autoSpaceDE w:val="0"/>
        <w:autoSpaceDN w:val="0"/>
        <w:spacing w:line="360" w:lineRule="auto"/>
        <w:ind w:left="0" w:firstLine="709"/>
        <w:jc w:val="both"/>
        <w:rPr>
          <w:sz w:val="28"/>
          <w:szCs w:val="28"/>
        </w:rPr>
      </w:pPr>
      <w:r w:rsidRPr="004D509A">
        <w:rPr>
          <w:sz w:val="28"/>
          <w:szCs w:val="28"/>
        </w:rPr>
        <w:t xml:space="preserve">Эргономические показатели характеризуют систему «человек-изделие-среда использования», определяющая эргономические свойства человека, в существенной степени влияет на конструкционную группу, ставя решение ряда конструкционных задач в зависимость от эргономических свойств человека. К таким свойствам относятся: гигиенические, антропометрические, физиологические, психофизиологические и психологические. Все они характеризуются определенными показателями. </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Гигиенические показатели качества продукции (освещенность, температура, излучение, вибрация, шум) определяют гигиенические условия жизнедеятельности и работоспособности человека при его взаимодействии с продукцией и окружающей средой.</w:t>
      </w:r>
      <w:r w:rsidR="00EA0C8C" w:rsidRPr="004D509A">
        <w:rPr>
          <w:sz w:val="28"/>
          <w:szCs w:val="28"/>
        </w:rPr>
        <w:t xml:space="preserve"> </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 xml:space="preserve">Антропометрические показатели качества продукции (соответствие конструкции изделия размерам и форме тела человека, соответствие распределению веса человека) определяют соответствие геометрических размеров продукции и ее элементов антропометрическим свойствам человека. </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Физиологические</w:t>
      </w:r>
      <w:r w:rsidR="00EA0C8C" w:rsidRPr="004D509A">
        <w:rPr>
          <w:sz w:val="28"/>
          <w:szCs w:val="28"/>
        </w:rPr>
        <w:t xml:space="preserve"> </w:t>
      </w:r>
      <w:r w:rsidRPr="004D509A">
        <w:rPr>
          <w:sz w:val="28"/>
          <w:szCs w:val="28"/>
        </w:rPr>
        <w:t xml:space="preserve">показатели качества (соответствие конструкции изделия силовым и скоростным возможностям человека) определяют соответствие продукции физиологическим свойствам человека. Психофизиологические определяют соответствие продукции особенностям функционирования органов чувств. </w:t>
      </w:r>
    </w:p>
    <w:p w:rsidR="00513B8E" w:rsidRPr="004D509A" w:rsidRDefault="00513B8E" w:rsidP="00D775DA">
      <w:pPr>
        <w:autoSpaceDE w:val="0"/>
        <w:autoSpaceDN w:val="0"/>
        <w:spacing w:line="360" w:lineRule="auto"/>
        <w:ind w:firstLine="709"/>
        <w:jc w:val="both"/>
        <w:rPr>
          <w:i/>
          <w:iCs/>
          <w:sz w:val="28"/>
          <w:szCs w:val="28"/>
        </w:rPr>
      </w:pPr>
      <w:r w:rsidRPr="004D509A">
        <w:rPr>
          <w:sz w:val="28"/>
          <w:szCs w:val="28"/>
        </w:rPr>
        <w:t>Психологические показатели качества продукции</w:t>
      </w:r>
      <w:r w:rsidRPr="004D509A">
        <w:rPr>
          <w:i/>
          <w:iCs/>
          <w:sz w:val="28"/>
          <w:szCs w:val="28"/>
        </w:rPr>
        <w:t xml:space="preserve"> </w:t>
      </w:r>
      <w:r w:rsidRPr="004D509A">
        <w:rPr>
          <w:sz w:val="28"/>
          <w:szCs w:val="28"/>
        </w:rPr>
        <w:t>(соответствие изделия возможностям восприятия и переработке информации) определяют соответствие продукции психологическим особенностям человека.</w:t>
      </w:r>
    </w:p>
    <w:p w:rsidR="00513B8E" w:rsidRPr="004D509A" w:rsidRDefault="00513B8E" w:rsidP="00D775DA">
      <w:pPr>
        <w:numPr>
          <w:ilvl w:val="0"/>
          <w:numId w:val="5"/>
        </w:numPr>
        <w:tabs>
          <w:tab w:val="num" w:pos="567"/>
        </w:tabs>
        <w:autoSpaceDE w:val="0"/>
        <w:autoSpaceDN w:val="0"/>
        <w:spacing w:line="360" w:lineRule="auto"/>
        <w:ind w:left="0" w:firstLine="709"/>
        <w:jc w:val="both"/>
        <w:rPr>
          <w:sz w:val="28"/>
          <w:szCs w:val="28"/>
        </w:rPr>
      </w:pPr>
      <w:r w:rsidRPr="004D509A">
        <w:rPr>
          <w:sz w:val="28"/>
          <w:szCs w:val="28"/>
        </w:rPr>
        <w:t>Показатели экономичности</w:t>
      </w:r>
      <w:r w:rsidRPr="004D509A">
        <w:rPr>
          <w:b/>
          <w:bCs/>
          <w:i/>
          <w:iCs/>
          <w:sz w:val="28"/>
          <w:szCs w:val="28"/>
        </w:rPr>
        <w:t xml:space="preserve"> </w:t>
      </w:r>
      <w:r w:rsidRPr="004D509A">
        <w:rPr>
          <w:sz w:val="28"/>
          <w:szCs w:val="28"/>
        </w:rPr>
        <w:t>предусматривают оценку эффективности самой системы качества с точки зрения экономических последствий, влияющих на прибыль и потери, издержки. Экономическая эффективность производства характеризует расходы на изготовление продукции определенной стоимости при наименьших затратах ресурсов, обеспечивающих максимальное достижение наибольшего объема выпуска продукции. Это в первую очередь</w:t>
      </w:r>
      <w:r w:rsidR="00EA0C8C" w:rsidRPr="004D509A">
        <w:rPr>
          <w:sz w:val="28"/>
          <w:szCs w:val="28"/>
        </w:rPr>
        <w:t xml:space="preserve"> </w:t>
      </w:r>
      <w:r w:rsidRPr="004D509A">
        <w:rPr>
          <w:sz w:val="28"/>
          <w:szCs w:val="28"/>
        </w:rPr>
        <w:t>себестоимость, цена покупки и цена потребления, рентабельность и т.д.</w:t>
      </w:r>
      <w:r w:rsidR="00EA0C8C" w:rsidRPr="004D509A">
        <w:rPr>
          <w:i/>
          <w:iCs/>
          <w:sz w:val="28"/>
          <w:szCs w:val="28"/>
        </w:rPr>
        <w:t xml:space="preserve"> </w:t>
      </w:r>
    </w:p>
    <w:p w:rsidR="00513B8E" w:rsidRPr="004D509A" w:rsidRDefault="00513B8E" w:rsidP="00D775DA">
      <w:pPr>
        <w:numPr>
          <w:ilvl w:val="0"/>
          <w:numId w:val="5"/>
        </w:numPr>
        <w:tabs>
          <w:tab w:val="num" w:pos="567"/>
        </w:tabs>
        <w:autoSpaceDE w:val="0"/>
        <w:autoSpaceDN w:val="0"/>
        <w:spacing w:line="360" w:lineRule="auto"/>
        <w:ind w:left="0" w:firstLine="709"/>
        <w:jc w:val="both"/>
        <w:rPr>
          <w:sz w:val="28"/>
          <w:szCs w:val="28"/>
        </w:rPr>
      </w:pPr>
      <w:r w:rsidRPr="004D509A">
        <w:rPr>
          <w:sz w:val="28"/>
          <w:szCs w:val="28"/>
        </w:rPr>
        <w:t>Эстетические показатели</w:t>
      </w:r>
      <w:r w:rsidRPr="004D509A">
        <w:rPr>
          <w:i/>
          <w:iCs/>
          <w:sz w:val="28"/>
          <w:szCs w:val="28"/>
        </w:rPr>
        <w:t xml:space="preserve"> </w:t>
      </w:r>
      <w:r w:rsidRPr="004D509A">
        <w:rPr>
          <w:sz w:val="28"/>
          <w:szCs w:val="28"/>
        </w:rPr>
        <w:t>предусматривают оценку: соответствия внешнего вида продукции современному стилю, моде, колористическому оформлению, отделке и силуэту, гармоничности. Характеризуют информационно-художественную выразительность изделия (оригинальность, стилевое соответствие, соответствие моде), рациональность формы (соответствие формы назначению, конструктивному решению, особенностям технологии изготовления и применяемым материалам), целостность композиции (пластичность, упорядоченность графических изобразительных элементов).</w:t>
      </w:r>
    </w:p>
    <w:p w:rsidR="00513B8E" w:rsidRPr="004D509A" w:rsidRDefault="00513B8E" w:rsidP="00D775DA">
      <w:pPr>
        <w:numPr>
          <w:ilvl w:val="0"/>
          <w:numId w:val="5"/>
        </w:numPr>
        <w:tabs>
          <w:tab w:val="num" w:pos="0"/>
        </w:tabs>
        <w:autoSpaceDE w:val="0"/>
        <w:autoSpaceDN w:val="0"/>
        <w:spacing w:line="360" w:lineRule="auto"/>
        <w:ind w:left="0" w:firstLine="709"/>
        <w:jc w:val="both"/>
        <w:rPr>
          <w:sz w:val="28"/>
          <w:szCs w:val="28"/>
        </w:rPr>
      </w:pPr>
      <w:r w:rsidRPr="004D509A">
        <w:rPr>
          <w:sz w:val="28"/>
          <w:szCs w:val="28"/>
        </w:rPr>
        <w:t xml:space="preserve"> Показатели технологичности имеют отношение к таким свойствам</w:t>
      </w:r>
      <w:r w:rsidR="00EA0C8C" w:rsidRPr="004D509A">
        <w:rPr>
          <w:sz w:val="28"/>
          <w:szCs w:val="28"/>
        </w:rPr>
        <w:t xml:space="preserve"> </w:t>
      </w:r>
      <w:r w:rsidRPr="004D509A">
        <w:rPr>
          <w:sz w:val="28"/>
          <w:szCs w:val="28"/>
        </w:rPr>
        <w:t>конструкции изделия, которые определяют его приспособленность к достижению оптимальных затрат при производстве, эксплуатации и восстановлении заданных значений показателей качества. Они являются определяющими для показателей экономичности.</w:t>
      </w:r>
      <w:r w:rsidRPr="004D509A">
        <w:rPr>
          <w:i/>
          <w:iCs/>
          <w:sz w:val="28"/>
          <w:szCs w:val="28"/>
        </w:rPr>
        <w:t xml:space="preserve"> </w:t>
      </w:r>
      <w:r w:rsidRPr="004D509A">
        <w:rPr>
          <w:sz w:val="28"/>
          <w:szCs w:val="28"/>
        </w:rPr>
        <w:t>Единичные показатели технологичности – удельная трудоемкость, материалоемкость, энергоемкость изготовления и эксплуатации изделия, длительность цикла технического обслуживания и ремонтов и др.</w:t>
      </w:r>
    </w:p>
    <w:p w:rsidR="00513B8E" w:rsidRPr="004D509A" w:rsidRDefault="00513B8E" w:rsidP="00D775DA">
      <w:pPr>
        <w:numPr>
          <w:ilvl w:val="0"/>
          <w:numId w:val="5"/>
        </w:numPr>
        <w:tabs>
          <w:tab w:val="num" w:pos="0"/>
          <w:tab w:val="left" w:pos="709"/>
          <w:tab w:val="left" w:pos="851"/>
        </w:tabs>
        <w:autoSpaceDE w:val="0"/>
        <w:autoSpaceDN w:val="0"/>
        <w:spacing w:line="360" w:lineRule="auto"/>
        <w:ind w:left="0" w:firstLine="709"/>
        <w:jc w:val="both"/>
        <w:rPr>
          <w:sz w:val="28"/>
          <w:szCs w:val="28"/>
        </w:rPr>
      </w:pPr>
      <w:r w:rsidRPr="004D509A">
        <w:rPr>
          <w:sz w:val="28"/>
          <w:szCs w:val="28"/>
        </w:rPr>
        <w:t>Показатели стандартизации и унификации</w:t>
      </w:r>
      <w:r w:rsidRPr="004D509A">
        <w:rPr>
          <w:b/>
          <w:bCs/>
          <w:i/>
          <w:iCs/>
          <w:sz w:val="28"/>
          <w:szCs w:val="28"/>
        </w:rPr>
        <w:t xml:space="preserve"> </w:t>
      </w:r>
      <w:r w:rsidRPr="004D509A">
        <w:rPr>
          <w:sz w:val="28"/>
          <w:szCs w:val="28"/>
        </w:rPr>
        <w:t>характеризуют насыщенность изделия стандартными, унифицированными и оригинальными составными частями, каковыми являются входящие в него детали, узлы, агрегаты, комплекты и комплексы. К данной группе относятся коэффициент применяемости, коэффициент повторяемости, коэффициент унификации изделия или группы изделий.</w:t>
      </w:r>
    </w:p>
    <w:p w:rsidR="00513B8E" w:rsidRPr="004D509A" w:rsidRDefault="00513B8E" w:rsidP="00D775DA">
      <w:pPr>
        <w:numPr>
          <w:ilvl w:val="0"/>
          <w:numId w:val="5"/>
        </w:numPr>
        <w:tabs>
          <w:tab w:val="num" w:pos="0"/>
          <w:tab w:val="left" w:pos="709"/>
          <w:tab w:val="left" w:pos="851"/>
        </w:tabs>
        <w:autoSpaceDE w:val="0"/>
        <w:autoSpaceDN w:val="0"/>
        <w:spacing w:line="360" w:lineRule="auto"/>
        <w:ind w:left="0" w:firstLine="709"/>
        <w:jc w:val="both"/>
        <w:rPr>
          <w:sz w:val="28"/>
          <w:szCs w:val="28"/>
        </w:rPr>
      </w:pPr>
      <w:r w:rsidRPr="004D509A">
        <w:rPr>
          <w:sz w:val="28"/>
          <w:szCs w:val="28"/>
        </w:rPr>
        <w:t>Патентно</w:t>
      </w:r>
      <w:r w:rsidR="00A65152" w:rsidRPr="004D509A">
        <w:rPr>
          <w:sz w:val="28"/>
          <w:szCs w:val="28"/>
        </w:rPr>
        <w:t>-</w:t>
      </w:r>
      <w:r w:rsidRPr="004D509A">
        <w:rPr>
          <w:sz w:val="28"/>
          <w:szCs w:val="28"/>
        </w:rPr>
        <w:t>правовые показатели</w:t>
      </w:r>
      <w:r w:rsidRPr="004D509A">
        <w:rPr>
          <w:b/>
          <w:bCs/>
          <w:i/>
          <w:iCs/>
          <w:sz w:val="28"/>
          <w:szCs w:val="28"/>
        </w:rPr>
        <w:t xml:space="preserve"> </w:t>
      </w:r>
      <w:r w:rsidRPr="004D509A">
        <w:rPr>
          <w:sz w:val="28"/>
          <w:szCs w:val="28"/>
        </w:rPr>
        <w:t>характеризуют степень патентной защиты патентной чистоты технических решений, использованных в изделии, определяющей ее конкурентоспособность на внутреннем и внешнем рынке.</w:t>
      </w:r>
    </w:p>
    <w:p w:rsidR="00513B8E" w:rsidRPr="004D509A" w:rsidRDefault="00513B8E" w:rsidP="00D775DA">
      <w:pPr>
        <w:numPr>
          <w:ilvl w:val="0"/>
          <w:numId w:val="5"/>
        </w:numPr>
        <w:tabs>
          <w:tab w:val="num" w:pos="851"/>
        </w:tabs>
        <w:autoSpaceDE w:val="0"/>
        <w:autoSpaceDN w:val="0"/>
        <w:spacing w:line="360" w:lineRule="auto"/>
        <w:ind w:left="0" w:firstLine="709"/>
        <w:jc w:val="both"/>
        <w:rPr>
          <w:sz w:val="28"/>
          <w:szCs w:val="28"/>
        </w:rPr>
      </w:pPr>
      <w:r w:rsidRPr="004D509A">
        <w:rPr>
          <w:sz w:val="28"/>
          <w:szCs w:val="28"/>
        </w:rPr>
        <w:t>Экологические показатели</w:t>
      </w:r>
      <w:r w:rsidRPr="004D509A">
        <w:rPr>
          <w:i/>
          <w:iCs/>
          <w:sz w:val="28"/>
          <w:szCs w:val="28"/>
        </w:rPr>
        <w:t xml:space="preserve"> </w:t>
      </w:r>
      <w:r w:rsidRPr="004D509A">
        <w:rPr>
          <w:sz w:val="28"/>
          <w:szCs w:val="28"/>
        </w:rPr>
        <w:t>определяют степень безопасности продукции и производства для человека и окружающей среды. Показатели данной группы зависят от используемых в конструкциях изделий материалов, от возможности утилизации изделий по окончании срока годности или срока службы, от технологических процессов производства продукции и от переработки сырья. К ним относятся: содержание вредных примесей, выбрасываемых в окружающую среду; вероятность выброса вредных частиц, газов и излучений, уровень которых не должен превышать предельно допустимой концентрации. Таким образом, экологическая опасность зависит от используемых в изделиях материалов, от газообразных и жидких выбросов, твердых отходов, уровня излучений и шумов и ряда других факторов.</w:t>
      </w:r>
    </w:p>
    <w:p w:rsidR="00513B8E" w:rsidRPr="004D509A" w:rsidRDefault="00513B8E" w:rsidP="00D775DA">
      <w:pPr>
        <w:numPr>
          <w:ilvl w:val="0"/>
          <w:numId w:val="5"/>
        </w:numPr>
        <w:tabs>
          <w:tab w:val="num" w:pos="851"/>
        </w:tabs>
        <w:autoSpaceDE w:val="0"/>
        <w:autoSpaceDN w:val="0"/>
        <w:spacing w:line="360" w:lineRule="auto"/>
        <w:ind w:left="0" w:firstLine="709"/>
        <w:jc w:val="both"/>
        <w:rPr>
          <w:sz w:val="28"/>
          <w:szCs w:val="28"/>
        </w:rPr>
      </w:pPr>
      <w:r w:rsidRPr="004D509A">
        <w:rPr>
          <w:sz w:val="28"/>
          <w:szCs w:val="28"/>
        </w:rPr>
        <w:t>Показатели безопасности</w:t>
      </w:r>
      <w:r w:rsidRPr="004D509A">
        <w:rPr>
          <w:b/>
          <w:bCs/>
          <w:i/>
          <w:iCs/>
          <w:sz w:val="28"/>
          <w:szCs w:val="28"/>
        </w:rPr>
        <w:t xml:space="preserve"> </w:t>
      </w:r>
      <w:r w:rsidRPr="004D509A">
        <w:rPr>
          <w:sz w:val="28"/>
          <w:szCs w:val="28"/>
        </w:rPr>
        <w:t>характеризуют особенности продукции, обусловливающие при ее использовании безопасность человека и других объектов. Они должны отражать требования к мерам и средствам защиты человека в условиях аварийной ситуации, не санкционированной и не предусмотренной правилами эксплуатации в зоне возможной опасности.</w:t>
      </w:r>
    </w:p>
    <w:p w:rsidR="00513B8E" w:rsidRPr="004D509A" w:rsidRDefault="00513B8E" w:rsidP="00D775DA">
      <w:pPr>
        <w:numPr>
          <w:ilvl w:val="0"/>
          <w:numId w:val="5"/>
        </w:numPr>
        <w:tabs>
          <w:tab w:val="num" w:pos="851"/>
        </w:tabs>
        <w:autoSpaceDE w:val="0"/>
        <w:autoSpaceDN w:val="0"/>
        <w:spacing w:line="360" w:lineRule="auto"/>
        <w:ind w:left="0" w:firstLine="709"/>
        <w:jc w:val="both"/>
        <w:rPr>
          <w:sz w:val="28"/>
          <w:szCs w:val="28"/>
        </w:rPr>
      </w:pPr>
      <w:r w:rsidRPr="004D509A">
        <w:rPr>
          <w:sz w:val="28"/>
          <w:szCs w:val="28"/>
        </w:rPr>
        <w:t>Обобщающие показатели являются средней величиной, учитывающей количественные оценки основных свойств продукции и их коэффициентов весомости.</w:t>
      </w:r>
    </w:p>
    <w:p w:rsidR="00513B8E" w:rsidRPr="004D509A" w:rsidRDefault="00513B8E" w:rsidP="00D775DA">
      <w:pPr>
        <w:numPr>
          <w:ilvl w:val="0"/>
          <w:numId w:val="5"/>
        </w:numPr>
        <w:tabs>
          <w:tab w:val="num" w:pos="851"/>
        </w:tabs>
        <w:autoSpaceDE w:val="0"/>
        <w:autoSpaceDN w:val="0"/>
        <w:spacing w:line="360" w:lineRule="auto"/>
        <w:ind w:left="0" w:firstLine="709"/>
        <w:jc w:val="both"/>
        <w:rPr>
          <w:sz w:val="28"/>
          <w:szCs w:val="28"/>
        </w:rPr>
      </w:pPr>
      <w:r w:rsidRPr="004D509A">
        <w:rPr>
          <w:sz w:val="28"/>
          <w:szCs w:val="28"/>
        </w:rPr>
        <w:t>Технико-эксплуатационные показатели качества характеризуются показателями назначения продукции и ее свойствами, определяющими функциональную и эксплуатационную пригодность.</w:t>
      </w:r>
    </w:p>
    <w:p w:rsidR="00513B8E" w:rsidRPr="004D509A" w:rsidRDefault="00513B8E" w:rsidP="00D775DA">
      <w:pPr>
        <w:numPr>
          <w:ilvl w:val="0"/>
          <w:numId w:val="5"/>
        </w:numPr>
        <w:tabs>
          <w:tab w:val="num" w:pos="851"/>
        </w:tabs>
        <w:autoSpaceDE w:val="0"/>
        <w:autoSpaceDN w:val="0"/>
        <w:spacing w:line="360" w:lineRule="auto"/>
        <w:ind w:left="0" w:firstLine="709"/>
        <w:jc w:val="both"/>
        <w:rPr>
          <w:sz w:val="28"/>
          <w:szCs w:val="28"/>
        </w:rPr>
      </w:pPr>
      <w:r w:rsidRPr="004D509A">
        <w:rPr>
          <w:sz w:val="28"/>
          <w:szCs w:val="28"/>
        </w:rPr>
        <w:t xml:space="preserve"> Конструкционные показатели включают такие специфические и иногда взаимоисключающие показатели качества как унификация, взаимозаменяемость, совместимость и ряд других. Очевидно, что в условиях рыночной системы, когда одним из путей завоевания рынка является конкуренция, реализация некоторых из указанных показателей является неоправданной.</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 xml:space="preserve">Виды затрат на обеспечение качества складываются из производственных и непроизводственных. </w:t>
      </w:r>
    </w:p>
    <w:p w:rsidR="00513B8E" w:rsidRPr="004D509A" w:rsidRDefault="00513B8E" w:rsidP="00D775DA">
      <w:pPr>
        <w:pStyle w:val="34"/>
        <w:ind w:firstLine="709"/>
      </w:pPr>
      <w:r w:rsidRPr="004D509A">
        <w:t>Производственные затраты включают: расходы на проведение испытаний, контроля и исследований, направленных на определение соответствия качества продукции заданному уровню; расходы на обнаружение дефектов в процессе производства; расходы на покрытие затрат, связанных с рекламациями и возвратом продукции, возмещением ущерба, а также с исками о юридической ответственности.</w:t>
      </w:r>
    </w:p>
    <w:p w:rsidR="00513B8E" w:rsidRPr="004D509A" w:rsidRDefault="00513B8E" w:rsidP="00D775DA">
      <w:pPr>
        <w:pStyle w:val="34"/>
        <w:ind w:firstLine="709"/>
      </w:pPr>
      <w:r w:rsidRPr="004D509A">
        <w:t>Непроизводственные расходы связаны с проведением сертификационных и других видов испытаний в независимых испытательных органах. К ним можно отнести расходы: определение потребности в продукции и услуге; оценка рыночного спроса с точки зрения сортности, нужного количества, стоимости и сроков производства продукции; анализ контрактов, а также требований потребителя. Для оценки качества услуг необходимо иметь характеристику услуги, условия обслуживания и методы проверок, позволяющие обеспечить полное или достоверное</w:t>
      </w:r>
      <w:r w:rsidR="00EA0C8C" w:rsidRPr="004D509A">
        <w:t xml:space="preserve"> </w:t>
      </w:r>
      <w:r w:rsidRPr="004D509A">
        <w:t xml:space="preserve">подтверждение соответствия услуги и оценки мастерства исполнителя с указанием последовательности проверок и другие НД, определяющие качество услуги. </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Оптимальным значением показателя качества продукции</w:t>
      </w:r>
      <w:r w:rsidRPr="004D509A">
        <w:rPr>
          <w:b/>
          <w:bCs/>
          <w:i/>
          <w:iCs/>
          <w:sz w:val="28"/>
          <w:szCs w:val="28"/>
        </w:rPr>
        <w:t xml:space="preserve"> </w:t>
      </w:r>
      <w:r w:rsidRPr="004D509A">
        <w:rPr>
          <w:sz w:val="28"/>
          <w:szCs w:val="28"/>
        </w:rPr>
        <w:t>является такое, при котором достигается наибольший полезный эффект</w:t>
      </w:r>
      <w:r w:rsidRPr="004D509A">
        <w:rPr>
          <w:i/>
          <w:iCs/>
          <w:sz w:val="28"/>
          <w:szCs w:val="28"/>
        </w:rPr>
        <w:t xml:space="preserve"> </w:t>
      </w:r>
      <w:r w:rsidRPr="004D509A">
        <w:rPr>
          <w:sz w:val="28"/>
          <w:szCs w:val="28"/>
        </w:rPr>
        <w:t>от эксплуатации (потребления) продукции при заданных затратах на ее создание и потребление.</w:t>
      </w:r>
    </w:p>
    <w:p w:rsidR="00513B8E" w:rsidRPr="004D509A" w:rsidRDefault="00513B8E" w:rsidP="00D775DA">
      <w:pPr>
        <w:pStyle w:val="22"/>
        <w:tabs>
          <w:tab w:val="clear" w:pos="34"/>
        </w:tabs>
        <w:ind w:right="0" w:firstLine="709"/>
      </w:pPr>
      <w:r w:rsidRPr="004D509A">
        <w:t>Рассмотренные выше показатели качества могут быть использованы в основном для оценки продукции производственного назначения. Им аналогичны показатели качества предметов потребления, однако они должны учитывать специфику назначения и использования этих предметов.</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Согласно Федеральному Закону РФ «О защите прав потребителей» от 5 декабря 1995г. по товарам длительного пользования изготовитель обязан устанавливать срок службы, а по продуктам питания, парфюмерным товарам, медикаментам, товарам бытовой химии – срок годности.</w:t>
      </w:r>
      <w:r w:rsidRPr="004D509A">
        <w:rPr>
          <w:b/>
          <w:bCs/>
          <w:sz w:val="28"/>
          <w:szCs w:val="28"/>
        </w:rPr>
        <w:t xml:space="preserve"> </w:t>
      </w:r>
      <w:r w:rsidRPr="004D509A">
        <w:rPr>
          <w:sz w:val="28"/>
          <w:szCs w:val="28"/>
        </w:rPr>
        <w:t>Эти два показателя устанавливают сроки, по истечении которых товар представляет опасность для жизни, здоровья и имущества потребителя или становится непригодным для использования по назначению.</w:t>
      </w:r>
    </w:p>
    <w:p w:rsidR="009A38C4" w:rsidRDefault="009A38C4" w:rsidP="00A65152">
      <w:pPr>
        <w:tabs>
          <w:tab w:val="left" w:pos="2410"/>
        </w:tabs>
        <w:autoSpaceDE w:val="0"/>
        <w:autoSpaceDN w:val="0"/>
        <w:spacing w:line="360" w:lineRule="auto"/>
        <w:ind w:firstLine="709"/>
        <w:jc w:val="both"/>
        <w:rPr>
          <w:b/>
          <w:bCs/>
          <w:sz w:val="28"/>
          <w:szCs w:val="28"/>
        </w:rPr>
      </w:pPr>
    </w:p>
    <w:p w:rsidR="00513B8E" w:rsidRPr="004D509A" w:rsidRDefault="00A65152" w:rsidP="00A65152">
      <w:pPr>
        <w:tabs>
          <w:tab w:val="left" w:pos="2410"/>
        </w:tabs>
        <w:autoSpaceDE w:val="0"/>
        <w:autoSpaceDN w:val="0"/>
        <w:spacing w:line="360" w:lineRule="auto"/>
        <w:ind w:firstLine="709"/>
        <w:jc w:val="both"/>
        <w:rPr>
          <w:b/>
          <w:bCs/>
          <w:sz w:val="28"/>
          <w:szCs w:val="28"/>
        </w:rPr>
      </w:pPr>
      <w:r w:rsidRPr="004D509A">
        <w:rPr>
          <w:b/>
          <w:bCs/>
          <w:sz w:val="28"/>
          <w:szCs w:val="28"/>
        </w:rPr>
        <w:t>1.1</w:t>
      </w:r>
      <w:r w:rsidRPr="004D509A">
        <w:rPr>
          <w:sz w:val="28"/>
          <w:szCs w:val="28"/>
        </w:rPr>
        <w:t xml:space="preserve"> </w:t>
      </w:r>
      <w:r w:rsidR="00513B8E" w:rsidRPr="004D509A">
        <w:rPr>
          <w:b/>
          <w:bCs/>
          <w:sz w:val="28"/>
          <w:szCs w:val="28"/>
        </w:rPr>
        <w:t>Управление качеством продукции</w:t>
      </w:r>
    </w:p>
    <w:p w:rsidR="00A65152" w:rsidRPr="004D509A" w:rsidRDefault="00A65152" w:rsidP="00D775DA">
      <w:pPr>
        <w:tabs>
          <w:tab w:val="left" w:pos="426"/>
        </w:tabs>
        <w:autoSpaceDE w:val="0"/>
        <w:autoSpaceDN w:val="0"/>
        <w:spacing w:line="360" w:lineRule="auto"/>
        <w:ind w:firstLine="709"/>
        <w:jc w:val="both"/>
        <w:rPr>
          <w:sz w:val="28"/>
          <w:szCs w:val="28"/>
        </w:rPr>
      </w:pPr>
    </w:p>
    <w:p w:rsidR="00513B8E" w:rsidRPr="004D509A" w:rsidRDefault="00513B8E" w:rsidP="00D775DA">
      <w:pPr>
        <w:tabs>
          <w:tab w:val="left" w:pos="426"/>
        </w:tabs>
        <w:autoSpaceDE w:val="0"/>
        <w:autoSpaceDN w:val="0"/>
        <w:spacing w:line="360" w:lineRule="auto"/>
        <w:ind w:firstLine="709"/>
        <w:jc w:val="both"/>
        <w:rPr>
          <w:sz w:val="28"/>
          <w:szCs w:val="28"/>
        </w:rPr>
      </w:pPr>
      <w:r w:rsidRPr="004D509A">
        <w:rPr>
          <w:sz w:val="28"/>
          <w:szCs w:val="28"/>
        </w:rPr>
        <w:t xml:space="preserve">Управление в промышленности можно определить как передачу прав и ответственности за организацию работ при сохранении средств обеспечения надлежащих результатов. </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Таким образом, процедура удовлетворения требований, предъявляемых к качеству в промышленности, определяется как «управление» качеством, а процедуры удовлетворения требований производства и уровня издержек определяются соответственно как «управление» производством и «управление» уровнем издержек. Для такого управления обычно характерны следующие четыре этапа:</w:t>
      </w:r>
    </w:p>
    <w:p w:rsidR="00513B8E" w:rsidRPr="004D509A" w:rsidRDefault="00513B8E" w:rsidP="00D775DA">
      <w:pPr>
        <w:numPr>
          <w:ilvl w:val="0"/>
          <w:numId w:val="3"/>
        </w:numPr>
        <w:tabs>
          <w:tab w:val="clear" w:pos="1020"/>
        </w:tabs>
        <w:autoSpaceDE w:val="0"/>
        <w:autoSpaceDN w:val="0"/>
        <w:spacing w:line="360" w:lineRule="auto"/>
        <w:ind w:left="0" w:firstLine="709"/>
        <w:jc w:val="both"/>
        <w:rPr>
          <w:sz w:val="28"/>
          <w:szCs w:val="28"/>
        </w:rPr>
      </w:pPr>
      <w:r w:rsidRPr="004D509A">
        <w:rPr>
          <w:sz w:val="28"/>
          <w:szCs w:val="28"/>
        </w:rPr>
        <w:t>Разработка стандартов. Определение необходимых норм, затрат для обеспечения качества продукции, стандартов качества работы, стандартов безопасности и стандартов надежности;</w:t>
      </w:r>
    </w:p>
    <w:p w:rsidR="00513B8E" w:rsidRPr="004D509A" w:rsidRDefault="00513B8E" w:rsidP="00D775DA">
      <w:pPr>
        <w:numPr>
          <w:ilvl w:val="0"/>
          <w:numId w:val="3"/>
        </w:numPr>
        <w:tabs>
          <w:tab w:val="clear" w:pos="1020"/>
          <w:tab w:val="num" w:pos="284"/>
        </w:tabs>
        <w:autoSpaceDE w:val="0"/>
        <w:autoSpaceDN w:val="0"/>
        <w:spacing w:line="360" w:lineRule="auto"/>
        <w:ind w:left="0" w:firstLine="709"/>
        <w:jc w:val="both"/>
        <w:rPr>
          <w:i/>
          <w:iCs/>
          <w:sz w:val="28"/>
          <w:szCs w:val="28"/>
        </w:rPr>
      </w:pPr>
      <w:r w:rsidRPr="004D509A">
        <w:rPr>
          <w:sz w:val="28"/>
          <w:szCs w:val="28"/>
        </w:rPr>
        <w:t>Оценка соответствия</w:t>
      </w:r>
      <w:r w:rsidRPr="004D509A">
        <w:rPr>
          <w:i/>
          <w:iCs/>
          <w:sz w:val="28"/>
          <w:szCs w:val="28"/>
        </w:rPr>
        <w:t>.</w:t>
      </w:r>
      <w:r w:rsidRPr="004D509A">
        <w:rPr>
          <w:sz w:val="28"/>
          <w:szCs w:val="28"/>
        </w:rPr>
        <w:t xml:space="preserve"> Сравнение (верификация) соответствия изготовленного изделия или предоставленной услуги с этими стандартами;</w:t>
      </w:r>
    </w:p>
    <w:p w:rsidR="00513B8E" w:rsidRPr="004D509A" w:rsidRDefault="00513B8E" w:rsidP="00D775DA">
      <w:pPr>
        <w:numPr>
          <w:ilvl w:val="0"/>
          <w:numId w:val="3"/>
        </w:numPr>
        <w:tabs>
          <w:tab w:val="clear" w:pos="1020"/>
          <w:tab w:val="num" w:pos="284"/>
        </w:tabs>
        <w:autoSpaceDE w:val="0"/>
        <w:autoSpaceDN w:val="0"/>
        <w:spacing w:line="360" w:lineRule="auto"/>
        <w:ind w:left="0" w:firstLine="709"/>
        <w:jc w:val="both"/>
        <w:rPr>
          <w:i/>
          <w:iCs/>
          <w:sz w:val="28"/>
          <w:szCs w:val="28"/>
        </w:rPr>
      </w:pPr>
      <w:r w:rsidRPr="004D509A">
        <w:rPr>
          <w:sz w:val="28"/>
          <w:szCs w:val="28"/>
        </w:rPr>
        <w:t>Принятие необходимых мер</w:t>
      </w:r>
      <w:r w:rsidRPr="004D509A">
        <w:rPr>
          <w:i/>
          <w:iCs/>
          <w:sz w:val="28"/>
          <w:szCs w:val="28"/>
        </w:rPr>
        <w:t xml:space="preserve">. </w:t>
      </w:r>
      <w:r w:rsidRPr="004D509A">
        <w:rPr>
          <w:sz w:val="28"/>
          <w:szCs w:val="28"/>
        </w:rPr>
        <w:t>Решение возникающих проблем и устранение их причин на всех стадиях проектирования, разработки, производства и обслуживания, влияющих на удовлетворение потребностей потребителя;</w:t>
      </w:r>
    </w:p>
    <w:p w:rsidR="00513B8E" w:rsidRPr="004D509A" w:rsidRDefault="00513B8E" w:rsidP="00D775DA">
      <w:pPr>
        <w:numPr>
          <w:ilvl w:val="0"/>
          <w:numId w:val="3"/>
        </w:numPr>
        <w:tabs>
          <w:tab w:val="clear" w:pos="1020"/>
          <w:tab w:val="num" w:pos="284"/>
        </w:tabs>
        <w:autoSpaceDE w:val="0"/>
        <w:autoSpaceDN w:val="0"/>
        <w:spacing w:line="360" w:lineRule="auto"/>
        <w:ind w:left="0" w:firstLine="709"/>
        <w:jc w:val="both"/>
        <w:rPr>
          <w:i/>
          <w:iCs/>
          <w:sz w:val="28"/>
          <w:szCs w:val="28"/>
        </w:rPr>
      </w:pPr>
      <w:r w:rsidRPr="004D509A">
        <w:rPr>
          <w:sz w:val="28"/>
          <w:szCs w:val="28"/>
        </w:rPr>
        <w:t>Планирование мер по совершенствованию разрабатываемых стандартов.</w:t>
      </w:r>
      <w:r w:rsidRPr="004D509A">
        <w:rPr>
          <w:i/>
          <w:iCs/>
          <w:sz w:val="28"/>
          <w:szCs w:val="28"/>
        </w:rPr>
        <w:t xml:space="preserve"> </w:t>
      </w:r>
      <w:r w:rsidRPr="004D509A">
        <w:rPr>
          <w:sz w:val="28"/>
          <w:szCs w:val="28"/>
        </w:rPr>
        <w:t>Постоянное проведение работ, направленных на совершенствование норм, затрат для обеспечения качества продукции, стандартов качества работы, стандартов безопасности и стандартов надежности;</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Проведение специального исследования показало, что в течение следующего десятилетия структура управления в фирмах претерпит существенные изменения. Такое заключение позволяет рассматривать управление как центральный вопрос организации производства и основой уравновешивающий фактор по отношению к первостепенным задачам недавнего прошлого, для которого была характерна тенденция увеличения объема, товарооборота и производства. Для области качества это является дополнительным подтверждением его основных принципов. Суть этих принципов состоит в позитивном, автономном управлении, направленном на разработку стандартов управления, оценке эксплуатационных качеств изделий и результатов соответствия этим стандартам, обеспечению корректирующих и предупреждающих действий на стадиях реализации, проектирования, разработки, производства и обслуживания изделий.</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Для обеспечения эффективности, управление качеством должно начинаться</w:t>
      </w:r>
      <w:r w:rsidR="00EA0C8C" w:rsidRPr="004D509A">
        <w:rPr>
          <w:sz w:val="28"/>
          <w:szCs w:val="28"/>
        </w:rPr>
        <w:t xml:space="preserve"> </w:t>
      </w:r>
      <w:r w:rsidRPr="004D509A">
        <w:rPr>
          <w:sz w:val="28"/>
          <w:szCs w:val="28"/>
        </w:rPr>
        <w:t>с определения требований потребителя, предъявляемых к качеству продукции, и завершаться только после передачи изделия в руки потребителя, удовлетворенного качеством этого изделия. В этом заключается его основополагающий принцип и основное отличие от других понятий. Для достижения вышеуказанной цели комплексное управление качеством регулирует скоординированные действия людей, механизмов и имеющейся информации. Широта такой области применения управления качеством объясняется влиянием многих этапов промышленного цикла на качество изделия:</w:t>
      </w:r>
    </w:p>
    <w:p w:rsidR="00513B8E" w:rsidRPr="004D509A" w:rsidRDefault="00513B8E" w:rsidP="00D775DA">
      <w:pPr>
        <w:numPr>
          <w:ilvl w:val="0"/>
          <w:numId w:val="4"/>
        </w:numPr>
        <w:tabs>
          <w:tab w:val="clear" w:pos="795"/>
          <w:tab w:val="num" w:pos="426"/>
        </w:tabs>
        <w:autoSpaceDE w:val="0"/>
        <w:autoSpaceDN w:val="0"/>
        <w:spacing w:line="360" w:lineRule="auto"/>
        <w:ind w:left="0" w:firstLine="709"/>
        <w:jc w:val="both"/>
        <w:rPr>
          <w:sz w:val="28"/>
          <w:szCs w:val="28"/>
        </w:rPr>
      </w:pPr>
      <w:r w:rsidRPr="004D509A">
        <w:rPr>
          <w:sz w:val="28"/>
          <w:szCs w:val="28"/>
        </w:rPr>
        <w:t>В процессе изучения рынка оценивается уровень качества, который нужен потребителю и за который потребитель готов платить;</w:t>
      </w:r>
    </w:p>
    <w:p w:rsidR="00513B8E" w:rsidRPr="004D509A" w:rsidRDefault="00513B8E" w:rsidP="00D775DA">
      <w:pPr>
        <w:numPr>
          <w:ilvl w:val="0"/>
          <w:numId w:val="4"/>
        </w:numPr>
        <w:tabs>
          <w:tab w:val="clear" w:pos="795"/>
          <w:tab w:val="num" w:pos="426"/>
        </w:tabs>
        <w:autoSpaceDE w:val="0"/>
        <w:autoSpaceDN w:val="0"/>
        <w:spacing w:line="360" w:lineRule="auto"/>
        <w:ind w:left="0" w:firstLine="709"/>
        <w:jc w:val="both"/>
        <w:rPr>
          <w:sz w:val="28"/>
          <w:szCs w:val="28"/>
        </w:rPr>
      </w:pPr>
      <w:r w:rsidRPr="004D509A">
        <w:rPr>
          <w:sz w:val="28"/>
          <w:szCs w:val="28"/>
        </w:rPr>
        <w:t>Проектирование изделия способствует уточнению оценки рынка;</w:t>
      </w:r>
    </w:p>
    <w:p w:rsidR="00513B8E" w:rsidRPr="004D509A" w:rsidRDefault="00513B8E" w:rsidP="00D775DA">
      <w:pPr>
        <w:numPr>
          <w:ilvl w:val="0"/>
          <w:numId w:val="4"/>
        </w:numPr>
        <w:tabs>
          <w:tab w:val="clear" w:pos="795"/>
          <w:tab w:val="num" w:pos="426"/>
        </w:tabs>
        <w:autoSpaceDE w:val="0"/>
        <w:autoSpaceDN w:val="0"/>
        <w:spacing w:line="360" w:lineRule="auto"/>
        <w:ind w:left="0" w:firstLine="709"/>
        <w:jc w:val="both"/>
        <w:rPr>
          <w:sz w:val="28"/>
          <w:szCs w:val="28"/>
        </w:rPr>
      </w:pPr>
      <w:r w:rsidRPr="004D509A">
        <w:rPr>
          <w:sz w:val="28"/>
          <w:szCs w:val="28"/>
        </w:rPr>
        <w:t>Закупочная деятельность предполагает выбор оптовых фирм, предлагающих свою продукцию, и заключение с ними долговременных договорных соглашений;</w:t>
      </w:r>
    </w:p>
    <w:p w:rsidR="00513B8E" w:rsidRPr="004D509A" w:rsidRDefault="00513B8E" w:rsidP="00D775DA">
      <w:pPr>
        <w:numPr>
          <w:ilvl w:val="0"/>
          <w:numId w:val="4"/>
        </w:numPr>
        <w:tabs>
          <w:tab w:val="clear" w:pos="795"/>
          <w:tab w:val="num" w:pos="426"/>
        </w:tabs>
        <w:autoSpaceDE w:val="0"/>
        <w:autoSpaceDN w:val="0"/>
        <w:spacing w:line="360" w:lineRule="auto"/>
        <w:ind w:left="0" w:firstLine="709"/>
        <w:jc w:val="both"/>
        <w:rPr>
          <w:sz w:val="28"/>
          <w:szCs w:val="28"/>
        </w:rPr>
      </w:pPr>
      <w:r w:rsidRPr="004D509A">
        <w:rPr>
          <w:sz w:val="28"/>
          <w:szCs w:val="28"/>
        </w:rPr>
        <w:t>Выбор технологии производства заключается в отборе соответствующих инструментов, механизмов и процессов;</w:t>
      </w:r>
    </w:p>
    <w:p w:rsidR="00513B8E" w:rsidRPr="004D509A" w:rsidRDefault="00513B8E" w:rsidP="00D775DA">
      <w:pPr>
        <w:numPr>
          <w:ilvl w:val="0"/>
          <w:numId w:val="4"/>
        </w:numPr>
        <w:tabs>
          <w:tab w:val="clear" w:pos="795"/>
          <w:tab w:val="num" w:pos="426"/>
        </w:tabs>
        <w:autoSpaceDE w:val="0"/>
        <w:autoSpaceDN w:val="0"/>
        <w:spacing w:line="360" w:lineRule="auto"/>
        <w:ind w:left="0" w:firstLine="709"/>
        <w:jc w:val="both"/>
        <w:rPr>
          <w:sz w:val="28"/>
          <w:szCs w:val="28"/>
        </w:rPr>
      </w:pPr>
      <w:r w:rsidRPr="004D509A">
        <w:rPr>
          <w:sz w:val="28"/>
          <w:szCs w:val="28"/>
        </w:rPr>
        <w:t>Производственный контроль и цеховые контролеры оказывают решающее воздействие на качество продукции во время ее производства, предварительной и окончательной сборки;</w:t>
      </w:r>
    </w:p>
    <w:p w:rsidR="00513B8E" w:rsidRPr="004D509A" w:rsidRDefault="00513B8E" w:rsidP="00D775DA">
      <w:pPr>
        <w:numPr>
          <w:ilvl w:val="0"/>
          <w:numId w:val="4"/>
        </w:numPr>
        <w:tabs>
          <w:tab w:val="clear" w:pos="795"/>
          <w:tab w:val="num" w:pos="426"/>
        </w:tabs>
        <w:autoSpaceDE w:val="0"/>
        <w:autoSpaceDN w:val="0"/>
        <w:spacing w:line="360" w:lineRule="auto"/>
        <w:ind w:left="0" w:firstLine="709"/>
        <w:jc w:val="both"/>
        <w:rPr>
          <w:sz w:val="28"/>
          <w:szCs w:val="28"/>
        </w:rPr>
      </w:pPr>
      <w:r w:rsidRPr="004D509A">
        <w:rPr>
          <w:sz w:val="28"/>
          <w:szCs w:val="28"/>
        </w:rPr>
        <w:t>Посредством контроля механических свойств и функциональных испытаний изделий проверяется соответствие продукции техническим условиям;</w:t>
      </w:r>
    </w:p>
    <w:p w:rsidR="00513B8E" w:rsidRPr="004D509A" w:rsidRDefault="00513B8E" w:rsidP="00D775DA">
      <w:pPr>
        <w:numPr>
          <w:ilvl w:val="0"/>
          <w:numId w:val="4"/>
        </w:numPr>
        <w:tabs>
          <w:tab w:val="clear" w:pos="795"/>
          <w:tab w:val="num" w:pos="426"/>
        </w:tabs>
        <w:autoSpaceDE w:val="0"/>
        <w:autoSpaceDN w:val="0"/>
        <w:spacing w:line="360" w:lineRule="auto"/>
        <w:ind w:left="0" w:firstLine="709"/>
        <w:jc w:val="both"/>
        <w:rPr>
          <w:sz w:val="28"/>
          <w:szCs w:val="28"/>
        </w:rPr>
      </w:pPr>
      <w:r w:rsidRPr="004D509A">
        <w:rPr>
          <w:sz w:val="28"/>
          <w:szCs w:val="28"/>
        </w:rPr>
        <w:t>Характеристики поставки продукции определяют качество упаковки и процесс транспортирования;</w:t>
      </w:r>
    </w:p>
    <w:p w:rsidR="00513B8E" w:rsidRPr="004D509A" w:rsidRDefault="00513B8E" w:rsidP="00D775DA">
      <w:pPr>
        <w:numPr>
          <w:ilvl w:val="0"/>
          <w:numId w:val="4"/>
        </w:numPr>
        <w:tabs>
          <w:tab w:val="clear" w:pos="795"/>
          <w:tab w:val="num" w:pos="426"/>
        </w:tabs>
        <w:autoSpaceDE w:val="0"/>
        <w:autoSpaceDN w:val="0"/>
        <w:spacing w:line="360" w:lineRule="auto"/>
        <w:ind w:left="0" w:firstLine="709"/>
        <w:jc w:val="both"/>
        <w:rPr>
          <w:sz w:val="28"/>
          <w:szCs w:val="28"/>
        </w:rPr>
      </w:pPr>
      <w:r w:rsidRPr="004D509A">
        <w:rPr>
          <w:sz w:val="28"/>
          <w:szCs w:val="28"/>
        </w:rPr>
        <w:t>Установка и техническое обслуживание изделий позволяют обеспечить соответствующую эксплуатацию изделий путем их использования в соответствии с инструкциями по эксплуатации и техническому обслуживанию.</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Фактически расходы на качество определяются на протяжении всего промышленного цикла. Вот почему нельзя добиться эффективности управления качеством, если пытаться достигнуть ее посредством реализации таких отдельных составленных элементов управления, как проектирование изделия, выявление брака, обучение рабочих, контроль поставщиков, статистический анализ качества или исследование надежности изделия.</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Подобно традиционным методам контроля комплексное управление качеством ориентируется на ответственность за обеспечение качества продукции, однако его более широкая область применения существенно дополняет эту функцию. Первостепенной задачей управления качеством становится обеспечение приемлемого для потребителя качества при оптимальных расходах.</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С точки зрения комплексного управления качеством, специалист по контролю качества является не инспектором, а как на нашем предприятии, Заместитель Генерального директора по качеству и Инженеры по качеству, с соответствующим комплексом знаний, имеющим опыт в разработке современных систем качества, управлении этими системами, знающим статистические методы, разбирающимся в психологии людей, вопросах стимулирования, методах контроля и испытаний, исследованиях в области надежности, вопросах безопасности работы изделий и других проблемах, решение которых обеспечивает повышение качества продукции и управление этим процессом.</w:t>
      </w:r>
    </w:p>
    <w:p w:rsidR="00513B8E" w:rsidRPr="004D509A" w:rsidRDefault="00513B8E" w:rsidP="00D775DA">
      <w:pPr>
        <w:pStyle w:val="FR2"/>
        <w:tabs>
          <w:tab w:val="num" w:pos="-142"/>
        </w:tabs>
        <w:spacing w:line="360" w:lineRule="auto"/>
        <w:ind w:firstLine="709"/>
        <w:rPr>
          <w:sz w:val="28"/>
          <w:szCs w:val="28"/>
        </w:rPr>
      </w:pPr>
      <w:r w:rsidRPr="004D509A">
        <w:rPr>
          <w:sz w:val="28"/>
          <w:szCs w:val="28"/>
        </w:rPr>
        <w:t>Как всякий процесс управления, управление качеством осуществляется путем реализации управленческих функций: планирование, мотивация, организация, контроль, информация, разработка мероприятий, принятие решений и внедрение мероприятий.</w:t>
      </w:r>
    </w:p>
    <w:p w:rsidR="00513B8E" w:rsidRPr="004D509A" w:rsidRDefault="00513B8E" w:rsidP="00D775DA">
      <w:pPr>
        <w:pStyle w:val="FR2"/>
        <w:spacing w:line="360" w:lineRule="auto"/>
        <w:ind w:firstLine="709"/>
        <w:rPr>
          <w:sz w:val="28"/>
          <w:szCs w:val="28"/>
        </w:rPr>
      </w:pPr>
      <w:r w:rsidRPr="004D509A">
        <w:rPr>
          <w:sz w:val="28"/>
          <w:szCs w:val="28"/>
        </w:rPr>
        <w:t>При управлении качеством эти общеуправленческие функции наполняются своим содержанием и состав функций управления качеством можно представить следующим образом:</w:t>
      </w:r>
    </w:p>
    <w:p w:rsidR="00513B8E" w:rsidRPr="004D509A" w:rsidRDefault="00513B8E" w:rsidP="00D775DA">
      <w:pPr>
        <w:pStyle w:val="FR2"/>
        <w:numPr>
          <w:ilvl w:val="0"/>
          <w:numId w:val="6"/>
        </w:numPr>
        <w:tabs>
          <w:tab w:val="clear" w:pos="795"/>
          <w:tab w:val="num" w:pos="284"/>
        </w:tabs>
        <w:spacing w:line="360" w:lineRule="auto"/>
        <w:ind w:left="0" w:firstLine="709"/>
        <w:rPr>
          <w:sz w:val="28"/>
          <w:szCs w:val="28"/>
        </w:rPr>
      </w:pPr>
      <w:r w:rsidRPr="004D509A">
        <w:rPr>
          <w:sz w:val="28"/>
          <w:szCs w:val="28"/>
        </w:rPr>
        <w:t>политика в области качества;</w:t>
      </w:r>
    </w:p>
    <w:p w:rsidR="00513B8E" w:rsidRPr="004D509A" w:rsidRDefault="00513B8E" w:rsidP="00D775DA">
      <w:pPr>
        <w:pStyle w:val="FR2"/>
        <w:numPr>
          <w:ilvl w:val="0"/>
          <w:numId w:val="6"/>
        </w:numPr>
        <w:tabs>
          <w:tab w:val="clear" w:pos="795"/>
          <w:tab w:val="num" w:pos="284"/>
        </w:tabs>
        <w:spacing w:line="360" w:lineRule="auto"/>
        <w:ind w:left="0" w:firstLine="709"/>
        <w:rPr>
          <w:sz w:val="28"/>
          <w:szCs w:val="28"/>
        </w:rPr>
      </w:pPr>
      <w:r w:rsidRPr="004D509A">
        <w:rPr>
          <w:sz w:val="28"/>
          <w:szCs w:val="28"/>
        </w:rPr>
        <w:t>планирование качества;</w:t>
      </w:r>
    </w:p>
    <w:p w:rsidR="00513B8E" w:rsidRPr="004D509A" w:rsidRDefault="00513B8E" w:rsidP="00D775DA">
      <w:pPr>
        <w:pStyle w:val="FR2"/>
        <w:numPr>
          <w:ilvl w:val="0"/>
          <w:numId w:val="6"/>
        </w:numPr>
        <w:tabs>
          <w:tab w:val="clear" w:pos="795"/>
          <w:tab w:val="num" w:pos="284"/>
        </w:tabs>
        <w:spacing w:line="360" w:lineRule="auto"/>
        <w:ind w:left="0" w:firstLine="709"/>
        <w:rPr>
          <w:sz w:val="28"/>
          <w:szCs w:val="28"/>
        </w:rPr>
      </w:pPr>
      <w:r w:rsidRPr="004D509A">
        <w:rPr>
          <w:sz w:val="28"/>
          <w:szCs w:val="28"/>
        </w:rPr>
        <w:t>обучение и мотивация персонала;</w:t>
      </w:r>
    </w:p>
    <w:p w:rsidR="00513B8E" w:rsidRPr="004D509A" w:rsidRDefault="00513B8E" w:rsidP="00D775DA">
      <w:pPr>
        <w:pStyle w:val="FR2"/>
        <w:numPr>
          <w:ilvl w:val="0"/>
          <w:numId w:val="6"/>
        </w:numPr>
        <w:tabs>
          <w:tab w:val="clear" w:pos="795"/>
          <w:tab w:val="num" w:pos="284"/>
        </w:tabs>
        <w:spacing w:line="360" w:lineRule="auto"/>
        <w:ind w:left="0" w:firstLine="709"/>
        <w:rPr>
          <w:sz w:val="28"/>
          <w:szCs w:val="28"/>
        </w:rPr>
      </w:pPr>
      <w:r w:rsidRPr="004D509A">
        <w:rPr>
          <w:sz w:val="28"/>
          <w:szCs w:val="28"/>
        </w:rPr>
        <w:t>организация работы по качеству;</w:t>
      </w:r>
    </w:p>
    <w:p w:rsidR="00513B8E" w:rsidRPr="004D509A" w:rsidRDefault="00513B8E" w:rsidP="00D775DA">
      <w:pPr>
        <w:pStyle w:val="FR2"/>
        <w:numPr>
          <w:ilvl w:val="0"/>
          <w:numId w:val="6"/>
        </w:numPr>
        <w:tabs>
          <w:tab w:val="clear" w:pos="795"/>
          <w:tab w:val="num" w:pos="284"/>
        </w:tabs>
        <w:spacing w:line="360" w:lineRule="auto"/>
        <w:ind w:left="0" w:firstLine="709"/>
        <w:rPr>
          <w:sz w:val="28"/>
          <w:szCs w:val="28"/>
        </w:rPr>
      </w:pPr>
      <w:r w:rsidRPr="004D509A">
        <w:rPr>
          <w:sz w:val="28"/>
          <w:szCs w:val="28"/>
        </w:rPr>
        <w:t>контроль качества;</w:t>
      </w:r>
    </w:p>
    <w:p w:rsidR="00513B8E" w:rsidRPr="004D509A" w:rsidRDefault="00513B8E" w:rsidP="00D775DA">
      <w:pPr>
        <w:pStyle w:val="FR2"/>
        <w:numPr>
          <w:ilvl w:val="0"/>
          <w:numId w:val="6"/>
        </w:numPr>
        <w:tabs>
          <w:tab w:val="clear" w:pos="795"/>
          <w:tab w:val="num" w:pos="284"/>
        </w:tabs>
        <w:spacing w:line="360" w:lineRule="auto"/>
        <w:ind w:left="0" w:firstLine="709"/>
        <w:rPr>
          <w:sz w:val="28"/>
          <w:szCs w:val="28"/>
        </w:rPr>
      </w:pPr>
      <w:r w:rsidRPr="004D509A">
        <w:rPr>
          <w:sz w:val="28"/>
          <w:szCs w:val="28"/>
        </w:rPr>
        <w:t>информация о качестве продукции, потребностях рынка и научно-техническом прогрессе;</w:t>
      </w:r>
    </w:p>
    <w:p w:rsidR="00513B8E" w:rsidRPr="004D509A" w:rsidRDefault="00513B8E" w:rsidP="00D775DA">
      <w:pPr>
        <w:pStyle w:val="FR2"/>
        <w:numPr>
          <w:ilvl w:val="0"/>
          <w:numId w:val="6"/>
        </w:numPr>
        <w:tabs>
          <w:tab w:val="clear" w:pos="795"/>
          <w:tab w:val="num" w:pos="284"/>
        </w:tabs>
        <w:spacing w:line="360" w:lineRule="auto"/>
        <w:ind w:left="0" w:firstLine="709"/>
        <w:rPr>
          <w:sz w:val="28"/>
          <w:szCs w:val="28"/>
        </w:rPr>
      </w:pPr>
      <w:r w:rsidRPr="004D509A">
        <w:rPr>
          <w:sz w:val="28"/>
          <w:szCs w:val="28"/>
        </w:rPr>
        <w:t>разработка необходимых мероприятий;</w:t>
      </w:r>
    </w:p>
    <w:p w:rsidR="00513B8E" w:rsidRPr="004D509A" w:rsidRDefault="00513B8E" w:rsidP="00D775DA">
      <w:pPr>
        <w:pStyle w:val="FR2"/>
        <w:numPr>
          <w:ilvl w:val="0"/>
          <w:numId w:val="6"/>
        </w:numPr>
        <w:tabs>
          <w:tab w:val="clear" w:pos="795"/>
          <w:tab w:val="num" w:pos="284"/>
        </w:tabs>
        <w:spacing w:line="360" w:lineRule="auto"/>
        <w:ind w:left="0" w:firstLine="709"/>
        <w:rPr>
          <w:sz w:val="28"/>
          <w:szCs w:val="28"/>
        </w:rPr>
      </w:pPr>
      <w:r w:rsidRPr="004D509A">
        <w:rPr>
          <w:sz w:val="28"/>
          <w:szCs w:val="28"/>
        </w:rPr>
        <w:t>принятие решений руководством предприятия;</w:t>
      </w:r>
    </w:p>
    <w:p w:rsidR="00513B8E" w:rsidRPr="004D509A" w:rsidRDefault="00513B8E" w:rsidP="00D775DA">
      <w:pPr>
        <w:pStyle w:val="FR2"/>
        <w:numPr>
          <w:ilvl w:val="0"/>
          <w:numId w:val="6"/>
        </w:numPr>
        <w:tabs>
          <w:tab w:val="clear" w:pos="795"/>
          <w:tab w:val="num" w:pos="284"/>
        </w:tabs>
        <w:spacing w:line="360" w:lineRule="auto"/>
        <w:ind w:left="0" w:firstLine="709"/>
        <w:rPr>
          <w:sz w:val="28"/>
          <w:szCs w:val="28"/>
        </w:rPr>
      </w:pPr>
      <w:r w:rsidRPr="004D509A">
        <w:rPr>
          <w:sz w:val="28"/>
          <w:szCs w:val="28"/>
        </w:rPr>
        <w:t>реализация мероприятий;</w:t>
      </w:r>
    </w:p>
    <w:p w:rsidR="00513B8E" w:rsidRPr="004D509A" w:rsidRDefault="00513B8E" w:rsidP="00D775DA">
      <w:pPr>
        <w:pStyle w:val="FR2"/>
        <w:numPr>
          <w:ilvl w:val="0"/>
          <w:numId w:val="6"/>
        </w:numPr>
        <w:tabs>
          <w:tab w:val="clear" w:pos="795"/>
          <w:tab w:val="num" w:pos="284"/>
        </w:tabs>
        <w:spacing w:line="360" w:lineRule="auto"/>
        <w:ind w:left="0" w:firstLine="709"/>
        <w:rPr>
          <w:sz w:val="28"/>
          <w:szCs w:val="28"/>
        </w:rPr>
      </w:pPr>
      <w:r w:rsidRPr="004D509A">
        <w:rPr>
          <w:sz w:val="28"/>
          <w:szCs w:val="28"/>
        </w:rPr>
        <w:t>взаимодействие с внешней средой (решение вопросов качества с поставщиками, потребителями, государственными органами).</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Все эти функции тесно связаны между собой, и их последовательная реализация представляет собой процесс управления качеством продукции.</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Функции управления качеством</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Как уже отмечалось, процесс управления представляет собой воздействие субъекта на объект управления путем реализации управленческих функций установленными методами.</w:t>
      </w:r>
    </w:p>
    <w:p w:rsidR="00513B8E" w:rsidRPr="004D509A" w:rsidRDefault="00513B8E" w:rsidP="00D775DA">
      <w:pPr>
        <w:pStyle w:val="22"/>
        <w:tabs>
          <w:tab w:val="clear" w:pos="34"/>
        </w:tabs>
        <w:ind w:right="0" w:firstLine="709"/>
      </w:pPr>
      <w:r w:rsidRPr="004D509A">
        <w:t>При этом часть этих функций относится к общему руководству качеством, а часть к оперативному управлению качеством. Но все эти функции связаны между собой в виде петли качества и в совокупности представляют собой процесс управления качеством в рамках всего предприятия.</w:t>
      </w:r>
    </w:p>
    <w:p w:rsidR="00513B8E" w:rsidRPr="004D509A" w:rsidRDefault="00513B8E" w:rsidP="00D775DA">
      <w:pPr>
        <w:numPr>
          <w:ilvl w:val="0"/>
          <w:numId w:val="7"/>
        </w:numPr>
        <w:tabs>
          <w:tab w:val="clear" w:pos="795"/>
          <w:tab w:val="num" w:pos="0"/>
        </w:tabs>
        <w:autoSpaceDE w:val="0"/>
        <w:autoSpaceDN w:val="0"/>
        <w:spacing w:line="360" w:lineRule="auto"/>
        <w:ind w:left="0" w:firstLine="709"/>
        <w:jc w:val="both"/>
        <w:rPr>
          <w:sz w:val="28"/>
          <w:szCs w:val="28"/>
        </w:rPr>
      </w:pPr>
      <w:r w:rsidRPr="004D509A">
        <w:rPr>
          <w:sz w:val="28"/>
          <w:szCs w:val="28"/>
        </w:rPr>
        <w:t>Политика в области качества – это основные направления и цели организации в области качества, официально сформулированные высшим руководством.</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В примечании к этому определению отмечено, что политика является элементом общей политики и утверждается высшим руководством.</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Оформляется она в виде краткого заявления руководителя Предприятия и включается в «Руководство по качеству», которое служит описанием системы качества и представляется заказчикам при заключении контрактов.</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Основными факторами, влияющими на политику в области качества, являются: ситуация на рынках сбыта, научно-технический прогресс и достижения конкурентов, положение дел внутри предприятия, а также – общее состояние экономики и наличие инвестиций в развитие предприятия.</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Во всех случаях политика в области качества должна убеждать заказчика в том, что на предприятии верно определены направления работ, цели в области качества и выбраны реальные средства для их достижения, которые позволяют предприятию поставлять продукцию требуемого качества.</w:t>
      </w:r>
    </w:p>
    <w:p w:rsidR="00513B8E" w:rsidRPr="004D509A" w:rsidRDefault="00513B8E" w:rsidP="00D775DA">
      <w:pPr>
        <w:numPr>
          <w:ilvl w:val="0"/>
          <w:numId w:val="7"/>
        </w:numPr>
        <w:tabs>
          <w:tab w:val="clear" w:pos="795"/>
        </w:tabs>
        <w:autoSpaceDE w:val="0"/>
        <w:autoSpaceDN w:val="0"/>
        <w:spacing w:line="360" w:lineRule="auto"/>
        <w:ind w:left="0" w:firstLine="709"/>
        <w:jc w:val="both"/>
        <w:rPr>
          <w:sz w:val="28"/>
          <w:szCs w:val="28"/>
        </w:rPr>
      </w:pPr>
      <w:r w:rsidRPr="004D509A">
        <w:rPr>
          <w:sz w:val="28"/>
          <w:szCs w:val="28"/>
        </w:rPr>
        <w:t>Планирование качества в стандарте определено как деятельность, которая устанавливает цели и требования к качеству и применение элементов системы качества, также оценку качества, подготовку системы качества и выработку положений по улучшению качества.</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Планирование осуществляется на 2-х уровнях:</w:t>
      </w:r>
    </w:p>
    <w:p w:rsidR="00513B8E" w:rsidRPr="004D509A" w:rsidRDefault="00513B8E" w:rsidP="00D775DA">
      <w:pPr>
        <w:numPr>
          <w:ilvl w:val="0"/>
          <w:numId w:val="8"/>
        </w:numPr>
        <w:tabs>
          <w:tab w:val="clear" w:pos="720"/>
          <w:tab w:val="num" w:pos="284"/>
        </w:tabs>
        <w:autoSpaceDE w:val="0"/>
        <w:autoSpaceDN w:val="0"/>
        <w:spacing w:line="360" w:lineRule="auto"/>
        <w:ind w:left="0" w:firstLine="709"/>
        <w:jc w:val="both"/>
        <w:rPr>
          <w:sz w:val="28"/>
          <w:szCs w:val="28"/>
        </w:rPr>
      </w:pPr>
      <w:r w:rsidRPr="004D509A">
        <w:rPr>
          <w:sz w:val="28"/>
          <w:szCs w:val="28"/>
        </w:rPr>
        <w:t>Стратегическое, в котором намечаются основные направления работ в области качества на перспективу. Стратегия качества является частью общей стратегией предприятия и включает в себя также распределение ресурсов, адаптацию к изменениям внешней среды.</w:t>
      </w:r>
    </w:p>
    <w:p w:rsidR="00513B8E" w:rsidRPr="004D509A" w:rsidRDefault="00513B8E" w:rsidP="00D775DA">
      <w:pPr>
        <w:numPr>
          <w:ilvl w:val="0"/>
          <w:numId w:val="8"/>
        </w:numPr>
        <w:tabs>
          <w:tab w:val="clear" w:pos="720"/>
          <w:tab w:val="num" w:pos="284"/>
        </w:tabs>
        <w:autoSpaceDE w:val="0"/>
        <w:autoSpaceDN w:val="0"/>
        <w:spacing w:line="360" w:lineRule="auto"/>
        <w:ind w:left="0" w:firstLine="709"/>
        <w:jc w:val="both"/>
        <w:rPr>
          <w:sz w:val="28"/>
          <w:szCs w:val="28"/>
        </w:rPr>
      </w:pPr>
      <w:r w:rsidRPr="004D509A">
        <w:rPr>
          <w:sz w:val="28"/>
          <w:szCs w:val="28"/>
        </w:rPr>
        <w:t xml:space="preserve">Текущее планирование качества, включающее мероприятия, намечаемые на предстоящий год. Эти мероприятия обычно предусматривают: </w:t>
      </w:r>
    </w:p>
    <w:p w:rsidR="00513B8E" w:rsidRPr="004D509A" w:rsidRDefault="00513B8E" w:rsidP="00D775DA">
      <w:pPr>
        <w:numPr>
          <w:ilvl w:val="1"/>
          <w:numId w:val="8"/>
        </w:numPr>
        <w:tabs>
          <w:tab w:val="clear" w:pos="1440"/>
          <w:tab w:val="num" w:pos="567"/>
        </w:tabs>
        <w:autoSpaceDE w:val="0"/>
        <w:autoSpaceDN w:val="0"/>
        <w:spacing w:line="360" w:lineRule="auto"/>
        <w:ind w:left="0" w:firstLine="709"/>
        <w:jc w:val="both"/>
        <w:rPr>
          <w:sz w:val="28"/>
          <w:szCs w:val="28"/>
        </w:rPr>
      </w:pPr>
      <w:r w:rsidRPr="004D509A">
        <w:rPr>
          <w:sz w:val="28"/>
          <w:szCs w:val="28"/>
        </w:rPr>
        <w:t>снятие с производства устаревших изделий;</w:t>
      </w:r>
    </w:p>
    <w:p w:rsidR="00513B8E" w:rsidRPr="004D509A" w:rsidRDefault="00513B8E" w:rsidP="00D775DA">
      <w:pPr>
        <w:numPr>
          <w:ilvl w:val="1"/>
          <w:numId w:val="8"/>
        </w:numPr>
        <w:tabs>
          <w:tab w:val="clear" w:pos="1440"/>
          <w:tab w:val="num" w:pos="567"/>
        </w:tabs>
        <w:autoSpaceDE w:val="0"/>
        <w:autoSpaceDN w:val="0"/>
        <w:spacing w:line="360" w:lineRule="auto"/>
        <w:ind w:left="0" w:firstLine="709"/>
        <w:jc w:val="both"/>
        <w:rPr>
          <w:sz w:val="28"/>
          <w:szCs w:val="28"/>
        </w:rPr>
      </w:pPr>
      <w:r w:rsidRPr="004D509A">
        <w:rPr>
          <w:sz w:val="28"/>
          <w:szCs w:val="28"/>
        </w:rPr>
        <w:t>модернизацию выпускаемых изделий с повышением их качества;</w:t>
      </w:r>
    </w:p>
    <w:p w:rsidR="00513B8E" w:rsidRPr="004D509A" w:rsidRDefault="00513B8E" w:rsidP="00D775DA">
      <w:pPr>
        <w:numPr>
          <w:ilvl w:val="1"/>
          <w:numId w:val="8"/>
        </w:numPr>
        <w:tabs>
          <w:tab w:val="clear" w:pos="1440"/>
          <w:tab w:val="num" w:pos="567"/>
        </w:tabs>
        <w:autoSpaceDE w:val="0"/>
        <w:autoSpaceDN w:val="0"/>
        <w:spacing w:line="360" w:lineRule="auto"/>
        <w:ind w:left="0" w:firstLine="709"/>
        <w:jc w:val="both"/>
        <w:rPr>
          <w:sz w:val="28"/>
          <w:szCs w:val="28"/>
        </w:rPr>
      </w:pPr>
      <w:r w:rsidRPr="004D509A">
        <w:rPr>
          <w:sz w:val="28"/>
          <w:szCs w:val="28"/>
        </w:rPr>
        <w:t>разработку и освоение новых изделий;</w:t>
      </w:r>
    </w:p>
    <w:p w:rsidR="00513B8E" w:rsidRPr="004D509A" w:rsidRDefault="00513B8E" w:rsidP="00D775DA">
      <w:pPr>
        <w:numPr>
          <w:ilvl w:val="1"/>
          <w:numId w:val="8"/>
        </w:numPr>
        <w:tabs>
          <w:tab w:val="clear" w:pos="1440"/>
          <w:tab w:val="num" w:pos="567"/>
        </w:tabs>
        <w:autoSpaceDE w:val="0"/>
        <w:autoSpaceDN w:val="0"/>
        <w:spacing w:line="360" w:lineRule="auto"/>
        <w:ind w:left="0" w:firstLine="709"/>
        <w:jc w:val="both"/>
        <w:rPr>
          <w:sz w:val="28"/>
          <w:szCs w:val="28"/>
        </w:rPr>
      </w:pPr>
      <w:r w:rsidRPr="004D509A">
        <w:rPr>
          <w:sz w:val="28"/>
          <w:szCs w:val="28"/>
        </w:rPr>
        <w:t>проведение научно-исследовательских работ;</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 xml:space="preserve">Планирование качества осуществляется, исходя из требований заказчиков и рынков сбыта и направлено на их удовлетворение. Планы качества разрабатываются плановыми органами и Службой качества на основе предложений исследовательских, конструкторских, технологических и производственных служб, Отдела маркетинга и сбыта, при необходимости, - других подразделений. </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3)</w:t>
      </w:r>
      <w:r w:rsidR="00EA0C8C" w:rsidRPr="004D509A">
        <w:rPr>
          <w:sz w:val="28"/>
          <w:szCs w:val="28"/>
        </w:rPr>
        <w:t xml:space="preserve"> </w:t>
      </w:r>
      <w:r w:rsidRPr="004D509A">
        <w:rPr>
          <w:sz w:val="28"/>
          <w:szCs w:val="28"/>
        </w:rPr>
        <w:t xml:space="preserve">Организация работ по качеству – это построение структуры и обеспечение ее эффективного функционирования. При организации работ по качеству используются те же принципы, что и в науке управления: «горизонтальное» разделение труда по специализации и «вертикальное» делегирование полномочий и ответственности для управления построенной структурой. </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При организации работ по качеству крайне важно обратить внимание на то, чтобы на всех этапах производственного процесса было предусмотрено все необходимое для обеспечения качества продукции: хорошие материалы, современное оборудование, инструмент и средства измерений, хорошо обученный дисциплинированный персонал и необходимая документация.</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Создание и сертификация Системы менеджмента качества, обеспечение эффективного функционирования системы и ее дальнейшее совершенствование составляют основное содержание организации работ по управлению качеством на предприятии.</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4) Обучение и мотивация персонала – это часть функции управления персоналом, которая является одним из аспектов управления предприятием и изучается как самостоятельная дисциплина. Эти две функции направлены на формирование активного и квалифицированного персонала, который наряду с материальной базой и организацией работ, является одним из основных факторов качества.</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Для обеспечения эффективной деятельности предприятия в условиях научно-технического прогресса требуется постоянное повышение квалификации и переподготовка персонала по всем необходимым направлениям, в том числе – обеспечению качества.</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Руководству предприятия требуется четкое понимание принципов обеспечения качества и управления качеством, умение верно определять политику в области качества и осуществлять стратегическое планирование с учетом внешних и внутренних факторов.</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 xml:space="preserve">Управленческому персоналу, кроме этого, нужно твердо знать функции своих подразделений в системе качества и методы их выполнения, имея общее представление о системе качества и понимая свою роль и место в этой системе. </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При обучении производственного персонала необходимо иметь в виду, что качество формируется в производственном процессе и, значит, методы разработки и изготовления продукции сами по себе должны быть направлены на достижение необходимых характеристик. Поэтому здесь обучение качеству неотрывно от обучения профессии.</w:t>
      </w:r>
    </w:p>
    <w:p w:rsidR="00513B8E" w:rsidRPr="004D509A" w:rsidRDefault="00EA0C8C" w:rsidP="00D775DA">
      <w:pPr>
        <w:autoSpaceDE w:val="0"/>
        <w:autoSpaceDN w:val="0"/>
        <w:spacing w:line="360" w:lineRule="auto"/>
        <w:ind w:firstLine="709"/>
        <w:jc w:val="both"/>
        <w:rPr>
          <w:sz w:val="28"/>
          <w:szCs w:val="28"/>
        </w:rPr>
      </w:pPr>
      <w:r w:rsidRPr="004D509A">
        <w:rPr>
          <w:sz w:val="28"/>
          <w:szCs w:val="28"/>
        </w:rPr>
        <w:t xml:space="preserve"> </w:t>
      </w:r>
      <w:r w:rsidR="00513B8E" w:rsidRPr="004D509A">
        <w:rPr>
          <w:sz w:val="28"/>
          <w:szCs w:val="28"/>
        </w:rPr>
        <w:t xml:space="preserve">Кроме того, поскольку такой работник, выполняя свою конкретную работу, участвует в общем производственном процессе, ему необходимо иметь общее представление о действующей системе качества, знать свою роль и место в этой системе, а также знать, как он взаимодействует по вопросам качества с другими работниками и администрацией. </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Для обучения вопросам качества, кроме приглашения сторонних специалистов, ОАО «Металлист» привлекает собственных работников, практически занимающихся изучаемыми вопросами и знающими специфику предприятия и местные условия.</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По результатам обучения предусмотрена оценка знаний и умений работников предприятия для их официальной аттестации, а также для определения возможности их профессионального роста и продвижения по службе. Оценка знаний выражается в заполнении анкет, каждого кто прошел обучение.</w:t>
      </w:r>
    </w:p>
    <w:p w:rsidR="00513B8E" w:rsidRPr="004D509A" w:rsidRDefault="00513B8E" w:rsidP="00D775DA">
      <w:pPr>
        <w:autoSpaceDE w:val="0"/>
        <w:autoSpaceDN w:val="0"/>
        <w:spacing w:line="360" w:lineRule="auto"/>
        <w:ind w:firstLine="709"/>
        <w:jc w:val="both"/>
        <w:rPr>
          <w:sz w:val="28"/>
          <w:szCs w:val="28"/>
        </w:rPr>
      </w:pPr>
    </w:p>
    <w:p w:rsidR="00513B8E" w:rsidRPr="004D509A" w:rsidRDefault="00513B8E" w:rsidP="00D775DA">
      <w:pPr>
        <w:autoSpaceDE w:val="0"/>
        <w:autoSpaceDN w:val="0"/>
        <w:spacing w:line="360" w:lineRule="auto"/>
        <w:ind w:firstLine="709"/>
        <w:jc w:val="both"/>
        <w:rPr>
          <w:b/>
          <w:bCs/>
          <w:sz w:val="28"/>
          <w:szCs w:val="28"/>
        </w:rPr>
      </w:pPr>
      <w:r w:rsidRPr="004D509A">
        <w:rPr>
          <w:b/>
          <w:bCs/>
          <w:sz w:val="28"/>
          <w:szCs w:val="28"/>
        </w:rPr>
        <w:t>1.2 Экономика качества</w:t>
      </w:r>
    </w:p>
    <w:p w:rsidR="00A65152" w:rsidRPr="004D509A" w:rsidRDefault="00A65152" w:rsidP="00D775DA">
      <w:pPr>
        <w:pStyle w:val="FR2"/>
        <w:spacing w:line="360" w:lineRule="auto"/>
        <w:ind w:firstLine="709"/>
        <w:rPr>
          <w:sz w:val="28"/>
          <w:szCs w:val="28"/>
        </w:rPr>
      </w:pPr>
    </w:p>
    <w:p w:rsidR="00513B8E" w:rsidRPr="004D509A" w:rsidRDefault="00513B8E" w:rsidP="00D775DA">
      <w:pPr>
        <w:pStyle w:val="FR2"/>
        <w:spacing w:line="360" w:lineRule="auto"/>
        <w:ind w:firstLine="709"/>
        <w:rPr>
          <w:sz w:val="28"/>
          <w:szCs w:val="28"/>
        </w:rPr>
      </w:pPr>
      <w:r w:rsidRPr="004D509A">
        <w:rPr>
          <w:sz w:val="28"/>
          <w:szCs w:val="28"/>
        </w:rPr>
        <w:t xml:space="preserve">Ориентация стандартов ИСО серии 9001:2000 на удовлетворение всех заинтересованных сторон, а не только потребителей, существенно повышает роль финансовых механизмов менеджмента качества, направленных на повышение экономической эффективности хозяйственной деятельности. При этом проблема мониторинга затрат на качество наиболее существенна в условиях современного производства. По различным источникам, затраты на качество могут составлять от 2 до 80% производственных затрат. Задача экономики качества состоит в том, чтобы корректно учесть эти затраты и связать их с общими показателями эффективности производства. </w:t>
      </w:r>
    </w:p>
    <w:p w:rsidR="00513B8E" w:rsidRPr="004D509A" w:rsidRDefault="00513B8E" w:rsidP="00D775DA">
      <w:pPr>
        <w:pStyle w:val="FR2"/>
        <w:spacing w:line="360" w:lineRule="auto"/>
        <w:ind w:firstLine="709"/>
        <w:rPr>
          <w:sz w:val="28"/>
          <w:szCs w:val="28"/>
        </w:rPr>
      </w:pPr>
      <w:r w:rsidRPr="004D509A">
        <w:rPr>
          <w:sz w:val="28"/>
          <w:szCs w:val="28"/>
        </w:rPr>
        <w:t>Многие предприятия, внедрившие систему менеджмента качества (СМК) и получившие сертификат, не смогли повысить рентабельность производства, так как не уделили должного внимания экономическим аспектам качества.</w:t>
      </w:r>
    </w:p>
    <w:p w:rsidR="00513B8E" w:rsidRPr="004D509A" w:rsidRDefault="00513B8E" w:rsidP="00D775DA">
      <w:pPr>
        <w:pStyle w:val="FR2"/>
        <w:spacing w:line="360" w:lineRule="auto"/>
        <w:ind w:firstLine="709"/>
        <w:rPr>
          <w:sz w:val="28"/>
          <w:szCs w:val="28"/>
        </w:rPr>
      </w:pPr>
      <w:r w:rsidRPr="004D509A">
        <w:rPr>
          <w:sz w:val="28"/>
          <w:szCs w:val="28"/>
        </w:rPr>
        <w:t>Для того чтобы СМК способствовала систематическому повышению рентабельности предприятия, необходимо наладить учет и анализ затрат на обеспечение качества, учет и анализ потерь.</w:t>
      </w:r>
    </w:p>
    <w:p w:rsidR="00513B8E" w:rsidRPr="004D509A" w:rsidRDefault="00513B8E" w:rsidP="00D775DA">
      <w:pPr>
        <w:pStyle w:val="FR2"/>
        <w:spacing w:line="360" w:lineRule="auto"/>
        <w:ind w:firstLine="709"/>
        <w:rPr>
          <w:sz w:val="28"/>
          <w:szCs w:val="28"/>
        </w:rPr>
      </w:pPr>
      <w:r w:rsidRPr="004D509A">
        <w:rPr>
          <w:sz w:val="28"/>
          <w:szCs w:val="28"/>
        </w:rPr>
        <w:t>Рекомендации по организации учета расходов на качество</w:t>
      </w:r>
      <w:r w:rsidR="00A65152" w:rsidRPr="004D509A">
        <w:rPr>
          <w:sz w:val="28"/>
          <w:szCs w:val="28"/>
        </w:rPr>
        <w:t>.</w:t>
      </w:r>
    </w:p>
    <w:p w:rsidR="00513B8E" w:rsidRPr="004D509A" w:rsidRDefault="00513B8E" w:rsidP="00D775DA">
      <w:pPr>
        <w:pStyle w:val="FR2"/>
        <w:spacing w:line="360" w:lineRule="auto"/>
        <w:ind w:firstLine="709"/>
        <w:rPr>
          <w:sz w:val="28"/>
          <w:szCs w:val="28"/>
        </w:rPr>
      </w:pPr>
      <w:r w:rsidRPr="004D509A">
        <w:rPr>
          <w:sz w:val="28"/>
          <w:szCs w:val="28"/>
        </w:rPr>
        <w:t>Эволюционное развитие теории «управления качеством» ставит предприятия, вступившие на путь постоянного улучшения, перед необходимостью совершенствования информационной базы – учетной системы, которая, с одной стороны, будет основой для нового стиля управления, с другой – информационной опорой функционирования СМК.</w:t>
      </w:r>
    </w:p>
    <w:p w:rsidR="00513B8E" w:rsidRPr="004D509A" w:rsidRDefault="00513B8E" w:rsidP="00D775DA">
      <w:pPr>
        <w:pStyle w:val="FR2"/>
        <w:spacing w:line="360" w:lineRule="auto"/>
        <w:ind w:firstLine="709"/>
        <w:rPr>
          <w:sz w:val="28"/>
          <w:szCs w:val="28"/>
        </w:rPr>
      </w:pPr>
      <w:r w:rsidRPr="004D509A">
        <w:rPr>
          <w:sz w:val="28"/>
          <w:szCs w:val="28"/>
        </w:rPr>
        <w:t>Поскольку система управленческого учета и СМК интегрированы в общую систему управления предприятием, то система управленческого учета не может функционировать автономно. Результат взаимодействия двух этих систем в интегрированной системе управления организацией – это подсистема учета расходов на управление качеством, или подсистема управления расходами на качество.</w:t>
      </w:r>
    </w:p>
    <w:p w:rsidR="00513B8E" w:rsidRPr="004D509A" w:rsidRDefault="00513B8E" w:rsidP="00D775DA">
      <w:pPr>
        <w:pStyle w:val="FR2"/>
        <w:spacing w:line="360" w:lineRule="auto"/>
        <w:ind w:firstLine="709"/>
        <w:rPr>
          <w:sz w:val="28"/>
          <w:szCs w:val="28"/>
        </w:rPr>
      </w:pPr>
      <w:r w:rsidRPr="004D509A">
        <w:rPr>
          <w:sz w:val="28"/>
          <w:szCs w:val="28"/>
        </w:rPr>
        <w:t>В российском законодательстве сегодня отсутствуют какие-либо преграды для развития управленческого учета расходов на качество. Назрели объективные предпосылки для его становления и развития на предприятиях с учетом ранее накопленного опыта и традиций. Учет расходов на качество организуется по двум основным направлениям: учет затрат на обеспечение качества и учет потерь.</w:t>
      </w:r>
    </w:p>
    <w:p w:rsidR="00513B8E" w:rsidRPr="004D509A" w:rsidRDefault="00513B8E" w:rsidP="00D775DA">
      <w:pPr>
        <w:pStyle w:val="FR2"/>
        <w:spacing w:line="360" w:lineRule="auto"/>
        <w:ind w:firstLine="709"/>
        <w:rPr>
          <w:sz w:val="28"/>
          <w:szCs w:val="28"/>
        </w:rPr>
      </w:pPr>
      <w:r w:rsidRPr="004D509A">
        <w:rPr>
          <w:sz w:val="28"/>
          <w:szCs w:val="28"/>
        </w:rPr>
        <w:t>Учет расходов на качество не является автономной учетной системой и не требует применения специального метода учета и калькулирования себестоимости.</w:t>
      </w:r>
      <w:r w:rsidR="00EA0C8C" w:rsidRPr="004D509A">
        <w:rPr>
          <w:sz w:val="28"/>
          <w:szCs w:val="28"/>
        </w:rPr>
        <w:t xml:space="preserve"> </w:t>
      </w:r>
    </w:p>
    <w:p w:rsidR="00513B8E" w:rsidRPr="004D509A" w:rsidRDefault="00513B8E" w:rsidP="00D775DA">
      <w:pPr>
        <w:pStyle w:val="FR2"/>
        <w:spacing w:line="360" w:lineRule="auto"/>
        <w:ind w:firstLine="709"/>
        <w:rPr>
          <w:sz w:val="28"/>
          <w:szCs w:val="28"/>
        </w:rPr>
      </w:pPr>
      <w:r w:rsidRPr="004D509A">
        <w:rPr>
          <w:sz w:val="28"/>
          <w:szCs w:val="28"/>
        </w:rPr>
        <w:t>Подтверждением данных учета расходов на качество являются:</w:t>
      </w:r>
    </w:p>
    <w:p w:rsidR="00513B8E" w:rsidRPr="004D509A" w:rsidRDefault="00513B8E" w:rsidP="00D775DA">
      <w:pPr>
        <w:pStyle w:val="1"/>
        <w:numPr>
          <w:ilvl w:val="0"/>
          <w:numId w:val="0"/>
        </w:numPr>
        <w:spacing w:line="360" w:lineRule="auto"/>
        <w:ind w:firstLine="709"/>
        <w:rPr>
          <w:sz w:val="28"/>
          <w:szCs w:val="28"/>
          <w:lang w:val="ru-RU"/>
        </w:rPr>
      </w:pPr>
      <w:r w:rsidRPr="004D509A">
        <w:rPr>
          <w:sz w:val="28"/>
          <w:szCs w:val="28"/>
          <w:lang w:val="ru-RU"/>
        </w:rPr>
        <w:t>- первичные учетные документы;</w:t>
      </w:r>
    </w:p>
    <w:p w:rsidR="00513B8E" w:rsidRPr="004D509A" w:rsidRDefault="00513B8E" w:rsidP="00D775DA">
      <w:pPr>
        <w:pStyle w:val="1"/>
        <w:numPr>
          <w:ilvl w:val="0"/>
          <w:numId w:val="0"/>
        </w:numPr>
        <w:spacing w:line="360" w:lineRule="auto"/>
        <w:ind w:firstLine="709"/>
        <w:rPr>
          <w:sz w:val="28"/>
          <w:szCs w:val="28"/>
          <w:lang w:val="ru-RU"/>
        </w:rPr>
      </w:pPr>
      <w:r w:rsidRPr="004D509A">
        <w:rPr>
          <w:sz w:val="28"/>
          <w:szCs w:val="28"/>
          <w:lang w:val="ru-RU"/>
        </w:rPr>
        <w:t>- аналитические регистры учета расходов на качество;</w:t>
      </w:r>
    </w:p>
    <w:p w:rsidR="00513B8E" w:rsidRPr="004D509A" w:rsidRDefault="00513B8E" w:rsidP="00D775DA">
      <w:pPr>
        <w:pStyle w:val="1"/>
        <w:numPr>
          <w:ilvl w:val="0"/>
          <w:numId w:val="0"/>
        </w:numPr>
        <w:spacing w:line="360" w:lineRule="auto"/>
        <w:ind w:firstLine="709"/>
        <w:rPr>
          <w:sz w:val="28"/>
          <w:szCs w:val="28"/>
          <w:lang w:val="ru-RU"/>
        </w:rPr>
      </w:pPr>
      <w:r w:rsidRPr="004D509A">
        <w:rPr>
          <w:sz w:val="28"/>
          <w:szCs w:val="28"/>
          <w:lang w:val="ru-RU"/>
        </w:rPr>
        <w:t>- расчет суммы расходов на качество продукции.</w:t>
      </w:r>
    </w:p>
    <w:p w:rsidR="00513B8E" w:rsidRPr="004D509A" w:rsidRDefault="00513B8E" w:rsidP="00D775DA">
      <w:pPr>
        <w:pStyle w:val="FR2"/>
        <w:spacing w:line="360" w:lineRule="auto"/>
        <w:ind w:firstLine="709"/>
        <w:rPr>
          <w:sz w:val="28"/>
          <w:szCs w:val="28"/>
        </w:rPr>
      </w:pPr>
      <w:r w:rsidRPr="004D509A">
        <w:rPr>
          <w:sz w:val="28"/>
          <w:szCs w:val="28"/>
        </w:rPr>
        <w:t>Учет и распределение затрат на обеспечение качества по видам продукции.</w:t>
      </w:r>
    </w:p>
    <w:p w:rsidR="00513B8E" w:rsidRPr="004D509A" w:rsidRDefault="00513B8E" w:rsidP="00D775DA">
      <w:pPr>
        <w:pStyle w:val="FR2"/>
        <w:spacing w:line="360" w:lineRule="auto"/>
        <w:ind w:firstLine="709"/>
        <w:rPr>
          <w:sz w:val="28"/>
          <w:szCs w:val="28"/>
        </w:rPr>
      </w:pPr>
      <w:r w:rsidRPr="004D509A">
        <w:rPr>
          <w:sz w:val="28"/>
          <w:szCs w:val="28"/>
        </w:rPr>
        <w:t>В полном объеме в себестоимость продукции определенного вида включаются те затраты, в отношении которых можно однозначно сказать, что они возникли в связи с ее производством. Такие затраты относят к категории прямых затрат. Распределение прямых затрат по видам продукции в функциональной и традиционной калькуляции не имеет различий и не вызывает методических сложностей.</w:t>
      </w:r>
    </w:p>
    <w:p w:rsidR="00513B8E" w:rsidRPr="004D509A" w:rsidRDefault="00513B8E" w:rsidP="00D775DA">
      <w:pPr>
        <w:pStyle w:val="FR2"/>
        <w:spacing w:line="360" w:lineRule="auto"/>
        <w:ind w:firstLine="709"/>
        <w:rPr>
          <w:sz w:val="28"/>
          <w:szCs w:val="28"/>
        </w:rPr>
      </w:pPr>
      <w:r w:rsidRPr="004D509A">
        <w:rPr>
          <w:sz w:val="28"/>
          <w:szCs w:val="28"/>
        </w:rPr>
        <w:t>Если для затрат на качество, которые относятся к категории прямых, сохраняется действующий порядок учета и распределения по видам продукции, то в отношении косвенных затрат (а большинство затрат на обеспечение качества относится именно к этой категории) этого сказать нельзя.</w:t>
      </w:r>
    </w:p>
    <w:p w:rsidR="00513B8E" w:rsidRPr="004D509A" w:rsidRDefault="00513B8E" w:rsidP="00D775DA">
      <w:pPr>
        <w:pStyle w:val="FR2"/>
        <w:spacing w:line="360" w:lineRule="auto"/>
        <w:ind w:firstLine="709"/>
        <w:rPr>
          <w:sz w:val="28"/>
          <w:szCs w:val="28"/>
        </w:rPr>
      </w:pPr>
      <w:r w:rsidRPr="004D509A">
        <w:rPr>
          <w:sz w:val="28"/>
          <w:szCs w:val="28"/>
        </w:rPr>
        <w:t>Как в традиционной, так и в функциональной системе применяется двухэтапный процесс распределения косвенных затрат.</w:t>
      </w:r>
    </w:p>
    <w:p w:rsidR="00513B8E" w:rsidRPr="004D509A" w:rsidRDefault="00513B8E" w:rsidP="00D775DA">
      <w:pPr>
        <w:pStyle w:val="FR2"/>
        <w:spacing w:line="360" w:lineRule="auto"/>
        <w:ind w:firstLine="709"/>
        <w:rPr>
          <w:sz w:val="28"/>
          <w:szCs w:val="28"/>
        </w:rPr>
      </w:pPr>
      <w:r w:rsidRPr="004D509A">
        <w:rPr>
          <w:sz w:val="28"/>
          <w:szCs w:val="28"/>
        </w:rPr>
        <w:t>На первом этапе</w:t>
      </w:r>
      <w:r w:rsidRPr="004D509A">
        <w:rPr>
          <w:i/>
          <w:iCs/>
          <w:sz w:val="28"/>
          <w:szCs w:val="28"/>
        </w:rPr>
        <w:t xml:space="preserve"> </w:t>
      </w:r>
      <w:r w:rsidRPr="004D509A">
        <w:rPr>
          <w:sz w:val="28"/>
          <w:szCs w:val="28"/>
        </w:rPr>
        <w:t>все затраты аккумулируются по процессам (по объектам учета), в том числе по процессам менеджмента качества, используя систему кодов.</w:t>
      </w:r>
    </w:p>
    <w:p w:rsidR="00513B8E" w:rsidRPr="004D509A" w:rsidRDefault="00513B8E" w:rsidP="00D775DA">
      <w:pPr>
        <w:pStyle w:val="FR2"/>
        <w:spacing w:line="360" w:lineRule="auto"/>
        <w:ind w:firstLine="709"/>
        <w:rPr>
          <w:sz w:val="28"/>
          <w:szCs w:val="28"/>
        </w:rPr>
      </w:pPr>
      <w:r w:rsidRPr="004D509A">
        <w:rPr>
          <w:sz w:val="28"/>
          <w:szCs w:val="28"/>
        </w:rPr>
        <w:t xml:space="preserve">Косвенные по отношению к бизнес-процессу затраты распределяются пропорционально фактору ресурсных затрат. Затраты обслуживающих и управляющих процессов не перераспределяются на основные процессы. </w:t>
      </w:r>
    </w:p>
    <w:p w:rsidR="00513B8E" w:rsidRPr="004D509A" w:rsidRDefault="00513B8E" w:rsidP="00D775DA">
      <w:pPr>
        <w:pStyle w:val="FR2"/>
        <w:spacing w:line="360" w:lineRule="auto"/>
        <w:ind w:firstLine="709"/>
        <w:rPr>
          <w:sz w:val="28"/>
          <w:szCs w:val="28"/>
        </w:rPr>
      </w:pPr>
      <w:r w:rsidRPr="004D509A">
        <w:rPr>
          <w:sz w:val="28"/>
          <w:szCs w:val="28"/>
        </w:rPr>
        <w:t>На втором этапе</w:t>
      </w:r>
      <w:r w:rsidRPr="004D509A">
        <w:rPr>
          <w:i/>
          <w:iCs/>
          <w:sz w:val="28"/>
          <w:szCs w:val="28"/>
        </w:rPr>
        <w:t xml:space="preserve"> </w:t>
      </w:r>
      <w:r w:rsidRPr="004D509A">
        <w:rPr>
          <w:sz w:val="28"/>
          <w:szCs w:val="28"/>
        </w:rPr>
        <w:t>все затраты на бизнес-процессы, в том числе на процессы менеджмента качества, относятся на себестоимость продукции определенного вида, пропорционально выбранным факторам издержек.</w:t>
      </w:r>
    </w:p>
    <w:p w:rsidR="00513B8E" w:rsidRPr="004D509A" w:rsidRDefault="00513B8E" w:rsidP="00D775DA">
      <w:pPr>
        <w:pStyle w:val="FR2"/>
        <w:spacing w:line="360" w:lineRule="auto"/>
        <w:ind w:firstLine="709"/>
        <w:rPr>
          <w:sz w:val="28"/>
          <w:szCs w:val="28"/>
        </w:rPr>
      </w:pPr>
      <w:r w:rsidRPr="004D509A">
        <w:rPr>
          <w:sz w:val="28"/>
          <w:szCs w:val="28"/>
        </w:rPr>
        <w:t xml:space="preserve">Рассматривая классификацию затрат на качество продукции, проанализируем некоторые аспекты затратных форм оплаты труда. Сегодня трудящиеся вынуждены скрывать реальные затраты труда и времени, потому что не хотят сокращать затраты необходимого труда для того, чтобы еще больше выросли затраты труда прибавочного. По тем же причинам гасится их интерес к повышению качества продукции, ибо в условиях затратного хозрасчета оплата труда пропорциональна количеству труда, т.е. количеству изготовленных изделий или рабочего времени. При такой системе прямое снижение трудоемкости означает прямое снижение зарплаты. </w:t>
      </w:r>
    </w:p>
    <w:p w:rsidR="00513B8E" w:rsidRPr="004D509A" w:rsidRDefault="00513B8E" w:rsidP="00D775DA">
      <w:pPr>
        <w:pStyle w:val="FR2"/>
        <w:tabs>
          <w:tab w:val="num" w:pos="-142"/>
        </w:tabs>
        <w:spacing w:line="360" w:lineRule="auto"/>
        <w:ind w:firstLine="709"/>
        <w:rPr>
          <w:sz w:val="28"/>
          <w:szCs w:val="28"/>
        </w:rPr>
      </w:pPr>
      <w:r w:rsidRPr="004D509A">
        <w:rPr>
          <w:sz w:val="28"/>
          <w:szCs w:val="28"/>
        </w:rPr>
        <w:t xml:space="preserve">Однако в настоящее время указанный принцип пришел в противоречие с уровнем развития производительных сил, коренными интересами трудящихся, потребностями повышения качества продукции и ускорения научно-технического прогресса. Это противоречие выражается, в том, что трудящиеся, будучи производителями, заинтересованы в увеличении номинальной зарплаты и, следовательно, в увеличении расценок и промежуточных оптовых цен на выпускаемую продукцию, но, будучи потребителями, они заинтересованы в увеличении реальной зарплаты, и следовательно, в снижении конечных. </w:t>
      </w:r>
    </w:p>
    <w:p w:rsidR="00513B8E" w:rsidRPr="004D509A" w:rsidRDefault="00513B8E" w:rsidP="00D775DA">
      <w:pPr>
        <w:pStyle w:val="FR2"/>
        <w:tabs>
          <w:tab w:val="num" w:pos="-142"/>
        </w:tabs>
        <w:spacing w:line="360" w:lineRule="auto"/>
        <w:ind w:firstLine="709"/>
        <w:rPr>
          <w:sz w:val="28"/>
          <w:szCs w:val="28"/>
        </w:rPr>
      </w:pPr>
      <w:r w:rsidRPr="004D509A">
        <w:rPr>
          <w:sz w:val="28"/>
          <w:szCs w:val="28"/>
        </w:rPr>
        <w:t>Сам факт существования такого противоречия свидетельствует о том, что денежно-хозрасчетная система оплаты труда принуждает трудящихся работать против самих себя, против собственных же материальных интересов. Как указывалось раньше, выход из сложившейся ситуации открывает принципиально новая система организации и оплаты труда: по эффективности труда</w:t>
      </w:r>
      <w:r w:rsidRPr="004D509A">
        <w:rPr>
          <w:i/>
          <w:iCs/>
          <w:sz w:val="28"/>
          <w:szCs w:val="28"/>
        </w:rPr>
        <w:t xml:space="preserve">. </w:t>
      </w:r>
      <w:r w:rsidRPr="004D509A">
        <w:rPr>
          <w:sz w:val="28"/>
          <w:szCs w:val="28"/>
        </w:rPr>
        <w:t>При такой системе оплата осуществляется прямо пропорционально конечным результатам (качеству) и обратно пропорционально конечным результатам (количеству) труда.</w:t>
      </w:r>
      <w:r w:rsidR="00EA0C8C" w:rsidRPr="004D509A">
        <w:rPr>
          <w:sz w:val="28"/>
          <w:szCs w:val="28"/>
        </w:rPr>
        <w:t xml:space="preserve"> </w:t>
      </w:r>
    </w:p>
    <w:p w:rsidR="00513B8E" w:rsidRPr="004D509A" w:rsidRDefault="00513B8E" w:rsidP="00D775DA">
      <w:pPr>
        <w:pStyle w:val="FR2"/>
        <w:tabs>
          <w:tab w:val="num" w:pos="-142"/>
        </w:tabs>
        <w:spacing w:line="360" w:lineRule="auto"/>
        <w:ind w:firstLine="709"/>
        <w:rPr>
          <w:sz w:val="28"/>
          <w:szCs w:val="28"/>
        </w:rPr>
      </w:pPr>
      <w:r w:rsidRPr="004D509A">
        <w:rPr>
          <w:sz w:val="28"/>
          <w:szCs w:val="28"/>
        </w:rPr>
        <w:t>Классификация затрат на качество – одна из главных задач, от правильного решения которой зависит определение их состава и требований к организации учета, анализа и оценки. Основным требованием к классификации является наиболее полный охват всех затрат, связанных с качеством продукции и влияющих на него, а также полная характеристика, отражающая сложность и многофакторный характер процесса формирования качества. Поэтому классификация должна охватывать все стадии создания и потребления продукции и в нее следует включать максимально возможное число признаков.</w:t>
      </w:r>
    </w:p>
    <w:p w:rsidR="00A65152" w:rsidRPr="004D509A" w:rsidRDefault="00A65152" w:rsidP="00D775DA">
      <w:pPr>
        <w:pStyle w:val="FR2"/>
        <w:tabs>
          <w:tab w:val="num" w:pos="-142"/>
        </w:tabs>
        <w:spacing w:line="360" w:lineRule="auto"/>
        <w:ind w:firstLine="709"/>
        <w:rPr>
          <w:sz w:val="28"/>
          <w:szCs w:val="28"/>
        </w:rPr>
      </w:pPr>
    </w:p>
    <w:p w:rsidR="00513B8E" w:rsidRPr="004D509A" w:rsidRDefault="00513B8E" w:rsidP="00D775DA">
      <w:pPr>
        <w:pStyle w:val="FR2"/>
        <w:tabs>
          <w:tab w:val="num" w:pos="-142"/>
        </w:tabs>
        <w:spacing w:line="360" w:lineRule="auto"/>
        <w:ind w:firstLine="709"/>
        <w:rPr>
          <w:sz w:val="28"/>
          <w:szCs w:val="28"/>
        </w:rPr>
      </w:pPr>
      <w:r w:rsidRPr="004D509A">
        <w:rPr>
          <w:sz w:val="28"/>
          <w:szCs w:val="28"/>
        </w:rPr>
        <w:t>Таблица 2</w:t>
      </w:r>
      <w:r w:rsidR="00A65152" w:rsidRPr="004D509A">
        <w:rPr>
          <w:sz w:val="28"/>
          <w:szCs w:val="28"/>
        </w:rPr>
        <w:t xml:space="preserve"> - </w:t>
      </w:r>
      <w:r w:rsidRPr="004D509A">
        <w:rPr>
          <w:sz w:val="28"/>
          <w:szCs w:val="28"/>
        </w:rPr>
        <w:t>Обобщенная классификация затрат на качество</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103"/>
      </w:tblGrid>
      <w:tr w:rsidR="00513B8E" w:rsidRPr="004D509A">
        <w:tc>
          <w:tcPr>
            <w:tcW w:w="3827" w:type="dxa"/>
            <w:vAlign w:val="center"/>
          </w:tcPr>
          <w:p w:rsidR="00513B8E" w:rsidRPr="004D509A" w:rsidRDefault="00513B8E" w:rsidP="00A65152">
            <w:pPr>
              <w:pStyle w:val="FR2"/>
              <w:tabs>
                <w:tab w:val="num" w:pos="-142"/>
              </w:tabs>
              <w:spacing w:line="360" w:lineRule="auto"/>
              <w:ind w:firstLine="0"/>
            </w:pPr>
            <w:r w:rsidRPr="004D509A">
              <w:t>Признак классификации</w:t>
            </w:r>
          </w:p>
        </w:tc>
        <w:tc>
          <w:tcPr>
            <w:tcW w:w="5103" w:type="dxa"/>
            <w:vAlign w:val="center"/>
          </w:tcPr>
          <w:p w:rsidR="00513B8E" w:rsidRPr="004D509A" w:rsidRDefault="00513B8E" w:rsidP="00A65152">
            <w:pPr>
              <w:pStyle w:val="FR2"/>
              <w:tabs>
                <w:tab w:val="num" w:pos="-142"/>
              </w:tabs>
              <w:spacing w:line="360" w:lineRule="auto"/>
              <w:ind w:firstLine="0"/>
            </w:pPr>
            <w:r w:rsidRPr="004D509A">
              <w:t>Классификационная группа затрат</w:t>
            </w:r>
          </w:p>
        </w:tc>
      </w:tr>
      <w:tr w:rsidR="00513B8E" w:rsidRPr="004D509A">
        <w:tc>
          <w:tcPr>
            <w:tcW w:w="3827" w:type="dxa"/>
            <w:vAlign w:val="center"/>
          </w:tcPr>
          <w:p w:rsidR="00513B8E" w:rsidRPr="004D509A" w:rsidRDefault="00513B8E" w:rsidP="00A65152">
            <w:pPr>
              <w:pStyle w:val="FR2"/>
              <w:tabs>
                <w:tab w:val="num" w:pos="-142"/>
              </w:tabs>
              <w:spacing w:line="360" w:lineRule="auto"/>
              <w:ind w:firstLine="0"/>
            </w:pPr>
            <w:r w:rsidRPr="004D509A">
              <w:t>По целевому назначению</w:t>
            </w:r>
          </w:p>
        </w:tc>
        <w:tc>
          <w:tcPr>
            <w:tcW w:w="5103" w:type="dxa"/>
            <w:vAlign w:val="center"/>
          </w:tcPr>
          <w:p w:rsidR="00513B8E" w:rsidRPr="004D509A" w:rsidRDefault="00513B8E" w:rsidP="00A65152">
            <w:pPr>
              <w:pStyle w:val="FR2"/>
              <w:tabs>
                <w:tab w:val="num" w:pos="-142"/>
              </w:tabs>
              <w:spacing w:line="360" w:lineRule="auto"/>
              <w:ind w:firstLine="0"/>
            </w:pPr>
            <w:r w:rsidRPr="004D509A">
              <w:t>На улучшение качества</w:t>
            </w:r>
          </w:p>
          <w:p w:rsidR="00513B8E" w:rsidRPr="004D509A" w:rsidRDefault="00513B8E" w:rsidP="00A65152">
            <w:pPr>
              <w:pStyle w:val="FR2"/>
              <w:tabs>
                <w:tab w:val="num" w:pos="-142"/>
              </w:tabs>
              <w:spacing w:line="360" w:lineRule="auto"/>
              <w:ind w:firstLine="0"/>
            </w:pPr>
            <w:r w:rsidRPr="004D509A">
              <w:t>На обеспечение качества</w:t>
            </w:r>
          </w:p>
          <w:p w:rsidR="00513B8E" w:rsidRPr="004D509A" w:rsidRDefault="00513B8E" w:rsidP="00A65152">
            <w:pPr>
              <w:pStyle w:val="FR2"/>
              <w:tabs>
                <w:tab w:val="num" w:pos="-142"/>
              </w:tabs>
              <w:spacing w:line="360" w:lineRule="auto"/>
              <w:ind w:firstLine="0"/>
            </w:pPr>
            <w:r w:rsidRPr="004D509A">
              <w:t>На управление качеством</w:t>
            </w:r>
          </w:p>
        </w:tc>
      </w:tr>
      <w:tr w:rsidR="00513B8E" w:rsidRPr="004D509A">
        <w:tc>
          <w:tcPr>
            <w:tcW w:w="3827" w:type="dxa"/>
            <w:vAlign w:val="center"/>
          </w:tcPr>
          <w:p w:rsidR="00513B8E" w:rsidRPr="004D509A" w:rsidRDefault="00513B8E" w:rsidP="00A65152">
            <w:pPr>
              <w:pStyle w:val="FR2"/>
              <w:tabs>
                <w:tab w:val="num" w:pos="-142"/>
              </w:tabs>
              <w:spacing w:line="360" w:lineRule="auto"/>
              <w:ind w:firstLine="0"/>
            </w:pPr>
            <w:r w:rsidRPr="004D509A">
              <w:t>По экономическому характеру затрат</w:t>
            </w:r>
          </w:p>
        </w:tc>
        <w:tc>
          <w:tcPr>
            <w:tcW w:w="5103" w:type="dxa"/>
            <w:vAlign w:val="center"/>
          </w:tcPr>
          <w:p w:rsidR="00513B8E" w:rsidRPr="004D509A" w:rsidRDefault="00513B8E" w:rsidP="00A65152">
            <w:pPr>
              <w:pStyle w:val="FR2"/>
              <w:tabs>
                <w:tab w:val="num" w:pos="-142"/>
              </w:tabs>
              <w:spacing w:line="360" w:lineRule="auto"/>
              <w:ind w:firstLine="0"/>
            </w:pPr>
            <w:r w:rsidRPr="004D509A">
              <w:t>Текущие, Единовременные</w:t>
            </w:r>
          </w:p>
        </w:tc>
      </w:tr>
      <w:tr w:rsidR="00513B8E" w:rsidRPr="004D509A">
        <w:tc>
          <w:tcPr>
            <w:tcW w:w="3827" w:type="dxa"/>
            <w:vAlign w:val="center"/>
          </w:tcPr>
          <w:p w:rsidR="00513B8E" w:rsidRPr="004D509A" w:rsidRDefault="00513B8E" w:rsidP="00A65152">
            <w:pPr>
              <w:pStyle w:val="FR2"/>
              <w:tabs>
                <w:tab w:val="num" w:pos="-142"/>
              </w:tabs>
              <w:spacing w:line="360" w:lineRule="auto"/>
              <w:ind w:firstLine="0"/>
            </w:pPr>
            <w:r w:rsidRPr="004D509A">
              <w:t>По виду затрат</w:t>
            </w:r>
          </w:p>
        </w:tc>
        <w:tc>
          <w:tcPr>
            <w:tcW w:w="5103" w:type="dxa"/>
            <w:vAlign w:val="center"/>
          </w:tcPr>
          <w:p w:rsidR="00513B8E" w:rsidRPr="004D509A" w:rsidRDefault="00513B8E" w:rsidP="00A65152">
            <w:pPr>
              <w:pStyle w:val="FR2"/>
              <w:tabs>
                <w:tab w:val="num" w:pos="-142"/>
              </w:tabs>
              <w:spacing w:line="360" w:lineRule="auto"/>
              <w:ind w:firstLine="0"/>
            </w:pPr>
            <w:r w:rsidRPr="004D509A">
              <w:t>Производительные, Непроизводительные</w:t>
            </w:r>
          </w:p>
        </w:tc>
      </w:tr>
      <w:tr w:rsidR="00513B8E" w:rsidRPr="004D509A">
        <w:tc>
          <w:tcPr>
            <w:tcW w:w="3827" w:type="dxa"/>
            <w:vAlign w:val="center"/>
          </w:tcPr>
          <w:p w:rsidR="00513B8E" w:rsidRPr="004D509A" w:rsidRDefault="00513B8E" w:rsidP="00A65152">
            <w:pPr>
              <w:pStyle w:val="FR2"/>
              <w:tabs>
                <w:tab w:val="num" w:pos="-142"/>
              </w:tabs>
              <w:spacing w:line="360" w:lineRule="auto"/>
              <w:ind w:firstLine="0"/>
            </w:pPr>
            <w:r w:rsidRPr="004D509A">
              <w:t>По методу определения</w:t>
            </w:r>
          </w:p>
        </w:tc>
        <w:tc>
          <w:tcPr>
            <w:tcW w:w="5103" w:type="dxa"/>
            <w:vAlign w:val="center"/>
          </w:tcPr>
          <w:p w:rsidR="00513B8E" w:rsidRPr="004D509A" w:rsidRDefault="00513B8E" w:rsidP="00A65152">
            <w:pPr>
              <w:pStyle w:val="FR2"/>
              <w:tabs>
                <w:tab w:val="num" w:pos="-142"/>
              </w:tabs>
              <w:spacing w:line="360" w:lineRule="auto"/>
              <w:ind w:firstLine="0"/>
            </w:pPr>
            <w:r w:rsidRPr="004D509A">
              <w:t>Прямые, Косвенные</w:t>
            </w:r>
          </w:p>
        </w:tc>
      </w:tr>
      <w:tr w:rsidR="00513B8E" w:rsidRPr="004D509A">
        <w:tc>
          <w:tcPr>
            <w:tcW w:w="3827" w:type="dxa"/>
            <w:vAlign w:val="center"/>
          </w:tcPr>
          <w:p w:rsidR="00513B8E" w:rsidRPr="004D509A" w:rsidRDefault="00513B8E" w:rsidP="00A65152">
            <w:pPr>
              <w:pStyle w:val="FR2"/>
              <w:tabs>
                <w:tab w:val="num" w:pos="-142"/>
              </w:tabs>
              <w:spacing w:line="360" w:lineRule="auto"/>
              <w:ind w:firstLine="0"/>
            </w:pPr>
            <w:r w:rsidRPr="004D509A">
              <w:t>По возможности учета</w:t>
            </w:r>
          </w:p>
        </w:tc>
        <w:tc>
          <w:tcPr>
            <w:tcW w:w="5103" w:type="dxa"/>
            <w:vAlign w:val="center"/>
          </w:tcPr>
          <w:p w:rsidR="00513B8E" w:rsidRPr="004D509A" w:rsidRDefault="00513B8E" w:rsidP="00A65152">
            <w:pPr>
              <w:pStyle w:val="FR2"/>
              <w:tabs>
                <w:tab w:val="num" w:pos="-142"/>
              </w:tabs>
              <w:spacing w:line="360" w:lineRule="auto"/>
              <w:ind w:firstLine="0"/>
            </w:pPr>
            <w:r w:rsidRPr="004D509A">
              <w:t>Поддающиеся прямому учету</w:t>
            </w:r>
          </w:p>
          <w:p w:rsidR="00513B8E" w:rsidRPr="004D509A" w:rsidRDefault="00513B8E" w:rsidP="00A65152">
            <w:pPr>
              <w:pStyle w:val="FR2"/>
              <w:tabs>
                <w:tab w:val="num" w:pos="-142"/>
              </w:tabs>
              <w:spacing w:line="360" w:lineRule="auto"/>
              <w:ind w:firstLine="0"/>
            </w:pPr>
            <w:r w:rsidRPr="004D509A">
              <w:t>Не поддающиеся прямому учету</w:t>
            </w:r>
          </w:p>
          <w:p w:rsidR="00513B8E" w:rsidRPr="004D509A" w:rsidRDefault="00513B8E" w:rsidP="00A65152">
            <w:pPr>
              <w:pStyle w:val="FR2"/>
              <w:tabs>
                <w:tab w:val="num" w:pos="-142"/>
              </w:tabs>
              <w:spacing w:line="360" w:lineRule="auto"/>
              <w:ind w:firstLine="0"/>
            </w:pPr>
            <w:r w:rsidRPr="004D509A">
              <w:t>Те, которые экономически нецелесообразно учитывать</w:t>
            </w:r>
          </w:p>
        </w:tc>
      </w:tr>
      <w:tr w:rsidR="00513B8E" w:rsidRPr="004D509A">
        <w:tc>
          <w:tcPr>
            <w:tcW w:w="3827" w:type="dxa"/>
            <w:vAlign w:val="center"/>
          </w:tcPr>
          <w:p w:rsidR="00513B8E" w:rsidRPr="004D509A" w:rsidRDefault="00513B8E" w:rsidP="00A65152">
            <w:pPr>
              <w:pStyle w:val="FR2"/>
              <w:tabs>
                <w:tab w:val="num" w:pos="-142"/>
              </w:tabs>
              <w:spacing w:line="360" w:lineRule="auto"/>
              <w:ind w:firstLine="0"/>
            </w:pPr>
            <w:r w:rsidRPr="004D509A">
              <w:t>По стадиям жизненного цикла продукции</w:t>
            </w:r>
          </w:p>
        </w:tc>
        <w:tc>
          <w:tcPr>
            <w:tcW w:w="5103" w:type="dxa"/>
            <w:vAlign w:val="center"/>
          </w:tcPr>
          <w:p w:rsidR="00513B8E" w:rsidRPr="004D509A" w:rsidRDefault="00513B8E" w:rsidP="00A65152">
            <w:pPr>
              <w:pStyle w:val="FR2"/>
              <w:tabs>
                <w:tab w:val="num" w:pos="-142"/>
              </w:tabs>
              <w:spacing w:line="360" w:lineRule="auto"/>
              <w:ind w:firstLine="0"/>
            </w:pPr>
            <w:r w:rsidRPr="004D509A">
              <w:t>На качество при разработке изделия</w:t>
            </w:r>
          </w:p>
          <w:p w:rsidR="00513B8E" w:rsidRPr="004D509A" w:rsidRDefault="00513B8E" w:rsidP="00A65152">
            <w:pPr>
              <w:pStyle w:val="FR2"/>
              <w:tabs>
                <w:tab w:val="num" w:pos="-142"/>
              </w:tabs>
              <w:spacing w:line="360" w:lineRule="auto"/>
              <w:ind w:firstLine="0"/>
            </w:pPr>
            <w:r w:rsidRPr="004D509A">
              <w:t>На качество при изготовлении изделия</w:t>
            </w:r>
          </w:p>
          <w:p w:rsidR="00513B8E" w:rsidRPr="004D509A" w:rsidRDefault="00513B8E" w:rsidP="00A65152">
            <w:pPr>
              <w:pStyle w:val="FR2"/>
              <w:tabs>
                <w:tab w:val="num" w:pos="-142"/>
              </w:tabs>
              <w:spacing w:line="360" w:lineRule="auto"/>
              <w:ind w:firstLine="0"/>
            </w:pPr>
            <w:r w:rsidRPr="004D509A">
              <w:t>На качество при использовании изделия</w:t>
            </w:r>
          </w:p>
        </w:tc>
      </w:tr>
      <w:tr w:rsidR="00513B8E" w:rsidRPr="004D509A">
        <w:tc>
          <w:tcPr>
            <w:tcW w:w="3827" w:type="dxa"/>
            <w:vAlign w:val="center"/>
          </w:tcPr>
          <w:p w:rsidR="00513B8E" w:rsidRPr="004D509A" w:rsidRDefault="00513B8E" w:rsidP="00A65152">
            <w:pPr>
              <w:pStyle w:val="FR2"/>
              <w:tabs>
                <w:tab w:val="num" w:pos="-142"/>
              </w:tabs>
              <w:spacing w:line="360" w:lineRule="auto"/>
              <w:ind w:firstLine="0"/>
            </w:pPr>
            <w:r w:rsidRPr="004D509A">
              <w:t>По возможности оценки</w:t>
            </w:r>
          </w:p>
        </w:tc>
        <w:tc>
          <w:tcPr>
            <w:tcW w:w="5103" w:type="dxa"/>
            <w:vAlign w:val="center"/>
          </w:tcPr>
          <w:p w:rsidR="00513B8E" w:rsidRPr="004D509A" w:rsidRDefault="00513B8E" w:rsidP="00A65152">
            <w:pPr>
              <w:pStyle w:val="FR2"/>
              <w:tabs>
                <w:tab w:val="num" w:pos="-142"/>
              </w:tabs>
              <w:spacing w:line="360" w:lineRule="auto"/>
              <w:ind w:firstLine="0"/>
            </w:pPr>
            <w:r w:rsidRPr="004D509A">
              <w:t>Планируемые и фактические</w:t>
            </w:r>
          </w:p>
        </w:tc>
      </w:tr>
      <w:tr w:rsidR="00513B8E" w:rsidRPr="004D509A">
        <w:tc>
          <w:tcPr>
            <w:tcW w:w="3827" w:type="dxa"/>
            <w:vAlign w:val="center"/>
          </w:tcPr>
          <w:p w:rsidR="00513B8E" w:rsidRPr="004D509A" w:rsidRDefault="00513B8E" w:rsidP="00A65152">
            <w:pPr>
              <w:pStyle w:val="FR2"/>
              <w:tabs>
                <w:tab w:val="num" w:pos="-142"/>
              </w:tabs>
              <w:spacing w:line="360" w:lineRule="auto"/>
              <w:ind w:firstLine="0"/>
            </w:pPr>
            <w:r w:rsidRPr="004D509A">
              <w:t>По характеру структурирования</w:t>
            </w:r>
          </w:p>
        </w:tc>
        <w:tc>
          <w:tcPr>
            <w:tcW w:w="5103" w:type="dxa"/>
            <w:vAlign w:val="center"/>
          </w:tcPr>
          <w:p w:rsidR="00513B8E" w:rsidRPr="004D509A" w:rsidRDefault="00513B8E" w:rsidP="00A65152">
            <w:pPr>
              <w:pStyle w:val="FR2"/>
              <w:tabs>
                <w:tab w:val="num" w:pos="-142"/>
              </w:tabs>
              <w:spacing w:line="360" w:lineRule="auto"/>
              <w:ind w:firstLine="0"/>
            </w:pPr>
            <w:r w:rsidRPr="004D509A">
              <w:t>По предприятию, по цеху и участку, по видам продукции</w:t>
            </w:r>
          </w:p>
        </w:tc>
      </w:tr>
      <w:tr w:rsidR="00513B8E" w:rsidRPr="004D509A">
        <w:tc>
          <w:tcPr>
            <w:tcW w:w="3827" w:type="dxa"/>
            <w:vAlign w:val="center"/>
          </w:tcPr>
          <w:p w:rsidR="00513B8E" w:rsidRPr="004D509A" w:rsidRDefault="00513B8E" w:rsidP="00A65152">
            <w:pPr>
              <w:pStyle w:val="FR2"/>
              <w:tabs>
                <w:tab w:val="num" w:pos="-142"/>
              </w:tabs>
              <w:spacing w:line="360" w:lineRule="auto"/>
              <w:ind w:firstLine="0"/>
            </w:pPr>
            <w:r w:rsidRPr="004D509A">
              <w:t>По объемам формирования и учета</w:t>
            </w:r>
          </w:p>
        </w:tc>
        <w:tc>
          <w:tcPr>
            <w:tcW w:w="5103" w:type="dxa"/>
            <w:vAlign w:val="center"/>
          </w:tcPr>
          <w:p w:rsidR="00513B8E" w:rsidRPr="004D509A" w:rsidRDefault="00513B8E" w:rsidP="00A65152">
            <w:pPr>
              <w:pStyle w:val="FR2"/>
              <w:tabs>
                <w:tab w:val="num" w:pos="-142"/>
              </w:tabs>
              <w:spacing w:line="360" w:lineRule="auto"/>
              <w:ind w:firstLine="0"/>
            </w:pPr>
            <w:r w:rsidRPr="004D509A">
              <w:t>Продукция, процессы, услуги</w:t>
            </w:r>
          </w:p>
        </w:tc>
      </w:tr>
      <w:tr w:rsidR="00513B8E" w:rsidRPr="004D509A">
        <w:tc>
          <w:tcPr>
            <w:tcW w:w="3827" w:type="dxa"/>
            <w:vAlign w:val="center"/>
          </w:tcPr>
          <w:p w:rsidR="00513B8E" w:rsidRPr="004D509A" w:rsidRDefault="00513B8E" w:rsidP="00A65152">
            <w:pPr>
              <w:pStyle w:val="FR2"/>
              <w:tabs>
                <w:tab w:val="num" w:pos="-142"/>
              </w:tabs>
              <w:spacing w:line="360" w:lineRule="auto"/>
              <w:ind w:firstLine="0"/>
            </w:pPr>
            <w:r w:rsidRPr="004D509A">
              <w:t>По виду учета</w:t>
            </w:r>
          </w:p>
        </w:tc>
        <w:tc>
          <w:tcPr>
            <w:tcW w:w="5103" w:type="dxa"/>
            <w:vAlign w:val="center"/>
          </w:tcPr>
          <w:p w:rsidR="00513B8E" w:rsidRPr="004D509A" w:rsidRDefault="00513B8E" w:rsidP="00A65152">
            <w:pPr>
              <w:pStyle w:val="FR2"/>
              <w:tabs>
                <w:tab w:val="num" w:pos="-142"/>
              </w:tabs>
              <w:spacing w:line="360" w:lineRule="auto"/>
              <w:ind w:firstLine="0"/>
            </w:pPr>
            <w:r w:rsidRPr="004D509A">
              <w:t>Оперативный, аналитический, бухгалтерский, целевой</w:t>
            </w:r>
          </w:p>
        </w:tc>
      </w:tr>
      <w:tr w:rsidR="00513B8E" w:rsidRPr="004D509A">
        <w:tc>
          <w:tcPr>
            <w:tcW w:w="3827" w:type="dxa"/>
            <w:vAlign w:val="center"/>
          </w:tcPr>
          <w:p w:rsidR="00513B8E" w:rsidRPr="004D509A" w:rsidRDefault="00513B8E" w:rsidP="00A65152">
            <w:pPr>
              <w:pStyle w:val="FR2"/>
              <w:tabs>
                <w:tab w:val="num" w:pos="-142"/>
              </w:tabs>
              <w:spacing w:line="360" w:lineRule="auto"/>
              <w:ind w:firstLine="0"/>
            </w:pPr>
            <w:r w:rsidRPr="004D509A">
              <w:t>По отношению к производственному процессу</w:t>
            </w:r>
          </w:p>
        </w:tc>
        <w:tc>
          <w:tcPr>
            <w:tcW w:w="5103" w:type="dxa"/>
            <w:vAlign w:val="center"/>
          </w:tcPr>
          <w:p w:rsidR="00513B8E" w:rsidRPr="004D509A" w:rsidRDefault="00513B8E" w:rsidP="00A65152">
            <w:pPr>
              <w:pStyle w:val="FR2"/>
              <w:tabs>
                <w:tab w:val="num" w:pos="-142"/>
              </w:tabs>
              <w:spacing w:line="360" w:lineRule="auto"/>
              <w:ind w:firstLine="0"/>
            </w:pPr>
            <w:r w:rsidRPr="004D509A">
              <w:t>На качество в основном производстве</w:t>
            </w:r>
          </w:p>
          <w:p w:rsidR="00513B8E" w:rsidRPr="004D509A" w:rsidRDefault="00513B8E" w:rsidP="00A65152">
            <w:pPr>
              <w:pStyle w:val="FR2"/>
              <w:tabs>
                <w:tab w:val="num" w:pos="-142"/>
              </w:tabs>
              <w:spacing w:line="360" w:lineRule="auto"/>
              <w:ind w:firstLine="0"/>
            </w:pPr>
            <w:r w:rsidRPr="004D509A">
              <w:t>На качество во вспомогательном производстве</w:t>
            </w:r>
          </w:p>
          <w:p w:rsidR="00513B8E" w:rsidRPr="004D509A" w:rsidRDefault="00513B8E" w:rsidP="00A65152">
            <w:pPr>
              <w:pStyle w:val="FR2"/>
              <w:tabs>
                <w:tab w:val="num" w:pos="-142"/>
              </w:tabs>
              <w:spacing w:line="360" w:lineRule="auto"/>
              <w:ind w:firstLine="0"/>
            </w:pPr>
            <w:r w:rsidRPr="004D509A">
              <w:t>На качество при обслуживании производства</w:t>
            </w:r>
          </w:p>
        </w:tc>
      </w:tr>
    </w:tbl>
    <w:p w:rsidR="00513B8E" w:rsidRPr="004D509A" w:rsidRDefault="00513B8E" w:rsidP="00D775DA">
      <w:pPr>
        <w:pStyle w:val="FR2"/>
        <w:tabs>
          <w:tab w:val="num" w:pos="-142"/>
        </w:tabs>
        <w:spacing w:line="360" w:lineRule="auto"/>
        <w:ind w:firstLine="709"/>
        <w:rPr>
          <w:sz w:val="28"/>
          <w:szCs w:val="28"/>
        </w:rPr>
      </w:pPr>
    </w:p>
    <w:p w:rsidR="00513B8E" w:rsidRPr="004D509A" w:rsidRDefault="00513B8E" w:rsidP="00D775DA">
      <w:pPr>
        <w:pStyle w:val="FR2"/>
        <w:tabs>
          <w:tab w:val="num" w:pos="-142"/>
        </w:tabs>
        <w:spacing w:line="360" w:lineRule="auto"/>
        <w:ind w:firstLine="709"/>
        <w:rPr>
          <w:sz w:val="28"/>
          <w:szCs w:val="28"/>
        </w:rPr>
      </w:pPr>
      <w:r w:rsidRPr="004D509A">
        <w:rPr>
          <w:sz w:val="28"/>
          <w:szCs w:val="28"/>
        </w:rPr>
        <w:t>Интерес представляет классификация затрат на обеспечение качества продукции, предложенная А. Фейгенбаумом (см. рис. 1).</w:t>
      </w:r>
    </w:p>
    <w:p w:rsidR="00513B8E" w:rsidRPr="004D509A" w:rsidRDefault="00513B8E" w:rsidP="00D775DA">
      <w:pPr>
        <w:pStyle w:val="FR2"/>
        <w:tabs>
          <w:tab w:val="num" w:pos="-142"/>
        </w:tabs>
        <w:spacing w:line="360" w:lineRule="auto"/>
        <w:ind w:firstLine="709"/>
        <w:rPr>
          <w:sz w:val="28"/>
          <w:szCs w:val="28"/>
        </w:rPr>
      </w:pPr>
      <w:r w:rsidRPr="004D509A">
        <w:rPr>
          <w:sz w:val="28"/>
          <w:szCs w:val="28"/>
        </w:rPr>
        <w:t xml:space="preserve">Японская модель (см. рис. 2) кардинально отличается от рассмотренных выше схем, так как в ее основу положена концепция, ориентированная не на продукцию, а на обеспечение качества и оценки ее результатов. Поэтому расчеты затрат на обеспечение качества представляют собой определение стоимости работ, цель которых – уменьшение общих затрат путем увеличения стоимости мероприятий по предупреждению несоответствий и дефектов. В результате должны уменьшаться затраты на оценку качества и расходы, обусловленные браком. Экономическая же эффективность оценивается путем сравнивания затрат с затратами, а не затрат с доходами. </w:t>
      </w:r>
    </w:p>
    <w:p w:rsidR="00513B8E" w:rsidRPr="004D509A" w:rsidRDefault="00513B8E" w:rsidP="00D775DA">
      <w:pPr>
        <w:pStyle w:val="FR2"/>
        <w:tabs>
          <w:tab w:val="num" w:pos="-142"/>
        </w:tabs>
        <w:spacing w:line="360" w:lineRule="auto"/>
        <w:ind w:firstLine="709"/>
        <w:rPr>
          <w:sz w:val="28"/>
          <w:szCs w:val="28"/>
        </w:rPr>
      </w:pPr>
      <w:r w:rsidRPr="004D509A">
        <w:rPr>
          <w:sz w:val="28"/>
          <w:szCs w:val="28"/>
        </w:rPr>
        <w:t xml:space="preserve">Концепция, предложенная японскими специалистами, является более обоснованной. Предусмотренный ею подход, который можно назвать «управленческим», позволяет разрешить тупиковую ситуацию, сложившуюся в экономических исследованиях по проблеме затрат на качество, так как дает ответы на принципиально важные вопросы: чем отличается себестоимость продукции от затрат на качество; какую долю в себестоимости занимают затраты на качество. </w:t>
      </w:r>
    </w:p>
    <w:p w:rsidR="00513B8E" w:rsidRPr="004D509A" w:rsidRDefault="00513B8E" w:rsidP="00D775DA">
      <w:pPr>
        <w:pStyle w:val="FR2"/>
        <w:tabs>
          <w:tab w:val="num" w:pos="-142"/>
        </w:tabs>
        <w:spacing w:line="360" w:lineRule="auto"/>
        <w:ind w:firstLine="709"/>
        <w:rPr>
          <w:sz w:val="28"/>
          <w:szCs w:val="28"/>
        </w:rPr>
      </w:pPr>
      <w:r w:rsidRPr="004D509A">
        <w:rPr>
          <w:sz w:val="28"/>
          <w:szCs w:val="28"/>
        </w:rPr>
        <w:t xml:space="preserve">Весьма важным является и то, что японская модель согласуется с содержанием стандартов ИСО 9001, регламентирующих требования к видам деятельности в рамках системы качества. Поэтому «управленческое» направление определения затрат на обеспечение качества нуждается в дальнейшем развитии. </w:t>
      </w:r>
    </w:p>
    <w:p w:rsidR="00B61EA2" w:rsidRPr="004D509A" w:rsidRDefault="00B61EA2" w:rsidP="00D775DA">
      <w:pPr>
        <w:pStyle w:val="FR2"/>
        <w:tabs>
          <w:tab w:val="num" w:pos="-142"/>
          <w:tab w:val="left" w:pos="6180"/>
        </w:tabs>
        <w:spacing w:line="360" w:lineRule="auto"/>
        <w:ind w:firstLine="709"/>
        <w:rPr>
          <w:sz w:val="28"/>
          <w:szCs w:val="28"/>
        </w:rPr>
      </w:pPr>
    </w:p>
    <w:p w:rsidR="00513B8E" w:rsidRPr="004D509A" w:rsidRDefault="001A401C" w:rsidP="00D775DA">
      <w:pPr>
        <w:pStyle w:val="FR2"/>
        <w:tabs>
          <w:tab w:val="num" w:pos="-142"/>
          <w:tab w:val="left" w:pos="6180"/>
        </w:tabs>
        <w:spacing w:line="360" w:lineRule="auto"/>
        <w:ind w:firstLine="709"/>
        <w:rPr>
          <w:sz w:val="28"/>
          <w:szCs w:val="28"/>
        </w:rPr>
      </w:pPr>
      <w:r>
        <w:rPr>
          <w:noProof/>
        </w:rPr>
        <w:pict>
          <v:line id="_x0000_s1026" style="position:absolute;left:0;text-align:left;flip:y;z-index:251649536" from="280.35pt,4.85pt" to="280.35pt,52.85pt" o:allowincell="f"/>
        </w:pict>
      </w:r>
      <w:r>
        <w:rPr>
          <w:noProof/>
        </w:rPr>
        <w:pict>
          <v:line id="_x0000_s1027" style="position:absolute;left:0;text-align:left;flip:x;z-index:251647488" from="280.35pt,4.85pt" to="310.35pt,4.85pt" o:allowincell="f"/>
        </w:pict>
      </w:r>
      <w:r>
        <w:rPr>
          <w:noProof/>
        </w:rPr>
        <w:pict>
          <v:rect id="_x0000_s1028" style="position:absolute;left:0;text-align:left;margin-left:154.35pt;margin-top:16.85pt;width:78pt;height:48pt;z-index:251633152" o:allowincell="f">
            <v:textbox style="mso-next-textbox:#_x0000_s1028">
              <w:txbxContent>
                <w:p w:rsidR="00513B8E" w:rsidRDefault="00513B8E">
                  <w:pPr>
                    <w:pStyle w:val="22"/>
                    <w:tabs>
                      <w:tab w:val="clear" w:pos="34"/>
                    </w:tabs>
                    <w:spacing w:line="240" w:lineRule="auto"/>
                    <w:ind w:right="0"/>
                    <w:jc w:val="left"/>
                    <w:rPr>
                      <w:sz w:val="18"/>
                      <w:szCs w:val="18"/>
                    </w:rPr>
                  </w:pPr>
                  <w:r>
                    <w:rPr>
                      <w:sz w:val="18"/>
                      <w:szCs w:val="18"/>
                    </w:rPr>
                    <w:t>Затраты на предупреждение дефектов</w:t>
                  </w:r>
                </w:p>
              </w:txbxContent>
            </v:textbox>
          </v:rect>
        </w:pict>
      </w:r>
      <w:r>
        <w:rPr>
          <w:noProof/>
        </w:rPr>
        <w:pict>
          <v:rect id="_x0000_s1029" style="position:absolute;left:0;text-align:left;margin-left:310.35pt;margin-top:-1.15pt;width:138pt;height:18pt;z-index:251636224" o:allowincell="f">
            <v:textbox style="mso-next-textbox:#_x0000_s1029">
              <w:txbxContent>
                <w:p w:rsidR="00513B8E" w:rsidRDefault="00513B8E">
                  <w:pPr>
                    <w:autoSpaceDE w:val="0"/>
                    <w:autoSpaceDN w:val="0"/>
                    <w:rPr>
                      <w:sz w:val="18"/>
                      <w:szCs w:val="18"/>
                    </w:rPr>
                  </w:pPr>
                  <w:r>
                    <w:rPr>
                      <w:sz w:val="18"/>
                      <w:szCs w:val="18"/>
                    </w:rPr>
                    <w:t>Обучение в области качества</w:t>
                  </w:r>
                </w:p>
              </w:txbxContent>
            </v:textbox>
          </v:rect>
        </w:pict>
      </w:r>
    </w:p>
    <w:p w:rsidR="00513B8E" w:rsidRPr="004D509A" w:rsidRDefault="001A401C" w:rsidP="00D775DA">
      <w:pPr>
        <w:pStyle w:val="FR2"/>
        <w:tabs>
          <w:tab w:val="num" w:pos="-142"/>
          <w:tab w:val="left" w:pos="3030"/>
        </w:tabs>
        <w:spacing w:line="360" w:lineRule="auto"/>
        <w:ind w:firstLine="709"/>
        <w:rPr>
          <w:sz w:val="28"/>
          <w:szCs w:val="28"/>
        </w:rPr>
      </w:pPr>
      <w:r>
        <w:rPr>
          <w:noProof/>
        </w:rPr>
        <w:pict>
          <v:line id="_x0000_s1030" style="position:absolute;left:0;text-align:left;flip:x;z-index:251658752" from="232.35pt,4.7pt" to="280.35pt,4.7pt" o:allowincell="f"/>
        </w:pict>
      </w:r>
      <w:r>
        <w:rPr>
          <w:noProof/>
        </w:rPr>
        <w:pict>
          <v:line id="_x0000_s1031" style="position:absolute;left:0;text-align:left;flip:y;z-index:251646464" from="142.35pt,16.7pt" to="142.35pt,166.7pt" o:allowincell="f"/>
        </w:pict>
      </w:r>
      <w:r>
        <w:rPr>
          <w:noProof/>
        </w:rPr>
        <w:pict>
          <v:line id="_x0000_s1032" style="position:absolute;left:0;text-align:left;flip:x;z-index:251645440" from="142.35pt,16.7pt" to="154.35pt,16.7pt" o:allowincell="f"/>
        </w:pict>
      </w:r>
      <w:r>
        <w:rPr>
          <w:noProof/>
        </w:rPr>
        <w:pict>
          <v:line id="_x0000_s1033" style="position:absolute;left:0;text-align:left;z-index:251643392" from="148.35pt,16.7pt" to="148.35pt,16.7pt" o:allowincell="f"/>
        </w:pict>
      </w:r>
      <w:r>
        <w:rPr>
          <w:noProof/>
        </w:rPr>
        <w:pict>
          <v:rect id="_x0000_s1034" style="position:absolute;left:0;text-align:left;margin-left:310.35pt;margin-top:16.7pt;width:138pt;height:24pt;z-index:251637248" o:allowincell="f">
            <v:textbox style="mso-next-textbox:#_x0000_s1034">
              <w:txbxContent>
                <w:p w:rsidR="00513B8E" w:rsidRDefault="00513B8E">
                  <w:pPr>
                    <w:autoSpaceDE w:val="0"/>
                    <w:autoSpaceDN w:val="0"/>
                    <w:rPr>
                      <w:sz w:val="18"/>
                      <w:szCs w:val="18"/>
                    </w:rPr>
                  </w:pPr>
                  <w:r>
                    <w:rPr>
                      <w:sz w:val="18"/>
                      <w:szCs w:val="18"/>
                    </w:rPr>
                    <w:t>Расходы отдела качества</w:t>
                  </w:r>
                </w:p>
              </w:txbxContent>
            </v:textbox>
          </v:rect>
        </w:pict>
      </w:r>
    </w:p>
    <w:p w:rsidR="00513B8E" w:rsidRPr="004D509A" w:rsidRDefault="001A401C" w:rsidP="00D775DA">
      <w:pPr>
        <w:pStyle w:val="FR2"/>
        <w:tabs>
          <w:tab w:val="num" w:pos="-142"/>
          <w:tab w:val="left" w:pos="6225"/>
        </w:tabs>
        <w:spacing w:line="360" w:lineRule="auto"/>
        <w:ind w:firstLine="709"/>
        <w:rPr>
          <w:sz w:val="28"/>
          <w:szCs w:val="28"/>
        </w:rPr>
      </w:pPr>
      <w:r>
        <w:rPr>
          <w:noProof/>
        </w:rPr>
        <w:pict>
          <v:line id="_x0000_s1035" style="position:absolute;left:0;text-align:left;flip:x;z-index:251648512" from="280.35pt,4.55pt" to="310.35pt,4.55pt" o:allowincell="f"/>
        </w:pict>
      </w:r>
    </w:p>
    <w:p w:rsidR="00513B8E" w:rsidRPr="004D509A" w:rsidRDefault="001A401C" w:rsidP="00D775DA">
      <w:pPr>
        <w:pStyle w:val="FR2"/>
        <w:tabs>
          <w:tab w:val="num" w:pos="-142"/>
          <w:tab w:val="left" w:pos="3600"/>
        </w:tabs>
        <w:spacing w:line="360" w:lineRule="auto"/>
        <w:ind w:firstLine="709"/>
        <w:rPr>
          <w:sz w:val="28"/>
          <w:szCs w:val="28"/>
        </w:rPr>
      </w:pPr>
      <w:r>
        <w:rPr>
          <w:noProof/>
        </w:rPr>
        <w:pict>
          <v:line id="_x0000_s1036" style="position:absolute;left:0;text-align:left;flip:y;z-index:251652608" from="280.35pt,22.4pt" to="280.35pt,70.4pt" o:allowincell="f"/>
        </w:pict>
      </w:r>
      <w:r>
        <w:rPr>
          <w:noProof/>
        </w:rPr>
        <w:pict>
          <v:line id="_x0000_s1037" style="position:absolute;left:0;text-align:left;flip:x;z-index:251650560" from="280.35pt,22.4pt" to="310.35pt,22.4pt" o:allowincell="f"/>
        </w:pict>
      </w:r>
      <w:r>
        <w:rPr>
          <w:noProof/>
        </w:rPr>
        <w:pict>
          <v:rect id="_x0000_s1038" style="position:absolute;left:0;text-align:left;margin-left:310.35pt;margin-top:10.4pt;width:138pt;height:30pt;z-index:251638272" o:allowincell="f">
            <v:textbox style="mso-next-textbox:#_x0000_s1038">
              <w:txbxContent>
                <w:p w:rsidR="00513B8E" w:rsidRDefault="00513B8E">
                  <w:pPr>
                    <w:autoSpaceDE w:val="0"/>
                    <w:autoSpaceDN w:val="0"/>
                  </w:pPr>
                  <w:r>
                    <w:rPr>
                      <w:sz w:val="18"/>
                      <w:szCs w:val="18"/>
                    </w:rPr>
                    <w:t>Контроль и испытания</w:t>
                  </w:r>
                </w:p>
              </w:txbxContent>
            </v:textbox>
          </v:rect>
        </w:pict>
      </w:r>
      <w:r>
        <w:rPr>
          <w:noProof/>
        </w:rPr>
        <w:pict>
          <v:rect id="_x0000_s1039" style="position:absolute;left:0;text-align:left;margin-left:154.35pt;margin-top:22.4pt;width:1in;height:42pt;z-index:251634176" o:allowincell="f">
            <v:textbox style="mso-next-textbox:#_x0000_s1039">
              <w:txbxContent>
                <w:p w:rsidR="00513B8E" w:rsidRDefault="00513B8E">
                  <w:pPr>
                    <w:pStyle w:val="22"/>
                    <w:tabs>
                      <w:tab w:val="clear" w:pos="34"/>
                    </w:tabs>
                    <w:spacing w:line="240" w:lineRule="auto"/>
                    <w:ind w:right="0"/>
                    <w:jc w:val="left"/>
                    <w:rPr>
                      <w:sz w:val="18"/>
                      <w:szCs w:val="18"/>
                    </w:rPr>
                  </w:pPr>
                  <w:r>
                    <w:rPr>
                      <w:sz w:val="18"/>
                      <w:szCs w:val="18"/>
                    </w:rPr>
                    <w:t>Затраты на оценку уровня качества</w:t>
                  </w:r>
                </w:p>
              </w:txbxContent>
            </v:textbox>
          </v:rect>
        </w:pict>
      </w:r>
      <w:r>
        <w:rPr>
          <w:noProof/>
        </w:rPr>
        <w:pict>
          <v:rect id="_x0000_s1040" style="position:absolute;left:0;text-align:left;margin-left:58.35pt;margin-top:22.4pt;width:1in;height:42pt;z-index:251632128" o:allowincell="f">
            <v:textbox style="mso-next-textbox:#_x0000_s1040">
              <w:txbxContent>
                <w:p w:rsidR="00513B8E" w:rsidRDefault="00513B8E">
                  <w:pPr>
                    <w:pStyle w:val="22"/>
                    <w:tabs>
                      <w:tab w:val="clear" w:pos="34"/>
                    </w:tabs>
                    <w:spacing w:line="240" w:lineRule="auto"/>
                    <w:ind w:right="0"/>
                    <w:jc w:val="left"/>
                    <w:rPr>
                      <w:sz w:val="18"/>
                      <w:szCs w:val="18"/>
                    </w:rPr>
                  </w:pPr>
                  <w:r>
                    <w:rPr>
                      <w:sz w:val="18"/>
                      <w:szCs w:val="18"/>
                    </w:rPr>
                    <w:t>Затраты на обеспечение</w:t>
                  </w:r>
                  <w:r w:rsidR="00EA0C8C">
                    <w:rPr>
                      <w:sz w:val="18"/>
                      <w:szCs w:val="18"/>
                    </w:rPr>
                    <w:t xml:space="preserve"> </w:t>
                  </w:r>
                  <w:r>
                    <w:rPr>
                      <w:sz w:val="18"/>
                      <w:szCs w:val="18"/>
                    </w:rPr>
                    <w:t>качества</w:t>
                  </w:r>
                </w:p>
              </w:txbxContent>
            </v:textbox>
          </v:rect>
        </w:pict>
      </w:r>
    </w:p>
    <w:p w:rsidR="00513B8E" w:rsidRPr="004D509A" w:rsidRDefault="001A401C" w:rsidP="00D775DA">
      <w:pPr>
        <w:pStyle w:val="FR2"/>
        <w:tabs>
          <w:tab w:val="num" w:pos="-142"/>
          <w:tab w:val="left" w:pos="3015"/>
          <w:tab w:val="left" w:pos="6210"/>
        </w:tabs>
        <w:spacing w:line="360" w:lineRule="auto"/>
        <w:ind w:firstLine="709"/>
        <w:rPr>
          <w:sz w:val="28"/>
          <w:szCs w:val="28"/>
        </w:rPr>
      </w:pPr>
      <w:r>
        <w:rPr>
          <w:noProof/>
        </w:rPr>
        <w:pict>
          <v:line id="_x0000_s1041" style="position:absolute;left:0;text-align:left;flip:x;z-index:251657728" from="226.35pt,22.25pt" to="280.35pt,22.25pt" o:allowincell="f"/>
        </w:pict>
      </w:r>
      <w:r>
        <w:rPr>
          <w:noProof/>
        </w:rPr>
        <w:pict>
          <v:line id="_x0000_s1042" style="position:absolute;left:0;text-align:left;z-index:251642368" from="130.35pt,16.25pt" to="154.35pt,16.25pt" o:allowincell="f"/>
        </w:pict>
      </w:r>
    </w:p>
    <w:p w:rsidR="00513B8E" w:rsidRPr="004D509A" w:rsidRDefault="001A401C" w:rsidP="00D775DA">
      <w:pPr>
        <w:pStyle w:val="FR2"/>
        <w:tabs>
          <w:tab w:val="num" w:pos="-142"/>
          <w:tab w:val="left" w:pos="3600"/>
        </w:tabs>
        <w:spacing w:line="360" w:lineRule="auto"/>
        <w:ind w:firstLine="709"/>
        <w:rPr>
          <w:sz w:val="28"/>
          <w:szCs w:val="28"/>
        </w:rPr>
      </w:pPr>
      <w:r>
        <w:rPr>
          <w:noProof/>
        </w:rPr>
        <w:pict>
          <v:line id="_x0000_s1043" style="position:absolute;left:0;text-align:left;flip:x;z-index:251651584" from="280.35pt,22.1pt" to="310.35pt,22.1pt" o:allowincell="f"/>
        </w:pict>
      </w:r>
      <w:r>
        <w:rPr>
          <w:noProof/>
        </w:rPr>
        <w:pict>
          <v:rect id="_x0000_s1044" style="position:absolute;left:0;text-align:left;margin-left:310.35pt;margin-top:10.1pt;width:138pt;height:30pt;z-index:251639296" o:allowincell="f">
            <v:textbox style="mso-next-textbox:#_x0000_s1044">
              <w:txbxContent>
                <w:p w:rsidR="00513B8E" w:rsidRDefault="00513B8E">
                  <w:pPr>
                    <w:autoSpaceDE w:val="0"/>
                    <w:autoSpaceDN w:val="0"/>
                    <w:rPr>
                      <w:sz w:val="18"/>
                      <w:szCs w:val="18"/>
                    </w:rPr>
                  </w:pPr>
                  <w:r>
                    <w:rPr>
                      <w:sz w:val="18"/>
                      <w:szCs w:val="18"/>
                    </w:rPr>
                    <w:t>Проверка деятельности по обеспечению качества</w:t>
                  </w:r>
                </w:p>
              </w:txbxContent>
            </v:textbox>
          </v:rect>
        </w:pict>
      </w:r>
    </w:p>
    <w:p w:rsidR="00513B8E" w:rsidRPr="004D509A" w:rsidRDefault="00513B8E" w:rsidP="00D775DA">
      <w:pPr>
        <w:pStyle w:val="FR2"/>
        <w:tabs>
          <w:tab w:val="num" w:pos="-142"/>
          <w:tab w:val="left" w:pos="6225"/>
        </w:tabs>
        <w:spacing w:line="360" w:lineRule="auto"/>
        <w:ind w:firstLine="709"/>
        <w:rPr>
          <w:sz w:val="28"/>
          <w:szCs w:val="28"/>
        </w:rPr>
      </w:pPr>
    </w:p>
    <w:p w:rsidR="00513B8E" w:rsidRPr="004D509A" w:rsidRDefault="001A401C" w:rsidP="00D775DA">
      <w:pPr>
        <w:pStyle w:val="FR2"/>
        <w:tabs>
          <w:tab w:val="num" w:pos="-142"/>
          <w:tab w:val="left" w:pos="6225"/>
        </w:tabs>
        <w:spacing w:line="360" w:lineRule="auto"/>
        <w:ind w:firstLine="709"/>
        <w:rPr>
          <w:sz w:val="28"/>
          <w:szCs w:val="28"/>
        </w:rPr>
      </w:pPr>
      <w:r>
        <w:rPr>
          <w:noProof/>
        </w:rPr>
        <w:pict>
          <v:line id="_x0000_s1045" style="position:absolute;left:0;text-align:left;flip:y;z-index:251655680" from="280.35pt,15.8pt" to="280.35pt,63.8pt" o:allowincell="f"/>
        </w:pict>
      </w:r>
      <w:r>
        <w:rPr>
          <w:noProof/>
        </w:rPr>
        <w:pict>
          <v:line id="_x0000_s1046" style="position:absolute;left:0;text-align:left;flip:x;z-index:251654656" from="280.35pt,15.8pt" to="310.35pt,15.8pt" o:allowincell="f"/>
        </w:pict>
      </w:r>
      <w:r>
        <w:rPr>
          <w:noProof/>
        </w:rPr>
        <w:pict>
          <v:line id="_x0000_s1047" style="position:absolute;left:0;text-align:left;flip:x;z-index:251644416" from="142.35pt,21.8pt" to="154.35pt,21.8pt" o:allowincell="f"/>
        </w:pict>
      </w:r>
      <w:r>
        <w:rPr>
          <w:noProof/>
        </w:rPr>
        <w:pict>
          <v:rect id="_x0000_s1048" style="position:absolute;left:0;text-align:left;margin-left:310.35pt;margin-top:3.8pt;width:120pt;height:24pt;z-index:251640320" o:allowincell="f">
            <v:textbox style="mso-next-textbox:#_x0000_s1048">
              <w:txbxContent>
                <w:p w:rsidR="00513B8E" w:rsidRDefault="00513B8E">
                  <w:pPr>
                    <w:autoSpaceDE w:val="0"/>
                    <w:autoSpaceDN w:val="0"/>
                    <w:rPr>
                      <w:sz w:val="18"/>
                      <w:szCs w:val="18"/>
                    </w:rPr>
                  </w:pPr>
                  <w:r>
                    <w:rPr>
                      <w:sz w:val="18"/>
                      <w:szCs w:val="18"/>
                    </w:rPr>
                    <w:t>Дефекты</w:t>
                  </w:r>
                </w:p>
              </w:txbxContent>
            </v:textbox>
          </v:rect>
        </w:pict>
      </w:r>
      <w:r>
        <w:rPr>
          <w:noProof/>
        </w:rPr>
        <w:pict>
          <v:rect id="_x0000_s1049" style="position:absolute;left:0;text-align:left;margin-left:154.35pt;margin-top:3.8pt;width:1in;height:42pt;z-index:251635200" o:allowincell="f">
            <v:textbox style="mso-next-textbox:#_x0000_s1049">
              <w:txbxContent>
                <w:p w:rsidR="00513B8E" w:rsidRDefault="00513B8E">
                  <w:pPr>
                    <w:autoSpaceDE w:val="0"/>
                    <w:autoSpaceDN w:val="0"/>
                  </w:pPr>
                  <w:r>
                    <w:t>Убытки от брака</w:t>
                  </w:r>
                </w:p>
              </w:txbxContent>
            </v:textbox>
          </v:rect>
        </w:pict>
      </w:r>
    </w:p>
    <w:p w:rsidR="00513B8E" w:rsidRPr="004D509A" w:rsidRDefault="001A401C" w:rsidP="00D775DA">
      <w:pPr>
        <w:pStyle w:val="FR2"/>
        <w:tabs>
          <w:tab w:val="num" w:pos="-142"/>
          <w:tab w:val="left" w:pos="6225"/>
        </w:tabs>
        <w:spacing w:line="360" w:lineRule="auto"/>
        <w:ind w:firstLine="709"/>
        <w:rPr>
          <w:sz w:val="28"/>
          <w:szCs w:val="28"/>
        </w:rPr>
      </w:pPr>
      <w:r>
        <w:rPr>
          <w:noProof/>
        </w:rPr>
        <w:pict>
          <v:line id="_x0000_s1050" style="position:absolute;left:0;text-align:left;flip:x;z-index:251656704" from="226.35pt,9.65pt" to="280.35pt,9.65pt" o:allowincell="f"/>
        </w:pict>
      </w:r>
    </w:p>
    <w:p w:rsidR="00513B8E" w:rsidRPr="004D509A" w:rsidRDefault="001A401C" w:rsidP="00D775DA">
      <w:pPr>
        <w:pStyle w:val="FR2"/>
        <w:tabs>
          <w:tab w:val="num" w:pos="-142"/>
          <w:tab w:val="left" w:pos="3600"/>
        </w:tabs>
        <w:spacing w:line="360" w:lineRule="auto"/>
        <w:ind w:firstLine="709"/>
        <w:rPr>
          <w:sz w:val="28"/>
          <w:szCs w:val="28"/>
        </w:rPr>
      </w:pPr>
      <w:r>
        <w:rPr>
          <w:noProof/>
        </w:rPr>
        <w:pict>
          <v:line id="_x0000_s1051" style="position:absolute;left:0;text-align:left;flip:x;z-index:251653632" from="280.35pt,15.5pt" to="310.35pt,15.5pt" o:allowincell="f"/>
        </w:pict>
      </w:r>
      <w:r>
        <w:rPr>
          <w:noProof/>
        </w:rPr>
        <w:pict>
          <v:rect id="_x0000_s1052" style="position:absolute;left:0;text-align:left;margin-left:310.35pt;margin-top:3.5pt;width:120pt;height:24pt;z-index:251641344" o:allowincell="f">
            <v:textbox style="mso-next-textbox:#_x0000_s1052">
              <w:txbxContent>
                <w:p w:rsidR="00513B8E" w:rsidRDefault="00513B8E">
                  <w:pPr>
                    <w:autoSpaceDE w:val="0"/>
                    <w:autoSpaceDN w:val="0"/>
                    <w:rPr>
                      <w:sz w:val="18"/>
                      <w:szCs w:val="18"/>
                    </w:rPr>
                  </w:pPr>
                  <w:r>
                    <w:rPr>
                      <w:sz w:val="18"/>
                      <w:szCs w:val="18"/>
                    </w:rPr>
                    <w:t>Рекламации</w:t>
                  </w:r>
                </w:p>
              </w:txbxContent>
            </v:textbox>
          </v:rect>
        </w:pict>
      </w:r>
    </w:p>
    <w:p w:rsidR="00513B8E" w:rsidRPr="004D509A" w:rsidRDefault="00513B8E" w:rsidP="00D775DA">
      <w:pPr>
        <w:pStyle w:val="FR2"/>
        <w:tabs>
          <w:tab w:val="num" w:pos="-142"/>
          <w:tab w:val="left" w:pos="3600"/>
        </w:tabs>
        <w:spacing w:line="360" w:lineRule="auto"/>
        <w:ind w:firstLine="709"/>
        <w:rPr>
          <w:sz w:val="28"/>
          <w:szCs w:val="28"/>
        </w:rPr>
      </w:pPr>
    </w:p>
    <w:p w:rsidR="00513B8E" w:rsidRPr="004D509A" w:rsidRDefault="00513B8E" w:rsidP="00D775DA">
      <w:pPr>
        <w:pStyle w:val="FR2"/>
        <w:tabs>
          <w:tab w:val="num" w:pos="-142"/>
          <w:tab w:val="left" w:pos="3600"/>
        </w:tabs>
        <w:spacing w:line="360" w:lineRule="auto"/>
        <w:ind w:firstLine="709"/>
        <w:rPr>
          <w:i/>
          <w:iCs/>
          <w:sz w:val="28"/>
          <w:szCs w:val="28"/>
        </w:rPr>
      </w:pPr>
      <w:r w:rsidRPr="004D509A">
        <w:rPr>
          <w:sz w:val="28"/>
          <w:szCs w:val="28"/>
        </w:rPr>
        <w:t>Рис.</w:t>
      </w:r>
      <w:r w:rsidR="0033476A" w:rsidRPr="004D509A">
        <w:rPr>
          <w:sz w:val="28"/>
          <w:szCs w:val="28"/>
        </w:rPr>
        <w:t xml:space="preserve"> </w:t>
      </w:r>
      <w:r w:rsidRPr="004D509A">
        <w:rPr>
          <w:sz w:val="28"/>
          <w:szCs w:val="28"/>
        </w:rPr>
        <w:t>1</w:t>
      </w:r>
      <w:r w:rsidR="0033476A" w:rsidRPr="004D509A">
        <w:rPr>
          <w:sz w:val="28"/>
          <w:szCs w:val="28"/>
        </w:rPr>
        <w:t xml:space="preserve"> -</w:t>
      </w:r>
      <w:r w:rsidR="00EA0C8C" w:rsidRPr="004D509A">
        <w:rPr>
          <w:i/>
          <w:iCs/>
          <w:sz w:val="28"/>
          <w:szCs w:val="28"/>
        </w:rPr>
        <w:t xml:space="preserve"> </w:t>
      </w:r>
      <w:r w:rsidRPr="004D509A">
        <w:rPr>
          <w:sz w:val="28"/>
          <w:szCs w:val="28"/>
        </w:rPr>
        <w:t>Классификация затрат на обеспечение качества по</w:t>
      </w:r>
      <w:r w:rsidR="0033476A" w:rsidRPr="004D509A">
        <w:rPr>
          <w:sz w:val="28"/>
          <w:szCs w:val="28"/>
        </w:rPr>
        <w:t xml:space="preserve"> </w:t>
      </w:r>
      <w:r w:rsidRPr="004D509A">
        <w:rPr>
          <w:sz w:val="28"/>
          <w:szCs w:val="28"/>
        </w:rPr>
        <w:t>А. Фейгенбауму</w:t>
      </w:r>
      <w:r w:rsidR="00EA0C8C" w:rsidRPr="004D509A">
        <w:rPr>
          <w:i/>
          <w:iCs/>
          <w:sz w:val="28"/>
          <w:szCs w:val="28"/>
        </w:rPr>
        <w:t xml:space="preserve"> </w:t>
      </w:r>
    </w:p>
    <w:p w:rsidR="00513B8E" w:rsidRPr="004D509A" w:rsidRDefault="001A401C" w:rsidP="00D775DA">
      <w:pPr>
        <w:pStyle w:val="FR2"/>
        <w:tabs>
          <w:tab w:val="num" w:pos="-142"/>
          <w:tab w:val="left" w:pos="0"/>
          <w:tab w:val="left" w:pos="720"/>
          <w:tab w:val="left" w:pos="1440"/>
          <w:tab w:val="left" w:pos="3705"/>
        </w:tabs>
        <w:spacing w:line="360" w:lineRule="auto"/>
        <w:ind w:firstLine="709"/>
        <w:rPr>
          <w:sz w:val="28"/>
          <w:szCs w:val="28"/>
        </w:rPr>
      </w:pPr>
      <w:r>
        <w:rPr>
          <w:noProof/>
        </w:rPr>
        <w:pict>
          <v:rect id="_x0000_s1053" style="position:absolute;left:0;text-align:left;margin-left:323.65pt;margin-top:15pt;width:84pt;height:42pt;z-index:251662848" o:allowincell="f">
            <v:textbox style="mso-next-textbox:#_x0000_s1053">
              <w:txbxContent>
                <w:p w:rsidR="00513B8E" w:rsidRDefault="00513B8E">
                  <w:pPr>
                    <w:pStyle w:val="22"/>
                    <w:tabs>
                      <w:tab w:val="clear" w:pos="34"/>
                    </w:tabs>
                    <w:spacing w:line="240" w:lineRule="auto"/>
                    <w:ind w:right="0"/>
                    <w:jc w:val="left"/>
                    <w:rPr>
                      <w:sz w:val="18"/>
                      <w:szCs w:val="18"/>
                    </w:rPr>
                  </w:pPr>
                  <w:r>
                    <w:rPr>
                      <w:sz w:val="18"/>
                      <w:szCs w:val="18"/>
                    </w:rPr>
                    <w:t>Расходы на предупреждение дефектов</w:t>
                  </w:r>
                </w:p>
              </w:txbxContent>
            </v:textbox>
          </v:rect>
        </w:pict>
      </w:r>
      <w:r>
        <w:rPr>
          <w:noProof/>
        </w:rPr>
        <w:pict>
          <v:rect id="_x0000_s1054" style="position:absolute;left:0;text-align:left;margin-left:184.35pt;margin-top:20.5pt;width:1in;height:30pt;z-index:251660800" o:allowincell="f">
            <v:textbox style="mso-next-textbox:#_x0000_s1054">
              <w:txbxContent>
                <w:p w:rsidR="00513B8E" w:rsidRDefault="00513B8E">
                  <w:pPr>
                    <w:autoSpaceDE w:val="0"/>
                    <w:autoSpaceDN w:val="0"/>
                    <w:rPr>
                      <w:sz w:val="18"/>
                      <w:szCs w:val="18"/>
                    </w:rPr>
                  </w:pPr>
                  <w:r>
                    <w:rPr>
                      <w:sz w:val="18"/>
                      <w:szCs w:val="18"/>
                    </w:rPr>
                    <w:t>Полезные затраты</w:t>
                  </w:r>
                </w:p>
              </w:txbxContent>
            </v:textbox>
          </v:rect>
        </w:pict>
      </w:r>
    </w:p>
    <w:p w:rsidR="00513B8E" w:rsidRPr="004D509A" w:rsidRDefault="001A401C" w:rsidP="00D775DA">
      <w:pPr>
        <w:pStyle w:val="FR2"/>
        <w:tabs>
          <w:tab w:val="num" w:pos="-142"/>
          <w:tab w:val="left" w:pos="6360"/>
        </w:tabs>
        <w:spacing w:line="360" w:lineRule="auto"/>
        <w:ind w:firstLine="709"/>
        <w:rPr>
          <w:sz w:val="28"/>
          <w:szCs w:val="28"/>
        </w:rPr>
      </w:pPr>
      <w:r>
        <w:rPr>
          <w:noProof/>
        </w:rPr>
        <w:pict>
          <v:line id="_x0000_s1055" style="position:absolute;left:0;text-align:left;z-index:251668992" from="256.35pt,8.05pt" to="322.35pt,8.05pt" o:allowincell="f">
            <v:stroke endarrow="block"/>
          </v:line>
        </w:pict>
      </w:r>
      <w:r>
        <w:rPr>
          <w:noProof/>
        </w:rPr>
        <w:pict>
          <v:line id="_x0000_s1056" style="position:absolute;left:0;text-align:left;flip:y;z-index:251666944" from="166.35pt,8.05pt" to="166.35pt,92.05pt" o:allowincell="f"/>
        </w:pict>
      </w:r>
      <w:r>
        <w:rPr>
          <w:noProof/>
        </w:rPr>
        <w:pict>
          <v:line id="_x0000_s1057" style="position:absolute;left:0;text-align:left;flip:x;z-index:251664896" from="166.35pt,8.05pt" to="184.35pt,8.05pt" o:allowincell="f"/>
        </w:pict>
      </w:r>
    </w:p>
    <w:p w:rsidR="00513B8E" w:rsidRPr="004D509A" w:rsidRDefault="001A401C" w:rsidP="00D775DA">
      <w:pPr>
        <w:pStyle w:val="FR2"/>
        <w:tabs>
          <w:tab w:val="num" w:pos="-142"/>
        </w:tabs>
        <w:spacing w:line="360" w:lineRule="auto"/>
        <w:ind w:firstLine="709"/>
        <w:rPr>
          <w:sz w:val="28"/>
          <w:szCs w:val="28"/>
        </w:rPr>
      </w:pPr>
      <w:r>
        <w:rPr>
          <w:noProof/>
        </w:rPr>
        <w:pict>
          <v:rect id="_x0000_s1058" style="position:absolute;left:0;text-align:left;margin-left:58.35pt;margin-top:8.2pt;width:1in;height:42pt;z-index:251659776" o:allowincell="f">
            <v:textbox style="mso-next-textbox:#_x0000_s1058">
              <w:txbxContent>
                <w:p w:rsidR="00513B8E" w:rsidRDefault="00513B8E">
                  <w:pPr>
                    <w:autoSpaceDE w:val="0"/>
                    <w:autoSpaceDN w:val="0"/>
                    <w:rPr>
                      <w:sz w:val="18"/>
                      <w:szCs w:val="18"/>
                    </w:rPr>
                  </w:pPr>
                  <w:r>
                    <w:rPr>
                      <w:sz w:val="18"/>
                      <w:szCs w:val="18"/>
                    </w:rPr>
                    <w:t>Затраты на обеспечение качества</w:t>
                  </w:r>
                </w:p>
              </w:txbxContent>
            </v:textbox>
          </v:rect>
        </w:pict>
      </w:r>
    </w:p>
    <w:p w:rsidR="00513B8E" w:rsidRPr="004D509A" w:rsidRDefault="001A401C" w:rsidP="00D775DA">
      <w:pPr>
        <w:pStyle w:val="FR2"/>
        <w:tabs>
          <w:tab w:val="num" w:pos="-142"/>
          <w:tab w:val="left" w:pos="6465"/>
        </w:tabs>
        <w:spacing w:line="360" w:lineRule="auto"/>
        <w:ind w:firstLine="709"/>
        <w:rPr>
          <w:sz w:val="28"/>
          <w:szCs w:val="28"/>
        </w:rPr>
      </w:pPr>
      <w:r>
        <w:rPr>
          <w:noProof/>
        </w:rPr>
        <w:pict>
          <v:line id="_x0000_s1059" style="position:absolute;left:0;text-align:left;z-index:251667968" from="130.35pt,1.75pt" to="166.35pt,1.75pt" o:allowincell="f"/>
        </w:pict>
      </w:r>
      <w:r>
        <w:rPr>
          <w:noProof/>
        </w:rPr>
        <w:pict>
          <v:rect id="_x0000_s1060" style="position:absolute;left:0;text-align:left;margin-left:322.35pt;margin-top:14.05pt;width:96pt;height:54pt;z-index:251663872" o:allowincell="f">
            <v:textbox style="mso-next-textbox:#_x0000_s1060">
              <w:txbxContent>
                <w:p w:rsidR="00513B8E" w:rsidRDefault="00513B8E">
                  <w:pPr>
                    <w:autoSpaceDE w:val="0"/>
                    <w:autoSpaceDN w:val="0"/>
                    <w:rPr>
                      <w:sz w:val="18"/>
                      <w:szCs w:val="18"/>
                    </w:rPr>
                  </w:pPr>
                  <w:r>
                    <w:rPr>
                      <w:sz w:val="18"/>
                      <w:szCs w:val="18"/>
                    </w:rPr>
                    <w:t>Затраты</w:t>
                  </w:r>
                  <w:r w:rsidR="00EA0C8C">
                    <w:rPr>
                      <w:sz w:val="18"/>
                      <w:szCs w:val="18"/>
                    </w:rPr>
                    <w:t xml:space="preserve"> </w:t>
                  </w:r>
                  <w:r>
                    <w:rPr>
                      <w:sz w:val="18"/>
                      <w:szCs w:val="18"/>
                    </w:rPr>
                    <w:t>на проведение оценки и</w:t>
                  </w:r>
                  <w:r w:rsidR="00EA0C8C">
                    <w:rPr>
                      <w:sz w:val="18"/>
                      <w:szCs w:val="18"/>
                    </w:rPr>
                    <w:t xml:space="preserve"> </w:t>
                  </w:r>
                  <w:r>
                    <w:rPr>
                      <w:sz w:val="18"/>
                      <w:szCs w:val="18"/>
                    </w:rPr>
                    <w:t>расходы, связанные с браком</w:t>
                  </w:r>
                </w:p>
              </w:txbxContent>
            </v:textbox>
          </v:rect>
        </w:pict>
      </w:r>
    </w:p>
    <w:p w:rsidR="00513B8E" w:rsidRPr="004D509A" w:rsidRDefault="001A401C" w:rsidP="00D775DA">
      <w:pPr>
        <w:pStyle w:val="FR2"/>
        <w:tabs>
          <w:tab w:val="num" w:pos="-142"/>
        </w:tabs>
        <w:spacing w:line="360" w:lineRule="auto"/>
        <w:ind w:firstLine="709"/>
        <w:rPr>
          <w:sz w:val="28"/>
          <w:szCs w:val="28"/>
        </w:rPr>
      </w:pPr>
      <w:r>
        <w:rPr>
          <w:noProof/>
        </w:rPr>
        <w:pict>
          <v:line id="_x0000_s1061" style="position:absolute;left:0;text-align:left;z-index:251670016" from="256.35pt,19.6pt" to="322.35pt,19.6pt" o:allowincell="f">
            <v:stroke endarrow="block"/>
          </v:line>
        </w:pict>
      </w:r>
      <w:r>
        <w:rPr>
          <w:noProof/>
        </w:rPr>
        <w:pict>
          <v:line id="_x0000_s1062" style="position:absolute;left:0;text-align:left;flip:x;z-index:251665920" from="166.35pt,19.6pt" to="184.35pt,19.6pt" o:allowincell="f"/>
        </w:pict>
      </w:r>
      <w:r>
        <w:rPr>
          <w:noProof/>
        </w:rPr>
        <w:pict>
          <v:shapetype id="_x0000_t202" coordsize="21600,21600" o:spt="202" path="m,l,21600r21600,l21600,xe">
            <v:stroke joinstyle="miter"/>
            <v:path gradientshapeok="t" o:connecttype="rect"/>
          </v:shapetype>
          <v:shape id="_x0000_s1063" type="#_x0000_t202" style="position:absolute;left:0;text-align:left;margin-left:184.35pt;margin-top:1.9pt;width:1in;height:30pt;z-index:251661824" o:allowincell="f">
            <v:textbox style="mso-next-textbox:#_x0000_s1063">
              <w:txbxContent>
                <w:p w:rsidR="00513B8E" w:rsidRDefault="00513B8E">
                  <w:pPr>
                    <w:autoSpaceDE w:val="0"/>
                    <w:autoSpaceDN w:val="0"/>
                    <w:rPr>
                      <w:sz w:val="18"/>
                      <w:szCs w:val="18"/>
                    </w:rPr>
                  </w:pPr>
                  <w:r>
                    <w:rPr>
                      <w:sz w:val="18"/>
                      <w:szCs w:val="18"/>
                    </w:rPr>
                    <w:t>Убытки</w:t>
                  </w:r>
                </w:p>
              </w:txbxContent>
            </v:textbox>
          </v:shape>
        </w:pict>
      </w:r>
    </w:p>
    <w:p w:rsidR="00513B8E" w:rsidRPr="004D509A" w:rsidRDefault="00513B8E" w:rsidP="00D775DA">
      <w:pPr>
        <w:pStyle w:val="FR2"/>
        <w:tabs>
          <w:tab w:val="num" w:pos="-142"/>
        </w:tabs>
        <w:spacing w:line="360" w:lineRule="auto"/>
        <w:ind w:firstLine="709"/>
        <w:rPr>
          <w:sz w:val="28"/>
          <w:szCs w:val="28"/>
        </w:rPr>
      </w:pPr>
    </w:p>
    <w:p w:rsidR="00513B8E" w:rsidRPr="004D509A" w:rsidRDefault="00513B8E" w:rsidP="00D775DA">
      <w:pPr>
        <w:pStyle w:val="FR2"/>
        <w:tabs>
          <w:tab w:val="num" w:pos="-142"/>
        </w:tabs>
        <w:spacing w:line="360" w:lineRule="auto"/>
        <w:ind w:firstLine="709"/>
        <w:rPr>
          <w:sz w:val="28"/>
          <w:szCs w:val="28"/>
        </w:rPr>
      </w:pPr>
      <w:r w:rsidRPr="004D509A">
        <w:rPr>
          <w:sz w:val="28"/>
          <w:szCs w:val="28"/>
        </w:rPr>
        <w:t>Рис. 2</w:t>
      </w:r>
      <w:r w:rsidR="0033476A" w:rsidRPr="004D509A">
        <w:rPr>
          <w:sz w:val="28"/>
          <w:szCs w:val="28"/>
        </w:rPr>
        <w:t xml:space="preserve"> -</w:t>
      </w:r>
      <w:r w:rsidRPr="004D509A">
        <w:rPr>
          <w:i/>
          <w:iCs/>
          <w:sz w:val="28"/>
          <w:szCs w:val="28"/>
        </w:rPr>
        <w:t xml:space="preserve"> </w:t>
      </w:r>
      <w:r w:rsidRPr="004D509A">
        <w:rPr>
          <w:sz w:val="28"/>
          <w:szCs w:val="28"/>
        </w:rPr>
        <w:t>Японский подход к классификации затрат на обеспечение</w:t>
      </w:r>
      <w:r w:rsidR="00EA0C8C" w:rsidRPr="004D509A">
        <w:rPr>
          <w:sz w:val="28"/>
          <w:szCs w:val="28"/>
        </w:rPr>
        <w:t xml:space="preserve"> </w:t>
      </w:r>
      <w:r w:rsidRPr="004D509A">
        <w:rPr>
          <w:sz w:val="28"/>
          <w:szCs w:val="28"/>
        </w:rPr>
        <w:t>качества</w:t>
      </w:r>
    </w:p>
    <w:p w:rsidR="00513B8E" w:rsidRPr="004D509A" w:rsidRDefault="0033476A" w:rsidP="00D775DA">
      <w:pPr>
        <w:pStyle w:val="1"/>
        <w:numPr>
          <w:ilvl w:val="0"/>
          <w:numId w:val="14"/>
        </w:numPr>
        <w:spacing w:line="360" w:lineRule="auto"/>
        <w:ind w:left="0" w:firstLine="709"/>
        <w:rPr>
          <w:b/>
          <w:bCs/>
          <w:caps/>
          <w:sz w:val="28"/>
          <w:szCs w:val="28"/>
          <w:lang w:val="ru-RU"/>
        </w:rPr>
      </w:pPr>
      <w:r w:rsidRPr="004D509A">
        <w:rPr>
          <w:sz w:val="28"/>
          <w:szCs w:val="28"/>
          <w:lang w:val="ru-RU"/>
        </w:rPr>
        <w:br w:type="page"/>
      </w:r>
      <w:r w:rsidR="00513B8E" w:rsidRPr="004D509A">
        <w:rPr>
          <w:b/>
          <w:bCs/>
          <w:caps/>
          <w:sz w:val="28"/>
          <w:szCs w:val="28"/>
          <w:lang w:val="ru-RU"/>
        </w:rPr>
        <w:t>Анализ Системы управления качеством</w:t>
      </w:r>
    </w:p>
    <w:p w:rsidR="00513B8E" w:rsidRPr="004D509A" w:rsidRDefault="00513B8E" w:rsidP="00D775DA">
      <w:pPr>
        <w:autoSpaceDE w:val="0"/>
        <w:autoSpaceDN w:val="0"/>
        <w:spacing w:line="360" w:lineRule="auto"/>
        <w:ind w:firstLine="709"/>
        <w:jc w:val="both"/>
        <w:rPr>
          <w:b/>
          <w:bCs/>
          <w:sz w:val="28"/>
          <w:szCs w:val="28"/>
        </w:rPr>
      </w:pPr>
    </w:p>
    <w:p w:rsidR="00513B8E" w:rsidRPr="004D509A" w:rsidRDefault="0033476A" w:rsidP="0033476A">
      <w:pPr>
        <w:tabs>
          <w:tab w:val="left" w:pos="1701"/>
        </w:tabs>
        <w:autoSpaceDE w:val="0"/>
        <w:autoSpaceDN w:val="0"/>
        <w:spacing w:line="360" w:lineRule="auto"/>
        <w:ind w:firstLine="709"/>
        <w:jc w:val="both"/>
        <w:rPr>
          <w:b/>
          <w:bCs/>
          <w:sz w:val="28"/>
          <w:szCs w:val="28"/>
        </w:rPr>
      </w:pPr>
      <w:r w:rsidRPr="004D509A">
        <w:rPr>
          <w:b/>
          <w:bCs/>
          <w:sz w:val="28"/>
          <w:szCs w:val="28"/>
        </w:rPr>
        <w:t xml:space="preserve">2.1 </w:t>
      </w:r>
      <w:r w:rsidR="00513B8E" w:rsidRPr="004D509A">
        <w:rPr>
          <w:b/>
          <w:bCs/>
          <w:sz w:val="28"/>
          <w:szCs w:val="28"/>
        </w:rPr>
        <w:t xml:space="preserve">Характеристика </w:t>
      </w:r>
      <w:r w:rsidR="00B61EA2" w:rsidRPr="004D509A">
        <w:rPr>
          <w:b/>
          <w:bCs/>
          <w:sz w:val="28"/>
          <w:szCs w:val="28"/>
        </w:rPr>
        <w:t>п</w:t>
      </w:r>
      <w:r w:rsidR="00513B8E" w:rsidRPr="004D509A">
        <w:rPr>
          <w:b/>
          <w:bCs/>
          <w:sz w:val="28"/>
          <w:szCs w:val="28"/>
        </w:rPr>
        <w:t>редприятия</w:t>
      </w:r>
    </w:p>
    <w:p w:rsidR="0033476A" w:rsidRPr="004D509A" w:rsidRDefault="0033476A" w:rsidP="00D775DA">
      <w:pPr>
        <w:tabs>
          <w:tab w:val="left" w:pos="-567"/>
          <w:tab w:val="left" w:pos="9356"/>
        </w:tabs>
        <w:suppressAutoHyphens/>
        <w:autoSpaceDE w:val="0"/>
        <w:autoSpaceDN w:val="0"/>
        <w:spacing w:line="360" w:lineRule="auto"/>
        <w:ind w:firstLine="709"/>
        <w:jc w:val="both"/>
        <w:rPr>
          <w:sz w:val="28"/>
          <w:szCs w:val="28"/>
        </w:rPr>
      </w:pPr>
    </w:p>
    <w:p w:rsidR="00513B8E" w:rsidRPr="004D509A" w:rsidRDefault="00513B8E" w:rsidP="00D775DA">
      <w:pPr>
        <w:tabs>
          <w:tab w:val="left" w:pos="-567"/>
          <w:tab w:val="left" w:pos="9356"/>
        </w:tabs>
        <w:suppressAutoHyphens/>
        <w:autoSpaceDE w:val="0"/>
        <w:autoSpaceDN w:val="0"/>
        <w:spacing w:line="360" w:lineRule="auto"/>
        <w:ind w:firstLine="709"/>
        <w:jc w:val="both"/>
        <w:rPr>
          <w:sz w:val="28"/>
          <w:szCs w:val="28"/>
        </w:rPr>
      </w:pPr>
      <w:r w:rsidRPr="004D509A">
        <w:rPr>
          <w:sz w:val="28"/>
          <w:szCs w:val="28"/>
        </w:rPr>
        <w:t>Открытое акционерное общество «Металлист» на сегодняшний день является одним из крупнейших специализированных предприятий России по производству запасных частей для горно-обогатительных и металлургических предприятий.</w:t>
      </w:r>
    </w:p>
    <w:p w:rsidR="00513B8E" w:rsidRPr="004D509A" w:rsidRDefault="00513B8E" w:rsidP="00D775DA">
      <w:pPr>
        <w:tabs>
          <w:tab w:val="left" w:pos="-567"/>
          <w:tab w:val="left" w:pos="9356"/>
        </w:tabs>
        <w:suppressAutoHyphens/>
        <w:autoSpaceDE w:val="0"/>
        <w:autoSpaceDN w:val="0"/>
        <w:spacing w:line="360" w:lineRule="auto"/>
        <w:ind w:firstLine="709"/>
        <w:jc w:val="both"/>
        <w:rPr>
          <w:sz w:val="28"/>
          <w:szCs w:val="28"/>
        </w:rPr>
      </w:pPr>
      <w:r w:rsidRPr="004D509A">
        <w:rPr>
          <w:sz w:val="28"/>
          <w:szCs w:val="28"/>
        </w:rPr>
        <w:t>Основными видами деятельности ОАО «Металлист» являются:</w:t>
      </w:r>
    </w:p>
    <w:p w:rsidR="00513B8E" w:rsidRPr="004D509A" w:rsidRDefault="00513B8E" w:rsidP="0033476A">
      <w:pPr>
        <w:pStyle w:val="a1"/>
        <w:tabs>
          <w:tab w:val="clear" w:pos="360"/>
          <w:tab w:val="left" w:pos="-567"/>
          <w:tab w:val="num" w:pos="0"/>
          <w:tab w:val="left" w:pos="1134"/>
          <w:tab w:val="left" w:pos="9356"/>
        </w:tabs>
        <w:spacing w:before="0" w:after="0" w:line="360" w:lineRule="auto"/>
        <w:ind w:left="0" w:firstLine="709"/>
        <w:rPr>
          <w:sz w:val="28"/>
          <w:szCs w:val="28"/>
        </w:rPr>
      </w:pPr>
      <w:r w:rsidRPr="004D509A">
        <w:rPr>
          <w:sz w:val="28"/>
          <w:szCs w:val="28"/>
        </w:rPr>
        <w:t>производство отливок из черных и цветных металлов;</w:t>
      </w:r>
    </w:p>
    <w:p w:rsidR="00513B8E" w:rsidRPr="004D509A" w:rsidRDefault="00513B8E" w:rsidP="0033476A">
      <w:pPr>
        <w:pStyle w:val="a1"/>
        <w:tabs>
          <w:tab w:val="clear" w:pos="360"/>
          <w:tab w:val="left" w:pos="-567"/>
          <w:tab w:val="num" w:pos="0"/>
          <w:tab w:val="left" w:pos="1134"/>
          <w:tab w:val="left" w:pos="9356"/>
        </w:tabs>
        <w:spacing w:before="0" w:after="0" w:line="360" w:lineRule="auto"/>
        <w:ind w:left="0" w:firstLine="709"/>
        <w:rPr>
          <w:sz w:val="28"/>
          <w:szCs w:val="28"/>
        </w:rPr>
      </w:pPr>
      <w:r w:rsidRPr="004D509A">
        <w:rPr>
          <w:sz w:val="28"/>
          <w:szCs w:val="28"/>
        </w:rPr>
        <w:t>изготовление запасных частей для горно-металлургического оборудования;</w:t>
      </w:r>
    </w:p>
    <w:p w:rsidR="00513B8E" w:rsidRPr="004D509A" w:rsidRDefault="00513B8E" w:rsidP="0033476A">
      <w:pPr>
        <w:pStyle w:val="a1"/>
        <w:tabs>
          <w:tab w:val="clear" w:pos="360"/>
          <w:tab w:val="left" w:pos="-567"/>
          <w:tab w:val="num" w:pos="0"/>
          <w:tab w:val="left" w:pos="1134"/>
          <w:tab w:val="left" w:pos="9356"/>
        </w:tabs>
        <w:spacing w:before="0" w:after="0" w:line="360" w:lineRule="auto"/>
        <w:ind w:left="0" w:firstLine="709"/>
        <w:rPr>
          <w:sz w:val="28"/>
          <w:szCs w:val="28"/>
        </w:rPr>
      </w:pPr>
      <w:r w:rsidRPr="004D509A">
        <w:rPr>
          <w:sz w:val="28"/>
          <w:szCs w:val="28"/>
        </w:rPr>
        <w:t>изготовление поковок и металлоконструкций;</w:t>
      </w:r>
    </w:p>
    <w:p w:rsidR="00513B8E" w:rsidRPr="004D509A" w:rsidRDefault="00513B8E" w:rsidP="0033476A">
      <w:pPr>
        <w:pStyle w:val="a1"/>
        <w:tabs>
          <w:tab w:val="clear" w:pos="360"/>
          <w:tab w:val="left" w:pos="-567"/>
          <w:tab w:val="num" w:pos="0"/>
          <w:tab w:val="left" w:pos="1134"/>
          <w:tab w:val="left" w:pos="9356"/>
        </w:tabs>
        <w:spacing w:before="0" w:after="0" w:line="360" w:lineRule="auto"/>
        <w:ind w:left="0" w:firstLine="709"/>
        <w:rPr>
          <w:sz w:val="28"/>
          <w:szCs w:val="28"/>
        </w:rPr>
      </w:pPr>
      <w:r w:rsidRPr="004D509A">
        <w:rPr>
          <w:sz w:val="28"/>
          <w:szCs w:val="28"/>
        </w:rPr>
        <w:t>ремонт горно-обогатительного оборудования.</w:t>
      </w:r>
    </w:p>
    <w:p w:rsidR="00513B8E" w:rsidRPr="004D509A" w:rsidRDefault="00513B8E" w:rsidP="0033476A">
      <w:pPr>
        <w:tabs>
          <w:tab w:val="left" w:pos="-567"/>
          <w:tab w:val="left" w:pos="1134"/>
          <w:tab w:val="left" w:pos="9356"/>
        </w:tabs>
        <w:suppressAutoHyphens/>
        <w:autoSpaceDE w:val="0"/>
        <w:autoSpaceDN w:val="0"/>
        <w:spacing w:line="360" w:lineRule="auto"/>
        <w:ind w:firstLine="709"/>
        <w:jc w:val="both"/>
        <w:rPr>
          <w:sz w:val="28"/>
          <w:szCs w:val="28"/>
        </w:rPr>
      </w:pPr>
      <w:r w:rsidRPr="004D509A">
        <w:rPr>
          <w:sz w:val="28"/>
          <w:szCs w:val="28"/>
        </w:rPr>
        <w:t>Номенклатура продукции, которая производится и реализуется ОАО «Металлист», включает:</w:t>
      </w:r>
    </w:p>
    <w:p w:rsidR="00513B8E" w:rsidRPr="004D509A" w:rsidRDefault="00513B8E" w:rsidP="0033476A">
      <w:pPr>
        <w:pStyle w:val="a1"/>
        <w:tabs>
          <w:tab w:val="clear" w:pos="360"/>
          <w:tab w:val="left" w:pos="-567"/>
          <w:tab w:val="num" w:pos="0"/>
          <w:tab w:val="left" w:pos="1134"/>
          <w:tab w:val="left" w:pos="9356"/>
        </w:tabs>
        <w:spacing w:before="0" w:after="0" w:line="360" w:lineRule="auto"/>
        <w:ind w:left="0" w:firstLine="709"/>
        <w:rPr>
          <w:sz w:val="28"/>
          <w:szCs w:val="28"/>
        </w:rPr>
      </w:pPr>
      <w:r w:rsidRPr="004D509A">
        <w:rPr>
          <w:sz w:val="28"/>
          <w:szCs w:val="28"/>
        </w:rPr>
        <w:t>Запасные части для дробилок: брони конусов, диски, втулки, плиты, молотки, патрубки, кольца, вкладыши, клинья, била, др.</w:t>
      </w:r>
    </w:p>
    <w:p w:rsidR="00513B8E" w:rsidRPr="004D509A" w:rsidRDefault="00513B8E" w:rsidP="0033476A">
      <w:pPr>
        <w:pStyle w:val="a1"/>
        <w:tabs>
          <w:tab w:val="clear" w:pos="360"/>
          <w:tab w:val="left" w:pos="-567"/>
          <w:tab w:val="num" w:pos="0"/>
          <w:tab w:val="left" w:pos="1134"/>
          <w:tab w:val="left" w:pos="9356"/>
        </w:tabs>
        <w:spacing w:before="0" w:after="0" w:line="360" w:lineRule="auto"/>
        <w:ind w:left="0" w:firstLine="709"/>
        <w:rPr>
          <w:sz w:val="28"/>
          <w:szCs w:val="28"/>
        </w:rPr>
      </w:pPr>
      <w:r w:rsidRPr="004D509A">
        <w:rPr>
          <w:sz w:val="28"/>
          <w:szCs w:val="28"/>
        </w:rPr>
        <w:t>Запасные части для мельниц: решетки, футеровки, секторы, лифтеры, брони,</w:t>
      </w:r>
      <w:r w:rsidR="00EA0C8C" w:rsidRPr="004D509A">
        <w:rPr>
          <w:sz w:val="28"/>
          <w:szCs w:val="28"/>
        </w:rPr>
        <w:t xml:space="preserve"> </w:t>
      </w:r>
      <w:r w:rsidRPr="004D509A">
        <w:rPr>
          <w:sz w:val="28"/>
          <w:szCs w:val="28"/>
        </w:rPr>
        <w:t>сегменты, клинья, черпаки, др.</w:t>
      </w:r>
    </w:p>
    <w:p w:rsidR="00513B8E" w:rsidRPr="004D509A" w:rsidRDefault="00513B8E" w:rsidP="0033476A">
      <w:pPr>
        <w:pStyle w:val="a1"/>
        <w:tabs>
          <w:tab w:val="clear" w:pos="360"/>
          <w:tab w:val="left" w:pos="-567"/>
          <w:tab w:val="num" w:pos="0"/>
          <w:tab w:val="left" w:pos="1134"/>
          <w:tab w:val="left" w:pos="9356"/>
        </w:tabs>
        <w:spacing w:before="0" w:after="0" w:line="360" w:lineRule="auto"/>
        <w:ind w:left="0" w:firstLine="709"/>
        <w:rPr>
          <w:sz w:val="28"/>
          <w:szCs w:val="28"/>
        </w:rPr>
      </w:pPr>
      <w:r w:rsidRPr="004D509A">
        <w:rPr>
          <w:sz w:val="28"/>
          <w:szCs w:val="28"/>
        </w:rPr>
        <w:t>Запасные части для экскаваторов: втулки, зубья, напорные механизмы, ходовые тележки, шайбы, муфты, стенки, звенья, пяты и днища ковша, буферы, амортизаторы, шайбы, коронки, др.</w:t>
      </w:r>
    </w:p>
    <w:p w:rsidR="00513B8E" w:rsidRPr="004D509A" w:rsidRDefault="00513B8E" w:rsidP="0033476A">
      <w:pPr>
        <w:pStyle w:val="a1"/>
        <w:tabs>
          <w:tab w:val="clear" w:pos="360"/>
          <w:tab w:val="left" w:pos="-567"/>
          <w:tab w:val="num" w:pos="0"/>
          <w:tab w:val="left" w:pos="1134"/>
          <w:tab w:val="left" w:pos="9356"/>
        </w:tabs>
        <w:spacing w:before="0" w:after="0" w:line="360" w:lineRule="auto"/>
        <w:ind w:left="0" w:firstLine="709"/>
        <w:rPr>
          <w:sz w:val="28"/>
          <w:szCs w:val="28"/>
        </w:rPr>
      </w:pPr>
      <w:r w:rsidRPr="004D509A">
        <w:rPr>
          <w:sz w:val="28"/>
          <w:szCs w:val="28"/>
        </w:rPr>
        <w:t>Запасные части для бульдозеров: наконечники, ножи, втулки, др.</w:t>
      </w:r>
    </w:p>
    <w:p w:rsidR="00513B8E" w:rsidRPr="004D509A" w:rsidRDefault="00513B8E" w:rsidP="0033476A">
      <w:pPr>
        <w:pStyle w:val="a1"/>
        <w:tabs>
          <w:tab w:val="clear" w:pos="360"/>
          <w:tab w:val="left" w:pos="-567"/>
          <w:tab w:val="num" w:pos="0"/>
          <w:tab w:val="left" w:pos="1134"/>
          <w:tab w:val="left" w:pos="9356"/>
        </w:tabs>
        <w:spacing w:before="0" w:after="0" w:line="360" w:lineRule="auto"/>
        <w:ind w:left="0" w:firstLine="709"/>
        <w:rPr>
          <w:sz w:val="28"/>
          <w:szCs w:val="28"/>
        </w:rPr>
      </w:pPr>
      <w:r w:rsidRPr="004D509A">
        <w:rPr>
          <w:sz w:val="28"/>
          <w:szCs w:val="28"/>
        </w:rPr>
        <w:t>Запасные части для буровых станков: вкладыши, подшипники, колодки, др.</w:t>
      </w:r>
    </w:p>
    <w:p w:rsidR="00513B8E" w:rsidRPr="004D509A" w:rsidRDefault="00513B8E" w:rsidP="0033476A">
      <w:pPr>
        <w:pStyle w:val="a1"/>
        <w:tabs>
          <w:tab w:val="clear" w:pos="360"/>
          <w:tab w:val="left" w:pos="-567"/>
          <w:tab w:val="num" w:pos="0"/>
          <w:tab w:val="left" w:pos="1134"/>
          <w:tab w:val="left" w:pos="9356"/>
        </w:tabs>
        <w:spacing w:before="0" w:after="0" w:line="360" w:lineRule="auto"/>
        <w:ind w:left="0" w:firstLine="709"/>
        <w:rPr>
          <w:sz w:val="28"/>
          <w:szCs w:val="28"/>
        </w:rPr>
      </w:pPr>
      <w:r w:rsidRPr="004D509A">
        <w:rPr>
          <w:sz w:val="28"/>
          <w:szCs w:val="28"/>
        </w:rPr>
        <w:t>Запасные части для грунтовых насосов: корпуса, крышки, втулки, конусы, диски, др.</w:t>
      </w:r>
    </w:p>
    <w:p w:rsidR="00513B8E" w:rsidRPr="004D509A" w:rsidRDefault="00513B8E" w:rsidP="0033476A">
      <w:pPr>
        <w:pStyle w:val="a1"/>
        <w:tabs>
          <w:tab w:val="clear" w:pos="360"/>
          <w:tab w:val="left" w:pos="-567"/>
          <w:tab w:val="num" w:pos="0"/>
          <w:tab w:val="left" w:pos="1134"/>
          <w:tab w:val="left" w:pos="9356"/>
        </w:tabs>
        <w:spacing w:before="0" w:after="0" w:line="360" w:lineRule="auto"/>
        <w:ind w:left="0" w:firstLine="709"/>
        <w:rPr>
          <w:sz w:val="28"/>
          <w:szCs w:val="28"/>
        </w:rPr>
      </w:pPr>
      <w:r w:rsidRPr="004D509A">
        <w:rPr>
          <w:sz w:val="28"/>
          <w:szCs w:val="28"/>
        </w:rPr>
        <w:t>Запасные части для погрузчиков, рыхлителей, кранов, буровых установок, пластинчатых конвейеров, электровозов, подъемных бункеров, агломашин, драг, кранов, дисковых истирателей, узлов крупного дробления, тис, скреперов.</w:t>
      </w:r>
    </w:p>
    <w:p w:rsidR="00513B8E" w:rsidRPr="004D509A" w:rsidRDefault="00513B8E" w:rsidP="0033476A">
      <w:pPr>
        <w:tabs>
          <w:tab w:val="left" w:pos="-567"/>
          <w:tab w:val="left" w:pos="1134"/>
          <w:tab w:val="left" w:pos="9356"/>
        </w:tabs>
        <w:suppressAutoHyphens/>
        <w:autoSpaceDE w:val="0"/>
        <w:autoSpaceDN w:val="0"/>
        <w:spacing w:line="360" w:lineRule="auto"/>
        <w:ind w:firstLine="709"/>
        <w:jc w:val="both"/>
        <w:rPr>
          <w:sz w:val="28"/>
          <w:szCs w:val="28"/>
        </w:rPr>
      </w:pPr>
      <w:r w:rsidRPr="004D509A">
        <w:rPr>
          <w:sz w:val="28"/>
          <w:szCs w:val="28"/>
        </w:rPr>
        <w:t xml:space="preserve">Предприятие поставляет продукцию в Северо-западный, Северный, Центральный, Восточно-Сибирский районы России, на Урал и страны ближнего зарубежья. </w:t>
      </w:r>
    </w:p>
    <w:p w:rsidR="00513B8E" w:rsidRPr="004D509A" w:rsidRDefault="00513B8E" w:rsidP="00D775DA">
      <w:pPr>
        <w:tabs>
          <w:tab w:val="left" w:pos="-567"/>
          <w:tab w:val="left" w:pos="9356"/>
        </w:tabs>
        <w:suppressAutoHyphens/>
        <w:autoSpaceDE w:val="0"/>
        <w:autoSpaceDN w:val="0"/>
        <w:spacing w:line="360" w:lineRule="auto"/>
        <w:ind w:firstLine="709"/>
        <w:jc w:val="both"/>
        <w:rPr>
          <w:sz w:val="28"/>
          <w:szCs w:val="28"/>
        </w:rPr>
      </w:pPr>
      <w:r w:rsidRPr="004D509A">
        <w:rPr>
          <w:sz w:val="28"/>
          <w:szCs w:val="28"/>
        </w:rPr>
        <w:t>Основными клиентами ОАО «Металлист» являются крупные горнорудные и металлургические предприятия, такие как ОАО «Качканарский ГОК «Ванадий», ОАО «Михайловский ГОК», ОАО «Оленегорский ГОК», ОАО «Ковдорский ГОК», ОАО «Коршуновский ГОК», РАО «Норильский никель», ОАО «Магнитогорский металлургический комбинат», ОАО «Сорский ГОК», ОАО «Челябинский электрометаллургический комбинат», ОАО «Уральская горно-металлургическая компания», ОАО «Кузбассразрезуголь» и т.д.</w:t>
      </w:r>
    </w:p>
    <w:p w:rsidR="00513B8E" w:rsidRPr="004D509A" w:rsidRDefault="00513B8E" w:rsidP="00D775DA">
      <w:pPr>
        <w:tabs>
          <w:tab w:val="left" w:pos="-567"/>
          <w:tab w:val="left" w:pos="9356"/>
        </w:tabs>
        <w:suppressAutoHyphens/>
        <w:autoSpaceDE w:val="0"/>
        <w:autoSpaceDN w:val="0"/>
        <w:spacing w:line="360" w:lineRule="auto"/>
        <w:ind w:firstLine="709"/>
        <w:jc w:val="both"/>
        <w:rPr>
          <w:sz w:val="28"/>
          <w:szCs w:val="28"/>
        </w:rPr>
      </w:pPr>
      <w:r w:rsidRPr="004D509A">
        <w:rPr>
          <w:sz w:val="28"/>
          <w:szCs w:val="28"/>
        </w:rPr>
        <w:t>ОАО «Металлист» является участником международной программы «Партнерство ради прогресса» и вошло в состав ведущих предприятий, имеющих статус «Лидер российской экономики» и удостоено награды «Золотой Меркурий».</w:t>
      </w:r>
    </w:p>
    <w:p w:rsidR="00513B8E" w:rsidRPr="004D509A" w:rsidRDefault="00513B8E" w:rsidP="00D775DA">
      <w:pPr>
        <w:tabs>
          <w:tab w:val="left" w:pos="-567"/>
          <w:tab w:val="left" w:pos="9356"/>
        </w:tabs>
        <w:suppressAutoHyphens/>
        <w:autoSpaceDE w:val="0"/>
        <w:autoSpaceDN w:val="0"/>
        <w:spacing w:line="360" w:lineRule="auto"/>
        <w:ind w:firstLine="709"/>
        <w:jc w:val="both"/>
        <w:rPr>
          <w:sz w:val="28"/>
          <w:szCs w:val="28"/>
        </w:rPr>
      </w:pPr>
      <w:r w:rsidRPr="004D509A">
        <w:rPr>
          <w:sz w:val="28"/>
          <w:szCs w:val="28"/>
        </w:rPr>
        <w:t xml:space="preserve">В 2003г. ОАО «Металлист» был выдан сертификат компании </w:t>
      </w:r>
      <w:r w:rsidRPr="004D509A">
        <w:rPr>
          <w:sz w:val="28"/>
          <w:szCs w:val="28"/>
          <w:lang w:val="en-US"/>
        </w:rPr>
        <w:t>TUV</w:t>
      </w:r>
      <w:r w:rsidRPr="004D509A">
        <w:rPr>
          <w:sz w:val="28"/>
          <w:szCs w:val="28"/>
        </w:rPr>
        <w:t xml:space="preserve"> </w:t>
      </w:r>
      <w:r w:rsidRPr="004D509A">
        <w:rPr>
          <w:sz w:val="28"/>
          <w:szCs w:val="28"/>
          <w:lang w:val="en-US"/>
        </w:rPr>
        <w:t>CERT</w:t>
      </w:r>
      <w:r w:rsidRPr="004D509A">
        <w:rPr>
          <w:sz w:val="28"/>
          <w:szCs w:val="28"/>
        </w:rPr>
        <w:t xml:space="preserve">, подтверждающий соответствие Системы менеджмента качества ОАО «Металлист» Международному стандарту </w:t>
      </w:r>
      <w:r w:rsidRPr="004D509A">
        <w:rPr>
          <w:sz w:val="28"/>
          <w:szCs w:val="28"/>
          <w:lang w:val="en-US"/>
        </w:rPr>
        <w:t>ISO</w:t>
      </w:r>
      <w:r w:rsidRPr="004D509A">
        <w:rPr>
          <w:sz w:val="28"/>
          <w:szCs w:val="28"/>
        </w:rPr>
        <w:t xml:space="preserve"> 9001:2000. Действие Системы менеджмента качества в настоящее время распространяется на производство отливок, запасных частей и металлоконструкций из черных и цветных металлов для горной и металлургической промышленности. В дальнейшем, ОАО «Металлист» планирует расширить область применения Системы менеджмента качества за счет развития направления, связанного с машиностроительной отраслью. </w:t>
      </w:r>
    </w:p>
    <w:p w:rsidR="00513B8E" w:rsidRPr="004D509A" w:rsidRDefault="00513B8E" w:rsidP="00D775DA">
      <w:pPr>
        <w:tabs>
          <w:tab w:val="left" w:pos="-567"/>
          <w:tab w:val="left" w:pos="9356"/>
        </w:tabs>
        <w:suppressAutoHyphens/>
        <w:autoSpaceDE w:val="0"/>
        <w:autoSpaceDN w:val="0"/>
        <w:spacing w:line="360" w:lineRule="auto"/>
        <w:ind w:firstLine="709"/>
        <w:jc w:val="both"/>
        <w:rPr>
          <w:sz w:val="28"/>
          <w:szCs w:val="28"/>
        </w:rPr>
      </w:pPr>
      <w:r w:rsidRPr="004D509A">
        <w:rPr>
          <w:sz w:val="28"/>
          <w:szCs w:val="28"/>
        </w:rPr>
        <w:t>В настоящий момент на ОАО «Металлист» осуществляется модернизация и расширение существующего производства отливок. Предприятием закуплен комплекс высокотехнологичного оборудования для производства литейных форм и стержней итальянской фирмы «</w:t>
      </w:r>
      <w:r w:rsidRPr="004D509A">
        <w:rPr>
          <w:sz w:val="28"/>
          <w:szCs w:val="28"/>
          <w:lang w:val="en-US"/>
        </w:rPr>
        <w:t>IMF</w:t>
      </w:r>
      <w:r w:rsidRPr="004D509A">
        <w:rPr>
          <w:sz w:val="28"/>
          <w:szCs w:val="28"/>
        </w:rPr>
        <w:t>». В скором времени модернизацией будут затронуты технологические процессы, связанные с выплавкой стали и термической обработкой отливок.</w:t>
      </w:r>
    </w:p>
    <w:p w:rsidR="00513B8E" w:rsidRPr="004D509A" w:rsidRDefault="00513B8E" w:rsidP="00D775DA">
      <w:pPr>
        <w:pStyle w:val="24"/>
        <w:tabs>
          <w:tab w:val="left" w:pos="-567"/>
          <w:tab w:val="left" w:pos="9356"/>
        </w:tabs>
        <w:ind w:left="0"/>
        <w:rPr>
          <w:spacing w:val="0"/>
        </w:rPr>
      </w:pPr>
      <w:r w:rsidRPr="004D509A">
        <w:rPr>
          <w:spacing w:val="0"/>
        </w:rPr>
        <w:t>Основным приоритетом в работе ОАО «Металлист» является высокое качество выпускаемой продукции с одновременным проведением гибкой ценовой политики, что позволяет быть конкурентоспособным на российском рынке.</w:t>
      </w:r>
    </w:p>
    <w:p w:rsidR="00513B8E" w:rsidRPr="004D509A" w:rsidRDefault="00513B8E" w:rsidP="00D775DA">
      <w:pPr>
        <w:autoSpaceDE w:val="0"/>
        <w:autoSpaceDN w:val="0"/>
        <w:spacing w:line="360" w:lineRule="auto"/>
        <w:ind w:firstLine="709"/>
        <w:jc w:val="both"/>
        <w:rPr>
          <w:sz w:val="28"/>
          <w:szCs w:val="28"/>
        </w:rPr>
      </w:pPr>
    </w:p>
    <w:p w:rsidR="00513B8E" w:rsidRPr="004D509A" w:rsidRDefault="00513B8E" w:rsidP="00D775DA">
      <w:pPr>
        <w:tabs>
          <w:tab w:val="left" w:pos="-567"/>
          <w:tab w:val="left" w:pos="9356"/>
        </w:tabs>
        <w:autoSpaceDE w:val="0"/>
        <w:autoSpaceDN w:val="0"/>
        <w:spacing w:line="360" w:lineRule="auto"/>
        <w:ind w:firstLine="709"/>
        <w:jc w:val="both"/>
        <w:rPr>
          <w:b/>
          <w:bCs/>
          <w:sz w:val="28"/>
          <w:szCs w:val="28"/>
        </w:rPr>
      </w:pPr>
      <w:r w:rsidRPr="004D509A">
        <w:rPr>
          <w:b/>
          <w:bCs/>
          <w:sz w:val="28"/>
          <w:szCs w:val="28"/>
        </w:rPr>
        <w:t>2.2 Система управления качеством на Предприятии</w:t>
      </w:r>
    </w:p>
    <w:p w:rsidR="003E60B0" w:rsidRPr="004D509A" w:rsidRDefault="003E60B0" w:rsidP="00D775DA">
      <w:pPr>
        <w:autoSpaceDE w:val="0"/>
        <w:autoSpaceDN w:val="0"/>
        <w:spacing w:line="360" w:lineRule="auto"/>
        <w:ind w:firstLine="709"/>
        <w:jc w:val="both"/>
        <w:rPr>
          <w:sz w:val="28"/>
          <w:szCs w:val="28"/>
        </w:rPr>
      </w:pP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Организация работ по качеству включает в себя следующие этапы:</w:t>
      </w:r>
    </w:p>
    <w:p w:rsidR="00513B8E" w:rsidRPr="004D509A" w:rsidRDefault="00513B8E" w:rsidP="00D775DA">
      <w:pPr>
        <w:numPr>
          <w:ilvl w:val="0"/>
          <w:numId w:val="9"/>
        </w:numPr>
        <w:tabs>
          <w:tab w:val="clear" w:pos="720"/>
          <w:tab w:val="num" w:pos="284"/>
        </w:tabs>
        <w:autoSpaceDE w:val="0"/>
        <w:autoSpaceDN w:val="0"/>
        <w:spacing w:line="360" w:lineRule="auto"/>
        <w:ind w:left="0" w:firstLine="709"/>
        <w:jc w:val="both"/>
        <w:rPr>
          <w:sz w:val="28"/>
          <w:szCs w:val="28"/>
        </w:rPr>
      </w:pPr>
      <w:r w:rsidRPr="004D509A">
        <w:rPr>
          <w:sz w:val="28"/>
          <w:szCs w:val="28"/>
        </w:rPr>
        <w:t>Разработка системы качества, т.е. – определение структур, входящих в систему качества, их функций и методов работ. При этом для создания систем качества, отвечающей современному уровню на нашем заводе используются рекомендации Международных стандартов ИСО серии 9000, а точнее 9001:2000, в которых обобщен опыт создания таких систем, накопленный в развитых странах.</w:t>
      </w:r>
    </w:p>
    <w:p w:rsidR="00513B8E" w:rsidRPr="004D509A" w:rsidRDefault="00513B8E" w:rsidP="00D775DA">
      <w:pPr>
        <w:numPr>
          <w:ilvl w:val="0"/>
          <w:numId w:val="9"/>
        </w:numPr>
        <w:tabs>
          <w:tab w:val="clear" w:pos="720"/>
          <w:tab w:val="num" w:pos="284"/>
        </w:tabs>
        <w:autoSpaceDE w:val="0"/>
        <w:autoSpaceDN w:val="0"/>
        <w:spacing w:line="360" w:lineRule="auto"/>
        <w:ind w:left="0" w:firstLine="709"/>
        <w:jc w:val="both"/>
        <w:rPr>
          <w:sz w:val="28"/>
          <w:szCs w:val="28"/>
        </w:rPr>
      </w:pPr>
      <w:r w:rsidRPr="004D509A">
        <w:rPr>
          <w:sz w:val="28"/>
          <w:szCs w:val="28"/>
        </w:rPr>
        <w:t xml:space="preserve">Этап внедрения системы качества, в течение которого проводятся внутренние проверки (аудиты) Системы менеджмента качества и, - ее доработка по результатам аудита. </w:t>
      </w:r>
    </w:p>
    <w:p w:rsidR="00513B8E" w:rsidRPr="004D509A" w:rsidRDefault="00513B8E" w:rsidP="00D775DA">
      <w:pPr>
        <w:numPr>
          <w:ilvl w:val="0"/>
          <w:numId w:val="9"/>
        </w:numPr>
        <w:tabs>
          <w:tab w:val="clear" w:pos="720"/>
          <w:tab w:val="num" w:pos="284"/>
        </w:tabs>
        <w:autoSpaceDE w:val="0"/>
        <w:autoSpaceDN w:val="0"/>
        <w:spacing w:line="360" w:lineRule="auto"/>
        <w:ind w:left="0" w:firstLine="709"/>
        <w:jc w:val="both"/>
        <w:rPr>
          <w:sz w:val="28"/>
          <w:szCs w:val="28"/>
        </w:rPr>
      </w:pPr>
      <w:r w:rsidRPr="004D509A">
        <w:rPr>
          <w:sz w:val="28"/>
          <w:szCs w:val="28"/>
        </w:rPr>
        <w:t>Завершающим этапом можно считать сертификацию Системы менеджмента качества на соответствие стандарта ИСО 9001:2000. ОАО «Металлист» благополучно прошел сертификацию в 2003 году, которая</w:t>
      </w:r>
      <w:r w:rsidR="00EA0C8C" w:rsidRPr="004D509A">
        <w:rPr>
          <w:sz w:val="28"/>
          <w:szCs w:val="28"/>
        </w:rPr>
        <w:t xml:space="preserve"> </w:t>
      </w:r>
      <w:r w:rsidRPr="004D509A">
        <w:rPr>
          <w:sz w:val="28"/>
          <w:szCs w:val="28"/>
        </w:rPr>
        <w:t>проводилась Немецкими органами</w:t>
      </w:r>
      <w:r w:rsidR="00EA0C8C" w:rsidRPr="004D509A">
        <w:rPr>
          <w:sz w:val="28"/>
          <w:szCs w:val="28"/>
        </w:rPr>
        <w:t xml:space="preserve"> </w:t>
      </w:r>
      <w:r w:rsidRPr="004D509A">
        <w:rPr>
          <w:sz w:val="28"/>
          <w:szCs w:val="28"/>
        </w:rPr>
        <w:t xml:space="preserve">по сертификации </w:t>
      </w:r>
      <w:r w:rsidRPr="004D509A">
        <w:rPr>
          <w:sz w:val="28"/>
          <w:szCs w:val="28"/>
          <w:lang w:val="en-US"/>
        </w:rPr>
        <w:t>TUV</w:t>
      </w:r>
      <w:r w:rsidRPr="004D509A">
        <w:rPr>
          <w:sz w:val="28"/>
          <w:szCs w:val="28"/>
        </w:rPr>
        <w:t xml:space="preserve"> </w:t>
      </w:r>
      <w:r w:rsidRPr="004D509A">
        <w:rPr>
          <w:sz w:val="28"/>
          <w:szCs w:val="28"/>
          <w:lang w:val="en-US"/>
        </w:rPr>
        <w:t>CERT</w:t>
      </w:r>
      <w:r w:rsidRPr="004D509A">
        <w:rPr>
          <w:sz w:val="28"/>
          <w:szCs w:val="28"/>
        </w:rPr>
        <w:t>.</w:t>
      </w:r>
      <w:r w:rsidR="00EA0C8C" w:rsidRPr="004D509A">
        <w:rPr>
          <w:sz w:val="28"/>
          <w:szCs w:val="28"/>
        </w:rPr>
        <w:t xml:space="preserve"> </w:t>
      </w:r>
      <w:r w:rsidRPr="004D509A">
        <w:rPr>
          <w:sz w:val="28"/>
          <w:szCs w:val="28"/>
        </w:rPr>
        <w:t>Получение такого сертификата от авторитетного независимого органа существенно укрепило позиции нашего предприятия на рынках сбыта, так как дало заказчикам дополнительную уверенность в возможностях ОАО «Металлист» стабильно обеспечивать требуемый уровень качества продукции.</w:t>
      </w:r>
    </w:p>
    <w:p w:rsidR="00513B8E" w:rsidRPr="004D509A" w:rsidRDefault="00513B8E" w:rsidP="00D775DA">
      <w:pPr>
        <w:tabs>
          <w:tab w:val="num" w:pos="-142"/>
        </w:tabs>
        <w:autoSpaceDE w:val="0"/>
        <w:autoSpaceDN w:val="0"/>
        <w:spacing w:line="360" w:lineRule="auto"/>
        <w:ind w:firstLine="709"/>
        <w:jc w:val="both"/>
        <w:rPr>
          <w:b/>
          <w:bCs/>
          <w:color w:val="000000"/>
          <w:sz w:val="28"/>
          <w:szCs w:val="28"/>
        </w:rPr>
      </w:pPr>
      <w:r w:rsidRPr="004D509A">
        <w:rPr>
          <w:sz w:val="28"/>
          <w:szCs w:val="28"/>
        </w:rPr>
        <w:t>Сертификация Систем менеджмента качества</w:t>
      </w:r>
      <w:r w:rsidRPr="004D509A">
        <w:rPr>
          <w:b/>
          <w:bCs/>
          <w:sz w:val="28"/>
          <w:szCs w:val="28"/>
        </w:rPr>
        <w:t xml:space="preserve"> – </w:t>
      </w:r>
      <w:r w:rsidRPr="004D509A">
        <w:rPr>
          <w:sz w:val="28"/>
          <w:szCs w:val="28"/>
        </w:rPr>
        <w:t>это независимая оценка, проводимая для подтверждения наличия и функционирования СМК в соответствие с требованиями стандарта.</w:t>
      </w:r>
      <w:r w:rsidR="00EA0C8C" w:rsidRPr="004D509A">
        <w:rPr>
          <w:b/>
          <w:bCs/>
          <w:sz w:val="28"/>
          <w:szCs w:val="28"/>
        </w:rPr>
        <w:t xml:space="preserve"> </w:t>
      </w:r>
    </w:p>
    <w:p w:rsidR="00513B8E" w:rsidRPr="004D509A" w:rsidRDefault="00513B8E" w:rsidP="00D775DA">
      <w:pPr>
        <w:tabs>
          <w:tab w:val="num" w:pos="-142"/>
        </w:tabs>
        <w:autoSpaceDE w:val="0"/>
        <w:autoSpaceDN w:val="0"/>
        <w:spacing w:line="360" w:lineRule="auto"/>
        <w:ind w:firstLine="709"/>
        <w:jc w:val="both"/>
        <w:rPr>
          <w:color w:val="000000"/>
          <w:sz w:val="28"/>
          <w:szCs w:val="28"/>
        </w:rPr>
      </w:pPr>
      <w:r w:rsidRPr="004D509A">
        <w:rPr>
          <w:sz w:val="28"/>
          <w:szCs w:val="28"/>
        </w:rPr>
        <w:t>После внедрения Системы менеджмента качества группа аудиторов, назначенная приказом Генерального директора, проводят плановые внутренние проверки каждый месяц, в соответствии с графиком их проведения, для поддержания, эффективного функционирования и совершенствования системы. После сертификации Системы менеджмента качества на заводе каждый год организовываются инспекторские проверки с целью подтверждения выданного сертификата.</w:t>
      </w:r>
    </w:p>
    <w:p w:rsidR="00513B8E" w:rsidRPr="004D509A" w:rsidRDefault="00513B8E" w:rsidP="00D775DA">
      <w:pPr>
        <w:tabs>
          <w:tab w:val="num" w:pos="-142"/>
        </w:tabs>
        <w:autoSpaceDE w:val="0"/>
        <w:autoSpaceDN w:val="0"/>
        <w:spacing w:line="360" w:lineRule="auto"/>
        <w:ind w:firstLine="709"/>
        <w:jc w:val="both"/>
        <w:rPr>
          <w:sz w:val="28"/>
          <w:szCs w:val="28"/>
        </w:rPr>
      </w:pPr>
      <w:r w:rsidRPr="004D509A">
        <w:rPr>
          <w:color w:val="000000"/>
          <w:sz w:val="28"/>
          <w:szCs w:val="28"/>
        </w:rPr>
        <w:t xml:space="preserve">Поскольку обязательная сертификация в соответствии с Законом РФ «О </w:t>
      </w:r>
      <w:r w:rsidRPr="004D509A">
        <w:rPr>
          <w:sz w:val="28"/>
          <w:szCs w:val="28"/>
        </w:rPr>
        <w:t xml:space="preserve">сертификации продукции и услуг» имеет цель – подтверждение соответствия товара обязательным требованиям стандарта по безопасности, то важно знать, в какой степени ответственность за качество продукции, прошедшей обязательную сертификацию на безопасность, возлагается на организацию по сертификации и в какой степени она остается за изготовителем. </w:t>
      </w:r>
    </w:p>
    <w:p w:rsidR="00513B8E" w:rsidRPr="004D509A" w:rsidRDefault="00513B8E" w:rsidP="00D775DA">
      <w:pPr>
        <w:pStyle w:val="3"/>
        <w:ind w:firstLine="709"/>
        <w:rPr>
          <w:b w:val="0"/>
          <w:bCs w:val="0"/>
          <w:spacing w:val="0"/>
        </w:rPr>
      </w:pPr>
      <w:bookmarkStart w:id="0" w:name="_Toc15109416"/>
      <w:bookmarkStart w:id="1" w:name="_Toc28064849"/>
      <w:r w:rsidRPr="004D509A">
        <w:rPr>
          <w:b w:val="0"/>
          <w:bCs w:val="0"/>
          <w:spacing w:val="0"/>
        </w:rPr>
        <w:t xml:space="preserve">Внутренние аудиты (проверки) </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Во всех подразделениях предприятия, включаемых в СМК, на регулярной основе проводятся внутренние аудиты СМК. Периодичность проведения внутренних аудитов устанавливается в графиках внутренних аудитов, при составлении которых учитывается важность процессов деятельности подразделений в достижении целей и задач предприятия в области качества, а также результаты предыдущих аудитов. В дополнении к плановым аудитам СМК при существенных изменениях в структуре, реорганизации процессов деятельности предприятия (др. основаниям) проводятся внеплановые внутренние аудиты.</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Аудиты проводятся внутренними аудиторами, компетентность которого соответствует установленным на предприятии требованиям к знаниям, умениям и навыкам аудиторов СМК. Внутренние аудиторы проходят обучение с целью повышения уровня их профессиональной подготовки и компетентности в области управления качеством.</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По результатам аудитов оформляются отчеты; выявленные в ходе аудитов фактические и потенциальные несоответствия в СМК предприятия регистрируются. Для устранения выявленных несоответствий осуществляются корректирующие и (или) предупреждающие действия, проводится оценка результативности выполнения корректирующих и (или) предупреждающих действий. Результаты анализа причин несоответствий, выполненные по их устранению корректирующие и (или) предупреждающие действия и результаты оценки результативности выполненных действий документируются.</w:t>
      </w:r>
    </w:p>
    <w:p w:rsidR="00513B8E" w:rsidRPr="004D509A" w:rsidRDefault="00513B8E" w:rsidP="00D775DA">
      <w:pPr>
        <w:pStyle w:val="3"/>
        <w:ind w:firstLine="709"/>
        <w:rPr>
          <w:b w:val="0"/>
          <w:bCs w:val="0"/>
          <w:spacing w:val="0"/>
        </w:rPr>
      </w:pPr>
      <w:r w:rsidRPr="004D509A">
        <w:rPr>
          <w:b w:val="0"/>
          <w:bCs w:val="0"/>
          <w:spacing w:val="0"/>
        </w:rPr>
        <w:t>Выполнение описанных выше мероприятий осуществляется в соответствии с действующей на предприятии «Процедурой внутренних аудитов системы менеджмента качества ОАО «Металлист» (см. Приложение 4). Данная процедура устанавливает распределение полномочий и ответственности персонала, последовательность и сроки выполнения мероприятий по проведению внутренних аудитов СМК, документооборот процесса внутренних аудитов.</w:t>
      </w:r>
    </w:p>
    <w:p w:rsidR="00513B8E" w:rsidRPr="004D509A" w:rsidRDefault="00513B8E" w:rsidP="00D775DA">
      <w:pPr>
        <w:pStyle w:val="3"/>
        <w:ind w:firstLine="709"/>
        <w:rPr>
          <w:b w:val="0"/>
          <w:bCs w:val="0"/>
          <w:spacing w:val="0"/>
        </w:rPr>
      </w:pPr>
      <w:r w:rsidRPr="004D509A">
        <w:rPr>
          <w:b w:val="0"/>
          <w:bCs w:val="0"/>
          <w:spacing w:val="0"/>
        </w:rPr>
        <w:t xml:space="preserve">Процессы системы менеджмента качества Предприятия </w:t>
      </w:r>
      <w:bookmarkEnd w:id="0"/>
      <w:bookmarkEnd w:id="1"/>
    </w:p>
    <w:p w:rsidR="00513B8E" w:rsidRPr="004D509A" w:rsidRDefault="00513B8E" w:rsidP="00D775DA">
      <w:pPr>
        <w:autoSpaceDE w:val="0"/>
        <w:autoSpaceDN w:val="0"/>
        <w:spacing w:line="360" w:lineRule="auto"/>
        <w:ind w:firstLine="709"/>
        <w:jc w:val="both"/>
        <w:rPr>
          <w:sz w:val="28"/>
          <w:szCs w:val="28"/>
        </w:rPr>
      </w:pPr>
      <w:r w:rsidRPr="004D509A">
        <w:rPr>
          <w:sz w:val="28"/>
          <w:szCs w:val="28"/>
        </w:rPr>
        <w:t>В соответствии с процессным подходом деятельность ОАО</w:t>
      </w:r>
      <w:r w:rsidR="00FF44E9" w:rsidRPr="004D509A">
        <w:rPr>
          <w:sz w:val="28"/>
          <w:szCs w:val="28"/>
        </w:rPr>
        <w:t xml:space="preserve"> </w:t>
      </w:r>
      <w:r w:rsidRPr="004D509A">
        <w:rPr>
          <w:sz w:val="28"/>
          <w:szCs w:val="28"/>
        </w:rPr>
        <w:t xml:space="preserve">«Металлист» по изготовлению продукции представляется в виде совокупности взаимодействующих процессов – последовательных отдельных операций, направленных на получение требуемого </w:t>
      </w:r>
      <w:bookmarkStart w:id="2" w:name="_Hlt10445259"/>
      <w:bookmarkEnd w:id="2"/>
      <w:r w:rsidRPr="004D509A">
        <w:rPr>
          <w:sz w:val="28"/>
          <w:szCs w:val="28"/>
        </w:rPr>
        <w:t>результата деятельности. Основными процессами деятельности предприятия являются:</w:t>
      </w:r>
    </w:p>
    <w:p w:rsidR="00513B8E" w:rsidRPr="004D509A" w:rsidRDefault="00513B8E" w:rsidP="00D775DA">
      <w:pPr>
        <w:pStyle w:val="a1"/>
        <w:tabs>
          <w:tab w:val="clear" w:pos="360"/>
          <w:tab w:val="num" w:pos="284"/>
        </w:tabs>
        <w:spacing w:before="0" w:after="0" w:line="360" w:lineRule="auto"/>
        <w:ind w:left="0" w:firstLine="709"/>
        <w:rPr>
          <w:sz w:val="28"/>
          <w:szCs w:val="28"/>
        </w:rPr>
      </w:pPr>
      <w:r w:rsidRPr="004D509A">
        <w:rPr>
          <w:sz w:val="28"/>
          <w:szCs w:val="28"/>
        </w:rPr>
        <w:t>Продажа продукции и обслуживание клиентов – все виды деятельности по привлечению клиентов, получению и рассмотрению заявок от клиентов, передаче заданий на производство продукции, рассмотрению и урегулированию рекламаций клиентов.</w:t>
      </w:r>
    </w:p>
    <w:p w:rsidR="00513B8E" w:rsidRPr="004D509A" w:rsidRDefault="00513B8E" w:rsidP="00D775DA">
      <w:pPr>
        <w:pStyle w:val="a1"/>
        <w:tabs>
          <w:tab w:val="clear" w:pos="360"/>
          <w:tab w:val="num" w:pos="284"/>
        </w:tabs>
        <w:spacing w:before="0" w:after="0" w:line="360" w:lineRule="auto"/>
        <w:ind w:left="0" w:firstLine="709"/>
        <w:rPr>
          <w:sz w:val="28"/>
          <w:szCs w:val="28"/>
        </w:rPr>
      </w:pPr>
      <w:r w:rsidRPr="004D509A">
        <w:rPr>
          <w:sz w:val="28"/>
          <w:szCs w:val="28"/>
        </w:rPr>
        <w:t>Технологическая подготовка производства – все виды деятельности по разработке технической документации на производимую</w:t>
      </w:r>
      <w:r w:rsidR="00EA0C8C" w:rsidRPr="004D509A">
        <w:rPr>
          <w:sz w:val="28"/>
          <w:szCs w:val="28"/>
        </w:rPr>
        <w:t xml:space="preserve"> </w:t>
      </w:r>
      <w:r w:rsidRPr="004D509A">
        <w:rPr>
          <w:sz w:val="28"/>
          <w:szCs w:val="28"/>
        </w:rPr>
        <w:t>продукцию, изготовлению и оценке опытных образцов изделий, совершенствованию существующих технологических процессов.</w:t>
      </w:r>
    </w:p>
    <w:p w:rsidR="00513B8E" w:rsidRPr="004D509A" w:rsidRDefault="00513B8E" w:rsidP="00D775DA">
      <w:pPr>
        <w:pStyle w:val="a1"/>
        <w:tabs>
          <w:tab w:val="clear" w:pos="360"/>
          <w:tab w:val="num" w:pos="284"/>
        </w:tabs>
        <w:spacing w:before="0" w:after="0" w:line="360" w:lineRule="auto"/>
        <w:ind w:left="0" w:firstLine="709"/>
        <w:rPr>
          <w:sz w:val="28"/>
          <w:szCs w:val="28"/>
        </w:rPr>
      </w:pPr>
      <w:r w:rsidRPr="004D509A">
        <w:rPr>
          <w:sz w:val="28"/>
          <w:szCs w:val="28"/>
        </w:rPr>
        <w:t>Производство продукции – все виды деятельности по диспетчеризации производства, изготовлению продукции, передаче на контроль качества и хранению продукции на складе до отгрузки потребителям.</w:t>
      </w:r>
    </w:p>
    <w:p w:rsidR="00513B8E" w:rsidRPr="004D509A" w:rsidRDefault="00513B8E" w:rsidP="00D775DA">
      <w:pPr>
        <w:pStyle w:val="a1"/>
        <w:tabs>
          <w:tab w:val="clear" w:pos="360"/>
          <w:tab w:val="num" w:pos="284"/>
        </w:tabs>
        <w:spacing w:before="0" w:after="0" w:line="360" w:lineRule="auto"/>
        <w:ind w:left="0" w:firstLine="709"/>
        <w:rPr>
          <w:sz w:val="28"/>
          <w:szCs w:val="28"/>
        </w:rPr>
      </w:pPr>
      <w:r w:rsidRPr="004D509A">
        <w:rPr>
          <w:sz w:val="28"/>
          <w:szCs w:val="28"/>
        </w:rPr>
        <w:t>Доставка продукции клиентам – все виды деятельности по поставке готовой продукции клиентам.</w:t>
      </w:r>
    </w:p>
    <w:p w:rsidR="00513B8E" w:rsidRPr="004D509A" w:rsidRDefault="00513B8E" w:rsidP="00D775DA">
      <w:pPr>
        <w:pStyle w:val="a1"/>
        <w:tabs>
          <w:tab w:val="clear" w:pos="360"/>
          <w:tab w:val="num" w:pos="284"/>
        </w:tabs>
        <w:spacing w:before="0" w:after="0" w:line="360" w:lineRule="auto"/>
        <w:ind w:left="0" w:firstLine="709"/>
        <w:rPr>
          <w:sz w:val="28"/>
          <w:szCs w:val="28"/>
        </w:rPr>
      </w:pPr>
      <w:r w:rsidRPr="004D509A">
        <w:rPr>
          <w:sz w:val="28"/>
          <w:szCs w:val="28"/>
        </w:rPr>
        <w:t>Закупка сырья и материалов – все виды деятельности по выбору поставщиков, заключению контрактов с поставщиками, приемке и хранению ресурсов на складе предприятия, передаче сырья и материалов в производство.</w:t>
      </w:r>
    </w:p>
    <w:p w:rsidR="00513B8E" w:rsidRPr="004D509A" w:rsidRDefault="00513B8E" w:rsidP="00D775DA">
      <w:pPr>
        <w:pStyle w:val="a1"/>
        <w:tabs>
          <w:tab w:val="clear" w:pos="360"/>
          <w:tab w:val="num" w:pos="284"/>
        </w:tabs>
        <w:spacing w:before="0" w:after="0" w:line="360" w:lineRule="auto"/>
        <w:ind w:left="0" w:firstLine="709"/>
        <w:rPr>
          <w:sz w:val="28"/>
          <w:szCs w:val="28"/>
        </w:rPr>
      </w:pPr>
      <w:r w:rsidRPr="004D509A">
        <w:rPr>
          <w:sz w:val="28"/>
          <w:szCs w:val="28"/>
        </w:rPr>
        <w:t>Ввод-вывод из эксплуатации, ремонт оборудования и объектов инфраструктуры – все виды деятельности по закупке оборудования, запасных частей и комплектующих, вводу в эксплуатацию оборудования и объектов инфраструктуры, обеспечению работоспособности производственного, энергетического оборудования и объектов инфраструктуры, выводу из эксплуатации оборудования и объектов инфраструктуры, охране труда и промышленной безопасности.</w:t>
      </w:r>
    </w:p>
    <w:p w:rsidR="00513B8E" w:rsidRPr="004D509A" w:rsidRDefault="00513B8E" w:rsidP="00D775DA">
      <w:pPr>
        <w:pStyle w:val="a1"/>
        <w:tabs>
          <w:tab w:val="clear" w:pos="360"/>
          <w:tab w:val="num" w:pos="284"/>
        </w:tabs>
        <w:spacing w:before="0" w:after="0" w:line="360" w:lineRule="auto"/>
        <w:ind w:left="0" w:firstLine="709"/>
        <w:rPr>
          <w:sz w:val="28"/>
          <w:szCs w:val="28"/>
        </w:rPr>
      </w:pPr>
      <w:r w:rsidRPr="004D509A">
        <w:rPr>
          <w:sz w:val="28"/>
          <w:szCs w:val="28"/>
        </w:rPr>
        <w:t>Управление персоналом – все виды деятельности по отбору и найму персонала, введению в должность новых сотрудников, а также обучению персонала.</w:t>
      </w:r>
    </w:p>
    <w:p w:rsidR="00513B8E" w:rsidRPr="004D509A" w:rsidRDefault="00513B8E" w:rsidP="00D775DA">
      <w:pPr>
        <w:pStyle w:val="a1"/>
        <w:tabs>
          <w:tab w:val="clear" w:pos="360"/>
          <w:tab w:val="num" w:pos="284"/>
        </w:tabs>
        <w:spacing w:before="0" w:after="0" w:line="360" w:lineRule="auto"/>
        <w:ind w:left="0" w:firstLine="709"/>
        <w:rPr>
          <w:sz w:val="28"/>
          <w:szCs w:val="28"/>
        </w:rPr>
      </w:pPr>
      <w:r w:rsidRPr="004D509A">
        <w:rPr>
          <w:sz w:val="28"/>
          <w:szCs w:val="28"/>
        </w:rPr>
        <w:t>Контроль и управление качеством – все виды деятельности по контролю качества закупаемого сырья и материалов и контролю качества выпускаемой продукции.</w:t>
      </w:r>
    </w:p>
    <w:p w:rsidR="00513B8E" w:rsidRPr="004D509A" w:rsidRDefault="00EA0C8C" w:rsidP="00D775DA">
      <w:pPr>
        <w:pStyle w:val="a1"/>
        <w:numPr>
          <w:ilvl w:val="0"/>
          <w:numId w:val="0"/>
        </w:numPr>
        <w:spacing w:before="0" w:after="0" w:line="360" w:lineRule="auto"/>
        <w:ind w:firstLine="709"/>
        <w:rPr>
          <w:sz w:val="28"/>
          <w:szCs w:val="28"/>
        </w:rPr>
      </w:pPr>
      <w:bookmarkStart w:id="3" w:name="_Hlt14500430"/>
      <w:r w:rsidRPr="004D509A">
        <w:rPr>
          <w:sz w:val="28"/>
          <w:szCs w:val="28"/>
        </w:rPr>
        <w:t xml:space="preserve"> </w:t>
      </w:r>
      <w:r w:rsidR="00513B8E" w:rsidRPr="004D509A">
        <w:rPr>
          <w:sz w:val="28"/>
          <w:szCs w:val="28"/>
        </w:rPr>
        <w:t xml:space="preserve">В соответствии с установленным порядком на регулярной основе проводится мониторинг и анализ результативности процессов. По результатам мониторинга и анализа планируются и реализуются мероприятия по совершенствованию процессов деятельности предприятия, с целью получения требуемых результатов функционирования процессов. </w:t>
      </w:r>
      <w:bookmarkEnd w:id="3"/>
      <w:r w:rsidR="00513B8E" w:rsidRPr="004D509A">
        <w:rPr>
          <w:sz w:val="28"/>
          <w:szCs w:val="28"/>
        </w:rPr>
        <w:t>(см. Приложение 1)</w:t>
      </w:r>
    </w:p>
    <w:p w:rsidR="00513B8E" w:rsidRPr="004D509A" w:rsidRDefault="00513B8E" w:rsidP="00D775DA">
      <w:pPr>
        <w:pStyle w:val="3"/>
        <w:ind w:firstLine="709"/>
        <w:rPr>
          <w:b w:val="0"/>
          <w:bCs w:val="0"/>
          <w:spacing w:val="0"/>
        </w:rPr>
      </w:pPr>
      <w:bookmarkStart w:id="4" w:name="_Toc15109419"/>
      <w:bookmarkStart w:id="5" w:name="_Toc28064852"/>
      <w:r w:rsidRPr="004D509A">
        <w:rPr>
          <w:b w:val="0"/>
          <w:bCs w:val="0"/>
          <w:spacing w:val="0"/>
        </w:rPr>
        <w:t xml:space="preserve">Управление документацией </w:t>
      </w:r>
      <w:bookmarkEnd w:id="4"/>
      <w:bookmarkEnd w:id="5"/>
    </w:p>
    <w:p w:rsidR="00513B8E" w:rsidRPr="004D509A" w:rsidRDefault="00513B8E" w:rsidP="00D775DA">
      <w:pPr>
        <w:pStyle w:val="a1"/>
        <w:tabs>
          <w:tab w:val="clear" w:pos="360"/>
          <w:tab w:val="num" w:pos="0"/>
          <w:tab w:val="left" w:pos="142"/>
        </w:tabs>
        <w:spacing w:before="0" w:after="0" w:line="360" w:lineRule="auto"/>
        <w:ind w:left="0" w:firstLine="709"/>
        <w:rPr>
          <w:sz w:val="28"/>
          <w:szCs w:val="28"/>
        </w:rPr>
      </w:pPr>
      <w:r w:rsidRPr="004D509A">
        <w:rPr>
          <w:sz w:val="28"/>
          <w:szCs w:val="28"/>
        </w:rPr>
        <w:t xml:space="preserve">Документация СМК, в которой устанавливаются требования к продукции принципы и порядок выполнения работ по процессам деятельности, влияющим на качество продукции и обслуживание потребителей, включает следующие виды документов: (см. Приложение 2), </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Вся документация проходит проверку и утверждается уполномоченным персоналом в соответствии с действующими на Предприятии регламентами управления документацией.</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Для обеспечения возможности быстрого восстановления документации в случае ее порчи или утери в Службе системы управления качеством ведутся электронные базы данных руководящей и регламентирующей документации.</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В подразделениях предприятия документы хранятся в специально отведенных и доступных для сотрудников местах. Оперативный контроль комплектности, сохранности и пригодности документации для использования осуществляется руководителями подразделений и сотрудниками, ответственными за работу с соответствующей документацией. В дополнении к этому проверка соответствия ведения и хранения подразделениями документации СМК установленным правилам и требованиям осуществляется при проведении внутренних аудитов СМК, в ходе ежегодных проверок хранения технической документации.</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Вся документация по системе менеджмента качества периодически анализируется на актуальность и, при необходимости, пересматривается в соответствии с действующими на предприятии процедурами.</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При утверждении и введении в действие новых версий документов устаревшие версии документов изымаются из всех структурных подразделений, в которых хранятся соответствующие документы, и уничтожаются. Оригиналы всех устаревших документов передаются на архивное хранение, где хранятся постоянно с целью сохранения знаний и в юридических целях.</w:t>
      </w:r>
    </w:p>
    <w:p w:rsidR="00513B8E" w:rsidRPr="004D509A" w:rsidRDefault="00513B8E" w:rsidP="00D775DA">
      <w:pPr>
        <w:autoSpaceDE w:val="0"/>
        <w:autoSpaceDN w:val="0"/>
        <w:spacing w:line="360" w:lineRule="auto"/>
        <w:ind w:firstLine="709"/>
        <w:jc w:val="both"/>
        <w:rPr>
          <w:sz w:val="28"/>
          <w:szCs w:val="28"/>
        </w:rPr>
      </w:pPr>
      <w:bookmarkStart w:id="6" w:name="_Toc14530283"/>
      <w:bookmarkStart w:id="7" w:name="_Ref15102227"/>
      <w:bookmarkStart w:id="8" w:name="_Toc15109420"/>
      <w:bookmarkStart w:id="9" w:name="_Toc28064853"/>
      <w:r w:rsidRPr="004D509A">
        <w:rPr>
          <w:sz w:val="28"/>
          <w:szCs w:val="28"/>
        </w:rPr>
        <w:t xml:space="preserve">Управление записями </w:t>
      </w:r>
      <w:bookmarkEnd w:id="6"/>
      <w:bookmarkEnd w:id="7"/>
      <w:bookmarkEnd w:id="8"/>
      <w:bookmarkEnd w:id="9"/>
    </w:p>
    <w:p w:rsidR="00513B8E" w:rsidRPr="004D509A" w:rsidRDefault="00513B8E" w:rsidP="00D775DA">
      <w:pPr>
        <w:pStyle w:val="22"/>
        <w:tabs>
          <w:tab w:val="clear" w:pos="34"/>
        </w:tabs>
        <w:ind w:right="0" w:firstLine="709"/>
      </w:pPr>
      <w:r w:rsidRPr="004D509A">
        <w:t>Для предоставления доказательств соответствия</w:t>
      </w:r>
      <w:r w:rsidR="00EA0C8C" w:rsidRPr="004D509A">
        <w:t xml:space="preserve"> </w:t>
      </w:r>
      <w:r w:rsidRPr="004D509A">
        <w:t>требованиям СМК, установленным на предприятии (в том числе, требованиям стандарта ISO 9001:2000), а также результативного функционирования СМК на предприятии ведутся записи по качеству по процессам деятельности, которые влияют на качество продукции или обслуживание потребителей.</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На предприятии ведутся следующие основные виды записей по качеству:</w:t>
      </w:r>
    </w:p>
    <w:p w:rsidR="00513B8E" w:rsidRPr="004D509A" w:rsidRDefault="00513B8E" w:rsidP="00D775DA">
      <w:pPr>
        <w:pStyle w:val="a1"/>
        <w:tabs>
          <w:tab w:val="clear" w:pos="360"/>
          <w:tab w:val="num" w:pos="284"/>
        </w:tabs>
        <w:spacing w:before="0" w:after="0" w:line="360" w:lineRule="auto"/>
        <w:ind w:left="0" w:firstLine="709"/>
        <w:rPr>
          <w:sz w:val="28"/>
          <w:szCs w:val="28"/>
        </w:rPr>
      </w:pPr>
      <w:r w:rsidRPr="004D509A">
        <w:rPr>
          <w:sz w:val="28"/>
          <w:szCs w:val="28"/>
        </w:rPr>
        <w:t>Записи по функционированию и результативности</w:t>
      </w:r>
      <w:r w:rsidR="00EA0C8C" w:rsidRPr="004D509A">
        <w:rPr>
          <w:sz w:val="28"/>
          <w:szCs w:val="28"/>
        </w:rPr>
        <w:t xml:space="preserve"> </w:t>
      </w:r>
      <w:r w:rsidRPr="004D509A">
        <w:rPr>
          <w:sz w:val="28"/>
          <w:szCs w:val="28"/>
        </w:rPr>
        <w:t>СМК, включающие цели и планы предприятия в области качества, планы и отчеты по внутренним аудитам системы менеджмента качества, включая результаты предыдущих аудитов, записи по внешним аудитам СМК, записи по анализу СМК со стороны Руководства предприятия, и др.</w:t>
      </w:r>
    </w:p>
    <w:p w:rsidR="00513B8E" w:rsidRPr="004D509A" w:rsidRDefault="00513B8E" w:rsidP="00D775DA">
      <w:pPr>
        <w:pStyle w:val="a1"/>
        <w:tabs>
          <w:tab w:val="clear" w:pos="360"/>
          <w:tab w:val="num" w:pos="284"/>
        </w:tabs>
        <w:spacing w:before="0" w:after="0" w:line="360" w:lineRule="auto"/>
        <w:ind w:left="0" w:firstLine="709"/>
        <w:rPr>
          <w:sz w:val="28"/>
          <w:szCs w:val="28"/>
        </w:rPr>
      </w:pPr>
      <w:r w:rsidRPr="004D509A">
        <w:rPr>
          <w:sz w:val="28"/>
          <w:szCs w:val="28"/>
        </w:rPr>
        <w:t>Записи по процессу продаж и обслуживанию клиентов, включающие контракты и заявки клиентов, результаты анализа способности предприятия выполнить требования клиентов, историю взаимоотношений с клиентами, результаты оценки и анализа удовлетворенности клиентов, претензии клиентов, др.</w:t>
      </w:r>
    </w:p>
    <w:p w:rsidR="00513B8E" w:rsidRPr="004D509A" w:rsidRDefault="00513B8E" w:rsidP="00D775DA">
      <w:pPr>
        <w:pStyle w:val="a1"/>
        <w:tabs>
          <w:tab w:val="clear" w:pos="360"/>
          <w:tab w:val="num" w:pos="284"/>
        </w:tabs>
        <w:spacing w:before="0" w:after="0" w:line="360" w:lineRule="auto"/>
        <w:ind w:left="0" w:firstLine="709"/>
        <w:rPr>
          <w:sz w:val="28"/>
          <w:szCs w:val="28"/>
        </w:rPr>
      </w:pPr>
      <w:r w:rsidRPr="004D509A">
        <w:rPr>
          <w:sz w:val="28"/>
          <w:szCs w:val="28"/>
        </w:rPr>
        <w:t>Записи по закупкам сырья, полуфабрикатов и материалов, включающие контракты и заявки поставщикам, записи по выбору и оценке поставщиков, историю взаимоотношений с поставщиками, записи по результатам контроля качества ресурсов, записи по контролю качества сырья и материалов, др.</w:t>
      </w:r>
    </w:p>
    <w:p w:rsidR="00513B8E" w:rsidRPr="004D509A" w:rsidRDefault="00513B8E" w:rsidP="00D775DA">
      <w:pPr>
        <w:pStyle w:val="a1"/>
        <w:tabs>
          <w:tab w:val="clear" w:pos="360"/>
          <w:tab w:val="num" w:pos="284"/>
        </w:tabs>
        <w:spacing w:before="0" w:after="0" w:line="360" w:lineRule="auto"/>
        <w:ind w:left="0" w:firstLine="709"/>
        <w:rPr>
          <w:sz w:val="28"/>
          <w:szCs w:val="28"/>
        </w:rPr>
      </w:pPr>
      <w:r w:rsidRPr="004D509A">
        <w:rPr>
          <w:sz w:val="28"/>
          <w:szCs w:val="28"/>
        </w:rPr>
        <w:t>Записи по процессу производства продукции, включающие записи по приемке-передаче ресурсов в производство, производственные программы и сменные задания по выпуску продукции, записи по результатам контроля качества продукции, записи по выпуску бракованной продукции, записи по передаче готовой продукции на склад, др.</w:t>
      </w:r>
    </w:p>
    <w:p w:rsidR="00513B8E" w:rsidRPr="004D509A" w:rsidRDefault="00513B8E" w:rsidP="00D775DA">
      <w:pPr>
        <w:pStyle w:val="a1"/>
        <w:tabs>
          <w:tab w:val="clear" w:pos="360"/>
          <w:tab w:val="num" w:pos="284"/>
        </w:tabs>
        <w:spacing w:before="0" w:after="0" w:line="360" w:lineRule="auto"/>
        <w:ind w:left="0" w:firstLine="709"/>
        <w:rPr>
          <w:sz w:val="28"/>
          <w:szCs w:val="28"/>
        </w:rPr>
      </w:pPr>
      <w:r w:rsidRPr="004D509A">
        <w:rPr>
          <w:sz w:val="28"/>
          <w:szCs w:val="28"/>
        </w:rPr>
        <w:t>Записи по управлению контрольным и измерительным оборудованием, включающие графики поверок и калибровок контрольного и измерительного оборудования, записи по результатам поверок и калибровок, ремонтам контрольного и измерительного оборудования, др.</w:t>
      </w:r>
    </w:p>
    <w:p w:rsidR="00513B8E" w:rsidRPr="004D509A" w:rsidRDefault="00513B8E" w:rsidP="00D775DA">
      <w:pPr>
        <w:pStyle w:val="a1"/>
        <w:tabs>
          <w:tab w:val="clear" w:pos="360"/>
          <w:tab w:val="num" w:pos="284"/>
        </w:tabs>
        <w:spacing w:before="0" w:after="0" w:line="360" w:lineRule="auto"/>
        <w:ind w:left="0" w:firstLine="709"/>
        <w:rPr>
          <w:sz w:val="28"/>
          <w:szCs w:val="28"/>
        </w:rPr>
      </w:pPr>
      <w:r w:rsidRPr="004D509A">
        <w:rPr>
          <w:sz w:val="28"/>
          <w:szCs w:val="28"/>
        </w:rPr>
        <w:t xml:space="preserve">Записи о несоответствии требований к продукции, записи о санкционировании её использования или не использования, записи о повторной верификации в случае её применения после исправления. </w:t>
      </w:r>
    </w:p>
    <w:p w:rsidR="00513B8E" w:rsidRPr="004D509A" w:rsidRDefault="00513B8E" w:rsidP="00D775DA">
      <w:pPr>
        <w:pStyle w:val="a1"/>
        <w:tabs>
          <w:tab w:val="clear" w:pos="360"/>
          <w:tab w:val="num" w:pos="284"/>
        </w:tabs>
        <w:spacing w:before="0" w:after="0" w:line="360" w:lineRule="auto"/>
        <w:ind w:left="0" w:firstLine="709"/>
        <w:rPr>
          <w:sz w:val="28"/>
          <w:szCs w:val="28"/>
        </w:rPr>
      </w:pPr>
      <w:r w:rsidRPr="004D509A">
        <w:rPr>
          <w:sz w:val="28"/>
          <w:szCs w:val="28"/>
        </w:rPr>
        <w:t>Записи</w:t>
      </w:r>
      <w:r w:rsidR="00EA0C8C" w:rsidRPr="004D509A">
        <w:rPr>
          <w:sz w:val="28"/>
          <w:szCs w:val="28"/>
        </w:rPr>
        <w:t xml:space="preserve"> </w:t>
      </w:r>
      <w:r w:rsidRPr="004D509A">
        <w:rPr>
          <w:sz w:val="28"/>
          <w:szCs w:val="28"/>
        </w:rPr>
        <w:t>о результатах корректирующих и предупреждающих действий.</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Документы, используемые в деятельности предприятия, порядок их создания, движения и хранения определены в соответствующих процедурах, положениях и инструкциях по выполнению работ. В дополнение к регламентным документам по всем подразделениям предприятия составлены перечни документации подразделений, в которых отражены наименования видов документов подразделения и сроки хранения этой документации.</w:t>
      </w:r>
    </w:p>
    <w:p w:rsidR="00513B8E" w:rsidRPr="004D509A" w:rsidRDefault="00513B8E" w:rsidP="00D775DA">
      <w:pPr>
        <w:pStyle w:val="34"/>
        <w:ind w:firstLine="709"/>
      </w:pPr>
      <w:bookmarkStart w:id="10" w:name="_Toc15109423"/>
      <w:bookmarkStart w:id="11" w:name="_Toc28064856"/>
      <w:r w:rsidRPr="004D509A">
        <w:t>Политика в области качества</w:t>
      </w:r>
      <w:bookmarkEnd w:id="10"/>
      <w:bookmarkEnd w:id="11"/>
      <w:r w:rsidRPr="004D509A">
        <w:t xml:space="preserve"> (см. Приложение 3)</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В ОАО «Металлист» основополагающим документом СМК является Политика в области качества предприятия, в которой содержатся основные направления, приоритеты и принципы деятельности предприятия в области управления качеством продукции.</w:t>
      </w:r>
    </w:p>
    <w:p w:rsidR="00513B8E" w:rsidRPr="004D509A" w:rsidRDefault="00513B8E" w:rsidP="00D775DA">
      <w:pPr>
        <w:pStyle w:val="34"/>
        <w:ind w:firstLine="709"/>
        <w:rPr>
          <w:kern w:val="28"/>
        </w:rPr>
      </w:pPr>
      <w:r w:rsidRPr="004D509A">
        <w:rPr>
          <w:kern w:val="28"/>
        </w:rPr>
        <w:t>Политика в области качества ОАО «Металлист» утверждена Генеральным директором предприятия и доведена до всех сотрудников предприятия.</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Политика в области качества периодически (не реже одного раза в год) анализируется и, при наличии существенных изменений в приоритетах, принципах и целях деятельности Предприятия, пересматривается.</w:t>
      </w:r>
    </w:p>
    <w:p w:rsidR="00513B8E" w:rsidRPr="004D509A" w:rsidRDefault="00513B8E" w:rsidP="00D775DA">
      <w:pPr>
        <w:pStyle w:val="3"/>
        <w:ind w:firstLine="709"/>
        <w:rPr>
          <w:b w:val="0"/>
          <w:bCs w:val="0"/>
          <w:spacing w:val="0"/>
        </w:rPr>
      </w:pPr>
      <w:bookmarkStart w:id="12" w:name="_Toc15109424"/>
      <w:bookmarkStart w:id="13" w:name="_Toc28064857"/>
      <w:r w:rsidRPr="004D509A">
        <w:rPr>
          <w:b w:val="0"/>
          <w:bCs w:val="0"/>
          <w:spacing w:val="0"/>
        </w:rPr>
        <w:t>Цели в области качества</w:t>
      </w:r>
      <w:bookmarkEnd w:id="12"/>
      <w:bookmarkEnd w:id="13"/>
      <w:r w:rsidRPr="004D509A">
        <w:rPr>
          <w:b w:val="0"/>
          <w:bCs w:val="0"/>
          <w:spacing w:val="0"/>
        </w:rPr>
        <w:t xml:space="preserve"> </w:t>
      </w:r>
    </w:p>
    <w:p w:rsidR="00513B8E" w:rsidRPr="004D509A" w:rsidRDefault="00513B8E" w:rsidP="00D775DA">
      <w:pPr>
        <w:pStyle w:val="3"/>
        <w:ind w:firstLine="709"/>
        <w:rPr>
          <w:b w:val="0"/>
          <w:bCs w:val="0"/>
          <w:spacing w:val="0"/>
        </w:rPr>
      </w:pPr>
      <w:r w:rsidRPr="004D509A">
        <w:rPr>
          <w:b w:val="0"/>
          <w:bCs w:val="0"/>
          <w:spacing w:val="0"/>
        </w:rPr>
        <w:t>Основные приоритеты в области качества, которые декларируются в Политике в области качества, устанавливаются в виде конкретных целей предприятия в области качества.</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Цели в области качества разрабатываются в ходе анализа системы менеджмента качества со стороны Руководства предприятия. При установлении целей учитываются потребности клиентов, результаты анализа удовлетворенности клиентов, стратегические и оперативные планы развития предприятия. Также при определении целей в области качества принимаются во внимание результаты внутренних аудитов СМК, показатели качества продукции и результаты деятельности предприятия по процессам.</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Цели в области качества отражаются в документе «Цели и сводный план мероприятий по системе менеджмента качества ОАО «Металлист», который утверждается Генеральным директором предприятия. Со стороны Руководства Предприятия проводится контроль и анализ достижения целей в области качества (например, при анализе СМК со стороны руководства, по отчетам о выполнении запланированных мероприятий, др. способами). При необходимости, цели в области качества пересматриваются.</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Кроме того, разрабатываются и составляются цели по структурным подразделениям Предприятия, которые утверждаются Директорами соответствующему направлению деятельности подразделения.</w:t>
      </w:r>
    </w:p>
    <w:p w:rsidR="00513B8E" w:rsidRPr="004D509A" w:rsidRDefault="00513B8E" w:rsidP="00D775DA">
      <w:pPr>
        <w:pStyle w:val="34"/>
        <w:ind w:firstLine="709"/>
      </w:pPr>
      <w:bookmarkStart w:id="14" w:name="_Toc15109426"/>
      <w:bookmarkStart w:id="15" w:name="_Toc28064859"/>
      <w:bookmarkStart w:id="16" w:name="_Toc15109427"/>
      <w:bookmarkStart w:id="17" w:name="_Toc28064860"/>
      <w:bookmarkEnd w:id="14"/>
      <w:bookmarkEnd w:id="15"/>
      <w:r w:rsidRPr="004D509A">
        <w:t>Представитель Руководства</w:t>
      </w:r>
      <w:bookmarkEnd w:id="16"/>
      <w:bookmarkEnd w:id="17"/>
    </w:p>
    <w:p w:rsidR="00513B8E" w:rsidRPr="004D509A" w:rsidRDefault="00513B8E" w:rsidP="00D775DA">
      <w:pPr>
        <w:autoSpaceDE w:val="0"/>
        <w:autoSpaceDN w:val="0"/>
        <w:spacing w:line="360" w:lineRule="auto"/>
        <w:ind w:firstLine="709"/>
        <w:jc w:val="both"/>
        <w:rPr>
          <w:sz w:val="28"/>
          <w:szCs w:val="28"/>
        </w:rPr>
      </w:pPr>
      <w:r w:rsidRPr="004D509A">
        <w:rPr>
          <w:sz w:val="28"/>
          <w:szCs w:val="28"/>
        </w:rPr>
        <w:t>Представителем Высшего руководства ОАО «Металлист» по Системе менеджмента качества является Зам. Генерального директора по качеству. Он подчиняется напрямую Генеральному директору завода и входит в состав Высшего Руководства.</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В полномочия Зам. Генерального директора по качеству входит:</w:t>
      </w:r>
    </w:p>
    <w:p w:rsidR="00513B8E" w:rsidRPr="004D509A" w:rsidRDefault="00513B8E" w:rsidP="00D775DA">
      <w:pPr>
        <w:pStyle w:val="a1"/>
        <w:tabs>
          <w:tab w:val="clear" w:pos="360"/>
          <w:tab w:val="num" w:pos="284"/>
        </w:tabs>
        <w:spacing w:before="0" w:after="0" w:line="360" w:lineRule="auto"/>
        <w:ind w:left="0" w:firstLine="709"/>
        <w:rPr>
          <w:sz w:val="28"/>
          <w:szCs w:val="28"/>
        </w:rPr>
      </w:pPr>
      <w:r w:rsidRPr="004D509A">
        <w:rPr>
          <w:sz w:val="28"/>
          <w:szCs w:val="28"/>
        </w:rPr>
        <w:t>организация, координация и контроль работы всех структурных подразделений предприятия по разработке, внедрению и функционированию СМК;</w:t>
      </w:r>
    </w:p>
    <w:p w:rsidR="00513B8E" w:rsidRPr="004D509A" w:rsidRDefault="00513B8E" w:rsidP="00D775DA">
      <w:pPr>
        <w:pStyle w:val="a1"/>
        <w:tabs>
          <w:tab w:val="clear" w:pos="360"/>
          <w:tab w:val="num" w:pos="284"/>
        </w:tabs>
        <w:spacing w:before="0" w:after="0" w:line="360" w:lineRule="auto"/>
        <w:ind w:left="0" w:firstLine="709"/>
        <w:rPr>
          <w:sz w:val="28"/>
          <w:szCs w:val="28"/>
        </w:rPr>
      </w:pPr>
      <w:r w:rsidRPr="004D509A">
        <w:rPr>
          <w:sz w:val="28"/>
          <w:szCs w:val="28"/>
        </w:rPr>
        <w:t>контроль и проведение проверок соответствия деятельности подразделений и сотрудников предприятия требованиям, установленным в руководящей и регламентирующей документации по СМК;</w:t>
      </w:r>
    </w:p>
    <w:p w:rsidR="00513B8E" w:rsidRPr="004D509A" w:rsidRDefault="00513B8E" w:rsidP="00D775DA">
      <w:pPr>
        <w:pStyle w:val="a1"/>
        <w:tabs>
          <w:tab w:val="clear" w:pos="360"/>
          <w:tab w:val="num" w:pos="284"/>
        </w:tabs>
        <w:spacing w:before="0" w:after="0" w:line="360" w:lineRule="auto"/>
        <w:ind w:left="0" w:firstLine="709"/>
        <w:rPr>
          <w:sz w:val="28"/>
          <w:szCs w:val="28"/>
        </w:rPr>
      </w:pPr>
      <w:r w:rsidRPr="004D509A">
        <w:rPr>
          <w:sz w:val="28"/>
          <w:szCs w:val="28"/>
        </w:rPr>
        <w:t>подготовка и представление Высшему руководству отчетов о функционировании СМК для анализа результативности и совершенствования системы;</w:t>
      </w:r>
    </w:p>
    <w:p w:rsidR="00513B8E" w:rsidRPr="004D509A" w:rsidRDefault="00513B8E" w:rsidP="00D775DA">
      <w:pPr>
        <w:pStyle w:val="a1"/>
        <w:tabs>
          <w:tab w:val="clear" w:pos="360"/>
          <w:tab w:val="num" w:pos="284"/>
        </w:tabs>
        <w:spacing w:before="0" w:after="0" w:line="360" w:lineRule="auto"/>
        <w:ind w:left="0" w:firstLine="709"/>
        <w:rPr>
          <w:sz w:val="28"/>
          <w:szCs w:val="28"/>
        </w:rPr>
      </w:pPr>
      <w:r w:rsidRPr="004D509A">
        <w:rPr>
          <w:sz w:val="28"/>
          <w:szCs w:val="28"/>
        </w:rPr>
        <w:t>подготовка предложений по совершенствованию системы менеджмента качества предприятия;</w:t>
      </w:r>
    </w:p>
    <w:p w:rsidR="00513B8E" w:rsidRPr="004D509A" w:rsidRDefault="00513B8E" w:rsidP="00D775DA">
      <w:pPr>
        <w:pStyle w:val="a1"/>
        <w:tabs>
          <w:tab w:val="clear" w:pos="360"/>
          <w:tab w:val="num" w:pos="284"/>
        </w:tabs>
        <w:spacing w:before="0" w:after="0" w:line="360" w:lineRule="auto"/>
        <w:ind w:left="0" w:firstLine="709"/>
        <w:rPr>
          <w:sz w:val="28"/>
          <w:szCs w:val="28"/>
        </w:rPr>
      </w:pPr>
      <w:r w:rsidRPr="004D509A">
        <w:rPr>
          <w:sz w:val="28"/>
          <w:szCs w:val="28"/>
        </w:rPr>
        <w:t>обеспечение соответствия СМК и регламентирующей документации требованиям стандартов серии ISO 9001:2000.</w:t>
      </w:r>
    </w:p>
    <w:p w:rsidR="00513B8E" w:rsidRPr="004D509A" w:rsidRDefault="00513B8E" w:rsidP="00D775DA">
      <w:pPr>
        <w:pStyle w:val="a1"/>
        <w:tabs>
          <w:tab w:val="clear" w:pos="360"/>
          <w:tab w:val="num" w:pos="284"/>
        </w:tabs>
        <w:spacing w:before="0" w:after="0" w:line="360" w:lineRule="auto"/>
        <w:ind w:left="0" w:firstLine="709"/>
        <w:rPr>
          <w:sz w:val="28"/>
          <w:szCs w:val="28"/>
        </w:rPr>
      </w:pPr>
      <w:r w:rsidRPr="004D509A">
        <w:rPr>
          <w:sz w:val="28"/>
          <w:szCs w:val="28"/>
        </w:rPr>
        <w:t>Организация проведения и сопровождения внешних аудитов системы качества со стороны компаний-регистраторов.</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В случае возникновения ситуаций и проблем, выходящих за рамки полномочий Зам. Генерального директора по качеству, такие вопросы выносятся на уровень Генерального директора предприятия.</w:t>
      </w:r>
    </w:p>
    <w:p w:rsidR="00513B8E" w:rsidRPr="004D509A" w:rsidRDefault="00513B8E" w:rsidP="00D775DA">
      <w:pPr>
        <w:pStyle w:val="3"/>
        <w:ind w:firstLine="709"/>
        <w:rPr>
          <w:b w:val="0"/>
          <w:bCs w:val="0"/>
          <w:spacing w:val="0"/>
        </w:rPr>
      </w:pPr>
      <w:bookmarkStart w:id="18" w:name="_Toc15109429"/>
      <w:bookmarkStart w:id="19" w:name="_Toc28064862"/>
      <w:r w:rsidRPr="004D509A">
        <w:rPr>
          <w:b w:val="0"/>
          <w:bCs w:val="0"/>
          <w:spacing w:val="0"/>
        </w:rPr>
        <w:t>Анализ со стороны Руководства</w:t>
      </w:r>
      <w:bookmarkEnd w:id="18"/>
      <w:bookmarkEnd w:id="19"/>
    </w:p>
    <w:p w:rsidR="00513B8E" w:rsidRPr="004D509A" w:rsidRDefault="00513B8E" w:rsidP="00D775DA">
      <w:pPr>
        <w:autoSpaceDE w:val="0"/>
        <w:autoSpaceDN w:val="0"/>
        <w:spacing w:line="360" w:lineRule="auto"/>
        <w:ind w:firstLine="709"/>
        <w:jc w:val="both"/>
        <w:rPr>
          <w:sz w:val="28"/>
          <w:szCs w:val="28"/>
        </w:rPr>
      </w:pPr>
      <w:r w:rsidRPr="004D509A">
        <w:rPr>
          <w:sz w:val="28"/>
          <w:szCs w:val="28"/>
        </w:rPr>
        <w:t>Учитывая приоритетность и важность деятельности в области управления качеством, функционирование системы менеджмента качества находится под личным контролем Генерального директора ОАО «Металлист».</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Оценка функционирования СМК проводится в ходе совещаний по анализу СМК со стороны Руководства предприятия с участием Генерального директора и руководителей основных структурных подразделений, которые проводятся не реже одного раза в полугодие.</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В качестве исходной информации для совещаний по анализу СМК со стороны Руководства выступают:</w:t>
      </w:r>
    </w:p>
    <w:p w:rsidR="00513B8E" w:rsidRPr="004D509A" w:rsidRDefault="00513B8E" w:rsidP="00D775DA">
      <w:pPr>
        <w:numPr>
          <w:ilvl w:val="0"/>
          <w:numId w:val="20"/>
        </w:numPr>
        <w:autoSpaceDE w:val="0"/>
        <w:autoSpaceDN w:val="0"/>
        <w:spacing w:line="360" w:lineRule="auto"/>
        <w:ind w:left="0" w:firstLine="709"/>
        <w:jc w:val="both"/>
        <w:rPr>
          <w:sz w:val="28"/>
          <w:szCs w:val="28"/>
        </w:rPr>
      </w:pPr>
      <w:r w:rsidRPr="004D509A">
        <w:rPr>
          <w:sz w:val="28"/>
          <w:szCs w:val="28"/>
        </w:rPr>
        <w:t>анализ результативности процессов СМК;</w:t>
      </w:r>
    </w:p>
    <w:p w:rsidR="00513B8E" w:rsidRPr="004D509A" w:rsidRDefault="00513B8E" w:rsidP="00D775DA">
      <w:pPr>
        <w:numPr>
          <w:ilvl w:val="0"/>
          <w:numId w:val="20"/>
        </w:numPr>
        <w:autoSpaceDE w:val="0"/>
        <w:autoSpaceDN w:val="0"/>
        <w:spacing w:line="360" w:lineRule="auto"/>
        <w:ind w:left="0" w:firstLine="709"/>
        <w:jc w:val="both"/>
        <w:rPr>
          <w:sz w:val="28"/>
          <w:szCs w:val="28"/>
        </w:rPr>
      </w:pPr>
      <w:r w:rsidRPr="004D509A">
        <w:rPr>
          <w:sz w:val="28"/>
          <w:szCs w:val="28"/>
        </w:rPr>
        <w:t>отчеты руководителей подразделений предприятия о результатах деятельности в рамках СМК.</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В отчеты включается информация по анализу рекламаций и удовлетворенности клиентов, результатам внутренних и внешних аудитов СМК, результаты анализа выполнения запланированных мероприятий в области качества, результаты выполнения корректирующих и предупреждающих мероприятий и др.</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По результатам анализа СМК со стороны Руководства определяются цели предприятия в области качества, принимаются решения в виде мероприятий по повышению качества продукции и удовлетворенности потребителей, выделению дополнительных ресурсов для достижения установленных целей, формируются планы в области качества.</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Входная информация для совещаний по анализу СМК со стороны Руководства, а также принятые и запланированные по его результатам решения и мероприятия документируются.</w:t>
      </w:r>
    </w:p>
    <w:p w:rsidR="00513B8E" w:rsidRPr="004D509A" w:rsidRDefault="00513B8E" w:rsidP="00D775DA">
      <w:pPr>
        <w:pStyle w:val="34"/>
        <w:ind w:firstLine="709"/>
        <w:rPr>
          <w:b/>
          <w:bCs/>
        </w:rPr>
      </w:pPr>
      <w:r w:rsidRPr="004D509A">
        <w:t>Выполнение описанных</w:t>
      </w:r>
      <w:bookmarkStart w:id="20" w:name="_Hlt13026322"/>
      <w:bookmarkEnd w:id="20"/>
      <w:r w:rsidRPr="004D509A">
        <w:t xml:space="preserve"> выше мероприятий осуществляется в соответствии с действующей на предприятии «Процедурой анализа системы менеджмента качества со стороны Руководства ОАО «Металлист» (см. Приложение 6). Данная процедура устанавливает распределение полномочий и ответственности персонала, последовательность и сроки выполнения мероприятий по проведению анализа СМК со стороны Руководства</w:t>
      </w:r>
      <w:bookmarkStart w:id="21" w:name="_Hlt27631491"/>
      <w:bookmarkStart w:id="22" w:name="_Hlt13026298"/>
      <w:bookmarkEnd w:id="21"/>
      <w:r w:rsidRPr="004D509A">
        <w:t>.</w:t>
      </w:r>
      <w:bookmarkStart w:id="23" w:name="_Toc14525007"/>
      <w:bookmarkStart w:id="24" w:name="_Ref14526526"/>
      <w:bookmarkStart w:id="25" w:name="_Toc15109445"/>
      <w:bookmarkStart w:id="26" w:name="_Toc28064878"/>
      <w:bookmarkEnd w:id="22"/>
      <w:r w:rsidRPr="004D509A">
        <w:rPr>
          <w:b/>
          <w:bCs/>
        </w:rPr>
        <w:t xml:space="preserve"> </w:t>
      </w:r>
    </w:p>
    <w:p w:rsidR="00513B8E" w:rsidRPr="004D509A" w:rsidRDefault="00513B8E" w:rsidP="00D775DA">
      <w:pPr>
        <w:pStyle w:val="3"/>
        <w:ind w:firstLine="709"/>
        <w:rPr>
          <w:b w:val="0"/>
          <w:bCs w:val="0"/>
          <w:spacing w:val="0"/>
        </w:rPr>
      </w:pPr>
      <w:r w:rsidRPr="004D509A">
        <w:rPr>
          <w:b w:val="0"/>
          <w:bCs w:val="0"/>
          <w:spacing w:val="0"/>
        </w:rPr>
        <w:t>Управление несоответствующей продукцией</w:t>
      </w:r>
      <w:bookmarkEnd w:id="23"/>
      <w:bookmarkEnd w:id="24"/>
      <w:bookmarkEnd w:id="25"/>
      <w:bookmarkEnd w:id="26"/>
    </w:p>
    <w:p w:rsidR="00513B8E" w:rsidRPr="004D509A" w:rsidRDefault="00513B8E" w:rsidP="00D775DA">
      <w:pPr>
        <w:autoSpaceDE w:val="0"/>
        <w:autoSpaceDN w:val="0"/>
        <w:spacing w:line="360" w:lineRule="auto"/>
        <w:ind w:firstLine="709"/>
        <w:jc w:val="both"/>
        <w:rPr>
          <w:sz w:val="28"/>
          <w:szCs w:val="28"/>
        </w:rPr>
      </w:pPr>
      <w:r w:rsidRPr="004D509A">
        <w:rPr>
          <w:sz w:val="28"/>
          <w:szCs w:val="28"/>
        </w:rPr>
        <w:t>Исходной информацией для выявления несоответствующей продукции являются:</w:t>
      </w:r>
    </w:p>
    <w:p w:rsidR="00513B8E" w:rsidRPr="004D509A" w:rsidRDefault="00513B8E" w:rsidP="00D775DA">
      <w:pPr>
        <w:pStyle w:val="a1"/>
        <w:tabs>
          <w:tab w:val="clear" w:pos="360"/>
          <w:tab w:val="left" w:pos="284"/>
          <w:tab w:val="num" w:pos="709"/>
        </w:tabs>
        <w:spacing w:before="0" w:after="0" w:line="360" w:lineRule="auto"/>
        <w:ind w:left="0" w:firstLine="709"/>
        <w:rPr>
          <w:sz w:val="28"/>
          <w:szCs w:val="28"/>
        </w:rPr>
      </w:pPr>
      <w:r w:rsidRPr="004D509A">
        <w:rPr>
          <w:sz w:val="28"/>
          <w:szCs w:val="28"/>
        </w:rPr>
        <w:t>результаты входного контроля качества сырья и материалов, используемых для производства продукции;</w:t>
      </w:r>
    </w:p>
    <w:p w:rsidR="00513B8E" w:rsidRPr="004D509A" w:rsidRDefault="00513B8E" w:rsidP="00D775DA">
      <w:pPr>
        <w:pStyle w:val="a1"/>
        <w:tabs>
          <w:tab w:val="clear" w:pos="360"/>
          <w:tab w:val="left" w:pos="284"/>
          <w:tab w:val="num" w:pos="709"/>
        </w:tabs>
        <w:spacing w:before="0" w:after="0" w:line="360" w:lineRule="auto"/>
        <w:ind w:left="0" w:firstLine="709"/>
        <w:rPr>
          <w:sz w:val="28"/>
          <w:szCs w:val="28"/>
        </w:rPr>
      </w:pPr>
      <w:r w:rsidRPr="004D509A">
        <w:rPr>
          <w:sz w:val="28"/>
          <w:szCs w:val="28"/>
        </w:rPr>
        <w:t>результаты контроля качества готовой продукции;</w:t>
      </w:r>
    </w:p>
    <w:p w:rsidR="00513B8E" w:rsidRPr="004D509A" w:rsidRDefault="00513B8E" w:rsidP="00D775DA">
      <w:pPr>
        <w:pStyle w:val="a1"/>
        <w:tabs>
          <w:tab w:val="clear" w:pos="360"/>
          <w:tab w:val="left" w:pos="284"/>
          <w:tab w:val="num" w:pos="709"/>
        </w:tabs>
        <w:spacing w:before="0" w:after="0" w:line="360" w:lineRule="auto"/>
        <w:ind w:left="0" w:firstLine="709"/>
        <w:rPr>
          <w:sz w:val="28"/>
          <w:szCs w:val="28"/>
        </w:rPr>
      </w:pPr>
      <w:r w:rsidRPr="004D509A">
        <w:rPr>
          <w:sz w:val="28"/>
          <w:szCs w:val="28"/>
        </w:rPr>
        <w:t>данные о порче продукции на складе;</w:t>
      </w:r>
    </w:p>
    <w:p w:rsidR="00513B8E" w:rsidRPr="004D509A" w:rsidRDefault="00513B8E" w:rsidP="00D775DA">
      <w:pPr>
        <w:pStyle w:val="a1"/>
        <w:tabs>
          <w:tab w:val="clear" w:pos="360"/>
          <w:tab w:val="left" w:pos="284"/>
          <w:tab w:val="num" w:pos="709"/>
        </w:tabs>
        <w:spacing w:before="0" w:after="0" w:line="360" w:lineRule="auto"/>
        <w:ind w:left="0" w:firstLine="709"/>
        <w:rPr>
          <w:sz w:val="28"/>
          <w:szCs w:val="28"/>
        </w:rPr>
      </w:pPr>
      <w:r w:rsidRPr="004D509A">
        <w:rPr>
          <w:sz w:val="28"/>
          <w:szCs w:val="28"/>
        </w:rPr>
        <w:t>результаты рассмотрения рекламаций клиентов к качеству продукции.</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К несоответствующей продукции относятся:</w:t>
      </w:r>
    </w:p>
    <w:p w:rsidR="00513B8E" w:rsidRPr="004D509A" w:rsidRDefault="00513B8E" w:rsidP="00D775DA">
      <w:pPr>
        <w:pStyle w:val="a1"/>
        <w:tabs>
          <w:tab w:val="clear" w:pos="360"/>
          <w:tab w:val="num" w:pos="284"/>
        </w:tabs>
        <w:spacing w:before="0" w:after="0" w:line="360" w:lineRule="auto"/>
        <w:ind w:left="0" w:firstLine="709"/>
        <w:rPr>
          <w:sz w:val="28"/>
          <w:szCs w:val="28"/>
        </w:rPr>
      </w:pPr>
      <w:r w:rsidRPr="004D509A">
        <w:rPr>
          <w:sz w:val="28"/>
          <w:szCs w:val="28"/>
        </w:rPr>
        <w:t>сырье и материалы, свойства и характеристики которых не соответствуют установленным требованиям;</w:t>
      </w:r>
    </w:p>
    <w:p w:rsidR="00513B8E" w:rsidRPr="004D509A" w:rsidRDefault="00513B8E" w:rsidP="00D775DA">
      <w:pPr>
        <w:pStyle w:val="a1"/>
        <w:tabs>
          <w:tab w:val="clear" w:pos="360"/>
          <w:tab w:val="num" w:pos="284"/>
        </w:tabs>
        <w:spacing w:before="0" w:after="0" w:line="360" w:lineRule="auto"/>
        <w:ind w:left="0" w:firstLine="709"/>
        <w:rPr>
          <w:sz w:val="28"/>
          <w:szCs w:val="28"/>
        </w:rPr>
      </w:pPr>
      <w:r w:rsidRPr="004D509A">
        <w:rPr>
          <w:sz w:val="28"/>
          <w:szCs w:val="28"/>
        </w:rPr>
        <w:t>продукция на выходе из участков производственных цехов, не соответствующая требованиям технической документации;</w:t>
      </w:r>
    </w:p>
    <w:p w:rsidR="00513B8E" w:rsidRPr="004D509A" w:rsidRDefault="00513B8E" w:rsidP="00D775DA">
      <w:pPr>
        <w:pStyle w:val="a1"/>
        <w:tabs>
          <w:tab w:val="clear" w:pos="360"/>
          <w:tab w:val="num" w:pos="284"/>
        </w:tabs>
        <w:spacing w:before="0" w:after="0" w:line="360" w:lineRule="auto"/>
        <w:ind w:left="0" w:firstLine="709"/>
        <w:rPr>
          <w:sz w:val="28"/>
          <w:szCs w:val="28"/>
        </w:rPr>
      </w:pPr>
      <w:r w:rsidRPr="004D509A">
        <w:rPr>
          <w:sz w:val="28"/>
          <w:szCs w:val="28"/>
        </w:rPr>
        <w:t>готовая продукция, испорченная в процессе хранения на складе;</w:t>
      </w:r>
    </w:p>
    <w:p w:rsidR="00513B8E" w:rsidRPr="004D509A" w:rsidRDefault="00513B8E" w:rsidP="00D775DA">
      <w:pPr>
        <w:pStyle w:val="a1"/>
        <w:tabs>
          <w:tab w:val="clear" w:pos="360"/>
          <w:tab w:val="num" w:pos="284"/>
        </w:tabs>
        <w:spacing w:before="0" w:after="0" w:line="360" w:lineRule="auto"/>
        <w:ind w:left="0" w:firstLine="709"/>
        <w:rPr>
          <w:sz w:val="28"/>
          <w:szCs w:val="28"/>
        </w:rPr>
      </w:pPr>
      <w:r w:rsidRPr="004D509A">
        <w:rPr>
          <w:sz w:val="28"/>
          <w:szCs w:val="28"/>
        </w:rPr>
        <w:t>бракованная продукция, поступившая от клиентов.</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Для предотвращения непреднамеренного использования в производстве и отгрузки потребителям продукции несоответствующего качества на предприятии осуществляется комплекс мероприятий по управлению несоответствующей продукцией.</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Деятельность по управлению несоответствующим сырьем и материалами включает следующие мероприятия:</w:t>
      </w:r>
    </w:p>
    <w:p w:rsidR="00513B8E" w:rsidRPr="004D509A" w:rsidRDefault="00513B8E" w:rsidP="00D775DA">
      <w:pPr>
        <w:pStyle w:val="a1"/>
        <w:tabs>
          <w:tab w:val="clear" w:pos="360"/>
          <w:tab w:val="left" w:pos="284"/>
        </w:tabs>
        <w:spacing w:before="0" w:after="0" w:line="360" w:lineRule="auto"/>
        <w:ind w:left="0" w:firstLine="709"/>
        <w:rPr>
          <w:sz w:val="28"/>
          <w:szCs w:val="28"/>
        </w:rPr>
      </w:pPr>
      <w:r w:rsidRPr="004D509A">
        <w:rPr>
          <w:sz w:val="28"/>
          <w:szCs w:val="28"/>
        </w:rPr>
        <w:t>оформление справок о результатах механических испытаний и химического анализа;</w:t>
      </w:r>
    </w:p>
    <w:p w:rsidR="00513B8E" w:rsidRPr="004D509A" w:rsidRDefault="00513B8E" w:rsidP="00D775DA">
      <w:pPr>
        <w:pStyle w:val="a1"/>
        <w:tabs>
          <w:tab w:val="clear" w:pos="360"/>
          <w:tab w:val="left" w:pos="284"/>
        </w:tabs>
        <w:spacing w:before="0" w:after="0" w:line="360" w:lineRule="auto"/>
        <w:ind w:left="0" w:firstLine="709"/>
        <w:rPr>
          <w:sz w:val="28"/>
          <w:szCs w:val="28"/>
        </w:rPr>
      </w:pPr>
      <w:r w:rsidRPr="004D509A">
        <w:rPr>
          <w:sz w:val="28"/>
          <w:szCs w:val="28"/>
        </w:rPr>
        <w:t>оформление акта по внешней приемке;</w:t>
      </w:r>
    </w:p>
    <w:p w:rsidR="00513B8E" w:rsidRPr="004D509A" w:rsidRDefault="00513B8E" w:rsidP="00D775DA">
      <w:pPr>
        <w:pStyle w:val="a1"/>
        <w:tabs>
          <w:tab w:val="clear" w:pos="360"/>
          <w:tab w:val="left" w:pos="284"/>
        </w:tabs>
        <w:spacing w:before="0" w:after="0" w:line="360" w:lineRule="auto"/>
        <w:ind w:left="0" w:firstLine="709"/>
        <w:rPr>
          <w:sz w:val="28"/>
          <w:szCs w:val="28"/>
        </w:rPr>
      </w:pPr>
      <w:r w:rsidRPr="004D509A">
        <w:rPr>
          <w:sz w:val="28"/>
          <w:szCs w:val="28"/>
        </w:rPr>
        <w:t>идентификацию несоответствующих ресурсов с помощью бирок с надписью «Брак»;</w:t>
      </w:r>
    </w:p>
    <w:p w:rsidR="00513B8E" w:rsidRPr="004D509A" w:rsidRDefault="00513B8E" w:rsidP="00D775DA">
      <w:pPr>
        <w:pStyle w:val="a1"/>
        <w:tabs>
          <w:tab w:val="clear" w:pos="360"/>
          <w:tab w:val="left" w:pos="284"/>
        </w:tabs>
        <w:spacing w:before="0" w:after="0" w:line="360" w:lineRule="auto"/>
        <w:ind w:left="0" w:firstLine="709"/>
        <w:rPr>
          <w:sz w:val="28"/>
          <w:szCs w:val="28"/>
        </w:rPr>
      </w:pPr>
      <w:r w:rsidRPr="004D509A">
        <w:rPr>
          <w:sz w:val="28"/>
          <w:szCs w:val="28"/>
        </w:rPr>
        <w:t>регистрацию факта несоответствия сырья и материалов в журналах входного контроля;</w:t>
      </w:r>
    </w:p>
    <w:p w:rsidR="00513B8E" w:rsidRPr="004D509A" w:rsidRDefault="00513B8E" w:rsidP="00D775DA">
      <w:pPr>
        <w:pStyle w:val="a1"/>
        <w:tabs>
          <w:tab w:val="clear" w:pos="360"/>
          <w:tab w:val="left" w:pos="284"/>
        </w:tabs>
        <w:spacing w:before="0" w:after="0" w:line="360" w:lineRule="auto"/>
        <w:ind w:left="0" w:firstLine="709"/>
        <w:rPr>
          <w:sz w:val="28"/>
          <w:szCs w:val="28"/>
        </w:rPr>
      </w:pPr>
      <w:r w:rsidRPr="004D509A">
        <w:rPr>
          <w:sz w:val="28"/>
          <w:szCs w:val="28"/>
        </w:rPr>
        <w:t>принятие решения об использовании в производстве ресурсов с отклонениями (с регистрацией принятого решения в акте по внешней приемке);</w:t>
      </w:r>
    </w:p>
    <w:p w:rsidR="00513B8E" w:rsidRPr="004D509A" w:rsidRDefault="00513B8E" w:rsidP="00D775DA">
      <w:pPr>
        <w:pStyle w:val="a1"/>
        <w:tabs>
          <w:tab w:val="clear" w:pos="360"/>
          <w:tab w:val="left" w:pos="284"/>
        </w:tabs>
        <w:spacing w:before="0" w:after="0" w:line="360" w:lineRule="auto"/>
        <w:ind w:left="0" w:firstLine="709"/>
        <w:rPr>
          <w:sz w:val="28"/>
          <w:szCs w:val="28"/>
        </w:rPr>
      </w:pPr>
      <w:r w:rsidRPr="004D509A">
        <w:rPr>
          <w:sz w:val="28"/>
          <w:szCs w:val="28"/>
        </w:rPr>
        <w:t>возврат поставщикам сырья, полуфабрикатов и материалов несоответствующего качества, которые не могут быть использованы в производстве.</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Управление продукцией на выходе из участков производственных цехов, которая не отвечает требованиям технической документации, и продукцией, которая была испорчена на складе, включает следующие мероприятия:</w:t>
      </w:r>
    </w:p>
    <w:p w:rsidR="00513B8E" w:rsidRPr="004D509A" w:rsidRDefault="00513B8E" w:rsidP="00D775DA">
      <w:pPr>
        <w:pStyle w:val="a1"/>
        <w:tabs>
          <w:tab w:val="clear" w:pos="360"/>
          <w:tab w:val="num" w:pos="284"/>
        </w:tabs>
        <w:spacing w:before="0" w:after="0" w:line="360" w:lineRule="auto"/>
        <w:ind w:left="0" w:firstLine="709"/>
        <w:rPr>
          <w:sz w:val="28"/>
          <w:szCs w:val="28"/>
        </w:rPr>
      </w:pPr>
      <w:r w:rsidRPr="004D509A">
        <w:rPr>
          <w:sz w:val="28"/>
          <w:szCs w:val="28"/>
        </w:rPr>
        <w:t>регистрацию факта выявления продукции несоответствующего качества в журнале регистрации несоответствующей продукции;</w:t>
      </w:r>
    </w:p>
    <w:p w:rsidR="00513B8E" w:rsidRPr="004D509A" w:rsidRDefault="00513B8E" w:rsidP="00D775DA">
      <w:pPr>
        <w:pStyle w:val="a1"/>
        <w:tabs>
          <w:tab w:val="clear" w:pos="360"/>
          <w:tab w:val="num" w:pos="284"/>
        </w:tabs>
        <w:spacing w:before="0" w:after="0" w:line="360" w:lineRule="auto"/>
        <w:ind w:left="0" w:firstLine="709"/>
        <w:rPr>
          <w:sz w:val="28"/>
          <w:szCs w:val="28"/>
        </w:rPr>
      </w:pPr>
      <w:r w:rsidRPr="004D509A">
        <w:rPr>
          <w:sz w:val="28"/>
          <w:szCs w:val="28"/>
        </w:rPr>
        <w:t>изоляцию несоответствующей продукции (помещение в специально отведенное место);</w:t>
      </w:r>
    </w:p>
    <w:p w:rsidR="00513B8E" w:rsidRPr="004D509A" w:rsidRDefault="00513B8E" w:rsidP="00D775DA">
      <w:pPr>
        <w:pStyle w:val="a1"/>
        <w:tabs>
          <w:tab w:val="clear" w:pos="360"/>
          <w:tab w:val="num" w:pos="284"/>
        </w:tabs>
        <w:spacing w:before="0" w:after="0" w:line="360" w:lineRule="auto"/>
        <w:ind w:left="0" w:firstLine="709"/>
        <w:rPr>
          <w:sz w:val="28"/>
          <w:szCs w:val="28"/>
        </w:rPr>
      </w:pPr>
      <w:r w:rsidRPr="004D509A">
        <w:rPr>
          <w:sz w:val="28"/>
          <w:szCs w:val="28"/>
        </w:rPr>
        <w:t>анализ несоответствующей продукции, по результатам которого принимается решение о дальнейших действиях в отношении такой продукции (с регистрацией принятого решения в журнале регистрации несоответствующей продукции);</w:t>
      </w:r>
    </w:p>
    <w:p w:rsidR="00513B8E" w:rsidRPr="004D509A" w:rsidRDefault="00513B8E" w:rsidP="00D775DA">
      <w:pPr>
        <w:pStyle w:val="a1"/>
        <w:tabs>
          <w:tab w:val="clear" w:pos="360"/>
          <w:tab w:val="num" w:pos="284"/>
        </w:tabs>
        <w:spacing w:before="0" w:after="0" w:line="360" w:lineRule="auto"/>
        <w:ind w:left="0" w:firstLine="709"/>
        <w:rPr>
          <w:sz w:val="28"/>
          <w:szCs w:val="28"/>
        </w:rPr>
      </w:pPr>
      <w:r w:rsidRPr="004D509A">
        <w:rPr>
          <w:sz w:val="28"/>
          <w:szCs w:val="28"/>
        </w:rPr>
        <w:t>в соответствии с решением, принятым по результатам анализа, несоответствующая продукция может быть:</w:t>
      </w:r>
    </w:p>
    <w:p w:rsidR="00513B8E" w:rsidRPr="004D509A" w:rsidRDefault="00513B8E" w:rsidP="00D775DA">
      <w:pPr>
        <w:pStyle w:val="2"/>
        <w:tabs>
          <w:tab w:val="num" w:pos="709"/>
        </w:tabs>
        <w:spacing w:before="0" w:after="0" w:line="360" w:lineRule="auto"/>
        <w:ind w:left="0" w:firstLine="709"/>
        <w:rPr>
          <w:sz w:val="28"/>
          <w:szCs w:val="28"/>
        </w:rPr>
      </w:pPr>
      <w:r w:rsidRPr="004D509A">
        <w:rPr>
          <w:noProof w:val="0"/>
          <w:sz w:val="28"/>
          <w:szCs w:val="28"/>
        </w:rPr>
        <w:t>исправленная в цехах, с целью приведения в соответствие установленным требованиям и подвергнута повторному контролю на соответ</w:t>
      </w:r>
      <w:bookmarkStart w:id="27" w:name="_Hlt16004716"/>
      <w:bookmarkEnd w:id="27"/>
      <w:r w:rsidRPr="004D509A">
        <w:rPr>
          <w:noProof w:val="0"/>
          <w:sz w:val="28"/>
          <w:szCs w:val="28"/>
        </w:rPr>
        <w:t>ствие предъявляемым к ней требованиям;</w:t>
      </w:r>
    </w:p>
    <w:p w:rsidR="00513B8E" w:rsidRPr="004D509A" w:rsidRDefault="00513B8E" w:rsidP="00D775DA">
      <w:pPr>
        <w:pStyle w:val="2"/>
        <w:tabs>
          <w:tab w:val="num" w:pos="709"/>
        </w:tabs>
        <w:spacing w:before="0" w:after="0" w:line="360" w:lineRule="auto"/>
        <w:ind w:left="0" w:firstLine="709"/>
        <w:rPr>
          <w:sz w:val="28"/>
          <w:szCs w:val="28"/>
        </w:rPr>
      </w:pPr>
      <w:r w:rsidRPr="004D509A">
        <w:rPr>
          <w:sz w:val="28"/>
          <w:szCs w:val="28"/>
        </w:rPr>
        <w:t xml:space="preserve">переведена в окончательный брак и направлена в плавильное отделение на переплавку (с </w:t>
      </w:r>
      <w:r w:rsidRPr="004D509A">
        <w:rPr>
          <w:noProof w:val="0"/>
          <w:sz w:val="28"/>
          <w:szCs w:val="28"/>
        </w:rPr>
        <w:t>внесением записей</w:t>
      </w:r>
      <w:r w:rsidRPr="004D509A">
        <w:rPr>
          <w:sz w:val="28"/>
          <w:szCs w:val="28"/>
        </w:rPr>
        <w:t xml:space="preserve"> в журнал регистрации брака, </w:t>
      </w:r>
      <w:r w:rsidRPr="004D509A">
        <w:rPr>
          <w:noProof w:val="0"/>
          <w:sz w:val="28"/>
          <w:szCs w:val="28"/>
        </w:rPr>
        <w:t>м</w:t>
      </w:r>
      <w:r w:rsidRPr="004D509A">
        <w:rPr>
          <w:sz w:val="28"/>
          <w:szCs w:val="28"/>
        </w:rPr>
        <w:t>аркировк</w:t>
      </w:r>
      <w:r w:rsidRPr="004D509A">
        <w:rPr>
          <w:noProof w:val="0"/>
          <w:sz w:val="28"/>
          <w:szCs w:val="28"/>
        </w:rPr>
        <w:t>ой</w:t>
      </w:r>
      <w:r w:rsidRPr="004D509A">
        <w:rPr>
          <w:sz w:val="28"/>
          <w:szCs w:val="28"/>
        </w:rPr>
        <w:t xml:space="preserve"> бракованной продукции надписью «Брак», </w:t>
      </w:r>
      <w:r w:rsidRPr="004D509A">
        <w:rPr>
          <w:noProof w:val="0"/>
          <w:sz w:val="28"/>
          <w:szCs w:val="28"/>
        </w:rPr>
        <w:t>о</w:t>
      </w:r>
      <w:r w:rsidRPr="004D509A">
        <w:rPr>
          <w:sz w:val="28"/>
          <w:szCs w:val="28"/>
        </w:rPr>
        <w:t>формление</w:t>
      </w:r>
      <w:r w:rsidRPr="004D509A">
        <w:rPr>
          <w:noProof w:val="0"/>
          <w:sz w:val="28"/>
          <w:szCs w:val="28"/>
        </w:rPr>
        <w:t>м</w:t>
      </w:r>
      <w:r w:rsidRPr="004D509A">
        <w:rPr>
          <w:sz w:val="28"/>
          <w:szCs w:val="28"/>
        </w:rPr>
        <w:t xml:space="preserve"> браковочного удостоверения</w:t>
      </w:r>
      <w:r w:rsidRPr="004D509A">
        <w:rPr>
          <w:noProof w:val="0"/>
          <w:sz w:val="28"/>
          <w:szCs w:val="28"/>
        </w:rPr>
        <w:t>)</w:t>
      </w:r>
      <w:r w:rsidRPr="004D509A">
        <w:rPr>
          <w:sz w:val="28"/>
          <w:szCs w:val="28"/>
        </w:rPr>
        <w:t>.</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Управление несоответствующей продукцией, поступившей от потребителей, включает следующие мероприятия:</w:t>
      </w:r>
    </w:p>
    <w:p w:rsidR="00513B8E" w:rsidRPr="004D509A" w:rsidRDefault="00513B8E" w:rsidP="00D775DA">
      <w:pPr>
        <w:pStyle w:val="a1"/>
        <w:tabs>
          <w:tab w:val="clear" w:pos="360"/>
          <w:tab w:val="num" w:pos="284"/>
        </w:tabs>
        <w:spacing w:before="0" w:after="0" w:line="360" w:lineRule="auto"/>
        <w:ind w:left="0" w:firstLine="709"/>
        <w:rPr>
          <w:sz w:val="28"/>
          <w:szCs w:val="28"/>
        </w:rPr>
      </w:pPr>
      <w:r w:rsidRPr="004D509A">
        <w:rPr>
          <w:sz w:val="28"/>
          <w:szCs w:val="28"/>
        </w:rPr>
        <w:t>оформление актов приемки-передачи несоответствующей продукции от потребителей на предприятие;</w:t>
      </w:r>
    </w:p>
    <w:p w:rsidR="00513B8E" w:rsidRPr="004D509A" w:rsidRDefault="00513B8E" w:rsidP="00D775DA">
      <w:pPr>
        <w:pStyle w:val="a1"/>
        <w:tabs>
          <w:tab w:val="clear" w:pos="360"/>
          <w:tab w:val="num" w:pos="284"/>
        </w:tabs>
        <w:spacing w:before="0" w:after="0" w:line="360" w:lineRule="auto"/>
        <w:ind w:left="0" w:firstLine="709"/>
        <w:rPr>
          <w:sz w:val="28"/>
          <w:szCs w:val="28"/>
        </w:rPr>
      </w:pPr>
      <w:r w:rsidRPr="004D509A">
        <w:rPr>
          <w:sz w:val="28"/>
          <w:szCs w:val="28"/>
        </w:rPr>
        <w:t>помещение продукции в специально отведенное место на складе и маркировку продукции;</w:t>
      </w:r>
    </w:p>
    <w:p w:rsidR="00513B8E" w:rsidRPr="004D509A" w:rsidRDefault="00513B8E" w:rsidP="00D775DA">
      <w:pPr>
        <w:pStyle w:val="a1"/>
        <w:tabs>
          <w:tab w:val="clear" w:pos="360"/>
          <w:tab w:val="num" w:pos="284"/>
        </w:tabs>
        <w:spacing w:before="0" w:after="0" w:line="360" w:lineRule="auto"/>
        <w:ind w:left="0" w:firstLine="709"/>
        <w:rPr>
          <w:sz w:val="28"/>
          <w:szCs w:val="28"/>
        </w:rPr>
      </w:pPr>
      <w:r w:rsidRPr="004D509A">
        <w:rPr>
          <w:sz w:val="28"/>
          <w:szCs w:val="28"/>
        </w:rPr>
        <w:t>анализ несоответствующей продукции, по результатам которого принимается решение о дальнейших действиях в отношении такой продукции (с регистрацией принятого решения в соответствующих актах);</w:t>
      </w:r>
    </w:p>
    <w:p w:rsidR="00513B8E" w:rsidRPr="004D509A" w:rsidRDefault="00513B8E" w:rsidP="00D775DA">
      <w:pPr>
        <w:pStyle w:val="a1"/>
        <w:tabs>
          <w:tab w:val="clear" w:pos="360"/>
          <w:tab w:val="num" w:pos="284"/>
        </w:tabs>
        <w:spacing w:before="0" w:after="0" w:line="360" w:lineRule="auto"/>
        <w:ind w:left="0" w:firstLine="709"/>
        <w:rPr>
          <w:sz w:val="28"/>
          <w:szCs w:val="28"/>
        </w:rPr>
      </w:pPr>
      <w:r w:rsidRPr="004D509A">
        <w:rPr>
          <w:sz w:val="28"/>
          <w:szCs w:val="28"/>
        </w:rPr>
        <w:t xml:space="preserve">выполнение действий, в соответствии с принятым решением: продукция отправляется в </w:t>
      </w:r>
      <w:bookmarkStart w:id="28" w:name="_Hlt27895279"/>
      <w:bookmarkEnd w:id="28"/>
      <w:r w:rsidRPr="004D509A">
        <w:rPr>
          <w:sz w:val="28"/>
          <w:szCs w:val="28"/>
        </w:rPr>
        <w:t>плавильное отделение на переплавку или передается в один из цехов на исправление (с оформлением соответствующих документов).</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В случае, когда фактическое или потенциальное несоответствие продукции выявлено после ее поставки клиентам, на совещаниях руководства предприятия проводится анализ того, насколько выявленные несоответствия критичны для использования продукции по назначению, и принимается решение о необходимости информирования клиентов о выявленных несоответствиях и дальнейших действиях в отношении такой продукции. Все действия, предпринятые в отношении продукции, соответствующим образом документируются (в протоколах совещаний, распоряжениях руководства, переписке с клиентами, др. документах).</w:t>
      </w:r>
    </w:p>
    <w:p w:rsidR="00513B8E" w:rsidRPr="004D509A" w:rsidRDefault="00513B8E" w:rsidP="00D775DA">
      <w:pPr>
        <w:pStyle w:val="3"/>
        <w:ind w:firstLine="709"/>
        <w:rPr>
          <w:b w:val="0"/>
          <w:bCs w:val="0"/>
          <w:spacing w:val="0"/>
        </w:rPr>
      </w:pPr>
      <w:bookmarkStart w:id="29" w:name="_Toc15109447"/>
      <w:bookmarkStart w:id="30" w:name="_Toc28064880"/>
      <w:r w:rsidRPr="004D509A">
        <w:rPr>
          <w:b w:val="0"/>
          <w:bCs w:val="0"/>
          <w:spacing w:val="0"/>
        </w:rPr>
        <w:t>Корректирующие и предупреждающие действия</w:t>
      </w:r>
      <w:bookmarkStart w:id="31" w:name="_Hlt27632774"/>
      <w:bookmarkEnd w:id="29"/>
      <w:bookmarkEnd w:id="30"/>
      <w:bookmarkEnd w:id="31"/>
    </w:p>
    <w:p w:rsidR="00513B8E" w:rsidRPr="004D509A" w:rsidRDefault="00513B8E" w:rsidP="00D775DA">
      <w:pPr>
        <w:autoSpaceDE w:val="0"/>
        <w:autoSpaceDN w:val="0"/>
        <w:spacing w:line="360" w:lineRule="auto"/>
        <w:ind w:firstLine="709"/>
        <w:jc w:val="both"/>
        <w:rPr>
          <w:sz w:val="28"/>
          <w:szCs w:val="28"/>
        </w:rPr>
      </w:pPr>
      <w:r w:rsidRPr="004D509A">
        <w:rPr>
          <w:sz w:val="28"/>
          <w:szCs w:val="28"/>
        </w:rPr>
        <w:t>Для устранения причин существующих и потенциальных несоответствий продукции и процессов деятельности и предупреждения их возникновения в дальнейшем по выявленным несоответствиям проводятся корректирующие и предупреждающие действия.</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Корректирующие и предупреждающие действия выполняются в следующих случаях:</w:t>
      </w:r>
    </w:p>
    <w:p w:rsidR="00513B8E" w:rsidRPr="004D509A" w:rsidRDefault="00513B8E" w:rsidP="00D775DA">
      <w:pPr>
        <w:pStyle w:val="a1"/>
        <w:tabs>
          <w:tab w:val="clear" w:pos="360"/>
          <w:tab w:val="num" w:pos="426"/>
        </w:tabs>
        <w:spacing w:before="0" w:after="0" w:line="360" w:lineRule="auto"/>
        <w:ind w:left="0" w:firstLine="709"/>
        <w:rPr>
          <w:sz w:val="28"/>
          <w:szCs w:val="28"/>
        </w:rPr>
      </w:pPr>
      <w:r w:rsidRPr="004D509A">
        <w:rPr>
          <w:sz w:val="28"/>
          <w:szCs w:val="28"/>
        </w:rPr>
        <w:t>при поступлении рекламаций от заказчиков, относящихся к качеству продукции;</w:t>
      </w:r>
    </w:p>
    <w:p w:rsidR="00513B8E" w:rsidRPr="004D509A" w:rsidRDefault="00513B8E" w:rsidP="00D775DA">
      <w:pPr>
        <w:pStyle w:val="a1"/>
        <w:tabs>
          <w:tab w:val="clear" w:pos="360"/>
          <w:tab w:val="num" w:pos="426"/>
        </w:tabs>
        <w:spacing w:before="0" w:after="0" w:line="360" w:lineRule="auto"/>
        <w:ind w:left="0" w:firstLine="709"/>
        <w:rPr>
          <w:sz w:val="28"/>
          <w:szCs w:val="28"/>
        </w:rPr>
      </w:pPr>
      <w:r w:rsidRPr="004D509A">
        <w:rPr>
          <w:sz w:val="28"/>
          <w:szCs w:val="28"/>
        </w:rPr>
        <w:t>по результатам анализа удовлетворенности потребителей системой обслуживания;</w:t>
      </w:r>
    </w:p>
    <w:p w:rsidR="00513B8E" w:rsidRPr="004D509A" w:rsidRDefault="00513B8E" w:rsidP="00D775DA">
      <w:pPr>
        <w:pStyle w:val="a1"/>
        <w:tabs>
          <w:tab w:val="clear" w:pos="360"/>
          <w:tab w:val="num" w:pos="426"/>
        </w:tabs>
        <w:spacing w:before="0" w:after="0" w:line="360" w:lineRule="auto"/>
        <w:ind w:left="0" w:firstLine="709"/>
        <w:rPr>
          <w:sz w:val="28"/>
          <w:szCs w:val="28"/>
        </w:rPr>
      </w:pPr>
      <w:r w:rsidRPr="004D509A">
        <w:rPr>
          <w:sz w:val="28"/>
          <w:szCs w:val="28"/>
        </w:rPr>
        <w:t>по результатам контроля и анализа качества работы поставщиков основного сырья и материалов;</w:t>
      </w:r>
    </w:p>
    <w:p w:rsidR="00513B8E" w:rsidRPr="004D509A" w:rsidRDefault="00513B8E" w:rsidP="00D775DA">
      <w:pPr>
        <w:pStyle w:val="a1"/>
        <w:tabs>
          <w:tab w:val="clear" w:pos="360"/>
          <w:tab w:val="num" w:pos="426"/>
        </w:tabs>
        <w:spacing w:before="0" w:after="0" w:line="360" w:lineRule="auto"/>
        <w:ind w:left="0" w:firstLine="709"/>
        <w:rPr>
          <w:sz w:val="28"/>
          <w:szCs w:val="28"/>
        </w:rPr>
      </w:pPr>
      <w:r w:rsidRPr="004D509A">
        <w:rPr>
          <w:sz w:val="28"/>
          <w:szCs w:val="28"/>
        </w:rPr>
        <w:t>при выпуске продукции несоответствующего качества;</w:t>
      </w:r>
    </w:p>
    <w:p w:rsidR="00513B8E" w:rsidRPr="004D509A" w:rsidRDefault="00513B8E" w:rsidP="00D775DA">
      <w:pPr>
        <w:pStyle w:val="a1"/>
        <w:tabs>
          <w:tab w:val="clear" w:pos="360"/>
          <w:tab w:val="num" w:pos="426"/>
        </w:tabs>
        <w:spacing w:before="0" w:after="0" w:line="360" w:lineRule="auto"/>
        <w:ind w:left="0" w:firstLine="709"/>
        <w:rPr>
          <w:sz w:val="28"/>
          <w:szCs w:val="28"/>
        </w:rPr>
      </w:pPr>
      <w:r w:rsidRPr="004D509A">
        <w:rPr>
          <w:sz w:val="28"/>
          <w:szCs w:val="28"/>
        </w:rPr>
        <w:t>по результатам анализа выполнения планов производства продукции;</w:t>
      </w:r>
    </w:p>
    <w:p w:rsidR="00513B8E" w:rsidRPr="004D509A" w:rsidRDefault="00513B8E" w:rsidP="00D775DA">
      <w:pPr>
        <w:pStyle w:val="a1"/>
        <w:tabs>
          <w:tab w:val="clear" w:pos="360"/>
          <w:tab w:val="num" w:pos="426"/>
        </w:tabs>
        <w:spacing w:before="0" w:after="0" w:line="360" w:lineRule="auto"/>
        <w:ind w:left="0" w:firstLine="709"/>
        <w:rPr>
          <w:sz w:val="28"/>
          <w:szCs w:val="28"/>
        </w:rPr>
      </w:pPr>
      <w:r w:rsidRPr="004D509A">
        <w:rPr>
          <w:sz w:val="28"/>
          <w:szCs w:val="28"/>
        </w:rPr>
        <w:t>по результатам анализа отказов в работе производственно-технологического оборудования;</w:t>
      </w:r>
      <w:bookmarkStart w:id="32" w:name="_Hlt27230860"/>
      <w:bookmarkEnd w:id="32"/>
    </w:p>
    <w:p w:rsidR="00513B8E" w:rsidRPr="004D509A" w:rsidRDefault="00513B8E" w:rsidP="00D775DA">
      <w:pPr>
        <w:pStyle w:val="a1"/>
        <w:tabs>
          <w:tab w:val="clear" w:pos="360"/>
          <w:tab w:val="num" w:pos="426"/>
        </w:tabs>
        <w:spacing w:before="0" w:after="0" w:line="360" w:lineRule="auto"/>
        <w:ind w:left="0" w:firstLine="709"/>
        <w:rPr>
          <w:sz w:val="28"/>
          <w:szCs w:val="28"/>
        </w:rPr>
      </w:pPr>
      <w:r w:rsidRPr="004D509A">
        <w:rPr>
          <w:sz w:val="28"/>
          <w:szCs w:val="28"/>
        </w:rPr>
        <w:t>по результатам анализа работо</w:t>
      </w:r>
      <w:bookmarkStart w:id="33" w:name="_Hlt27395652"/>
      <w:bookmarkEnd w:id="33"/>
      <w:r w:rsidRPr="004D509A">
        <w:rPr>
          <w:sz w:val="28"/>
          <w:szCs w:val="28"/>
        </w:rPr>
        <w:t>способности контрольного и измерительного оборудования;</w:t>
      </w:r>
    </w:p>
    <w:p w:rsidR="00513B8E" w:rsidRPr="004D509A" w:rsidRDefault="00513B8E" w:rsidP="00D775DA">
      <w:pPr>
        <w:pStyle w:val="a1"/>
        <w:tabs>
          <w:tab w:val="clear" w:pos="360"/>
          <w:tab w:val="num" w:pos="426"/>
        </w:tabs>
        <w:spacing w:before="0" w:after="0" w:line="360" w:lineRule="auto"/>
        <w:ind w:left="0" w:firstLine="709"/>
        <w:rPr>
          <w:sz w:val="28"/>
          <w:szCs w:val="28"/>
        </w:rPr>
      </w:pPr>
      <w:r w:rsidRPr="004D509A">
        <w:rPr>
          <w:sz w:val="28"/>
          <w:szCs w:val="28"/>
        </w:rPr>
        <w:t>по результатам анализа эффективности обучения персонала;</w:t>
      </w:r>
    </w:p>
    <w:p w:rsidR="00513B8E" w:rsidRPr="004D509A" w:rsidRDefault="00513B8E" w:rsidP="00D775DA">
      <w:pPr>
        <w:pStyle w:val="a1"/>
        <w:tabs>
          <w:tab w:val="clear" w:pos="360"/>
          <w:tab w:val="num" w:pos="426"/>
        </w:tabs>
        <w:spacing w:before="0" w:after="0" w:line="360" w:lineRule="auto"/>
        <w:ind w:left="0" w:firstLine="709"/>
        <w:rPr>
          <w:sz w:val="28"/>
          <w:szCs w:val="28"/>
        </w:rPr>
      </w:pPr>
      <w:r w:rsidRPr="004D509A">
        <w:rPr>
          <w:sz w:val="28"/>
          <w:szCs w:val="28"/>
        </w:rPr>
        <w:t xml:space="preserve">по результатам контроля </w:t>
      </w:r>
      <w:bookmarkStart w:id="34" w:name="_Hlt27396879"/>
      <w:bookmarkEnd w:id="34"/>
      <w:r w:rsidRPr="004D509A">
        <w:rPr>
          <w:sz w:val="28"/>
          <w:szCs w:val="28"/>
        </w:rPr>
        <w:t>параметров производственной среды и соблюдения правил техники безопасности; в случаях производственного травматизма;</w:t>
      </w:r>
      <w:bookmarkStart w:id="35" w:name="_Hlt27396839"/>
      <w:bookmarkEnd w:id="35"/>
    </w:p>
    <w:p w:rsidR="00513B8E" w:rsidRPr="004D509A" w:rsidRDefault="00513B8E" w:rsidP="00D775DA">
      <w:pPr>
        <w:pStyle w:val="a1"/>
        <w:tabs>
          <w:tab w:val="clear" w:pos="360"/>
          <w:tab w:val="num" w:pos="426"/>
        </w:tabs>
        <w:spacing w:before="0" w:after="0" w:line="360" w:lineRule="auto"/>
        <w:ind w:left="0" w:firstLine="709"/>
        <w:rPr>
          <w:sz w:val="28"/>
          <w:szCs w:val="28"/>
        </w:rPr>
      </w:pPr>
      <w:r w:rsidRPr="004D509A">
        <w:rPr>
          <w:sz w:val="28"/>
          <w:szCs w:val="28"/>
        </w:rPr>
        <w:t>по результатам контроля выполнения требований регламентирующей документации.</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Процедура выполнения корректирующих и предупреждающих действий по каждому из перечисленных случаев включает следующие основные этапы:</w:t>
      </w:r>
    </w:p>
    <w:p w:rsidR="00513B8E" w:rsidRPr="004D509A" w:rsidRDefault="00513B8E" w:rsidP="00D775DA">
      <w:pPr>
        <w:pStyle w:val="a1"/>
        <w:tabs>
          <w:tab w:val="clear" w:pos="360"/>
          <w:tab w:val="num" w:pos="426"/>
        </w:tabs>
        <w:spacing w:before="0" w:after="0" w:line="360" w:lineRule="auto"/>
        <w:ind w:left="0" w:firstLine="709"/>
        <w:rPr>
          <w:sz w:val="28"/>
          <w:szCs w:val="28"/>
        </w:rPr>
      </w:pPr>
      <w:r w:rsidRPr="004D509A">
        <w:rPr>
          <w:sz w:val="28"/>
          <w:szCs w:val="28"/>
        </w:rPr>
        <w:t>регистрацию фактических и потенциальных несоответствий в системе менеджмента качества;</w:t>
      </w:r>
    </w:p>
    <w:p w:rsidR="00513B8E" w:rsidRPr="004D509A" w:rsidRDefault="00513B8E" w:rsidP="00D775DA">
      <w:pPr>
        <w:pStyle w:val="a1"/>
        <w:tabs>
          <w:tab w:val="clear" w:pos="360"/>
          <w:tab w:val="num" w:pos="426"/>
        </w:tabs>
        <w:spacing w:before="0" w:after="0" w:line="360" w:lineRule="auto"/>
        <w:ind w:left="0" w:firstLine="709"/>
        <w:rPr>
          <w:sz w:val="28"/>
          <w:szCs w:val="28"/>
        </w:rPr>
      </w:pPr>
      <w:r w:rsidRPr="004D509A">
        <w:rPr>
          <w:sz w:val="28"/>
          <w:szCs w:val="28"/>
        </w:rPr>
        <w:t>анализ причин выявленных фактических или потенциальных несоответствий;</w:t>
      </w:r>
    </w:p>
    <w:p w:rsidR="00513B8E" w:rsidRPr="004D509A" w:rsidRDefault="00513B8E" w:rsidP="00D775DA">
      <w:pPr>
        <w:pStyle w:val="a1"/>
        <w:tabs>
          <w:tab w:val="clear" w:pos="360"/>
          <w:tab w:val="num" w:pos="426"/>
        </w:tabs>
        <w:spacing w:before="0" w:after="0" w:line="360" w:lineRule="auto"/>
        <w:ind w:left="0" w:firstLine="709"/>
        <w:rPr>
          <w:sz w:val="28"/>
          <w:szCs w:val="28"/>
        </w:rPr>
      </w:pPr>
      <w:r w:rsidRPr="004D509A">
        <w:rPr>
          <w:sz w:val="28"/>
          <w:szCs w:val="28"/>
        </w:rPr>
        <w:t>оценку необходимости осуществления каких-либо мероприятий по устранению причин фактических и потенциальных несоответствий;</w:t>
      </w:r>
    </w:p>
    <w:p w:rsidR="00513B8E" w:rsidRPr="004D509A" w:rsidRDefault="00513B8E" w:rsidP="00D775DA">
      <w:pPr>
        <w:pStyle w:val="a1"/>
        <w:tabs>
          <w:tab w:val="clear" w:pos="360"/>
          <w:tab w:val="num" w:pos="426"/>
        </w:tabs>
        <w:spacing w:before="0" w:after="0" w:line="360" w:lineRule="auto"/>
        <w:ind w:left="0" w:firstLine="709"/>
        <w:rPr>
          <w:sz w:val="28"/>
          <w:szCs w:val="28"/>
        </w:rPr>
      </w:pPr>
      <w:r w:rsidRPr="004D509A">
        <w:rPr>
          <w:sz w:val="28"/>
          <w:szCs w:val="28"/>
        </w:rPr>
        <w:t>планирование и осуществление необходимых корректирующих и (или) предупреждающих мероприятий;</w:t>
      </w:r>
    </w:p>
    <w:p w:rsidR="00513B8E" w:rsidRPr="004D509A" w:rsidRDefault="00513B8E" w:rsidP="00D775DA">
      <w:pPr>
        <w:pStyle w:val="a1"/>
        <w:tabs>
          <w:tab w:val="clear" w:pos="360"/>
          <w:tab w:val="num" w:pos="426"/>
        </w:tabs>
        <w:spacing w:before="0" w:after="0" w:line="360" w:lineRule="auto"/>
        <w:ind w:left="0" w:firstLine="709"/>
        <w:rPr>
          <w:sz w:val="28"/>
          <w:szCs w:val="28"/>
        </w:rPr>
      </w:pPr>
      <w:r w:rsidRPr="004D509A">
        <w:rPr>
          <w:sz w:val="28"/>
          <w:szCs w:val="28"/>
        </w:rPr>
        <w:t>регистрацию результатов выполненных корректирующих и (или) предупреждающих мероприятий;</w:t>
      </w:r>
    </w:p>
    <w:p w:rsidR="00513B8E" w:rsidRPr="004D509A" w:rsidRDefault="00513B8E" w:rsidP="00D775DA">
      <w:pPr>
        <w:pStyle w:val="a1"/>
        <w:tabs>
          <w:tab w:val="clear" w:pos="360"/>
          <w:tab w:val="num" w:pos="426"/>
        </w:tabs>
        <w:spacing w:before="0" w:after="0" w:line="360" w:lineRule="auto"/>
        <w:ind w:left="0" w:firstLine="709"/>
        <w:rPr>
          <w:sz w:val="28"/>
          <w:szCs w:val="28"/>
        </w:rPr>
      </w:pPr>
      <w:r w:rsidRPr="004D509A">
        <w:rPr>
          <w:sz w:val="28"/>
          <w:szCs w:val="28"/>
        </w:rPr>
        <w:t>анализ и оценку результативности выполненных корректирующих и (или) предупреждающих мероприятий.</w:t>
      </w:r>
    </w:p>
    <w:p w:rsidR="00513B8E" w:rsidRPr="004D509A" w:rsidRDefault="00513B8E" w:rsidP="00D775DA">
      <w:pPr>
        <w:pStyle w:val="34"/>
        <w:ind w:firstLine="709"/>
      </w:pPr>
      <w:r w:rsidRPr="004D509A">
        <w:t xml:space="preserve">Выполнение описанных выше мероприятий осуществляется в соответствии с действующей на Предприятии «Процедурой корректирующих и предупреждающих действий» (см. Приложение 5). </w:t>
      </w:r>
      <w:bookmarkStart w:id="36" w:name="_Hlt27631483"/>
      <w:bookmarkEnd w:id="36"/>
      <w:r w:rsidRPr="004D509A">
        <w:t>Данная процедура устанавливает распределение полномочий и ответственности персонала, последовательность и сроки выполнения корректирующих и предупреждающих действий.</w:t>
      </w:r>
    </w:p>
    <w:p w:rsidR="00513B8E" w:rsidRPr="004D509A" w:rsidRDefault="00513B8E" w:rsidP="00D775DA">
      <w:pPr>
        <w:autoSpaceDE w:val="0"/>
        <w:autoSpaceDN w:val="0"/>
        <w:spacing w:line="360" w:lineRule="auto"/>
        <w:ind w:firstLine="709"/>
        <w:jc w:val="both"/>
        <w:rPr>
          <w:sz w:val="28"/>
          <w:szCs w:val="28"/>
        </w:rPr>
      </w:pPr>
    </w:p>
    <w:p w:rsidR="00513B8E" w:rsidRPr="004D509A" w:rsidRDefault="00513B8E" w:rsidP="00D775DA">
      <w:pPr>
        <w:tabs>
          <w:tab w:val="num" w:pos="-142"/>
        </w:tabs>
        <w:autoSpaceDE w:val="0"/>
        <w:autoSpaceDN w:val="0"/>
        <w:spacing w:line="360" w:lineRule="auto"/>
        <w:ind w:firstLine="709"/>
        <w:jc w:val="both"/>
        <w:rPr>
          <w:b/>
          <w:bCs/>
          <w:color w:val="000000"/>
          <w:sz w:val="28"/>
          <w:szCs w:val="28"/>
        </w:rPr>
      </w:pPr>
      <w:bookmarkStart w:id="37" w:name="_Hlt27563963"/>
      <w:bookmarkStart w:id="38" w:name="_Hlt15109141"/>
      <w:bookmarkEnd w:id="37"/>
      <w:bookmarkEnd w:id="38"/>
      <w:r w:rsidRPr="004D509A">
        <w:rPr>
          <w:b/>
          <w:bCs/>
          <w:color w:val="000000"/>
          <w:sz w:val="28"/>
          <w:szCs w:val="28"/>
        </w:rPr>
        <w:t>2.3 Характеристика качества продукции</w:t>
      </w:r>
    </w:p>
    <w:p w:rsidR="00CA2AA1" w:rsidRPr="004D509A" w:rsidRDefault="00CA2AA1" w:rsidP="00D775DA">
      <w:pPr>
        <w:tabs>
          <w:tab w:val="num" w:pos="-142"/>
        </w:tabs>
        <w:autoSpaceDE w:val="0"/>
        <w:autoSpaceDN w:val="0"/>
        <w:spacing w:line="360" w:lineRule="auto"/>
        <w:ind w:firstLine="709"/>
        <w:jc w:val="both"/>
        <w:rPr>
          <w:color w:val="000000"/>
          <w:sz w:val="28"/>
          <w:szCs w:val="28"/>
        </w:rPr>
      </w:pPr>
    </w:p>
    <w:p w:rsidR="00513B8E" w:rsidRPr="004D509A" w:rsidRDefault="00513B8E" w:rsidP="00D775DA">
      <w:pPr>
        <w:tabs>
          <w:tab w:val="num" w:pos="-142"/>
        </w:tabs>
        <w:autoSpaceDE w:val="0"/>
        <w:autoSpaceDN w:val="0"/>
        <w:spacing w:line="360" w:lineRule="auto"/>
        <w:ind w:firstLine="709"/>
        <w:jc w:val="both"/>
        <w:rPr>
          <w:color w:val="000000"/>
          <w:sz w:val="28"/>
          <w:szCs w:val="28"/>
        </w:rPr>
      </w:pPr>
      <w:r w:rsidRPr="004D509A">
        <w:rPr>
          <w:color w:val="000000"/>
          <w:sz w:val="28"/>
          <w:szCs w:val="28"/>
        </w:rPr>
        <w:t>ОАО «Металлист», в основном, занимается производством продукции из износостойкого чугуна хромистого с содержанием хрома 28% и никеля 2% (ИЧХ28Н2) и марганцовистой стали легированной с содержанием 1.1% углерода и 13% марганца (110Г13Л) в основных электродуговых печах методом переплава. Весь процесс выплавки деталей, а также их качественные характеристики расписаны в Технологических условиях и Технологических инструкциях, которые предприятие предоставляет своим клиентам для ознакомления с химическим составом, температурой плавления, сроком службы, размерами и т.д. При согласии клиента с предоставленными качественными характеристиками отливок, он, в свою очередь предоставляет свои чертежи на конкретную деталь, размеры и допуски, которые оговариваются в договоре.</w:t>
      </w:r>
    </w:p>
    <w:p w:rsidR="00513B8E" w:rsidRPr="004D509A" w:rsidRDefault="00513B8E" w:rsidP="00D775DA">
      <w:pPr>
        <w:tabs>
          <w:tab w:val="num" w:pos="-142"/>
        </w:tabs>
        <w:autoSpaceDE w:val="0"/>
        <w:autoSpaceDN w:val="0"/>
        <w:spacing w:line="360" w:lineRule="auto"/>
        <w:ind w:firstLine="709"/>
        <w:jc w:val="both"/>
        <w:rPr>
          <w:color w:val="000000"/>
          <w:sz w:val="28"/>
          <w:szCs w:val="28"/>
        </w:rPr>
      </w:pPr>
      <w:r w:rsidRPr="004D509A">
        <w:rPr>
          <w:color w:val="000000"/>
          <w:sz w:val="28"/>
          <w:szCs w:val="28"/>
        </w:rPr>
        <w:t>Основной продукцией, выплавляемой из износостойкого чугуна ИЧХ28Н2, является: улита 20Гр8, рабочее колесо 20Гр8, диск 20Гр8 и т.д.</w:t>
      </w:r>
      <w:r w:rsidR="00EA0C8C" w:rsidRPr="004D509A">
        <w:rPr>
          <w:color w:val="000000"/>
          <w:sz w:val="28"/>
          <w:szCs w:val="28"/>
        </w:rPr>
        <w:t xml:space="preserve"> </w:t>
      </w:r>
    </w:p>
    <w:p w:rsidR="00513B8E" w:rsidRPr="004D509A" w:rsidRDefault="00513B8E" w:rsidP="00D775DA">
      <w:pPr>
        <w:tabs>
          <w:tab w:val="num" w:pos="-142"/>
        </w:tabs>
        <w:autoSpaceDE w:val="0"/>
        <w:autoSpaceDN w:val="0"/>
        <w:spacing w:line="360" w:lineRule="auto"/>
        <w:ind w:firstLine="709"/>
        <w:jc w:val="both"/>
        <w:rPr>
          <w:color w:val="000000"/>
          <w:sz w:val="28"/>
          <w:szCs w:val="28"/>
        </w:rPr>
      </w:pPr>
      <w:r w:rsidRPr="004D509A">
        <w:rPr>
          <w:color w:val="000000"/>
          <w:sz w:val="28"/>
          <w:szCs w:val="28"/>
        </w:rPr>
        <w:t>Для получения износостойкого чугуна высокого качества, нужно соблюдать процесс выплавки, который должен вестись быстро, при температуре 1400 -1420</w:t>
      </w:r>
      <w:r w:rsidRPr="004D509A">
        <w:rPr>
          <w:color w:val="000000"/>
          <w:sz w:val="28"/>
          <w:szCs w:val="28"/>
        </w:rPr>
        <w:sym w:font="Symbol" w:char="F0B0"/>
      </w:r>
      <w:r w:rsidRPr="004D509A">
        <w:rPr>
          <w:color w:val="000000"/>
          <w:sz w:val="28"/>
          <w:szCs w:val="28"/>
        </w:rPr>
        <w:t>С, а все исходные материалы должны быть тщательно взвешены. При соблюдении всех требований химический состав чугуна должен выглядеть так:</w:t>
      </w:r>
    </w:p>
    <w:p w:rsidR="00CA2AA1" w:rsidRPr="004D509A" w:rsidRDefault="00CA2AA1" w:rsidP="00D775DA">
      <w:pPr>
        <w:tabs>
          <w:tab w:val="num" w:pos="-142"/>
        </w:tabs>
        <w:autoSpaceDE w:val="0"/>
        <w:autoSpaceDN w:val="0"/>
        <w:spacing w:line="360" w:lineRule="auto"/>
        <w:ind w:firstLine="709"/>
        <w:jc w:val="both"/>
        <w:rPr>
          <w:color w:val="000000"/>
          <w:sz w:val="28"/>
          <w:szCs w:val="28"/>
        </w:rPr>
      </w:pPr>
    </w:p>
    <w:p w:rsidR="00513B8E" w:rsidRPr="004D509A" w:rsidRDefault="00513B8E" w:rsidP="00D775DA">
      <w:pPr>
        <w:tabs>
          <w:tab w:val="num" w:pos="-142"/>
        </w:tabs>
        <w:autoSpaceDE w:val="0"/>
        <w:autoSpaceDN w:val="0"/>
        <w:spacing w:line="360" w:lineRule="auto"/>
        <w:ind w:firstLine="709"/>
        <w:jc w:val="both"/>
        <w:rPr>
          <w:color w:val="000000"/>
          <w:sz w:val="28"/>
          <w:szCs w:val="28"/>
        </w:rPr>
      </w:pPr>
      <w:r w:rsidRPr="004D509A">
        <w:rPr>
          <w:color w:val="000000"/>
          <w:sz w:val="28"/>
          <w:szCs w:val="28"/>
        </w:rPr>
        <w:t>Таблица 3</w:t>
      </w:r>
    </w:p>
    <w:tbl>
      <w:tblPr>
        <w:tblW w:w="87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
        <w:gridCol w:w="1122"/>
        <w:gridCol w:w="1122"/>
        <w:gridCol w:w="1122"/>
        <w:gridCol w:w="1122"/>
        <w:gridCol w:w="1122"/>
        <w:gridCol w:w="1122"/>
        <w:gridCol w:w="1122"/>
      </w:tblGrid>
      <w:tr w:rsidR="00513B8E" w:rsidRPr="004D509A">
        <w:trPr>
          <w:trHeight w:val="246"/>
        </w:trPr>
        <w:tc>
          <w:tcPr>
            <w:tcW w:w="897" w:type="dxa"/>
          </w:tcPr>
          <w:p w:rsidR="00513B8E" w:rsidRPr="004D509A" w:rsidRDefault="00513B8E" w:rsidP="00CA2AA1">
            <w:pPr>
              <w:tabs>
                <w:tab w:val="num" w:pos="-142"/>
              </w:tabs>
              <w:autoSpaceDE w:val="0"/>
              <w:autoSpaceDN w:val="0"/>
              <w:spacing w:line="360" w:lineRule="auto"/>
              <w:jc w:val="both"/>
              <w:rPr>
                <w:color w:val="000000"/>
              </w:rPr>
            </w:pPr>
            <w:r w:rsidRPr="004D509A">
              <w:rPr>
                <w:color w:val="000000"/>
              </w:rPr>
              <w:t>Марка</w:t>
            </w:r>
          </w:p>
        </w:tc>
        <w:tc>
          <w:tcPr>
            <w:tcW w:w="1122" w:type="dxa"/>
          </w:tcPr>
          <w:p w:rsidR="00513B8E" w:rsidRPr="004D509A" w:rsidRDefault="00513B8E" w:rsidP="00CA2AA1">
            <w:pPr>
              <w:tabs>
                <w:tab w:val="num" w:pos="-142"/>
              </w:tabs>
              <w:autoSpaceDE w:val="0"/>
              <w:autoSpaceDN w:val="0"/>
              <w:spacing w:line="360" w:lineRule="auto"/>
              <w:jc w:val="both"/>
              <w:rPr>
                <w:color w:val="000000"/>
              </w:rPr>
            </w:pPr>
            <w:r w:rsidRPr="004D509A">
              <w:rPr>
                <w:color w:val="000000"/>
              </w:rPr>
              <w:t>С</w:t>
            </w:r>
          </w:p>
        </w:tc>
        <w:tc>
          <w:tcPr>
            <w:tcW w:w="1122" w:type="dxa"/>
          </w:tcPr>
          <w:p w:rsidR="00513B8E" w:rsidRPr="004D509A" w:rsidRDefault="00513B8E" w:rsidP="00CA2AA1">
            <w:pPr>
              <w:tabs>
                <w:tab w:val="num" w:pos="-142"/>
              </w:tabs>
              <w:autoSpaceDE w:val="0"/>
              <w:autoSpaceDN w:val="0"/>
              <w:spacing w:line="360" w:lineRule="auto"/>
              <w:jc w:val="both"/>
              <w:rPr>
                <w:color w:val="000000"/>
              </w:rPr>
            </w:pPr>
            <w:r w:rsidRPr="004D509A">
              <w:rPr>
                <w:color w:val="000000"/>
              </w:rPr>
              <w:t>Сч</w:t>
            </w:r>
          </w:p>
        </w:tc>
        <w:tc>
          <w:tcPr>
            <w:tcW w:w="1122" w:type="dxa"/>
          </w:tcPr>
          <w:p w:rsidR="00513B8E" w:rsidRPr="004D509A" w:rsidRDefault="00513B8E" w:rsidP="00CA2AA1">
            <w:pPr>
              <w:tabs>
                <w:tab w:val="num" w:pos="-142"/>
              </w:tabs>
              <w:autoSpaceDE w:val="0"/>
              <w:autoSpaceDN w:val="0"/>
              <w:spacing w:line="360" w:lineRule="auto"/>
              <w:jc w:val="both"/>
              <w:rPr>
                <w:color w:val="000000"/>
                <w:lang w:val="en-US"/>
              </w:rPr>
            </w:pPr>
            <w:r w:rsidRPr="004D509A">
              <w:rPr>
                <w:color w:val="000000"/>
                <w:lang w:val="en-US"/>
              </w:rPr>
              <w:t>Ni</w:t>
            </w:r>
          </w:p>
        </w:tc>
        <w:tc>
          <w:tcPr>
            <w:tcW w:w="1122" w:type="dxa"/>
          </w:tcPr>
          <w:p w:rsidR="00513B8E" w:rsidRPr="004D509A" w:rsidRDefault="00513B8E" w:rsidP="00CA2AA1">
            <w:pPr>
              <w:tabs>
                <w:tab w:val="num" w:pos="-142"/>
              </w:tabs>
              <w:autoSpaceDE w:val="0"/>
              <w:autoSpaceDN w:val="0"/>
              <w:spacing w:line="360" w:lineRule="auto"/>
              <w:jc w:val="both"/>
              <w:rPr>
                <w:color w:val="000000"/>
                <w:lang w:val="en-US"/>
              </w:rPr>
            </w:pPr>
            <w:r w:rsidRPr="004D509A">
              <w:rPr>
                <w:color w:val="000000"/>
                <w:lang w:val="en-US"/>
              </w:rPr>
              <w:t>Mn</w:t>
            </w:r>
          </w:p>
        </w:tc>
        <w:tc>
          <w:tcPr>
            <w:tcW w:w="1122" w:type="dxa"/>
          </w:tcPr>
          <w:p w:rsidR="00513B8E" w:rsidRPr="004D509A" w:rsidRDefault="00513B8E" w:rsidP="00CA2AA1">
            <w:pPr>
              <w:tabs>
                <w:tab w:val="num" w:pos="-142"/>
              </w:tabs>
              <w:autoSpaceDE w:val="0"/>
              <w:autoSpaceDN w:val="0"/>
              <w:spacing w:line="360" w:lineRule="auto"/>
              <w:jc w:val="both"/>
              <w:rPr>
                <w:color w:val="000000"/>
                <w:lang w:val="en-US"/>
              </w:rPr>
            </w:pPr>
            <w:r w:rsidRPr="004D509A">
              <w:rPr>
                <w:color w:val="000000"/>
                <w:lang w:val="en-US"/>
              </w:rPr>
              <w:t>Si</w:t>
            </w:r>
          </w:p>
        </w:tc>
        <w:tc>
          <w:tcPr>
            <w:tcW w:w="1122" w:type="dxa"/>
          </w:tcPr>
          <w:p w:rsidR="00513B8E" w:rsidRPr="004D509A" w:rsidRDefault="00513B8E" w:rsidP="00CA2AA1">
            <w:pPr>
              <w:tabs>
                <w:tab w:val="num" w:pos="-142"/>
              </w:tabs>
              <w:autoSpaceDE w:val="0"/>
              <w:autoSpaceDN w:val="0"/>
              <w:spacing w:line="360" w:lineRule="auto"/>
              <w:jc w:val="both"/>
              <w:rPr>
                <w:color w:val="000000"/>
                <w:lang w:val="en-US"/>
              </w:rPr>
            </w:pPr>
            <w:r w:rsidRPr="004D509A">
              <w:rPr>
                <w:color w:val="000000"/>
                <w:lang w:val="en-US"/>
              </w:rPr>
              <w:t>S</w:t>
            </w:r>
          </w:p>
        </w:tc>
        <w:tc>
          <w:tcPr>
            <w:tcW w:w="1122" w:type="dxa"/>
          </w:tcPr>
          <w:p w:rsidR="00513B8E" w:rsidRPr="004D509A" w:rsidRDefault="00513B8E" w:rsidP="00CA2AA1">
            <w:pPr>
              <w:tabs>
                <w:tab w:val="num" w:pos="-142"/>
              </w:tabs>
              <w:autoSpaceDE w:val="0"/>
              <w:autoSpaceDN w:val="0"/>
              <w:spacing w:line="360" w:lineRule="auto"/>
              <w:jc w:val="both"/>
              <w:rPr>
                <w:color w:val="000000"/>
              </w:rPr>
            </w:pPr>
            <w:r w:rsidRPr="004D509A">
              <w:rPr>
                <w:color w:val="000000"/>
                <w:lang w:val="en-US"/>
              </w:rPr>
              <w:t>H</w:t>
            </w:r>
          </w:p>
        </w:tc>
      </w:tr>
      <w:tr w:rsidR="00513B8E" w:rsidRPr="004D509A">
        <w:trPr>
          <w:trHeight w:val="527"/>
        </w:trPr>
        <w:tc>
          <w:tcPr>
            <w:tcW w:w="897" w:type="dxa"/>
          </w:tcPr>
          <w:p w:rsidR="00513B8E" w:rsidRPr="004D509A" w:rsidRDefault="00513B8E" w:rsidP="00CA2AA1">
            <w:pPr>
              <w:tabs>
                <w:tab w:val="num" w:pos="-142"/>
              </w:tabs>
              <w:autoSpaceDE w:val="0"/>
              <w:autoSpaceDN w:val="0"/>
              <w:spacing w:line="360" w:lineRule="auto"/>
              <w:jc w:val="both"/>
              <w:rPr>
                <w:color w:val="000000"/>
              </w:rPr>
            </w:pPr>
            <w:r w:rsidRPr="004D509A">
              <w:rPr>
                <w:color w:val="000000"/>
              </w:rPr>
              <w:t>ИЧХ28Н2</w:t>
            </w:r>
          </w:p>
        </w:tc>
        <w:tc>
          <w:tcPr>
            <w:tcW w:w="1122" w:type="dxa"/>
          </w:tcPr>
          <w:p w:rsidR="00513B8E" w:rsidRPr="004D509A" w:rsidRDefault="00513B8E" w:rsidP="00CA2AA1">
            <w:pPr>
              <w:tabs>
                <w:tab w:val="num" w:pos="-142"/>
              </w:tabs>
              <w:autoSpaceDE w:val="0"/>
              <w:autoSpaceDN w:val="0"/>
              <w:spacing w:line="360" w:lineRule="auto"/>
              <w:jc w:val="both"/>
              <w:rPr>
                <w:color w:val="000000"/>
              </w:rPr>
            </w:pPr>
            <w:r w:rsidRPr="004D509A">
              <w:rPr>
                <w:color w:val="000000"/>
              </w:rPr>
              <w:t>2,3-2,7</w:t>
            </w:r>
          </w:p>
        </w:tc>
        <w:tc>
          <w:tcPr>
            <w:tcW w:w="1122" w:type="dxa"/>
          </w:tcPr>
          <w:p w:rsidR="00513B8E" w:rsidRPr="004D509A" w:rsidRDefault="00513B8E" w:rsidP="00CA2AA1">
            <w:pPr>
              <w:tabs>
                <w:tab w:val="num" w:pos="-142"/>
              </w:tabs>
              <w:autoSpaceDE w:val="0"/>
              <w:autoSpaceDN w:val="0"/>
              <w:spacing w:line="360" w:lineRule="auto"/>
              <w:jc w:val="both"/>
              <w:rPr>
                <w:color w:val="000000"/>
              </w:rPr>
            </w:pPr>
            <w:r w:rsidRPr="004D509A">
              <w:rPr>
                <w:color w:val="000000"/>
              </w:rPr>
              <w:t>23-27</w:t>
            </w:r>
          </w:p>
        </w:tc>
        <w:tc>
          <w:tcPr>
            <w:tcW w:w="1122" w:type="dxa"/>
          </w:tcPr>
          <w:p w:rsidR="00513B8E" w:rsidRPr="004D509A" w:rsidRDefault="00513B8E" w:rsidP="00CA2AA1">
            <w:pPr>
              <w:tabs>
                <w:tab w:val="num" w:pos="-142"/>
              </w:tabs>
              <w:autoSpaceDE w:val="0"/>
              <w:autoSpaceDN w:val="0"/>
              <w:spacing w:line="360" w:lineRule="auto"/>
              <w:jc w:val="both"/>
              <w:rPr>
                <w:color w:val="000000"/>
              </w:rPr>
            </w:pPr>
            <w:r w:rsidRPr="004D509A">
              <w:rPr>
                <w:color w:val="000000"/>
              </w:rPr>
              <w:t>1,5-2,0</w:t>
            </w:r>
          </w:p>
        </w:tc>
        <w:tc>
          <w:tcPr>
            <w:tcW w:w="1122" w:type="dxa"/>
          </w:tcPr>
          <w:p w:rsidR="00513B8E" w:rsidRPr="004D509A" w:rsidRDefault="00513B8E" w:rsidP="00CA2AA1">
            <w:pPr>
              <w:tabs>
                <w:tab w:val="num" w:pos="-142"/>
              </w:tabs>
              <w:autoSpaceDE w:val="0"/>
              <w:autoSpaceDN w:val="0"/>
              <w:spacing w:line="360" w:lineRule="auto"/>
              <w:jc w:val="both"/>
              <w:rPr>
                <w:color w:val="000000"/>
              </w:rPr>
            </w:pPr>
            <w:r w:rsidRPr="004D509A">
              <w:rPr>
                <w:color w:val="000000"/>
              </w:rPr>
              <w:t>0,3-1,1</w:t>
            </w:r>
          </w:p>
        </w:tc>
        <w:tc>
          <w:tcPr>
            <w:tcW w:w="1122" w:type="dxa"/>
          </w:tcPr>
          <w:p w:rsidR="00513B8E" w:rsidRPr="004D509A" w:rsidRDefault="00513B8E" w:rsidP="00CA2AA1">
            <w:pPr>
              <w:tabs>
                <w:tab w:val="num" w:pos="-142"/>
              </w:tabs>
              <w:autoSpaceDE w:val="0"/>
              <w:autoSpaceDN w:val="0"/>
              <w:spacing w:line="360" w:lineRule="auto"/>
              <w:jc w:val="both"/>
              <w:rPr>
                <w:color w:val="000000"/>
              </w:rPr>
            </w:pPr>
            <w:r w:rsidRPr="004D509A">
              <w:rPr>
                <w:color w:val="000000"/>
              </w:rPr>
              <w:t>0,7-1,2</w:t>
            </w:r>
          </w:p>
        </w:tc>
        <w:tc>
          <w:tcPr>
            <w:tcW w:w="1122" w:type="dxa"/>
          </w:tcPr>
          <w:p w:rsidR="00513B8E" w:rsidRPr="004D509A" w:rsidRDefault="00513B8E" w:rsidP="00CA2AA1">
            <w:pPr>
              <w:tabs>
                <w:tab w:val="num" w:pos="-142"/>
              </w:tabs>
              <w:autoSpaceDE w:val="0"/>
              <w:autoSpaceDN w:val="0"/>
              <w:spacing w:line="360" w:lineRule="auto"/>
              <w:jc w:val="both"/>
              <w:rPr>
                <w:color w:val="000000"/>
              </w:rPr>
            </w:pPr>
            <w:r w:rsidRPr="004D509A">
              <w:rPr>
                <w:color w:val="000000"/>
              </w:rPr>
              <w:t>≤ 0,03</w:t>
            </w:r>
          </w:p>
        </w:tc>
        <w:tc>
          <w:tcPr>
            <w:tcW w:w="1122" w:type="dxa"/>
          </w:tcPr>
          <w:p w:rsidR="00513B8E" w:rsidRPr="004D509A" w:rsidRDefault="00513B8E" w:rsidP="00CA2AA1">
            <w:pPr>
              <w:tabs>
                <w:tab w:val="num" w:pos="-142"/>
              </w:tabs>
              <w:autoSpaceDE w:val="0"/>
              <w:autoSpaceDN w:val="0"/>
              <w:spacing w:line="360" w:lineRule="auto"/>
              <w:jc w:val="both"/>
              <w:rPr>
                <w:color w:val="000000"/>
              </w:rPr>
            </w:pPr>
            <w:r w:rsidRPr="004D509A">
              <w:rPr>
                <w:color w:val="000000"/>
              </w:rPr>
              <w:t>≤ 0,03</w:t>
            </w:r>
          </w:p>
        </w:tc>
      </w:tr>
    </w:tbl>
    <w:p w:rsidR="00513B8E" w:rsidRPr="004D509A" w:rsidRDefault="00513B8E" w:rsidP="00D775DA">
      <w:pPr>
        <w:tabs>
          <w:tab w:val="num" w:pos="-142"/>
        </w:tabs>
        <w:autoSpaceDE w:val="0"/>
        <w:autoSpaceDN w:val="0"/>
        <w:spacing w:line="360" w:lineRule="auto"/>
        <w:ind w:firstLine="709"/>
        <w:jc w:val="both"/>
        <w:rPr>
          <w:color w:val="000000"/>
          <w:sz w:val="28"/>
          <w:szCs w:val="28"/>
        </w:rPr>
      </w:pPr>
    </w:p>
    <w:p w:rsidR="00513B8E" w:rsidRPr="004D509A" w:rsidRDefault="00513B8E" w:rsidP="00D775DA">
      <w:pPr>
        <w:autoSpaceDE w:val="0"/>
        <w:autoSpaceDN w:val="0"/>
        <w:spacing w:line="360" w:lineRule="auto"/>
        <w:ind w:firstLine="709"/>
        <w:jc w:val="both"/>
        <w:rPr>
          <w:sz w:val="28"/>
          <w:szCs w:val="28"/>
        </w:rPr>
      </w:pPr>
      <w:r w:rsidRPr="004D509A">
        <w:rPr>
          <w:sz w:val="28"/>
          <w:szCs w:val="28"/>
        </w:rPr>
        <w:t>Также, для получения качественного литья, нужно соблюдать микроклимат производственного помещения, в котором размещается оборудование по выплавке износостойкого чугуна и помещения должно соответствовать требованиям СанПин, иметь искусственное и естественное освещение.</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Все пробы заливаются в присутствии контролера Службы технического и лабораторного контроля плавильного участка, который относит пробу на окончательный химический анализ в Центральную заводскую лабораторию, где в течение 2-х часов инженеры-лаборанты проводят химический анализ, а результаты записываются в журнал.</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Время охлаждения залитых металлом форм</w:t>
      </w:r>
    </w:p>
    <w:p w:rsidR="00513B8E" w:rsidRPr="004D509A" w:rsidRDefault="00CA2AA1" w:rsidP="00D775DA">
      <w:pPr>
        <w:pStyle w:val="20"/>
        <w:numPr>
          <w:ilvl w:val="0"/>
          <w:numId w:val="0"/>
        </w:numPr>
        <w:spacing w:line="360" w:lineRule="auto"/>
        <w:ind w:firstLine="709"/>
        <w:rPr>
          <w:lang w:val="ru-RU"/>
        </w:rPr>
      </w:pPr>
      <w:r w:rsidRPr="004D509A">
        <w:rPr>
          <w:lang w:val="ru-RU"/>
        </w:rPr>
        <w:br w:type="page"/>
      </w:r>
      <w:r w:rsidR="00513B8E" w:rsidRPr="004D509A">
        <w:rPr>
          <w:lang w:val="ru-RU"/>
        </w:rPr>
        <w:t>Таблица 4</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110"/>
      </w:tblGrid>
      <w:tr w:rsidR="00513B8E" w:rsidRPr="004D509A">
        <w:tc>
          <w:tcPr>
            <w:tcW w:w="4253" w:type="dxa"/>
          </w:tcPr>
          <w:p w:rsidR="00513B8E" w:rsidRPr="004D509A" w:rsidRDefault="00513B8E" w:rsidP="00CA2AA1">
            <w:pPr>
              <w:autoSpaceDE w:val="0"/>
              <w:autoSpaceDN w:val="0"/>
              <w:spacing w:line="360" w:lineRule="auto"/>
              <w:jc w:val="both"/>
            </w:pPr>
            <w:r w:rsidRPr="004D509A">
              <w:t>Наименование детали</w:t>
            </w:r>
          </w:p>
        </w:tc>
        <w:tc>
          <w:tcPr>
            <w:tcW w:w="4110" w:type="dxa"/>
          </w:tcPr>
          <w:p w:rsidR="00513B8E" w:rsidRPr="004D509A" w:rsidRDefault="00513B8E" w:rsidP="00CA2AA1">
            <w:pPr>
              <w:autoSpaceDE w:val="0"/>
              <w:autoSpaceDN w:val="0"/>
              <w:spacing w:line="360" w:lineRule="auto"/>
              <w:jc w:val="both"/>
            </w:pPr>
            <w:r w:rsidRPr="004D509A">
              <w:t>Время выдержки</w:t>
            </w:r>
          </w:p>
        </w:tc>
      </w:tr>
      <w:tr w:rsidR="00513B8E" w:rsidRPr="004D509A">
        <w:tc>
          <w:tcPr>
            <w:tcW w:w="4253" w:type="dxa"/>
          </w:tcPr>
          <w:p w:rsidR="00513B8E" w:rsidRPr="004D509A" w:rsidRDefault="00513B8E" w:rsidP="00CA2AA1">
            <w:pPr>
              <w:pStyle w:val="4"/>
              <w:numPr>
                <w:ilvl w:val="0"/>
                <w:numId w:val="0"/>
              </w:numPr>
              <w:spacing w:line="360" w:lineRule="auto"/>
              <w:jc w:val="both"/>
              <w:rPr>
                <w:sz w:val="20"/>
                <w:szCs w:val="20"/>
              </w:rPr>
            </w:pPr>
            <w:r w:rsidRPr="004D509A">
              <w:rPr>
                <w:sz w:val="20"/>
                <w:szCs w:val="20"/>
              </w:rPr>
              <w:t>Улита 20Гр8</w:t>
            </w:r>
          </w:p>
        </w:tc>
        <w:tc>
          <w:tcPr>
            <w:tcW w:w="4110" w:type="dxa"/>
          </w:tcPr>
          <w:p w:rsidR="00513B8E" w:rsidRPr="004D509A" w:rsidRDefault="00513B8E" w:rsidP="00CA2AA1">
            <w:pPr>
              <w:autoSpaceDE w:val="0"/>
              <w:autoSpaceDN w:val="0"/>
              <w:spacing w:line="360" w:lineRule="auto"/>
              <w:jc w:val="both"/>
            </w:pPr>
            <w:r w:rsidRPr="004D509A">
              <w:t>36 часа</w:t>
            </w:r>
          </w:p>
        </w:tc>
      </w:tr>
      <w:tr w:rsidR="00513B8E" w:rsidRPr="004D509A">
        <w:tc>
          <w:tcPr>
            <w:tcW w:w="4253" w:type="dxa"/>
          </w:tcPr>
          <w:p w:rsidR="00513B8E" w:rsidRPr="004D509A" w:rsidRDefault="00513B8E" w:rsidP="00CA2AA1">
            <w:pPr>
              <w:autoSpaceDE w:val="0"/>
              <w:autoSpaceDN w:val="0"/>
              <w:spacing w:line="360" w:lineRule="auto"/>
              <w:jc w:val="both"/>
            </w:pPr>
            <w:r w:rsidRPr="004D509A">
              <w:t>Рабочее колесо 20Гр8</w:t>
            </w:r>
          </w:p>
        </w:tc>
        <w:tc>
          <w:tcPr>
            <w:tcW w:w="4110" w:type="dxa"/>
          </w:tcPr>
          <w:p w:rsidR="00513B8E" w:rsidRPr="004D509A" w:rsidRDefault="00513B8E" w:rsidP="00CA2AA1">
            <w:pPr>
              <w:autoSpaceDE w:val="0"/>
              <w:autoSpaceDN w:val="0"/>
              <w:spacing w:line="360" w:lineRule="auto"/>
              <w:jc w:val="both"/>
            </w:pPr>
            <w:r w:rsidRPr="004D509A">
              <w:t>48 часа</w:t>
            </w:r>
          </w:p>
        </w:tc>
      </w:tr>
      <w:tr w:rsidR="00513B8E" w:rsidRPr="004D509A">
        <w:tc>
          <w:tcPr>
            <w:tcW w:w="4253" w:type="dxa"/>
          </w:tcPr>
          <w:p w:rsidR="00513B8E" w:rsidRPr="004D509A" w:rsidRDefault="00513B8E" w:rsidP="00CA2AA1">
            <w:pPr>
              <w:autoSpaceDE w:val="0"/>
              <w:autoSpaceDN w:val="0"/>
              <w:spacing w:line="360" w:lineRule="auto"/>
              <w:jc w:val="both"/>
            </w:pPr>
            <w:r w:rsidRPr="004D509A">
              <w:t>Диск 20Гр8</w:t>
            </w:r>
          </w:p>
        </w:tc>
        <w:tc>
          <w:tcPr>
            <w:tcW w:w="4110" w:type="dxa"/>
          </w:tcPr>
          <w:p w:rsidR="00513B8E" w:rsidRPr="004D509A" w:rsidRDefault="00513B8E" w:rsidP="00CA2AA1">
            <w:pPr>
              <w:autoSpaceDE w:val="0"/>
              <w:autoSpaceDN w:val="0"/>
              <w:spacing w:line="360" w:lineRule="auto"/>
              <w:jc w:val="both"/>
            </w:pPr>
            <w:r w:rsidRPr="004D509A">
              <w:t>24 часа</w:t>
            </w:r>
          </w:p>
        </w:tc>
      </w:tr>
    </w:tbl>
    <w:p w:rsidR="00513B8E" w:rsidRPr="004D509A" w:rsidRDefault="00513B8E" w:rsidP="00D775DA">
      <w:pPr>
        <w:autoSpaceDE w:val="0"/>
        <w:autoSpaceDN w:val="0"/>
        <w:spacing w:line="360" w:lineRule="auto"/>
        <w:ind w:firstLine="709"/>
        <w:jc w:val="both"/>
        <w:rPr>
          <w:sz w:val="28"/>
          <w:szCs w:val="28"/>
        </w:rPr>
      </w:pPr>
    </w:p>
    <w:p w:rsidR="00513B8E" w:rsidRPr="009A38C4" w:rsidRDefault="00513B8E" w:rsidP="00D775DA">
      <w:pPr>
        <w:autoSpaceDE w:val="0"/>
        <w:autoSpaceDN w:val="0"/>
        <w:spacing w:line="360" w:lineRule="auto"/>
        <w:ind w:firstLine="709"/>
        <w:jc w:val="both"/>
        <w:rPr>
          <w:sz w:val="28"/>
          <w:szCs w:val="28"/>
        </w:rPr>
      </w:pPr>
      <w:r w:rsidRPr="004D509A">
        <w:rPr>
          <w:sz w:val="28"/>
          <w:szCs w:val="28"/>
        </w:rPr>
        <w:t xml:space="preserve">Время охлаждения залитых металлом форм также влияет на качественные характеристики выпускаемой продукции, а несоблюдение данного времени ведет к браку. </w:t>
      </w:r>
    </w:p>
    <w:p w:rsidR="00513B8E" w:rsidRPr="004D509A" w:rsidRDefault="00513B8E" w:rsidP="00D775DA">
      <w:pPr>
        <w:pStyle w:val="20"/>
        <w:numPr>
          <w:ilvl w:val="0"/>
          <w:numId w:val="0"/>
        </w:numPr>
        <w:spacing w:line="360" w:lineRule="auto"/>
        <w:ind w:firstLine="709"/>
        <w:rPr>
          <w:lang w:val="ru-RU"/>
        </w:rPr>
      </w:pPr>
      <w:r w:rsidRPr="004D509A">
        <w:rPr>
          <w:lang w:val="ru-RU"/>
        </w:rPr>
        <w:t>При выплавке марганцовистой стали в электродуговых печах методом переплава, химический состав стали должен соответствовать ГОСТ 977-88 «Отливки стальные».</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В зависимости от конфигурации и требований, предъявляемых к отливкам, вся номенклатура литья разбивается на 3 группы:</w:t>
      </w:r>
    </w:p>
    <w:p w:rsidR="00CA2AA1" w:rsidRPr="004D509A" w:rsidRDefault="00CA2AA1" w:rsidP="00D775DA">
      <w:pPr>
        <w:autoSpaceDE w:val="0"/>
        <w:autoSpaceDN w:val="0"/>
        <w:spacing w:line="360" w:lineRule="auto"/>
        <w:ind w:firstLine="709"/>
        <w:jc w:val="both"/>
        <w:rPr>
          <w:sz w:val="28"/>
          <w:szCs w:val="28"/>
        </w:rPr>
      </w:pPr>
    </w:p>
    <w:p w:rsidR="00513B8E" w:rsidRPr="004D509A" w:rsidRDefault="00513B8E" w:rsidP="00D775DA">
      <w:pPr>
        <w:autoSpaceDE w:val="0"/>
        <w:autoSpaceDN w:val="0"/>
        <w:spacing w:line="360" w:lineRule="auto"/>
        <w:ind w:firstLine="709"/>
        <w:jc w:val="both"/>
        <w:rPr>
          <w:sz w:val="28"/>
          <w:szCs w:val="28"/>
        </w:rPr>
      </w:pPr>
      <w:r w:rsidRPr="004D509A">
        <w:rPr>
          <w:sz w:val="28"/>
          <w:szCs w:val="28"/>
        </w:rPr>
        <w:t>Таблица 5</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3"/>
        <w:gridCol w:w="885"/>
        <w:gridCol w:w="886"/>
        <w:gridCol w:w="886"/>
        <w:gridCol w:w="886"/>
        <w:gridCol w:w="886"/>
        <w:gridCol w:w="886"/>
        <w:gridCol w:w="886"/>
        <w:gridCol w:w="886"/>
      </w:tblGrid>
      <w:tr w:rsidR="00513B8E" w:rsidRPr="004D509A">
        <w:trPr>
          <w:cantSplit/>
        </w:trPr>
        <w:tc>
          <w:tcPr>
            <w:tcW w:w="1593" w:type="dxa"/>
            <w:vMerge w:val="restart"/>
          </w:tcPr>
          <w:p w:rsidR="00513B8E" w:rsidRPr="004D509A" w:rsidRDefault="00513B8E" w:rsidP="00CA2AA1">
            <w:pPr>
              <w:autoSpaceDE w:val="0"/>
              <w:autoSpaceDN w:val="0"/>
              <w:spacing w:line="360" w:lineRule="auto"/>
              <w:jc w:val="both"/>
            </w:pPr>
            <w:r w:rsidRPr="004D509A">
              <w:t>Марка стали</w:t>
            </w:r>
          </w:p>
        </w:tc>
        <w:tc>
          <w:tcPr>
            <w:tcW w:w="7087" w:type="dxa"/>
            <w:gridSpan w:val="8"/>
          </w:tcPr>
          <w:p w:rsidR="00513B8E" w:rsidRPr="004D509A" w:rsidRDefault="00513B8E" w:rsidP="00CA2AA1">
            <w:pPr>
              <w:autoSpaceDE w:val="0"/>
              <w:autoSpaceDN w:val="0"/>
              <w:spacing w:line="360" w:lineRule="auto"/>
              <w:jc w:val="both"/>
            </w:pPr>
            <w:r w:rsidRPr="004D509A">
              <w:t>Химический состав, %</w:t>
            </w:r>
          </w:p>
        </w:tc>
      </w:tr>
      <w:tr w:rsidR="00513B8E" w:rsidRPr="004D509A">
        <w:trPr>
          <w:cantSplit/>
        </w:trPr>
        <w:tc>
          <w:tcPr>
            <w:tcW w:w="1593" w:type="dxa"/>
            <w:vMerge/>
          </w:tcPr>
          <w:p w:rsidR="00513B8E" w:rsidRPr="004D509A" w:rsidRDefault="00513B8E" w:rsidP="00CA2AA1">
            <w:pPr>
              <w:autoSpaceDE w:val="0"/>
              <w:autoSpaceDN w:val="0"/>
              <w:spacing w:line="360" w:lineRule="auto"/>
              <w:jc w:val="both"/>
            </w:pPr>
          </w:p>
        </w:tc>
        <w:tc>
          <w:tcPr>
            <w:tcW w:w="885" w:type="dxa"/>
          </w:tcPr>
          <w:p w:rsidR="00513B8E" w:rsidRPr="004D509A" w:rsidRDefault="00513B8E" w:rsidP="00CA2AA1">
            <w:pPr>
              <w:autoSpaceDE w:val="0"/>
              <w:autoSpaceDN w:val="0"/>
              <w:spacing w:line="360" w:lineRule="auto"/>
              <w:jc w:val="both"/>
              <w:rPr>
                <w:lang w:val="en-US"/>
              </w:rPr>
            </w:pPr>
            <w:r w:rsidRPr="004D509A">
              <w:rPr>
                <w:lang w:val="en-US"/>
              </w:rPr>
              <w:t>C</w:t>
            </w:r>
          </w:p>
        </w:tc>
        <w:tc>
          <w:tcPr>
            <w:tcW w:w="886" w:type="dxa"/>
          </w:tcPr>
          <w:p w:rsidR="00513B8E" w:rsidRPr="004D509A" w:rsidRDefault="00513B8E" w:rsidP="00CA2AA1">
            <w:pPr>
              <w:autoSpaceDE w:val="0"/>
              <w:autoSpaceDN w:val="0"/>
              <w:spacing w:line="360" w:lineRule="auto"/>
              <w:jc w:val="both"/>
              <w:rPr>
                <w:lang w:val="en-US"/>
              </w:rPr>
            </w:pPr>
            <w:r w:rsidRPr="004D509A">
              <w:rPr>
                <w:lang w:val="en-US"/>
              </w:rPr>
              <w:t>Mn</w:t>
            </w:r>
          </w:p>
        </w:tc>
        <w:tc>
          <w:tcPr>
            <w:tcW w:w="886" w:type="dxa"/>
          </w:tcPr>
          <w:p w:rsidR="00513B8E" w:rsidRPr="004D509A" w:rsidRDefault="00513B8E" w:rsidP="00CA2AA1">
            <w:pPr>
              <w:autoSpaceDE w:val="0"/>
              <w:autoSpaceDN w:val="0"/>
              <w:spacing w:line="360" w:lineRule="auto"/>
              <w:jc w:val="both"/>
              <w:rPr>
                <w:lang w:val="en-US"/>
              </w:rPr>
            </w:pPr>
            <w:r w:rsidRPr="004D509A">
              <w:rPr>
                <w:lang w:val="en-US"/>
              </w:rPr>
              <w:t>Si</w:t>
            </w:r>
          </w:p>
        </w:tc>
        <w:tc>
          <w:tcPr>
            <w:tcW w:w="886" w:type="dxa"/>
          </w:tcPr>
          <w:p w:rsidR="00513B8E" w:rsidRPr="004D509A" w:rsidRDefault="00513B8E" w:rsidP="00CA2AA1">
            <w:pPr>
              <w:autoSpaceDE w:val="0"/>
              <w:autoSpaceDN w:val="0"/>
              <w:spacing w:line="360" w:lineRule="auto"/>
              <w:jc w:val="both"/>
              <w:rPr>
                <w:lang w:val="en-US"/>
              </w:rPr>
            </w:pPr>
            <w:r w:rsidRPr="004D509A">
              <w:rPr>
                <w:lang w:val="en-US"/>
              </w:rPr>
              <w:t>P</w:t>
            </w:r>
          </w:p>
        </w:tc>
        <w:tc>
          <w:tcPr>
            <w:tcW w:w="886" w:type="dxa"/>
          </w:tcPr>
          <w:p w:rsidR="00513B8E" w:rsidRPr="004D509A" w:rsidRDefault="00513B8E" w:rsidP="00CA2AA1">
            <w:pPr>
              <w:autoSpaceDE w:val="0"/>
              <w:autoSpaceDN w:val="0"/>
              <w:spacing w:line="360" w:lineRule="auto"/>
              <w:jc w:val="both"/>
              <w:rPr>
                <w:lang w:val="en-US"/>
              </w:rPr>
            </w:pPr>
            <w:r w:rsidRPr="004D509A">
              <w:rPr>
                <w:lang w:val="en-US"/>
              </w:rPr>
              <w:t>Cr</w:t>
            </w:r>
          </w:p>
        </w:tc>
        <w:tc>
          <w:tcPr>
            <w:tcW w:w="886" w:type="dxa"/>
          </w:tcPr>
          <w:p w:rsidR="00513B8E" w:rsidRPr="004D509A" w:rsidRDefault="00513B8E" w:rsidP="00CA2AA1">
            <w:pPr>
              <w:autoSpaceDE w:val="0"/>
              <w:autoSpaceDN w:val="0"/>
              <w:spacing w:line="360" w:lineRule="auto"/>
              <w:jc w:val="both"/>
              <w:rPr>
                <w:lang w:val="en-US"/>
              </w:rPr>
            </w:pPr>
            <w:r w:rsidRPr="004D509A">
              <w:rPr>
                <w:lang w:val="en-US"/>
              </w:rPr>
              <w:t>V</w:t>
            </w:r>
          </w:p>
        </w:tc>
        <w:tc>
          <w:tcPr>
            <w:tcW w:w="886" w:type="dxa"/>
          </w:tcPr>
          <w:p w:rsidR="00513B8E" w:rsidRPr="004D509A" w:rsidRDefault="00513B8E" w:rsidP="00CA2AA1">
            <w:pPr>
              <w:autoSpaceDE w:val="0"/>
              <w:autoSpaceDN w:val="0"/>
              <w:spacing w:line="360" w:lineRule="auto"/>
              <w:jc w:val="both"/>
              <w:rPr>
                <w:lang w:val="en-US"/>
              </w:rPr>
            </w:pPr>
            <w:r w:rsidRPr="004D509A">
              <w:rPr>
                <w:lang w:val="en-US"/>
              </w:rPr>
              <w:t>Ni</w:t>
            </w:r>
          </w:p>
        </w:tc>
        <w:tc>
          <w:tcPr>
            <w:tcW w:w="886" w:type="dxa"/>
          </w:tcPr>
          <w:p w:rsidR="00513B8E" w:rsidRPr="004D509A" w:rsidRDefault="00513B8E" w:rsidP="00CA2AA1">
            <w:pPr>
              <w:autoSpaceDE w:val="0"/>
              <w:autoSpaceDN w:val="0"/>
              <w:spacing w:line="360" w:lineRule="auto"/>
              <w:jc w:val="both"/>
              <w:rPr>
                <w:lang w:val="en-US"/>
              </w:rPr>
            </w:pPr>
            <w:r w:rsidRPr="004D509A">
              <w:rPr>
                <w:lang w:val="en-US"/>
              </w:rPr>
              <w:t>Ti</w:t>
            </w:r>
          </w:p>
        </w:tc>
      </w:tr>
      <w:tr w:rsidR="00513B8E" w:rsidRPr="004D509A">
        <w:trPr>
          <w:cantSplit/>
        </w:trPr>
        <w:tc>
          <w:tcPr>
            <w:tcW w:w="1593" w:type="dxa"/>
          </w:tcPr>
          <w:p w:rsidR="00513B8E" w:rsidRPr="004D509A" w:rsidRDefault="00513B8E" w:rsidP="00CA2AA1">
            <w:pPr>
              <w:autoSpaceDE w:val="0"/>
              <w:autoSpaceDN w:val="0"/>
              <w:spacing w:line="360" w:lineRule="auto"/>
              <w:jc w:val="both"/>
            </w:pPr>
            <w:r w:rsidRPr="004D509A">
              <w:t>110Г13Л</w:t>
            </w:r>
          </w:p>
        </w:tc>
        <w:tc>
          <w:tcPr>
            <w:tcW w:w="885" w:type="dxa"/>
          </w:tcPr>
          <w:p w:rsidR="00513B8E" w:rsidRPr="004D509A" w:rsidRDefault="00513B8E" w:rsidP="00CA2AA1">
            <w:pPr>
              <w:autoSpaceDE w:val="0"/>
              <w:autoSpaceDN w:val="0"/>
              <w:spacing w:line="360" w:lineRule="auto"/>
              <w:jc w:val="both"/>
            </w:pPr>
            <w:r w:rsidRPr="004D509A">
              <w:rPr>
                <w:lang w:val="en-US"/>
              </w:rPr>
              <w:t>1</w:t>
            </w:r>
            <w:r w:rsidRPr="004D509A">
              <w:t>,0</w:t>
            </w:r>
            <w:r w:rsidRPr="004D509A">
              <w:rPr>
                <w:lang w:val="en-US"/>
              </w:rPr>
              <w:t>-1</w:t>
            </w:r>
            <w:r w:rsidRPr="004D509A">
              <w:t>,</w:t>
            </w:r>
            <w:r w:rsidRPr="004D509A">
              <w:rPr>
                <w:lang w:val="en-US"/>
              </w:rPr>
              <w:t>3</w:t>
            </w:r>
            <w:r w:rsidRPr="004D509A">
              <w:t>5</w:t>
            </w:r>
          </w:p>
        </w:tc>
        <w:tc>
          <w:tcPr>
            <w:tcW w:w="886" w:type="dxa"/>
          </w:tcPr>
          <w:p w:rsidR="00513B8E" w:rsidRPr="004D509A" w:rsidRDefault="00513B8E" w:rsidP="00CA2AA1">
            <w:pPr>
              <w:autoSpaceDE w:val="0"/>
              <w:autoSpaceDN w:val="0"/>
              <w:spacing w:line="360" w:lineRule="auto"/>
              <w:jc w:val="both"/>
            </w:pPr>
            <w:r w:rsidRPr="004D509A">
              <w:t>11,5-15,5</w:t>
            </w:r>
          </w:p>
        </w:tc>
        <w:tc>
          <w:tcPr>
            <w:tcW w:w="886" w:type="dxa"/>
          </w:tcPr>
          <w:p w:rsidR="00513B8E" w:rsidRPr="004D509A" w:rsidRDefault="00513B8E" w:rsidP="00CA2AA1">
            <w:pPr>
              <w:autoSpaceDE w:val="0"/>
              <w:autoSpaceDN w:val="0"/>
              <w:spacing w:line="360" w:lineRule="auto"/>
              <w:jc w:val="both"/>
            </w:pPr>
            <w:r w:rsidRPr="004D509A">
              <w:t>0,3-0,9</w:t>
            </w:r>
          </w:p>
        </w:tc>
        <w:tc>
          <w:tcPr>
            <w:tcW w:w="886" w:type="dxa"/>
          </w:tcPr>
          <w:p w:rsidR="00513B8E" w:rsidRPr="004D509A" w:rsidRDefault="00513B8E" w:rsidP="00CA2AA1">
            <w:pPr>
              <w:autoSpaceDE w:val="0"/>
              <w:autoSpaceDN w:val="0"/>
              <w:spacing w:line="360" w:lineRule="auto"/>
              <w:jc w:val="both"/>
            </w:pPr>
            <w:r w:rsidRPr="004D509A">
              <w:sym w:font="Symbol" w:char="F0A3"/>
            </w:r>
            <w:r w:rsidRPr="004D509A">
              <w:t>0,09</w:t>
            </w:r>
          </w:p>
        </w:tc>
        <w:tc>
          <w:tcPr>
            <w:tcW w:w="886" w:type="dxa"/>
          </w:tcPr>
          <w:p w:rsidR="00513B8E" w:rsidRPr="004D509A" w:rsidRDefault="00513B8E" w:rsidP="00CA2AA1">
            <w:pPr>
              <w:autoSpaceDE w:val="0"/>
              <w:autoSpaceDN w:val="0"/>
              <w:spacing w:line="360" w:lineRule="auto"/>
              <w:jc w:val="both"/>
            </w:pPr>
            <w:r w:rsidRPr="004D509A">
              <w:sym w:font="Symbol" w:char="F0A3"/>
            </w:r>
            <w:r w:rsidRPr="004D509A">
              <w:t>0,5</w:t>
            </w:r>
          </w:p>
        </w:tc>
        <w:tc>
          <w:tcPr>
            <w:tcW w:w="886" w:type="dxa"/>
          </w:tcPr>
          <w:p w:rsidR="00513B8E" w:rsidRPr="004D509A" w:rsidRDefault="00513B8E" w:rsidP="00CA2AA1">
            <w:pPr>
              <w:autoSpaceDE w:val="0"/>
              <w:autoSpaceDN w:val="0"/>
              <w:spacing w:line="360" w:lineRule="auto"/>
              <w:jc w:val="both"/>
            </w:pPr>
            <w:r w:rsidRPr="004D509A">
              <w:t>-</w:t>
            </w:r>
          </w:p>
        </w:tc>
        <w:tc>
          <w:tcPr>
            <w:tcW w:w="886" w:type="dxa"/>
          </w:tcPr>
          <w:p w:rsidR="00513B8E" w:rsidRPr="004D509A" w:rsidRDefault="00513B8E" w:rsidP="00CA2AA1">
            <w:pPr>
              <w:autoSpaceDE w:val="0"/>
              <w:autoSpaceDN w:val="0"/>
              <w:spacing w:line="360" w:lineRule="auto"/>
              <w:jc w:val="both"/>
            </w:pPr>
            <w:r w:rsidRPr="004D509A">
              <w:t>-</w:t>
            </w:r>
          </w:p>
        </w:tc>
        <w:tc>
          <w:tcPr>
            <w:tcW w:w="886" w:type="dxa"/>
          </w:tcPr>
          <w:p w:rsidR="00513B8E" w:rsidRPr="004D509A" w:rsidRDefault="00513B8E" w:rsidP="00CA2AA1">
            <w:pPr>
              <w:autoSpaceDE w:val="0"/>
              <w:autoSpaceDN w:val="0"/>
              <w:spacing w:line="360" w:lineRule="auto"/>
              <w:jc w:val="both"/>
            </w:pPr>
            <w:r w:rsidRPr="004D509A">
              <w:t>-</w:t>
            </w:r>
          </w:p>
        </w:tc>
      </w:tr>
      <w:tr w:rsidR="00513B8E" w:rsidRPr="004D509A">
        <w:trPr>
          <w:cantSplit/>
        </w:trPr>
        <w:tc>
          <w:tcPr>
            <w:tcW w:w="1593" w:type="dxa"/>
          </w:tcPr>
          <w:p w:rsidR="00513B8E" w:rsidRPr="004D509A" w:rsidRDefault="00513B8E" w:rsidP="00CA2AA1">
            <w:pPr>
              <w:autoSpaceDE w:val="0"/>
              <w:autoSpaceDN w:val="0"/>
              <w:spacing w:line="360" w:lineRule="auto"/>
              <w:jc w:val="both"/>
            </w:pPr>
            <w:r w:rsidRPr="004D509A">
              <w:t>110Г13Л</w:t>
            </w:r>
          </w:p>
        </w:tc>
        <w:tc>
          <w:tcPr>
            <w:tcW w:w="885" w:type="dxa"/>
          </w:tcPr>
          <w:p w:rsidR="00513B8E" w:rsidRPr="004D509A" w:rsidRDefault="00513B8E" w:rsidP="00CA2AA1">
            <w:pPr>
              <w:autoSpaceDE w:val="0"/>
              <w:autoSpaceDN w:val="0"/>
              <w:spacing w:line="360" w:lineRule="auto"/>
              <w:jc w:val="both"/>
            </w:pPr>
            <w:r w:rsidRPr="004D509A">
              <w:rPr>
                <w:lang w:val="en-US"/>
              </w:rPr>
              <w:t>0,</w:t>
            </w:r>
            <w:r w:rsidRPr="004D509A">
              <w:t>9</w:t>
            </w:r>
            <w:r w:rsidRPr="004D509A">
              <w:rPr>
                <w:lang w:val="en-US"/>
              </w:rPr>
              <w:t>-1</w:t>
            </w:r>
            <w:r w:rsidRPr="004D509A">
              <w:t>,2</w:t>
            </w:r>
          </w:p>
        </w:tc>
        <w:tc>
          <w:tcPr>
            <w:tcW w:w="886" w:type="dxa"/>
          </w:tcPr>
          <w:p w:rsidR="00513B8E" w:rsidRPr="004D509A" w:rsidRDefault="00513B8E" w:rsidP="00CA2AA1">
            <w:pPr>
              <w:autoSpaceDE w:val="0"/>
              <w:autoSpaceDN w:val="0"/>
              <w:spacing w:line="360" w:lineRule="auto"/>
              <w:jc w:val="both"/>
            </w:pPr>
            <w:r w:rsidRPr="004D509A">
              <w:t>11,5-14,5</w:t>
            </w:r>
          </w:p>
        </w:tc>
        <w:tc>
          <w:tcPr>
            <w:tcW w:w="886" w:type="dxa"/>
          </w:tcPr>
          <w:p w:rsidR="00513B8E" w:rsidRPr="004D509A" w:rsidRDefault="00513B8E" w:rsidP="00CA2AA1">
            <w:pPr>
              <w:autoSpaceDE w:val="0"/>
              <w:autoSpaceDN w:val="0"/>
              <w:spacing w:line="360" w:lineRule="auto"/>
              <w:jc w:val="both"/>
            </w:pPr>
            <w:r w:rsidRPr="004D509A">
              <w:t>0,3-1,0</w:t>
            </w:r>
          </w:p>
        </w:tc>
        <w:tc>
          <w:tcPr>
            <w:tcW w:w="886" w:type="dxa"/>
          </w:tcPr>
          <w:p w:rsidR="00513B8E" w:rsidRPr="004D509A" w:rsidRDefault="00513B8E" w:rsidP="00CA2AA1">
            <w:pPr>
              <w:autoSpaceDE w:val="0"/>
              <w:autoSpaceDN w:val="0"/>
              <w:spacing w:line="360" w:lineRule="auto"/>
              <w:jc w:val="both"/>
            </w:pPr>
            <w:r w:rsidRPr="004D509A">
              <w:sym w:font="Symbol" w:char="F0A3"/>
            </w:r>
            <w:r w:rsidRPr="004D509A">
              <w:t>0,12</w:t>
            </w:r>
          </w:p>
        </w:tc>
        <w:tc>
          <w:tcPr>
            <w:tcW w:w="886" w:type="dxa"/>
          </w:tcPr>
          <w:p w:rsidR="00513B8E" w:rsidRPr="004D509A" w:rsidRDefault="00513B8E" w:rsidP="00CA2AA1">
            <w:pPr>
              <w:autoSpaceDE w:val="0"/>
              <w:autoSpaceDN w:val="0"/>
              <w:spacing w:line="360" w:lineRule="auto"/>
              <w:jc w:val="both"/>
            </w:pPr>
            <w:r w:rsidRPr="004D509A">
              <w:sym w:font="Symbol" w:char="F0A3"/>
            </w:r>
            <w:r w:rsidRPr="004D509A">
              <w:t>1,0</w:t>
            </w:r>
          </w:p>
        </w:tc>
        <w:tc>
          <w:tcPr>
            <w:tcW w:w="886" w:type="dxa"/>
          </w:tcPr>
          <w:p w:rsidR="00513B8E" w:rsidRPr="004D509A" w:rsidRDefault="00513B8E" w:rsidP="00CA2AA1">
            <w:pPr>
              <w:autoSpaceDE w:val="0"/>
              <w:autoSpaceDN w:val="0"/>
              <w:spacing w:line="360" w:lineRule="auto"/>
              <w:jc w:val="both"/>
            </w:pPr>
            <w:r w:rsidRPr="004D509A">
              <w:t>-</w:t>
            </w:r>
          </w:p>
        </w:tc>
        <w:tc>
          <w:tcPr>
            <w:tcW w:w="886" w:type="dxa"/>
          </w:tcPr>
          <w:p w:rsidR="00513B8E" w:rsidRPr="004D509A" w:rsidRDefault="00513B8E" w:rsidP="00CA2AA1">
            <w:pPr>
              <w:autoSpaceDE w:val="0"/>
              <w:autoSpaceDN w:val="0"/>
              <w:spacing w:line="360" w:lineRule="auto"/>
              <w:jc w:val="both"/>
            </w:pPr>
            <w:r w:rsidRPr="004D509A">
              <w:t>-</w:t>
            </w:r>
          </w:p>
        </w:tc>
        <w:tc>
          <w:tcPr>
            <w:tcW w:w="886" w:type="dxa"/>
          </w:tcPr>
          <w:p w:rsidR="00513B8E" w:rsidRPr="004D509A" w:rsidRDefault="00513B8E" w:rsidP="00CA2AA1">
            <w:pPr>
              <w:autoSpaceDE w:val="0"/>
              <w:autoSpaceDN w:val="0"/>
              <w:spacing w:line="360" w:lineRule="auto"/>
              <w:jc w:val="both"/>
            </w:pPr>
            <w:r w:rsidRPr="004D509A">
              <w:t>-</w:t>
            </w:r>
          </w:p>
        </w:tc>
      </w:tr>
      <w:tr w:rsidR="00513B8E" w:rsidRPr="004D509A">
        <w:trPr>
          <w:cantSplit/>
        </w:trPr>
        <w:tc>
          <w:tcPr>
            <w:tcW w:w="1593" w:type="dxa"/>
          </w:tcPr>
          <w:p w:rsidR="00513B8E" w:rsidRPr="004D509A" w:rsidRDefault="00513B8E" w:rsidP="00CA2AA1">
            <w:pPr>
              <w:autoSpaceDE w:val="0"/>
              <w:autoSpaceDN w:val="0"/>
              <w:spacing w:line="360" w:lineRule="auto"/>
              <w:jc w:val="both"/>
            </w:pPr>
            <w:r w:rsidRPr="004D509A">
              <w:t>110Г13Л</w:t>
            </w:r>
          </w:p>
        </w:tc>
        <w:tc>
          <w:tcPr>
            <w:tcW w:w="885" w:type="dxa"/>
          </w:tcPr>
          <w:p w:rsidR="00513B8E" w:rsidRPr="004D509A" w:rsidRDefault="00513B8E" w:rsidP="00CA2AA1">
            <w:pPr>
              <w:autoSpaceDE w:val="0"/>
              <w:autoSpaceDN w:val="0"/>
              <w:spacing w:line="360" w:lineRule="auto"/>
              <w:jc w:val="both"/>
            </w:pPr>
            <w:r w:rsidRPr="004D509A">
              <w:rPr>
                <w:lang w:val="en-US"/>
              </w:rPr>
              <w:t>0,</w:t>
            </w:r>
            <w:r w:rsidRPr="004D509A">
              <w:t>9</w:t>
            </w:r>
            <w:r w:rsidRPr="004D509A">
              <w:rPr>
                <w:lang w:val="en-US"/>
              </w:rPr>
              <w:t>-</w:t>
            </w:r>
            <w:r w:rsidRPr="004D509A">
              <w:t>1</w:t>
            </w:r>
            <w:r w:rsidRPr="004D509A">
              <w:rPr>
                <w:lang w:val="en-US"/>
              </w:rPr>
              <w:t>,</w:t>
            </w:r>
            <w:r w:rsidRPr="004D509A">
              <w:t>3</w:t>
            </w:r>
          </w:p>
        </w:tc>
        <w:tc>
          <w:tcPr>
            <w:tcW w:w="886" w:type="dxa"/>
          </w:tcPr>
          <w:p w:rsidR="00513B8E" w:rsidRPr="004D509A" w:rsidRDefault="00513B8E" w:rsidP="00CA2AA1">
            <w:pPr>
              <w:autoSpaceDE w:val="0"/>
              <w:autoSpaceDN w:val="0"/>
              <w:spacing w:line="360" w:lineRule="auto"/>
              <w:jc w:val="both"/>
            </w:pPr>
            <w:r w:rsidRPr="004D509A">
              <w:t>11,5-14,5</w:t>
            </w:r>
          </w:p>
        </w:tc>
        <w:tc>
          <w:tcPr>
            <w:tcW w:w="886" w:type="dxa"/>
          </w:tcPr>
          <w:p w:rsidR="00513B8E" w:rsidRPr="004D509A" w:rsidRDefault="00513B8E" w:rsidP="00CA2AA1">
            <w:pPr>
              <w:autoSpaceDE w:val="0"/>
              <w:autoSpaceDN w:val="0"/>
              <w:spacing w:line="360" w:lineRule="auto"/>
              <w:jc w:val="both"/>
            </w:pPr>
            <w:r w:rsidRPr="004D509A">
              <w:t>0,3-1,0</w:t>
            </w:r>
          </w:p>
        </w:tc>
        <w:tc>
          <w:tcPr>
            <w:tcW w:w="886" w:type="dxa"/>
          </w:tcPr>
          <w:p w:rsidR="00513B8E" w:rsidRPr="004D509A" w:rsidRDefault="00513B8E" w:rsidP="00CA2AA1">
            <w:pPr>
              <w:autoSpaceDE w:val="0"/>
              <w:autoSpaceDN w:val="0"/>
              <w:spacing w:line="360" w:lineRule="auto"/>
              <w:jc w:val="both"/>
            </w:pPr>
            <w:r w:rsidRPr="004D509A">
              <w:sym w:font="Symbol" w:char="F0A3"/>
            </w:r>
            <w:r w:rsidRPr="004D509A">
              <w:t>0,12</w:t>
            </w:r>
          </w:p>
        </w:tc>
        <w:tc>
          <w:tcPr>
            <w:tcW w:w="886" w:type="dxa"/>
          </w:tcPr>
          <w:p w:rsidR="00513B8E" w:rsidRPr="004D509A" w:rsidRDefault="00513B8E" w:rsidP="00CA2AA1">
            <w:pPr>
              <w:autoSpaceDE w:val="0"/>
              <w:autoSpaceDN w:val="0"/>
              <w:spacing w:line="360" w:lineRule="auto"/>
              <w:jc w:val="both"/>
            </w:pPr>
            <w:r w:rsidRPr="004D509A">
              <w:sym w:font="Symbol" w:char="F0A3"/>
            </w:r>
            <w:r w:rsidRPr="004D509A">
              <w:t>1,0</w:t>
            </w:r>
          </w:p>
        </w:tc>
        <w:tc>
          <w:tcPr>
            <w:tcW w:w="886" w:type="dxa"/>
          </w:tcPr>
          <w:p w:rsidR="00513B8E" w:rsidRPr="004D509A" w:rsidRDefault="00513B8E" w:rsidP="00CA2AA1">
            <w:pPr>
              <w:autoSpaceDE w:val="0"/>
              <w:autoSpaceDN w:val="0"/>
              <w:spacing w:line="360" w:lineRule="auto"/>
              <w:jc w:val="both"/>
            </w:pPr>
            <w:r w:rsidRPr="004D509A">
              <w:t>-</w:t>
            </w:r>
          </w:p>
        </w:tc>
        <w:tc>
          <w:tcPr>
            <w:tcW w:w="886" w:type="dxa"/>
          </w:tcPr>
          <w:p w:rsidR="00513B8E" w:rsidRPr="004D509A" w:rsidRDefault="00513B8E" w:rsidP="00CA2AA1">
            <w:pPr>
              <w:autoSpaceDE w:val="0"/>
              <w:autoSpaceDN w:val="0"/>
              <w:spacing w:line="360" w:lineRule="auto"/>
              <w:jc w:val="both"/>
            </w:pPr>
            <w:r w:rsidRPr="004D509A">
              <w:t>-</w:t>
            </w:r>
          </w:p>
        </w:tc>
        <w:tc>
          <w:tcPr>
            <w:tcW w:w="886" w:type="dxa"/>
          </w:tcPr>
          <w:p w:rsidR="00513B8E" w:rsidRPr="004D509A" w:rsidRDefault="00513B8E" w:rsidP="00CA2AA1">
            <w:pPr>
              <w:autoSpaceDE w:val="0"/>
              <w:autoSpaceDN w:val="0"/>
              <w:spacing w:line="360" w:lineRule="auto"/>
              <w:jc w:val="both"/>
            </w:pPr>
            <w:r w:rsidRPr="004D509A">
              <w:t>-</w:t>
            </w:r>
          </w:p>
        </w:tc>
      </w:tr>
    </w:tbl>
    <w:p w:rsidR="00513B8E" w:rsidRPr="004D509A" w:rsidRDefault="00513B8E" w:rsidP="00D775DA">
      <w:pPr>
        <w:autoSpaceDE w:val="0"/>
        <w:autoSpaceDN w:val="0"/>
        <w:spacing w:line="360" w:lineRule="auto"/>
        <w:ind w:firstLine="709"/>
        <w:jc w:val="both"/>
        <w:rPr>
          <w:b/>
          <w:bCs/>
          <w:sz w:val="28"/>
          <w:szCs w:val="28"/>
        </w:rPr>
      </w:pPr>
    </w:p>
    <w:p w:rsidR="00513B8E" w:rsidRPr="004D509A" w:rsidRDefault="00513B8E" w:rsidP="00D775DA">
      <w:pPr>
        <w:autoSpaceDE w:val="0"/>
        <w:autoSpaceDN w:val="0"/>
        <w:spacing w:line="360" w:lineRule="auto"/>
        <w:ind w:firstLine="709"/>
        <w:jc w:val="both"/>
        <w:rPr>
          <w:sz w:val="28"/>
          <w:szCs w:val="28"/>
        </w:rPr>
      </w:pPr>
      <w:r w:rsidRPr="004D509A">
        <w:rPr>
          <w:sz w:val="28"/>
          <w:szCs w:val="28"/>
          <w:lang w:val="en-US"/>
        </w:rPr>
        <w:t xml:space="preserve">I </w:t>
      </w:r>
      <w:r w:rsidRPr="004D509A">
        <w:rPr>
          <w:sz w:val="28"/>
          <w:szCs w:val="28"/>
        </w:rPr>
        <w:t>группа – стрелочные переводы</w:t>
      </w:r>
    </w:p>
    <w:p w:rsidR="00513B8E" w:rsidRPr="004D509A" w:rsidRDefault="00513B8E" w:rsidP="00D775DA">
      <w:pPr>
        <w:autoSpaceDE w:val="0"/>
        <w:autoSpaceDN w:val="0"/>
        <w:spacing w:line="360" w:lineRule="auto"/>
        <w:ind w:firstLine="709"/>
        <w:jc w:val="both"/>
        <w:rPr>
          <w:sz w:val="28"/>
          <w:szCs w:val="28"/>
        </w:rPr>
      </w:pPr>
      <w:r w:rsidRPr="004D509A">
        <w:rPr>
          <w:sz w:val="28"/>
          <w:szCs w:val="28"/>
          <w:lang w:val="en-US"/>
        </w:rPr>
        <w:t>II</w:t>
      </w:r>
      <w:r w:rsidRPr="004D509A">
        <w:rPr>
          <w:sz w:val="28"/>
          <w:szCs w:val="28"/>
        </w:rPr>
        <w:t xml:space="preserve"> группа – брони конусов, передняя стенка, зуб ковша, дробящие плиты</w:t>
      </w:r>
    </w:p>
    <w:p w:rsidR="00513B8E" w:rsidRPr="004D509A" w:rsidRDefault="00513B8E" w:rsidP="00D775DA">
      <w:pPr>
        <w:autoSpaceDE w:val="0"/>
        <w:autoSpaceDN w:val="0"/>
        <w:spacing w:line="360" w:lineRule="auto"/>
        <w:ind w:firstLine="709"/>
        <w:jc w:val="both"/>
        <w:rPr>
          <w:sz w:val="28"/>
          <w:szCs w:val="28"/>
        </w:rPr>
      </w:pPr>
      <w:r w:rsidRPr="004D509A">
        <w:rPr>
          <w:sz w:val="28"/>
          <w:szCs w:val="28"/>
          <w:lang w:val="en-US"/>
        </w:rPr>
        <w:t>III</w:t>
      </w:r>
      <w:r w:rsidRPr="004D509A">
        <w:rPr>
          <w:sz w:val="28"/>
          <w:szCs w:val="28"/>
        </w:rPr>
        <w:t xml:space="preserve"> группа – остальное литье</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Контролеры СТиЛК плавильного участка также обязяны присутствовать при измерении температуры металла в печи и в ковше, следить за отбором проб на химический анализ, доставить в течение 30 минут после окончания разливки пробу на конечный химический анализ и пробу шлака в ЦЗЛ. Также они фиксируют в плавильном журнале все полученные результаты. По данным этого журнала делаются выводы о качестве готовой продукции.</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Самыми распространенными видами брака по износостойкому чугуну и марганцовке являются:</w:t>
      </w:r>
    </w:p>
    <w:p w:rsidR="00CA2AA1" w:rsidRPr="004D509A" w:rsidRDefault="00CA2AA1" w:rsidP="00D775DA">
      <w:pPr>
        <w:pStyle w:val="20"/>
        <w:numPr>
          <w:ilvl w:val="0"/>
          <w:numId w:val="0"/>
        </w:numPr>
        <w:spacing w:line="360" w:lineRule="auto"/>
        <w:ind w:firstLine="709"/>
        <w:rPr>
          <w:lang w:val="ru-RU"/>
        </w:rPr>
      </w:pPr>
    </w:p>
    <w:p w:rsidR="00513B8E" w:rsidRPr="004D509A" w:rsidRDefault="00513B8E" w:rsidP="00D775DA">
      <w:pPr>
        <w:pStyle w:val="20"/>
        <w:numPr>
          <w:ilvl w:val="0"/>
          <w:numId w:val="0"/>
        </w:numPr>
        <w:spacing w:line="360" w:lineRule="auto"/>
        <w:ind w:firstLine="709"/>
        <w:rPr>
          <w:lang w:val="ru-RU"/>
        </w:rPr>
      </w:pPr>
      <w:r w:rsidRPr="004D509A">
        <w:rPr>
          <w:lang w:val="ru-RU"/>
        </w:rPr>
        <w:t>Таблица 6</w:t>
      </w:r>
    </w:p>
    <w:tbl>
      <w:tblPr>
        <w:tblW w:w="91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0"/>
        <w:gridCol w:w="3190"/>
        <w:gridCol w:w="4288"/>
      </w:tblGrid>
      <w:tr w:rsidR="00513B8E" w:rsidRPr="004D509A">
        <w:tc>
          <w:tcPr>
            <w:tcW w:w="1630" w:type="dxa"/>
          </w:tcPr>
          <w:p w:rsidR="00513B8E" w:rsidRPr="004D509A" w:rsidRDefault="00513B8E" w:rsidP="00CA2AA1">
            <w:pPr>
              <w:autoSpaceDE w:val="0"/>
              <w:autoSpaceDN w:val="0"/>
              <w:spacing w:line="360" w:lineRule="auto"/>
              <w:jc w:val="both"/>
            </w:pPr>
            <w:r w:rsidRPr="004D509A">
              <w:t>Вид брака</w:t>
            </w:r>
          </w:p>
        </w:tc>
        <w:tc>
          <w:tcPr>
            <w:tcW w:w="3190" w:type="dxa"/>
          </w:tcPr>
          <w:p w:rsidR="00513B8E" w:rsidRPr="004D509A" w:rsidRDefault="00513B8E" w:rsidP="00CA2AA1">
            <w:pPr>
              <w:autoSpaceDE w:val="0"/>
              <w:autoSpaceDN w:val="0"/>
              <w:spacing w:line="360" w:lineRule="auto"/>
              <w:jc w:val="both"/>
            </w:pPr>
            <w:r w:rsidRPr="004D509A">
              <w:t>Причины брака</w:t>
            </w:r>
          </w:p>
        </w:tc>
        <w:tc>
          <w:tcPr>
            <w:tcW w:w="4288" w:type="dxa"/>
          </w:tcPr>
          <w:p w:rsidR="00513B8E" w:rsidRPr="004D509A" w:rsidRDefault="00513B8E" w:rsidP="00CA2AA1">
            <w:pPr>
              <w:autoSpaceDE w:val="0"/>
              <w:autoSpaceDN w:val="0"/>
              <w:spacing w:line="360" w:lineRule="auto"/>
              <w:jc w:val="both"/>
            </w:pPr>
            <w:r w:rsidRPr="004D509A">
              <w:t>Предупреждающие мероприятия</w:t>
            </w:r>
          </w:p>
        </w:tc>
      </w:tr>
      <w:tr w:rsidR="00513B8E" w:rsidRPr="004D509A">
        <w:tc>
          <w:tcPr>
            <w:tcW w:w="1630" w:type="dxa"/>
          </w:tcPr>
          <w:p w:rsidR="00513B8E" w:rsidRPr="004D509A" w:rsidRDefault="00513B8E" w:rsidP="00CA2AA1">
            <w:pPr>
              <w:autoSpaceDE w:val="0"/>
              <w:autoSpaceDN w:val="0"/>
              <w:spacing w:line="360" w:lineRule="auto"/>
              <w:jc w:val="both"/>
            </w:pPr>
            <w:r w:rsidRPr="004D509A">
              <w:t>Усадочные раковины</w:t>
            </w:r>
          </w:p>
        </w:tc>
        <w:tc>
          <w:tcPr>
            <w:tcW w:w="3190" w:type="dxa"/>
          </w:tcPr>
          <w:p w:rsidR="00513B8E" w:rsidRPr="004D509A" w:rsidRDefault="00513B8E" w:rsidP="00CA2AA1">
            <w:pPr>
              <w:autoSpaceDE w:val="0"/>
              <w:autoSpaceDN w:val="0"/>
              <w:spacing w:line="360" w:lineRule="auto"/>
              <w:jc w:val="both"/>
            </w:pPr>
            <w:r w:rsidRPr="004D509A">
              <w:t>1.Изменение технологии</w:t>
            </w:r>
          </w:p>
          <w:p w:rsidR="00513B8E" w:rsidRPr="004D509A" w:rsidRDefault="00513B8E" w:rsidP="00CA2AA1">
            <w:pPr>
              <w:autoSpaceDE w:val="0"/>
              <w:autoSpaceDN w:val="0"/>
              <w:spacing w:line="360" w:lineRule="auto"/>
              <w:jc w:val="both"/>
            </w:pPr>
            <w:r w:rsidRPr="004D509A">
              <w:t>2.Халатное отношение к работе заливщиков</w:t>
            </w:r>
          </w:p>
        </w:tc>
        <w:tc>
          <w:tcPr>
            <w:tcW w:w="4288" w:type="dxa"/>
          </w:tcPr>
          <w:p w:rsidR="00513B8E" w:rsidRPr="004D509A" w:rsidRDefault="00513B8E" w:rsidP="00CA2AA1">
            <w:pPr>
              <w:autoSpaceDE w:val="0"/>
              <w:autoSpaceDN w:val="0"/>
              <w:spacing w:line="360" w:lineRule="auto"/>
              <w:jc w:val="both"/>
            </w:pPr>
            <w:r w:rsidRPr="004D509A">
              <w:t>1. Отделу Главного металлурга (ОГМет) откорректировать технологию</w:t>
            </w:r>
          </w:p>
          <w:p w:rsidR="00513B8E" w:rsidRPr="004D509A" w:rsidRDefault="00513B8E" w:rsidP="00CA2AA1">
            <w:pPr>
              <w:autoSpaceDE w:val="0"/>
              <w:autoSpaceDN w:val="0"/>
              <w:spacing w:line="360" w:lineRule="auto"/>
              <w:jc w:val="both"/>
            </w:pPr>
            <w:r w:rsidRPr="004D509A">
              <w:t>2. Усилить контроль со стороны мастерского состава</w:t>
            </w:r>
          </w:p>
        </w:tc>
      </w:tr>
      <w:tr w:rsidR="00513B8E" w:rsidRPr="004D509A">
        <w:tc>
          <w:tcPr>
            <w:tcW w:w="1630" w:type="dxa"/>
          </w:tcPr>
          <w:p w:rsidR="00513B8E" w:rsidRPr="004D509A" w:rsidRDefault="00513B8E" w:rsidP="00CA2AA1">
            <w:pPr>
              <w:autoSpaceDE w:val="0"/>
              <w:autoSpaceDN w:val="0"/>
              <w:spacing w:line="360" w:lineRule="auto"/>
              <w:jc w:val="both"/>
            </w:pPr>
            <w:r w:rsidRPr="004D509A">
              <w:t>Коробление</w:t>
            </w:r>
          </w:p>
        </w:tc>
        <w:tc>
          <w:tcPr>
            <w:tcW w:w="3190" w:type="dxa"/>
          </w:tcPr>
          <w:p w:rsidR="00513B8E" w:rsidRPr="004D509A" w:rsidRDefault="00513B8E" w:rsidP="00CA2AA1">
            <w:pPr>
              <w:autoSpaceDE w:val="0"/>
              <w:autoSpaceDN w:val="0"/>
              <w:spacing w:line="360" w:lineRule="auto"/>
              <w:jc w:val="both"/>
            </w:pPr>
            <w:r w:rsidRPr="004D509A">
              <w:t>1. Конструктивная предрасположенность отливки к короблению</w:t>
            </w:r>
          </w:p>
        </w:tc>
        <w:tc>
          <w:tcPr>
            <w:tcW w:w="4288" w:type="dxa"/>
          </w:tcPr>
          <w:p w:rsidR="00513B8E" w:rsidRPr="004D509A" w:rsidRDefault="00513B8E" w:rsidP="00CA2AA1">
            <w:pPr>
              <w:autoSpaceDE w:val="0"/>
              <w:autoSpaceDN w:val="0"/>
              <w:spacing w:line="360" w:lineRule="auto"/>
              <w:jc w:val="both"/>
            </w:pPr>
            <w:r w:rsidRPr="004D509A">
              <w:t>Уточнить схему складирования при закалке формы</w:t>
            </w:r>
          </w:p>
        </w:tc>
      </w:tr>
      <w:tr w:rsidR="00513B8E" w:rsidRPr="004D509A">
        <w:tc>
          <w:tcPr>
            <w:tcW w:w="1630" w:type="dxa"/>
          </w:tcPr>
          <w:p w:rsidR="00513B8E" w:rsidRPr="004D509A" w:rsidRDefault="00513B8E" w:rsidP="00CA2AA1">
            <w:pPr>
              <w:autoSpaceDE w:val="0"/>
              <w:autoSpaceDN w:val="0"/>
              <w:spacing w:line="360" w:lineRule="auto"/>
              <w:jc w:val="both"/>
            </w:pPr>
            <w:r w:rsidRPr="004D509A">
              <w:t>Ситовидность</w:t>
            </w:r>
          </w:p>
        </w:tc>
        <w:tc>
          <w:tcPr>
            <w:tcW w:w="3190" w:type="dxa"/>
          </w:tcPr>
          <w:p w:rsidR="00513B8E" w:rsidRPr="004D509A" w:rsidRDefault="00513B8E" w:rsidP="00CA2AA1">
            <w:pPr>
              <w:autoSpaceDE w:val="0"/>
              <w:autoSpaceDN w:val="0"/>
              <w:spacing w:line="360" w:lineRule="auto"/>
              <w:jc w:val="both"/>
            </w:pPr>
            <w:r w:rsidRPr="004D509A">
              <w:t>1. Отрицательные температуры, повышенная влажность в цехе</w:t>
            </w:r>
          </w:p>
          <w:p w:rsidR="00513B8E" w:rsidRPr="004D509A" w:rsidRDefault="00513B8E" w:rsidP="00CA2AA1">
            <w:pPr>
              <w:autoSpaceDE w:val="0"/>
              <w:autoSpaceDN w:val="0"/>
              <w:spacing w:line="360" w:lineRule="auto"/>
              <w:jc w:val="both"/>
            </w:pPr>
            <w:r w:rsidRPr="004D509A">
              <w:t>2. Длительный простой форм и стержней до сборки</w:t>
            </w:r>
          </w:p>
        </w:tc>
        <w:tc>
          <w:tcPr>
            <w:tcW w:w="4288" w:type="dxa"/>
          </w:tcPr>
          <w:p w:rsidR="00513B8E" w:rsidRPr="004D509A" w:rsidRDefault="00513B8E" w:rsidP="00CA2AA1">
            <w:pPr>
              <w:autoSpaceDE w:val="0"/>
              <w:autoSpaceDN w:val="0"/>
              <w:spacing w:line="360" w:lineRule="auto"/>
              <w:jc w:val="both"/>
            </w:pPr>
            <w:r w:rsidRPr="004D509A">
              <w:t>Четко соблюдать технологический процесс</w:t>
            </w:r>
          </w:p>
        </w:tc>
      </w:tr>
    </w:tbl>
    <w:p w:rsidR="009A38C4" w:rsidRPr="009A38C4" w:rsidRDefault="009A38C4" w:rsidP="009A38C4">
      <w:pPr>
        <w:tabs>
          <w:tab w:val="left" w:pos="1276"/>
          <w:tab w:val="left" w:pos="1701"/>
        </w:tabs>
        <w:autoSpaceDE w:val="0"/>
        <w:autoSpaceDN w:val="0"/>
        <w:spacing w:line="360" w:lineRule="auto"/>
        <w:ind w:left="709"/>
        <w:jc w:val="both"/>
        <w:rPr>
          <w:b/>
          <w:bCs/>
          <w:caps/>
          <w:sz w:val="28"/>
          <w:szCs w:val="28"/>
        </w:rPr>
      </w:pPr>
    </w:p>
    <w:p w:rsidR="009A38C4" w:rsidRPr="009A38C4" w:rsidRDefault="009A38C4" w:rsidP="009A38C4">
      <w:pPr>
        <w:tabs>
          <w:tab w:val="left" w:pos="1276"/>
          <w:tab w:val="left" w:pos="1701"/>
        </w:tabs>
        <w:autoSpaceDE w:val="0"/>
        <w:autoSpaceDN w:val="0"/>
        <w:spacing w:line="360" w:lineRule="auto"/>
        <w:ind w:left="709"/>
        <w:jc w:val="both"/>
        <w:rPr>
          <w:b/>
          <w:bCs/>
          <w:caps/>
          <w:sz w:val="28"/>
          <w:szCs w:val="28"/>
        </w:rPr>
      </w:pPr>
    </w:p>
    <w:p w:rsidR="00513B8E" w:rsidRPr="004D509A" w:rsidRDefault="00CA2AA1" w:rsidP="00565CAD">
      <w:pPr>
        <w:numPr>
          <w:ilvl w:val="0"/>
          <w:numId w:val="14"/>
        </w:numPr>
        <w:tabs>
          <w:tab w:val="left" w:pos="1276"/>
          <w:tab w:val="left" w:pos="1701"/>
        </w:tabs>
        <w:autoSpaceDE w:val="0"/>
        <w:autoSpaceDN w:val="0"/>
        <w:spacing w:line="360" w:lineRule="auto"/>
        <w:ind w:left="0" w:firstLine="709"/>
        <w:jc w:val="both"/>
        <w:rPr>
          <w:b/>
          <w:bCs/>
          <w:caps/>
          <w:sz w:val="28"/>
          <w:szCs w:val="28"/>
        </w:rPr>
      </w:pPr>
      <w:r w:rsidRPr="004D509A">
        <w:rPr>
          <w:b/>
          <w:bCs/>
          <w:sz w:val="28"/>
          <w:szCs w:val="28"/>
        </w:rPr>
        <w:br w:type="page"/>
      </w:r>
      <w:r w:rsidR="00513B8E" w:rsidRPr="004D509A">
        <w:rPr>
          <w:b/>
          <w:bCs/>
          <w:caps/>
          <w:sz w:val="28"/>
          <w:szCs w:val="28"/>
        </w:rPr>
        <w:t>Экономическая оценка качества в ОАО «Металлист»</w:t>
      </w:r>
    </w:p>
    <w:p w:rsidR="00513B8E" w:rsidRPr="004D509A" w:rsidRDefault="00513B8E" w:rsidP="00D775DA">
      <w:pPr>
        <w:autoSpaceDE w:val="0"/>
        <w:autoSpaceDN w:val="0"/>
        <w:spacing w:line="360" w:lineRule="auto"/>
        <w:ind w:firstLine="709"/>
        <w:jc w:val="both"/>
        <w:rPr>
          <w:b/>
          <w:bCs/>
          <w:sz w:val="28"/>
          <w:szCs w:val="28"/>
        </w:rPr>
      </w:pPr>
    </w:p>
    <w:p w:rsidR="00513B8E" w:rsidRPr="004D509A" w:rsidRDefault="00513B8E" w:rsidP="00D775DA">
      <w:pPr>
        <w:autoSpaceDE w:val="0"/>
        <w:autoSpaceDN w:val="0"/>
        <w:spacing w:line="360" w:lineRule="auto"/>
        <w:ind w:firstLine="709"/>
        <w:jc w:val="both"/>
        <w:rPr>
          <w:b/>
          <w:bCs/>
          <w:sz w:val="28"/>
          <w:szCs w:val="28"/>
        </w:rPr>
      </w:pPr>
      <w:r w:rsidRPr="004D509A">
        <w:rPr>
          <w:b/>
          <w:bCs/>
          <w:sz w:val="28"/>
          <w:szCs w:val="28"/>
        </w:rPr>
        <w:t>3.1</w:t>
      </w:r>
      <w:r w:rsidR="00EA0C8C" w:rsidRPr="004D509A">
        <w:rPr>
          <w:b/>
          <w:bCs/>
          <w:sz w:val="28"/>
          <w:szCs w:val="28"/>
        </w:rPr>
        <w:t xml:space="preserve"> </w:t>
      </w:r>
      <w:r w:rsidRPr="004D509A">
        <w:rPr>
          <w:b/>
          <w:bCs/>
          <w:sz w:val="28"/>
          <w:szCs w:val="28"/>
        </w:rPr>
        <w:t>Анализ производства и реализации продукции</w:t>
      </w:r>
    </w:p>
    <w:p w:rsidR="00513B8E" w:rsidRPr="004D509A" w:rsidRDefault="00513B8E" w:rsidP="00D775DA">
      <w:pPr>
        <w:autoSpaceDE w:val="0"/>
        <w:autoSpaceDN w:val="0"/>
        <w:spacing w:line="360" w:lineRule="auto"/>
        <w:ind w:firstLine="709"/>
        <w:jc w:val="both"/>
        <w:rPr>
          <w:sz w:val="28"/>
          <w:szCs w:val="28"/>
        </w:rPr>
      </w:pPr>
    </w:p>
    <w:p w:rsidR="00513B8E" w:rsidRPr="004D509A" w:rsidRDefault="00513B8E" w:rsidP="00D775DA">
      <w:pPr>
        <w:numPr>
          <w:ilvl w:val="0"/>
          <w:numId w:val="21"/>
        </w:numPr>
        <w:tabs>
          <w:tab w:val="clear" w:pos="720"/>
          <w:tab w:val="num" w:pos="426"/>
        </w:tabs>
        <w:autoSpaceDE w:val="0"/>
        <w:autoSpaceDN w:val="0"/>
        <w:spacing w:line="360" w:lineRule="auto"/>
        <w:ind w:left="0" w:firstLine="709"/>
        <w:jc w:val="both"/>
        <w:rPr>
          <w:sz w:val="28"/>
          <w:szCs w:val="28"/>
        </w:rPr>
      </w:pPr>
      <w:r w:rsidRPr="004D509A">
        <w:rPr>
          <w:sz w:val="28"/>
          <w:szCs w:val="28"/>
        </w:rPr>
        <w:t>Анализ структуры валовой и товарной продукции</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Объем производства и реализации продукции являются взаимозависимыми показателями. В условиях ограниченных производственных возможностей и неограниченного спроса на первое место выдвигается объем производства продукции, и он определяет объем продаж.</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Темпы роста объема производства и реализации продукции, повышение ее качества непосредственно влияют на величину издержек, прибыль и рентабельность предприятия. Поэтому анализ данных показателей имеет большое значение.</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Большое влияние на результаты хозяйственной деятельности оказывают ассортимент (номенклатура) и структура производства и реализации продукции. При формировании ассортимента и структуры выпуска продукции предприятие должно учитывать, с одной стороны - спрос на данные виды продукции, а с другой – наиболее эффективное использование трудовых, сырьевых, технических, технологических, финансовых и других ресурсов, имеющихся в его распоряжении. Обобщающую характеристику изменений в ассортименте продукции дает одноименных коэффициент, уровень которого определяется отношением объема производства продукции, зачтенного в выполнение плана по ассортименту, к плановому выпуску продукции. При этом в выполнение плана по ассортименту засчитывается фактический выпуск продукции каждого вида, но не более запланированного.</w:t>
      </w:r>
    </w:p>
    <w:p w:rsidR="00513B8E" w:rsidRPr="004D509A" w:rsidRDefault="00513B8E" w:rsidP="00565CAD">
      <w:pPr>
        <w:pStyle w:val="4"/>
        <w:spacing w:line="360" w:lineRule="auto"/>
        <w:ind w:firstLine="709"/>
        <w:jc w:val="both"/>
      </w:pPr>
      <w:r w:rsidRPr="004D509A">
        <w:t>Объем произведенной и отгруженной</w:t>
      </w:r>
      <w:r w:rsidR="00565CAD" w:rsidRPr="004D509A">
        <w:t xml:space="preserve"> </w:t>
      </w:r>
      <w:r w:rsidRPr="004D509A">
        <w:t>продукции за 2003 г.</w:t>
      </w:r>
    </w:p>
    <w:p w:rsidR="00513B8E" w:rsidRPr="004D509A" w:rsidRDefault="00565CAD" w:rsidP="00D775DA">
      <w:pPr>
        <w:tabs>
          <w:tab w:val="left" w:pos="6880"/>
          <w:tab w:val="right" w:pos="9921"/>
        </w:tabs>
        <w:autoSpaceDE w:val="0"/>
        <w:autoSpaceDN w:val="0"/>
        <w:spacing w:line="360" w:lineRule="auto"/>
        <w:ind w:firstLine="709"/>
        <w:jc w:val="both"/>
        <w:rPr>
          <w:b/>
          <w:bCs/>
          <w:sz w:val="28"/>
          <w:szCs w:val="28"/>
        </w:rPr>
      </w:pPr>
      <w:r w:rsidRPr="004D509A">
        <w:rPr>
          <w:sz w:val="28"/>
          <w:szCs w:val="28"/>
        </w:rPr>
        <w:br w:type="page"/>
      </w:r>
      <w:r w:rsidR="00513B8E" w:rsidRPr="004D509A">
        <w:rPr>
          <w:sz w:val="28"/>
          <w:szCs w:val="28"/>
        </w:rPr>
        <w:t>Таблица 7</w:t>
      </w:r>
    </w:p>
    <w:tbl>
      <w:tblPr>
        <w:tblW w:w="0" w:type="auto"/>
        <w:tblInd w:w="314" w:type="dxa"/>
        <w:tblLayout w:type="fixed"/>
        <w:tblCellMar>
          <w:left w:w="30" w:type="dxa"/>
          <w:right w:w="30" w:type="dxa"/>
        </w:tblCellMar>
        <w:tblLook w:val="0000" w:firstRow="0" w:lastRow="0" w:firstColumn="0" w:lastColumn="0" w:noHBand="0" w:noVBand="0"/>
      </w:tblPr>
      <w:tblGrid>
        <w:gridCol w:w="2977"/>
        <w:gridCol w:w="992"/>
        <w:gridCol w:w="1276"/>
        <w:gridCol w:w="1276"/>
        <w:gridCol w:w="1134"/>
        <w:gridCol w:w="1275"/>
      </w:tblGrid>
      <w:tr w:rsidR="00513B8E" w:rsidRPr="004D509A">
        <w:trPr>
          <w:cantSplit/>
          <w:trHeight w:val="404"/>
        </w:trPr>
        <w:tc>
          <w:tcPr>
            <w:tcW w:w="2977" w:type="dxa"/>
            <w:vMerge w:val="restart"/>
            <w:tcBorders>
              <w:top w:val="single" w:sz="6" w:space="0" w:color="auto"/>
              <w:left w:val="single" w:sz="6" w:space="0" w:color="auto"/>
              <w:bottom w:val="nil"/>
              <w:right w:val="nil"/>
            </w:tcBorders>
          </w:tcPr>
          <w:p w:rsidR="00513B8E" w:rsidRPr="004D509A" w:rsidRDefault="00513B8E" w:rsidP="00565CAD">
            <w:pPr>
              <w:autoSpaceDE w:val="0"/>
              <w:autoSpaceDN w:val="0"/>
              <w:spacing w:line="360" w:lineRule="auto"/>
              <w:jc w:val="both"/>
              <w:rPr>
                <w:snapToGrid w:val="0"/>
                <w:color w:val="000000"/>
              </w:rPr>
            </w:pPr>
          </w:p>
        </w:tc>
        <w:tc>
          <w:tcPr>
            <w:tcW w:w="992" w:type="dxa"/>
            <w:vMerge w:val="restart"/>
            <w:tcBorders>
              <w:top w:val="single" w:sz="4" w:space="0" w:color="auto"/>
              <w:left w:val="single" w:sz="4" w:space="0" w:color="auto"/>
              <w:bottom w:val="single" w:sz="4" w:space="0" w:color="auto"/>
              <w:right w:val="single" w:sz="4" w:space="0" w:color="auto"/>
            </w:tcBorders>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Един.</w:t>
            </w:r>
            <w:r w:rsidR="00EA0C8C" w:rsidRPr="004D509A">
              <w:rPr>
                <w:snapToGrid w:val="0"/>
                <w:color w:val="000000"/>
              </w:rPr>
              <w:t xml:space="preserve"> </w:t>
            </w:r>
          </w:p>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изм.</w:t>
            </w:r>
          </w:p>
        </w:tc>
        <w:tc>
          <w:tcPr>
            <w:tcW w:w="1276" w:type="dxa"/>
            <w:vMerge w:val="restart"/>
            <w:tcBorders>
              <w:top w:val="single" w:sz="4" w:space="0" w:color="auto"/>
              <w:left w:val="single" w:sz="4" w:space="0" w:color="auto"/>
              <w:bottom w:val="single" w:sz="4" w:space="0" w:color="auto"/>
              <w:right w:val="single" w:sz="4" w:space="0" w:color="auto"/>
            </w:tcBorders>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2002 г.</w:t>
            </w:r>
          </w:p>
        </w:tc>
        <w:tc>
          <w:tcPr>
            <w:tcW w:w="2410" w:type="dxa"/>
            <w:gridSpan w:val="2"/>
            <w:tcBorders>
              <w:top w:val="single" w:sz="4" w:space="0" w:color="auto"/>
              <w:left w:val="single" w:sz="4" w:space="0" w:color="auto"/>
              <w:bottom w:val="single" w:sz="4" w:space="0" w:color="auto"/>
              <w:right w:val="single" w:sz="4" w:space="0" w:color="auto"/>
            </w:tcBorders>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2003г.</w:t>
            </w:r>
          </w:p>
        </w:tc>
        <w:tc>
          <w:tcPr>
            <w:tcW w:w="1275" w:type="dxa"/>
            <w:vMerge w:val="restart"/>
            <w:tcBorders>
              <w:top w:val="single" w:sz="4" w:space="0" w:color="auto"/>
              <w:left w:val="single" w:sz="4" w:space="0" w:color="auto"/>
              <w:bottom w:val="single" w:sz="4" w:space="0" w:color="auto"/>
              <w:right w:val="single" w:sz="4" w:space="0" w:color="auto"/>
            </w:tcBorders>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 к 2002 г.</w:t>
            </w:r>
          </w:p>
        </w:tc>
      </w:tr>
      <w:tr w:rsidR="00513B8E" w:rsidRPr="004D509A">
        <w:trPr>
          <w:cantSplit/>
          <w:trHeight w:val="235"/>
        </w:trPr>
        <w:tc>
          <w:tcPr>
            <w:tcW w:w="2977" w:type="dxa"/>
            <w:vMerge/>
            <w:tcBorders>
              <w:top w:val="nil"/>
              <w:left w:val="single" w:sz="6" w:space="0" w:color="auto"/>
              <w:bottom w:val="single" w:sz="6" w:space="0" w:color="auto"/>
              <w:right w:val="single" w:sz="6" w:space="0" w:color="auto"/>
            </w:tcBorders>
          </w:tcPr>
          <w:p w:rsidR="00513B8E" w:rsidRPr="004D509A" w:rsidRDefault="00513B8E" w:rsidP="00565CAD">
            <w:pPr>
              <w:autoSpaceDE w:val="0"/>
              <w:autoSpaceDN w:val="0"/>
              <w:spacing w:line="360" w:lineRule="auto"/>
              <w:jc w:val="both"/>
              <w:rPr>
                <w:snapToGrid w:val="0"/>
                <w:color w:val="000000"/>
              </w:rPr>
            </w:pPr>
          </w:p>
        </w:tc>
        <w:tc>
          <w:tcPr>
            <w:tcW w:w="992" w:type="dxa"/>
            <w:vMerge/>
            <w:tcBorders>
              <w:top w:val="nil"/>
              <w:left w:val="single" w:sz="6" w:space="0" w:color="auto"/>
              <w:bottom w:val="single" w:sz="6" w:space="0" w:color="auto"/>
              <w:right w:val="single" w:sz="6" w:space="0" w:color="auto"/>
            </w:tcBorders>
          </w:tcPr>
          <w:p w:rsidR="00513B8E" w:rsidRPr="004D509A" w:rsidRDefault="00513B8E" w:rsidP="00565CAD">
            <w:pPr>
              <w:autoSpaceDE w:val="0"/>
              <w:autoSpaceDN w:val="0"/>
              <w:spacing w:line="360" w:lineRule="auto"/>
              <w:jc w:val="both"/>
              <w:rPr>
                <w:snapToGrid w:val="0"/>
                <w:color w:val="000000"/>
              </w:rPr>
            </w:pPr>
          </w:p>
        </w:tc>
        <w:tc>
          <w:tcPr>
            <w:tcW w:w="1276" w:type="dxa"/>
            <w:vMerge/>
            <w:tcBorders>
              <w:top w:val="nil"/>
              <w:left w:val="single" w:sz="6" w:space="0" w:color="auto"/>
              <w:bottom w:val="single" w:sz="6" w:space="0" w:color="auto"/>
              <w:right w:val="nil"/>
            </w:tcBorders>
          </w:tcPr>
          <w:p w:rsidR="00513B8E" w:rsidRPr="004D509A" w:rsidRDefault="00513B8E" w:rsidP="00565CAD">
            <w:pPr>
              <w:autoSpaceDE w:val="0"/>
              <w:autoSpaceDN w:val="0"/>
              <w:spacing w:line="360" w:lineRule="auto"/>
              <w:jc w:val="both"/>
              <w:rPr>
                <w:snapToGrid w:val="0"/>
                <w:color w:val="000000"/>
              </w:rPr>
            </w:pPr>
          </w:p>
        </w:tc>
        <w:tc>
          <w:tcPr>
            <w:tcW w:w="1276" w:type="dxa"/>
            <w:tcBorders>
              <w:top w:val="nil"/>
              <w:left w:val="single" w:sz="4" w:space="0" w:color="auto"/>
              <w:bottom w:val="single" w:sz="6" w:space="0" w:color="auto"/>
              <w:right w:val="single" w:sz="6" w:space="0" w:color="auto"/>
            </w:tcBorders>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План</w:t>
            </w:r>
          </w:p>
        </w:tc>
        <w:tc>
          <w:tcPr>
            <w:tcW w:w="1134" w:type="dxa"/>
            <w:tcBorders>
              <w:top w:val="nil"/>
              <w:left w:val="single" w:sz="6" w:space="0" w:color="auto"/>
              <w:bottom w:val="single" w:sz="6" w:space="0" w:color="auto"/>
              <w:right w:val="single" w:sz="6" w:space="0" w:color="auto"/>
            </w:tcBorders>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факт</w:t>
            </w:r>
          </w:p>
        </w:tc>
        <w:tc>
          <w:tcPr>
            <w:tcW w:w="1275" w:type="dxa"/>
            <w:vMerge/>
            <w:tcBorders>
              <w:top w:val="nil"/>
              <w:left w:val="single" w:sz="6" w:space="0" w:color="auto"/>
              <w:bottom w:val="single" w:sz="6" w:space="0" w:color="auto"/>
              <w:right w:val="single" w:sz="4" w:space="0" w:color="auto"/>
            </w:tcBorders>
          </w:tcPr>
          <w:p w:rsidR="00513B8E" w:rsidRPr="004D509A" w:rsidRDefault="00513B8E" w:rsidP="00565CAD">
            <w:pPr>
              <w:autoSpaceDE w:val="0"/>
              <w:autoSpaceDN w:val="0"/>
              <w:spacing w:line="360" w:lineRule="auto"/>
              <w:jc w:val="both"/>
              <w:rPr>
                <w:snapToGrid w:val="0"/>
                <w:color w:val="000000"/>
              </w:rPr>
            </w:pPr>
          </w:p>
        </w:tc>
      </w:tr>
      <w:tr w:rsidR="00513B8E" w:rsidRPr="004D509A">
        <w:trPr>
          <w:trHeight w:val="925"/>
        </w:trPr>
        <w:tc>
          <w:tcPr>
            <w:tcW w:w="2977" w:type="dxa"/>
            <w:tcBorders>
              <w:top w:val="single" w:sz="6" w:space="0" w:color="auto"/>
              <w:left w:val="single" w:sz="6" w:space="0" w:color="auto"/>
              <w:bottom w:val="single" w:sz="6" w:space="0" w:color="auto"/>
              <w:right w:val="single" w:sz="6" w:space="0" w:color="auto"/>
            </w:tcBorders>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Объем произведенной</w:t>
            </w:r>
          </w:p>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продукции в действующих ценах</w:t>
            </w:r>
          </w:p>
        </w:tc>
        <w:tc>
          <w:tcPr>
            <w:tcW w:w="992" w:type="dxa"/>
            <w:tcBorders>
              <w:top w:val="single" w:sz="6" w:space="0" w:color="auto"/>
              <w:left w:val="single" w:sz="6" w:space="0" w:color="auto"/>
              <w:bottom w:val="single" w:sz="6" w:space="0" w:color="auto"/>
              <w:right w:val="single" w:sz="6" w:space="0" w:color="auto"/>
            </w:tcBorders>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млн.</w:t>
            </w:r>
          </w:p>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руб.</w:t>
            </w:r>
          </w:p>
        </w:tc>
        <w:tc>
          <w:tcPr>
            <w:tcW w:w="1276" w:type="dxa"/>
            <w:tcBorders>
              <w:top w:val="single" w:sz="6" w:space="0" w:color="auto"/>
              <w:left w:val="single" w:sz="6" w:space="0" w:color="auto"/>
              <w:bottom w:val="single" w:sz="6" w:space="0" w:color="auto"/>
              <w:right w:val="single" w:sz="4" w:space="0" w:color="auto"/>
            </w:tcBorders>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303.3</w:t>
            </w:r>
          </w:p>
        </w:tc>
        <w:tc>
          <w:tcPr>
            <w:tcW w:w="1276" w:type="dxa"/>
            <w:tcBorders>
              <w:top w:val="single" w:sz="6" w:space="0" w:color="auto"/>
              <w:left w:val="nil"/>
              <w:bottom w:val="single" w:sz="6" w:space="0" w:color="auto"/>
              <w:right w:val="single" w:sz="6" w:space="0" w:color="auto"/>
            </w:tcBorders>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331.7</w:t>
            </w:r>
          </w:p>
        </w:tc>
        <w:tc>
          <w:tcPr>
            <w:tcW w:w="1134" w:type="dxa"/>
            <w:tcBorders>
              <w:top w:val="single" w:sz="6" w:space="0" w:color="auto"/>
              <w:left w:val="single" w:sz="6" w:space="0" w:color="auto"/>
              <w:bottom w:val="single" w:sz="6" w:space="0" w:color="auto"/>
              <w:right w:val="single" w:sz="6" w:space="0" w:color="auto"/>
            </w:tcBorders>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359.7</w:t>
            </w:r>
          </w:p>
        </w:tc>
        <w:tc>
          <w:tcPr>
            <w:tcW w:w="1275" w:type="dxa"/>
            <w:tcBorders>
              <w:top w:val="single" w:sz="6" w:space="0" w:color="auto"/>
              <w:left w:val="single" w:sz="6" w:space="0" w:color="auto"/>
              <w:bottom w:val="single" w:sz="6" w:space="0" w:color="auto"/>
              <w:right w:val="single" w:sz="6" w:space="0" w:color="auto"/>
            </w:tcBorders>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118.6</w:t>
            </w:r>
          </w:p>
        </w:tc>
      </w:tr>
      <w:tr w:rsidR="00513B8E" w:rsidRPr="004D509A">
        <w:trPr>
          <w:trHeight w:val="235"/>
        </w:trPr>
        <w:tc>
          <w:tcPr>
            <w:tcW w:w="2977" w:type="dxa"/>
            <w:tcBorders>
              <w:top w:val="single" w:sz="6" w:space="0" w:color="auto"/>
              <w:left w:val="single" w:sz="6" w:space="0" w:color="auto"/>
              <w:bottom w:val="single" w:sz="6" w:space="0" w:color="auto"/>
              <w:right w:val="single" w:sz="6" w:space="0" w:color="auto"/>
            </w:tcBorders>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в т.ч.</w:t>
            </w:r>
            <w:r w:rsidR="00EA0C8C" w:rsidRPr="004D509A">
              <w:rPr>
                <w:snapToGrid w:val="0"/>
                <w:color w:val="000000"/>
              </w:rPr>
              <w:t xml:space="preserve"> </w:t>
            </w:r>
            <w:r w:rsidRPr="004D509A">
              <w:rPr>
                <w:snapToGrid w:val="0"/>
                <w:color w:val="000000"/>
              </w:rPr>
              <w:t>СЛЦ</w:t>
            </w:r>
          </w:p>
        </w:tc>
        <w:tc>
          <w:tcPr>
            <w:tcW w:w="992" w:type="dxa"/>
            <w:tcBorders>
              <w:top w:val="single" w:sz="6" w:space="0" w:color="auto"/>
              <w:left w:val="single" w:sz="6" w:space="0" w:color="auto"/>
              <w:bottom w:val="single" w:sz="6" w:space="0" w:color="auto"/>
              <w:right w:val="single" w:sz="6" w:space="0" w:color="auto"/>
            </w:tcBorders>
          </w:tcPr>
          <w:p w:rsidR="00513B8E" w:rsidRPr="004D509A" w:rsidRDefault="00EA0C8C" w:rsidP="00565CAD">
            <w:pPr>
              <w:autoSpaceDE w:val="0"/>
              <w:autoSpaceDN w:val="0"/>
              <w:spacing w:line="360" w:lineRule="auto"/>
              <w:jc w:val="both"/>
              <w:rPr>
                <w:snapToGrid w:val="0"/>
                <w:color w:val="000000"/>
              </w:rPr>
            </w:pPr>
            <w:r w:rsidRPr="004D509A">
              <w:rPr>
                <w:snapToGrid w:val="0"/>
                <w:color w:val="000000"/>
              </w:rPr>
              <w:t xml:space="preserve"> </w:t>
            </w:r>
            <w:r w:rsidR="00513B8E" w:rsidRPr="004D509A">
              <w:rPr>
                <w:snapToGrid w:val="0"/>
                <w:color w:val="000000"/>
              </w:rPr>
              <w:t>"</w:t>
            </w:r>
          </w:p>
        </w:tc>
        <w:tc>
          <w:tcPr>
            <w:tcW w:w="1276" w:type="dxa"/>
            <w:tcBorders>
              <w:top w:val="single" w:sz="6" w:space="0" w:color="auto"/>
              <w:left w:val="single" w:sz="6" w:space="0" w:color="auto"/>
              <w:bottom w:val="single" w:sz="6" w:space="0" w:color="auto"/>
              <w:right w:val="single" w:sz="6" w:space="0" w:color="auto"/>
            </w:tcBorders>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225,2</w:t>
            </w:r>
          </w:p>
        </w:tc>
        <w:tc>
          <w:tcPr>
            <w:tcW w:w="1276" w:type="dxa"/>
            <w:tcBorders>
              <w:top w:val="single" w:sz="6" w:space="0" w:color="auto"/>
              <w:left w:val="single" w:sz="6" w:space="0" w:color="auto"/>
              <w:bottom w:val="single" w:sz="6" w:space="0" w:color="auto"/>
              <w:right w:val="single" w:sz="6" w:space="0" w:color="auto"/>
            </w:tcBorders>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258.9</w:t>
            </w:r>
          </w:p>
        </w:tc>
        <w:tc>
          <w:tcPr>
            <w:tcW w:w="1134" w:type="dxa"/>
            <w:tcBorders>
              <w:top w:val="single" w:sz="6" w:space="0" w:color="auto"/>
              <w:left w:val="single" w:sz="6" w:space="0" w:color="auto"/>
              <w:bottom w:val="single" w:sz="6" w:space="0" w:color="auto"/>
              <w:right w:val="single" w:sz="6" w:space="0" w:color="auto"/>
            </w:tcBorders>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284.7</w:t>
            </w:r>
          </w:p>
        </w:tc>
        <w:tc>
          <w:tcPr>
            <w:tcW w:w="1275" w:type="dxa"/>
            <w:tcBorders>
              <w:top w:val="single" w:sz="6" w:space="0" w:color="auto"/>
              <w:left w:val="single" w:sz="6" w:space="0" w:color="auto"/>
              <w:bottom w:val="single" w:sz="6" w:space="0" w:color="auto"/>
              <w:right w:val="single" w:sz="6" w:space="0" w:color="auto"/>
            </w:tcBorders>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126.5</w:t>
            </w:r>
          </w:p>
        </w:tc>
      </w:tr>
      <w:tr w:rsidR="00513B8E" w:rsidRPr="004D509A">
        <w:trPr>
          <w:trHeight w:val="235"/>
        </w:trPr>
        <w:tc>
          <w:tcPr>
            <w:tcW w:w="2977" w:type="dxa"/>
            <w:tcBorders>
              <w:top w:val="single" w:sz="6" w:space="0" w:color="auto"/>
              <w:left w:val="single" w:sz="6" w:space="0" w:color="auto"/>
              <w:bottom w:val="single" w:sz="6" w:space="0" w:color="auto"/>
              <w:right w:val="single" w:sz="6" w:space="0" w:color="auto"/>
            </w:tcBorders>
          </w:tcPr>
          <w:p w:rsidR="00513B8E" w:rsidRPr="004D509A" w:rsidRDefault="00EA0C8C" w:rsidP="00565CAD">
            <w:pPr>
              <w:autoSpaceDE w:val="0"/>
              <w:autoSpaceDN w:val="0"/>
              <w:spacing w:line="360" w:lineRule="auto"/>
              <w:jc w:val="both"/>
              <w:rPr>
                <w:snapToGrid w:val="0"/>
                <w:color w:val="000000"/>
              </w:rPr>
            </w:pPr>
            <w:r w:rsidRPr="004D509A">
              <w:rPr>
                <w:snapToGrid w:val="0"/>
                <w:color w:val="000000"/>
              </w:rPr>
              <w:t xml:space="preserve"> </w:t>
            </w:r>
            <w:r w:rsidR="00513B8E" w:rsidRPr="004D509A">
              <w:rPr>
                <w:snapToGrid w:val="0"/>
                <w:color w:val="000000"/>
              </w:rPr>
              <w:t>МСЦ</w:t>
            </w:r>
          </w:p>
        </w:tc>
        <w:tc>
          <w:tcPr>
            <w:tcW w:w="992" w:type="dxa"/>
            <w:tcBorders>
              <w:top w:val="single" w:sz="6" w:space="0" w:color="auto"/>
              <w:left w:val="single" w:sz="6" w:space="0" w:color="auto"/>
              <w:bottom w:val="single" w:sz="6" w:space="0" w:color="auto"/>
              <w:right w:val="single" w:sz="6" w:space="0" w:color="auto"/>
            </w:tcBorders>
          </w:tcPr>
          <w:p w:rsidR="00513B8E" w:rsidRPr="004D509A" w:rsidRDefault="00EA0C8C" w:rsidP="00565CAD">
            <w:pPr>
              <w:autoSpaceDE w:val="0"/>
              <w:autoSpaceDN w:val="0"/>
              <w:spacing w:line="360" w:lineRule="auto"/>
              <w:jc w:val="both"/>
              <w:rPr>
                <w:snapToGrid w:val="0"/>
                <w:color w:val="000000"/>
              </w:rPr>
            </w:pPr>
            <w:r w:rsidRPr="004D509A">
              <w:rPr>
                <w:snapToGrid w:val="0"/>
                <w:color w:val="000000"/>
              </w:rPr>
              <w:t xml:space="preserve"> </w:t>
            </w:r>
            <w:r w:rsidR="00513B8E" w:rsidRPr="004D509A">
              <w:rPr>
                <w:snapToGrid w:val="0"/>
                <w:color w:val="000000"/>
              </w:rPr>
              <w:t>"</w:t>
            </w:r>
          </w:p>
        </w:tc>
        <w:tc>
          <w:tcPr>
            <w:tcW w:w="1276" w:type="dxa"/>
            <w:tcBorders>
              <w:top w:val="single" w:sz="6" w:space="0" w:color="auto"/>
              <w:left w:val="single" w:sz="6" w:space="0" w:color="auto"/>
              <w:bottom w:val="single" w:sz="6" w:space="0" w:color="auto"/>
              <w:right w:val="single" w:sz="6" w:space="0" w:color="auto"/>
            </w:tcBorders>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74,0</w:t>
            </w:r>
          </w:p>
        </w:tc>
        <w:tc>
          <w:tcPr>
            <w:tcW w:w="1276" w:type="dxa"/>
            <w:tcBorders>
              <w:top w:val="single" w:sz="6" w:space="0" w:color="auto"/>
              <w:left w:val="single" w:sz="6" w:space="0" w:color="auto"/>
              <w:bottom w:val="single" w:sz="6" w:space="0" w:color="auto"/>
              <w:right w:val="single" w:sz="6" w:space="0" w:color="auto"/>
            </w:tcBorders>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68.7</w:t>
            </w:r>
          </w:p>
        </w:tc>
        <w:tc>
          <w:tcPr>
            <w:tcW w:w="1134" w:type="dxa"/>
            <w:tcBorders>
              <w:top w:val="single" w:sz="6" w:space="0" w:color="auto"/>
              <w:left w:val="single" w:sz="6" w:space="0" w:color="auto"/>
              <w:bottom w:val="single" w:sz="6" w:space="0" w:color="auto"/>
              <w:right w:val="single" w:sz="6" w:space="0" w:color="auto"/>
            </w:tcBorders>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70.8</w:t>
            </w:r>
          </w:p>
        </w:tc>
        <w:tc>
          <w:tcPr>
            <w:tcW w:w="1275" w:type="dxa"/>
            <w:tcBorders>
              <w:top w:val="single" w:sz="6" w:space="0" w:color="auto"/>
              <w:left w:val="single" w:sz="6" w:space="0" w:color="auto"/>
              <w:bottom w:val="single" w:sz="6" w:space="0" w:color="auto"/>
              <w:right w:val="single" w:sz="6" w:space="0" w:color="auto"/>
            </w:tcBorders>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95.4</w:t>
            </w:r>
          </w:p>
        </w:tc>
      </w:tr>
      <w:tr w:rsidR="00513B8E" w:rsidRPr="004D509A">
        <w:trPr>
          <w:trHeight w:val="235"/>
        </w:trPr>
        <w:tc>
          <w:tcPr>
            <w:tcW w:w="2977" w:type="dxa"/>
            <w:tcBorders>
              <w:top w:val="single" w:sz="6" w:space="0" w:color="auto"/>
              <w:left w:val="single" w:sz="6" w:space="0" w:color="auto"/>
              <w:bottom w:val="single" w:sz="6" w:space="0" w:color="auto"/>
              <w:right w:val="single" w:sz="6" w:space="0" w:color="auto"/>
            </w:tcBorders>
          </w:tcPr>
          <w:p w:rsidR="00513B8E" w:rsidRPr="004D509A" w:rsidRDefault="00EA0C8C" w:rsidP="00565CAD">
            <w:pPr>
              <w:autoSpaceDE w:val="0"/>
              <w:autoSpaceDN w:val="0"/>
              <w:spacing w:line="360" w:lineRule="auto"/>
              <w:jc w:val="both"/>
              <w:rPr>
                <w:snapToGrid w:val="0"/>
                <w:color w:val="000000"/>
              </w:rPr>
            </w:pPr>
            <w:r w:rsidRPr="004D509A">
              <w:rPr>
                <w:snapToGrid w:val="0"/>
                <w:color w:val="000000"/>
              </w:rPr>
              <w:t xml:space="preserve"> </w:t>
            </w:r>
            <w:r w:rsidR="00513B8E" w:rsidRPr="004D509A">
              <w:rPr>
                <w:snapToGrid w:val="0"/>
                <w:color w:val="000000"/>
              </w:rPr>
              <w:t>ЦТОиЦЛ</w:t>
            </w:r>
          </w:p>
        </w:tc>
        <w:tc>
          <w:tcPr>
            <w:tcW w:w="992" w:type="dxa"/>
            <w:tcBorders>
              <w:top w:val="single" w:sz="6" w:space="0" w:color="auto"/>
              <w:left w:val="single" w:sz="6" w:space="0" w:color="auto"/>
              <w:bottom w:val="single" w:sz="6" w:space="0" w:color="auto"/>
              <w:right w:val="single" w:sz="6" w:space="0" w:color="auto"/>
            </w:tcBorders>
          </w:tcPr>
          <w:p w:rsidR="00513B8E" w:rsidRPr="004D509A" w:rsidRDefault="00EA0C8C" w:rsidP="00565CAD">
            <w:pPr>
              <w:autoSpaceDE w:val="0"/>
              <w:autoSpaceDN w:val="0"/>
              <w:spacing w:line="360" w:lineRule="auto"/>
              <w:jc w:val="both"/>
              <w:rPr>
                <w:snapToGrid w:val="0"/>
                <w:color w:val="000000"/>
              </w:rPr>
            </w:pPr>
            <w:r w:rsidRPr="004D509A">
              <w:rPr>
                <w:snapToGrid w:val="0"/>
                <w:color w:val="000000"/>
              </w:rPr>
              <w:t xml:space="preserve"> </w:t>
            </w:r>
            <w:r w:rsidR="00513B8E" w:rsidRPr="004D509A">
              <w:rPr>
                <w:snapToGrid w:val="0"/>
                <w:color w:val="000000"/>
              </w:rPr>
              <w:t>"</w:t>
            </w:r>
          </w:p>
        </w:tc>
        <w:tc>
          <w:tcPr>
            <w:tcW w:w="1276" w:type="dxa"/>
            <w:tcBorders>
              <w:top w:val="single" w:sz="6" w:space="0" w:color="auto"/>
              <w:left w:val="single" w:sz="6" w:space="0" w:color="auto"/>
              <w:bottom w:val="single" w:sz="6" w:space="0" w:color="auto"/>
              <w:right w:val="single" w:sz="6" w:space="0" w:color="auto"/>
            </w:tcBorders>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4,1</w:t>
            </w:r>
          </w:p>
        </w:tc>
        <w:tc>
          <w:tcPr>
            <w:tcW w:w="1276" w:type="dxa"/>
            <w:tcBorders>
              <w:top w:val="single" w:sz="6" w:space="0" w:color="auto"/>
              <w:left w:val="single" w:sz="6" w:space="0" w:color="auto"/>
              <w:bottom w:val="single" w:sz="6" w:space="0" w:color="auto"/>
              <w:right w:val="single" w:sz="6" w:space="0" w:color="auto"/>
            </w:tcBorders>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4.1</w:t>
            </w:r>
          </w:p>
        </w:tc>
        <w:tc>
          <w:tcPr>
            <w:tcW w:w="1134" w:type="dxa"/>
            <w:tcBorders>
              <w:top w:val="single" w:sz="6" w:space="0" w:color="auto"/>
              <w:left w:val="single" w:sz="6" w:space="0" w:color="auto"/>
              <w:bottom w:val="single" w:sz="6" w:space="0" w:color="auto"/>
              <w:right w:val="single" w:sz="6" w:space="0" w:color="auto"/>
            </w:tcBorders>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4.2</w:t>
            </w:r>
          </w:p>
        </w:tc>
        <w:tc>
          <w:tcPr>
            <w:tcW w:w="1275" w:type="dxa"/>
            <w:tcBorders>
              <w:top w:val="single" w:sz="6" w:space="0" w:color="auto"/>
              <w:left w:val="single" w:sz="6" w:space="0" w:color="auto"/>
              <w:bottom w:val="single" w:sz="6" w:space="0" w:color="auto"/>
              <w:right w:val="single" w:sz="6" w:space="0" w:color="auto"/>
            </w:tcBorders>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102.4</w:t>
            </w:r>
          </w:p>
        </w:tc>
      </w:tr>
      <w:tr w:rsidR="00513B8E" w:rsidRPr="004D509A">
        <w:trPr>
          <w:cantSplit/>
          <w:trHeight w:val="235"/>
        </w:trPr>
        <w:tc>
          <w:tcPr>
            <w:tcW w:w="2977" w:type="dxa"/>
            <w:tcBorders>
              <w:top w:val="single" w:sz="4" w:space="0" w:color="auto"/>
              <w:left w:val="single" w:sz="4" w:space="0" w:color="auto"/>
              <w:bottom w:val="nil"/>
              <w:right w:val="single" w:sz="4" w:space="0" w:color="auto"/>
            </w:tcBorders>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Объем отгруженной продукции</w:t>
            </w:r>
            <w:r w:rsidR="00EA0C8C" w:rsidRPr="004D509A">
              <w:rPr>
                <w:snapToGrid w:val="0"/>
                <w:color w:val="000000"/>
              </w:rPr>
              <w:t xml:space="preserve"> </w:t>
            </w:r>
            <w:r w:rsidRPr="004D509A">
              <w:rPr>
                <w:snapToGrid w:val="0"/>
                <w:color w:val="000000"/>
              </w:rPr>
              <w:t>(работ, услуг)</w:t>
            </w:r>
          </w:p>
        </w:tc>
        <w:tc>
          <w:tcPr>
            <w:tcW w:w="992" w:type="dxa"/>
            <w:tcBorders>
              <w:top w:val="single" w:sz="4" w:space="0" w:color="auto"/>
              <w:left w:val="single" w:sz="4" w:space="0" w:color="auto"/>
              <w:bottom w:val="single" w:sz="4" w:space="0" w:color="auto"/>
              <w:right w:val="single" w:sz="4" w:space="0" w:color="auto"/>
            </w:tcBorders>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млн.</w:t>
            </w:r>
          </w:p>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руб.</w:t>
            </w:r>
          </w:p>
        </w:tc>
        <w:tc>
          <w:tcPr>
            <w:tcW w:w="1276" w:type="dxa"/>
            <w:tcBorders>
              <w:top w:val="single" w:sz="4" w:space="0" w:color="auto"/>
              <w:left w:val="single" w:sz="4" w:space="0" w:color="auto"/>
              <w:bottom w:val="single" w:sz="4" w:space="0" w:color="auto"/>
              <w:right w:val="single" w:sz="4" w:space="0" w:color="auto"/>
            </w:tcBorders>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291,1</w:t>
            </w:r>
          </w:p>
        </w:tc>
        <w:tc>
          <w:tcPr>
            <w:tcW w:w="1276" w:type="dxa"/>
            <w:tcBorders>
              <w:top w:val="single" w:sz="4" w:space="0" w:color="auto"/>
              <w:left w:val="single" w:sz="4" w:space="0" w:color="auto"/>
              <w:bottom w:val="single" w:sz="4" w:space="0" w:color="auto"/>
              <w:right w:val="single" w:sz="4" w:space="0" w:color="auto"/>
            </w:tcBorders>
          </w:tcPr>
          <w:p w:rsidR="00513B8E" w:rsidRPr="004D509A" w:rsidRDefault="00513B8E" w:rsidP="00565CAD">
            <w:pPr>
              <w:autoSpaceDE w:val="0"/>
              <w:autoSpaceDN w:val="0"/>
              <w:spacing w:line="360" w:lineRule="auto"/>
              <w:jc w:val="both"/>
              <w:rPr>
                <w:snapToGrid w:val="0"/>
                <w:color w:val="000000"/>
              </w:rPr>
            </w:pPr>
          </w:p>
        </w:tc>
        <w:tc>
          <w:tcPr>
            <w:tcW w:w="1134" w:type="dxa"/>
            <w:tcBorders>
              <w:top w:val="single" w:sz="4" w:space="0" w:color="auto"/>
              <w:left w:val="single" w:sz="4" w:space="0" w:color="auto"/>
              <w:bottom w:val="single" w:sz="4" w:space="0" w:color="auto"/>
              <w:right w:val="single" w:sz="4" w:space="0" w:color="auto"/>
            </w:tcBorders>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338.3</w:t>
            </w:r>
          </w:p>
        </w:tc>
        <w:tc>
          <w:tcPr>
            <w:tcW w:w="1275" w:type="dxa"/>
            <w:tcBorders>
              <w:top w:val="single" w:sz="4" w:space="0" w:color="auto"/>
              <w:left w:val="single" w:sz="4" w:space="0" w:color="auto"/>
              <w:bottom w:val="single" w:sz="4" w:space="0" w:color="auto"/>
              <w:right w:val="single" w:sz="4" w:space="0" w:color="auto"/>
            </w:tcBorders>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131.7</w:t>
            </w:r>
          </w:p>
        </w:tc>
      </w:tr>
      <w:tr w:rsidR="00513B8E" w:rsidRPr="004D509A">
        <w:trPr>
          <w:cantSplit/>
          <w:trHeight w:val="853"/>
        </w:trPr>
        <w:tc>
          <w:tcPr>
            <w:tcW w:w="2977" w:type="dxa"/>
            <w:tcBorders>
              <w:top w:val="single" w:sz="4" w:space="0" w:color="auto"/>
              <w:left w:val="single" w:sz="4" w:space="0" w:color="auto"/>
              <w:bottom w:val="single" w:sz="4" w:space="0" w:color="auto"/>
              <w:right w:val="single" w:sz="4" w:space="0" w:color="auto"/>
            </w:tcBorders>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Удельный вес отгруженной продукции к произведенной</w:t>
            </w:r>
          </w:p>
        </w:tc>
        <w:tc>
          <w:tcPr>
            <w:tcW w:w="992" w:type="dxa"/>
            <w:tcBorders>
              <w:top w:val="nil"/>
              <w:left w:val="single" w:sz="4" w:space="0" w:color="auto"/>
              <w:bottom w:val="single" w:sz="6" w:space="0" w:color="auto"/>
              <w:right w:val="single" w:sz="4" w:space="0" w:color="auto"/>
            </w:tcBorders>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w:t>
            </w:r>
          </w:p>
        </w:tc>
        <w:tc>
          <w:tcPr>
            <w:tcW w:w="1276" w:type="dxa"/>
            <w:tcBorders>
              <w:top w:val="nil"/>
              <w:left w:val="single" w:sz="4" w:space="0" w:color="auto"/>
              <w:bottom w:val="single" w:sz="6" w:space="0" w:color="auto"/>
              <w:right w:val="single" w:sz="4" w:space="0" w:color="auto"/>
            </w:tcBorders>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96,0</w:t>
            </w:r>
          </w:p>
        </w:tc>
        <w:tc>
          <w:tcPr>
            <w:tcW w:w="1276" w:type="dxa"/>
            <w:tcBorders>
              <w:top w:val="nil"/>
              <w:left w:val="single" w:sz="4" w:space="0" w:color="auto"/>
              <w:bottom w:val="single" w:sz="6" w:space="0" w:color="auto"/>
              <w:right w:val="single" w:sz="4" w:space="0" w:color="auto"/>
            </w:tcBorders>
          </w:tcPr>
          <w:p w:rsidR="00513B8E" w:rsidRPr="004D509A" w:rsidRDefault="00513B8E" w:rsidP="00565CAD">
            <w:pPr>
              <w:autoSpaceDE w:val="0"/>
              <w:autoSpaceDN w:val="0"/>
              <w:spacing w:line="360" w:lineRule="auto"/>
              <w:jc w:val="both"/>
              <w:rPr>
                <w:snapToGrid w:val="0"/>
                <w:color w:val="000000"/>
              </w:rPr>
            </w:pPr>
          </w:p>
        </w:tc>
        <w:tc>
          <w:tcPr>
            <w:tcW w:w="1134" w:type="dxa"/>
            <w:tcBorders>
              <w:top w:val="nil"/>
              <w:left w:val="single" w:sz="4" w:space="0" w:color="auto"/>
              <w:bottom w:val="single" w:sz="6" w:space="0" w:color="auto"/>
              <w:right w:val="single" w:sz="4" w:space="0" w:color="auto"/>
            </w:tcBorders>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94.0</w:t>
            </w:r>
          </w:p>
        </w:tc>
        <w:tc>
          <w:tcPr>
            <w:tcW w:w="1275" w:type="dxa"/>
            <w:tcBorders>
              <w:top w:val="nil"/>
              <w:left w:val="single" w:sz="4" w:space="0" w:color="auto"/>
              <w:bottom w:val="single" w:sz="6" w:space="0" w:color="auto"/>
              <w:right w:val="single" w:sz="4" w:space="0" w:color="auto"/>
            </w:tcBorders>
          </w:tcPr>
          <w:p w:rsidR="00513B8E" w:rsidRPr="004D509A" w:rsidRDefault="00513B8E" w:rsidP="00565CAD">
            <w:pPr>
              <w:autoSpaceDE w:val="0"/>
              <w:autoSpaceDN w:val="0"/>
              <w:spacing w:line="360" w:lineRule="auto"/>
              <w:jc w:val="both"/>
              <w:rPr>
                <w:snapToGrid w:val="0"/>
                <w:color w:val="000000"/>
              </w:rPr>
            </w:pPr>
          </w:p>
        </w:tc>
      </w:tr>
    </w:tbl>
    <w:p w:rsidR="00513B8E" w:rsidRPr="004D509A" w:rsidRDefault="00513B8E" w:rsidP="00D775DA">
      <w:pPr>
        <w:autoSpaceDE w:val="0"/>
        <w:autoSpaceDN w:val="0"/>
        <w:spacing w:line="360" w:lineRule="auto"/>
        <w:ind w:firstLine="709"/>
        <w:jc w:val="both"/>
        <w:rPr>
          <w:sz w:val="28"/>
          <w:szCs w:val="28"/>
        </w:rPr>
      </w:pP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Производство валовой и товарной</w:t>
      </w:r>
      <w:r w:rsidR="00EA0C8C" w:rsidRPr="004D509A">
        <w:rPr>
          <w:sz w:val="28"/>
          <w:szCs w:val="28"/>
        </w:rPr>
        <w:t xml:space="preserve"> </w:t>
      </w:r>
      <w:r w:rsidRPr="004D509A">
        <w:rPr>
          <w:sz w:val="28"/>
          <w:szCs w:val="28"/>
        </w:rPr>
        <w:t>продукции по номенклатуре</w:t>
      </w:r>
      <w:r w:rsidR="00565CAD" w:rsidRPr="004D509A">
        <w:rPr>
          <w:sz w:val="28"/>
          <w:szCs w:val="28"/>
        </w:rPr>
        <w:t>.</w:t>
      </w:r>
    </w:p>
    <w:p w:rsidR="00565CAD" w:rsidRPr="004D509A" w:rsidRDefault="00565CAD" w:rsidP="00D775DA">
      <w:pPr>
        <w:tabs>
          <w:tab w:val="left" w:pos="7340"/>
          <w:tab w:val="right" w:pos="9921"/>
        </w:tabs>
        <w:autoSpaceDE w:val="0"/>
        <w:autoSpaceDN w:val="0"/>
        <w:spacing w:line="360" w:lineRule="auto"/>
        <w:ind w:firstLine="709"/>
        <w:jc w:val="both"/>
        <w:rPr>
          <w:sz w:val="28"/>
          <w:szCs w:val="28"/>
        </w:rPr>
      </w:pPr>
    </w:p>
    <w:p w:rsidR="00513B8E" w:rsidRPr="004D509A" w:rsidRDefault="00513B8E" w:rsidP="00D775DA">
      <w:pPr>
        <w:tabs>
          <w:tab w:val="left" w:pos="7340"/>
          <w:tab w:val="right" w:pos="9921"/>
        </w:tabs>
        <w:autoSpaceDE w:val="0"/>
        <w:autoSpaceDN w:val="0"/>
        <w:spacing w:line="360" w:lineRule="auto"/>
        <w:ind w:firstLine="709"/>
        <w:jc w:val="both"/>
        <w:rPr>
          <w:sz w:val="28"/>
          <w:szCs w:val="28"/>
        </w:rPr>
      </w:pPr>
      <w:r w:rsidRPr="004D509A">
        <w:rPr>
          <w:sz w:val="28"/>
          <w:szCs w:val="28"/>
        </w:rPr>
        <w:t>Таблица 8</w:t>
      </w:r>
    </w:p>
    <w:tbl>
      <w:tblPr>
        <w:tblW w:w="0" w:type="auto"/>
        <w:tblInd w:w="314" w:type="dxa"/>
        <w:tblLayout w:type="fixed"/>
        <w:tblCellMar>
          <w:left w:w="30" w:type="dxa"/>
          <w:right w:w="30" w:type="dxa"/>
        </w:tblCellMar>
        <w:tblLook w:val="0000" w:firstRow="0" w:lastRow="0" w:firstColumn="0" w:lastColumn="0" w:noHBand="0" w:noVBand="0"/>
      </w:tblPr>
      <w:tblGrid>
        <w:gridCol w:w="2977"/>
        <w:gridCol w:w="992"/>
        <w:gridCol w:w="1276"/>
        <w:gridCol w:w="1276"/>
        <w:gridCol w:w="1134"/>
        <w:gridCol w:w="1275"/>
      </w:tblGrid>
      <w:tr w:rsidR="00513B8E" w:rsidRPr="004D509A">
        <w:trPr>
          <w:cantSplit/>
          <w:trHeight w:val="488"/>
        </w:trPr>
        <w:tc>
          <w:tcPr>
            <w:tcW w:w="2977" w:type="dxa"/>
            <w:vMerge w:val="restart"/>
          </w:tcPr>
          <w:p w:rsidR="00513B8E" w:rsidRPr="004D509A" w:rsidRDefault="00513B8E" w:rsidP="00565CAD">
            <w:pPr>
              <w:autoSpaceDE w:val="0"/>
              <w:autoSpaceDN w:val="0"/>
              <w:spacing w:line="360" w:lineRule="auto"/>
              <w:jc w:val="both"/>
              <w:rPr>
                <w:snapToGrid w:val="0"/>
                <w:color w:val="000000"/>
              </w:rPr>
            </w:pPr>
          </w:p>
        </w:tc>
        <w:tc>
          <w:tcPr>
            <w:tcW w:w="992" w:type="dxa"/>
            <w:vMerge w:val="restart"/>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Един.</w:t>
            </w:r>
            <w:r w:rsidR="00EA0C8C" w:rsidRPr="004D509A">
              <w:rPr>
                <w:snapToGrid w:val="0"/>
                <w:color w:val="000000"/>
              </w:rPr>
              <w:t xml:space="preserve"> </w:t>
            </w:r>
          </w:p>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изм.</w:t>
            </w:r>
          </w:p>
        </w:tc>
        <w:tc>
          <w:tcPr>
            <w:tcW w:w="1276" w:type="dxa"/>
            <w:vMerge w:val="restart"/>
          </w:tcPr>
          <w:p w:rsidR="00513B8E" w:rsidRPr="004D509A" w:rsidRDefault="00513B8E" w:rsidP="00565CAD">
            <w:pPr>
              <w:autoSpaceDE w:val="0"/>
              <w:autoSpaceDN w:val="0"/>
              <w:spacing w:line="360" w:lineRule="auto"/>
              <w:jc w:val="both"/>
              <w:rPr>
                <w:snapToGrid w:val="0"/>
                <w:color w:val="000000"/>
              </w:rPr>
            </w:pPr>
          </w:p>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2002 г.</w:t>
            </w:r>
          </w:p>
        </w:tc>
        <w:tc>
          <w:tcPr>
            <w:tcW w:w="2410" w:type="dxa"/>
            <w:gridSpan w:val="2"/>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2003 г.</w:t>
            </w:r>
          </w:p>
        </w:tc>
        <w:tc>
          <w:tcPr>
            <w:tcW w:w="1275" w:type="dxa"/>
            <w:vMerge w:val="restart"/>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 xml:space="preserve">% к </w:t>
            </w:r>
          </w:p>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2002 г.</w:t>
            </w:r>
          </w:p>
        </w:tc>
      </w:tr>
      <w:tr w:rsidR="00513B8E" w:rsidRPr="004D509A">
        <w:trPr>
          <w:cantSplit/>
          <w:trHeight w:val="410"/>
        </w:trPr>
        <w:tc>
          <w:tcPr>
            <w:tcW w:w="2977" w:type="dxa"/>
            <w:vMerge/>
          </w:tcPr>
          <w:p w:rsidR="00513B8E" w:rsidRPr="004D509A" w:rsidRDefault="00513B8E" w:rsidP="00565CAD">
            <w:pPr>
              <w:autoSpaceDE w:val="0"/>
              <w:autoSpaceDN w:val="0"/>
              <w:spacing w:line="360" w:lineRule="auto"/>
              <w:jc w:val="both"/>
              <w:rPr>
                <w:snapToGrid w:val="0"/>
                <w:color w:val="000000"/>
              </w:rPr>
            </w:pPr>
          </w:p>
        </w:tc>
        <w:tc>
          <w:tcPr>
            <w:tcW w:w="992" w:type="dxa"/>
            <w:vMerge/>
          </w:tcPr>
          <w:p w:rsidR="00513B8E" w:rsidRPr="004D509A" w:rsidRDefault="00513B8E" w:rsidP="00565CAD">
            <w:pPr>
              <w:autoSpaceDE w:val="0"/>
              <w:autoSpaceDN w:val="0"/>
              <w:spacing w:line="360" w:lineRule="auto"/>
              <w:jc w:val="both"/>
              <w:rPr>
                <w:snapToGrid w:val="0"/>
                <w:color w:val="000000"/>
              </w:rPr>
            </w:pPr>
          </w:p>
        </w:tc>
        <w:tc>
          <w:tcPr>
            <w:tcW w:w="1276" w:type="dxa"/>
            <w:vMerge/>
          </w:tcPr>
          <w:p w:rsidR="00513B8E" w:rsidRPr="004D509A" w:rsidRDefault="00513B8E" w:rsidP="00565CAD">
            <w:pPr>
              <w:autoSpaceDE w:val="0"/>
              <w:autoSpaceDN w:val="0"/>
              <w:spacing w:line="360" w:lineRule="auto"/>
              <w:jc w:val="both"/>
              <w:rPr>
                <w:snapToGrid w:val="0"/>
                <w:color w:val="000000"/>
              </w:rPr>
            </w:pPr>
          </w:p>
        </w:tc>
        <w:tc>
          <w:tcPr>
            <w:tcW w:w="1276" w:type="dxa"/>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План</w:t>
            </w:r>
          </w:p>
        </w:tc>
        <w:tc>
          <w:tcPr>
            <w:tcW w:w="1134" w:type="dxa"/>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факт</w:t>
            </w:r>
          </w:p>
        </w:tc>
        <w:tc>
          <w:tcPr>
            <w:tcW w:w="1275" w:type="dxa"/>
            <w:vMerge/>
          </w:tcPr>
          <w:p w:rsidR="00513B8E" w:rsidRPr="004D509A" w:rsidRDefault="00513B8E" w:rsidP="00565CAD">
            <w:pPr>
              <w:autoSpaceDE w:val="0"/>
              <w:autoSpaceDN w:val="0"/>
              <w:spacing w:line="360" w:lineRule="auto"/>
              <w:jc w:val="both"/>
              <w:rPr>
                <w:snapToGrid w:val="0"/>
                <w:color w:val="000000"/>
              </w:rPr>
            </w:pPr>
          </w:p>
        </w:tc>
      </w:tr>
      <w:tr w:rsidR="00513B8E" w:rsidRPr="004D509A">
        <w:trPr>
          <w:trHeight w:val="332"/>
        </w:trPr>
        <w:tc>
          <w:tcPr>
            <w:tcW w:w="2977"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Сталь жидкая</w:t>
            </w:r>
          </w:p>
        </w:tc>
        <w:tc>
          <w:tcPr>
            <w:tcW w:w="992"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тн.</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20292</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21183</w:t>
            </w:r>
          </w:p>
        </w:tc>
        <w:tc>
          <w:tcPr>
            <w:tcW w:w="1134"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21201</w:t>
            </w:r>
          </w:p>
        </w:tc>
        <w:tc>
          <w:tcPr>
            <w:tcW w:w="1275"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104.5</w:t>
            </w:r>
          </w:p>
        </w:tc>
      </w:tr>
      <w:tr w:rsidR="00513B8E" w:rsidRPr="004D509A">
        <w:trPr>
          <w:trHeight w:val="235"/>
        </w:trPr>
        <w:tc>
          <w:tcPr>
            <w:tcW w:w="2977"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Литье стальное и чугунное</w:t>
            </w:r>
          </w:p>
        </w:tc>
        <w:tc>
          <w:tcPr>
            <w:tcW w:w="992"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тн.</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14440</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15439</w:t>
            </w:r>
          </w:p>
        </w:tc>
        <w:tc>
          <w:tcPr>
            <w:tcW w:w="1134"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15731</w:t>
            </w:r>
          </w:p>
        </w:tc>
        <w:tc>
          <w:tcPr>
            <w:tcW w:w="1275"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108.9</w:t>
            </w:r>
          </w:p>
        </w:tc>
      </w:tr>
      <w:tr w:rsidR="00513B8E" w:rsidRPr="004D509A">
        <w:trPr>
          <w:trHeight w:val="389"/>
        </w:trPr>
        <w:tc>
          <w:tcPr>
            <w:tcW w:w="2977"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в т.ч. товарное</w:t>
            </w:r>
          </w:p>
        </w:tc>
        <w:tc>
          <w:tcPr>
            <w:tcW w:w="992" w:type="dxa"/>
            <w:vAlign w:val="center"/>
          </w:tcPr>
          <w:p w:rsidR="00513B8E" w:rsidRPr="004D509A" w:rsidRDefault="00EA0C8C" w:rsidP="00565CAD">
            <w:pPr>
              <w:autoSpaceDE w:val="0"/>
              <w:autoSpaceDN w:val="0"/>
              <w:spacing w:line="360" w:lineRule="auto"/>
              <w:jc w:val="both"/>
              <w:rPr>
                <w:snapToGrid w:val="0"/>
                <w:color w:val="000000"/>
              </w:rPr>
            </w:pPr>
            <w:r w:rsidRPr="004D509A">
              <w:rPr>
                <w:snapToGrid w:val="0"/>
                <w:color w:val="000000"/>
              </w:rPr>
              <w:t xml:space="preserve"> </w:t>
            </w:r>
            <w:r w:rsidR="00513B8E" w:rsidRPr="004D509A">
              <w:rPr>
                <w:snapToGrid w:val="0"/>
                <w:color w:val="000000"/>
              </w:rPr>
              <w:t>"</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13469</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14369</w:t>
            </w:r>
          </w:p>
        </w:tc>
        <w:tc>
          <w:tcPr>
            <w:tcW w:w="1134"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14786</w:t>
            </w:r>
          </w:p>
        </w:tc>
        <w:tc>
          <w:tcPr>
            <w:tcW w:w="1275"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109.8</w:t>
            </w:r>
          </w:p>
        </w:tc>
      </w:tr>
      <w:tr w:rsidR="00513B8E" w:rsidRPr="004D509A">
        <w:trPr>
          <w:trHeight w:val="235"/>
        </w:trPr>
        <w:tc>
          <w:tcPr>
            <w:tcW w:w="2977"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Литье марганцовистое</w:t>
            </w:r>
          </w:p>
        </w:tc>
        <w:tc>
          <w:tcPr>
            <w:tcW w:w="992"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тн.</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12095</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12545</w:t>
            </w:r>
          </w:p>
        </w:tc>
        <w:tc>
          <w:tcPr>
            <w:tcW w:w="1134"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13241</w:t>
            </w:r>
          </w:p>
        </w:tc>
        <w:tc>
          <w:tcPr>
            <w:tcW w:w="1275"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109.5</w:t>
            </w:r>
          </w:p>
        </w:tc>
      </w:tr>
      <w:tr w:rsidR="00513B8E" w:rsidRPr="004D509A">
        <w:trPr>
          <w:trHeight w:val="235"/>
        </w:trPr>
        <w:tc>
          <w:tcPr>
            <w:tcW w:w="2977"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товарное</w:t>
            </w:r>
          </w:p>
        </w:tc>
        <w:tc>
          <w:tcPr>
            <w:tcW w:w="992" w:type="dxa"/>
            <w:vAlign w:val="center"/>
          </w:tcPr>
          <w:p w:rsidR="00513B8E" w:rsidRPr="004D509A" w:rsidRDefault="00EA0C8C" w:rsidP="00565CAD">
            <w:pPr>
              <w:autoSpaceDE w:val="0"/>
              <w:autoSpaceDN w:val="0"/>
              <w:spacing w:line="360" w:lineRule="auto"/>
              <w:jc w:val="both"/>
              <w:rPr>
                <w:snapToGrid w:val="0"/>
                <w:color w:val="000000"/>
              </w:rPr>
            </w:pPr>
            <w:r w:rsidRPr="004D509A">
              <w:rPr>
                <w:snapToGrid w:val="0"/>
                <w:color w:val="000000"/>
              </w:rPr>
              <w:t xml:space="preserve"> </w:t>
            </w:r>
            <w:r w:rsidR="00513B8E" w:rsidRPr="004D509A">
              <w:rPr>
                <w:snapToGrid w:val="0"/>
                <w:color w:val="000000"/>
              </w:rPr>
              <w:t>"</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11795</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12290</w:t>
            </w:r>
          </w:p>
        </w:tc>
        <w:tc>
          <w:tcPr>
            <w:tcW w:w="1134"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12930</w:t>
            </w:r>
          </w:p>
        </w:tc>
        <w:tc>
          <w:tcPr>
            <w:tcW w:w="1275"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109.6</w:t>
            </w:r>
          </w:p>
        </w:tc>
      </w:tr>
      <w:tr w:rsidR="00513B8E" w:rsidRPr="004D509A">
        <w:trPr>
          <w:trHeight w:val="641"/>
        </w:trPr>
        <w:tc>
          <w:tcPr>
            <w:tcW w:w="2977"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Литье марганцовистое с мех.обработкой</w:t>
            </w:r>
          </w:p>
        </w:tc>
        <w:tc>
          <w:tcPr>
            <w:tcW w:w="992"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тн.</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1529</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1918</w:t>
            </w:r>
          </w:p>
        </w:tc>
        <w:tc>
          <w:tcPr>
            <w:tcW w:w="1134"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1691</w:t>
            </w:r>
          </w:p>
        </w:tc>
        <w:tc>
          <w:tcPr>
            <w:tcW w:w="1275"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110.6</w:t>
            </w:r>
          </w:p>
        </w:tc>
      </w:tr>
      <w:tr w:rsidR="00513B8E" w:rsidRPr="004D509A">
        <w:trPr>
          <w:trHeight w:val="235"/>
        </w:trPr>
        <w:tc>
          <w:tcPr>
            <w:tcW w:w="2977"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товарное</w:t>
            </w:r>
          </w:p>
        </w:tc>
        <w:tc>
          <w:tcPr>
            <w:tcW w:w="992" w:type="dxa"/>
            <w:vAlign w:val="center"/>
          </w:tcPr>
          <w:p w:rsidR="00513B8E" w:rsidRPr="004D509A" w:rsidRDefault="00EA0C8C" w:rsidP="00565CAD">
            <w:pPr>
              <w:autoSpaceDE w:val="0"/>
              <w:autoSpaceDN w:val="0"/>
              <w:spacing w:line="360" w:lineRule="auto"/>
              <w:jc w:val="both"/>
              <w:rPr>
                <w:snapToGrid w:val="0"/>
                <w:color w:val="000000"/>
              </w:rPr>
            </w:pPr>
            <w:r w:rsidRPr="004D509A">
              <w:rPr>
                <w:snapToGrid w:val="0"/>
                <w:color w:val="000000"/>
              </w:rPr>
              <w:t xml:space="preserve"> </w:t>
            </w:r>
            <w:r w:rsidR="00513B8E" w:rsidRPr="004D509A">
              <w:rPr>
                <w:snapToGrid w:val="0"/>
                <w:color w:val="000000"/>
              </w:rPr>
              <w:t>"</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1529</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1918</w:t>
            </w:r>
          </w:p>
        </w:tc>
        <w:tc>
          <w:tcPr>
            <w:tcW w:w="1134"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1691</w:t>
            </w:r>
          </w:p>
        </w:tc>
        <w:tc>
          <w:tcPr>
            <w:tcW w:w="1275"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110.6</w:t>
            </w:r>
          </w:p>
        </w:tc>
      </w:tr>
      <w:tr w:rsidR="00513B8E" w:rsidRPr="004D509A">
        <w:trPr>
          <w:trHeight w:val="235"/>
        </w:trPr>
        <w:tc>
          <w:tcPr>
            <w:tcW w:w="2977"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Литье углеродистое</w:t>
            </w:r>
          </w:p>
        </w:tc>
        <w:tc>
          <w:tcPr>
            <w:tcW w:w="992"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тн.</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291</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179</w:t>
            </w:r>
          </w:p>
        </w:tc>
        <w:tc>
          <w:tcPr>
            <w:tcW w:w="1134"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172</w:t>
            </w:r>
          </w:p>
        </w:tc>
        <w:tc>
          <w:tcPr>
            <w:tcW w:w="1275"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59.1</w:t>
            </w:r>
          </w:p>
        </w:tc>
      </w:tr>
      <w:tr w:rsidR="00513B8E" w:rsidRPr="004D509A">
        <w:trPr>
          <w:trHeight w:val="235"/>
        </w:trPr>
        <w:tc>
          <w:tcPr>
            <w:tcW w:w="2977"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товарное</w:t>
            </w:r>
          </w:p>
        </w:tc>
        <w:tc>
          <w:tcPr>
            <w:tcW w:w="992"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118</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32</w:t>
            </w:r>
          </w:p>
        </w:tc>
        <w:tc>
          <w:tcPr>
            <w:tcW w:w="1134"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46</w:t>
            </w:r>
          </w:p>
        </w:tc>
        <w:tc>
          <w:tcPr>
            <w:tcW w:w="1275"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39</w:t>
            </w:r>
          </w:p>
        </w:tc>
      </w:tr>
      <w:tr w:rsidR="00513B8E" w:rsidRPr="004D509A">
        <w:trPr>
          <w:trHeight w:val="235"/>
        </w:trPr>
        <w:tc>
          <w:tcPr>
            <w:tcW w:w="2977"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Литье легированное</w:t>
            </w:r>
          </w:p>
        </w:tc>
        <w:tc>
          <w:tcPr>
            <w:tcW w:w="992"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тн.</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18</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36</w:t>
            </w:r>
          </w:p>
        </w:tc>
        <w:tc>
          <w:tcPr>
            <w:tcW w:w="1134"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34</w:t>
            </w:r>
          </w:p>
        </w:tc>
        <w:tc>
          <w:tcPr>
            <w:tcW w:w="1275"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188.9</w:t>
            </w:r>
          </w:p>
        </w:tc>
      </w:tr>
      <w:tr w:rsidR="00513B8E" w:rsidRPr="004D509A">
        <w:trPr>
          <w:trHeight w:val="235"/>
        </w:trPr>
        <w:tc>
          <w:tcPr>
            <w:tcW w:w="2977"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товарное</w:t>
            </w:r>
          </w:p>
        </w:tc>
        <w:tc>
          <w:tcPr>
            <w:tcW w:w="992" w:type="dxa"/>
            <w:vAlign w:val="center"/>
          </w:tcPr>
          <w:p w:rsidR="00513B8E" w:rsidRPr="004D509A" w:rsidRDefault="00EA0C8C" w:rsidP="00565CAD">
            <w:pPr>
              <w:autoSpaceDE w:val="0"/>
              <w:autoSpaceDN w:val="0"/>
              <w:spacing w:line="360" w:lineRule="auto"/>
              <w:jc w:val="both"/>
              <w:rPr>
                <w:snapToGrid w:val="0"/>
                <w:color w:val="000000"/>
              </w:rPr>
            </w:pPr>
            <w:r w:rsidRPr="004D509A">
              <w:rPr>
                <w:snapToGrid w:val="0"/>
                <w:color w:val="000000"/>
              </w:rPr>
              <w:t xml:space="preserve"> </w:t>
            </w:r>
            <w:r w:rsidR="00513B8E" w:rsidRPr="004D509A">
              <w:rPr>
                <w:snapToGrid w:val="0"/>
                <w:color w:val="000000"/>
              </w:rPr>
              <w:t>"</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13</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36</w:t>
            </w:r>
          </w:p>
        </w:tc>
        <w:tc>
          <w:tcPr>
            <w:tcW w:w="1134"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20</w:t>
            </w:r>
          </w:p>
        </w:tc>
        <w:tc>
          <w:tcPr>
            <w:tcW w:w="1275"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153.8</w:t>
            </w:r>
          </w:p>
        </w:tc>
      </w:tr>
      <w:tr w:rsidR="00513B8E" w:rsidRPr="004D509A">
        <w:trPr>
          <w:trHeight w:val="235"/>
        </w:trPr>
        <w:tc>
          <w:tcPr>
            <w:tcW w:w="2977"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Литье чугунное СЧ</w:t>
            </w:r>
          </w:p>
        </w:tc>
        <w:tc>
          <w:tcPr>
            <w:tcW w:w="992"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 xml:space="preserve"> тн.</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31</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102</w:t>
            </w:r>
          </w:p>
        </w:tc>
        <w:tc>
          <w:tcPr>
            <w:tcW w:w="1134"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119</w:t>
            </w:r>
          </w:p>
        </w:tc>
        <w:tc>
          <w:tcPr>
            <w:tcW w:w="1275"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383.9</w:t>
            </w:r>
          </w:p>
        </w:tc>
      </w:tr>
      <w:tr w:rsidR="00513B8E" w:rsidRPr="004D509A">
        <w:trPr>
          <w:trHeight w:val="235"/>
        </w:trPr>
        <w:tc>
          <w:tcPr>
            <w:tcW w:w="2977"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товарное</w:t>
            </w:r>
          </w:p>
        </w:tc>
        <w:tc>
          <w:tcPr>
            <w:tcW w:w="992" w:type="dxa"/>
            <w:vAlign w:val="center"/>
          </w:tcPr>
          <w:p w:rsidR="00513B8E" w:rsidRPr="004D509A" w:rsidRDefault="00EA0C8C" w:rsidP="00565CAD">
            <w:pPr>
              <w:autoSpaceDE w:val="0"/>
              <w:autoSpaceDN w:val="0"/>
              <w:spacing w:line="360" w:lineRule="auto"/>
              <w:jc w:val="both"/>
              <w:rPr>
                <w:snapToGrid w:val="0"/>
                <w:color w:val="000000"/>
              </w:rPr>
            </w:pPr>
            <w:r w:rsidRPr="004D509A">
              <w:rPr>
                <w:snapToGrid w:val="0"/>
                <w:color w:val="000000"/>
              </w:rPr>
              <w:t xml:space="preserve"> </w:t>
            </w:r>
            <w:r w:rsidR="00513B8E" w:rsidRPr="004D509A">
              <w:rPr>
                <w:snapToGrid w:val="0"/>
                <w:color w:val="000000"/>
              </w:rPr>
              <w:t>"</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17</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92</w:t>
            </w:r>
          </w:p>
        </w:tc>
        <w:tc>
          <w:tcPr>
            <w:tcW w:w="1134"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98</w:t>
            </w:r>
          </w:p>
        </w:tc>
        <w:tc>
          <w:tcPr>
            <w:tcW w:w="1275"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576.5</w:t>
            </w:r>
          </w:p>
        </w:tc>
      </w:tr>
      <w:tr w:rsidR="00513B8E" w:rsidRPr="004D509A">
        <w:trPr>
          <w:trHeight w:val="235"/>
        </w:trPr>
        <w:tc>
          <w:tcPr>
            <w:tcW w:w="2977" w:type="dxa"/>
            <w:vAlign w:val="center"/>
          </w:tcPr>
          <w:p w:rsidR="00513B8E" w:rsidRPr="004D509A" w:rsidRDefault="00513B8E" w:rsidP="00565CAD">
            <w:pPr>
              <w:autoSpaceDE w:val="0"/>
              <w:autoSpaceDN w:val="0"/>
              <w:spacing w:line="360" w:lineRule="auto"/>
              <w:jc w:val="both"/>
              <w:rPr>
                <w:snapToGrid w:val="0"/>
                <w:color w:val="000000"/>
              </w:rPr>
            </w:pPr>
          </w:p>
        </w:tc>
        <w:tc>
          <w:tcPr>
            <w:tcW w:w="992" w:type="dxa"/>
            <w:vAlign w:val="center"/>
          </w:tcPr>
          <w:p w:rsidR="00513B8E" w:rsidRPr="004D509A" w:rsidRDefault="00513B8E" w:rsidP="00565CAD">
            <w:pPr>
              <w:autoSpaceDE w:val="0"/>
              <w:autoSpaceDN w:val="0"/>
              <w:spacing w:line="360" w:lineRule="auto"/>
              <w:jc w:val="both"/>
              <w:rPr>
                <w:snapToGrid w:val="0"/>
                <w:color w:val="000000"/>
              </w:rPr>
            </w:pPr>
          </w:p>
        </w:tc>
        <w:tc>
          <w:tcPr>
            <w:tcW w:w="1276" w:type="dxa"/>
            <w:vAlign w:val="center"/>
          </w:tcPr>
          <w:p w:rsidR="00513B8E" w:rsidRPr="004D509A" w:rsidRDefault="00513B8E" w:rsidP="00565CAD">
            <w:pPr>
              <w:autoSpaceDE w:val="0"/>
              <w:autoSpaceDN w:val="0"/>
              <w:spacing w:line="360" w:lineRule="auto"/>
              <w:jc w:val="both"/>
              <w:rPr>
                <w:snapToGrid w:val="0"/>
                <w:color w:val="000000"/>
              </w:rPr>
            </w:pPr>
          </w:p>
        </w:tc>
        <w:tc>
          <w:tcPr>
            <w:tcW w:w="1276" w:type="dxa"/>
            <w:vAlign w:val="center"/>
          </w:tcPr>
          <w:p w:rsidR="00513B8E" w:rsidRPr="004D509A" w:rsidRDefault="00513B8E" w:rsidP="00565CAD">
            <w:pPr>
              <w:autoSpaceDE w:val="0"/>
              <w:autoSpaceDN w:val="0"/>
              <w:spacing w:line="360" w:lineRule="auto"/>
              <w:jc w:val="both"/>
              <w:rPr>
                <w:snapToGrid w:val="0"/>
                <w:color w:val="000000"/>
              </w:rPr>
            </w:pPr>
          </w:p>
        </w:tc>
        <w:tc>
          <w:tcPr>
            <w:tcW w:w="1134" w:type="dxa"/>
            <w:vAlign w:val="center"/>
          </w:tcPr>
          <w:p w:rsidR="00513B8E" w:rsidRPr="004D509A" w:rsidRDefault="00513B8E" w:rsidP="00565CAD">
            <w:pPr>
              <w:autoSpaceDE w:val="0"/>
              <w:autoSpaceDN w:val="0"/>
              <w:spacing w:line="360" w:lineRule="auto"/>
              <w:jc w:val="both"/>
              <w:rPr>
                <w:snapToGrid w:val="0"/>
                <w:color w:val="000000"/>
              </w:rPr>
            </w:pPr>
          </w:p>
        </w:tc>
        <w:tc>
          <w:tcPr>
            <w:tcW w:w="1275" w:type="dxa"/>
            <w:vAlign w:val="center"/>
          </w:tcPr>
          <w:p w:rsidR="00513B8E" w:rsidRPr="004D509A" w:rsidRDefault="00513B8E" w:rsidP="00565CAD">
            <w:pPr>
              <w:autoSpaceDE w:val="0"/>
              <w:autoSpaceDN w:val="0"/>
              <w:spacing w:line="360" w:lineRule="auto"/>
              <w:jc w:val="both"/>
              <w:rPr>
                <w:snapToGrid w:val="0"/>
                <w:color w:val="000000"/>
              </w:rPr>
            </w:pPr>
          </w:p>
        </w:tc>
      </w:tr>
      <w:tr w:rsidR="00513B8E" w:rsidRPr="004D509A">
        <w:trPr>
          <w:cantSplit/>
          <w:trHeight w:val="488"/>
        </w:trPr>
        <w:tc>
          <w:tcPr>
            <w:tcW w:w="2977" w:type="dxa"/>
            <w:vMerge w:val="restart"/>
          </w:tcPr>
          <w:p w:rsidR="00513B8E" w:rsidRPr="004D509A" w:rsidRDefault="00513B8E" w:rsidP="00565CAD">
            <w:pPr>
              <w:autoSpaceDE w:val="0"/>
              <w:autoSpaceDN w:val="0"/>
              <w:spacing w:line="360" w:lineRule="auto"/>
              <w:jc w:val="both"/>
              <w:rPr>
                <w:snapToGrid w:val="0"/>
                <w:color w:val="000000"/>
              </w:rPr>
            </w:pPr>
          </w:p>
          <w:p w:rsidR="00513B8E" w:rsidRPr="004D509A" w:rsidRDefault="00513B8E" w:rsidP="00565CAD">
            <w:pPr>
              <w:autoSpaceDE w:val="0"/>
              <w:autoSpaceDN w:val="0"/>
              <w:spacing w:line="360" w:lineRule="auto"/>
              <w:jc w:val="both"/>
              <w:rPr>
                <w:snapToGrid w:val="0"/>
                <w:color w:val="000000"/>
              </w:rPr>
            </w:pPr>
          </w:p>
          <w:p w:rsidR="00513B8E" w:rsidRPr="004D509A" w:rsidRDefault="00513B8E" w:rsidP="00565CAD">
            <w:pPr>
              <w:autoSpaceDE w:val="0"/>
              <w:autoSpaceDN w:val="0"/>
              <w:spacing w:line="360" w:lineRule="auto"/>
              <w:jc w:val="both"/>
              <w:rPr>
                <w:snapToGrid w:val="0"/>
                <w:color w:val="000000"/>
              </w:rPr>
            </w:pPr>
          </w:p>
        </w:tc>
        <w:tc>
          <w:tcPr>
            <w:tcW w:w="992" w:type="dxa"/>
            <w:vMerge w:val="restart"/>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Един.</w:t>
            </w:r>
            <w:r w:rsidR="00EA0C8C" w:rsidRPr="004D509A">
              <w:rPr>
                <w:snapToGrid w:val="0"/>
                <w:color w:val="000000"/>
              </w:rPr>
              <w:t xml:space="preserve"> </w:t>
            </w:r>
          </w:p>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изм.</w:t>
            </w:r>
          </w:p>
        </w:tc>
        <w:tc>
          <w:tcPr>
            <w:tcW w:w="1276" w:type="dxa"/>
            <w:vMerge w:val="restart"/>
          </w:tcPr>
          <w:p w:rsidR="00513B8E" w:rsidRPr="004D509A" w:rsidRDefault="00513B8E" w:rsidP="00565CAD">
            <w:pPr>
              <w:autoSpaceDE w:val="0"/>
              <w:autoSpaceDN w:val="0"/>
              <w:spacing w:line="360" w:lineRule="auto"/>
              <w:jc w:val="both"/>
              <w:rPr>
                <w:snapToGrid w:val="0"/>
                <w:color w:val="000000"/>
              </w:rPr>
            </w:pPr>
          </w:p>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2002 г.</w:t>
            </w:r>
          </w:p>
        </w:tc>
        <w:tc>
          <w:tcPr>
            <w:tcW w:w="2410" w:type="dxa"/>
            <w:gridSpan w:val="2"/>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2003 г.</w:t>
            </w:r>
          </w:p>
        </w:tc>
        <w:tc>
          <w:tcPr>
            <w:tcW w:w="1275" w:type="dxa"/>
            <w:vMerge w:val="restart"/>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 xml:space="preserve">% к </w:t>
            </w:r>
          </w:p>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2002 г.</w:t>
            </w:r>
          </w:p>
        </w:tc>
      </w:tr>
      <w:tr w:rsidR="00513B8E" w:rsidRPr="004D509A">
        <w:trPr>
          <w:cantSplit/>
          <w:trHeight w:val="410"/>
        </w:trPr>
        <w:tc>
          <w:tcPr>
            <w:tcW w:w="2977" w:type="dxa"/>
            <w:vMerge/>
          </w:tcPr>
          <w:p w:rsidR="00513B8E" w:rsidRPr="004D509A" w:rsidRDefault="00513B8E" w:rsidP="00565CAD">
            <w:pPr>
              <w:autoSpaceDE w:val="0"/>
              <w:autoSpaceDN w:val="0"/>
              <w:spacing w:line="360" w:lineRule="auto"/>
              <w:jc w:val="both"/>
              <w:rPr>
                <w:snapToGrid w:val="0"/>
                <w:color w:val="000000"/>
              </w:rPr>
            </w:pPr>
          </w:p>
        </w:tc>
        <w:tc>
          <w:tcPr>
            <w:tcW w:w="992" w:type="dxa"/>
            <w:vMerge/>
          </w:tcPr>
          <w:p w:rsidR="00513B8E" w:rsidRPr="004D509A" w:rsidRDefault="00513B8E" w:rsidP="00565CAD">
            <w:pPr>
              <w:autoSpaceDE w:val="0"/>
              <w:autoSpaceDN w:val="0"/>
              <w:spacing w:line="360" w:lineRule="auto"/>
              <w:jc w:val="both"/>
              <w:rPr>
                <w:snapToGrid w:val="0"/>
                <w:color w:val="000000"/>
              </w:rPr>
            </w:pPr>
          </w:p>
        </w:tc>
        <w:tc>
          <w:tcPr>
            <w:tcW w:w="1276" w:type="dxa"/>
            <w:vMerge/>
          </w:tcPr>
          <w:p w:rsidR="00513B8E" w:rsidRPr="004D509A" w:rsidRDefault="00513B8E" w:rsidP="00565CAD">
            <w:pPr>
              <w:autoSpaceDE w:val="0"/>
              <w:autoSpaceDN w:val="0"/>
              <w:spacing w:line="360" w:lineRule="auto"/>
              <w:jc w:val="both"/>
              <w:rPr>
                <w:snapToGrid w:val="0"/>
                <w:color w:val="000000"/>
              </w:rPr>
            </w:pPr>
          </w:p>
        </w:tc>
        <w:tc>
          <w:tcPr>
            <w:tcW w:w="1276" w:type="dxa"/>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план</w:t>
            </w:r>
          </w:p>
        </w:tc>
        <w:tc>
          <w:tcPr>
            <w:tcW w:w="1134" w:type="dxa"/>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факт</w:t>
            </w:r>
          </w:p>
        </w:tc>
        <w:tc>
          <w:tcPr>
            <w:tcW w:w="1275" w:type="dxa"/>
            <w:vMerge/>
          </w:tcPr>
          <w:p w:rsidR="00513B8E" w:rsidRPr="004D509A" w:rsidRDefault="00513B8E" w:rsidP="00565CAD">
            <w:pPr>
              <w:autoSpaceDE w:val="0"/>
              <w:autoSpaceDN w:val="0"/>
              <w:spacing w:line="360" w:lineRule="auto"/>
              <w:jc w:val="both"/>
              <w:rPr>
                <w:snapToGrid w:val="0"/>
                <w:color w:val="000000"/>
              </w:rPr>
            </w:pPr>
          </w:p>
        </w:tc>
      </w:tr>
      <w:tr w:rsidR="00513B8E" w:rsidRPr="004D509A">
        <w:trPr>
          <w:trHeight w:val="400"/>
        </w:trPr>
        <w:tc>
          <w:tcPr>
            <w:tcW w:w="2977"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Литье чугунное ИЧХ</w:t>
            </w:r>
          </w:p>
        </w:tc>
        <w:tc>
          <w:tcPr>
            <w:tcW w:w="992"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тн.</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480</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659</w:t>
            </w:r>
          </w:p>
        </w:tc>
        <w:tc>
          <w:tcPr>
            <w:tcW w:w="1134"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487</w:t>
            </w:r>
          </w:p>
        </w:tc>
        <w:tc>
          <w:tcPr>
            <w:tcW w:w="1275"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101.5</w:t>
            </w:r>
          </w:p>
        </w:tc>
      </w:tr>
      <w:tr w:rsidR="00513B8E" w:rsidRPr="004D509A">
        <w:trPr>
          <w:trHeight w:val="235"/>
        </w:trPr>
        <w:tc>
          <w:tcPr>
            <w:tcW w:w="2977"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товарное</w:t>
            </w:r>
          </w:p>
        </w:tc>
        <w:tc>
          <w:tcPr>
            <w:tcW w:w="992"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-3</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p>
        </w:tc>
        <w:tc>
          <w:tcPr>
            <w:tcW w:w="1134"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0.6</w:t>
            </w:r>
          </w:p>
        </w:tc>
        <w:tc>
          <w:tcPr>
            <w:tcW w:w="1275" w:type="dxa"/>
            <w:vAlign w:val="center"/>
          </w:tcPr>
          <w:p w:rsidR="00513B8E" w:rsidRPr="004D509A" w:rsidRDefault="00513B8E" w:rsidP="00565CAD">
            <w:pPr>
              <w:autoSpaceDE w:val="0"/>
              <w:autoSpaceDN w:val="0"/>
              <w:spacing w:line="360" w:lineRule="auto"/>
              <w:jc w:val="both"/>
              <w:rPr>
                <w:snapToGrid w:val="0"/>
                <w:color w:val="000000"/>
              </w:rPr>
            </w:pPr>
          </w:p>
        </w:tc>
      </w:tr>
      <w:tr w:rsidR="00513B8E" w:rsidRPr="004D509A">
        <w:trPr>
          <w:trHeight w:val="235"/>
        </w:trPr>
        <w:tc>
          <w:tcPr>
            <w:tcW w:w="2977"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Литье бронзовое</w:t>
            </w:r>
          </w:p>
        </w:tc>
        <w:tc>
          <w:tcPr>
            <w:tcW w:w="992"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тн.</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88</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51</w:t>
            </w:r>
          </w:p>
        </w:tc>
        <w:tc>
          <w:tcPr>
            <w:tcW w:w="1134"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50</w:t>
            </w:r>
          </w:p>
        </w:tc>
        <w:tc>
          <w:tcPr>
            <w:tcW w:w="1275"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56.8</w:t>
            </w:r>
          </w:p>
        </w:tc>
      </w:tr>
      <w:tr w:rsidR="00513B8E" w:rsidRPr="004D509A">
        <w:trPr>
          <w:trHeight w:val="235"/>
        </w:trPr>
        <w:tc>
          <w:tcPr>
            <w:tcW w:w="2977"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в т.ч. товарное</w:t>
            </w:r>
          </w:p>
        </w:tc>
        <w:tc>
          <w:tcPr>
            <w:tcW w:w="992" w:type="dxa"/>
            <w:vAlign w:val="center"/>
          </w:tcPr>
          <w:p w:rsidR="00513B8E" w:rsidRPr="004D509A" w:rsidRDefault="00EA0C8C" w:rsidP="00565CAD">
            <w:pPr>
              <w:autoSpaceDE w:val="0"/>
              <w:autoSpaceDN w:val="0"/>
              <w:spacing w:line="360" w:lineRule="auto"/>
              <w:jc w:val="both"/>
              <w:rPr>
                <w:snapToGrid w:val="0"/>
                <w:color w:val="000000"/>
              </w:rPr>
            </w:pPr>
            <w:r w:rsidRPr="004D509A">
              <w:rPr>
                <w:snapToGrid w:val="0"/>
                <w:color w:val="000000"/>
              </w:rPr>
              <w:t xml:space="preserve"> </w:t>
            </w:r>
            <w:r w:rsidR="00513B8E" w:rsidRPr="004D509A">
              <w:rPr>
                <w:snapToGrid w:val="0"/>
                <w:color w:val="000000"/>
              </w:rPr>
              <w:t>"</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28</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22</w:t>
            </w:r>
          </w:p>
        </w:tc>
        <w:tc>
          <w:tcPr>
            <w:tcW w:w="1134"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19</w:t>
            </w:r>
          </w:p>
        </w:tc>
        <w:tc>
          <w:tcPr>
            <w:tcW w:w="1275"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67.9</w:t>
            </w:r>
          </w:p>
        </w:tc>
      </w:tr>
      <w:tr w:rsidR="00513B8E" w:rsidRPr="004D509A">
        <w:trPr>
          <w:trHeight w:val="235"/>
        </w:trPr>
        <w:tc>
          <w:tcPr>
            <w:tcW w:w="2977"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 xml:space="preserve">Поковки-всего </w:t>
            </w:r>
          </w:p>
        </w:tc>
        <w:tc>
          <w:tcPr>
            <w:tcW w:w="992"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тн.</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304</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259</w:t>
            </w:r>
          </w:p>
        </w:tc>
        <w:tc>
          <w:tcPr>
            <w:tcW w:w="1134"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324</w:t>
            </w:r>
          </w:p>
        </w:tc>
        <w:tc>
          <w:tcPr>
            <w:tcW w:w="1275"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106.6</w:t>
            </w:r>
          </w:p>
        </w:tc>
      </w:tr>
      <w:tr w:rsidR="00513B8E" w:rsidRPr="004D509A">
        <w:trPr>
          <w:trHeight w:val="235"/>
        </w:trPr>
        <w:tc>
          <w:tcPr>
            <w:tcW w:w="2977"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товарные</w:t>
            </w:r>
          </w:p>
        </w:tc>
        <w:tc>
          <w:tcPr>
            <w:tcW w:w="992" w:type="dxa"/>
            <w:vAlign w:val="center"/>
          </w:tcPr>
          <w:p w:rsidR="00513B8E" w:rsidRPr="004D509A" w:rsidRDefault="00EA0C8C" w:rsidP="00565CAD">
            <w:pPr>
              <w:autoSpaceDE w:val="0"/>
              <w:autoSpaceDN w:val="0"/>
              <w:spacing w:line="360" w:lineRule="auto"/>
              <w:jc w:val="both"/>
              <w:rPr>
                <w:snapToGrid w:val="0"/>
                <w:color w:val="000000"/>
              </w:rPr>
            </w:pPr>
            <w:r w:rsidRPr="004D509A">
              <w:rPr>
                <w:snapToGrid w:val="0"/>
                <w:color w:val="000000"/>
              </w:rPr>
              <w:t xml:space="preserve"> </w:t>
            </w:r>
            <w:r w:rsidR="00513B8E" w:rsidRPr="004D509A">
              <w:rPr>
                <w:snapToGrid w:val="0"/>
                <w:color w:val="000000"/>
              </w:rPr>
              <w:t>"</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42</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62</w:t>
            </w:r>
          </w:p>
        </w:tc>
        <w:tc>
          <w:tcPr>
            <w:tcW w:w="1134"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57</w:t>
            </w:r>
          </w:p>
        </w:tc>
        <w:tc>
          <w:tcPr>
            <w:tcW w:w="1275"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135.7</w:t>
            </w:r>
          </w:p>
        </w:tc>
      </w:tr>
      <w:tr w:rsidR="00513B8E" w:rsidRPr="004D509A">
        <w:trPr>
          <w:trHeight w:val="235"/>
        </w:trPr>
        <w:tc>
          <w:tcPr>
            <w:tcW w:w="2977"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Металлоконструкции</w:t>
            </w:r>
          </w:p>
        </w:tc>
        <w:tc>
          <w:tcPr>
            <w:tcW w:w="992"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тн.</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815</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385</w:t>
            </w:r>
          </w:p>
        </w:tc>
        <w:tc>
          <w:tcPr>
            <w:tcW w:w="1134"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554</w:t>
            </w:r>
          </w:p>
        </w:tc>
        <w:tc>
          <w:tcPr>
            <w:tcW w:w="1275"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68</w:t>
            </w:r>
          </w:p>
        </w:tc>
      </w:tr>
      <w:tr w:rsidR="00513B8E" w:rsidRPr="004D509A">
        <w:trPr>
          <w:trHeight w:val="235"/>
        </w:trPr>
        <w:tc>
          <w:tcPr>
            <w:tcW w:w="2977"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товарные</w:t>
            </w:r>
          </w:p>
        </w:tc>
        <w:tc>
          <w:tcPr>
            <w:tcW w:w="992" w:type="dxa"/>
            <w:vAlign w:val="center"/>
          </w:tcPr>
          <w:p w:rsidR="00513B8E" w:rsidRPr="004D509A" w:rsidRDefault="00EA0C8C" w:rsidP="00565CAD">
            <w:pPr>
              <w:autoSpaceDE w:val="0"/>
              <w:autoSpaceDN w:val="0"/>
              <w:spacing w:line="360" w:lineRule="auto"/>
              <w:jc w:val="both"/>
              <w:rPr>
                <w:snapToGrid w:val="0"/>
                <w:color w:val="000000"/>
              </w:rPr>
            </w:pPr>
            <w:r w:rsidRPr="004D509A">
              <w:rPr>
                <w:snapToGrid w:val="0"/>
                <w:color w:val="000000"/>
              </w:rPr>
              <w:t xml:space="preserve"> </w:t>
            </w:r>
            <w:r w:rsidR="00513B8E" w:rsidRPr="004D509A">
              <w:rPr>
                <w:snapToGrid w:val="0"/>
                <w:color w:val="000000"/>
              </w:rPr>
              <w:t>"</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626</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309</w:t>
            </w:r>
          </w:p>
        </w:tc>
        <w:tc>
          <w:tcPr>
            <w:tcW w:w="1134"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431</w:t>
            </w:r>
          </w:p>
        </w:tc>
        <w:tc>
          <w:tcPr>
            <w:tcW w:w="1275"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68.8</w:t>
            </w:r>
          </w:p>
        </w:tc>
      </w:tr>
      <w:tr w:rsidR="00513B8E" w:rsidRPr="004D509A">
        <w:trPr>
          <w:trHeight w:val="470"/>
        </w:trPr>
        <w:tc>
          <w:tcPr>
            <w:tcW w:w="2977"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 xml:space="preserve">Зап.части к грунтовым насосам </w:t>
            </w:r>
          </w:p>
        </w:tc>
        <w:tc>
          <w:tcPr>
            <w:tcW w:w="992"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млн.руб.</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16,9</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24.9</w:t>
            </w:r>
          </w:p>
        </w:tc>
        <w:tc>
          <w:tcPr>
            <w:tcW w:w="1134"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20.2</w:t>
            </w:r>
          </w:p>
        </w:tc>
        <w:tc>
          <w:tcPr>
            <w:tcW w:w="1275"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119.5</w:t>
            </w:r>
          </w:p>
        </w:tc>
      </w:tr>
      <w:tr w:rsidR="00513B8E" w:rsidRPr="004D509A">
        <w:trPr>
          <w:trHeight w:val="470"/>
        </w:trPr>
        <w:tc>
          <w:tcPr>
            <w:tcW w:w="2977"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Прочие</w:t>
            </w:r>
            <w:r w:rsidR="00EA0C8C" w:rsidRPr="004D509A">
              <w:rPr>
                <w:snapToGrid w:val="0"/>
                <w:color w:val="000000"/>
              </w:rPr>
              <w:t xml:space="preserve"> </w:t>
            </w:r>
            <w:r w:rsidRPr="004D509A">
              <w:rPr>
                <w:snapToGrid w:val="0"/>
                <w:color w:val="000000"/>
              </w:rPr>
              <w:t xml:space="preserve">запчасти </w:t>
            </w:r>
          </w:p>
        </w:tc>
        <w:tc>
          <w:tcPr>
            <w:tcW w:w="992"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13,0</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17.1</w:t>
            </w:r>
          </w:p>
        </w:tc>
        <w:tc>
          <w:tcPr>
            <w:tcW w:w="1134"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20.5</w:t>
            </w:r>
          </w:p>
        </w:tc>
        <w:tc>
          <w:tcPr>
            <w:tcW w:w="1275"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157.7</w:t>
            </w:r>
          </w:p>
        </w:tc>
      </w:tr>
      <w:tr w:rsidR="00513B8E" w:rsidRPr="004D509A">
        <w:trPr>
          <w:cantSplit/>
          <w:trHeight w:val="470"/>
        </w:trPr>
        <w:tc>
          <w:tcPr>
            <w:tcW w:w="2977" w:type="dxa"/>
            <w:vMerge w:val="restart"/>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Ремонт думпкар, в действующих ценах</w:t>
            </w:r>
          </w:p>
          <w:p w:rsidR="00513B8E" w:rsidRPr="004D509A" w:rsidRDefault="00513B8E" w:rsidP="00565CAD">
            <w:pPr>
              <w:autoSpaceDE w:val="0"/>
              <w:autoSpaceDN w:val="0"/>
              <w:spacing w:line="360" w:lineRule="auto"/>
              <w:jc w:val="both"/>
              <w:rPr>
                <w:snapToGrid w:val="0"/>
                <w:color w:val="000000"/>
              </w:rPr>
            </w:pPr>
          </w:p>
        </w:tc>
        <w:tc>
          <w:tcPr>
            <w:tcW w:w="992"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шт.</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19</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9</w:t>
            </w:r>
          </w:p>
        </w:tc>
        <w:tc>
          <w:tcPr>
            <w:tcW w:w="1134"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11</w:t>
            </w:r>
          </w:p>
        </w:tc>
        <w:tc>
          <w:tcPr>
            <w:tcW w:w="1275"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57.9</w:t>
            </w:r>
          </w:p>
        </w:tc>
      </w:tr>
      <w:tr w:rsidR="00513B8E" w:rsidRPr="004D509A">
        <w:trPr>
          <w:cantSplit/>
          <w:trHeight w:val="235"/>
        </w:trPr>
        <w:tc>
          <w:tcPr>
            <w:tcW w:w="2977" w:type="dxa"/>
            <w:vMerge/>
            <w:vAlign w:val="center"/>
          </w:tcPr>
          <w:p w:rsidR="00513B8E" w:rsidRPr="004D509A" w:rsidRDefault="00513B8E" w:rsidP="00565CAD">
            <w:pPr>
              <w:autoSpaceDE w:val="0"/>
              <w:autoSpaceDN w:val="0"/>
              <w:spacing w:line="360" w:lineRule="auto"/>
              <w:jc w:val="both"/>
              <w:rPr>
                <w:snapToGrid w:val="0"/>
                <w:color w:val="000000"/>
              </w:rPr>
            </w:pPr>
          </w:p>
        </w:tc>
        <w:tc>
          <w:tcPr>
            <w:tcW w:w="992"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млн.руб</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3,6</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1.1</w:t>
            </w:r>
          </w:p>
        </w:tc>
        <w:tc>
          <w:tcPr>
            <w:tcW w:w="1134"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1.7</w:t>
            </w:r>
          </w:p>
        </w:tc>
        <w:tc>
          <w:tcPr>
            <w:tcW w:w="1275"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65.4</w:t>
            </w:r>
          </w:p>
        </w:tc>
      </w:tr>
      <w:tr w:rsidR="00513B8E" w:rsidRPr="004D509A">
        <w:trPr>
          <w:trHeight w:val="706"/>
        </w:trPr>
        <w:tc>
          <w:tcPr>
            <w:tcW w:w="2977"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 xml:space="preserve">Ремонт горного оборудования </w:t>
            </w:r>
          </w:p>
        </w:tc>
        <w:tc>
          <w:tcPr>
            <w:tcW w:w="992"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млн.руб.</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27</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21.4</w:t>
            </w:r>
          </w:p>
        </w:tc>
        <w:tc>
          <w:tcPr>
            <w:tcW w:w="1134"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23.2</w:t>
            </w:r>
          </w:p>
        </w:tc>
        <w:tc>
          <w:tcPr>
            <w:tcW w:w="1275"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85.9</w:t>
            </w:r>
          </w:p>
        </w:tc>
      </w:tr>
      <w:tr w:rsidR="00513B8E" w:rsidRPr="004D509A">
        <w:trPr>
          <w:trHeight w:val="235"/>
        </w:trPr>
        <w:tc>
          <w:tcPr>
            <w:tcW w:w="2977"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РТИ</w:t>
            </w:r>
          </w:p>
        </w:tc>
        <w:tc>
          <w:tcPr>
            <w:tcW w:w="992"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тн.</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8,4</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w:t>
            </w:r>
          </w:p>
        </w:tc>
        <w:tc>
          <w:tcPr>
            <w:tcW w:w="1134"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w:t>
            </w:r>
          </w:p>
        </w:tc>
        <w:tc>
          <w:tcPr>
            <w:tcW w:w="1275"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w:t>
            </w:r>
          </w:p>
        </w:tc>
      </w:tr>
      <w:tr w:rsidR="00513B8E" w:rsidRPr="004D509A">
        <w:trPr>
          <w:trHeight w:val="235"/>
        </w:trPr>
        <w:tc>
          <w:tcPr>
            <w:tcW w:w="2977"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товарные</w:t>
            </w:r>
          </w:p>
        </w:tc>
        <w:tc>
          <w:tcPr>
            <w:tcW w:w="992" w:type="dxa"/>
            <w:vAlign w:val="center"/>
          </w:tcPr>
          <w:p w:rsidR="00513B8E" w:rsidRPr="004D509A" w:rsidRDefault="00EA0C8C" w:rsidP="00565CAD">
            <w:pPr>
              <w:autoSpaceDE w:val="0"/>
              <w:autoSpaceDN w:val="0"/>
              <w:spacing w:line="360" w:lineRule="auto"/>
              <w:jc w:val="both"/>
              <w:rPr>
                <w:snapToGrid w:val="0"/>
                <w:color w:val="000000"/>
              </w:rPr>
            </w:pPr>
            <w:r w:rsidRPr="004D509A">
              <w:rPr>
                <w:snapToGrid w:val="0"/>
                <w:color w:val="000000"/>
              </w:rPr>
              <w:t xml:space="preserve"> </w:t>
            </w:r>
            <w:r w:rsidR="00513B8E" w:rsidRPr="004D509A">
              <w:rPr>
                <w:snapToGrid w:val="0"/>
                <w:color w:val="000000"/>
              </w:rPr>
              <w:t>"</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8,0</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w:t>
            </w:r>
          </w:p>
        </w:tc>
        <w:tc>
          <w:tcPr>
            <w:tcW w:w="1134"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w:t>
            </w:r>
          </w:p>
        </w:tc>
        <w:tc>
          <w:tcPr>
            <w:tcW w:w="1275"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w:t>
            </w:r>
          </w:p>
        </w:tc>
      </w:tr>
      <w:tr w:rsidR="00513B8E" w:rsidRPr="004D509A">
        <w:trPr>
          <w:trHeight w:val="235"/>
        </w:trPr>
        <w:tc>
          <w:tcPr>
            <w:tcW w:w="2977"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Электроды</w:t>
            </w:r>
          </w:p>
        </w:tc>
        <w:tc>
          <w:tcPr>
            <w:tcW w:w="992"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тн.</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16</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w:t>
            </w:r>
          </w:p>
        </w:tc>
        <w:tc>
          <w:tcPr>
            <w:tcW w:w="1134"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w:t>
            </w:r>
          </w:p>
        </w:tc>
        <w:tc>
          <w:tcPr>
            <w:tcW w:w="1275"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w:t>
            </w:r>
          </w:p>
        </w:tc>
      </w:tr>
      <w:tr w:rsidR="00513B8E" w:rsidRPr="004D509A">
        <w:trPr>
          <w:trHeight w:val="235"/>
        </w:trPr>
        <w:tc>
          <w:tcPr>
            <w:tcW w:w="2977" w:type="dxa"/>
            <w:vAlign w:val="center"/>
          </w:tcPr>
          <w:p w:rsidR="00513B8E" w:rsidRPr="004D509A" w:rsidRDefault="00513B8E" w:rsidP="00565CAD">
            <w:pPr>
              <w:autoSpaceDE w:val="0"/>
              <w:autoSpaceDN w:val="0"/>
              <w:spacing w:line="360" w:lineRule="auto"/>
              <w:jc w:val="both"/>
              <w:rPr>
                <w:snapToGrid w:val="0"/>
                <w:color w:val="000000"/>
              </w:rPr>
            </w:pPr>
            <w:r w:rsidRPr="004D509A">
              <w:rPr>
                <w:snapToGrid w:val="0"/>
                <w:color w:val="000000"/>
              </w:rPr>
              <w:t>товарные</w:t>
            </w:r>
          </w:p>
        </w:tc>
        <w:tc>
          <w:tcPr>
            <w:tcW w:w="992" w:type="dxa"/>
            <w:vAlign w:val="center"/>
          </w:tcPr>
          <w:p w:rsidR="00513B8E" w:rsidRPr="004D509A" w:rsidRDefault="00EA0C8C" w:rsidP="00565CAD">
            <w:pPr>
              <w:autoSpaceDE w:val="0"/>
              <w:autoSpaceDN w:val="0"/>
              <w:spacing w:line="360" w:lineRule="auto"/>
              <w:jc w:val="both"/>
              <w:rPr>
                <w:snapToGrid w:val="0"/>
                <w:color w:val="000000"/>
              </w:rPr>
            </w:pPr>
            <w:r w:rsidRPr="004D509A">
              <w:rPr>
                <w:snapToGrid w:val="0"/>
                <w:color w:val="000000"/>
              </w:rPr>
              <w:t xml:space="preserve"> </w:t>
            </w:r>
            <w:r w:rsidR="00513B8E" w:rsidRPr="004D509A">
              <w:rPr>
                <w:snapToGrid w:val="0"/>
                <w:color w:val="000000"/>
              </w:rPr>
              <w:t>"</w:t>
            </w:r>
          </w:p>
        </w:tc>
        <w:tc>
          <w:tcPr>
            <w:tcW w:w="1276" w:type="dxa"/>
            <w:vAlign w:val="center"/>
          </w:tcPr>
          <w:p w:rsidR="00513B8E" w:rsidRPr="004D509A" w:rsidRDefault="00513B8E" w:rsidP="00565CAD">
            <w:pPr>
              <w:autoSpaceDE w:val="0"/>
              <w:autoSpaceDN w:val="0"/>
              <w:spacing w:line="360" w:lineRule="auto"/>
              <w:jc w:val="both"/>
              <w:rPr>
                <w:snapToGrid w:val="0"/>
                <w:color w:val="000000"/>
              </w:rPr>
            </w:pPr>
          </w:p>
        </w:tc>
        <w:tc>
          <w:tcPr>
            <w:tcW w:w="1276" w:type="dxa"/>
            <w:vAlign w:val="center"/>
          </w:tcPr>
          <w:p w:rsidR="00513B8E" w:rsidRPr="004D509A" w:rsidRDefault="00513B8E" w:rsidP="00565CAD">
            <w:pPr>
              <w:autoSpaceDE w:val="0"/>
              <w:autoSpaceDN w:val="0"/>
              <w:spacing w:line="360" w:lineRule="auto"/>
              <w:jc w:val="both"/>
              <w:rPr>
                <w:snapToGrid w:val="0"/>
                <w:color w:val="000000"/>
              </w:rPr>
            </w:pPr>
          </w:p>
        </w:tc>
        <w:tc>
          <w:tcPr>
            <w:tcW w:w="1134" w:type="dxa"/>
            <w:vAlign w:val="center"/>
          </w:tcPr>
          <w:p w:rsidR="00513B8E" w:rsidRPr="004D509A" w:rsidRDefault="00513B8E" w:rsidP="00565CAD">
            <w:pPr>
              <w:autoSpaceDE w:val="0"/>
              <w:autoSpaceDN w:val="0"/>
              <w:spacing w:line="360" w:lineRule="auto"/>
              <w:jc w:val="both"/>
              <w:rPr>
                <w:snapToGrid w:val="0"/>
                <w:color w:val="000000"/>
              </w:rPr>
            </w:pPr>
          </w:p>
        </w:tc>
        <w:tc>
          <w:tcPr>
            <w:tcW w:w="1275" w:type="dxa"/>
            <w:vAlign w:val="center"/>
          </w:tcPr>
          <w:p w:rsidR="00513B8E" w:rsidRPr="004D509A" w:rsidRDefault="00513B8E" w:rsidP="00565CAD">
            <w:pPr>
              <w:autoSpaceDE w:val="0"/>
              <w:autoSpaceDN w:val="0"/>
              <w:spacing w:line="360" w:lineRule="auto"/>
              <w:jc w:val="both"/>
              <w:rPr>
                <w:snapToGrid w:val="0"/>
                <w:color w:val="000000"/>
              </w:rPr>
            </w:pPr>
          </w:p>
        </w:tc>
      </w:tr>
    </w:tbl>
    <w:p w:rsidR="00513B8E" w:rsidRPr="004D509A" w:rsidRDefault="00513B8E" w:rsidP="00D775DA">
      <w:pPr>
        <w:autoSpaceDE w:val="0"/>
        <w:autoSpaceDN w:val="0"/>
        <w:spacing w:line="360" w:lineRule="auto"/>
        <w:ind w:firstLine="709"/>
        <w:jc w:val="both"/>
        <w:rPr>
          <w:sz w:val="28"/>
          <w:szCs w:val="28"/>
        </w:rPr>
      </w:pPr>
    </w:p>
    <w:p w:rsidR="00513B8E" w:rsidRPr="004D509A" w:rsidRDefault="001448A5" w:rsidP="00D775DA">
      <w:pPr>
        <w:pStyle w:val="31"/>
        <w:ind w:firstLine="709"/>
      </w:pPr>
      <w:r w:rsidRPr="004D509A">
        <w:t>Валовой</w:t>
      </w:r>
      <w:r w:rsidR="00513B8E" w:rsidRPr="004D509A">
        <w:t xml:space="preserve"> выпуск марганцовистого литья увеличился</w:t>
      </w:r>
      <w:r w:rsidR="00EA0C8C" w:rsidRPr="004D509A">
        <w:t xml:space="preserve"> </w:t>
      </w:r>
      <w:r w:rsidR="00513B8E" w:rsidRPr="004D509A">
        <w:t>к уровню прошлого года на 443 тн или на 3,8%.</w:t>
      </w:r>
    </w:p>
    <w:p w:rsidR="00513B8E" w:rsidRPr="004D509A" w:rsidRDefault="00513B8E" w:rsidP="00D775DA">
      <w:pPr>
        <w:pStyle w:val="31"/>
        <w:ind w:firstLine="709"/>
      </w:pPr>
      <w:r w:rsidRPr="004D509A">
        <w:t>Товарный выпуск марганцовистого литья увеличился</w:t>
      </w:r>
      <w:r w:rsidR="00EA0C8C" w:rsidRPr="004D509A">
        <w:t xml:space="preserve"> </w:t>
      </w:r>
      <w:r w:rsidRPr="004D509A">
        <w:t>к уровню прошлого года на 375,5 тн. или на 3,3%.</w:t>
      </w:r>
    </w:p>
    <w:p w:rsidR="00513B8E" w:rsidRPr="004D509A" w:rsidRDefault="00513B8E" w:rsidP="00D775DA">
      <w:pPr>
        <w:pStyle w:val="31"/>
        <w:ind w:firstLine="709"/>
      </w:pPr>
      <w:r w:rsidRPr="004D509A">
        <w:t>Объем отгруженного за 2002 год марганцовистого литья увеличился по сравнению с прошлым годом на 725,1 тн. или на 6,9%. Удельный вес отгруженного марганцовистого литья в выпуске за 2002 год составил 94,6%. В результате остатки марганцовистого литья на складе увеличились за 2002 год с</w:t>
      </w:r>
      <w:r w:rsidR="00EA0C8C" w:rsidRPr="004D509A">
        <w:t xml:space="preserve"> </w:t>
      </w:r>
      <w:r w:rsidRPr="004D509A">
        <w:t>1117,3 тонн до 1752,4 тонн.</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Основными причинами изменения объема и ассортимента продукции являются:</w:t>
      </w:r>
    </w:p>
    <w:p w:rsidR="00513B8E" w:rsidRPr="004D509A" w:rsidRDefault="00513B8E" w:rsidP="00D775DA">
      <w:pPr>
        <w:pStyle w:val="34"/>
        <w:ind w:firstLine="709"/>
      </w:pPr>
      <w:r w:rsidRPr="004D509A">
        <w:t xml:space="preserve">Внутренние: </w:t>
      </w:r>
    </w:p>
    <w:p w:rsidR="00513B8E" w:rsidRPr="004D509A" w:rsidRDefault="00513B8E" w:rsidP="00D775DA">
      <w:pPr>
        <w:numPr>
          <w:ilvl w:val="0"/>
          <w:numId w:val="22"/>
        </w:numPr>
        <w:autoSpaceDE w:val="0"/>
        <w:autoSpaceDN w:val="0"/>
        <w:spacing w:line="360" w:lineRule="auto"/>
        <w:ind w:left="0" w:firstLine="709"/>
        <w:jc w:val="both"/>
        <w:rPr>
          <w:sz w:val="28"/>
          <w:szCs w:val="28"/>
        </w:rPr>
      </w:pPr>
      <w:r w:rsidRPr="004D509A">
        <w:rPr>
          <w:sz w:val="28"/>
          <w:szCs w:val="28"/>
        </w:rPr>
        <w:t>неправильно составленный прогноз спроса на продукцию служащими предприятия;</w:t>
      </w:r>
    </w:p>
    <w:p w:rsidR="00513B8E" w:rsidRPr="004D509A" w:rsidRDefault="00513B8E" w:rsidP="00D775DA">
      <w:pPr>
        <w:numPr>
          <w:ilvl w:val="0"/>
          <w:numId w:val="22"/>
        </w:numPr>
        <w:autoSpaceDE w:val="0"/>
        <w:autoSpaceDN w:val="0"/>
        <w:spacing w:line="360" w:lineRule="auto"/>
        <w:ind w:left="0" w:firstLine="709"/>
        <w:jc w:val="both"/>
        <w:rPr>
          <w:sz w:val="28"/>
          <w:szCs w:val="28"/>
        </w:rPr>
      </w:pPr>
      <w:r w:rsidRPr="004D509A">
        <w:rPr>
          <w:sz w:val="28"/>
          <w:szCs w:val="28"/>
        </w:rPr>
        <w:t>снижение конкурентоспособности продукции в результате низкого качества сырья, оборудования, отсталой технологии;</w:t>
      </w:r>
    </w:p>
    <w:p w:rsidR="00513B8E" w:rsidRPr="004D509A" w:rsidRDefault="00513B8E" w:rsidP="00D775DA">
      <w:pPr>
        <w:numPr>
          <w:ilvl w:val="0"/>
          <w:numId w:val="22"/>
        </w:numPr>
        <w:autoSpaceDE w:val="0"/>
        <w:autoSpaceDN w:val="0"/>
        <w:spacing w:line="360" w:lineRule="auto"/>
        <w:ind w:left="0" w:firstLine="709"/>
        <w:jc w:val="both"/>
        <w:rPr>
          <w:sz w:val="28"/>
          <w:szCs w:val="28"/>
        </w:rPr>
      </w:pPr>
      <w:r w:rsidRPr="004D509A">
        <w:rPr>
          <w:sz w:val="28"/>
          <w:szCs w:val="28"/>
        </w:rPr>
        <w:t>низкой квалификации персонала;</w:t>
      </w:r>
    </w:p>
    <w:p w:rsidR="00513B8E" w:rsidRPr="004D509A" w:rsidRDefault="00513B8E" w:rsidP="00D775DA">
      <w:pPr>
        <w:numPr>
          <w:ilvl w:val="0"/>
          <w:numId w:val="22"/>
        </w:numPr>
        <w:autoSpaceDE w:val="0"/>
        <w:autoSpaceDN w:val="0"/>
        <w:spacing w:line="360" w:lineRule="auto"/>
        <w:ind w:left="0" w:firstLine="709"/>
        <w:jc w:val="both"/>
        <w:rPr>
          <w:sz w:val="28"/>
          <w:szCs w:val="28"/>
        </w:rPr>
      </w:pPr>
      <w:r w:rsidRPr="004D509A">
        <w:rPr>
          <w:sz w:val="28"/>
          <w:szCs w:val="28"/>
        </w:rPr>
        <w:t>неэффективная организация процесса сбыта и рекламы продукции.</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Внешние:</w:t>
      </w:r>
    </w:p>
    <w:p w:rsidR="00513B8E" w:rsidRPr="004D509A" w:rsidRDefault="00513B8E" w:rsidP="00D775DA">
      <w:pPr>
        <w:numPr>
          <w:ilvl w:val="0"/>
          <w:numId w:val="23"/>
        </w:numPr>
        <w:autoSpaceDE w:val="0"/>
        <w:autoSpaceDN w:val="0"/>
        <w:spacing w:line="360" w:lineRule="auto"/>
        <w:ind w:left="0" w:firstLine="709"/>
        <w:jc w:val="both"/>
        <w:rPr>
          <w:sz w:val="28"/>
          <w:szCs w:val="28"/>
        </w:rPr>
      </w:pPr>
      <w:r w:rsidRPr="004D509A">
        <w:rPr>
          <w:sz w:val="28"/>
          <w:szCs w:val="28"/>
        </w:rPr>
        <w:t>неплатежеспособность покупателей;</w:t>
      </w:r>
    </w:p>
    <w:p w:rsidR="00513B8E" w:rsidRPr="004D509A" w:rsidRDefault="00513B8E" w:rsidP="00D775DA">
      <w:pPr>
        <w:numPr>
          <w:ilvl w:val="0"/>
          <w:numId w:val="23"/>
        </w:numPr>
        <w:autoSpaceDE w:val="0"/>
        <w:autoSpaceDN w:val="0"/>
        <w:spacing w:line="360" w:lineRule="auto"/>
        <w:ind w:left="0" w:firstLine="709"/>
        <w:jc w:val="both"/>
        <w:rPr>
          <w:sz w:val="28"/>
          <w:szCs w:val="28"/>
        </w:rPr>
      </w:pPr>
      <w:r w:rsidRPr="004D509A">
        <w:rPr>
          <w:sz w:val="28"/>
          <w:szCs w:val="28"/>
        </w:rPr>
        <w:t>Повышение процентных ставок по вкладам;</w:t>
      </w:r>
    </w:p>
    <w:p w:rsidR="00513B8E" w:rsidRPr="004D509A" w:rsidRDefault="00513B8E" w:rsidP="00D775DA">
      <w:pPr>
        <w:numPr>
          <w:ilvl w:val="0"/>
          <w:numId w:val="23"/>
        </w:numPr>
        <w:autoSpaceDE w:val="0"/>
        <w:autoSpaceDN w:val="0"/>
        <w:spacing w:line="360" w:lineRule="auto"/>
        <w:ind w:left="0" w:firstLine="709"/>
        <w:jc w:val="both"/>
        <w:rPr>
          <w:sz w:val="28"/>
          <w:szCs w:val="28"/>
        </w:rPr>
      </w:pPr>
      <w:r w:rsidRPr="004D509A">
        <w:rPr>
          <w:sz w:val="28"/>
          <w:szCs w:val="28"/>
        </w:rPr>
        <w:t>Демографические;</w:t>
      </w:r>
    </w:p>
    <w:p w:rsidR="00513B8E" w:rsidRPr="004D509A" w:rsidRDefault="00513B8E" w:rsidP="00D775DA">
      <w:pPr>
        <w:numPr>
          <w:ilvl w:val="0"/>
          <w:numId w:val="23"/>
        </w:numPr>
        <w:autoSpaceDE w:val="0"/>
        <w:autoSpaceDN w:val="0"/>
        <w:spacing w:line="360" w:lineRule="auto"/>
        <w:ind w:left="0" w:firstLine="709"/>
        <w:jc w:val="both"/>
        <w:rPr>
          <w:sz w:val="28"/>
          <w:szCs w:val="28"/>
        </w:rPr>
      </w:pPr>
      <w:r w:rsidRPr="004D509A">
        <w:rPr>
          <w:sz w:val="28"/>
          <w:szCs w:val="28"/>
        </w:rPr>
        <w:t>социально-экономические;</w:t>
      </w:r>
    </w:p>
    <w:p w:rsidR="00513B8E" w:rsidRPr="004D509A" w:rsidRDefault="00513B8E" w:rsidP="00D775DA">
      <w:pPr>
        <w:numPr>
          <w:ilvl w:val="0"/>
          <w:numId w:val="23"/>
        </w:numPr>
        <w:autoSpaceDE w:val="0"/>
        <w:autoSpaceDN w:val="0"/>
        <w:spacing w:line="360" w:lineRule="auto"/>
        <w:ind w:left="0" w:firstLine="709"/>
        <w:jc w:val="both"/>
        <w:rPr>
          <w:sz w:val="28"/>
          <w:szCs w:val="28"/>
        </w:rPr>
      </w:pPr>
      <w:r w:rsidRPr="004D509A">
        <w:rPr>
          <w:sz w:val="28"/>
          <w:szCs w:val="28"/>
        </w:rPr>
        <w:t>политические и т.д.</w:t>
      </w:r>
    </w:p>
    <w:p w:rsidR="00513B8E" w:rsidRPr="004D509A" w:rsidRDefault="00513B8E" w:rsidP="00D775DA">
      <w:pPr>
        <w:numPr>
          <w:ilvl w:val="0"/>
          <w:numId w:val="21"/>
        </w:numPr>
        <w:autoSpaceDE w:val="0"/>
        <w:autoSpaceDN w:val="0"/>
        <w:spacing w:line="360" w:lineRule="auto"/>
        <w:ind w:left="0" w:firstLine="709"/>
        <w:jc w:val="both"/>
        <w:rPr>
          <w:sz w:val="28"/>
          <w:szCs w:val="28"/>
        </w:rPr>
      </w:pPr>
      <w:r w:rsidRPr="004D509A">
        <w:rPr>
          <w:sz w:val="28"/>
          <w:szCs w:val="28"/>
        </w:rPr>
        <w:t xml:space="preserve">Анализ выполнения договорных обязательств за 2003 год в тыс. руб. </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Анализ реализации продукции тесно связан с анализом выполнения договорных обязательств по поставкам продукции.</w:t>
      </w:r>
    </w:p>
    <w:p w:rsidR="001448A5" w:rsidRPr="004D509A" w:rsidRDefault="001448A5" w:rsidP="00D775DA">
      <w:pPr>
        <w:tabs>
          <w:tab w:val="left" w:pos="7560"/>
        </w:tabs>
        <w:autoSpaceDE w:val="0"/>
        <w:autoSpaceDN w:val="0"/>
        <w:spacing w:line="360" w:lineRule="auto"/>
        <w:ind w:firstLine="709"/>
        <w:jc w:val="both"/>
        <w:rPr>
          <w:sz w:val="28"/>
          <w:szCs w:val="28"/>
        </w:rPr>
      </w:pPr>
    </w:p>
    <w:p w:rsidR="00513B8E" w:rsidRPr="004D509A" w:rsidRDefault="00513B8E" w:rsidP="00D775DA">
      <w:pPr>
        <w:tabs>
          <w:tab w:val="left" w:pos="7560"/>
        </w:tabs>
        <w:autoSpaceDE w:val="0"/>
        <w:autoSpaceDN w:val="0"/>
        <w:spacing w:line="360" w:lineRule="auto"/>
        <w:ind w:firstLine="709"/>
        <w:jc w:val="both"/>
        <w:rPr>
          <w:sz w:val="28"/>
          <w:szCs w:val="28"/>
        </w:rPr>
      </w:pPr>
      <w:r w:rsidRPr="004D509A">
        <w:rPr>
          <w:sz w:val="28"/>
          <w:szCs w:val="28"/>
        </w:rPr>
        <w:t>Таблица 9</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701"/>
        <w:gridCol w:w="2268"/>
        <w:gridCol w:w="3190"/>
      </w:tblGrid>
      <w:tr w:rsidR="00513B8E" w:rsidRPr="004D509A">
        <w:trPr>
          <w:cantSplit/>
        </w:trPr>
        <w:tc>
          <w:tcPr>
            <w:tcW w:w="2126" w:type="dxa"/>
            <w:vMerge w:val="restart"/>
            <w:vAlign w:val="center"/>
          </w:tcPr>
          <w:p w:rsidR="00513B8E" w:rsidRPr="004D509A" w:rsidRDefault="00513B8E" w:rsidP="001448A5">
            <w:pPr>
              <w:autoSpaceDE w:val="0"/>
              <w:autoSpaceDN w:val="0"/>
              <w:spacing w:line="360" w:lineRule="auto"/>
              <w:jc w:val="both"/>
            </w:pPr>
            <w:r w:rsidRPr="004D509A">
              <w:t>Период</w:t>
            </w:r>
          </w:p>
        </w:tc>
        <w:tc>
          <w:tcPr>
            <w:tcW w:w="3969" w:type="dxa"/>
            <w:gridSpan w:val="2"/>
            <w:vAlign w:val="center"/>
          </w:tcPr>
          <w:p w:rsidR="00513B8E" w:rsidRPr="004D509A" w:rsidRDefault="00513B8E" w:rsidP="001448A5">
            <w:pPr>
              <w:autoSpaceDE w:val="0"/>
              <w:autoSpaceDN w:val="0"/>
              <w:spacing w:line="360" w:lineRule="auto"/>
              <w:jc w:val="both"/>
            </w:pPr>
            <w:r w:rsidRPr="004D509A">
              <w:t>План по отгрузке продукции (1200 тонн)</w:t>
            </w:r>
          </w:p>
        </w:tc>
        <w:tc>
          <w:tcPr>
            <w:tcW w:w="3190" w:type="dxa"/>
            <w:vMerge w:val="restart"/>
            <w:vAlign w:val="center"/>
          </w:tcPr>
          <w:p w:rsidR="00513B8E" w:rsidRPr="004D509A" w:rsidRDefault="00513B8E" w:rsidP="001448A5">
            <w:pPr>
              <w:autoSpaceDE w:val="0"/>
              <w:autoSpaceDN w:val="0"/>
              <w:spacing w:line="360" w:lineRule="auto"/>
              <w:jc w:val="both"/>
            </w:pPr>
            <w:r w:rsidRPr="004D509A">
              <w:t>Отклонение от плана</w:t>
            </w:r>
          </w:p>
        </w:tc>
      </w:tr>
      <w:tr w:rsidR="00513B8E" w:rsidRPr="004D509A">
        <w:trPr>
          <w:cantSplit/>
        </w:trPr>
        <w:tc>
          <w:tcPr>
            <w:tcW w:w="2126" w:type="dxa"/>
            <w:vMerge/>
          </w:tcPr>
          <w:p w:rsidR="00513B8E" w:rsidRPr="004D509A" w:rsidRDefault="00513B8E" w:rsidP="001448A5">
            <w:pPr>
              <w:autoSpaceDE w:val="0"/>
              <w:autoSpaceDN w:val="0"/>
              <w:spacing w:line="360" w:lineRule="auto"/>
              <w:jc w:val="both"/>
            </w:pPr>
          </w:p>
        </w:tc>
        <w:tc>
          <w:tcPr>
            <w:tcW w:w="1701" w:type="dxa"/>
            <w:vAlign w:val="center"/>
          </w:tcPr>
          <w:p w:rsidR="00513B8E" w:rsidRPr="004D509A" w:rsidRDefault="00513B8E" w:rsidP="001448A5">
            <w:pPr>
              <w:autoSpaceDE w:val="0"/>
              <w:autoSpaceDN w:val="0"/>
              <w:spacing w:line="360" w:lineRule="auto"/>
              <w:jc w:val="both"/>
            </w:pPr>
            <w:r w:rsidRPr="004D509A">
              <w:t>за месяц</w:t>
            </w:r>
          </w:p>
        </w:tc>
        <w:tc>
          <w:tcPr>
            <w:tcW w:w="2268" w:type="dxa"/>
            <w:vAlign w:val="center"/>
          </w:tcPr>
          <w:p w:rsidR="00513B8E" w:rsidRPr="004D509A" w:rsidRDefault="00513B8E" w:rsidP="001448A5">
            <w:pPr>
              <w:autoSpaceDE w:val="0"/>
              <w:autoSpaceDN w:val="0"/>
              <w:spacing w:line="360" w:lineRule="auto"/>
              <w:jc w:val="both"/>
            </w:pPr>
            <w:r w:rsidRPr="004D509A">
              <w:t>с начала года</w:t>
            </w:r>
          </w:p>
        </w:tc>
        <w:tc>
          <w:tcPr>
            <w:tcW w:w="3190" w:type="dxa"/>
            <w:vMerge/>
            <w:vAlign w:val="center"/>
          </w:tcPr>
          <w:p w:rsidR="00513B8E" w:rsidRPr="004D509A" w:rsidRDefault="00513B8E" w:rsidP="001448A5">
            <w:pPr>
              <w:autoSpaceDE w:val="0"/>
              <w:autoSpaceDN w:val="0"/>
              <w:spacing w:line="360" w:lineRule="auto"/>
              <w:jc w:val="both"/>
            </w:pPr>
          </w:p>
        </w:tc>
      </w:tr>
      <w:tr w:rsidR="00513B8E" w:rsidRPr="004D509A">
        <w:trPr>
          <w:cantSplit/>
        </w:trPr>
        <w:tc>
          <w:tcPr>
            <w:tcW w:w="2126" w:type="dxa"/>
            <w:vAlign w:val="center"/>
          </w:tcPr>
          <w:p w:rsidR="00513B8E" w:rsidRPr="004D509A" w:rsidRDefault="00513B8E" w:rsidP="001448A5">
            <w:pPr>
              <w:autoSpaceDE w:val="0"/>
              <w:autoSpaceDN w:val="0"/>
              <w:spacing w:line="360" w:lineRule="auto"/>
              <w:jc w:val="both"/>
            </w:pPr>
            <w:r w:rsidRPr="004D509A">
              <w:t>Январь</w:t>
            </w:r>
          </w:p>
        </w:tc>
        <w:tc>
          <w:tcPr>
            <w:tcW w:w="1701" w:type="dxa"/>
            <w:vAlign w:val="center"/>
          </w:tcPr>
          <w:p w:rsidR="00513B8E" w:rsidRPr="004D509A" w:rsidRDefault="00513B8E" w:rsidP="001448A5">
            <w:pPr>
              <w:autoSpaceDE w:val="0"/>
              <w:autoSpaceDN w:val="0"/>
              <w:spacing w:line="360" w:lineRule="auto"/>
              <w:jc w:val="both"/>
            </w:pPr>
            <w:r w:rsidRPr="004D509A">
              <w:t>996</w:t>
            </w:r>
          </w:p>
        </w:tc>
        <w:tc>
          <w:tcPr>
            <w:tcW w:w="2268" w:type="dxa"/>
            <w:vAlign w:val="center"/>
          </w:tcPr>
          <w:p w:rsidR="00513B8E" w:rsidRPr="004D509A" w:rsidRDefault="00513B8E" w:rsidP="001448A5">
            <w:pPr>
              <w:autoSpaceDE w:val="0"/>
              <w:autoSpaceDN w:val="0"/>
              <w:spacing w:line="360" w:lineRule="auto"/>
              <w:jc w:val="both"/>
            </w:pPr>
            <w:r w:rsidRPr="004D509A">
              <w:t>29897</w:t>
            </w:r>
          </w:p>
        </w:tc>
        <w:tc>
          <w:tcPr>
            <w:tcW w:w="3190" w:type="dxa"/>
            <w:vAlign w:val="center"/>
          </w:tcPr>
          <w:p w:rsidR="00513B8E" w:rsidRPr="004D509A" w:rsidRDefault="00513B8E" w:rsidP="001448A5">
            <w:pPr>
              <w:autoSpaceDE w:val="0"/>
              <w:autoSpaceDN w:val="0"/>
              <w:spacing w:line="360" w:lineRule="auto"/>
              <w:jc w:val="both"/>
            </w:pPr>
            <w:r w:rsidRPr="004D509A">
              <w:t>-204</w:t>
            </w:r>
          </w:p>
        </w:tc>
      </w:tr>
      <w:tr w:rsidR="00513B8E" w:rsidRPr="004D509A">
        <w:trPr>
          <w:cantSplit/>
        </w:trPr>
        <w:tc>
          <w:tcPr>
            <w:tcW w:w="2126" w:type="dxa"/>
            <w:vAlign w:val="center"/>
          </w:tcPr>
          <w:p w:rsidR="00513B8E" w:rsidRPr="004D509A" w:rsidRDefault="00513B8E" w:rsidP="001448A5">
            <w:pPr>
              <w:autoSpaceDE w:val="0"/>
              <w:autoSpaceDN w:val="0"/>
              <w:spacing w:line="360" w:lineRule="auto"/>
              <w:jc w:val="both"/>
            </w:pPr>
            <w:r w:rsidRPr="004D509A">
              <w:t>Февраль</w:t>
            </w:r>
          </w:p>
        </w:tc>
        <w:tc>
          <w:tcPr>
            <w:tcW w:w="1701" w:type="dxa"/>
            <w:vAlign w:val="center"/>
          </w:tcPr>
          <w:p w:rsidR="00513B8E" w:rsidRPr="004D509A" w:rsidRDefault="00513B8E" w:rsidP="001448A5">
            <w:pPr>
              <w:autoSpaceDE w:val="0"/>
              <w:autoSpaceDN w:val="0"/>
              <w:spacing w:line="360" w:lineRule="auto"/>
              <w:jc w:val="both"/>
            </w:pPr>
            <w:r w:rsidRPr="004D509A">
              <w:t>1095</w:t>
            </w:r>
          </w:p>
        </w:tc>
        <w:tc>
          <w:tcPr>
            <w:tcW w:w="2268" w:type="dxa"/>
            <w:vAlign w:val="center"/>
          </w:tcPr>
          <w:p w:rsidR="00513B8E" w:rsidRPr="004D509A" w:rsidRDefault="00513B8E" w:rsidP="001448A5">
            <w:pPr>
              <w:autoSpaceDE w:val="0"/>
              <w:autoSpaceDN w:val="0"/>
              <w:spacing w:line="360" w:lineRule="auto"/>
              <w:jc w:val="both"/>
            </w:pPr>
            <w:r w:rsidRPr="004D509A">
              <w:t>32458</w:t>
            </w:r>
          </w:p>
        </w:tc>
        <w:tc>
          <w:tcPr>
            <w:tcW w:w="3190" w:type="dxa"/>
            <w:vAlign w:val="center"/>
          </w:tcPr>
          <w:p w:rsidR="00513B8E" w:rsidRPr="004D509A" w:rsidRDefault="00513B8E" w:rsidP="001448A5">
            <w:pPr>
              <w:autoSpaceDE w:val="0"/>
              <w:autoSpaceDN w:val="0"/>
              <w:spacing w:line="360" w:lineRule="auto"/>
              <w:jc w:val="both"/>
            </w:pPr>
            <w:r w:rsidRPr="004D509A">
              <w:t>-105</w:t>
            </w:r>
          </w:p>
        </w:tc>
      </w:tr>
      <w:tr w:rsidR="00513B8E" w:rsidRPr="004D509A">
        <w:trPr>
          <w:cantSplit/>
        </w:trPr>
        <w:tc>
          <w:tcPr>
            <w:tcW w:w="2126" w:type="dxa"/>
            <w:vAlign w:val="center"/>
          </w:tcPr>
          <w:p w:rsidR="00513B8E" w:rsidRPr="004D509A" w:rsidRDefault="00513B8E" w:rsidP="001448A5">
            <w:pPr>
              <w:autoSpaceDE w:val="0"/>
              <w:autoSpaceDN w:val="0"/>
              <w:spacing w:line="360" w:lineRule="auto"/>
              <w:jc w:val="both"/>
            </w:pPr>
            <w:r w:rsidRPr="004D509A">
              <w:t>Март</w:t>
            </w:r>
          </w:p>
        </w:tc>
        <w:tc>
          <w:tcPr>
            <w:tcW w:w="1701" w:type="dxa"/>
            <w:vAlign w:val="center"/>
          </w:tcPr>
          <w:p w:rsidR="00513B8E" w:rsidRPr="004D509A" w:rsidRDefault="00513B8E" w:rsidP="001448A5">
            <w:pPr>
              <w:autoSpaceDE w:val="0"/>
              <w:autoSpaceDN w:val="0"/>
              <w:spacing w:line="360" w:lineRule="auto"/>
              <w:jc w:val="both"/>
            </w:pPr>
            <w:r w:rsidRPr="004D509A">
              <w:t>1086</w:t>
            </w:r>
          </w:p>
        </w:tc>
        <w:tc>
          <w:tcPr>
            <w:tcW w:w="2268" w:type="dxa"/>
            <w:vAlign w:val="center"/>
          </w:tcPr>
          <w:p w:rsidR="00513B8E" w:rsidRPr="004D509A" w:rsidRDefault="00513B8E" w:rsidP="001448A5">
            <w:pPr>
              <w:autoSpaceDE w:val="0"/>
              <w:autoSpaceDN w:val="0"/>
              <w:spacing w:line="360" w:lineRule="auto"/>
              <w:jc w:val="both"/>
            </w:pPr>
            <w:r w:rsidRPr="004D509A">
              <w:t>28565</w:t>
            </w:r>
          </w:p>
        </w:tc>
        <w:tc>
          <w:tcPr>
            <w:tcW w:w="3190" w:type="dxa"/>
            <w:vAlign w:val="center"/>
          </w:tcPr>
          <w:p w:rsidR="00513B8E" w:rsidRPr="004D509A" w:rsidRDefault="00513B8E" w:rsidP="001448A5">
            <w:pPr>
              <w:autoSpaceDE w:val="0"/>
              <w:autoSpaceDN w:val="0"/>
              <w:spacing w:line="360" w:lineRule="auto"/>
              <w:jc w:val="both"/>
            </w:pPr>
            <w:r w:rsidRPr="004D509A">
              <w:t>-114</w:t>
            </w:r>
          </w:p>
        </w:tc>
      </w:tr>
      <w:tr w:rsidR="00513B8E" w:rsidRPr="004D509A">
        <w:trPr>
          <w:cantSplit/>
        </w:trPr>
        <w:tc>
          <w:tcPr>
            <w:tcW w:w="2126" w:type="dxa"/>
            <w:vAlign w:val="center"/>
          </w:tcPr>
          <w:p w:rsidR="00513B8E" w:rsidRPr="004D509A" w:rsidRDefault="00513B8E" w:rsidP="001448A5">
            <w:pPr>
              <w:autoSpaceDE w:val="0"/>
              <w:autoSpaceDN w:val="0"/>
              <w:spacing w:line="360" w:lineRule="auto"/>
              <w:jc w:val="both"/>
            </w:pPr>
            <w:r w:rsidRPr="004D509A">
              <w:t>Апрель</w:t>
            </w:r>
          </w:p>
        </w:tc>
        <w:tc>
          <w:tcPr>
            <w:tcW w:w="1701" w:type="dxa"/>
            <w:vAlign w:val="center"/>
          </w:tcPr>
          <w:p w:rsidR="00513B8E" w:rsidRPr="004D509A" w:rsidRDefault="00513B8E" w:rsidP="001448A5">
            <w:pPr>
              <w:autoSpaceDE w:val="0"/>
              <w:autoSpaceDN w:val="0"/>
              <w:spacing w:line="360" w:lineRule="auto"/>
              <w:jc w:val="both"/>
            </w:pPr>
            <w:r w:rsidRPr="004D509A">
              <w:t>1590</w:t>
            </w:r>
          </w:p>
        </w:tc>
        <w:tc>
          <w:tcPr>
            <w:tcW w:w="2268" w:type="dxa"/>
            <w:vAlign w:val="center"/>
          </w:tcPr>
          <w:p w:rsidR="00513B8E" w:rsidRPr="004D509A" w:rsidRDefault="00513B8E" w:rsidP="001448A5">
            <w:pPr>
              <w:autoSpaceDE w:val="0"/>
              <w:autoSpaceDN w:val="0"/>
              <w:spacing w:line="360" w:lineRule="auto"/>
              <w:jc w:val="both"/>
            </w:pPr>
            <w:r w:rsidRPr="004D509A">
              <w:t>37350</w:t>
            </w:r>
          </w:p>
        </w:tc>
        <w:tc>
          <w:tcPr>
            <w:tcW w:w="3190" w:type="dxa"/>
            <w:vAlign w:val="center"/>
          </w:tcPr>
          <w:p w:rsidR="00513B8E" w:rsidRPr="004D509A" w:rsidRDefault="00513B8E" w:rsidP="001448A5">
            <w:pPr>
              <w:autoSpaceDE w:val="0"/>
              <w:autoSpaceDN w:val="0"/>
              <w:spacing w:line="360" w:lineRule="auto"/>
              <w:jc w:val="both"/>
            </w:pPr>
            <w:r w:rsidRPr="004D509A">
              <w:t>+390</w:t>
            </w:r>
          </w:p>
        </w:tc>
      </w:tr>
      <w:tr w:rsidR="00513B8E" w:rsidRPr="004D509A">
        <w:trPr>
          <w:cantSplit/>
        </w:trPr>
        <w:tc>
          <w:tcPr>
            <w:tcW w:w="2126" w:type="dxa"/>
            <w:vAlign w:val="center"/>
          </w:tcPr>
          <w:p w:rsidR="00513B8E" w:rsidRPr="004D509A" w:rsidRDefault="00513B8E" w:rsidP="001448A5">
            <w:pPr>
              <w:autoSpaceDE w:val="0"/>
              <w:autoSpaceDN w:val="0"/>
              <w:spacing w:line="360" w:lineRule="auto"/>
              <w:jc w:val="both"/>
            </w:pPr>
            <w:r w:rsidRPr="004D509A">
              <w:t>Май</w:t>
            </w:r>
          </w:p>
        </w:tc>
        <w:tc>
          <w:tcPr>
            <w:tcW w:w="1701" w:type="dxa"/>
            <w:vAlign w:val="center"/>
          </w:tcPr>
          <w:p w:rsidR="00513B8E" w:rsidRPr="004D509A" w:rsidRDefault="00513B8E" w:rsidP="001448A5">
            <w:pPr>
              <w:autoSpaceDE w:val="0"/>
              <w:autoSpaceDN w:val="0"/>
              <w:spacing w:line="360" w:lineRule="auto"/>
              <w:jc w:val="both"/>
            </w:pPr>
            <w:r w:rsidRPr="004D509A">
              <w:t>1697</w:t>
            </w:r>
          </w:p>
        </w:tc>
        <w:tc>
          <w:tcPr>
            <w:tcW w:w="2268" w:type="dxa"/>
            <w:vAlign w:val="center"/>
          </w:tcPr>
          <w:p w:rsidR="00513B8E" w:rsidRPr="004D509A" w:rsidRDefault="00513B8E" w:rsidP="001448A5">
            <w:pPr>
              <w:autoSpaceDE w:val="0"/>
              <w:autoSpaceDN w:val="0"/>
              <w:spacing w:line="360" w:lineRule="auto"/>
              <w:jc w:val="both"/>
            </w:pPr>
            <w:r w:rsidRPr="004D509A">
              <w:t>40237</w:t>
            </w:r>
          </w:p>
        </w:tc>
        <w:tc>
          <w:tcPr>
            <w:tcW w:w="3190" w:type="dxa"/>
            <w:vAlign w:val="center"/>
          </w:tcPr>
          <w:p w:rsidR="00513B8E" w:rsidRPr="004D509A" w:rsidRDefault="00513B8E" w:rsidP="001448A5">
            <w:pPr>
              <w:autoSpaceDE w:val="0"/>
              <w:autoSpaceDN w:val="0"/>
              <w:spacing w:line="360" w:lineRule="auto"/>
              <w:jc w:val="both"/>
            </w:pPr>
            <w:r w:rsidRPr="004D509A">
              <w:t>+498</w:t>
            </w:r>
          </w:p>
        </w:tc>
      </w:tr>
      <w:tr w:rsidR="00513B8E" w:rsidRPr="004D509A">
        <w:trPr>
          <w:cantSplit/>
        </w:trPr>
        <w:tc>
          <w:tcPr>
            <w:tcW w:w="2126" w:type="dxa"/>
            <w:vAlign w:val="center"/>
          </w:tcPr>
          <w:p w:rsidR="00513B8E" w:rsidRPr="004D509A" w:rsidRDefault="00513B8E" w:rsidP="001448A5">
            <w:pPr>
              <w:autoSpaceDE w:val="0"/>
              <w:autoSpaceDN w:val="0"/>
              <w:spacing w:line="360" w:lineRule="auto"/>
              <w:jc w:val="both"/>
            </w:pPr>
            <w:r w:rsidRPr="004D509A">
              <w:t>Июнь</w:t>
            </w:r>
          </w:p>
        </w:tc>
        <w:tc>
          <w:tcPr>
            <w:tcW w:w="1701" w:type="dxa"/>
            <w:vAlign w:val="center"/>
          </w:tcPr>
          <w:p w:rsidR="00513B8E" w:rsidRPr="004D509A" w:rsidRDefault="00513B8E" w:rsidP="001448A5">
            <w:pPr>
              <w:autoSpaceDE w:val="0"/>
              <w:autoSpaceDN w:val="0"/>
              <w:spacing w:line="360" w:lineRule="auto"/>
              <w:jc w:val="both"/>
            </w:pPr>
            <w:r w:rsidRPr="004D509A">
              <w:t>1029</w:t>
            </w:r>
          </w:p>
        </w:tc>
        <w:tc>
          <w:tcPr>
            <w:tcW w:w="2268" w:type="dxa"/>
            <w:vAlign w:val="center"/>
          </w:tcPr>
          <w:p w:rsidR="00513B8E" w:rsidRPr="004D509A" w:rsidRDefault="00513B8E" w:rsidP="001448A5">
            <w:pPr>
              <w:autoSpaceDE w:val="0"/>
              <w:autoSpaceDN w:val="0"/>
              <w:spacing w:line="360" w:lineRule="auto"/>
              <w:jc w:val="both"/>
            </w:pPr>
            <w:r w:rsidRPr="004D509A">
              <w:t>26140</w:t>
            </w:r>
          </w:p>
        </w:tc>
        <w:tc>
          <w:tcPr>
            <w:tcW w:w="3190" w:type="dxa"/>
            <w:vAlign w:val="center"/>
          </w:tcPr>
          <w:p w:rsidR="00513B8E" w:rsidRPr="004D509A" w:rsidRDefault="00513B8E" w:rsidP="001448A5">
            <w:pPr>
              <w:autoSpaceDE w:val="0"/>
              <w:autoSpaceDN w:val="0"/>
              <w:spacing w:line="360" w:lineRule="auto"/>
              <w:jc w:val="both"/>
            </w:pPr>
            <w:r w:rsidRPr="004D509A">
              <w:t>-171</w:t>
            </w:r>
          </w:p>
        </w:tc>
      </w:tr>
      <w:tr w:rsidR="00513B8E" w:rsidRPr="004D509A">
        <w:trPr>
          <w:cantSplit/>
        </w:trPr>
        <w:tc>
          <w:tcPr>
            <w:tcW w:w="2126" w:type="dxa"/>
            <w:vAlign w:val="center"/>
          </w:tcPr>
          <w:p w:rsidR="00513B8E" w:rsidRPr="004D509A" w:rsidRDefault="00513B8E" w:rsidP="001448A5">
            <w:pPr>
              <w:autoSpaceDE w:val="0"/>
              <w:autoSpaceDN w:val="0"/>
              <w:spacing w:line="360" w:lineRule="auto"/>
              <w:jc w:val="both"/>
            </w:pPr>
            <w:r w:rsidRPr="004D509A">
              <w:t>Июль</w:t>
            </w:r>
          </w:p>
        </w:tc>
        <w:tc>
          <w:tcPr>
            <w:tcW w:w="1701" w:type="dxa"/>
            <w:vAlign w:val="center"/>
          </w:tcPr>
          <w:p w:rsidR="00513B8E" w:rsidRPr="004D509A" w:rsidRDefault="00513B8E" w:rsidP="001448A5">
            <w:pPr>
              <w:autoSpaceDE w:val="0"/>
              <w:autoSpaceDN w:val="0"/>
              <w:spacing w:line="360" w:lineRule="auto"/>
              <w:jc w:val="both"/>
            </w:pPr>
            <w:r w:rsidRPr="004D509A">
              <w:t>1095</w:t>
            </w:r>
          </w:p>
        </w:tc>
        <w:tc>
          <w:tcPr>
            <w:tcW w:w="2268" w:type="dxa"/>
            <w:vAlign w:val="center"/>
          </w:tcPr>
          <w:p w:rsidR="00513B8E" w:rsidRPr="004D509A" w:rsidRDefault="00513B8E" w:rsidP="001448A5">
            <w:pPr>
              <w:autoSpaceDE w:val="0"/>
              <w:autoSpaceDN w:val="0"/>
              <w:spacing w:line="360" w:lineRule="auto"/>
              <w:jc w:val="both"/>
            </w:pPr>
            <w:r w:rsidRPr="004D509A">
              <w:t>35249</w:t>
            </w:r>
          </w:p>
        </w:tc>
        <w:tc>
          <w:tcPr>
            <w:tcW w:w="3190" w:type="dxa"/>
            <w:vAlign w:val="center"/>
          </w:tcPr>
          <w:p w:rsidR="00513B8E" w:rsidRPr="004D509A" w:rsidRDefault="00513B8E" w:rsidP="001448A5">
            <w:pPr>
              <w:autoSpaceDE w:val="0"/>
              <w:autoSpaceDN w:val="0"/>
              <w:spacing w:line="360" w:lineRule="auto"/>
              <w:jc w:val="both"/>
            </w:pPr>
            <w:r w:rsidRPr="004D509A">
              <w:t>-105</w:t>
            </w:r>
          </w:p>
        </w:tc>
      </w:tr>
      <w:tr w:rsidR="00513B8E" w:rsidRPr="004D509A">
        <w:trPr>
          <w:cantSplit/>
        </w:trPr>
        <w:tc>
          <w:tcPr>
            <w:tcW w:w="2126" w:type="dxa"/>
            <w:vAlign w:val="center"/>
          </w:tcPr>
          <w:p w:rsidR="00513B8E" w:rsidRPr="004D509A" w:rsidRDefault="00513B8E" w:rsidP="001448A5">
            <w:pPr>
              <w:autoSpaceDE w:val="0"/>
              <w:autoSpaceDN w:val="0"/>
              <w:spacing w:line="360" w:lineRule="auto"/>
              <w:jc w:val="both"/>
            </w:pPr>
            <w:r w:rsidRPr="004D509A">
              <w:t>Август</w:t>
            </w:r>
          </w:p>
        </w:tc>
        <w:tc>
          <w:tcPr>
            <w:tcW w:w="1701" w:type="dxa"/>
            <w:vAlign w:val="center"/>
          </w:tcPr>
          <w:p w:rsidR="00513B8E" w:rsidRPr="004D509A" w:rsidRDefault="00513B8E" w:rsidP="001448A5">
            <w:pPr>
              <w:autoSpaceDE w:val="0"/>
              <w:autoSpaceDN w:val="0"/>
              <w:spacing w:line="360" w:lineRule="auto"/>
              <w:jc w:val="both"/>
            </w:pPr>
            <w:r w:rsidRPr="004D509A">
              <w:t>1106</w:t>
            </w:r>
          </w:p>
        </w:tc>
        <w:tc>
          <w:tcPr>
            <w:tcW w:w="2268" w:type="dxa"/>
            <w:vAlign w:val="center"/>
          </w:tcPr>
          <w:p w:rsidR="00513B8E" w:rsidRPr="004D509A" w:rsidRDefault="00513B8E" w:rsidP="001448A5">
            <w:pPr>
              <w:autoSpaceDE w:val="0"/>
              <w:autoSpaceDN w:val="0"/>
              <w:spacing w:line="360" w:lineRule="auto"/>
              <w:jc w:val="both"/>
            </w:pPr>
            <w:r w:rsidRPr="004D509A">
              <w:t>29960</w:t>
            </w:r>
          </w:p>
        </w:tc>
        <w:tc>
          <w:tcPr>
            <w:tcW w:w="3190" w:type="dxa"/>
            <w:vAlign w:val="center"/>
          </w:tcPr>
          <w:p w:rsidR="00513B8E" w:rsidRPr="004D509A" w:rsidRDefault="00513B8E" w:rsidP="001448A5">
            <w:pPr>
              <w:autoSpaceDE w:val="0"/>
              <w:autoSpaceDN w:val="0"/>
              <w:spacing w:line="360" w:lineRule="auto"/>
              <w:jc w:val="both"/>
            </w:pPr>
            <w:r w:rsidRPr="004D509A">
              <w:t>-94</w:t>
            </w:r>
          </w:p>
        </w:tc>
      </w:tr>
      <w:tr w:rsidR="00513B8E" w:rsidRPr="004D509A">
        <w:trPr>
          <w:cantSplit/>
        </w:trPr>
        <w:tc>
          <w:tcPr>
            <w:tcW w:w="2126" w:type="dxa"/>
            <w:vAlign w:val="center"/>
          </w:tcPr>
          <w:p w:rsidR="00513B8E" w:rsidRPr="004D509A" w:rsidRDefault="00513B8E" w:rsidP="001448A5">
            <w:pPr>
              <w:autoSpaceDE w:val="0"/>
              <w:autoSpaceDN w:val="0"/>
              <w:spacing w:line="360" w:lineRule="auto"/>
              <w:jc w:val="both"/>
            </w:pPr>
            <w:r w:rsidRPr="004D509A">
              <w:t>Сентябрь</w:t>
            </w:r>
          </w:p>
        </w:tc>
        <w:tc>
          <w:tcPr>
            <w:tcW w:w="1701" w:type="dxa"/>
            <w:vAlign w:val="center"/>
          </w:tcPr>
          <w:p w:rsidR="00513B8E" w:rsidRPr="004D509A" w:rsidRDefault="00513B8E" w:rsidP="001448A5">
            <w:pPr>
              <w:autoSpaceDE w:val="0"/>
              <w:autoSpaceDN w:val="0"/>
              <w:spacing w:line="360" w:lineRule="auto"/>
              <w:jc w:val="both"/>
            </w:pPr>
            <w:r w:rsidRPr="004D509A">
              <w:t>1095</w:t>
            </w:r>
          </w:p>
        </w:tc>
        <w:tc>
          <w:tcPr>
            <w:tcW w:w="2268" w:type="dxa"/>
            <w:vAlign w:val="center"/>
          </w:tcPr>
          <w:p w:rsidR="00513B8E" w:rsidRPr="004D509A" w:rsidRDefault="00513B8E" w:rsidP="001448A5">
            <w:pPr>
              <w:autoSpaceDE w:val="0"/>
              <w:autoSpaceDN w:val="0"/>
              <w:spacing w:line="360" w:lineRule="auto"/>
              <w:jc w:val="both"/>
            </w:pPr>
            <w:r w:rsidRPr="004D509A">
              <w:t>32642</w:t>
            </w:r>
          </w:p>
        </w:tc>
        <w:tc>
          <w:tcPr>
            <w:tcW w:w="3190" w:type="dxa"/>
            <w:vAlign w:val="center"/>
          </w:tcPr>
          <w:p w:rsidR="00513B8E" w:rsidRPr="004D509A" w:rsidRDefault="00513B8E" w:rsidP="001448A5">
            <w:pPr>
              <w:autoSpaceDE w:val="0"/>
              <w:autoSpaceDN w:val="0"/>
              <w:spacing w:line="360" w:lineRule="auto"/>
              <w:jc w:val="both"/>
            </w:pPr>
            <w:r w:rsidRPr="004D509A">
              <w:t>-105</w:t>
            </w:r>
          </w:p>
        </w:tc>
      </w:tr>
      <w:tr w:rsidR="00513B8E" w:rsidRPr="004D509A">
        <w:trPr>
          <w:cantSplit/>
        </w:trPr>
        <w:tc>
          <w:tcPr>
            <w:tcW w:w="2126" w:type="dxa"/>
            <w:vAlign w:val="center"/>
          </w:tcPr>
          <w:p w:rsidR="00513B8E" w:rsidRPr="004D509A" w:rsidRDefault="00513B8E" w:rsidP="001448A5">
            <w:pPr>
              <w:autoSpaceDE w:val="0"/>
              <w:autoSpaceDN w:val="0"/>
              <w:spacing w:line="360" w:lineRule="auto"/>
              <w:jc w:val="both"/>
            </w:pPr>
            <w:r w:rsidRPr="004D509A">
              <w:t>Октябрь</w:t>
            </w:r>
          </w:p>
        </w:tc>
        <w:tc>
          <w:tcPr>
            <w:tcW w:w="1701" w:type="dxa"/>
            <w:vAlign w:val="center"/>
          </w:tcPr>
          <w:p w:rsidR="00513B8E" w:rsidRPr="004D509A" w:rsidRDefault="00513B8E" w:rsidP="001448A5">
            <w:pPr>
              <w:autoSpaceDE w:val="0"/>
              <w:autoSpaceDN w:val="0"/>
              <w:spacing w:line="360" w:lineRule="auto"/>
              <w:jc w:val="both"/>
            </w:pPr>
            <w:r w:rsidRPr="004D509A">
              <w:t>985</w:t>
            </w:r>
          </w:p>
        </w:tc>
        <w:tc>
          <w:tcPr>
            <w:tcW w:w="2268" w:type="dxa"/>
            <w:vAlign w:val="center"/>
          </w:tcPr>
          <w:p w:rsidR="00513B8E" w:rsidRPr="004D509A" w:rsidRDefault="00513B8E" w:rsidP="001448A5">
            <w:pPr>
              <w:autoSpaceDE w:val="0"/>
              <w:autoSpaceDN w:val="0"/>
              <w:spacing w:line="360" w:lineRule="auto"/>
              <w:jc w:val="both"/>
            </w:pPr>
            <w:r w:rsidRPr="004D509A">
              <w:t>28413</w:t>
            </w:r>
          </w:p>
        </w:tc>
        <w:tc>
          <w:tcPr>
            <w:tcW w:w="3190" w:type="dxa"/>
            <w:vAlign w:val="center"/>
          </w:tcPr>
          <w:p w:rsidR="00513B8E" w:rsidRPr="004D509A" w:rsidRDefault="00513B8E" w:rsidP="001448A5">
            <w:pPr>
              <w:autoSpaceDE w:val="0"/>
              <w:autoSpaceDN w:val="0"/>
              <w:spacing w:line="360" w:lineRule="auto"/>
              <w:jc w:val="both"/>
            </w:pPr>
            <w:r w:rsidRPr="004D509A">
              <w:t>-215</w:t>
            </w:r>
          </w:p>
        </w:tc>
      </w:tr>
      <w:tr w:rsidR="00513B8E" w:rsidRPr="004D509A">
        <w:trPr>
          <w:cantSplit/>
        </w:trPr>
        <w:tc>
          <w:tcPr>
            <w:tcW w:w="2126" w:type="dxa"/>
            <w:vAlign w:val="center"/>
          </w:tcPr>
          <w:p w:rsidR="00513B8E" w:rsidRPr="004D509A" w:rsidRDefault="00513B8E" w:rsidP="001448A5">
            <w:pPr>
              <w:autoSpaceDE w:val="0"/>
              <w:autoSpaceDN w:val="0"/>
              <w:spacing w:line="360" w:lineRule="auto"/>
              <w:jc w:val="both"/>
            </w:pPr>
            <w:r w:rsidRPr="004D509A">
              <w:t>Ноябрь</w:t>
            </w:r>
          </w:p>
        </w:tc>
        <w:tc>
          <w:tcPr>
            <w:tcW w:w="1701" w:type="dxa"/>
            <w:vAlign w:val="center"/>
          </w:tcPr>
          <w:p w:rsidR="00513B8E" w:rsidRPr="004D509A" w:rsidRDefault="00513B8E" w:rsidP="001448A5">
            <w:pPr>
              <w:autoSpaceDE w:val="0"/>
              <w:autoSpaceDN w:val="0"/>
              <w:spacing w:line="360" w:lineRule="auto"/>
              <w:jc w:val="both"/>
            </w:pPr>
            <w:r w:rsidRPr="004D509A">
              <w:t>1095</w:t>
            </w:r>
          </w:p>
        </w:tc>
        <w:tc>
          <w:tcPr>
            <w:tcW w:w="2268" w:type="dxa"/>
            <w:vAlign w:val="center"/>
          </w:tcPr>
          <w:p w:rsidR="00513B8E" w:rsidRPr="004D509A" w:rsidRDefault="00513B8E" w:rsidP="001448A5">
            <w:pPr>
              <w:autoSpaceDE w:val="0"/>
              <w:autoSpaceDN w:val="0"/>
              <w:spacing w:line="360" w:lineRule="auto"/>
              <w:jc w:val="both"/>
            </w:pPr>
            <w:r w:rsidRPr="004D509A">
              <w:t>31632</w:t>
            </w:r>
          </w:p>
        </w:tc>
        <w:tc>
          <w:tcPr>
            <w:tcW w:w="3190" w:type="dxa"/>
            <w:vAlign w:val="center"/>
          </w:tcPr>
          <w:p w:rsidR="00513B8E" w:rsidRPr="004D509A" w:rsidRDefault="00513B8E" w:rsidP="001448A5">
            <w:pPr>
              <w:autoSpaceDE w:val="0"/>
              <w:autoSpaceDN w:val="0"/>
              <w:spacing w:line="360" w:lineRule="auto"/>
              <w:jc w:val="both"/>
            </w:pPr>
            <w:r w:rsidRPr="004D509A">
              <w:t>-105</w:t>
            </w:r>
          </w:p>
        </w:tc>
      </w:tr>
      <w:tr w:rsidR="00513B8E" w:rsidRPr="004D509A">
        <w:trPr>
          <w:cantSplit/>
        </w:trPr>
        <w:tc>
          <w:tcPr>
            <w:tcW w:w="2126" w:type="dxa"/>
            <w:vAlign w:val="center"/>
          </w:tcPr>
          <w:p w:rsidR="00513B8E" w:rsidRPr="004D509A" w:rsidRDefault="00513B8E" w:rsidP="001448A5">
            <w:pPr>
              <w:autoSpaceDE w:val="0"/>
              <w:autoSpaceDN w:val="0"/>
              <w:spacing w:line="360" w:lineRule="auto"/>
              <w:jc w:val="both"/>
            </w:pPr>
            <w:r w:rsidRPr="004D509A">
              <w:t>Декабрь</w:t>
            </w:r>
          </w:p>
        </w:tc>
        <w:tc>
          <w:tcPr>
            <w:tcW w:w="1701" w:type="dxa"/>
            <w:vAlign w:val="center"/>
          </w:tcPr>
          <w:p w:rsidR="00513B8E" w:rsidRPr="004D509A" w:rsidRDefault="00513B8E" w:rsidP="001448A5">
            <w:pPr>
              <w:autoSpaceDE w:val="0"/>
              <w:autoSpaceDN w:val="0"/>
              <w:spacing w:line="360" w:lineRule="auto"/>
              <w:jc w:val="both"/>
            </w:pPr>
            <w:r w:rsidRPr="004D509A">
              <w:t>1095</w:t>
            </w:r>
          </w:p>
        </w:tc>
        <w:tc>
          <w:tcPr>
            <w:tcW w:w="2268" w:type="dxa"/>
            <w:vAlign w:val="center"/>
          </w:tcPr>
          <w:p w:rsidR="00513B8E" w:rsidRPr="004D509A" w:rsidRDefault="00513B8E" w:rsidP="001448A5">
            <w:pPr>
              <w:autoSpaceDE w:val="0"/>
              <w:autoSpaceDN w:val="0"/>
              <w:spacing w:line="360" w:lineRule="auto"/>
              <w:jc w:val="both"/>
            </w:pPr>
            <w:r w:rsidRPr="004D509A">
              <w:t>32371</w:t>
            </w:r>
          </w:p>
        </w:tc>
        <w:tc>
          <w:tcPr>
            <w:tcW w:w="3190" w:type="dxa"/>
            <w:vAlign w:val="center"/>
          </w:tcPr>
          <w:p w:rsidR="00513B8E" w:rsidRPr="004D509A" w:rsidRDefault="00513B8E" w:rsidP="001448A5">
            <w:pPr>
              <w:autoSpaceDE w:val="0"/>
              <w:autoSpaceDN w:val="0"/>
              <w:spacing w:line="360" w:lineRule="auto"/>
              <w:jc w:val="both"/>
            </w:pPr>
            <w:r w:rsidRPr="004D509A">
              <w:t>-105</w:t>
            </w:r>
          </w:p>
        </w:tc>
      </w:tr>
    </w:tbl>
    <w:p w:rsidR="00513B8E" w:rsidRPr="004D509A" w:rsidRDefault="00513B8E" w:rsidP="00D775DA">
      <w:pPr>
        <w:autoSpaceDE w:val="0"/>
        <w:autoSpaceDN w:val="0"/>
        <w:spacing w:line="360" w:lineRule="auto"/>
        <w:ind w:firstLine="709"/>
        <w:jc w:val="both"/>
        <w:rPr>
          <w:sz w:val="28"/>
          <w:szCs w:val="28"/>
        </w:rPr>
      </w:pPr>
    </w:p>
    <w:p w:rsidR="00513B8E" w:rsidRPr="004D509A" w:rsidRDefault="00513B8E" w:rsidP="00D775DA">
      <w:pPr>
        <w:pStyle w:val="34"/>
        <w:ind w:firstLine="709"/>
      </w:pPr>
      <w:r w:rsidRPr="004D509A">
        <w:t>Как видно из Таблицы 9, в 2003 году ОАО «Металлист» работало не достаточно прибыльно. Об этом свидетельствует отгрузка продукции помесячно, план на каждый месяц 1200 тонн, т.е. самыми прибыльными оказались апрель и май, где перевыполнение плана на 390т. и 498т.</w:t>
      </w:r>
      <w:r w:rsidR="00EA0C8C" w:rsidRPr="004D509A">
        <w:t xml:space="preserve"> </w:t>
      </w:r>
    </w:p>
    <w:p w:rsidR="00513B8E" w:rsidRPr="004D509A" w:rsidRDefault="00513B8E" w:rsidP="00D775DA">
      <w:pPr>
        <w:numPr>
          <w:ilvl w:val="0"/>
          <w:numId w:val="21"/>
        </w:numPr>
        <w:autoSpaceDE w:val="0"/>
        <w:autoSpaceDN w:val="0"/>
        <w:spacing w:line="360" w:lineRule="auto"/>
        <w:ind w:left="0" w:firstLine="709"/>
        <w:jc w:val="both"/>
        <w:rPr>
          <w:sz w:val="28"/>
          <w:szCs w:val="28"/>
        </w:rPr>
      </w:pPr>
      <w:r w:rsidRPr="004D509A">
        <w:rPr>
          <w:sz w:val="28"/>
          <w:szCs w:val="28"/>
        </w:rPr>
        <w:t>Ритмичность выпуска продукции по декадам.</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Большое значение при изучении деятельности предприятия имеет анализ ритмичности производства и реализации продукции.</w:t>
      </w:r>
    </w:p>
    <w:p w:rsidR="00513B8E" w:rsidRPr="004D509A" w:rsidRDefault="00513B8E" w:rsidP="00D775DA">
      <w:pPr>
        <w:autoSpaceDE w:val="0"/>
        <w:autoSpaceDN w:val="0"/>
        <w:spacing w:line="360" w:lineRule="auto"/>
        <w:ind w:firstLine="709"/>
        <w:jc w:val="both"/>
        <w:rPr>
          <w:b/>
          <w:bCs/>
          <w:sz w:val="28"/>
          <w:szCs w:val="28"/>
        </w:rPr>
      </w:pPr>
      <w:r w:rsidRPr="004D509A">
        <w:rPr>
          <w:sz w:val="28"/>
          <w:szCs w:val="28"/>
        </w:rPr>
        <w:t>Ритмичность</w:t>
      </w:r>
      <w:r w:rsidRPr="004D509A">
        <w:rPr>
          <w:b/>
          <w:bCs/>
          <w:sz w:val="28"/>
          <w:szCs w:val="28"/>
        </w:rPr>
        <w:t xml:space="preserve"> – </w:t>
      </w:r>
      <w:r w:rsidRPr="004D509A">
        <w:rPr>
          <w:sz w:val="28"/>
          <w:szCs w:val="28"/>
        </w:rPr>
        <w:t>равномерный выпуск продукции в соответствии с графиком в объеме и ассортименте, предусмотренных планом.</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Ритмичная работа является основным условием своевременного выпуска и реализации продукции.</w:t>
      </w:r>
    </w:p>
    <w:p w:rsidR="00513B8E" w:rsidRPr="004D509A" w:rsidRDefault="00513B8E" w:rsidP="00D775DA">
      <w:pPr>
        <w:pStyle w:val="34"/>
        <w:ind w:firstLine="709"/>
      </w:pPr>
      <w:r w:rsidRPr="004D509A">
        <w:t>Для оценки выполнения плана по ритмичности используются прямые и косвенные показатели.</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Прямые – коэффициент ритмичности, коэффициент вариации, удельный вес производства продукции за декаду, месяц, квартал в годовом объеме производства.</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Косвенные – наличие доплат за сверхурочные работы, уплата простоев по вине предприятия, потери от брака, уплата штрафов за недопоставку и несвоевременную отгрузку продукции и т.д.</w:t>
      </w:r>
    </w:p>
    <w:p w:rsidR="00513B8E" w:rsidRPr="004D509A" w:rsidRDefault="00513B8E" w:rsidP="00D775DA">
      <w:pPr>
        <w:pStyle w:val="34"/>
        <w:ind w:firstLine="709"/>
      </w:pPr>
      <w:r w:rsidRPr="004D509A">
        <w:t>Коэффициент ритмичности – равномерный выпуск продукции в соответствии с графиком в объеме и ассортименте, предусмотренных планом. Ритмичная работа является основным условием своевременного выпуска и реализации продукции. Неритмичность ухудшает все экономические показатели.</w:t>
      </w:r>
    </w:p>
    <w:p w:rsidR="00513B8E" w:rsidRPr="004D509A" w:rsidRDefault="00513B8E" w:rsidP="00D775DA">
      <w:pPr>
        <w:pStyle w:val="34"/>
        <w:ind w:firstLine="709"/>
      </w:pPr>
      <w:r w:rsidRPr="004D509A">
        <w:t>Один из наиболее распространенных показателей – коэффициент ритмичности, который определяется суммированием фактических удельных весов выпуска за каждый период, но не более планового их уровня:</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Критм.</w:t>
      </w:r>
      <w:r w:rsidRPr="004D509A">
        <w:rPr>
          <w:sz w:val="28"/>
          <w:szCs w:val="28"/>
        </w:rPr>
        <w:sym w:font="Symbol" w:char="F03D"/>
      </w:r>
      <w:r w:rsidR="00EA0C8C" w:rsidRPr="004D509A">
        <w:rPr>
          <w:sz w:val="28"/>
          <w:szCs w:val="28"/>
        </w:rPr>
        <w:t xml:space="preserve"> </w:t>
      </w:r>
      <w:r w:rsidRPr="004D509A">
        <w:rPr>
          <w:sz w:val="28"/>
          <w:szCs w:val="28"/>
        </w:rPr>
        <w:t>25 + 21,3 + 27,5 + 26,0 = 99,8 %</w:t>
      </w:r>
    </w:p>
    <w:p w:rsidR="00513B8E" w:rsidRPr="004D509A" w:rsidRDefault="00513B8E" w:rsidP="00D775DA">
      <w:pPr>
        <w:autoSpaceDE w:val="0"/>
        <w:autoSpaceDN w:val="0"/>
        <w:spacing w:line="360" w:lineRule="auto"/>
        <w:ind w:firstLine="709"/>
        <w:jc w:val="both"/>
        <w:rPr>
          <w:sz w:val="28"/>
          <w:szCs w:val="28"/>
        </w:rPr>
      </w:pPr>
    </w:p>
    <w:p w:rsidR="00513B8E" w:rsidRPr="004D509A" w:rsidRDefault="00513B8E" w:rsidP="00D775DA">
      <w:pPr>
        <w:tabs>
          <w:tab w:val="left" w:pos="7540"/>
        </w:tabs>
        <w:autoSpaceDE w:val="0"/>
        <w:autoSpaceDN w:val="0"/>
        <w:spacing w:line="360" w:lineRule="auto"/>
        <w:ind w:firstLine="709"/>
        <w:jc w:val="both"/>
        <w:rPr>
          <w:sz w:val="28"/>
          <w:szCs w:val="28"/>
        </w:rPr>
      </w:pPr>
      <w:r w:rsidRPr="004D509A">
        <w:rPr>
          <w:sz w:val="28"/>
          <w:szCs w:val="28"/>
        </w:rPr>
        <w:t>Таблица 10</w:t>
      </w:r>
    </w:p>
    <w:tbl>
      <w:tblPr>
        <w:tblW w:w="91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363"/>
        <w:gridCol w:w="1498"/>
        <w:gridCol w:w="1362"/>
        <w:gridCol w:w="1363"/>
        <w:gridCol w:w="2452"/>
      </w:tblGrid>
      <w:tr w:rsidR="00513B8E" w:rsidRPr="004D509A">
        <w:trPr>
          <w:cantSplit/>
          <w:trHeight w:val="290"/>
        </w:trPr>
        <w:tc>
          <w:tcPr>
            <w:tcW w:w="1090" w:type="dxa"/>
            <w:vMerge w:val="restart"/>
            <w:vAlign w:val="center"/>
          </w:tcPr>
          <w:p w:rsidR="00513B8E" w:rsidRPr="004D509A" w:rsidRDefault="00513B8E" w:rsidP="001448A5">
            <w:pPr>
              <w:autoSpaceDE w:val="0"/>
              <w:autoSpaceDN w:val="0"/>
              <w:spacing w:line="360" w:lineRule="auto"/>
              <w:jc w:val="both"/>
            </w:pPr>
            <w:r w:rsidRPr="004D509A">
              <w:t>Квартал</w:t>
            </w:r>
          </w:p>
        </w:tc>
        <w:tc>
          <w:tcPr>
            <w:tcW w:w="2861" w:type="dxa"/>
            <w:gridSpan w:val="2"/>
            <w:vAlign w:val="center"/>
          </w:tcPr>
          <w:p w:rsidR="00513B8E" w:rsidRPr="004D509A" w:rsidRDefault="00513B8E" w:rsidP="001448A5">
            <w:pPr>
              <w:autoSpaceDE w:val="0"/>
              <w:autoSpaceDN w:val="0"/>
              <w:spacing w:line="360" w:lineRule="auto"/>
              <w:jc w:val="both"/>
            </w:pPr>
            <w:r w:rsidRPr="004D509A">
              <w:t>Выпуск продукции, тыс.руб.</w:t>
            </w:r>
          </w:p>
        </w:tc>
        <w:tc>
          <w:tcPr>
            <w:tcW w:w="2724" w:type="dxa"/>
            <w:gridSpan w:val="2"/>
            <w:vAlign w:val="center"/>
          </w:tcPr>
          <w:p w:rsidR="00513B8E" w:rsidRPr="004D509A" w:rsidRDefault="00513B8E" w:rsidP="001448A5">
            <w:pPr>
              <w:autoSpaceDE w:val="0"/>
              <w:autoSpaceDN w:val="0"/>
              <w:spacing w:line="360" w:lineRule="auto"/>
              <w:jc w:val="both"/>
            </w:pPr>
            <w:r w:rsidRPr="004D509A">
              <w:t>Удельный вес в %</w:t>
            </w:r>
          </w:p>
        </w:tc>
        <w:tc>
          <w:tcPr>
            <w:tcW w:w="2452" w:type="dxa"/>
            <w:vMerge w:val="restart"/>
            <w:vAlign w:val="center"/>
          </w:tcPr>
          <w:p w:rsidR="00513B8E" w:rsidRPr="004D509A" w:rsidRDefault="00513B8E" w:rsidP="001448A5">
            <w:pPr>
              <w:autoSpaceDE w:val="0"/>
              <w:autoSpaceDN w:val="0"/>
              <w:spacing w:line="360" w:lineRule="auto"/>
              <w:jc w:val="both"/>
            </w:pPr>
            <w:r w:rsidRPr="004D509A">
              <w:t>Доля продукции, зачтенная в выполнение плана по ритмичности, %</w:t>
            </w:r>
          </w:p>
        </w:tc>
      </w:tr>
      <w:tr w:rsidR="00513B8E" w:rsidRPr="004D509A">
        <w:trPr>
          <w:cantSplit/>
          <w:trHeight w:val="383"/>
        </w:trPr>
        <w:tc>
          <w:tcPr>
            <w:tcW w:w="1090" w:type="dxa"/>
            <w:vMerge/>
            <w:vAlign w:val="center"/>
          </w:tcPr>
          <w:p w:rsidR="00513B8E" w:rsidRPr="004D509A" w:rsidRDefault="00513B8E" w:rsidP="001448A5">
            <w:pPr>
              <w:autoSpaceDE w:val="0"/>
              <w:autoSpaceDN w:val="0"/>
              <w:spacing w:line="360" w:lineRule="auto"/>
              <w:jc w:val="both"/>
            </w:pPr>
          </w:p>
        </w:tc>
        <w:tc>
          <w:tcPr>
            <w:tcW w:w="1363" w:type="dxa"/>
            <w:vAlign w:val="center"/>
          </w:tcPr>
          <w:p w:rsidR="00513B8E" w:rsidRPr="004D509A" w:rsidRDefault="00513B8E" w:rsidP="001448A5">
            <w:pPr>
              <w:autoSpaceDE w:val="0"/>
              <w:autoSpaceDN w:val="0"/>
              <w:spacing w:line="360" w:lineRule="auto"/>
              <w:jc w:val="both"/>
            </w:pPr>
            <w:r w:rsidRPr="004D509A">
              <w:t>план</w:t>
            </w:r>
          </w:p>
        </w:tc>
        <w:tc>
          <w:tcPr>
            <w:tcW w:w="1498" w:type="dxa"/>
            <w:vAlign w:val="center"/>
          </w:tcPr>
          <w:p w:rsidR="00513B8E" w:rsidRPr="004D509A" w:rsidRDefault="00513B8E" w:rsidP="001448A5">
            <w:pPr>
              <w:autoSpaceDE w:val="0"/>
              <w:autoSpaceDN w:val="0"/>
              <w:spacing w:line="360" w:lineRule="auto"/>
              <w:jc w:val="both"/>
            </w:pPr>
            <w:r w:rsidRPr="004D509A">
              <w:t>факт</w:t>
            </w:r>
          </w:p>
        </w:tc>
        <w:tc>
          <w:tcPr>
            <w:tcW w:w="1362" w:type="dxa"/>
            <w:vAlign w:val="center"/>
          </w:tcPr>
          <w:p w:rsidR="00513B8E" w:rsidRPr="004D509A" w:rsidRDefault="00513B8E" w:rsidP="001448A5">
            <w:pPr>
              <w:autoSpaceDE w:val="0"/>
              <w:autoSpaceDN w:val="0"/>
              <w:spacing w:line="360" w:lineRule="auto"/>
              <w:jc w:val="both"/>
            </w:pPr>
            <w:r w:rsidRPr="004D509A">
              <w:t>план</w:t>
            </w:r>
          </w:p>
        </w:tc>
        <w:tc>
          <w:tcPr>
            <w:tcW w:w="1363" w:type="dxa"/>
            <w:vAlign w:val="center"/>
          </w:tcPr>
          <w:p w:rsidR="00513B8E" w:rsidRPr="004D509A" w:rsidRDefault="00513B8E" w:rsidP="001448A5">
            <w:pPr>
              <w:autoSpaceDE w:val="0"/>
              <w:autoSpaceDN w:val="0"/>
              <w:spacing w:line="360" w:lineRule="auto"/>
              <w:jc w:val="both"/>
            </w:pPr>
            <w:r w:rsidRPr="004D509A">
              <w:t>факт</w:t>
            </w:r>
          </w:p>
        </w:tc>
        <w:tc>
          <w:tcPr>
            <w:tcW w:w="2452" w:type="dxa"/>
            <w:vMerge/>
          </w:tcPr>
          <w:p w:rsidR="00513B8E" w:rsidRPr="004D509A" w:rsidRDefault="00513B8E" w:rsidP="001448A5">
            <w:pPr>
              <w:autoSpaceDE w:val="0"/>
              <w:autoSpaceDN w:val="0"/>
              <w:spacing w:line="360" w:lineRule="auto"/>
              <w:jc w:val="both"/>
            </w:pPr>
          </w:p>
        </w:tc>
      </w:tr>
      <w:tr w:rsidR="00513B8E" w:rsidRPr="004D509A">
        <w:trPr>
          <w:cantSplit/>
          <w:trHeight w:val="383"/>
        </w:trPr>
        <w:tc>
          <w:tcPr>
            <w:tcW w:w="1090" w:type="dxa"/>
            <w:vAlign w:val="center"/>
          </w:tcPr>
          <w:p w:rsidR="00513B8E" w:rsidRPr="004D509A" w:rsidRDefault="00513B8E" w:rsidP="001448A5">
            <w:pPr>
              <w:autoSpaceDE w:val="0"/>
              <w:autoSpaceDN w:val="0"/>
              <w:spacing w:line="360" w:lineRule="auto"/>
              <w:jc w:val="both"/>
            </w:pPr>
            <w:r w:rsidRPr="004D509A">
              <w:rPr>
                <w:lang w:val="en-US"/>
              </w:rPr>
              <w:t>I</w:t>
            </w:r>
          </w:p>
        </w:tc>
        <w:tc>
          <w:tcPr>
            <w:tcW w:w="1363" w:type="dxa"/>
            <w:vAlign w:val="center"/>
          </w:tcPr>
          <w:p w:rsidR="00513B8E" w:rsidRPr="004D509A" w:rsidRDefault="00513B8E" w:rsidP="001448A5">
            <w:pPr>
              <w:autoSpaceDE w:val="0"/>
              <w:autoSpaceDN w:val="0"/>
              <w:spacing w:line="360" w:lineRule="auto"/>
              <w:jc w:val="both"/>
            </w:pPr>
            <w:r w:rsidRPr="004D509A">
              <w:t>70,5</w:t>
            </w:r>
          </w:p>
        </w:tc>
        <w:tc>
          <w:tcPr>
            <w:tcW w:w="1498" w:type="dxa"/>
            <w:vAlign w:val="center"/>
          </w:tcPr>
          <w:p w:rsidR="00513B8E" w:rsidRPr="004D509A" w:rsidRDefault="00513B8E" w:rsidP="001448A5">
            <w:pPr>
              <w:autoSpaceDE w:val="0"/>
              <w:autoSpaceDN w:val="0"/>
              <w:spacing w:line="360" w:lineRule="auto"/>
              <w:jc w:val="both"/>
            </w:pPr>
            <w:r w:rsidRPr="004D509A">
              <w:t>70,8</w:t>
            </w:r>
          </w:p>
        </w:tc>
        <w:tc>
          <w:tcPr>
            <w:tcW w:w="1362" w:type="dxa"/>
            <w:vAlign w:val="center"/>
          </w:tcPr>
          <w:p w:rsidR="00513B8E" w:rsidRPr="004D509A" w:rsidRDefault="00513B8E" w:rsidP="001448A5">
            <w:pPr>
              <w:autoSpaceDE w:val="0"/>
              <w:autoSpaceDN w:val="0"/>
              <w:spacing w:line="360" w:lineRule="auto"/>
              <w:jc w:val="both"/>
            </w:pPr>
            <w:r w:rsidRPr="004D509A">
              <w:t>25,1</w:t>
            </w:r>
          </w:p>
        </w:tc>
        <w:tc>
          <w:tcPr>
            <w:tcW w:w="1363" w:type="dxa"/>
            <w:vAlign w:val="center"/>
          </w:tcPr>
          <w:p w:rsidR="00513B8E" w:rsidRPr="004D509A" w:rsidRDefault="00513B8E" w:rsidP="001448A5">
            <w:pPr>
              <w:autoSpaceDE w:val="0"/>
              <w:autoSpaceDN w:val="0"/>
              <w:spacing w:line="360" w:lineRule="auto"/>
              <w:jc w:val="both"/>
            </w:pPr>
            <w:r w:rsidRPr="004D509A">
              <w:t>25,0</w:t>
            </w:r>
          </w:p>
        </w:tc>
        <w:tc>
          <w:tcPr>
            <w:tcW w:w="2452" w:type="dxa"/>
            <w:vAlign w:val="center"/>
          </w:tcPr>
          <w:p w:rsidR="00513B8E" w:rsidRPr="004D509A" w:rsidRDefault="00513B8E" w:rsidP="001448A5">
            <w:pPr>
              <w:autoSpaceDE w:val="0"/>
              <w:autoSpaceDN w:val="0"/>
              <w:spacing w:line="360" w:lineRule="auto"/>
              <w:jc w:val="both"/>
            </w:pPr>
            <w:r w:rsidRPr="004D509A">
              <w:t>25,0</w:t>
            </w:r>
          </w:p>
        </w:tc>
      </w:tr>
      <w:tr w:rsidR="00513B8E" w:rsidRPr="004D509A">
        <w:trPr>
          <w:cantSplit/>
          <w:trHeight w:val="383"/>
        </w:trPr>
        <w:tc>
          <w:tcPr>
            <w:tcW w:w="1090" w:type="dxa"/>
            <w:vAlign w:val="center"/>
          </w:tcPr>
          <w:p w:rsidR="00513B8E" w:rsidRPr="004D509A" w:rsidRDefault="00513B8E" w:rsidP="001448A5">
            <w:pPr>
              <w:autoSpaceDE w:val="0"/>
              <w:autoSpaceDN w:val="0"/>
              <w:spacing w:line="360" w:lineRule="auto"/>
              <w:jc w:val="both"/>
            </w:pPr>
            <w:r w:rsidRPr="004D509A">
              <w:rPr>
                <w:lang w:val="en-US"/>
              </w:rPr>
              <w:t>II</w:t>
            </w:r>
          </w:p>
        </w:tc>
        <w:tc>
          <w:tcPr>
            <w:tcW w:w="1363" w:type="dxa"/>
            <w:vAlign w:val="center"/>
          </w:tcPr>
          <w:p w:rsidR="00513B8E" w:rsidRPr="004D509A" w:rsidRDefault="00513B8E" w:rsidP="001448A5">
            <w:pPr>
              <w:autoSpaceDE w:val="0"/>
              <w:autoSpaceDN w:val="0"/>
              <w:spacing w:line="360" w:lineRule="auto"/>
              <w:jc w:val="both"/>
            </w:pPr>
            <w:r w:rsidRPr="004D509A">
              <w:t>66,0</w:t>
            </w:r>
          </w:p>
        </w:tc>
        <w:tc>
          <w:tcPr>
            <w:tcW w:w="1498" w:type="dxa"/>
            <w:vAlign w:val="center"/>
          </w:tcPr>
          <w:p w:rsidR="00513B8E" w:rsidRPr="004D509A" w:rsidRDefault="00513B8E" w:rsidP="001448A5">
            <w:pPr>
              <w:autoSpaceDE w:val="0"/>
              <w:autoSpaceDN w:val="0"/>
              <w:spacing w:line="360" w:lineRule="auto"/>
              <w:jc w:val="both"/>
            </w:pPr>
            <w:r w:rsidRPr="004D509A">
              <w:t>69,6</w:t>
            </w:r>
          </w:p>
        </w:tc>
        <w:tc>
          <w:tcPr>
            <w:tcW w:w="1362" w:type="dxa"/>
            <w:vAlign w:val="center"/>
          </w:tcPr>
          <w:p w:rsidR="00513B8E" w:rsidRPr="004D509A" w:rsidRDefault="00513B8E" w:rsidP="001448A5">
            <w:pPr>
              <w:autoSpaceDE w:val="0"/>
              <w:autoSpaceDN w:val="0"/>
              <w:spacing w:line="360" w:lineRule="auto"/>
              <w:jc w:val="both"/>
            </w:pPr>
            <w:r w:rsidRPr="004D509A">
              <w:t>21,3</w:t>
            </w:r>
          </w:p>
        </w:tc>
        <w:tc>
          <w:tcPr>
            <w:tcW w:w="1363" w:type="dxa"/>
            <w:vAlign w:val="center"/>
          </w:tcPr>
          <w:p w:rsidR="00513B8E" w:rsidRPr="004D509A" w:rsidRDefault="00513B8E" w:rsidP="001448A5">
            <w:pPr>
              <w:autoSpaceDE w:val="0"/>
              <w:autoSpaceDN w:val="0"/>
              <w:spacing w:line="360" w:lineRule="auto"/>
              <w:jc w:val="both"/>
            </w:pPr>
            <w:r w:rsidRPr="004D509A">
              <w:t>21,4</w:t>
            </w:r>
          </w:p>
        </w:tc>
        <w:tc>
          <w:tcPr>
            <w:tcW w:w="2452" w:type="dxa"/>
            <w:vAlign w:val="center"/>
          </w:tcPr>
          <w:p w:rsidR="00513B8E" w:rsidRPr="004D509A" w:rsidRDefault="00513B8E" w:rsidP="001448A5">
            <w:pPr>
              <w:autoSpaceDE w:val="0"/>
              <w:autoSpaceDN w:val="0"/>
              <w:spacing w:line="360" w:lineRule="auto"/>
              <w:jc w:val="both"/>
            </w:pPr>
            <w:r w:rsidRPr="004D509A">
              <w:t>21,3</w:t>
            </w:r>
          </w:p>
        </w:tc>
      </w:tr>
      <w:tr w:rsidR="00513B8E" w:rsidRPr="004D509A">
        <w:trPr>
          <w:cantSplit/>
          <w:trHeight w:val="383"/>
        </w:trPr>
        <w:tc>
          <w:tcPr>
            <w:tcW w:w="1090" w:type="dxa"/>
            <w:vAlign w:val="center"/>
          </w:tcPr>
          <w:p w:rsidR="00513B8E" w:rsidRPr="004D509A" w:rsidRDefault="00513B8E" w:rsidP="001448A5">
            <w:pPr>
              <w:autoSpaceDE w:val="0"/>
              <w:autoSpaceDN w:val="0"/>
              <w:spacing w:line="360" w:lineRule="auto"/>
              <w:jc w:val="both"/>
            </w:pPr>
            <w:r w:rsidRPr="004D509A">
              <w:rPr>
                <w:lang w:val="en-US"/>
              </w:rPr>
              <w:t>III</w:t>
            </w:r>
          </w:p>
        </w:tc>
        <w:tc>
          <w:tcPr>
            <w:tcW w:w="1363" w:type="dxa"/>
            <w:vAlign w:val="center"/>
          </w:tcPr>
          <w:p w:rsidR="00513B8E" w:rsidRPr="004D509A" w:rsidRDefault="00513B8E" w:rsidP="001448A5">
            <w:pPr>
              <w:autoSpaceDE w:val="0"/>
              <w:autoSpaceDN w:val="0"/>
              <w:spacing w:line="360" w:lineRule="auto"/>
              <w:jc w:val="both"/>
            </w:pPr>
            <w:r w:rsidRPr="004D509A">
              <w:t>69,0</w:t>
            </w:r>
          </w:p>
        </w:tc>
        <w:tc>
          <w:tcPr>
            <w:tcW w:w="1498" w:type="dxa"/>
            <w:vAlign w:val="center"/>
          </w:tcPr>
          <w:p w:rsidR="00513B8E" w:rsidRPr="004D509A" w:rsidRDefault="00513B8E" w:rsidP="001448A5">
            <w:pPr>
              <w:autoSpaceDE w:val="0"/>
              <w:autoSpaceDN w:val="0"/>
              <w:spacing w:line="360" w:lineRule="auto"/>
              <w:jc w:val="both"/>
            </w:pPr>
            <w:r w:rsidRPr="004D509A">
              <w:t>71,2</w:t>
            </w:r>
          </w:p>
        </w:tc>
        <w:tc>
          <w:tcPr>
            <w:tcW w:w="1362" w:type="dxa"/>
            <w:vAlign w:val="center"/>
          </w:tcPr>
          <w:p w:rsidR="00513B8E" w:rsidRPr="004D509A" w:rsidRDefault="00513B8E" w:rsidP="001448A5">
            <w:pPr>
              <w:autoSpaceDE w:val="0"/>
              <w:autoSpaceDN w:val="0"/>
              <w:spacing w:line="360" w:lineRule="auto"/>
              <w:jc w:val="both"/>
            </w:pPr>
            <w:r w:rsidRPr="004D509A">
              <w:t>27,5</w:t>
            </w:r>
          </w:p>
        </w:tc>
        <w:tc>
          <w:tcPr>
            <w:tcW w:w="1363" w:type="dxa"/>
            <w:vAlign w:val="center"/>
          </w:tcPr>
          <w:p w:rsidR="00513B8E" w:rsidRPr="004D509A" w:rsidRDefault="00513B8E" w:rsidP="001448A5">
            <w:pPr>
              <w:autoSpaceDE w:val="0"/>
              <w:autoSpaceDN w:val="0"/>
              <w:spacing w:line="360" w:lineRule="auto"/>
              <w:jc w:val="both"/>
            </w:pPr>
            <w:r w:rsidRPr="004D509A">
              <w:t>27,6</w:t>
            </w:r>
          </w:p>
        </w:tc>
        <w:tc>
          <w:tcPr>
            <w:tcW w:w="2452" w:type="dxa"/>
            <w:vAlign w:val="center"/>
          </w:tcPr>
          <w:p w:rsidR="00513B8E" w:rsidRPr="004D509A" w:rsidRDefault="00513B8E" w:rsidP="001448A5">
            <w:pPr>
              <w:autoSpaceDE w:val="0"/>
              <w:autoSpaceDN w:val="0"/>
              <w:spacing w:line="360" w:lineRule="auto"/>
              <w:jc w:val="both"/>
            </w:pPr>
            <w:r w:rsidRPr="004D509A">
              <w:t>27,5</w:t>
            </w:r>
          </w:p>
        </w:tc>
      </w:tr>
      <w:tr w:rsidR="00513B8E" w:rsidRPr="004D509A">
        <w:trPr>
          <w:cantSplit/>
          <w:trHeight w:val="383"/>
        </w:trPr>
        <w:tc>
          <w:tcPr>
            <w:tcW w:w="1090" w:type="dxa"/>
            <w:vAlign w:val="center"/>
          </w:tcPr>
          <w:p w:rsidR="00513B8E" w:rsidRPr="004D509A" w:rsidRDefault="00513B8E" w:rsidP="001448A5">
            <w:pPr>
              <w:autoSpaceDE w:val="0"/>
              <w:autoSpaceDN w:val="0"/>
              <w:spacing w:line="360" w:lineRule="auto"/>
              <w:jc w:val="both"/>
            </w:pPr>
            <w:r w:rsidRPr="004D509A">
              <w:rPr>
                <w:lang w:val="en-US"/>
              </w:rPr>
              <w:t>IV</w:t>
            </w:r>
          </w:p>
        </w:tc>
        <w:tc>
          <w:tcPr>
            <w:tcW w:w="1363" w:type="dxa"/>
            <w:vAlign w:val="center"/>
          </w:tcPr>
          <w:p w:rsidR="00513B8E" w:rsidRPr="004D509A" w:rsidRDefault="00513B8E" w:rsidP="001448A5">
            <w:pPr>
              <w:autoSpaceDE w:val="0"/>
              <w:autoSpaceDN w:val="0"/>
              <w:spacing w:line="360" w:lineRule="auto"/>
              <w:jc w:val="both"/>
            </w:pPr>
            <w:r w:rsidRPr="004D509A">
              <w:t>71,5</w:t>
            </w:r>
          </w:p>
        </w:tc>
        <w:tc>
          <w:tcPr>
            <w:tcW w:w="1498" w:type="dxa"/>
            <w:vAlign w:val="center"/>
          </w:tcPr>
          <w:p w:rsidR="00513B8E" w:rsidRPr="004D509A" w:rsidRDefault="00513B8E" w:rsidP="001448A5">
            <w:pPr>
              <w:autoSpaceDE w:val="0"/>
              <w:autoSpaceDN w:val="0"/>
              <w:spacing w:line="360" w:lineRule="auto"/>
              <w:jc w:val="both"/>
            </w:pPr>
            <w:r w:rsidRPr="004D509A">
              <w:t>70,5</w:t>
            </w:r>
          </w:p>
        </w:tc>
        <w:tc>
          <w:tcPr>
            <w:tcW w:w="1362" w:type="dxa"/>
            <w:vAlign w:val="center"/>
          </w:tcPr>
          <w:p w:rsidR="00513B8E" w:rsidRPr="004D509A" w:rsidRDefault="00513B8E" w:rsidP="001448A5">
            <w:pPr>
              <w:autoSpaceDE w:val="0"/>
              <w:autoSpaceDN w:val="0"/>
              <w:spacing w:line="360" w:lineRule="auto"/>
              <w:jc w:val="both"/>
            </w:pPr>
            <w:r w:rsidRPr="004D509A">
              <w:t>26,1</w:t>
            </w:r>
          </w:p>
        </w:tc>
        <w:tc>
          <w:tcPr>
            <w:tcW w:w="1363" w:type="dxa"/>
            <w:vAlign w:val="center"/>
          </w:tcPr>
          <w:p w:rsidR="00513B8E" w:rsidRPr="004D509A" w:rsidRDefault="00513B8E" w:rsidP="001448A5">
            <w:pPr>
              <w:autoSpaceDE w:val="0"/>
              <w:autoSpaceDN w:val="0"/>
              <w:spacing w:line="360" w:lineRule="auto"/>
              <w:jc w:val="both"/>
            </w:pPr>
            <w:r w:rsidRPr="004D509A">
              <w:t>26,0</w:t>
            </w:r>
          </w:p>
        </w:tc>
        <w:tc>
          <w:tcPr>
            <w:tcW w:w="2452" w:type="dxa"/>
            <w:vAlign w:val="center"/>
          </w:tcPr>
          <w:p w:rsidR="00513B8E" w:rsidRPr="004D509A" w:rsidRDefault="00513B8E" w:rsidP="001448A5">
            <w:pPr>
              <w:autoSpaceDE w:val="0"/>
              <w:autoSpaceDN w:val="0"/>
              <w:spacing w:line="360" w:lineRule="auto"/>
              <w:jc w:val="both"/>
            </w:pPr>
            <w:r w:rsidRPr="004D509A">
              <w:t>26,0</w:t>
            </w:r>
          </w:p>
        </w:tc>
      </w:tr>
      <w:tr w:rsidR="00513B8E" w:rsidRPr="004D509A">
        <w:trPr>
          <w:cantSplit/>
          <w:trHeight w:val="383"/>
        </w:trPr>
        <w:tc>
          <w:tcPr>
            <w:tcW w:w="1090" w:type="dxa"/>
            <w:vAlign w:val="center"/>
          </w:tcPr>
          <w:p w:rsidR="00513B8E" w:rsidRPr="004D509A" w:rsidRDefault="00513B8E" w:rsidP="001448A5">
            <w:pPr>
              <w:autoSpaceDE w:val="0"/>
              <w:autoSpaceDN w:val="0"/>
              <w:spacing w:line="360" w:lineRule="auto"/>
              <w:jc w:val="both"/>
            </w:pPr>
            <w:r w:rsidRPr="004D509A">
              <w:t>Всего за год</w:t>
            </w:r>
          </w:p>
        </w:tc>
        <w:tc>
          <w:tcPr>
            <w:tcW w:w="1363" w:type="dxa"/>
            <w:vAlign w:val="center"/>
          </w:tcPr>
          <w:p w:rsidR="00513B8E" w:rsidRPr="004D509A" w:rsidRDefault="00513B8E" w:rsidP="001448A5">
            <w:pPr>
              <w:autoSpaceDE w:val="0"/>
              <w:autoSpaceDN w:val="0"/>
              <w:spacing w:line="360" w:lineRule="auto"/>
              <w:jc w:val="both"/>
            </w:pPr>
            <w:r w:rsidRPr="004D509A">
              <w:t>277</w:t>
            </w:r>
          </w:p>
        </w:tc>
        <w:tc>
          <w:tcPr>
            <w:tcW w:w="1498" w:type="dxa"/>
            <w:vAlign w:val="center"/>
          </w:tcPr>
          <w:p w:rsidR="00513B8E" w:rsidRPr="004D509A" w:rsidRDefault="00513B8E" w:rsidP="001448A5">
            <w:pPr>
              <w:autoSpaceDE w:val="0"/>
              <w:autoSpaceDN w:val="0"/>
              <w:spacing w:line="360" w:lineRule="auto"/>
              <w:jc w:val="both"/>
            </w:pPr>
            <w:r w:rsidRPr="004D509A">
              <w:t>282,1</w:t>
            </w:r>
          </w:p>
        </w:tc>
        <w:tc>
          <w:tcPr>
            <w:tcW w:w="1362" w:type="dxa"/>
            <w:vAlign w:val="center"/>
          </w:tcPr>
          <w:p w:rsidR="00513B8E" w:rsidRPr="004D509A" w:rsidRDefault="00513B8E" w:rsidP="001448A5">
            <w:pPr>
              <w:autoSpaceDE w:val="0"/>
              <w:autoSpaceDN w:val="0"/>
              <w:spacing w:line="360" w:lineRule="auto"/>
              <w:jc w:val="both"/>
            </w:pPr>
            <w:r w:rsidRPr="004D509A">
              <w:t>100</w:t>
            </w:r>
          </w:p>
        </w:tc>
        <w:tc>
          <w:tcPr>
            <w:tcW w:w="1363" w:type="dxa"/>
            <w:vAlign w:val="center"/>
          </w:tcPr>
          <w:p w:rsidR="00513B8E" w:rsidRPr="004D509A" w:rsidRDefault="00513B8E" w:rsidP="001448A5">
            <w:pPr>
              <w:autoSpaceDE w:val="0"/>
              <w:autoSpaceDN w:val="0"/>
              <w:spacing w:line="360" w:lineRule="auto"/>
              <w:jc w:val="both"/>
            </w:pPr>
            <w:r w:rsidRPr="004D509A">
              <w:t>100</w:t>
            </w:r>
          </w:p>
        </w:tc>
        <w:tc>
          <w:tcPr>
            <w:tcW w:w="2452" w:type="dxa"/>
            <w:vAlign w:val="center"/>
          </w:tcPr>
          <w:p w:rsidR="00513B8E" w:rsidRPr="004D509A" w:rsidRDefault="00513B8E" w:rsidP="001448A5">
            <w:pPr>
              <w:autoSpaceDE w:val="0"/>
              <w:autoSpaceDN w:val="0"/>
              <w:spacing w:line="360" w:lineRule="auto"/>
              <w:jc w:val="both"/>
            </w:pPr>
            <w:r w:rsidRPr="004D509A">
              <w:t>99,8</w:t>
            </w:r>
          </w:p>
        </w:tc>
      </w:tr>
    </w:tbl>
    <w:p w:rsidR="00513B8E" w:rsidRPr="004D509A" w:rsidRDefault="00513B8E" w:rsidP="00D775DA">
      <w:pPr>
        <w:autoSpaceDE w:val="0"/>
        <w:autoSpaceDN w:val="0"/>
        <w:spacing w:line="360" w:lineRule="auto"/>
        <w:ind w:firstLine="709"/>
        <w:jc w:val="both"/>
        <w:rPr>
          <w:sz w:val="28"/>
          <w:szCs w:val="28"/>
        </w:rPr>
      </w:pPr>
    </w:p>
    <w:p w:rsidR="00513B8E" w:rsidRPr="004D509A" w:rsidRDefault="00513B8E" w:rsidP="00D775DA">
      <w:pPr>
        <w:pStyle w:val="34"/>
        <w:ind w:firstLine="709"/>
      </w:pPr>
      <w:r w:rsidRPr="004D509A">
        <w:t>Из Таблицы 4 видно, что фактический выпуск продукции выше планового на 5,1 тыс.руб. Это свидетельствует о том, что в 2003 году анализируемое Предприятие работало сверх плана.</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Ритмичность выпуска продукции выполняется почти на 100 % - на 99,8.</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Основные фонды и производственные мощности.</w:t>
      </w:r>
    </w:p>
    <w:p w:rsidR="00513B8E" w:rsidRPr="004D509A" w:rsidRDefault="00EA0C8C" w:rsidP="00D775DA">
      <w:pPr>
        <w:pStyle w:val="34"/>
        <w:ind w:firstLine="709"/>
      </w:pPr>
      <w:r w:rsidRPr="004D509A">
        <w:t xml:space="preserve"> </w:t>
      </w:r>
      <w:r w:rsidR="00513B8E" w:rsidRPr="004D509A">
        <w:t>Большое значение имеет анализ движения и технического состояния основных производственных фондов (ОПФ), который проводится по данным бухгалтерской отчетности. Для этого рассчитываются следующие показатели (2002г):</w:t>
      </w:r>
    </w:p>
    <w:p w:rsidR="00513B8E" w:rsidRPr="004D509A" w:rsidRDefault="00513B8E" w:rsidP="00D775DA">
      <w:pPr>
        <w:pStyle w:val="ad"/>
        <w:tabs>
          <w:tab w:val="left" w:pos="142"/>
          <w:tab w:val="left" w:pos="284"/>
        </w:tabs>
        <w:autoSpaceDE/>
        <w:autoSpaceDN/>
        <w:spacing w:line="360" w:lineRule="auto"/>
        <w:ind w:firstLine="709"/>
        <w:jc w:val="both"/>
        <w:rPr>
          <w:b w:val="0"/>
          <w:bCs w:val="0"/>
          <w:sz w:val="28"/>
          <w:szCs w:val="28"/>
        </w:rPr>
      </w:pPr>
      <w:r w:rsidRPr="004D509A">
        <w:rPr>
          <w:b w:val="0"/>
          <w:bCs w:val="0"/>
          <w:sz w:val="28"/>
          <w:szCs w:val="28"/>
        </w:rPr>
        <w:t>Коэффициент</w:t>
      </w:r>
      <w:r w:rsidR="00EA0C8C" w:rsidRPr="004D509A">
        <w:rPr>
          <w:b w:val="0"/>
          <w:bCs w:val="0"/>
          <w:sz w:val="28"/>
          <w:szCs w:val="28"/>
        </w:rPr>
        <w:t xml:space="preserve"> </w:t>
      </w:r>
      <w:r w:rsidRPr="004D509A">
        <w:rPr>
          <w:b w:val="0"/>
          <w:bCs w:val="0"/>
          <w:sz w:val="28"/>
          <w:szCs w:val="28"/>
        </w:rPr>
        <w:t>обновления - показывает, какую часть</w:t>
      </w:r>
      <w:r w:rsidR="00EA0C8C" w:rsidRPr="004D509A">
        <w:rPr>
          <w:b w:val="0"/>
          <w:bCs w:val="0"/>
          <w:sz w:val="28"/>
          <w:szCs w:val="28"/>
        </w:rPr>
        <w:t xml:space="preserve"> </w:t>
      </w:r>
      <w:r w:rsidRPr="004D509A">
        <w:rPr>
          <w:b w:val="0"/>
          <w:bCs w:val="0"/>
          <w:sz w:val="28"/>
          <w:szCs w:val="28"/>
        </w:rPr>
        <w:t>от имеющихся на конец</w:t>
      </w:r>
      <w:r w:rsidR="00EA0C8C" w:rsidRPr="004D509A">
        <w:rPr>
          <w:b w:val="0"/>
          <w:bCs w:val="0"/>
          <w:sz w:val="28"/>
          <w:szCs w:val="28"/>
        </w:rPr>
        <w:t xml:space="preserve"> </w:t>
      </w:r>
      <w:r w:rsidRPr="004D509A">
        <w:rPr>
          <w:b w:val="0"/>
          <w:bCs w:val="0"/>
          <w:sz w:val="28"/>
          <w:szCs w:val="28"/>
        </w:rPr>
        <w:t xml:space="preserve">отчетного периода основных средств составляют новые основные средства, характеризует долю новых фондов в их общей стоимости на конец года (Кобн.); </w:t>
      </w:r>
    </w:p>
    <w:p w:rsidR="001448A5" w:rsidRPr="004D509A" w:rsidRDefault="001448A5" w:rsidP="00D775DA">
      <w:pPr>
        <w:tabs>
          <w:tab w:val="left" w:pos="142"/>
        </w:tabs>
        <w:autoSpaceDE w:val="0"/>
        <w:autoSpaceDN w:val="0"/>
        <w:spacing w:line="360" w:lineRule="auto"/>
        <w:ind w:firstLine="709"/>
        <w:jc w:val="both"/>
        <w:rPr>
          <w:sz w:val="28"/>
          <w:szCs w:val="28"/>
        </w:rPr>
      </w:pPr>
    </w:p>
    <w:p w:rsidR="00513B8E" w:rsidRPr="004D509A" w:rsidRDefault="00513B8E" w:rsidP="00D775DA">
      <w:pPr>
        <w:tabs>
          <w:tab w:val="left" w:pos="142"/>
        </w:tabs>
        <w:autoSpaceDE w:val="0"/>
        <w:autoSpaceDN w:val="0"/>
        <w:spacing w:line="360" w:lineRule="auto"/>
        <w:ind w:firstLine="709"/>
        <w:jc w:val="both"/>
        <w:rPr>
          <w:sz w:val="28"/>
          <w:szCs w:val="28"/>
        </w:rPr>
      </w:pPr>
      <w:r w:rsidRPr="004D509A">
        <w:rPr>
          <w:sz w:val="28"/>
          <w:szCs w:val="28"/>
        </w:rPr>
        <w:t xml:space="preserve">Кобн. </w:t>
      </w:r>
      <w:r w:rsidRPr="004D509A">
        <w:rPr>
          <w:sz w:val="28"/>
          <w:szCs w:val="28"/>
        </w:rPr>
        <w:sym w:font="Symbol" w:char="F03D"/>
      </w:r>
      <w:r w:rsidRPr="004D509A">
        <w:rPr>
          <w:sz w:val="28"/>
          <w:szCs w:val="28"/>
        </w:rPr>
        <w:t xml:space="preserve"> Стоимость поступивших основных средств / стоимость основных</w:t>
      </w:r>
      <w:r w:rsidR="00EA0C8C" w:rsidRPr="004D509A">
        <w:rPr>
          <w:sz w:val="28"/>
          <w:szCs w:val="28"/>
        </w:rPr>
        <w:t xml:space="preserve"> </w:t>
      </w:r>
      <w:r w:rsidRPr="004D509A">
        <w:rPr>
          <w:sz w:val="28"/>
          <w:szCs w:val="28"/>
        </w:rPr>
        <w:t xml:space="preserve">средств на конец года </w:t>
      </w:r>
      <w:r w:rsidRPr="004D509A">
        <w:rPr>
          <w:sz w:val="28"/>
          <w:szCs w:val="28"/>
        </w:rPr>
        <w:sym w:font="Symbol" w:char="F03D"/>
      </w:r>
      <w:r w:rsidRPr="004D509A">
        <w:rPr>
          <w:sz w:val="28"/>
          <w:szCs w:val="28"/>
        </w:rPr>
        <w:t xml:space="preserve"> 19440 / 208186 </w:t>
      </w:r>
      <w:r w:rsidRPr="004D509A">
        <w:rPr>
          <w:sz w:val="28"/>
          <w:szCs w:val="28"/>
        </w:rPr>
        <w:sym w:font="Symbol" w:char="F0B4"/>
      </w:r>
      <w:r w:rsidRPr="004D509A">
        <w:rPr>
          <w:sz w:val="28"/>
          <w:szCs w:val="28"/>
        </w:rPr>
        <w:t xml:space="preserve"> 100 </w:t>
      </w:r>
      <w:r w:rsidRPr="004D509A">
        <w:rPr>
          <w:sz w:val="28"/>
          <w:szCs w:val="28"/>
        </w:rPr>
        <w:sym w:font="Symbol" w:char="F03D"/>
      </w:r>
      <w:r w:rsidRPr="004D509A">
        <w:rPr>
          <w:sz w:val="28"/>
          <w:szCs w:val="28"/>
        </w:rPr>
        <w:t xml:space="preserve"> 9,34 % </w:t>
      </w:r>
    </w:p>
    <w:p w:rsidR="001448A5" w:rsidRPr="004D509A" w:rsidRDefault="001448A5" w:rsidP="00D775DA">
      <w:pPr>
        <w:tabs>
          <w:tab w:val="left" w:pos="142"/>
        </w:tabs>
        <w:autoSpaceDE w:val="0"/>
        <w:autoSpaceDN w:val="0"/>
        <w:spacing w:line="360" w:lineRule="auto"/>
        <w:ind w:firstLine="709"/>
        <w:jc w:val="both"/>
        <w:rPr>
          <w:sz w:val="28"/>
          <w:szCs w:val="28"/>
        </w:rPr>
      </w:pPr>
    </w:p>
    <w:p w:rsidR="00513B8E" w:rsidRPr="004D509A" w:rsidRDefault="00513B8E" w:rsidP="00D775DA">
      <w:pPr>
        <w:pStyle w:val="ad"/>
        <w:numPr>
          <w:ilvl w:val="0"/>
          <w:numId w:val="26"/>
        </w:numPr>
        <w:tabs>
          <w:tab w:val="clear" w:pos="1287"/>
          <w:tab w:val="left" w:pos="142"/>
          <w:tab w:val="left" w:pos="284"/>
        </w:tabs>
        <w:autoSpaceDE/>
        <w:autoSpaceDN/>
        <w:spacing w:line="360" w:lineRule="auto"/>
        <w:ind w:left="0" w:firstLine="709"/>
        <w:jc w:val="both"/>
        <w:rPr>
          <w:b w:val="0"/>
          <w:bCs w:val="0"/>
          <w:sz w:val="28"/>
          <w:szCs w:val="28"/>
        </w:rPr>
      </w:pPr>
      <w:r w:rsidRPr="004D509A">
        <w:rPr>
          <w:b w:val="0"/>
          <w:bCs w:val="0"/>
          <w:sz w:val="28"/>
          <w:szCs w:val="28"/>
        </w:rPr>
        <w:t>Коэффициент выбытия - показывает, какая часть</w:t>
      </w:r>
      <w:r w:rsidR="00EA0C8C" w:rsidRPr="004D509A">
        <w:rPr>
          <w:b w:val="0"/>
          <w:bCs w:val="0"/>
          <w:sz w:val="28"/>
          <w:szCs w:val="28"/>
        </w:rPr>
        <w:t xml:space="preserve"> </w:t>
      </w:r>
      <w:r w:rsidRPr="004D509A">
        <w:rPr>
          <w:b w:val="0"/>
          <w:bCs w:val="0"/>
          <w:sz w:val="28"/>
          <w:szCs w:val="28"/>
        </w:rPr>
        <w:t>основных средств, с которыми</w:t>
      </w:r>
      <w:r w:rsidR="00EA0C8C" w:rsidRPr="004D509A">
        <w:rPr>
          <w:b w:val="0"/>
          <w:bCs w:val="0"/>
          <w:sz w:val="28"/>
          <w:szCs w:val="28"/>
        </w:rPr>
        <w:t xml:space="preserve"> </w:t>
      </w:r>
      <w:r w:rsidRPr="004D509A">
        <w:rPr>
          <w:b w:val="0"/>
          <w:bCs w:val="0"/>
          <w:sz w:val="28"/>
          <w:szCs w:val="28"/>
        </w:rPr>
        <w:t>предприятие начало деятельность</w:t>
      </w:r>
      <w:r w:rsidR="00EA0C8C" w:rsidRPr="004D509A">
        <w:rPr>
          <w:b w:val="0"/>
          <w:bCs w:val="0"/>
          <w:sz w:val="28"/>
          <w:szCs w:val="28"/>
        </w:rPr>
        <w:t xml:space="preserve"> </w:t>
      </w:r>
      <w:r w:rsidRPr="004D509A">
        <w:rPr>
          <w:b w:val="0"/>
          <w:bCs w:val="0"/>
          <w:sz w:val="28"/>
          <w:szCs w:val="28"/>
        </w:rPr>
        <w:t xml:space="preserve">в отчетном периоде, выбыла из-за ветхости и по другим причинам. </w:t>
      </w:r>
    </w:p>
    <w:p w:rsidR="00513B8E" w:rsidRPr="004D509A" w:rsidRDefault="00513B8E" w:rsidP="00D775DA">
      <w:pPr>
        <w:tabs>
          <w:tab w:val="left" w:pos="142"/>
        </w:tabs>
        <w:autoSpaceDE w:val="0"/>
        <w:autoSpaceDN w:val="0"/>
        <w:spacing w:line="360" w:lineRule="auto"/>
        <w:ind w:firstLine="709"/>
        <w:jc w:val="both"/>
        <w:rPr>
          <w:sz w:val="28"/>
          <w:szCs w:val="28"/>
        </w:rPr>
      </w:pPr>
      <w:r w:rsidRPr="004D509A">
        <w:rPr>
          <w:sz w:val="28"/>
          <w:szCs w:val="28"/>
        </w:rPr>
        <w:t xml:space="preserve">Кв </w:t>
      </w:r>
      <w:r w:rsidRPr="004D509A">
        <w:rPr>
          <w:sz w:val="28"/>
          <w:szCs w:val="28"/>
        </w:rPr>
        <w:sym w:font="Symbol" w:char="F03D"/>
      </w:r>
      <w:r w:rsidRPr="004D509A">
        <w:rPr>
          <w:sz w:val="28"/>
          <w:szCs w:val="28"/>
        </w:rPr>
        <w:t xml:space="preserve"> стоимость выбывших основных средств / стоимость основных средств на начало периода </w:t>
      </w:r>
      <w:r w:rsidRPr="004D509A">
        <w:rPr>
          <w:sz w:val="28"/>
          <w:szCs w:val="28"/>
        </w:rPr>
        <w:sym w:font="Symbol" w:char="F03D"/>
      </w:r>
      <w:r w:rsidRPr="004D509A">
        <w:rPr>
          <w:sz w:val="28"/>
          <w:szCs w:val="28"/>
        </w:rPr>
        <w:t xml:space="preserve"> 2049 / 190795 </w:t>
      </w:r>
      <w:r w:rsidRPr="004D509A">
        <w:rPr>
          <w:sz w:val="28"/>
          <w:szCs w:val="28"/>
        </w:rPr>
        <w:sym w:font="Symbol" w:char="F0B4"/>
      </w:r>
      <w:r w:rsidRPr="004D509A">
        <w:rPr>
          <w:sz w:val="28"/>
          <w:szCs w:val="28"/>
        </w:rPr>
        <w:t xml:space="preserve"> 100 </w:t>
      </w:r>
      <w:r w:rsidRPr="004D509A">
        <w:rPr>
          <w:sz w:val="28"/>
          <w:szCs w:val="28"/>
        </w:rPr>
        <w:sym w:font="Symbol" w:char="F03D"/>
      </w:r>
      <w:r w:rsidRPr="004D509A">
        <w:rPr>
          <w:sz w:val="28"/>
          <w:szCs w:val="28"/>
        </w:rPr>
        <w:t xml:space="preserve"> 1,07 %</w:t>
      </w:r>
    </w:p>
    <w:p w:rsidR="00513B8E" w:rsidRPr="004D509A" w:rsidRDefault="00513B8E" w:rsidP="00D775DA">
      <w:pPr>
        <w:pStyle w:val="ad"/>
        <w:numPr>
          <w:ilvl w:val="0"/>
          <w:numId w:val="26"/>
        </w:numPr>
        <w:tabs>
          <w:tab w:val="clear" w:pos="1287"/>
        </w:tabs>
        <w:autoSpaceDE/>
        <w:autoSpaceDN/>
        <w:spacing w:line="360" w:lineRule="auto"/>
        <w:ind w:left="0" w:firstLine="709"/>
        <w:jc w:val="both"/>
        <w:rPr>
          <w:b w:val="0"/>
          <w:bCs w:val="0"/>
          <w:sz w:val="28"/>
          <w:szCs w:val="28"/>
        </w:rPr>
      </w:pPr>
      <w:r w:rsidRPr="004D509A">
        <w:rPr>
          <w:b w:val="0"/>
          <w:bCs w:val="0"/>
          <w:sz w:val="28"/>
          <w:szCs w:val="28"/>
        </w:rPr>
        <w:t>Коэффициент износа - характеризует долю стоимости</w:t>
      </w:r>
      <w:r w:rsidR="00EA0C8C" w:rsidRPr="004D509A">
        <w:rPr>
          <w:b w:val="0"/>
          <w:bCs w:val="0"/>
          <w:sz w:val="28"/>
          <w:szCs w:val="28"/>
        </w:rPr>
        <w:t xml:space="preserve"> </w:t>
      </w:r>
      <w:r w:rsidRPr="004D509A">
        <w:rPr>
          <w:b w:val="0"/>
          <w:bCs w:val="0"/>
          <w:sz w:val="28"/>
          <w:szCs w:val="28"/>
        </w:rPr>
        <w:t>основных средств, списанной на затраты в предшествующих периодах. Используется</w:t>
      </w:r>
      <w:r w:rsidR="00EA0C8C" w:rsidRPr="004D509A">
        <w:rPr>
          <w:b w:val="0"/>
          <w:bCs w:val="0"/>
          <w:sz w:val="28"/>
          <w:szCs w:val="28"/>
        </w:rPr>
        <w:t xml:space="preserve"> </w:t>
      </w:r>
      <w:r w:rsidRPr="004D509A">
        <w:rPr>
          <w:b w:val="0"/>
          <w:bCs w:val="0"/>
          <w:sz w:val="28"/>
          <w:szCs w:val="28"/>
        </w:rPr>
        <w:t>в анализе</w:t>
      </w:r>
      <w:r w:rsidR="00EA0C8C" w:rsidRPr="004D509A">
        <w:rPr>
          <w:b w:val="0"/>
          <w:bCs w:val="0"/>
          <w:sz w:val="28"/>
          <w:szCs w:val="28"/>
        </w:rPr>
        <w:t xml:space="preserve"> </w:t>
      </w:r>
      <w:r w:rsidRPr="004D509A">
        <w:rPr>
          <w:b w:val="0"/>
          <w:bCs w:val="0"/>
          <w:sz w:val="28"/>
          <w:szCs w:val="28"/>
        </w:rPr>
        <w:t>как</w:t>
      </w:r>
      <w:r w:rsidR="00EA0C8C" w:rsidRPr="004D509A">
        <w:rPr>
          <w:b w:val="0"/>
          <w:bCs w:val="0"/>
          <w:sz w:val="28"/>
          <w:szCs w:val="28"/>
        </w:rPr>
        <w:t xml:space="preserve"> </w:t>
      </w:r>
      <w:r w:rsidRPr="004D509A">
        <w:rPr>
          <w:b w:val="0"/>
          <w:bCs w:val="0"/>
          <w:sz w:val="28"/>
          <w:szCs w:val="28"/>
        </w:rPr>
        <w:t>характеристика состояния</w:t>
      </w:r>
      <w:r w:rsidR="00EA0C8C" w:rsidRPr="004D509A">
        <w:rPr>
          <w:b w:val="0"/>
          <w:bCs w:val="0"/>
          <w:sz w:val="28"/>
          <w:szCs w:val="28"/>
        </w:rPr>
        <w:t xml:space="preserve"> </w:t>
      </w:r>
      <w:r w:rsidRPr="004D509A">
        <w:rPr>
          <w:b w:val="0"/>
          <w:bCs w:val="0"/>
          <w:sz w:val="28"/>
          <w:szCs w:val="28"/>
        </w:rPr>
        <w:t>основных средств.</w:t>
      </w:r>
    </w:p>
    <w:p w:rsidR="00513B8E" w:rsidRPr="004D509A" w:rsidRDefault="001448A5" w:rsidP="00D775DA">
      <w:pPr>
        <w:autoSpaceDE w:val="0"/>
        <w:autoSpaceDN w:val="0"/>
        <w:spacing w:line="360" w:lineRule="auto"/>
        <w:ind w:firstLine="709"/>
        <w:jc w:val="both"/>
        <w:rPr>
          <w:sz w:val="28"/>
          <w:szCs w:val="28"/>
        </w:rPr>
      </w:pPr>
      <w:r w:rsidRPr="004D509A">
        <w:rPr>
          <w:sz w:val="28"/>
          <w:szCs w:val="28"/>
        </w:rPr>
        <w:br w:type="page"/>
      </w:r>
      <w:r w:rsidR="00513B8E" w:rsidRPr="004D509A">
        <w:rPr>
          <w:sz w:val="28"/>
          <w:szCs w:val="28"/>
        </w:rPr>
        <w:t xml:space="preserve">Кизн. </w:t>
      </w:r>
      <w:r w:rsidR="00513B8E" w:rsidRPr="004D509A">
        <w:rPr>
          <w:sz w:val="28"/>
          <w:szCs w:val="28"/>
        </w:rPr>
        <w:sym w:font="Symbol" w:char="F03D"/>
      </w:r>
      <w:r w:rsidR="00513B8E" w:rsidRPr="004D509A">
        <w:rPr>
          <w:sz w:val="28"/>
          <w:szCs w:val="28"/>
        </w:rPr>
        <w:t xml:space="preserve"> сумма износа основных фондов / первоначальную стоимость основных фондов на соответствующую дату </w:t>
      </w:r>
      <w:r w:rsidR="00513B8E" w:rsidRPr="004D509A">
        <w:rPr>
          <w:sz w:val="28"/>
          <w:szCs w:val="28"/>
        </w:rPr>
        <w:sym w:font="Symbol" w:char="F03D"/>
      </w:r>
      <w:r w:rsidR="00513B8E" w:rsidRPr="004D509A">
        <w:rPr>
          <w:sz w:val="28"/>
          <w:szCs w:val="28"/>
        </w:rPr>
        <w:t xml:space="preserve"> 49,66 %</w:t>
      </w:r>
    </w:p>
    <w:p w:rsidR="001448A5" w:rsidRPr="004D509A" w:rsidRDefault="001448A5" w:rsidP="001448A5">
      <w:pPr>
        <w:autoSpaceDE w:val="0"/>
        <w:autoSpaceDN w:val="0"/>
        <w:spacing w:line="360" w:lineRule="auto"/>
        <w:jc w:val="both"/>
        <w:rPr>
          <w:sz w:val="28"/>
          <w:szCs w:val="28"/>
        </w:rPr>
      </w:pPr>
    </w:p>
    <w:p w:rsidR="00513B8E" w:rsidRPr="004D509A" w:rsidRDefault="00513B8E" w:rsidP="00D775DA">
      <w:pPr>
        <w:numPr>
          <w:ilvl w:val="0"/>
          <w:numId w:val="24"/>
        </w:numPr>
        <w:autoSpaceDE w:val="0"/>
        <w:autoSpaceDN w:val="0"/>
        <w:spacing w:line="360" w:lineRule="auto"/>
        <w:ind w:left="0" w:firstLine="709"/>
        <w:jc w:val="both"/>
        <w:rPr>
          <w:sz w:val="28"/>
          <w:szCs w:val="28"/>
        </w:rPr>
      </w:pPr>
      <w:r w:rsidRPr="004D509A">
        <w:rPr>
          <w:sz w:val="28"/>
          <w:szCs w:val="28"/>
        </w:rPr>
        <w:t>коэффициент годности (Кг);</w:t>
      </w:r>
    </w:p>
    <w:p w:rsidR="001448A5" w:rsidRPr="004D509A" w:rsidRDefault="001448A5" w:rsidP="00D775DA">
      <w:pPr>
        <w:autoSpaceDE w:val="0"/>
        <w:autoSpaceDN w:val="0"/>
        <w:spacing w:line="360" w:lineRule="auto"/>
        <w:ind w:firstLine="709"/>
        <w:jc w:val="both"/>
        <w:rPr>
          <w:sz w:val="28"/>
          <w:szCs w:val="28"/>
        </w:rPr>
      </w:pPr>
    </w:p>
    <w:p w:rsidR="00513B8E" w:rsidRPr="004D509A" w:rsidRDefault="00513B8E" w:rsidP="00D775DA">
      <w:pPr>
        <w:autoSpaceDE w:val="0"/>
        <w:autoSpaceDN w:val="0"/>
        <w:spacing w:line="360" w:lineRule="auto"/>
        <w:ind w:firstLine="709"/>
        <w:jc w:val="both"/>
        <w:rPr>
          <w:sz w:val="28"/>
          <w:szCs w:val="28"/>
        </w:rPr>
      </w:pPr>
      <w:r w:rsidRPr="004D509A">
        <w:rPr>
          <w:sz w:val="28"/>
          <w:szCs w:val="28"/>
        </w:rPr>
        <w:t xml:space="preserve">Кг </w:t>
      </w:r>
      <w:r w:rsidRPr="004D509A">
        <w:rPr>
          <w:sz w:val="28"/>
          <w:szCs w:val="28"/>
        </w:rPr>
        <w:sym w:font="Symbol" w:char="F03D"/>
      </w:r>
      <w:r w:rsidRPr="004D509A">
        <w:rPr>
          <w:sz w:val="28"/>
          <w:szCs w:val="28"/>
        </w:rPr>
        <w:t xml:space="preserve"> остаточная стоимость основных фондов / первоначальную стоимость основных фондов </w:t>
      </w:r>
      <w:r w:rsidRPr="004D509A">
        <w:rPr>
          <w:sz w:val="28"/>
          <w:szCs w:val="28"/>
        </w:rPr>
        <w:sym w:font="Symbol" w:char="F03D"/>
      </w:r>
      <w:r w:rsidRPr="004D509A">
        <w:rPr>
          <w:sz w:val="28"/>
          <w:szCs w:val="28"/>
        </w:rPr>
        <w:t xml:space="preserve"> 208186 / 190795 </w:t>
      </w:r>
      <w:r w:rsidRPr="004D509A">
        <w:rPr>
          <w:sz w:val="28"/>
          <w:szCs w:val="28"/>
        </w:rPr>
        <w:sym w:font="Symbol" w:char="F0B4"/>
      </w:r>
      <w:r w:rsidRPr="004D509A">
        <w:rPr>
          <w:sz w:val="28"/>
          <w:szCs w:val="28"/>
        </w:rPr>
        <w:t xml:space="preserve"> 100 </w:t>
      </w:r>
      <w:r w:rsidRPr="004D509A">
        <w:rPr>
          <w:sz w:val="28"/>
          <w:szCs w:val="28"/>
        </w:rPr>
        <w:sym w:font="Symbol" w:char="F03D"/>
      </w:r>
      <w:r w:rsidRPr="004D509A">
        <w:rPr>
          <w:sz w:val="28"/>
          <w:szCs w:val="28"/>
        </w:rPr>
        <w:t xml:space="preserve"> 109,1 % </w:t>
      </w:r>
    </w:p>
    <w:p w:rsidR="00513B8E" w:rsidRPr="004D509A" w:rsidRDefault="00513B8E" w:rsidP="00D775DA">
      <w:pPr>
        <w:autoSpaceDE w:val="0"/>
        <w:autoSpaceDN w:val="0"/>
        <w:spacing w:line="360" w:lineRule="auto"/>
        <w:ind w:firstLine="709"/>
        <w:jc w:val="both"/>
        <w:rPr>
          <w:sz w:val="28"/>
          <w:szCs w:val="28"/>
        </w:rPr>
      </w:pPr>
    </w:p>
    <w:p w:rsidR="00513B8E" w:rsidRPr="004D509A" w:rsidRDefault="00513B8E" w:rsidP="00D775DA">
      <w:pPr>
        <w:autoSpaceDE w:val="0"/>
        <w:autoSpaceDN w:val="0"/>
        <w:spacing w:line="360" w:lineRule="auto"/>
        <w:ind w:firstLine="709"/>
        <w:jc w:val="both"/>
        <w:rPr>
          <w:sz w:val="28"/>
          <w:szCs w:val="28"/>
        </w:rPr>
      </w:pPr>
      <w:r w:rsidRPr="004D509A">
        <w:rPr>
          <w:sz w:val="28"/>
          <w:szCs w:val="28"/>
        </w:rPr>
        <w:t>Таблица 11</w:t>
      </w:r>
    </w:p>
    <w:tbl>
      <w:tblPr>
        <w:tblW w:w="9072" w:type="dxa"/>
        <w:tblInd w:w="172" w:type="dxa"/>
        <w:tblLayout w:type="fixed"/>
        <w:tblCellMar>
          <w:left w:w="30" w:type="dxa"/>
          <w:right w:w="30" w:type="dxa"/>
        </w:tblCellMar>
        <w:tblLook w:val="0000" w:firstRow="0" w:lastRow="0" w:firstColumn="0" w:lastColumn="0" w:noHBand="0" w:noVBand="0"/>
      </w:tblPr>
      <w:tblGrid>
        <w:gridCol w:w="3686"/>
        <w:gridCol w:w="1276"/>
        <w:gridCol w:w="1222"/>
        <w:gridCol w:w="195"/>
        <w:gridCol w:w="798"/>
        <w:gridCol w:w="52"/>
        <w:gridCol w:w="940"/>
        <w:gridCol w:w="903"/>
      </w:tblGrid>
      <w:tr w:rsidR="00513B8E" w:rsidRPr="004D509A">
        <w:trPr>
          <w:trHeight w:val="960"/>
        </w:trPr>
        <w:tc>
          <w:tcPr>
            <w:tcW w:w="3686" w:type="dxa"/>
            <w:tcBorders>
              <w:top w:val="single" w:sz="4" w:space="0" w:color="auto"/>
              <w:left w:val="single" w:sz="4" w:space="0" w:color="auto"/>
              <w:bottom w:val="single" w:sz="4"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r w:rsidRPr="004D509A">
              <w:rPr>
                <w:snapToGrid w:val="0"/>
                <w:color w:val="000000"/>
              </w:rPr>
              <w:t xml:space="preserve">Наименование показателя </w:t>
            </w:r>
          </w:p>
        </w:tc>
        <w:tc>
          <w:tcPr>
            <w:tcW w:w="1276" w:type="dxa"/>
            <w:tcBorders>
              <w:top w:val="single" w:sz="4" w:space="0" w:color="auto"/>
              <w:left w:val="single" w:sz="6" w:space="0" w:color="auto"/>
              <w:bottom w:val="single" w:sz="4"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r w:rsidRPr="004D509A">
              <w:rPr>
                <w:snapToGrid w:val="0"/>
                <w:color w:val="000000"/>
              </w:rPr>
              <w:t>Остаток на начало отчет.пер.</w:t>
            </w:r>
          </w:p>
        </w:tc>
        <w:tc>
          <w:tcPr>
            <w:tcW w:w="1222" w:type="dxa"/>
            <w:tcBorders>
              <w:top w:val="single" w:sz="4" w:space="0" w:color="auto"/>
              <w:left w:val="single" w:sz="6" w:space="0" w:color="auto"/>
              <w:bottom w:val="single" w:sz="4"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r w:rsidRPr="004D509A">
              <w:rPr>
                <w:snapToGrid w:val="0"/>
                <w:color w:val="000000"/>
              </w:rPr>
              <w:t xml:space="preserve">Поступи-ло </w:t>
            </w:r>
          </w:p>
        </w:tc>
        <w:tc>
          <w:tcPr>
            <w:tcW w:w="993" w:type="dxa"/>
            <w:gridSpan w:val="2"/>
            <w:tcBorders>
              <w:top w:val="single" w:sz="4" w:space="0" w:color="auto"/>
              <w:left w:val="single" w:sz="6" w:space="0" w:color="auto"/>
              <w:bottom w:val="single" w:sz="4"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r w:rsidRPr="004D509A">
              <w:rPr>
                <w:snapToGrid w:val="0"/>
                <w:color w:val="000000"/>
              </w:rPr>
              <w:t>Выбы-ло</w:t>
            </w:r>
          </w:p>
        </w:tc>
        <w:tc>
          <w:tcPr>
            <w:tcW w:w="992" w:type="dxa"/>
            <w:gridSpan w:val="2"/>
            <w:tcBorders>
              <w:top w:val="single" w:sz="4" w:space="0" w:color="auto"/>
              <w:left w:val="single" w:sz="6" w:space="0" w:color="auto"/>
              <w:bottom w:val="single" w:sz="4"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r w:rsidRPr="004D509A">
              <w:rPr>
                <w:snapToGrid w:val="0"/>
                <w:color w:val="000000"/>
              </w:rPr>
              <w:t>Оста-ток на конец пер.</w:t>
            </w:r>
          </w:p>
        </w:tc>
        <w:tc>
          <w:tcPr>
            <w:tcW w:w="903" w:type="dxa"/>
            <w:tcBorders>
              <w:top w:val="single" w:sz="4" w:space="0" w:color="auto"/>
              <w:left w:val="single" w:sz="6" w:space="0" w:color="auto"/>
              <w:bottom w:val="single" w:sz="4" w:space="0" w:color="auto"/>
              <w:right w:val="single" w:sz="4" w:space="0" w:color="auto"/>
            </w:tcBorders>
          </w:tcPr>
          <w:p w:rsidR="00513B8E" w:rsidRPr="004D509A" w:rsidRDefault="00513B8E" w:rsidP="001448A5">
            <w:pPr>
              <w:autoSpaceDE w:val="0"/>
              <w:autoSpaceDN w:val="0"/>
              <w:spacing w:line="360" w:lineRule="auto"/>
              <w:jc w:val="both"/>
              <w:rPr>
                <w:snapToGrid w:val="0"/>
                <w:color w:val="000000"/>
              </w:rPr>
            </w:pPr>
            <w:r w:rsidRPr="004D509A">
              <w:rPr>
                <w:snapToGrid w:val="0"/>
                <w:color w:val="000000"/>
              </w:rPr>
              <w:t>Темп измене-ния,%</w:t>
            </w:r>
          </w:p>
        </w:tc>
      </w:tr>
      <w:tr w:rsidR="00513B8E" w:rsidRPr="004D509A">
        <w:trPr>
          <w:trHeight w:val="610"/>
        </w:trPr>
        <w:tc>
          <w:tcPr>
            <w:tcW w:w="3686" w:type="dxa"/>
            <w:tcBorders>
              <w:top w:val="single" w:sz="4" w:space="0" w:color="auto"/>
              <w:left w:val="single" w:sz="6" w:space="0" w:color="auto"/>
              <w:bottom w:val="single" w:sz="6"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r w:rsidRPr="004D509A">
              <w:rPr>
                <w:snapToGrid w:val="0"/>
                <w:color w:val="000000"/>
              </w:rPr>
              <w:t>Первичная стоимость основных средств, тыс.руб</w:t>
            </w:r>
          </w:p>
        </w:tc>
        <w:tc>
          <w:tcPr>
            <w:tcW w:w="1276" w:type="dxa"/>
            <w:tcBorders>
              <w:top w:val="single" w:sz="4" w:space="0" w:color="auto"/>
              <w:left w:val="single" w:sz="6" w:space="0" w:color="auto"/>
              <w:bottom w:val="single" w:sz="6"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r w:rsidRPr="004D509A">
              <w:rPr>
                <w:snapToGrid w:val="0"/>
                <w:color w:val="000000"/>
              </w:rPr>
              <w:t>182011</w:t>
            </w:r>
          </w:p>
        </w:tc>
        <w:tc>
          <w:tcPr>
            <w:tcW w:w="1222" w:type="dxa"/>
            <w:tcBorders>
              <w:top w:val="single" w:sz="4" w:space="0" w:color="auto"/>
              <w:left w:val="single" w:sz="6" w:space="0" w:color="auto"/>
              <w:bottom w:val="single" w:sz="6"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r w:rsidRPr="004D509A">
              <w:rPr>
                <w:snapToGrid w:val="0"/>
                <w:color w:val="000000"/>
              </w:rPr>
              <w:t>9540</w:t>
            </w:r>
          </w:p>
        </w:tc>
        <w:tc>
          <w:tcPr>
            <w:tcW w:w="993" w:type="dxa"/>
            <w:gridSpan w:val="2"/>
            <w:tcBorders>
              <w:top w:val="single" w:sz="4" w:space="0" w:color="auto"/>
              <w:left w:val="single" w:sz="6" w:space="0" w:color="auto"/>
              <w:bottom w:val="single" w:sz="6"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r w:rsidRPr="004D509A">
              <w:rPr>
                <w:snapToGrid w:val="0"/>
                <w:color w:val="000000"/>
              </w:rPr>
              <w:t>756</w:t>
            </w:r>
          </w:p>
        </w:tc>
        <w:tc>
          <w:tcPr>
            <w:tcW w:w="992" w:type="dxa"/>
            <w:gridSpan w:val="2"/>
            <w:tcBorders>
              <w:top w:val="single" w:sz="4" w:space="0" w:color="auto"/>
              <w:left w:val="single" w:sz="6" w:space="0" w:color="auto"/>
              <w:bottom w:val="single" w:sz="6"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r w:rsidRPr="004D509A">
              <w:rPr>
                <w:snapToGrid w:val="0"/>
                <w:color w:val="000000"/>
              </w:rPr>
              <w:t>190795</w:t>
            </w:r>
          </w:p>
        </w:tc>
        <w:tc>
          <w:tcPr>
            <w:tcW w:w="903" w:type="dxa"/>
            <w:tcBorders>
              <w:top w:val="single" w:sz="4" w:space="0" w:color="auto"/>
              <w:left w:val="single" w:sz="6" w:space="0" w:color="auto"/>
              <w:bottom w:val="single" w:sz="6"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r w:rsidRPr="004D509A">
              <w:rPr>
                <w:snapToGrid w:val="0"/>
                <w:color w:val="000000"/>
              </w:rPr>
              <w:t>104,83</w:t>
            </w:r>
          </w:p>
        </w:tc>
      </w:tr>
      <w:tr w:rsidR="00513B8E" w:rsidRPr="004D509A">
        <w:trPr>
          <w:trHeight w:val="380"/>
        </w:trPr>
        <w:tc>
          <w:tcPr>
            <w:tcW w:w="3686" w:type="dxa"/>
            <w:tcBorders>
              <w:top w:val="single" w:sz="6" w:space="0" w:color="auto"/>
              <w:left w:val="single" w:sz="6" w:space="0" w:color="auto"/>
              <w:bottom w:val="single" w:sz="6"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r w:rsidRPr="004D509A">
              <w:rPr>
                <w:snapToGrid w:val="0"/>
                <w:color w:val="000000"/>
              </w:rPr>
              <w:t>в т.ч.: активная</w:t>
            </w:r>
            <w:r w:rsidR="00EA0C8C" w:rsidRPr="004D509A">
              <w:rPr>
                <w:snapToGrid w:val="0"/>
                <w:color w:val="000000"/>
              </w:rPr>
              <w:t xml:space="preserve"> </w:t>
            </w:r>
            <w:r w:rsidRPr="004D509A">
              <w:rPr>
                <w:snapToGrid w:val="0"/>
                <w:color w:val="000000"/>
              </w:rPr>
              <w:t>часть, тыс.руб.</w:t>
            </w:r>
          </w:p>
        </w:tc>
        <w:tc>
          <w:tcPr>
            <w:tcW w:w="1276" w:type="dxa"/>
            <w:tcBorders>
              <w:top w:val="single" w:sz="6" w:space="0" w:color="auto"/>
              <w:left w:val="single" w:sz="6" w:space="0" w:color="auto"/>
              <w:bottom w:val="single" w:sz="6"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r w:rsidRPr="004D509A">
              <w:rPr>
                <w:snapToGrid w:val="0"/>
                <w:color w:val="000000"/>
              </w:rPr>
              <w:t>78056</w:t>
            </w:r>
          </w:p>
        </w:tc>
        <w:tc>
          <w:tcPr>
            <w:tcW w:w="1222" w:type="dxa"/>
            <w:tcBorders>
              <w:top w:val="single" w:sz="6" w:space="0" w:color="auto"/>
              <w:left w:val="single" w:sz="6" w:space="0" w:color="auto"/>
              <w:bottom w:val="single" w:sz="6"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r w:rsidRPr="004D509A">
              <w:rPr>
                <w:snapToGrid w:val="0"/>
                <w:color w:val="000000"/>
              </w:rPr>
              <w:t>5707</w:t>
            </w:r>
          </w:p>
        </w:tc>
        <w:tc>
          <w:tcPr>
            <w:tcW w:w="993" w:type="dxa"/>
            <w:gridSpan w:val="2"/>
            <w:tcBorders>
              <w:top w:val="single" w:sz="6" w:space="0" w:color="auto"/>
              <w:left w:val="single" w:sz="6" w:space="0" w:color="auto"/>
              <w:bottom w:val="single" w:sz="6"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r w:rsidRPr="004D509A">
              <w:rPr>
                <w:snapToGrid w:val="0"/>
                <w:color w:val="000000"/>
              </w:rPr>
              <w:t>725</w:t>
            </w:r>
          </w:p>
        </w:tc>
        <w:tc>
          <w:tcPr>
            <w:tcW w:w="992" w:type="dxa"/>
            <w:gridSpan w:val="2"/>
            <w:tcBorders>
              <w:top w:val="single" w:sz="6" w:space="0" w:color="auto"/>
              <w:left w:val="single" w:sz="6" w:space="0" w:color="auto"/>
              <w:bottom w:val="single" w:sz="6"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r w:rsidRPr="004D509A">
              <w:rPr>
                <w:snapToGrid w:val="0"/>
                <w:color w:val="000000"/>
              </w:rPr>
              <w:t>83038</w:t>
            </w:r>
          </w:p>
        </w:tc>
        <w:tc>
          <w:tcPr>
            <w:tcW w:w="903" w:type="dxa"/>
            <w:tcBorders>
              <w:top w:val="single" w:sz="6" w:space="0" w:color="auto"/>
              <w:left w:val="single" w:sz="6" w:space="0" w:color="auto"/>
              <w:bottom w:val="single" w:sz="6"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r w:rsidRPr="004D509A">
              <w:rPr>
                <w:snapToGrid w:val="0"/>
                <w:color w:val="000000"/>
              </w:rPr>
              <w:t>106,38</w:t>
            </w:r>
          </w:p>
        </w:tc>
      </w:tr>
      <w:tr w:rsidR="00513B8E" w:rsidRPr="004D509A">
        <w:trPr>
          <w:trHeight w:val="258"/>
        </w:trPr>
        <w:tc>
          <w:tcPr>
            <w:tcW w:w="3686" w:type="dxa"/>
            <w:tcBorders>
              <w:top w:val="single" w:sz="6" w:space="0" w:color="auto"/>
              <w:left w:val="single" w:sz="6" w:space="0" w:color="auto"/>
              <w:bottom w:val="single" w:sz="6"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r w:rsidRPr="004D509A">
              <w:rPr>
                <w:snapToGrid w:val="0"/>
                <w:color w:val="000000"/>
              </w:rPr>
              <w:t>Остаточная стоимость ОС, тыс.руб.</w:t>
            </w:r>
          </w:p>
        </w:tc>
        <w:tc>
          <w:tcPr>
            <w:tcW w:w="1276" w:type="dxa"/>
            <w:tcBorders>
              <w:top w:val="single" w:sz="6" w:space="0" w:color="auto"/>
              <w:left w:val="single" w:sz="6" w:space="0" w:color="auto"/>
              <w:bottom w:val="single" w:sz="6"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r w:rsidRPr="004D509A">
              <w:rPr>
                <w:snapToGrid w:val="0"/>
                <w:color w:val="000000"/>
              </w:rPr>
              <w:t>91452</w:t>
            </w:r>
          </w:p>
        </w:tc>
        <w:tc>
          <w:tcPr>
            <w:tcW w:w="1222" w:type="dxa"/>
            <w:tcBorders>
              <w:top w:val="single" w:sz="6" w:space="0" w:color="auto"/>
              <w:left w:val="single" w:sz="6" w:space="0" w:color="auto"/>
              <w:bottom w:val="single" w:sz="6"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p>
        </w:tc>
        <w:tc>
          <w:tcPr>
            <w:tcW w:w="993" w:type="dxa"/>
            <w:gridSpan w:val="2"/>
            <w:tcBorders>
              <w:top w:val="single" w:sz="6" w:space="0" w:color="auto"/>
              <w:left w:val="single" w:sz="6" w:space="0" w:color="auto"/>
              <w:bottom w:val="single" w:sz="6"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p>
        </w:tc>
        <w:tc>
          <w:tcPr>
            <w:tcW w:w="992" w:type="dxa"/>
            <w:gridSpan w:val="2"/>
            <w:tcBorders>
              <w:top w:val="single" w:sz="6" w:space="0" w:color="auto"/>
              <w:left w:val="single" w:sz="6" w:space="0" w:color="auto"/>
              <w:bottom w:val="single" w:sz="6"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r w:rsidRPr="004D509A">
              <w:rPr>
                <w:snapToGrid w:val="0"/>
                <w:color w:val="000000"/>
              </w:rPr>
              <w:t>96039</w:t>
            </w:r>
          </w:p>
        </w:tc>
        <w:tc>
          <w:tcPr>
            <w:tcW w:w="903" w:type="dxa"/>
            <w:tcBorders>
              <w:top w:val="single" w:sz="6" w:space="0" w:color="auto"/>
              <w:left w:val="single" w:sz="6" w:space="0" w:color="auto"/>
              <w:bottom w:val="single" w:sz="6"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r w:rsidRPr="004D509A">
              <w:rPr>
                <w:snapToGrid w:val="0"/>
                <w:color w:val="000000"/>
              </w:rPr>
              <w:t>105,02</w:t>
            </w:r>
          </w:p>
        </w:tc>
      </w:tr>
      <w:tr w:rsidR="00513B8E" w:rsidRPr="004D509A">
        <w:trPr>
          <w:trHeight w:val="305"/>
        </w:trPr>
        <w:tc>
          <w:tcPr>
            <w:tcW w:w="3686" w:type="dxa"/>
            <w:tcBorders>
              <w:top w:val="single" w:sz="6" w:space="0" w:color="auto"/>
              <w:left w:val="single" w:sz="6" w:space="0" w:color="auto"/>
              <w:bottom w:val="single" w:sz="6"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r w:rsidRPr="004D509A">
              <w:rPr>
                <w:snapToGrid w:val="0"/>
                <w:color w:val="000000"/>
              </w:rPr>
              <w:t>Доля активной части ОС, %</w:t>
            </w:r>
          </w:p>
        </w:tc>
        <w:tc>
          <w:tcPr>
            <w:tcW w:w="1276" w:type="dxa"/>
            <w:tcBorders>
              <w:top w:val="single" w:sz="6" w:space="0" w:color="auto"/>
              <w:left w:val="single" w:sz="6" w:space="0" w:color="auto"/>
              <w:bottom w:val="single" w:sz="6"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r w:rsidRPr="004D509A">
              <w:rPr>
                <w:snapToGrid w:val="0"/>
                <w:color w:val="000000"/>
              </w:rPr>
              <w:t>42,89</w:t>
            </w:r>
          </w:p>
        </w:tc>
        <w:tc>
          <w:tcPr>
            <w:tcW w:w="1222" w:type="dxa"/>
            <w:tcBorders>
              <w:top w:val="single" w:sz="6" w:space="0" w:color="auto"/>
              <w:left w:val="single" w:sz="6" w:space="0" w:color="auto"/>
              <w:bottom w:val="single" w:sz="6"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p>
        </w:tc>
        <w:tc>
          <w:tcPr>
            <w:tcW w:w="993" w:type="dxa"/>
            <w:gridSpan w:val="2"/>
            <w:tcBorders>
              <w:top w:val="single" w:sz="6" w:space="0" w:color="auto"/>
              <w:left w:val="single" w:sz="6" w:space="0" w:color="auto"/>
              <w:bottom w:val="single" w:sz="6"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p>
        </w:tc>
        <w:tc>
          <w:tcPr>
            <w:tcW w:w="992" w:type="dxa"/>
            <w:gridSpan w:val="2"/>
            <w:tcBorders>
              <w:top w:val="single" w:sz="6" w:space="0" w:color="auto"/>
              <w:left w:val="single" w:sz="6" w:space="0" w:color="auto"/>
              <w:bottom w:val="single" w:sz="6"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r w:rsidRPr="004D509A">
              <w:rPr>
                <w:snapToGrid w:val="0"/>
                <w:color w:val="000000"/>
              </w:rPr>
              <w:t>43,52</w:t>
            </w:r>
          </w:p>
        </w:tc>
        <w:tc>
          <w:tcPr>
            <w:tcW w:w="903" w:type="dxa"/>
            <w:tcBorders>
              <w:top w:val="single" w:sz="6" w:space="0" w:color="auto"/>
              <w:left w:val="single" w:sz="6" w:space="0" w:color="auto"/>
              <w:bottom w:val="single" w:sz="6"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p>
        </w:tc>
      </w:tr>
      <w:tr w:rsidR="00513B8E" w:rsidRPr="004D509A">
        <w:trPr>
          <w:trHeight w:val="305"/>
        </w:trPr>
        <w:tc>
          <w:tcPr>
            <w:tcW w:w="3686" w:type="dxa"/>
            <w:tcBorders>
              <w:top w:val="single" w:sz="6" w:space="0" w:color="auto"/>
              <w:left w:val="single" w:sz="6" w:space="0" w:color="auto"/>
              <w:bottom w:val="single" w:sz="6"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r w:rsidRPr="004D509A">
              <w:rPr>
                <w:snapToGrid w:val="0"/>
                <w:color w:val="000000"/>
              </w:rPr>
              <w:t>Коэффициент годности, %</w:t>
            </w:r>
          </w:p>
        </w:tc>
        <w:tc>
          <w:tcPr>
            <w:tcW w:w="1276" w:type="dxa"/>
            <w:tcBorders>
              <w:top w:val="single" w:sz="6" w:space="0" w:color="auto"/>
              <w:left w:val="single" w:sz="6" w:space="0" w:color="auto"/>
              <w:bottom w:val="single" w:sz="6"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r w:rsidRPr="004D509A">
              <w:rPr>
                <w:snapToGrid w:val="0"/>
                <w:color w:val="000000"/>
              </w:rPr>
              <w:t>50,25</w:t>
            </w:r>
          </w:p>
        </w:tc>
        <w:tc>
          <w:tcPr>
            <w:tcW w:w="1222" w:type="dxa"/>
            <w:tcBorders>
              <w:top w:val="single" w:sz="6" w:space="0" w:color="auto"/>
              <w:left w:val="single" w:sz="6" w:space="0" w:color="auto"/>
              <w:bottom w:val="single" w:sz="6"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p>
        </w:tc>
        <w:tc>
          <w:tcPr>
            <w:tcW w:w="993" w:type="dxa"/>
            <w:gridSpan w:val="2"/>
            <w:tcBorders>
              <w:top w:val="single" w:sz="6" w:space="0" w:color="auto"/>
              <w:left w:val="single" w:sz="6" w:space="0" w:color="auto"/>
              <w:bottom w:val="single" w:sz="6"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p>
        </w:tc>
        <w:tc>
          <w:tcPr>
            <w:tcW w:w="992" w:type="dxa"/>
            <w:gridSpan w:val="2"/>
            <w:tcBorders>
              <w:top w:val="single" w:sz="6" w:space="0" w:color="auto"/>
              <w:left w:val="single" w:sz="6" w:space="0" w:color="auto"/>
              <w:bottom w:val="single" w:sz="6"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r w:rsidRPr="004D509A">
              <w:rPr>
                <w:snapToGrid w:val="0"/>
                <w:color w:val="000000"/>
              </w:rPr>
              <w:t>50,34</w:t>
            </w:r>
          </w:p>
        </w:tc>
        <w:tc>
          <w:tcPr>
            <w:tcW w:w="903" w:type="dxa"/>
            <w:tcBorders>
              <w:top w:val="single" w:sz="6" w:space="0" w:color="auto"/>
              <w:left w:val="single" w:sz="6" w:space="0" w:color="auto"/>
              <w:bottom w:val="single" w:sz="6"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p>
        </w:tc>
      </w:tr>
      <w:tr w:rsidR="00513B8E" w:rsidRPr="004D509A">
        <w:trPr>
          <w:trHeight w:val="305"/>
        </w:trPr>
        <w:tc>
          <w:tcPr>
            <w:tcW w:w="3686" w:type="dxa"/>
            <w:tcBorders>
              <w:top w:val="single" w:sz="6" w:space="0" w:color="auto"/>
              <w:left w:val="single" w:sz="6" w:space="0" w:color="auto"/>
              <w:bottom w:val="single" w:sz="6"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r w:rsidRPr="004D509A">
              <w:rPr>
                <w:snapToGrid w:val="0"/>
                <w:color w:val="000000"/>
              </w:rPr>
              <w:t>Коэффициент износа</w:t>
            </w:r>
            <w:r w:rsidR="00107430" w:rsidRPr="004D509A">
              <w:rPr>
                <w:snapToGrid w:val="0"/>
                <w:color w:val="000000"/>
              </w:rPr>
              <w:t xml:space="preserve"> </w:t>
            </w:r>
            <w:r w:rsidRPr="004D509A">
              <w:rPr>
                <w:snapToGrid w:val="0"/>
                <w:color w:val="000000"/>
              </w:rPr>
              <w:t>,%</w:t>
            </w:r>
          </w:p>
        </w:tc>
        <w:tc>
          <w:tcPr>
            <w:tcW w:w="1276" w:type="dxa"/>
            <w:tcBorders>
              <w:top w:val="single" w:sz="6" w:space="0" w:color="auto"/>
              <w:left w:val="single" w:sz="6" w:space="0" w:color="auto"/>
              <w:bottom w:val="single" w:sz="6"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r w:rsidRPr="004D509A">
              <w:rPr>
                <w:snapToGrid w:val="0"/>
                <w:color w:val="000000"/>
              </w:rPr>
              <w:t>49,75</w:t>
            </w:r>
          </w:p>
        </w:tc>
        <w:tc>
          <w:tcPr>
            <w:tcW w:w="1222" w:type="dxa"/>
            <w:tcBorders>
              <w:top w:val="single" w:sz="6" w:space="0" w:color="auto"/>
              <w:left w:val="single" w:sz="6" w:space="0" w:color="auto"/>
              <w:bottom w:val="single" w:sz="6"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p>
        </w:tc>
        <w:tc>
          <w:tcPr>
            <w:tcW w:w="993" w:type="dxa"/>
            <w:gridSpan w:val="2"/>
            <w:tcBorders>
              <w:top w:val="single" w:sz="6" w:space="0" w:color="auto"/>
              <w:left w:val="single" w:sz="6" w:space="0" w:color="auto"/>
              <w:bottom w:val="single" w:sz="6"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p>
        </w:tc>
        <w:tc>
          <w:tcPr>
            <w:tcW w:w="992" w:type="dxa"/>
            <w:gridSpan w:val="2"/>
            <w:tcBorders>
              <w:top w:val="single" w:sz="6" w:space="0" w:color="auto"/>
              <w:left w:val="single" w:sz="6" w:space="0" w:color="auto"/>
              <w:bottom w:val="single" w:sz="6"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r w:rsidRPr="004D509A">
              <w:rPr>
                <w:snapToGrid w:val="0"/>
                <w:color w:val="000000"/>
              </w:rPr>
              <w:t>49,66</w:t>
            </w:r>
          </w:p>
        </w:tc>
        <w:tc>
          <w:tcPr>
            <w:tcW w:w="903" w:type="dxa"/>
            <w:tcBorders>
              <w:top w:val="single" w:sz="6" w:space="0" w:color="auto"/>
              <w:left w:val="single" w:sz="6" w:space="0" w:color="auto"/>
              <w:bottom w:val="single" w:sz="6"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p>
        </w:tc>
      </w:tr>
      <w:tr w:rsidR="00513B8E" w:rsidRPr="004D509A">
        <w:trPr>
          <w:trHeight w:val="305"/>
        </w:trPr>
        <w:tc>
          <w:tcPr>
            <w:tcW w:w="3686" w:type="dxa"/>
            <w:tcBorders>
              <w:top w:val="single" w:sz="6" w:space="0" w:color="auto"/>
              <w:left w:val="single" w:sz="6" w:space="0" w:color="auto"/>
              <w:bottom w:val="single" w:sz="6"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r w:rsidRPr="004D509A">
              <w:rPr>
                <w:snapToGrid w:val="0"/>
                <w:color w:val="000000"/>
              </w:rPr>
              <w:t>Коэффициент обновления,</w:t>
            </w:r>
            <w:r w:rsidR="00107430" w:rsidRPr="004D509A">
              <w:rPr>
                <w:snapToGrid w:val="0"/>
                <w:color w:val="000000"/>
              </w:rPr>
              <w:t xml:space="preserve"> </w:t>
            </w:r>
            <w:r w:rsidRPr="004D509A">
              <w:rPr>
                <w:snapToGrid w:val="0"/>
                <w:color w:val="000000"/>
              </w:rPr>
              <w:t>%</w:t>
            </w:r>
          </w:p>
        </w:tc>
        <w:tc>
          <w:tcPr>
            <w:tcW w:w="1276" w:type="dxa"/>
            <w:tcBorders>
              <w:top w:val="single" w:sz="6" w:space="0" w:color="auto"/>
              <w:left w:val="single" w:sz="6" w:space="0" w:color="auto"/>
              <w:bottom w:val="single" w:sz="6"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p>
        </w:tc>
        <w:tc>
          <w:tcPr>
            <w:tcW w:w="1222" w:type="dxa"/>
            <w:tcBorders>
              <w:top w:val="single" w:sz="6" w:space="0" w:color="auto"/>
              <w:left w:val="single" w:sz="6" w:space="0" w:color="auto"/>
              <w:bottom w:val="single" w:sz="6"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p>
        </w:tc>
        <w:tc>
          <w:tcPr>
            <w:tcW w:w="993" w:type="dxa"/>
            <w:gridSpan w:val="2"/>
            <w:tcBorders>
              <w:top w:val="single" w:sz="6" w:space="0" w:color="auto"/>
              <w:left w:val="single" w:sz="6" w:space="0" w:color="auto"/>
              <w:bottom w:val="single" w:sz="6"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p>
        </w:tc>
        <w:tc>
          <w:tcPr>
            <w:tcW w:w="992" w:type="dxa"/>
            <w:gridSpan w:val="2"/>
            <w:tcBorders>
              <w:top w:val="single" w:sz="6" w:space="0" w:color="auto"/>
              <w:left w:val="single" w:sz="6" w:space="0" w:color="auto"/>
              <w:bottom w:val="single" w:sz="6"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r w:rsidRPr="004D509A">
              <w:rPr>
                <w:snapToGrid w:val="0"/>
                <w:color w:val="000000"/>
              </w:rPr>
              <w:t>5,00</w:t>
            </w:r>
          </w:p>
        </w:tc>
        <w:tc>
          <w:tcPr>
            <w:tcW w:w="903" w:type="dxa"/>
            <w:tcBorders>
              <w:top w:val="single" w:sz="6" w:space="0" w:color="auto"/>
              <w:left w:val="single" w:sz="6" w:space="0" w:color="auto"/>
              <w:bottom w:val="single" w:sz="6"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p>
        </w:tc>
      </w:tr>
      <w:tr w:rsidR="00513B8E" w:rsidRPr="004D509A">
        <w:trPr>
          <w:trHeight w:val="305"/>
        </w:trPr>
        <w:tc>
          <w:tcPr>
            <w:tcW w:w="3686" w:type="dxa"/>
            <w:tcBorders>
              <w:top w:val="single" w:sz="6" w:space="0" w:color="auto"/>
              <w:left w:val="single" w:sz="6" w:space="0" w:color="auto"/>
              <w:bottom w:val="single" w:sz="4"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r w:rsidRPr="004D509A">
              <w:rPr>
                <w:snapToGrid w:val="0"/>
                <w:color w:val="000000"/>
              </w:rPr>
              <w:t>Коэффициент выбытия, %</w:t>
            </w:r>
          </w:p>
        </w:tc>
        <w:tc>
          <w:tcPr>
            <w:tcW w:w="1276" w:type="dxa"/>
            <w:tcBorders>
              <w:top w:val="single" w:sz="6" w:space="0" w:color="auto"/>
              <w:left w:val="single" w:sz="6" w:space="0" w:color="auto"/>
              <w:bottom w:val="single" w:sz="4"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p>
        </w:tc>
        <w:tc>
          <w:tcPr>
            <w:tcW w:w="1222" w:type="dxa"/>
            <w:tcBorders>
              <w:top w:val="single" w:sz="6" w:space="0" w:color="auto"/>
              <w:left w:val="single" w:sz="6" w:space="0" w:color="auto"/>
              <w:bottom w:val="single" w:sz="4"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p>
        </w:tc>
        <w:tc>
          <w:tcPr>
            <w:tcW w:w="993" w:type="dxa"/>
            <w:gridSpan w:val="2"/>
            <w:tcBorders>
              <w:top w:val="single" w:sz="6" w:space="0" w:color="auto"/>
              <w:left w:val="single" w:sz="6" w:space="0" w:color="auto"/>
              <w:bottom w:val="single" w:sz="4"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p>
        </w:tc>
        <w:tc>
          <w:tcPr>
            <w:tcW w:w="992" w:type="dxa"/>
            <w:gridSpan w:val="2"/>
            <w:tcBorders>
              <w:top w:val="single" w:sz="6" w:space="0" w:color="auto"/>
              <w:left w:val="single" w:sz="6" w:space="0" w:color="auto"/>
              <w:bottom w:val="single" w:sz="4"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r w:rsidRPr="004D509A">
              <w:rPr>
                <w:snapToGrid w:val="0"/>
                <w:color w:val="000000"/>
              </w:rPr>
              <w:t>0,40</w:t>
            </w:r>
          </w:p>
        </w:tc>
        <w:tc>
          <w:tcPr>
            <w:tcW w:w="903" w:type="dxa"/>
            <w:tcBorders>
              <w:top w:val="single" w:sz="6" w:space="0" w:color="auto"/>
              <w:left w:val="single" w:sz="6" w:space="0" w:color="auto"/>
              <w:bottom w:val="single" w:sz="4" w:space="0" w:color="auto"/>
              <w:right w:val="single" w:sz="6" w:space="0" w:color="auto"/>
            </w:tcBorders>
          </w:tcPr>
          <w:p w:rsidR="00513B8E" w:rsidRPr="004D509A" w:rsidRDefault="00513B8E" w:rsidP="001448A5">
            <w:pPr>
              <w:autoSpaceDE w:val="0"/>
              <w:autoSpaceDN w:val="0"/>
              <w:spacing w:line="360" w:lineRule="auto"/>
              <w:jc w:val="both"/>
              <w:rPr>
                <w:snapToGrid w:val="0"/>
                <w:color w:val="000000"/>
              </w:rPr>
            </w:pPr>
          </w:p>
        </w:tc>
      </w:tr>
      <w:tr w:rsidR="00513B8E" w:rsidRPr="004D509A">
        <w:trPr>
          <w:trHeight w:val="610"/>
        </w:trPr>
        <w:tc>
          <w:tcPr>
            <w:tcW w:w="3686" w:type="dxa"/>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Первичная стоимость основных средств, тыс.руб</w:t>
            </w:r>
          </w:p>
        </w:tc>
        <w:tc>
          <w:tcPr>
            <w:tcW w:w="1276" w:type="dxa"/>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190795</w:t>
            </w:r>
          </w:p>
        </w:tc>
        <w:tc>
          <w:tcPr>
            <w:tcW w:w="1222" w:type="dxa"/>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19440</w:t>
            </w:r>
          </w:p>
        </w:tc>
        <w:tc>
          <w:tcPr>
            <w:tcW w:w="993" w:type="dxa"/>
            <w:gridSpan w:val="2"/>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2049</w:t>
            </w:r>
          </w:p>
        </w:tc>
        <w:tc>
          <w:tcPr>
            <w:tcW w:w="992" w:type="dxa"/>
            <w:gridSpan w:val="2"/>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208186</w:t>
            </w:r>
          </w:p>
        </w:tc>
        <w:tc>
          <w:tcPr>
            <w:tcW w:w="903" w:type="dxa"/>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109,12</w:t>
            </w:r>
          </w:p>
        </w:tc>
      </w:tr>
      <w:tr w:rsidR="00513B8E" w:rsidRPr="004D509A">
        <w:trPr>
          <w:trHeight w:val="392"/>
        </w:trPr>
        <w:tc>
          <w:tcPr>
            <w:tcW w:w="3686" w:type="dxa"/>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в т.ч.: активная</w:t>
            </w:r>
            <w:r w:rsidR="00EA0C8C" w:rsidRPr="004D509A">
              <w:rPr>
                <w:snapToGrid w:val="0"/>
                <w:color w:val="000000"/>
              </w:rPr>
              <w:t xml:space="preserve"> </w:t>
            </w:r>
            <w:r w:rsidRPr="004D509A">
              <w:rPr>
                <w:snapToGrid w:val="0"/>
                <w:color w:val="000000"/>
              </w:rPr>
              <w:t>часть, тыс.руб.</w:t>
            </w:r>
          </w:p>
        </w:tc>
        <w:tc>
          <w:tcPr>
            <w:tcW w:w="1276" w:type="dxa"/>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83038</w:t>
            </w:r>
          </w:p>
        </w:tc>
        <w:tc>
          <w:tcPr>
            <w:tcW w:w="1222" w:type="dxa"/>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12466</w:t>
            </w:r>
          </w:p>
        </w:tc>
        <w:tc>
          <w:tcPr>
            <w:tcW w:w="993" w:type="dxa"/>
            <w:gridSpan w:val="2"/>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1968</w:t>
            </w:r>
          </w:p>
        </w:tc>
        <w:tc>
          <w:tcPr>
            <w:tcW w:w="992" w:type="dxa"/>
            <w:gridSpan w:val="2"/>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93536</w:t>
            </w:r>
          </w:p>
        </w:tc>
        <w:tc>
          <w:tcPr>
            <w:tcW w:w="903" w:type="dxa"/>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112,64</w:t>
            </w:r>
          </w:p>
        </w:tc>
      </w:tr>
      <w:tr w:rsidR="00513B8E" w:rsidRPr="004D509A">
        <w:trPr>
          <w:trHeight w:val="284"/>
        </w:trPr>
        <w:tc>
          <w:tcPr>
            <w:tcW w:w="3686" w:type="dxa"/>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Остаточная стоимость ОС, тыс.руб.</w:t>
            </w:r>
          </w:p>
        </w:tc>
        <w:tc>
          <w:tcPr>
            <w:tcW w:w="1276" w:type="dxa"/>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96039</w:t>
            </w:r>
          </w:p>
        </w:tc>
        <w:tc>
          <w:tcPr>
            <w:tcW w:w="1222" w:type="dxa"/>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p>
        </w:tc>
        <w:tc>
          <w:tcPr>
            <w:tcW w:w="993" w:type="dxa"/>
            <w:gridSpan w:val="2"/>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p>
        </w:tc>
        <w:tc>
          <w:tcPr>
            <w:tcW w:w="992" w:type="dxa"/>
            <w:gridSpan w:val="2"/>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103327</w:t>
            </w:r>
          </w:p>
        </w:tc>
        <w:tc>
          <w:tcPr>
            <w:tcW w:w="903" w:type="dxa"/>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107,59</w:t>
            </w:r>
          </w:p>
        </w:tc>
      </w:tr>
      <w:tr w:rsidR="00513B8E" w:rsidRPr="004D509A">
        <w:trPr>
          <w:trHeight w:val="305"/>
        </w:trPr>
        <w:tc>
          <w:tcPr>
            <w:tcW w:w="3686" w:type="dxa"/>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Доля активной части ОС, %</w:t>
            </w:r>
          </w:p>
        </w:tc>
        <w:tc>
          <w:tcPr>
            <w:tcW w:w="1276" w:type="dxa"/>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43,52</w:t>
            </w:r>
          </w:p>
        </w:tc>
        <w:tc>
          <w:tcPr>
            <w:tcW w:w="1222" w:type="dxa"/>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p>
        </w:tc>
        <w:tc>
          <w:tcPr>
            <w:tcW w:w="993" w:type="dxa"/>
            <w:gridSpan w:val="2"/>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p>
        </w:tc>
        <w:tc>
          <w:tcPr>
            <w:tcW w:w="992" w:type="dxa"/>
            <w:gridSpan w:val="2"/>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44,93</w:t>
            </w:r>
          </w:p>
        </w:tc>
        <w:tc>
          <w:tcPr>
            <w:tcW w:w="903" w:type="dxa"/>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p>
        </w:tc>
      </w:tr>
      <w:tr w:rsidR="00513B8E" w:rsidRPr="004D509A">
        <w:trPr>
          <w:trHeight w:val="305"/>
        </w:trPr>
        <w:tc>
          <w:tcPr>
            <w:tcW w:w="3686" w:type="dxa"/>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Коэффициент годности, %</w:t>
            </w:r>
          </w:p>
        </w:tc>
        <w:tc>
          <w:tcPr>
            <w:tcW w:w="1276" w:type="dxa"/>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50,34</w:t>
            </w:r>
          </w:p>
        </w:tc>
        <w:tc>
          <w:tcPr>
            <w:tcW w:w="1222" w:type="dxa"/>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p>
        </w:tc>
        <w:tc>
          <w:tcPr>
            <w:tcW w:w="993" w:type="dxa"/>
            <w:gridSpan w:val="2"/>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p>
        </w:tc>
        <w:tc>
          <w:tcPr>
            <w:tcW w:w="992" w:type="dxa"/>
            <w:gridSpan w:val="2"/>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49,63</w:t>
            </w:r>
          </w:p>
        </w:tc>
        <w:tc>
          <w:tcPr>
            <w:tcW w:w="903" w:type="dxa"/>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p>
        </w:tc>
      </w:tr>
      <w:tr w:rsidR="00513B8E" w:rsidRPr="004D509A">
        <w:trPr>
          <w:trHeight w:val="305"/>
        </w:trPr>
        <w:tc>
          <w:tcPr>
            <w:tcW w:w="3686" w:type="dxa"/>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Коэффициент износа,%</w:t>
            </w:r>
          </w:p>
        </w:tc>
        <w:tc>
          <w:tcPr>
            <w:tcW w:w="1276" w:type="dxa"/>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49,66</w:t>
            </w:r>
          </w:p>
        </w:tc>
        <w:tc>
          <w:tcPr>
            <w:tcW w:w="1222" w:type="dxa"/>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p>
        </w:tc>
        <w:tc>
          <w:tcPr>
            <w:tcW w:w="993" w:type="dxa"/>
            <w:gridSpan w:val="2"/>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p>
        </w:tc>
        <w:tc>
          <w:tcPr>
            <w:tcW w:w="992" w:type="dxa"/>
            <w:gridSpan w:val="2"/>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50,37</w:t>
            </w:r>
          </w:p>
        </w:tc>
        <w:tc>
          <w:tcPr>
            <w:tcW w:w="903" w:type="dxa"/>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p>
        </w:tc>
      </w:tr>
      <w:tr w:rsidR="00513B8E" w:rsidRPr="004D509A">
        <w:trPr>
          <w:trHeight w:val="305"/>
        </w:trPr>
        <w:tc>
          <w:tcPr>
            <w:tcW w:w="3686" w:type="dxa"/>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Коэффициент обновления,%</w:t>
            </w:r>
          </w:p>
        </w:tc>
        <w:tc>
          <w:tcPr>
            <w:tcW w:w="1276" w:type="dxa"/>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p>
        </w:tc>
        <w:tc>
          <w:tcPr>
            <w:tcW w:w="1222" w:type="dxa"/>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p>
        </w:tc>
        <w:tc>
          <w:tcPr>
            <w:tcW w:w="993" w:type="dxa"/>
            <w:gridSpan w:val="2"/>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p>
        </w:tc>
        <w:tc>
          <w:tcPr>
            <w:tcW w:w="992" w:type="dxa"/>
            <w:gridSpan w:val="2"/>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9,34</w:t>
            </w:r>
          </w:p>
        </w:tc>
        <w:tc>
          <w:tcPr>
            <w:tcW w:w="903" w:type="dxa"/>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p>
        </w:tc>
      </w:tr>
      <w:tr w:rsidR="00513B8E" w:rsidRPr="004D509A">
        <w:trPr>
          <w:trHeight w:val="305"/>
        </w:trPr>
        <w:tc>
          <w:tcPr>
            <w:tcW w:w="3686" w:type="dxa"/>
            <w:tcBorders>
              <w:top w:val="single" w:sz="6" w:space="0" w:color="auto"/>
              <w:left w:val="single" w:sz="6" w:space="0" w:color="auto"/>
              <w:bottom w:val="single" w:sz="4"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Коэффициент выбытия, %</w:t>
            </w:r>
          </w:p>
        </w:tc>
        <w:tc>
          <w:tcPr>
            <w:tcW w:w="1276" w:type="dxa"/>
            <w:tcBorders>
              <w:top w:val="single" w:sz="6" w:space="0" w:color="auto"/>
              <w:left w:val="single" w:sz="6" w:space="0" w:color="auto"/>
              <w:bottom w:val="single" w:sz="4"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p>
        </w:tc>
        <w:tc>
          <w:tcPr>
            <w:tcW w:w="1222" w:type="dxa"/>
            <w:tcBorders>
              <w:top w:val="single" w:sz="6" w:space="0" w:color="auto"/>
              <w:left w:val="single" w:sz="6" w:space="0" w:color="auto"/>
              <w:bottom w:val="single" w:sz="4"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p>
        </w:tc>
        <w:tc>
          <w:tcPr>
            <w:tcW w:w="993" w:type="dxa"/>
            <w:gridSpan w:val="2"/>
            <w:tcBorders>
              <w:top w:val="single" w:sz="6" w:space="0" w:color="auto"/>
              <w:left w:val="single" w:sz="6" w:space="0" w:color="auto"/>
              <w:bottom w:val="single" w:sz="4"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p>
        </w:tc>
        <w:tc>
          <w:tcPr>
            <w:tcW w:w="992" w:type="dxa"/>
            <w:gridSpan w:val="2"/>
            <w:tcBorders>
              <w:top w:val="single" w:sz="6" w:space="0" w:color="auto"/>
              <w:left w:val="single" w:sz="6" w:space="0" w:color="auto"/>
              <w:bottom w:val="single" w:sz="4"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0,98</w:t>
            </w:r>
          </w:p>
        </w:tc>
        <w:tc>
          <w:tcPr>
            <w:tcW w:w="903" w:type="dxa"/>
            <w:tcBorders>
              <w:top w:val="single" w:sz="6" w:space="0" w:color="auto"/>
              <w:left w:val="single" w:sz="6" w:space="0" w:color="auto"/>
              <w:bottom w:val="single" w:sz="4"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p>
        </w:tc>
      </w:tr>
      <w:tr w:rsidR="00513B8E" w:rsidRPr="004D509A">
        <w:trPr>
          <w:trHeight w:val="610"/>
        </w:trPr>
        <w:tc>
          <w:tcPr>
            <w:tcW w:w="3686" w:type="dxa"/>
            <w:tcBorders>
              <w:top w:val="nil"/>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p>
        </w:tc>
        <w:tc>
          <w:tcPr>
            <w:tcW w:w="1276" w:type="dxa"/>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На начало 2002г.</w:t>
            </w:r>
          </w:p>
        </w:tc>
        <w:tc>
          <w:tcPr>
            <w:tcW w:w="1417" w:type="dxa"/>
            <w:gridSpan w:val="2"/>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На начало 2003г.</w:t>
            </w:r>
          </w:p>
        </w:tc>
        <w:tc>
          <w:tcPr>
            <w:tcW w:w="1790" w:type="dxa"/>
            <w:gridSpan w:val="3"/>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На конец 2003г.</w:t>
            </w:r>
          </w:p>
        </w:tc>
        <w:tc>
          <w:tcPr>
            <w:tcW w:w="903" w:type="dxa"/>
            <w:tcBorders>
              <w:top w:val="single" w:sz="2" w:space="0" w:color="000000"/>
              <w:left w:val="single" w:sz="2" w:space="0" w:color="000000"/>
              <w:bottom w:val="single" w:sz="2" w:space="0" w:color="000000"/>
              <w:right w:val="single" w:sz="2" w:space="0" w:color="000000"/>
            </w:tcBorders>
          </w:tcPr>
          <w:p w:rsidR="00513B8E" w:rsidRPr="004D509A" w:rsidRDefault="00513B8E" w:rsidP="00107430">
            <w:pPr>
              <w:autoSpaceDE w:val="0"/>
              <w:autoSpaceDN w:val="0"/>
              <w:spacing w:line="360" w:lineRule="auto"/>
              <w:jc w:val="both"/>
              <w:rPr>
                <w:snapToGrid w:val="0"/>
                <w:color w:val="000000"/>
              </w:rPr>
            </w:pPr>
          </w:p>
        </w:tc>
      </w:tr>
      <w:tr w:rsidR="00513B8E" w:rsidRPr="004D509A">
        <w:trPr>
          <w:trHeight w:val="608"/>
        </w:trPr>
        <w:tc>
          <w:tcPr>
            <w:tcW w:w="4962" w:type="dxa"/>
            <w:gridSpan w:val="2"/>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 xml:space="preserve">Темп изменения первоначальной стоимости основных средств </w:t>
            </w:r>
          </w:p>
        </w:tc>
        <w:tc>
          <w:tcPr>
            <w:tcW w:w="1417" w:type="dxa"/>
            <w:gridSpan w:val="2"/>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104,83</w:t>
            </w:r>
          </w:p>
        </w:tc>
        <w:tc>
          <w:tcPr>
            <w:tcW w:w="850" w:type="dxa"/>
            <w:gridSpan w:val="2"/>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109,12</w:t>
            </w:r>
          </w:p>
        </w:tc>
        <w:tc>
          <w:tcPr>
            <w:tcW w:w="940" w:type="dxa"/>
            <w:tcBorders>
              <w:top w:val="single" w:sz="2" w:space="0" w:color="000000"/>
              <w:left w:val="single" w:sz="6" w:space="0" w:color="auto"/>
              <w:bottom w:val="single" w:sz="2" w:space="0" w:color="000000"/>
              <w:right w:val="single" w:sz="2" w:space="0" w:color="000000"/>
            </w:tcBorders>
          </w:tcPr>
          <w:p w:rsidR="00513B8E" w:rsidRPr="004D509A" w:rsidRDefault="00513B8E" w:rsidP="00107430">
            <w:pPr>
              <w:autoSpaceDE w:val="0"/>
              <w:autoSpaceDN w:val="0"/>
              <w:spacing w:line="360" w:lineRule="auto"/>
              <w:jc w:val="both"/>
              <w:rPr>
                <w:snapToGrid w:val="0"/>
                <w:color w:val="000000"/>
              </w:rPr>
            </w:pPr>
          </w:p>
        </w:tc>
        <w:tc>
          <w:tcPr>
            <w:tcW w:w="903" w:type="dxa"/>
            <w:tcBorders>
              <w:top w:val="single" w:sz="2" w:space="0" w:color="000000"/>
              <w:left w:val="single" w:sz="2" w:space="0" w:color="000000"/>
              <w:bottom w:val="single" w:sz="2" w:space="0" w:color="000000"/>
              <w:right w:val="single" w:sz="2" w:space="0" w:color="000000"/>
            </w:tcBorders>
          </w:tcPr>
          <w:p w:rsidR="00513B8E" w:rsidRPr="004D509A" w:rsidRDefault="00513B8E" w:rsidP="00107430">
            <w:pPr>
              <w:autoSpaceDE w:val="0"/>
              <w:autoSpaceDN w:val="0"/>
              <w:spacing w:line="360" w:lineRule="auto"/>
              <w:jc w:val="both"/>
              <w:rPr>
                <w:snapToGrid w:val="0"/>
                <w:color w:val="000000"/>
              </w:rPr>
            </w:pPr>
          </w:p>
        </w:tc>
      </w:tr>
      <w:tr w:rsidR="00513B8E" w:rsidRPr="004D509A">
        <w:trPr>
          <w:trHeight w:val="305"/>
        </w:trPr>
        <w:tc>
          <w:tcPr>
            <w:tcW w:w="3686" w:type="dxa"/>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в т.ч.: активной</w:t>
            </w:r>
            <w:r w:rsidR="00EA0C8C" w:rsidRPr="004D509A">
              <w:rPr>
                <w:snapToGrid w:val="0"/>
                <w:color w:val="000000"/>
              </w:rPr>
              <w:t xml:space="preserve"> </w:t>
            </w:r>
            <w:r w:rsidRPr="004D509A">
              <w:rPr>
                <w:snapToGrid w:val="0"/>
                <w:color w:val="000000"/>
              </w:rPr>
              <w:t>части</w:t>
            </w:r>
          </w:p>
        </w:tc>
        <w:tc>
          <w:tcPr>
            <w:tcW w:w="1276" w:type="dxa"/>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p>
        </w:tc>
        <w:tc>
          <w:tcPr>
            <w:tcW w:w="1417" w:type="dxa"/>
            <w:gridSpan w:val="2"/>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106,38</w:t>
            </w:r>
          </w:p>
        </w:tc>
        <w:tc>
          <w:tcPr>
            <w:tcW w:w="850" w:type="dxa"/>
            <w:gridSpan w:val="2"/>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112,64</w:t>
            </w:r>
          </w:p>
        </w:tc>
        <w:tc>
          <w:tcPr>
            <w:tcW w:w="940" w:type="dxa"/>
            <w:tcBorders>
              <w:top w:val="single" w:sz="2" w:space="0" w:color="000000"/>
              <w:left w:val="single" w:sz="6" w:space="0" w:color="auto"/>
              <w:bottom w:val="single" w:sz="2" w:space="0" w:color="000000"/>
              <w:right w:val="single" w:sz="2" w:space="0" w:color="000000"/>
            </w:tcBorders>
          </w:tcPr>
          <w:p w:rsidR="00513B8E" w:rsidRPr="004D509A" w:rsidRDefault="00513B8E" w:rsidP="00107430">
            <w:pPr>
              <w:autoSpaceDE w:val="0"/>
              <w:autoSpaceDN w:val="0"/>
              <w:spacing w:line="360" w:lineRule="auto"/>
              <w:jc w:val="both"/>
              <w:rPr>
                <w:snapToGrid w:val="0"/>
                <w:color w:val="000000"/>
              </w:rPr>
            </w:pPr>
          </w:p>
        </w:tc>
        <w:tc>
          <w:tcPr>
            <w:tcW w:w="903" w:type="dxa"/>
            <w:tcBorders>
              <w:top w:val="single" w:sz="2" w:space="0" w:color="000000"/>
              <w:left w:val="single" w:sz="2" w:space="0" w:color="000000"/>
              <w:bottom w:val="single" w:sz="2" w:space="0" w:color="000000"/>
              <w:right w:val="single" w:sz="2" w:space="0" w:color="000000"/>
            </w:tcBorders>
          </w:tcPr>
          <w:p w:rsidR="00513B8E" w:rsidRPr="004D509A" w:rsidRDefault="00513B8E" w:rsidP="00107430">
            <w:pPr>
              <w:autoSpaceDE w:val="0"/>
              <w:autoSpaceDN w:val="0"/>
              <w:spacing w:line="360" w:lineRule="auto"/>
              <w:jc w:val="both"/>
              <w:rPr>
                <w:snapToGrid w:val="0"/>
                <w:color w:val="000000"/>
              </w:rPr>
            </w:pPr>
          </w:p>
        </w:tc>
      </w:tr>
      <w:tr w:rsidR="00513B8E" w:rsidRPr="004D509A">
        <w:trPr>
          <w:trHeight w:val="352"/>
        </w:trPr>
        <w:tc>
          <w:tcPr>
            <w:tcW w:w="4962" w:type="dxa"/>
            <w:gridSpan w:val="2"/>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Темп изменения остаточной стоимости ОС</w:t>
            </w:r>
          </w:p>
        </w:tc>
        <w:tc>
          <w:tcPr>
            <w:tcW w:w="1417" w:type="dxa"/>
            <w:gridSpan w:val="2"/>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105,02</w:t>
            </w:r>
          </w:p>
        </w:tc>
        <w:tc>
          <w:tcPr>
            <w:tcW w:w="850" w:type="dxa"/>
            <w:gridSpan w:val="2"/>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107,59</w:t>
            </w:r>
          </w:p>
        </w:tc>
        <w:tc>
          <w:tcPr>
            <w:tcW w:w="940" w:type="dxa"/>
            <w:tcBorders>
              <w:top w:val="single" w:sz="2" w:space="0" w:color="000000"/>
              <w:left w:val="single" w:sz="6" w:space="0" w:color="auto"/>
              <w:bottom w:val="single" w:sz="2" w:space="0" w:color="000000"/>
              <w:right w:val="single" w:sz="2" w:space="0" w:color="000000"/>
            </w:tcBorders>
          </w:tcPr>
          <w:p w:rsidR="00513B8E" w:rsidRPr="004D509A" w:rsidRDefault="00513B8E" w:rsidP="00107430">
            <w:pPr>
              <w:autoSpaceDE w:val="0"/>
              <w:autoSpaceDN w:val="0"/>
              <w:spacing w:line="360" w:lineRule="auto"/>
              <w:jc w:val="both"/>
              <w:rPr>
                <w:snapToGrid w:val="0"/>
                <w:color w:val="000000"/>
              </w:rPr>
            </w:pPr>
          </w:p>
        </w:tc>
        <w:tc>
          <w:tcPr>
            <w:tcW w:w="903" w:type="dxa"/>
            <w:tcBorders>
              <w:top w:val="single" w:sz="2" w:space="0" w:color="000000"/>
              <w:left w:val="single" w:sz="2" w:space="0" w:color="000000"/>
              <w:bottom w:val="single" w:sz="2" w:space="0" w:color="000000"/>
              <w:right w:val="single" w:sz="2" w:space="0" w:color="000000"/>
            </w:tcBorders>
          </w:tcPr>
          <w:p w:rsidR="00513B8E" w:rsidRPr="004D509A" w:rsidRDefault="00513B8E" w:rsidP="00107430">
            <w:pPr>
              <w:autoSpaceDE w:val="0"/>
              <w:autoSpaceDN w:val="0"/>
              <w:spacing w:line="360" w:lineRule="auto"/>
              <w:jc w:val="both"/>
              <w:rPr>
                <w:snapToGrid w:val="0"/>
                <w:color w:val="000000"/>
              </w:rPr>
            </w:pPr>
          </w:p>
        </w:tc>
      </w:tr>
      <w:tr w:rsidR="00513B8E" w:rsidRPr="004D509A">
        <w:trPr>
          <w:trHeight w:val="305"/>
        </w:trPr>
        <w:tc>
          <w:tcPr>
            <w:tcW w:w="3686" w:type="dxa"/>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Доля активной части ОС, %</w:t>
            </w:r>
          </w:p>
        </w:tc>
        <w:tc>
          <w:tcPr>
            <w:tcW w:w="1276" w:type="dxa"/>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42,89</w:t>
            </w:r>
          </w:p>
        </w:tc>
        <w:tc>
          <w:tcPr>
            <w:tcW w:w="1417" w:type="dxa"/>
            <w:gridSpan w:val="2"/>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43,52</w:t>
            </w:r>
          </w:p>
        </w:tc>
        <w:tc>
          <w:tcPr>
            <w:tcW w:w="850" w:type="dxa"/>
            <w:gridSpan w:val="2"/>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44,93</w:t>
            </w:r>
          </w:p>
        </w:tc>
        <w:tc>
          <w:tcPr>
            <w:tcW w:w="940" w:type="dxa"/>
            <w:tcBorders>
              <w:top w:val="single" w:sz="2" w:space="0" w:color="000000"/>
              <w:left w:val="single" w:sz="6" w:space="0" w:color="auto"/>
              <w:bottom w:val="single" w:sz="2" w:space="0" w:color="000000"/>
              <w:right w:val="single" w:sz="2" w:space="0" w:color="000000"/>
            </w:tcBorders>
          </w:tcPr>
          <w:p w:rsidR="00513B8E" w:rsidRPr="004D509A" w:rsidRDefault="00513B8E" w:rsidP="00107430">
            <w:pPr>
              <w:autoSpaceDE w:val="0"/>
              <w:autoSpaceDN w:val="0"/>
              <w:spacing w:line="360" w:lineRule="auto"/>
              <w:jc w:val="both"/>
              <w:rPr>
                <w:snapToGrid w:val="0"/>
                <w:color w:val="000000"/>
              </w:rPr>
            </w:pPr>
          </w:p>
        </w:tc>
        <w:tc>
          <w:tcPr>
            <w:tcW w:w="903" w:type="dxa"/>
            <w:tcBorders>
              <w:top w:val="single" w:sz="2" w:space="0" w:color="000000"/>
              <w:left w:val="single" w:sz="2" w:space="0" w:color="000000"/>
              <w:bottom w:val="single" w:sz="2" w:space="0" w:color="000000"/>
              <w:right w:val="single" w:sz="2" w:space="0" w:color="000000"/>
            </w:tcBorders>
          </w:tcPr>
          <w:p w:rsidR="00513B8E" w:rsidRPr="004D509A" w:rsidRDefault="00513B8E" w:rsidP="00107430">
            <w:pPr>
              <w:autoSpaceDE w:val="0"/>
              <w:autoSpaceDN w:val="0"/>
              <w:spacing w:line="360" w:lineRule="auto"/>
              <w:jc w:val="both"/>
              <w:rPr>
                <w:snapToGrid w:val="0"/>
                <w:color w:val="000000"/>
              </w:rPr>
            </w:pPr>
          </w:p>
        </w:tc>
      </w:tr>
      <w:tr w:rsidR="00513B8E" w:rsidRPr="004D509A">
        <w:trPr>
          <w:trHeight w:val="305"/>
        </w:trPr>
        <w:tc>
          <w:tcPr>
            <w:tcW w:w="3686" w:type="dxa"/>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Коэффициент годности, %</w:t>
            </w:r>
          </w:p>
        </w:tc>
        <w:tc>
          <w:tcPr>
            <w:tcW w:w="1276" w:type="dxa"/>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50,25</w:t>
            </w:r>
          </w:p>
        </w:tc>
        <w:tc>
          <w:tcPr>
            <w:tcW w:w="1417" w:type="dxa"/>
            <w:gridSpan w:val="2"/>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50,34</w:t>
            </w:r>
          </w:p>
        </w:tc>
        <w:tc>
          <w:tcPr>
            <w:tcW w:w="850" w:type="dxa"/>
            <w:gridSpan w:val="2"/>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49,63</w:t>
            </w:r>
          </w:p>
        </w:tc>
        <w:tc>
          <w:tcPr>
            <w:tcW w:w="940" w:type="dxa"/>
            <w:tcBorders>
              <w:top w:val="single" w:sz="2" w:space="0" w:color="000000"/>
              <w:left w:val="single" w:sz="6" w:space="0" w:color="auto"/>
              <w:bottom w:val="single" w:sz="2" w:space="0" w:color="000000"/>
              <w:right w:val="single" w:sz="2" w:space="0" w:color="000000"/>
            </w:tcBorders>
          </w:tcPr>
          <w:p w:rsidR="00513B8E" w:rsidRPr="004D509A" w:rsidRDefault="00513B8E" w:rsidP="00107430">
            <w:pPr>
              <w:autoSpaceDE w:val="0"/>
              <w:autoSpaceDN w:val="0"/>
              <w:spacing w:line="360" w:lineRule="auto"/>
              <w:jc w:val="both"/>
              <w:rPr>
                <w:snapToGrid w:val="0"/>
                <w:color w:val="000000"/>
              </w:rPr>
            </w:pPr>
          </w:p>
        </w:tc>
        <w:tc>
          <w:tcPr>
            <w:tcW w:w="903" w:type="dxa"/>
            <w:tcBorders>
              <w:top w:val="single" w:sz="2" w:space="0" w:color="000000"/>
              <w:left w:val="single" w:sz="2" w:space="0" w:color="000000"/>
              <w:bottom w:val="single" w:sz="2" w:space="0" w:color="000000"/>
              <w:right w:val="single" w:sz="2" w:space="0" w:color="000000"/>
            </w:tcBorders>
          </w:tcPr>
          <w:p w:rsidR="00513B8E" w:rsidRPr="004D509A" w:rsidRDefault="00513B8E" w:rsidP="00107430">
            <w:pPr>
              <w:autoSpaceDE w:val="0"/>
              <w:autoSpaceDN w:val="0"/>
              <w:spacing w:line="360" w:lineRule="auto"/>
              <w:jc w:val="both"/>
              <w:rPr>
                <w:snapToGrid w:val="0"/>
                <w:color w:val="000000"/>
              </w:rPr>
            </w:pPr>
          </w:p>
        </w:tc>
      </w:tr>
      <w:tr w:rsidR="00513B8E" w:rsidRPr="004D509A">
        <w:trPr>
          <w:trHeight w:val="305"/>
        </w:trPr>
        <w:tc>
          <w:tcPr>
            <w:tcW w:w="3686" w:type="dxa"/>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Коэффициент износа,%</w:t>
            </w:r>
          </w:p>
        </w:tc>
        <w:tc>
          <w:tcPr>
            <w:tcW w:w="1276" w:type="dxa"/>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49,75</w:t>
            </w:r>
          </w:p>
        </w:tc>
        <w:tc>
          <w:tcPr>
            <w:tcW w:w="1417" w:type="dxa"/>
            <w:gridSpan w:val="2"/>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49,66</w:t>
            </w:r>
          </w:p>
        </w:tc>
        <w:tc>
          <w:tcPr>
            <w:tcW w:w="850" w:type="dxa"/>
            <w:gridSpan w:val="2"/>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50,37</w:t>
            </w:r>
          </w:p>
        </w:tc>
        <w:tc>
          <w:tcPr>
            <w:tcW w:w="940" w:type="dxa"/>
            <w:tcBorders>
              <w:top w:val="single" w:sz="2" w:space="0" w:color="000000"/>
              <w:left w:val="single" w:sz="6" w:space="0" w:color="auto"/>
              <w:bottom w:val="single" w:sz="2" w:space="0" w:color="000000"/>
              <w:right w:val="single" w:sz="2" w:space="0" w:color="000000"/>
            </w:tcBorders>
          </w:tcPr>
          <w:p w:rsidR="00513B8E" w:rsidRPr="004D509A" w:rsidRDefault="00513B8E" w:rsidP="00107430">
            <w:pPr>
              <w:autoSpaceDE w:val="0"/>
              <w:autoSpaceDN w:val="0"/>
              <w:spacing w:line="360" w:lineRule="auto"/>
              <w:jc w:val="both"/>
              <w:rPr>
                <w:snapToGrid w:val="0"/>
                <w:color w:val="000000"/>
              </w:rPr>
            </w:pPr>
          </w:p>
        </w:tc>
        <w:tc>
          <w:tcPr>
            <w:tcW w:w="903" w:type="dxa"/>
            <w:tcBorders>
              <w:top w:val="single" w:sz="2" w:space="0" w:color="000000"/>
              <w:left w:val="single" w:sz="2" w:space="0" w:color="000000"/>
              <w:bottom w:val="single" w:sz="2" w:space="0" w:color="000000"/>
              <w:right w:val="single" w:sz="2" w:space="0" w:color="000000"/>
            </w:tcBorders>
          </w:tcPr>
          <w:p w:rsidR="00513B8E" w:rsidRPr="004D509A" w:rsidRDefault="00513B8E" w:rsidP="00107430">
            <w:pPr>
              <w:autoSpaceDE w:val="0"/>
              <w:autoSpaceDN w:val="0"/>
              <w:spacing w:line="360" w:lineRule="auto"/>
              <w:jc w:val="both"/>
              <w:rPr>
                <w:snapToGrid w:val="0"/>
                <w:color w:val="000000"/>
              </w:rPr>
            </w:pPr>
          </w:p>
        </w:tc>
      </w:tr>
      <w:tr w:rsidR="00513B8E" w:rsidRPr="004D509A">
        <w:trPr>
          <w:trHeight w:val="305"/>
        </w:trPr>
        <w:tc>
          <w:tcPr>
            <w:tcW w:w="3686" w:type="dxa"/>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Коэффициент обновления,%</w:t>
            </w:r>
          </w:p>
        </w:tc>
        <w:tc>
          <w:tcPr>
            <w:tcW w:w="1276" w:type="dxa"/>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p>
        </w:tc>
        <w:tc>
          <w:tcPr>
            <w:tcW w:w="1417" w:type="dxa"/>
            <w:gridSpan w:val="2"/>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5</w:t>
            </w:r>
          </w:p>
        </w:tc>
        <w:tc>
          <w:tcPr>
            <w:tcW w:w="850" w:type="dxa"/>
            <w:gridSpan w:val="2"/>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9,34</w:t>
            </w:r>
          </w:p>
        </w:tc>
        <w:tc>
          <w:tcPr>
            <w:tcW w:w="940" w:type="dxa"/>
            <w:tcBorders>
              <w:top w:val="single" w:sz="2" w:space="0" w:color="000000"/>
              <w:left w:val="single" w:sz="6" w:space="0" w:color="auto"/>
              <w:bottom w:val="single" w:sz="2" w:space="0" w:color="000000"/>
              <w:right w:val="single" w:sz="2" w:space="0" w:color="000000"/>
            </w:tcBorders>
          </w:tcPr>
          <w:p w:rsidR="00513B8E" w:rsidRPr="004D509A" w:rsidRDefault="00513B8E" w:rsidP="00107430">
            <w:pPr>
              <w:autoSpaceDE w:val="0"/>
              <w:autoSpaceDN w:val="0"/>
              <w:spacing w:line="360" w:lineRule="auto"/>
              <w:jc w:val="both"/>
              <w:rPr>
                <w:snapToGrid w:val="0"/>
                <w:color w:val="000000"/>
              </w:rPr>
            </w:pPr>
          </w:p>
        </w:tc>
        <w:tc>
          <w:tcPr>
            <w:tcW w:w="903" w:type="dxa"/>
            <w:tcBorders>
              <w:top w:val="single" w:sz="2" w:space="0" w:color="000000"/>
              <w:left w:val="single" w:sz="2" w:space="0" w:color="000000"/>
              <w:bottom w:val="single" w:sz="2" w:space="0" w:color="000000"/>
              <w:right w:val="single" w:sz="2" w:space="0" w:color="000000"/>
            </w:tcBorders>
          </w:tcPr>
          <w:p w:rsidR="00513B8E" w:rsidRPr="004D509A" w:rsidRDefault="00513B8E" w:rsidP="00107430">
            <w:pPr>
              <w:autoSpaceDE w:val="0"/>
              <w:autoSpaceDN w:val="0"/>
              <w:spacing w:line="360" w:lineRule="auto"/>
              <w:jc w:val="both"/>
              <w:rPr>
                <w:snapToGrid w:val="0"/>
                <w:color w:val="000000"/>
              </w:rPr>
            </w:pPr>
          </w:p>
        </w:tc>
      </w:tr>
      <w:tr w:rsidR="00513B8E" w:rsidRPr="004D509A">
        <w:trPr>
          <w:trHeight w:val="305"/>
        </w:trPr>
        <w:tc>
          <w:tcPr>
            <w:tcW w:w="3686" w:type="dxa"/>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Коэффициент выбытия, %</w:t>
            </w:r>
          </w:p>
        </w:tc>
        <w:tc>
          <w:tcPr>
            <w:tcW w:w="1276" w:type="dxa"/>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p>
        </w:tc>
        <w:tc>
          <w:tcPr>
            <w:tcW w:w="1417" w:type="dxa"/>
            <w:gridSpan w:val="2"/>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0,4</w:t>
            </w:r>
          </w:p>
        </w:tc>
        <w:tc>
          <w:tcPr>
            <w:tcW w:w="850" w:type="dxa"/>
            <w:gridSpan w:val="2"/>
            <w:tcBorders>
              <w:top w:val="single" w:sz="6" w:space="0" w:color="auto"/>
              <w:left w:val="single" w:sz="6" w:space="0" w:color="auto"/>
              <w:bottom w:val="single" w:sz="6" w:space="0" w:color="auto"/>
              <w:right w:val="single" w:sz="6" w:space="0" w:color="auto"/>
            </w:tcBorders>
          </w:tcPr>
          <w:p w:rsidR="00513B8E" w:rsidRPr="004D509A" w:rsidRDefault="00513B8E" w:rsidP="00107430">
            <w:pPr>
              <w:autoSpaceDE w:val="0"/>
              <w:autoSpaceDN w:val="0"/>
              <w:spacing w:line="360" w:lineRule="auto"/>
              <w:jc w:val="both"/>
              <w:rPr>
                <w:snapToGrid w:val="0"/>
                <w:color w:val="000000"/>
              </w:rPr>
            </w:pPr>
            <w:r w:rsidRPr="004D509A">
              <w:rPr>
                <w:snapToGrid w:val="0"/>
                <w:color w:val="000000"/>
              </w:rPr>
              <w:t>0,98</w:t>
            </w:r>
          </w:p>
        </w:tc>
        <w:tc>
          <w:tcPr>
            <w:tcW w:w="940" w:type="dxa"/>
            <w:tcBorders>
              <w:top w:val="single" w:sz="2" w:space="0" w:color="000000"/>
              <w:left w:val="single" w:sz="6" w:space="0" w:color="auto"/>
              <w:bottom w:val="single" w:sz="2" w:space="0" w:color="000000"/>
              <w:right w:val="single" w:sz="2" w:space="0" w:color="000000"/>
            </w:tcBorders>
          </w:tcPr>
          <w:p w:rsidR="00513B8E" w:rsidRPr="004D509A" w:rsidRDefault="00513B8E" w:rsidP="00107430">
            <w:pPr>
              <w:autoSpaceDE w:val="0"/>
              <w:autoSpaceDN w:val="0"/>
              <w:spacing w:line="360" w:lineRule="auto"/>
              <w:jc w:val="both"/>
              <w:rPr>
                <w:snapToGrid w:val="0"/>
                <w:color w:val="000000"/>
              </w:rPr>
            </w:pPr>
          </w:p>
        </w:tc>
        <w:tc>
          <w:tcPr>
            <w:tcW w:w="903" w:type="dxa"/>
            <w:tcBorders>
              <w:top w:val="single" w:sz="2" w:space="0" w:color="000000"/>
              <w:left w:val="single" w:sz="2" w:space="0" w:color="000000"/>
              <w:bottom w:val="single" w:sz="2" w:space="0" w:color="000000"/>
              <w:right w:val="single" w:sz="2" w:space="0" w:color="000000"/>
            </w:tcBorders>
          </w:tcPr>
          <w:p w:rsidR="00513B8E" w:rsidRPr="004D509A" w:rsidRDefault="00513B8E" w:rsidP="00107430">
            <w:pPr>
              <w:autoSpaceDE w:val="0"/>
              <w:autoSpaceDN w:val="0"/>
              <w:spacing w:line="360" w:lineRule="auto"/>
              <w:jc w:val="both"/>
              <w:rPr>
                <w:snapToGrid w:val="0"/>
                <w:color w:val="000000"/>
              </w:rPr>
            </w:pPr>
          </w:p>
        </w:tc>
      </w:tr>
    </w:tbl>
    <w:p w:rsidR="00513B8E" w:rsidRPr="004D509A" w:rsidRDefault="00513B8E" w:rsidP="00D775DA">
      <w:pPr>
        <w:autoSpaceDE w:val="0"/>
        <w:autoSpaceDN w:val="0"/>
        <w:spacing w:line="360" w:lineRule="auto"/>
        <w:ind w:firstLine="709"/>
        <w:jc w:val="both"/>
        <w:rPr>
          <w:sz w:val="28"/>
          <w:szCs w:val="28"/>
        </w:rPr>
      </w:pPr>
    </w:p>
    <w:p w:rsidR="00513B8E" w:rsidRPr="004D509A" w:rsidRDefault="00513B8E" w:rsidP="00D775DA">
      <w:pPr>
        <w:pStyle w:val="ad"/>
        <w:spacing w:line="360" w:lineRule="auto"/>
        <w:ind w:firstLine="709"/>
        <w:jc w:val="both"/>
        <w:rPr>
          <w:b w:val="0"/>
          <w:bCs w:val="0"/>
          <w:sz w:val="28"/>
          <w:szCs w:val="28"/>
        </w:rPr>
      </w:pPr>
      <w:r w:rsidRPr="004D509A">
        <w:rPr>
          <w:b w:val="0"/>
          <w:bCs w:val="0"/>
          <w:sz w:val="28"/>
          <w:szCs w:val="28"/>
        </w:rPr>
        <w:t>К</w:t>
      </w:r>
      <w:r w:rsidR="00EA0C8C" w:rsidRPr="004D509A">
        <w:rPr>
          <w:b w:val="0"/>
          <w:bCs w:val="0"/>
          <w:sz w:val="28"/>
          <w:szCs w:val="28"/>
        </w:rPr>
        <w:t xml:space="preserve"> </w:t>
      </w:r>
      <w:r w:rsidRPr="004D509A">
        <w:rPr>
          <w:b w:val="0"/>
          <w:bCs w:val="0"/>
          <w:sz w:val="28"/>
          <w:szCs w:val="28"/>
        </w:rPr>
        <w:t>активной части</w:t>
      </w:r>
      <w:r w:rsidR="00EA0C8C" w:rsidRPr="004D509A">
        <w:rPr>
          <w:b w:val="0"/>
          <w:bCs w:val="0"/>
          <w:sz w:val="28"/>
          <w:szCs w:val="28"/>
        </w:rPr>
        <w:t xml:space="preserve"> </w:t>
      </w:r>
      <w:r w:rsidRPr="004D509A">
        <w:rPr>
          <w:b w:val="0"/>
          <w:bCs w:val="0"/>
          <w:sz w:val="28"/>
          <w:szCs w:val="28"/>
        </w:rPr>
        <w:t>основных средств</w:t>
      </w:r>
      <w:r w:rsidR="00EA0C8C" w:rsidRPr="004D509A">
        <w:rPr>
          <w:b w:val="0"/>
          <w:bCs w:val="0"/>
          <w:sz w:val="28"/>
          <w:szCs w:val="28"/>
        </w:rPr>
        <w:t xml:space="preserve"> </w:t>
      </w:r>
      <w:r w:rsidRPr="004D509A">
        <w:rPr>
          <w:b w:val="0"/>
          <w:bCs w:val="0"/>
          <w:sz w:val="28"/>
          <w:szCs w:val="28"/>
        </w:rPr>
        <w:t>относятся</w:t>
      </w:r>
      <w:r w:rsidR="00EA0C8C" w:rsidRPr="004D509A">
        <w:rPr>
          <w:b w:val="0"/>
          <w:bCs w:val="0"/>
          <w:sz w:val="28"/>
          <w:szCs w:val="28"/>
        </w:rPr>
        <w:t xml:space="preserve"> </w:t>
      </w:r>
      <w:r w:rsidRPr="004D509A">
        <w:rPr>
          <w:b w:val="0"/>
          <w:bCs w:val="0"/>
          <w:sz w:val="28"/>
          <w:szCs w:val="28"/>
        </w:rPr>
        <w:t>машины, оборудование и транспортные средства. Рост этого показателя</w:t>
      </w:r>
      <w:r w:rsidR="00EA0C8C" w:rsidRPr="004D509A">
        <w:rPr>
          <w:b w:val="0"/>
          <w:bCs w:val="0"/>
          <w:sz w:val="28"/>
          <w:szCs w:val="28"/>
        </w:rPr>
        <w:t xml:space="preserve"> </w:t>
      </w:r>
      <w:r w:rsidRPr="004D509A">
        <w:rPr>
          <w:b w:val="0"/>
          <w:bCs w:val="0"/>
          <w:sz w:val="28"/>
          <w:szCs w:val="28"/>
        </w:rPr>
        <w:t>в динамике обычно расценивается</w:t>
      </w:r>
      <w:r w:rsidR="00EA0C8C" w:rsidRPr="004D509A">
        <w:rPr>
          <w:b w:val="0"/>
          <w:bCs w:val="0"/>
          <w:sz w:val="28"/>
          <w:szCs w:val="28"/>
        </w:rPr>
        <w:t xml:space="preserve"> </w:t>
      </w:r>
      <w:r w:rsidRPr="004D509A">
        <w:rPr>
          <w:b w:val="0"/>
          <w:bCs w:val="0"/>
          <w:sz w:val="28"/>
          <w:szCs w:val="28"/>
        </w:rPr>
        <w:t>как</w:t>
      </w:r>
      <w:r w:rsidR="00EA0C8C" w:rsidRPr="004D509A">
        <w:rPr>
          <w:b w:val="0"/>
          <w:bCs w:val="0"/>
          <w:sz w:val="28"/>
          <w:szCs w:val="28"/>
        </w:rPr>
        <w:t xml:space="preserve"> </w:t>
      </w:r>
      <w:r w:rsidRPr="004D509A">
        <w:rPr>
          <w:b w:val="0"/>
          <w:bCs w:val="0"/>
          <w:sz w:val="28"/>
          <w:szCs w:val="28"/>
        </w:rPr>
        <w:t>благоприятные тенденции.</w:t>
      </w:r>
    </w:p>
    <w:p w:rsidR="00513B8E" w:rsidRPr="004D509A" w:rsidRDefault="00513B8E" w:rsidP="00D775DA">
      <w:pPr>
        <w:pStyle w:val="ad"/>
        <w:spacing w:line="360" w:lineRule="auto"/>
        <w:ind w:firstLine="709"/>
        <w:jc w:val="both"/>
        <w:rPr>
          <w:b w:val="0"/>
          <w:bCs w:val="0"/>
          <w:sz w:val="28"/>
          <w:szCs w:val="28"/>
        </w:rPr>
      </w:pPr>
      <w:r w:rsidRPr="004D509A">
        <w:rPr>
          <w:b w:val="0"/>
          <w:bCs w:val="0"/>
          <w:sz w:val="28"/>
          <w:szCs w:val="28"/>
        </w:rPr>
        <w:t>Приведенные</w:t>
      </w:r>
      <w:r w:rsidR="00EA0C8C" w:rsidRPr="004D509A">
        <w:rPr>
          <w:b w:val="0"/>
          <w:bCs w:val="0"/>
          <w:sz w:val="28"/>
          <w:szCs w:val="28"/>
        </w:rPr>
        <w:t xml:space="preserve"> </w:t>
      </w:r>
      <w:r w:rsidRPr="004D509A">
        <w:rPr>
          <w:b w:val="0"/>
          <w:bCs w:val="0"/>
          <w:sz w:val="28"/>
          <w:szCs w:val="28"/>
        </w:rPr>
        <w:t>данные</w:t>
      </w:r>
      <w:r w:rsidR="00EA0C8C" w:rsidRPr="004D509A">
        <w:rPr>
          <w:b w:val="0"/>
          <w:bCs w:val="0"/>
          <w:sz w:val="28"/>
          <w:szCs w:val="28"/>
        </w:rPr>
        <w:t xml:space="preserve"> </w:t>
      </w:r>
      <w:r w:rsidRPr="004D509A">
        <w:rPr>
          <w:b w:val="0"/>
          <w:bCs w:val="0"/>
          <w:sz w:val="28"/>
          <w:szCs w:val="28"/>
        </w:rPr>
        <w:t>свидетельствуют о том, что</w:t>
      </w:r>
      <w:r w:rsidR="00EA0C8C" w:rsidRPr="004D509A">
        <w:rPr>
          <w:b w:val="0"/>
          <w:bCs w:val="0"/>
          <w:sz w:val="28"/>
          <w:szCs w:val="28"/>
        </w:rPr>
        <w:t xml:space="preserve"> </w:t>
      </w:r>
      <w:r w:rsidRPr="004D509A">
        <w:rPr>
          <w:b w:val="0"/>
          <w:bCs w:val="0"/>
          <w:sz w:val="28"/>
          <w:szCs w:val="28"/>
        </w:rPr>
        <w:t>более</w:t>
      </w:r>
      <w:r w:rsidR="00EA0C8C" w:rsidRPr="004D509A">
        <w:rPr>
          <w:b w:val="0"/>
          <w:bCs w:val="0"/>
          <w:sz w:val="28"/>
          <w:szCs w:val="28"/>
        </w:rPr>
        <w:t xml:space="preserve"> </w:t>
      </w:r>
      <w:r w:rsidRPr="004D509A">
        <w:rPr>
          <w:b w:val="0"/>
          <w:bCs w:val="0"/>
          <w:sz w:val="28"/>
          <w:szCs w:val="28"/>
        </w:rPr>
        <w:t>интенсивно</w:t>
      </w:r>
      <w:r w:rsidR="00EA0C8C" w:rsidRPr="004D509A">
        <w:rPr>
          <w:b w:val="0"/>
          <w:bCs w:val="0"/>
          <w:sz w:val="28"/>
          <w:szCs w:val="28"/>
        </w:rPr>
        <w:t xml:space="preserve"> </w:t>
      </w:r>
      <w:r w:rsidRPr="004D509A">
        <w:rPr>
          <w:b w:val="0"/>
          <w:bCs w:val="0"/>
          <w:sz w:val="28"/>
          <w:szCs w:val="28"/>
        </w:rPr>
        <w:t>происходит увеличение</w:t>
      </w:r>
      <w:r w:rsidR="00EA0C8C" w:rsidRPr="004D509A">
        <w:rPr>
          <w:b w:val="0"/>
          <w:bCs w:val="0"/>
          <w:sz w:val="28"/>
          <w:szCs w:val="28"/>
        </w:rPr>
        <w:t xml:space="preserve"> </w:t>
      </w:r>
      <w:r w:rsidRPr="004D509A">
        <w:rPr>
          <w:b w:val="0"/>
          <w:bCs w:val="0"/>
          <w:sz w:val="28"/>
          <w:szCs w:val="28"/>
        </w:rPr>
        <w:t>активной части основных средств .</w:t>
      </w:r>
    </w:p>
    <w:p w:rsidR="00513B8E" w:rsidRPr="004D509A" w:rsidRDefault="00513B8E" w:rsidP="00D775DA">
      <w:pPr>
        <w:pStyle w:val="ad"/>
        <w:spacing w:line="360" w:lineRule="auto"/>
        <w:ind w:firstLine="709"/>
        <w:jc w:val="both"/>
        <w:rPr>
          <w:b w:val="0"/>
          <w:bCs w:val="0"/>
          <w:sz w:val="28"/>
          <w:szCs w:val="28"/>
        </w:rPr>
      </w:pPr>
      <w:r w:rsidRPr="004D509A">
        <w:rPr>
          <w:b w:val="0"/>
          <w:bCs w:val="0"/>
          <w:sz w:val="28"/>
          <w:szCs w:val="28"/>
        </w:rPr>
        <w:t>В результате</w:t>
      </w:r>
      <w:r w:rsidR="00EA0C8C" w:rsidRPr="004D509A">
        <w:rPr>
          <w:b w:val="0"/>
          <w:bCs w:val="0"/>
          <w:sz w:val="28"/>
          <w:szCs w:val="28"/>
        </w:rPr>
        <w:t xml:space="preserve"> </w:t>
      </w:r>
      <w:r w:rsidRPr="004D509A">
        <w:rPr>
          <w:b w:val="0"/>
          <w:bCs w:val="0"/>
          <w:sz w:val="28"/>
          <w:szCs w:val="28"/>
        </w:rPr>
        <w:t>доля</w:t>
      </w:r>
      <w:r w:rsidR="00EA0C8C" w:rsidRPr="004D509A">
        <w:rPr>
          <w:b w:val="0"/>
          <w:bCs w:val="0"/>
          <w:sz w:val="28"/>
          <w:szCs w:val="28"/>
        </w:rPr>
        <w:t xml:space="preserve"> </w:t>
      </w:r>
      <w:r w:rsidRPr="004D509A">
        <w:rPr>
          <w:b w:val="0"/>
          <w:bCs w:val="0"/>
          <w:sz w:val="28"/>
          <w:szCs w:val="28"/>
        </w:rPr>
        <w:t>активной части</w:t>
      </w:r>
      <w:r w:rsidR="00EA0C8C" w:rsidRPr="004D509A">
        <w:rPr>
          <w:b w:val="0"/>
          <w:bCs w:val="0"/>
          <w:sz w:val="28"/>
          <w:szCs w:val="28"/>
        </w:rPr>
        <w:t xml:space="preserve"> </w:t>
      </w:r>
      <w:r w:rsidRPr="004D509A">
        <w:rPr>
          <w:b w:val="0"/>
          <w:bCs w:val="0"/>
          <w:sz w:val="28"/>
          <w:szCs w:val="28"/>
        </w:rPr>
        <w:t>в общей</w:t>
      </w:r>
      <w:r w:rsidR="00EA0C8C" w:rsidRPr="004D509A">
        <w:rPr>
          <w:b w:val="0"/>
          <w:bCs w:val="0"/>
          <w:sz w:val="28"/>
          <w:szCs w:val="28"/>
        </w:rPr>
        <w:t xml:space="preserve"> </w:t>
      </w:r>
      <w:r w:rsidRPr="004D509A">
        <w:rPr>
          <w:b w:val="0"/>
          <w:bCs w:val="0"/>
          <w:sz w:val="28"/>
          <w:szCs w:val="28"/>
        </w:rPr>
        <w:t>стоимости</w:t>
      </w:r>
      <w:r w:rsidR="00EA0C8C" w:rsidRPr="004D509A">
        <w:rPr>
          <w:b w:val="0"/>
          <w:bCs w:val="0"/>
          <w:sz w:val="28"/>
          <w:szCs w:val="28"/>
        </w:rPr>
        <w:t xml:space="preserve"> </w:t>
      </w:r>
      <w:r w:rsidRPr="004D509A">
        <w:rPr>
          <w:b w:val="0"/>
          <w:bCs w:val="0"/>
          <w:sz w:val="28"/>
          <w:szCs w:val="28"/>
        </w:rPr>
        <w:t>основных средств повысилась к концу 2003 года до</w:t>
      </w:r>
      <w:r w:rsidR="00EA0C8C" w:rsidRPr="004D509A">
        <w:rPr>
          <w:b w:val="0"/>
          <w:bCs w:val="0"/>
          <w:sz w:val="28"/>
          <w:szCs w:val="28"/>
        </w:rPr>
        <w:t xml:space="preserve"> </w:t>
      </w:r>
      <w:r w:rsidRPr="004D509A">
        <w:rPr>
          <w:b w:val="0"/>
          <w:bCs w:val="0"/>
          <w:sz w:val="28"/>
          <w:szCs w:val="28"/>
        </w:rPr>
        <w:t>44,93% против</w:t>
      </w:r>
      <w:r w:rsidR="00EA0C8C" w:rsidRPr="004D509A">
        <w:rPr>
          <w:b w:val="0"/>
          <w:bCs w:val="0"/>
          <w:sz w:val="28"/>
          <w:szCs w:val="28"/>
        </w:rPr>
        <w:t xml:space="preserve"> </w:t>
      </w:r>
      <w:r w:rsidRPr="004D509A">
        <w:rPr>
          <w:b w:val="0"/>
          <w:bCs w:val="0"/>
          <w:sz w:val="28"/>
          <w:szCs w:val="28"/>
        </w:rPr>
        <w:t>42,89%</w:t>
      </w:r>
      <w:r w:rsidR="00EA0C8C" w:rsidRPr="004D509A">
        <w:rPr>
          <w:b w:val="0"/>
          <w:bCs w:val="0"/>
          <w:sz w:val="28"/>
          <w:szCs w:val="28"/>
        </w:rPr>
        <w:t xml:space="preserve"> </w:t>
      </w:r>
      <w:r w:rsidRPr="004D509A">
        <w:rPr>
          <w:b w:val="0"/>
          <w:bCs w:val="0"/>
          <w:sz w:val="28"/>
          <w:szCs w:val="28"/>
        </w:rPr>
        <w:t>на начало 2002 года.</w:t>
      </w:r>
    </w:p>
    <w:p w:rsidR="00513B8E" w:rsidRPr="004D509A" w:rsidRDefault="00513B8E" w:rsidP="00D775DA">
      <w:pPr>
        <w:pStyle w:val="34"/>
        <w:ind w:firstLine="709"/>
      </w:pPr>
      <w:r w:rsidRPr="004D509A">
        <w:t>Основные</w:t>
      </w:r>
      <w:r w:rsidR="00EA0C8C" w:rsidRPr="004D509A">
        <w:t xml:space="preserve"> </w:t>
      </w:r>
      <w:r w:rsidRPr="004D509A">
        <w:t>средства</w:t>
      </w:r>
      <w:r w:rsidR="00EA0C8C" w:rsidRPr="004D509A">
        <w:t xml:space="preserve"> </w:t>
      </w:r>
      <w:r w:rsidRPr="004D509A">
        <w:t>наполовину изношены и требуют обновления, износ составил 50,37% к концу 2003 года. В 2003 году в результате ввода в действие новых основных средств</w:t>
      </w:r>
      <w:r w:rsidR="00EA0C8C" w:rsidRPr="004D509A">
        <w:t xml:space="preserve"> </w:t>
      </w:r>
      <w:r w:rsidRPr="004D509A">
        <w:t>коэффициент их годности</w:t>
      </w:r>
      <w:r w:rsidR="00EA0C8C" w:rsidRPr="004D509A">
        <w:t xml:space="preserve"> </w:t>
      </w:r>
      <w:r w:rsidRPr="004D509A">
        <w:t>практически остался неизменным,</w:t>
      </w:r>
      <w:r w:rsidR="00EA0C8C" w:rsidRPr="004D509A">
        <w:t xml:space="preserve"> </w:t>
      </w:r>
      <w:r w:rsidRPr="004D509A">
        <w:t>с 50,34%</w:t>
      </w:r>
      <w:r w:rsidR="00EA0C8C" w:rsidRPr="004D509A">
        <w:t xml:space="preserve"> </w:t>
      </w:r>
      <w:r w:rsidRPr="004D509A">
        <w:t>до</w:t>
      </w:r>
      <w:r w:rsidR="00EA0C8C" w:rsidRPr="004D509A">
        <w:t xml:space="preserve"> </w:t>
      </w:r>
      <w:r w:rsidRPr="004D509A">
        <w:t>49,63%.</w:t>
      </w:r>
      <w:r w:rsidR="00EA0C8C" w:rsidRPr="004D509A">
        <w:t xml:space="preserve"> </w:t>
      </w:r>
      <w:r w:rsidRPr="004D509A">
        <w:t>Однако</w:t>
      </w:r>
      <w:r w:rsidR="00EA0C8C" w:rsidRPr="004D509A">
        <w:t xml:space="preserve"> </w:t>
      </w:r>
      <w:r w:rsidRPr="004D509A">
        <w:t>темпы обновления, достигнутые</w:t>
      </w:r>
      <w:r w:rsidR="00EA0C8C" w:rsidRPr="004D509A">
        <w:t xml:space="preserve"> </w:t>
      </w:r>
      <w:r w:rsidRPr="004D509A">
        <w:t>в 2003 году (9,34%), явно</w:t>
      </w:r>
      <w:r w:rsidR="00EA0C8C" w:rsidRPr="004D509A">
        <w:t xml:space="preserve"> </w:t>
      </w:r>
      <w:r w:rsidRPr="004D509A">
        <w:t>недостаточны.</w:t>
      </w:r>
    </w:p>
    <w:p w:rsidR="00513B8E" w:rsidRPr="004D509A" w:rsidRDefault="00513B8E" w:rsidP="00D775DA">
      <w:pPr>
        <w:autoSpaceDE w:val="0"/>
        <w:autoSpaceDN w:val="0"/>
        <w:spacing w:line="360" w:lineRule="auto"/>
        <w:ind w:firstLine="709"/>
        <w:jc w:val="both"/>
        <w:rPr>
          <w:i/>
          <w:iCs/>
          <w:sz w:val="28"/>
          <w:szCs w:val="28"/>
        </w:rPr>
      </w:pPr>
      <w:r w:rsidRPr="004D509A">
        <w:rPr>
          <w:sz w:val="28"/>
          <w:szCs w:val="28"/>
        </w:rPr>
        <w:t>2) Показатели эффективности использования основных фондов</w:t>
      </w:r>
    </w:p>
    <w:p w:rsidR="00513B8E" w:rsidRPr="004D509A" w:rsidRDefault="00513B8E" w:rsidP="00D775DA">
      <w:pPr>
        <w:pStyle w:val="31"/>
        <w:ind w:firstLine="709"/>
      </w:pPr>
      <w:r w:rsidRPr="004D509A">
        <w:t>Для обобщающей характеристики интенсивности и эффективности использования основных средств служат следующие показатели:</w:t>
      </w:r>
    </w:p>
    <w:p w:rsidR="00513B8E" w:rsidRPr="004D509A" w:rsidRDefault="00513B8E" w:rsidP="00D775DA">
      <w:pPr>
        <w:pStyle w:val="31"/>
        <w:numPr>
          <w:ilvl w:val="3"/>
          <w:numId w:val="22"/>
        </w:numPr>
        <w:tabs>
          <w:tab w:val="clear" w:pos="2880"/>
          <w:tab w:val="left" w:pos="284"/>
          <w:tab w:val="left" w:pos="851"/>
        </w:tabs>
        <w:ind w:left="0" w:firstLine="709"/>
      </w:pPr>
      <w:r w:rsidRPr="004D509A">
        <w:t>Фондорентабельность – это отношение прибыли к среднегодовой стоимости</w:t>
      </w:r>
      <w:r w:rsidR="00EA0C8C" w:rsidRPr="004D509A">
        <w:t xml:space="preserve"> </w:t>
      </w:r>
      <w:r w:rsidRPr="004D509A">
        <w:t xml:space="preserve">основных фондов </w:t>
      </w:r>
      <w:r w:rsidRPr="004D509A">
        <w:sym w:font="Symbol" w:char="F03D"/>
      </w:r>
      <w:r w:rsidRPr="004D509A">
        <w:t xml:space="preserve"> 24733 / 190795 </w:t>
      </w:r>
      <w:r w:rsidRPr="004D509A">
        <w:sym w:font="Symbol" w:char="F03D"/>
      </w:r>
      <w:r w:rsidRPr="004D509A">
        <w:t xml:space="preserve"> 0,13</w:t>
      </w:r>
    </w:p>
    <w:p w:rsidR="00513B8E" w:rsidRPr="004D509A" w:rsidRDefault="00513B8E" w:rsidP="00D775DA">
      <w:pPr>
        <w:pStyle w:val="31"/>
        <w:tabs>
          <w:tab w:val="left" w:pos="142"/>
        </w:tabs>
        <w:ind w:firstLine="709"/>
      </w:pPr>
      <w:r w:rsidRPr="004D509A">
        <w:t>Наиболее обобщающим показателем эффективности использования основных</w:t>
      </w:r>
      <w:r w:rsidR="00EA0C8C" w:rsidRPr="004D509A">
        <w:t xml:space="preserve"> </w:t>
      </w:r>
      <w:r w:rsidRPr="004D509A">
        <w:t>фондов</w:t>
      </w:r>
      <w:r w:rsidR="00EA0C8C" w:rsidRPr="004D509A">
        <w:t xml:space="preserve"> </w:t>
      </w:r>
      <w:r w:rsidRPr="004D509A">
        <w:t>является фондорентабельность. Ее уровень зависит не только от фондоотдачи, но и от рентабельности продукции.</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Для характеристики степени экстенсивной загрузки оборудования изучается баланс времени его работы. Он включает:</w:t>
      </w:r>
    </w:p>
    <w:p w:rsidR="00513B8E" w:rsidRPr="004D509A" w:rsidRDefault="00513B8E" w:rsidP="00D775DA">
      <w:pPr>
        <w:numPr>
          <w:ilvl w:val="0"/>
          <w:numId w:val="25"/>
        </w:numPr>
        <w:tabs>
          <w:tab w:val="clear" w:pos="1160"/>
          <w:tab w:val="num" w:pos="709"/>
        </w:tabs>
        <w:autoSpaceDE w:val="0"/>
        <w:autoSpaceDN w:val="0"/>
        <w:spacing w:line="360" w:lineRule="auto"/>
        <w:ind w:left="0" w:firstLine="709"/>
        <w:jc w:val="both"/>
        <w:rPr>
          <w:sz w:val="28"/>
          <w:szCs w:val="28"/>
        </w:rPr>
      </w:pPr>
      <w:r w:rsidRPr="004D509A">
        <w:rPr>
          <w:sz w:val="28"/>
          <w:szCs w:val="28"/>
        </w:rPr>
        <w:t>календарный фонд времени – максимально возможное время работы оборудования (количество календарных дней в отчетном периоде умножается на 24 часа и на количество единиц установленного оборудования);</w:t>
      </w:r>
    </w:p>
    <w:p w:rsidR="00513B8E" w:rsidRPr="004D509A" w:rsidRDefault="00513B8E" w:rsidP="00D775DA">
      <w:pPr>
        <w:numPr>
          <w:ilvl w:val="0"/>
          <w:numId w:val="25"/>
        </w:numPr>
        <w:tabs>
          <w:tab w:val="clear" w:pos="1160"/>
          <w:tab w:val="num" w:pos="709"/>
        </w:tabs>
        <w:autoSpaceDE w:val="0"/>
        <w:autoSpaceDN w:val="0"/>
        <w:spacing w:line="360" w:lineRule="auto"/>
        <w:ind w:left="0" w:firstLine="709"/>
        <w:jc w:val="both"/>
        <w:rPr>
          <w:sz w:val="28"/>
          <w:szCs w:val="28"/>
        </w:rPr>
      </w:pPr>
      <w:r w:rsidRPr="004D509A">
        <w:rPr>
          <w:sz w:val="28"/>
          <w:szCs w:val="28"/>
        </w:rPr>
        <w:t>режимный (номинальный) фонд времени (количество единиц установленного оборудования умножается на количество часов ежедневной работы с учетом коэффициента сменности);</w:t>
      </w:r>
    </w:p>
    <w:p w:rsidR="00513B8E" w:rsidRPr="004D509A" w:rsidRDefault="00513B8E" w:rsidP="00D775DA">
      <w:pPr>
        <w:numPr>
          <w:ilvl w:val="0"/>
          <w:numId w:val="25"/>
        </w:numPr>
        <w:tabs>
          <w:tab w:val="clear" w:pos="1160"/>
          <w:tab w:val="num" w:pos="709"/>
        </w:tabs>
        <w:autoSpaceDE w:val="0"/>
        <w:autoSpaceDN w:val="0"/>
        <w:spacing w:line="360" w:lineRule="auto"/>
        <w:ind w:left="0" w:firstLine="709"/>
        <w:jc w:val="both"/>
        <w:rPr>
          <w:sz w:val="28"/>
          <w:szCs w:val="28"/>
        </w:rPr>
      </w:pPr>
      <w:r w:rsidRPr="004D509A">
        <w:rPr>
          <w:sz w:val="28"/>
          <w:szCs w:val="28"/>
        </w:rPr>
        <w:t>плановый фонд – время работы оборудования по плану.</w:t>
      </w:r>
    </w:p>
    <w:p w:rsidR="00513B8E" w:rsidRPr="004D509A" w:rsidRDefault="00513B8E" w:rsidP="00D775DA">
      <w:pPr>
        <w:numPr>
          <w:ilvl w:val="0"/>
          <w:numId w:val="25"/>
        </w:numPr>
        <w:tabs>
          <w:tab w:val="clear" w:pos="1160"/>
          <w:tab w:val="num" w:pos="709"/>
        </w:tabs>
        <w:autoSpaceDE w:val="0"/>
        <w:autoSpaceDN w:val="0"/>
        <w:spacing w:line="360" w:lineRule="auto"/>
        <w:ind w:left="0" w:firstLine="709"/>
        <w:jc w:val="both"/>
        <w:rPr>
          <w:sz w:val="28"/>
          <w:szCs w:val="28"/>
        </w:rPr>
      </w:pPr>
      <w:r w:rsidRPr="004D509A">
        <w:rPr>
          <w:sz w:val="28"/>
          <w:szCs w:val="28"/>
        </w:rPr>
        <w:t>Фактический фонд отработанного времени (по данным учета).</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Показателем интенсивности работы оборудования является коэффициент интенсивной его загрузки:</w:t>
      </w:r>
    </w:p>
    <w:p w:rsidR="00107430" w:rsidRPr="004D509A" w:rsidRDefault="00107430" w:rsidP="00D775DA">
      <w:pPr>
        <w:autoSpaceDE w:val="0"/>
        <w:autoSpaceDN w:val="0"/>
        <w:spacing w:line="360" w:lineRule="auto"/>
        <w:ind w:firstLine="709"/>
        <w:jc w:val="both"/>
        <w:rPr>
          <w:sz w:val="28"/>
          <w:szCs w:val="28"/>
        </w:rPr>
      </w:pP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Кинт. = ЧВф/ЧВпл, где ЧВф и ЧВпл – фактическая и плановая среднечасовая выработка</w:t>
      </w:r>
    </w:p>
    <w:p w:rsidR="00107430" w:rsidRPr="004D509A" w:rsidRDefault="00107430" w:rsidP="00D775DA">
      <w:pPr>
        <w:autoSpaceDE w:val="0"/>
        <w:autoSpaceDN w:val="0"/>
        <w:spacing w:line="360" w:lineRule="auto"/>
        <w:ind w:firstLine="709"/>
        <w:jc w:val="both"/>
        <w:rPr>
          <w:sz w:val="28"/>
          <w:szCs w:val="28"/>
        </w:rPr>
      </w:pPr>
    </w:p>
    <w:p w:rsidR="00513B8E" w:rsidRPr="004D509A" w:rsidRDefault="00513B8E" w:rsidP="00D775DA">
      <w:pPr>
        <w:autoSpaceDE w:val="0"/>
        <w:autoSpaceDN w:val="0"/>
        <w:spacing w:line="360" w:lineRule="auto"/>
        <w:ind w:firstLine="709"/>
        <w:jc w:val="both"/>
        <w:rPr>
          <w:sz w:val="28"/>
          <w:szCs w:val="28"/>
        </w:rPr>
      </w:pPr>
      <w:r w:rsidRPr="004D509A">
        <w:rPr>
          <w:sz w:val="28"/>
          <w:szCs w:val="28"/>
        </w:rPr>
        <w:t xml:space="preserve">Интенсивный коэффициент </w:t>
      </w:r>
      <w:r w:rsidRPr="004D509A">
        <w:rPr>
          <w:sz w:val="28"/>
          <w:szCs w:val="28"/>
        </w:rPr>
        <w:sym w:font="Symbol" w:char="F03D"/>
      </w:r>
      <w:r w:rsidRPr="004D509A">
        <w:rPr>
          <w:sz w:val="28"/>
          <w:szCs w:val="28"/>
        </w:rPr>
        <w:t xml:space="preserve"> среднесуточный выпуск продукции / среднесут</w:t>
      </w:r>
      <w:r w:rsidR="00107430" w:rsidRPr="004D509A">
        <w:rPr>
          <w:sz w:val="28"/>
          <w:szCs w:val="28"/>
        </w:rPr>
        <w:t>очную производственную мощность</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Эффективный коэффициент</w:t>
      </w:r>
      <w:r w:rsidRPr="004D509A">
        <w:rPr>
          <w:i/>
          <w:iCs/>
          <w:sz w:val="28"/>
          <w:szCs w:val="28"/>
        </w:rPr>
        <w:t xml:space="preserve"> </w:t>
      </w:r>
      <w:r w:rsidRPr="004D509A">
        <w:rPr>
          <w:sz w:val="28"/>
          <w:szCs w:val="28"/>
        </w:rPr>
        <w:sym w:font="Symbol" w:char="F03D"/>
      </w:r>
      <w:r w:rsidRPr="004D509A">
        <w:rPr>
          <w:sz w:val="28"/>
          <w:szCs w:val="28"/>
        </w:rPr>
        <w:t xml:space="preserve"> фактический или плановый фонд рабочего времени / расчетный фонд рабочего времени при определенной производственной </w:t>
      </w:r>
      <w:r w:rsidR="00107430" w:rsidRPr="004D509A">
        <w:rPr>
          <w:sz w:val="28"/>
          <w:szCs w:val="28"/>
        </w:rPr>
        <w:t>мощности</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Коэффициент использования парка наличного оборудования</w:t>
      </w:r>
      <w:r w:rsidRPr="004D509A">
        <w:rPr>
          <w:i/>
          <w:iCs/>
          <w:sz w:val="28"/>
          <w:szCs w:val="28"/>
        </w:rPr>
        <w:t xml:space="preserve"> </w:t>
      </w:r>
      <w:r w:rsidRPr="004D509A">
        <w:rPr>
          <w:sz w:val="28"/>
          <w:szCs w:val="28"/>
        </w:rPr>
        <w:t xml:space="preserve">Кн </w:t>
      </w:r>
      <w:r w:rsidRPr="004D509A">
        <w:rPr>
          <w:sz w:val="28"/>
          <w:szCs w:val="28"/>
        </w:rPr>
        <w:sym w:font="Symbol" w:char="F03D"/>
      </w:r>
      <w:r w:rsidRPr="004D509A">
        <w:rPr>
          <w:sz w:val="28"/>
          <w:szCs w:val="28"/>
        </w:rPr>
        <w:t xml:space="preserve"> количество используемого оборудования / ко</w:t>
      </w:r>
      <w:r w:rsidR="00107430" w:rsidRPr="004D509A">
        <w:rPr>
          <w:sz w:val="28"/>
          <w:szCs w:val="28"/>
        </w:rPr>
        <w:t>личество наличного оборудования</w:t>
      </w:r>
    </w:p>
    <w:p w:rsidR="00107430" w:rsidRPr="004D509A" w:rsidRDefault="00107430" w:rsidP="00D775DA">
      <w:pPr>
        <w:autoSpaceDE w:val="0"/>
        <w:autoSpaceDN w:val="0"/>
        <w:spacing w:line="360" w:lineRule="auto"/>
        <w:ind w:firstLine="709"/>
        <w:jc w:val="both"/>
        <w:rPr>
          <w:sz w:val="28"/>
          <w:szCs w:val="28"/>
        </w:rPr>
      </w:pP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Обобщающий показатель, комплексно характеризующий использование оборудования, - коэффициент интегральной загрузки – представляет собой произведение коэффициентов экстенсивной и интенсивной загрузки оборудования:</w:t>
      </w:r>
    </w:p>
    <w:p w:rsidR="00107430" w:rsidRPr="004D509A" w:rsidRDefault="00107430" w:rsidP="00D775DA">
      <w:pPr>
        <w:autoSpaceDE w:val="0"/>
        <w:autoSpaceDN w:val="0"/>
        <w:spacing w:line="360" w:lineRule="auto"/>
        <w:ind w:firstLine="709"/>
        <w:jc w:val="both"/>
        <w:rPr>
          <w:sz w:val="28"/>
          <w:szCs w:val="28"/>
        </w:rPr>
      </w:pP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К</w:t>
      </w:r>
      <w:r w:rsidRPr="004D509A">
        <w:rPr>
          <w:sz w:val="28"/>
          <w:szCs w:val="28"/>
          <w:lang w:val="en-US"/>
        </w:rPr>
        <w:t>I</w:t>
      </w:r>
      <w:r w:rsidRPr="004D509A">
        <w:rPr>
          <w:sz w:val="28"/>
          <w:szCs w:val="28"/>
        </w:rPr>
        <w:t xml:space="preserve"> </w:t>
      </w:r>
      <w:r w:rsidRPr="004D509A">
        <w:rPr>
          <w:sz w:val="28"/>
          <w:szCs w:val="28"/>
        </w:rPr>
        <w:sym w:font="Symbol" w:char="F03D"/>
      </w:r>
      <w:r w:rsidRPr="004D509A">
        <w:rPr>
          <w:sz w:val="28"/>
          <w:szCs w:val="28"/>
        </w:rPr>
        <w:t xml:space="preserve"> Кп.ф.в. </w:t>
      </w:r>
      <w:r w:rsidRPr="004D509A">
        <w:rPr>
          <w:sz w:val="28"/>
          <w:szCs w:val="28"/>
        </w:rPr>
        <w:sym w:font="Symbol" w:char="F0B4"/>
      </w:r>
      <w:r w:rsidRPr="004D509A">
        <w:rPr>
          <w:sz w:val="28"/>
          <w:szCs w:val="28"/>
        </w:rPr>
        <w:t xml:space="preserve"> Ки.з.</w:t>
      </w:r>
    </w:p>
    <w:p w:rsidR="00107430" w:rsidRPr="004D509A" w:rsidRDefault="00107430" w:rsidP="00D775DA">
      <w:pPr>
        <w:pStyle w:val="31"/>
        <w:ind w:firstLine="709"/>
      </w:pPr>
    </w:p>
    <w:p w:rsidR="00513B8E" w:rsidRPr="004D509A" w:rsidRDefault="00513B8E" w:rsidP="00D775DA">
      <w:pPr>
        <w:pStyle w:val="31"/>
        <w:ind w:firstLine="709"/>
      </w:pPr>
      <w:r w:rsidRPr="004D509A">
        <w:t xml:space="preserve">Выполнение работ по ремонту оборудования снизилось к уровню прошлого года на 28,6 %. </w:t>
      </w:r>
    </w:p>
    <w:p w:rsidR="00513B8E" w:rsidRPr="004D509A" w:rsidRDefault="00513B8E" w:rsidP="00D775DA">
      <w:pPr>
        <w:pStyle w:val="31"/>
        <w:ind w:firstLine="709"/>
      </w:pPr>
      <w:r w:rsidRPr="004D509A">
        <w:t>В 2002 году снизилось к уровню прошлого года выполнение работ по капитальному ремонту экскаваторов ЭКГ – 5И</w:t>
      </w:r>
      <w:r w:rsidR="00EA0C8C" w:rsidRPr="004D509A">
        <w:t xml:space="preserve"> </w:t>
      </w:r>
      <w:r w:rsidRPr="004D509A">
        <w:t>на 5189 т.</w:t>
      </w:r>
      <w:r w:rsidR="00107430" w:rsidRPr="004D509A">
        <w:t xml:space="preserve"> </w:t>
      </w:r>
      <w:r w:rsidRPr="004D509A">
        <w:t>руб.</w:t>
      </w:r>
    </w:p>
    <w:p w:rsidR="00107430" w:rsidRPr="004D509A" w:rsidRDefault="00107430" w:rsidP="00D775DA">
      <w:pPr>
        <w:tabs>
          <w:tab w:val="left" w:pos="6540"/>
          <w:tab w:val="right" w:pos="9921"/>
        </w:tabs>
        <w:autoSpaceDE w:val="0"/>
        <w:autoSpaceDN w:val="0"/>
        <w:spacing w:line="360" w:lineRule="auto"/>
        <w:ind w:firstLine="709"/>
        <w:jc w:val="both"/>
        <w:rPr>
          <w:sz w:val="28"/>
          <w:szCs w:val="28"/>
        </w:rPr>
      </w:pPr>
    </w:p>
    <w:p w:rsidR="00513B8E" w:rsidRPr="004D509A" w:rsidRDefault="00513B8E" w:rsidP="00D775DA">
      <w:pPr>
        <w:tabs>
          <w:tab w:val="left" w:pos="6540"/>
          <w:tab w:val="right" w:pos="9921"/>
        </w:tabs>
        <w:autoSpaceDE w:val="0"/>
        <w:autoSpaceDN w:val="0"/>
        <w:spacing w:line="360" w:lineRule="auto"/>
        <w:ind w:firstLine="709"/>
        <w:jc w:val="both"/>
        <w:rPr>
          <w:sz w:val="28"/>
          <w:szCs w:val="28"/>
        </w:rPr>
      </w:pPr>
      <w:r w:rsidRPr="004D509A">
        <w:rPr>
          <w:sz w:val="28"/>
          <w:szCs w:val="28"/>
        </w:rPr>
        <w:t>Таблица 1</w:t>
      </w:r>
      <w:r w:rsidR="00815DE7" w:rsidRPr="004D509A">
        <w:rPr>
          <w:sz w:val="28"/>
          <w:szCs w:val="28"/>
        </w:rPr>
        <w:t>2</w:t>
      </w:r>
    </w:p>
    <w:tbl>
      <w:tblPr>
        <w:tblW w:w="8891" w:type="dxa"/>
        <w:tblInd w:w="314" w:type="dxa"/>
        <w:tblLayout w:type="fixed"/>
        <w:tblCellMar>
          <w:left w:w="30" w:type="dxa"/>
          <w:right w:w="30" w:type="dxa"/>
        </w:tblCellMar>
        <w:tblLook w:val="0000" w:firstRow="0" w:lastRow="0" w:firstColumn="0" w:lastColumn="0" w:noHBand="0" w:noVBand="0"/>
      </w:tblPr>
      <w:tblGrid>
        <w:gridCol w:w="3827"/>
        <w:gridCol w:w="1035"/>
        <w:gridCol w:w="950"/>
        <w:gridCol w:w="984"/>
        <w:gridCol w:w="858"/>
        <w:gridCol w:w="1228"/>
        <w:gridCol w:w="9"/>
      </w:tblGrid>
      <w:tr w:rsidR="00513B8E" w:rsidRPr="004D509A">
        <w:trPr>
          <w:gridAfter w:val="1"/>
          <w:wAfter w:w="9" w:type="dxa"/>
          <w:cantSplit/>
          <w:trHeight w:val="278"/>
        </w:trPr>
        <w:tc>
          <w:tcPr>
            <w:tcW w:w="3827" w:type="dxa"/>
            <w:vMerge w:val="restart"/>
            <w:tcBorders>
              <w:top w:val="single" w:sz="6" w:space="0" w:color="auto"/>
              <w:left w:val="single" w:sz="6" w:space="0" w:color="auto"/>
              <w:bottom w:val="nil"/>
              <w:right w:val="single" w:sz="6" w:space="0" w:color="auto"/>
            </w:tcBorders>
          </w:tcPr>
          <w:p w:rsidR="00513B8E" w:rsidRPr="004D509A" w:rsidRDefault="00513B8E" w:rsidP="00815DE7">
            <w:pPr>
              <w:autoSpaceDE w:val="0"/>
              <w:autoSpaceDN w:val="0"/>
              <w:spacing w:line="360" w:lineRule="auto"/>
              <w:jc w:val="both"/>
              <w:rPr>
                <w:snapToGrid w:val="0"/>
                <w:color w:val="000000"/>
              </w:rPr>
            </w:pPr>
          </w:p>
        </w:tc>
        <w:tc>
          <w:tcPr>
            <w:tcW w:w="1035" w:type="dxa"/>
            <w:vMerge w:val="restart"/>
            <w:tcBorders>
              <w:top w:val="single" w:sz="6" w:space="0" w:color="auto"/>
              <w:left w:val="single" w:sz="6" w:space="0" w:color="auto"/>
              <w:bottom w:val="nil"/>
              <w:right w:val="single" w:sz="6" w:space="0" w:color="auto"/>
            </w:tcBorders>
          </w:tcPr>
          <w:p w:rsidR="00513B8E" w:rsidRPr="004D509A" w:rsidRDefault="00513B8E" w:rsidP="00815DE7">
            <w:pPr>
              <w:autoSpaceDE w:val="0"/>
              <w:autoSpaceDN w:val="0"/>
              <w:spacing w:line="360" w:lineRule="auto"/>
              <w:jc w:val="both"/>
              <w:rPr>
                <w:snapToGrid w:val="0"/>
                <w:color w:val="000000"/>
              </w:rPr>
            </w:pPr>
            <w:r w:rsidRPr="004D509A">
              <w:rPr>
                <w:snapToGrid w:val="0"/>
                <w:color w:val="000000"/>
              </w:rPr>
              <w:t>Един.</w:t>
            </w:r>
            <w:r w:rsidR="00EA0C8C" w:rsidRPr="004D509A">
              <w:rPr>
                <w:snapToGrid w:val="0"/>
                <w:color w:val="000000"/>
              </w:rPr>
              <w:t xml:space="preserve"> </w:t>
            </w:r>
            <w:r w:rsidRPr="004D509A">
              <w:rPr>
                <w:snapToGrid w:val="0"/>
                <w:color w:val="000000"/>
              </w:rPr>
              <w:t xml:space="preserve"> изм.</w:t>
            </w:r>
          </w:p>
        </w:tc>
        <w:tc>
          <w:tcPr>
            <w:tcW w:w="950" w:type="dxa"/>
            <w:vMerge w:val="restart"/>
            <w:tcBorders>
              <w:top w:val="single" w:sz="6" w:space="0" w:color="auto"/>
              <w:left w:val="single" w:sz="6" w:space="0" w:color="auto"/>
              <w:bottom w:val="nil"/>
              <w:right w:val="single" w:sz="6" w:space="0" w:color="auto"/>
            </w:tcBorders>
          </w:tcPr>
          <w:p w:rsidR="00513B8E" w:rsidRPr="004D509A" w:rsidRDefault="00513B8E" w:rsidP="00815DE7">
            <w:pPr>
              <w:autoSpaceDE w:val="0"/>
              <w:autoSpaceDN w:val="0"/>
              <w:spacing w:line="360" w:lineRule="auto"/>
              <w:jc w:val="both"/>
              <w:rPr>
                <w:snapToGrid w:val="0"/>
                <w:color w:val="000000"/>
              </w:rPr>
            </w:pPr>
            <w:r w:rsidRPr="004D509A">
              <w:rPr>
                <w:snapToGrid w:val="0"/>
                <w:color w:val="000000"/>
              </w:rPr>
              <w:t>Факт</w:t>
            </w:r>
            <w:r w:rsidR="00EA0C8C" w:rsidRPr="004D509A">
              <w:rPr>
                <w:snapToGrid w:val="0"/>
                <w:color w:val="000000"/>
              </w:rPr>
              <w:t xml:space="preserve"> </w:t>
            </w:r>
            <w:r w:rsidRPr="004D509A">
              <w:rPr>
                <w:snapToGrid w:val="0"/>
                <w:color w:val="000000"/>
              </w:rPr>
              <w:t>2002 г.</w:t>
            </w:r>
          </w:p>
        </w:tc>
        <w:tc>
          <w:tcPr>
            <w:tcW w:w="984" w:type="dxa"/>
            <w:vMerge w:val="restart"/>
            <w:tcBorders>
              <w:top w:val="single" w:sz="6" w:space="0" w:color="auto"/>
              <w:left w:val="single" w:sz="6" w:space="0" w:color="auto"/>
              <w:bottom w:val="nil"/>
              <w:right w:val="single" w:sz="6" w:space="0" w:color="auto"/>
            </w:tcBorders>
          </w:tcPr>
          <w:p w:rsidR="00513B8E" w:rsidRPr="004D509A" w:rsidRDefault="00513B8E" w:rsidP="00815DE7">
            <w:pPr>
              <w:autoSpaceDE w:val="0"/>
              <w:autoSpaceDN w:val="0"/>
              <w:spacing w:line="360" w:lineRule="auto"/>
              <w:jc w:val="both"/>
              <w:rPr>
                <w:snapToGrid w:val="0"/>
                <w:color w:val="000000"/>
              </w:rPr>
            </w:pPr>
            <w:r w:rsidRPr="004D509A">
              <w:rPr>
                <w:snapToGrid w:val="0"/>
                <w:color w:val="000000"/>
              </w:rPr>
              <w:t>Факт</w:t>
            </w:r>
            <w:r w:rsidR="00EA0C8C" w:rsidRPr="004D509A">
              <w:rPr>
                <w:snapToGrid w:val="0"/>
                <w:color w:val="000000"/>
              </w:rPr>
              <w:t xml:space="preserve"> </w:t>
            </w:r>
            <w:r w:rsidRPr="004D509A">
              <w:rPr>
                <w:snapToGrid w:val="0"/>
                <w:color w:val="000000"/>
              </w:rPr>
              <w:t>2003 г.</w:t>
            </w:r>
          </w:p>
        </w:tc>
        <w:tc>
          <w:tcPr>
            <w:tcW w:w="2086" w:type="dxa"/>
            <w:gridSpan w:val="2"/>
            <w:tcBorders>
              <w:top w:val="single" w:sz="6" w:space="0" w:color="auto"/>
              <w:left w:val="single" w:sz="6" w:space="0" w:color="auto"/>
              <w:bottom w:val="single" w:sz="6" w:space="0" w:color="auto"/>
              <w:right w:val="single" w:sz="6" w:space="0" w:color="auto"/>
            </w:tcBorders>
          </w:tcPr>
          <w:p w:rsidR="00513B8E" w:rsidRPr="004D509A" w:rsidRDefault="00513B8E" w:rsidP="00815DE7">
            <w:pPr>
              <w:autoSpaceDE w:val="0"/>
              <w:autoSpaceDN w:val="0"/>
              <w:spacing w:line="360" w:lineRule="auto"/>
              <w:jc w:val="both"/>
              <w:rPr>
                <w:snapToGrid w:val="0"/>
                <w:color w:val="000000"/>
              </w:rPr>
            </w:pPr>
            <w:r w:rsidRPr="004D509A">
              <w:rPr>
                <w:snapToGrid w:val="0"/>
                <w:color w:val="000000"/>
              </w:rPr>
              <w:t>Отклонение</w:t>
            </w:r>
            <w:r w:rsidR="00EA0C8C" w:rsidRPr="004D509A">
              <w:rPr>
                <w:snapToGrid w:val="0"/>
                <w:color w:val="000000"/>
              </w:rPr>
              <w:t xml:space="preserve"> </w:t>
            </w:r>
            <w:r w:rsidRPr="004D509A">
              <w:rPr>
                <w:snapToGrid w:val="0"/>
                <w:color w:val="000000"/>
              </w:rPr>
              <w:t>к 2002г.</w:t>
            </w:r>
          </w:p>
        </w:tc>
      </w:tr>
      <w:tr w:rsidR="00513B8E" w:rsidRPr="004D509A">
        <w:trPr>
          <w:cantSplit/>
          <w:trHeight w:val="375"/>
        </w:trPr>
        <w:tc>
          <w:tcPr>
            <w:tcW w:w="3827" w:type="dxa"/>
            <w:vMerge/>
            <w:tcBorders>
              <w:top w:val="nil"/>
              <w:left w:val="single" w:sz="6" w:space="0" w:color="auto"/>
              <w:bottom w:val="single" w:sz="6" w:space="0" w:color="auto"/>
              <w:right w:val="single" w:sz="6" w:space="0" w:color="auto"/>
            </w:tcBorders>
          </w:tcPr>
          <w:p w:rsidR="00513B8E" w:rsidRPr="004D509A" w:rsidRDefault="00513B8E" w:rsidP="00815DE7">
            <w:pPr>
              <w:autoSpaceDE w:val="0"/>
              <w:autoSpaceDN w:val="0"/>
              <w:spacing w:line="360" w:lineRule="auto"/>
              <w:jc w:val="both"/>
              <w:rPr>
                <w:snapToGrid w:val="0"/>
                <w:color w:val="000000"/>
              </w:rPr>
            </w:pPr>
          </w:p>
        </w:tc>
        <w:tc>
          <w:tcPr>
            <w:tcW w:w="1035" w:type="dxa"/>
            <w:vMerge/>
            <w:tcBorders>
              <w:top w:val="nil"/>
              <w:left w:val="single" w:sz="6" w:space="0" w:color="auto"/>
              <w:bottom w:val="single" w:sz="6" w:space="0" w:color="auto"/>
              <w:right w:val="single" w:sz="6" w:space="0" w:color="auto"/>
            </w:tcBorders>
          </w:tcPr>
          <w:p w:rsidR="00513B8E" w:rsidRPr="004D509A" w:rsidRDefault="00513B8E" w:rsidP="00815DE7">
            <w:pPr>
              <w:autoSpaceDE w:val="0"/>
              <w:autoSpaceDN w:val="0"/>
              <w:spacing w:line="360" w:lineRule="auto"/>
              <w:jc w:val="both"/>
              <w:rPr>
                <w:snapToGrid w:val="0"/>
                <w:color w:val="000000"/>
              </w:rPr>
            </w:pPr>
          </w:p>
        </w:tc>
        <w:tc>
          <w:tcPr>
            <w:tcW w:w="950" w:type="dxa"/>
            <w:vMerge/>
            <w:tcBorders>
              <w:top w:val="nil"/>
              <w:left w:val="single" w:sz="6" w:space="0" w:color="auto"/>
              <w:bottom w:val="single" w:sz="6" w:space="0" w:color="auto"/>
              <w:right w:val="single" w:sz="6" w:space="0" w:color="auto"/>
            </w:tcBorders>
          </w:tcPr>
          <w:p w:rsidR="00513B8E" w:rsidRPr="004D509A" w:rsidRDefault="00513B8E" w:rsidP="00815DE7">
            <w:pPr>
              <w:autoSpaceDE w:val="0"/>
              <w:autoSpaceDN w:val="0"/>
              <w:spacing w:line="360" w:lineRule="auto"/>
              <w:jc w:val="both"/>
              <w:rPr>
                <w:snapToGrid w:val="0"/>
                <w:color w:val="000000"/>
              </w:rPr>
            </w:pPr>
          </w:p>
        </w:tc>
        <w:tc>
          <w:tcPr>
            <w:tcW w:w="984" w:type="dxa"/>
            <w:vMerge/>
            <w:tcBorders>
              <w:top w:val="nil"/>
              <w:left w:val="single" w:sz="6" w:space="0" w:color="auto"/>
              <w:bottom w:val="single" w:sz="6" w:space="0" w:color="auto"/>
              <w:right w:val="single" w:sz="6" w:space="0" w:color="auto"/>
            </w:tcBorders>
          </w:tcPr>
          <w:p w:rsidR="00513B8E" w:rsidRPr="004D509A" w:rsidRDefault="00513B8E" w:rsidP="00815DE7">
            <w:pPr>
              <w:autoSpaceDE w:val="0"/>
              <w:autoSpaceDN w:val="0"/>
              <w:spacing w:line="360" w:lineRule="auto"/>
              <w:jc w:val="both"/>
              <w:rPr>
                <w:snapToGrid w:val="0"/>
                <w:color w:val="000000"/>
              </w:rPr>
            </w:pPr>
          </w:p>
        </w:tc>
        <w:tc>
          <w:tcPr>
            <w:tcW w:w="858" w:type="dxa"/>
            <w:tcBorders>
              <w:top w:val="single" w:sz="6" w:space="0" w:color="auto"/>
              <w:left w:val="single" w:sz="6" w:space="0" w:color="auto"/>
              <w:bottom w:val="single" w:sz="6" w:space="0" w:color="auto"/>
              <w:right w:val="single" w:sz="4" w:space="0" w:color="auto"/>
            </w:tcBorders>
          </w:tcPr>
          <w:p w:rsidR="00513B8E" w:rsidRPr="004D509A" w:rsidRDefault="00513B8E" w:rsidP="00815DE7">
            <w:pPr>
              <w:autoSpaceDE w:val="0"/>
              <w:autoSpaceDN w:val="0"/>
              <w:spacing w:line="360" w:lineRule="auto"/>
              <w:jc w:val="both"/>
              <w:rPr>
                <w:snapToGrid w:val="0"/>
                <w:color w:val="000000"/>
              </w:rPr>
            </w:pPr>
            <w:r w:rsidRPr="004D509A">
              <w:rPr>
                <w:snapToGrid w:val="0"/>
                <w:color w:val="000000"/>
              </w:rPr>
              <w:t>сумма</w:t>
            </w:r>
          </w:p>
        </w:tc>
        <w:tc>
          <w:tcPr>
            <w:tcW w:w="1237" w:type="dxa"/>
            <w:gridSpan w:val="2"/>
            <w:tcBorders>
              <w:top w:val="single" w:sz="6" w:space="0" w:color="auto"/>
              <w:left w:val="single" w:sz="4" w:space="0" w:color="auto"/>
              <w:bottom w:val="single" w:sz="6" w:space="0" w:color="auto"/>
              <w:right w:val="single" w:sz="6" w:space="0" w:color="auto"/>
            </w:tcBorders>
          </w:tcPr>
          <w:p w:rsidR="00513B8E" w:rsidRPr="004D509A" w:rsidRDefault="00513B8E" w:rsidP="00815DE7">
            <w:pPr>
              <w:autoSpaceDE w:val="0"/>
              <w:autoSpaceDN w:val="0"/>
              <w:spacing w:line="360" w:lineRule="auto"/>
              <w:jc w:val="both"/>
              <w:rPr>
                <w:snapToGrid w:val="0"/>
                <w:color w:val="000000"/>
              </w:rPr>
            </w:pPr>
            <w:r w:rsidRPr="004D509A">
              <w:rPr>
                <w:snapToGrid w:val="0"/>
                <w:color w:val="000000"/>
              </w:rPr>
              <w:t>%</w:t>
            </w:r>
          </w:p>
        </w:tc>
      </w:tr>
      <w:tr w:rsidR="00513B8E" w:rsidRPr="004D509A">
        <w:trPr>
          <w:gridAfter w:val="1"/>
          <w:wAfter w:w="9" w:type="dxa"/>
          <w:trHeight w:val="650"/>
        </w:trPr>
        <w:tc>
          <w:tcPr>
            <w:tcW w:w="3827" w:type="dxa"/>
            <w:tcBorders>
              <w:top w:val="single" w:sz="6" w:space="0" w:color="auto"/>
              <w:left w:val="single" w:sz="6" w:space="0" w:color="auto"/>
              <w:bottom w:val="single" w:sz="6" w:space="0" w:color="auto"/>
              <w:right w:val="nil"/>
            </w:tcBorders>
          </w:tcPr>
          <w:p w:rsidR="00513B8E" w:rsidRPr="004D509A" w:rsidRDefault="00513B8E" w:rsidP="00815DE7">
            <w:pPr>
              <w:autoSpaceDE w:val="0"/>
              <w:autoSpaceDN w:val="0"/>
              <w:spacing w:line="360" w:lineRule="auto"/>
              <w:jc w:val="both"/>
              <w:rPr>
                <w:i/>
                <w:iCs/>
                <w:snapToGrid w:val="0"/>
                <w:color w:val="000000"/>
              </w:rPr>
            </w:pPr>
            <w:r w:rsidRPr="004D509A">
              <w:rPr>
                <w:snapToGrid w:val="0"/>
                <w:color w:val="000000"/>
              </w:rPr>
              <w:t xml:space="preserve">Ремонт горного оборудования, всего </w:t>
            </w:r>
            <w:r w:rsidR="00EA0C8C" w:rsidRPr="004D509A">
              <w:rPr>
                <w:i/>
                <w:iCs/>
                <w:snapToGrid w:val="0"/>
                <w:color w:val="000000"/>
              </w:rPr>
              <w:t xml:space="preserve"> </w:t>
            </w:r>
          </w:p>
        </w:tc>
        <w:tc>
          <w:tcPr>
            <w:tcW w:w="1035" w:type="dxa"/>
            <w:tcBorders>
              <w:top w:val="single" w:sz="6" w:space="0" w:color="auto"/>
              <w:left w:val="single" w:sz="6" w:space="0" w:color="auto"/>
              <w:bottom w:val="single" w:sz="6" w:space="0" w:color="auto"/>
              <w:right w:val="single" w:sz="6" w:space="0" w:color="auto"/>
            </w:tcBorders>
            <w:vAlign w:val="center"/>
          </w:tcPr>
          <w:p w:rsidR="00513B8E" w:rsidRPr="004D509A" w:rsidRDefault="00513B8E" w:rsidP="00815DE7">
            <w:pPr>
              <w:autoSpaceDE w:val="0"/>
              <w:autoSpaceDN w:val="0"/>
              <w:spacing w:line="360" w:lineRule="auto"/>
              <w:jc w:val="both"/>
              <w:rPr>
                <w:snapToGrid w:val="0"/>
                <w:color w:val="000000"/>
              </w:rPr>
            </w:pPr>
            <w:r w:rsidRPr="004D509A">
              <w:rPr>
                <w:snapToGrid w:val="0"/>
                <w:color w:val="000000"/>
              </w:rPr>
              <w:t>т.руб</w:t>
            </w:r>
          </w:p>
        </w:tc>
        <w:tc>
          <w:tcPr>
            <w:tcW w:w="950" w:type="dxa"/>
            <w:tcBorders>
              <w:top w:val="single" w:sz="6" w:space="0" w:color="auto"/>
              <w:left w:val="single" w:sz="6" w:space="0" w:color="auto"/>
              <w:bottom w:val="single" w:sz="6" w:space="0" w:color="auto"/>
              <w:right w:val="single" w:sz="6" w:space="0" w:color="auto"/>
            </w:tcBorders>
            <w:vAlign w:val="center"/>
          </w:tcPr>
          <w:p w:rsidR="00513B8E" w:rsidRPr="004D509A" w:rsidRDefault="00513B8E" w:rsidP="00815DE7">
            <w:pPr>
              <w:autoSpaceDE w:val="0"/>
              <w:autoSpaceDN w:val="0"/>
              <w:spacing w:line="360" w:lineRule="auto"/>
              <w:jc w:val="both"/>
              <w:rPr>
                <w:snapToGrid w:val="0"/>
                <w:color w:val="000000"/>
              </w:rPr>
            </w:pPr>
            <w:r w:rsidRPr="004D509A">
              <w:rPr>
                <w:snapToGrid w:val="0"/>
                <w:color w:val="000000"/>
              </w:rPr>
              <w:t>37785</w:t>
            </w:r>
          </w:p>
        </w:tc>
        <w:tc>
          <w:tcPr>
            <w:tcW w:w="984" w:type="dxa"/>
            <w:tcBorders>
              <w:top w:val="single" w:sz="6" w:space="0" w:color="auto"/>
              <w:left w:val="single" w:sz="6" w:space="0" w:color="auto"/>
              <w:bottom w:val="single" w:sz="6" w:space="0" w:color="auto"/>
              <w:right w:val="single" w:sz="6" w:space="0" w:color="auto"/>
            </w:tcBorders>
            <w:vAlign w:val="center"/>
          </w:tcPr>
          <w:p w:rsidR="00513B8E" w:rsidRPr="004D509A" w:rsidRDefault="00513B8E" w:rsidP="00815DE7">
            <w:pPr>
              <w:autoSpaceDE w:val="0"/>
              <w:autoSpaceDN w:val="0"/>
              <w:spacing w:line="360" w:lineRule="auto"/>
              <w:jc w:val="both"/>
              <w:rPr>
                <w:snapToGrid w:val="0"/>
                <w:color w:val="000000"/>
              </w:rPr>
            </w:pPr>
            <w:r w:rsidRPr="004D509A">
              <w:rPr>
                <w:snapToGrid w:val="0"/>
                <w:color w:val="000000"/>
              </w:rPr>
              <w:t>26981</w:t>
            </w:r>
          </w:p>
        </w:tc>
        <w:tc>
          <w:tcPr>
            <w:tcW w:w="858" w:type="dxa"/>
            <w:tcBorders>
              <w:top w:val="single" w:sz="6" w:space="0" w:color="auto"/>
              <w:left w:val="single" w:sz="6" w:space="0" w:color="auto"/>
              <w:bottom w:val="single" w:sz="6" w:space="0" w:color="auto"/>
              <w:right w:val="single" w:sz="6" w:space="0" w:color="auto"/>
            </w:tcBorders>
            <w:vAlign w:val="center"/>
          </w:tcPr>
          <w:p w:rsidR="00513B8E" w:rsidRPr="004D509A" w:rsidRDefault="00513B8E" w:rsidP="00815DE7">
            <w:pPr>
              <w:autoSpaceDE w:val="0"/>
              <w:autoSpaceDN w:val="0"/>
              <w:spacing w:line="360" w:lineRule="auto"/>
              <w:jc w:val="both"/>
              <w:rPr>
                <w:snapToGrid w:val="0"/>
                <w:color w:val="000000"/>
              </w:rPr>
            </w:pPr>
            <w:r w:rsidRPr="004D509A">
              <w:rPr>
                <w:snapToGrid w:val="0"/>
                <w:color w:val="000000"/>
              </w:rPr>
              <w:t>-10804</w:t>
            </w:r>
          </w:p>
        </w:tc>
        <w:tc>
          <w:tcPr>
            <w:tcW w:w="1228" w:type="dxa"/>
            <w:tcBorders>
              <w:top w:val="single" w:sz="6" w:space="0" w:color="auto"/>
              <w:left w:val="single" w:sz="6" w:space="0" w:color="auto"/>
              <w:bottom w:val="single" w:sz="6" w:space="0" w:color="auto"/>
              <w:right w:val="single" w:sz="6" w:space="0" w:color="auto"/>
            </w:tcBorders>
            <w:vAlign w:val="center"/>
          </w:tcPr>
          <w:p w:rsidR="00513B8E" w:rsidRPr="004D509A" w:rsidRDefault="00513B8E" w:rsidP="00815DE7">
            <w:pPr>
              <w:autoSpaceDE w:val="0"/>
              <w:autoSpaceDN w:val="0"/>
              <w:spacing w:line="360" w:lineRule="auto"/>
              <w:jc w:val="both"/>
              <w:rPr>
                <w:snapToGrid w:val="0"/>
                <w:color w:val="000000"/>
              </w:rPr>
            </w:pPr>
            <w:r w:rsidRPr="004D509A">
              <w:rPr>
                <w:snapToGrid w:val="0"/>
                <w:color w:val="000000"/>
              </w:rPr>
              <w:t>71,4</w:t>
            </w:r>
          </w:p>
        </w:tc>
      </w:tr>
      <w:tr w:rsidR="00513B8E" w:rsidRPr="004D509A">
        <w:trPr>
          <w:gridAfter w:val="1"/>
          <w:wAfter w:w="9" w:type="dxa"/>
          <w:trHeight w:val="571"/>
        </w:trPr>
        <w:tc>
          <w:tcPr>
            <w:tcW w:w="3827" w:type="dxa"/>
            <w:tcBorders>
              <w:top w:val="single" w:sz="6" w:space="0" w:color="auto"/>
              <w:left w:val="single" w:sz="6" w:space="0" w:color="auto"/>
              <w:bottom w:val="single" w:sz="6" w:space="0" w:color="auto"/>
              <w:right w:val="nil"/>
            </w:tcBorders>
          </w:tcPr>
          <w:p w:rsidR="00513B8E" w:rsidRPr="004D509A" w:rsidRDefault="00513B8E" w:rsidP="00815DE7">
            <w:pPr>
              <w:autoSpaceDE w:val="0"/>
              <w:autoSpaceDN w:val="0"/>
              <w:spacing w:line="360" w:lineRule="auto"/>
              <w:jc w:val="both"/>
              <w:rPr>
                <w:snapToGrid w:val="0"/>
                <w:color w:val="000000"/>
              </w:rPr>
            </w:pPr>
            <w:r w:rsidRPr="004D509A">
              <w:rPr>
                <w:snapToGrid w:val="0"/>
                <w:color w:val="000000"/>
              </w:rPr>
              <w:t>в т.ч. ремонт горно-обогатительного оборудования для КГОКа</w:t>
            </w:r>
          </w:p>
        </w:tc>
        <w:tc>
          <w:tcPr>
            <w:tcW w:w="1035" w:type="dxa"/>
            <w:tcBorders>
              <w:top w:val="single" w:sz="6" w:space="0" w:color="auto"/>
              <w:left w:val="single" w:sz="6" w:space="0" w:color="auto"/>
              <w:bottom w:val="single" w:sz="6" w:space="0" w:color="auto"/>
              <w:right w:val="single" w:sz="6" w:space="0" w:color="auto"/>
            </w:tcBorders>
          </w:tcPr>
          <w:p w:rsidR="00513B8E" w:rsidRPr="004D509A" w:rsidRDefault="00513B8E" w:rsidP="00815DE7">
            <w:pPr>
              <w:autoSpaceDE w:val="0"/>
              <w:autoSpaceDN w:val="0"/>
              <w:spacing w:line="360" w:lineRule="auto"/>
              <w:jc w:val="both"/>
              <w:rPr>
                <w:snapToGrid w:val="0"/>
                <w:color w:val="000000"/>
              </w:rPr>
            </w:pPr>
            <w:r w:rsidRPr="004D509A">
              <w:rPr>
                <w:snapToGrid w:val="0"/>
                <w:color w:val="000000"/>
              </w:rPr>
              <w:t>_"_</w:t>
            </w:r>
          </w:p>
        </w:tc>
        <w:tc>
          <w:tcPr>
            <w:tcW w:w="950" w:type="dxa"/>
            <w:tcBorders>
              <w:top w:val="single" w:sz="6" w:space="0" w:color="auto"/>
              <w:left w:val="single" w:sz="6" w:space="0" w:color="auto"/>
              <w:bottom w:val="single" w:sz="6" w:space="0" w:color="auto"/>
              <w:right w:val="single" w:sz="6" w:space="0" w:color="auto"/>
            </w:tcBorders>
            <w:vAlign w:val="center"/>
          </w:tcPr>
          <w:p w:rsidR="00513B8E" w:rsidRPr="004D509A" w:rsidRDefault="00513B8E" w:rsidP="00815DE7">
            <w:pPr>
              <w:autoSpaceDE w:val="0"/>
              <w:autoSpaceDN w:val="0"/>
              <w:spacing w:line="360" w:lineRule="auto"/>
              <w:jc w:val="both"/>
              <w:rPr>
                <w:snapToGrid w:val="0"/>
                <w:color w:val="000000"/>
              </w:rPr>
            </w:pPr>
            <w:r w:rsidRPr="004D509A">
              <w:rPr>
                <w:snapToGrid w:val="0"/>
                <w:color w:val="000000"/>
              </w:rPr>
              <w:t>16001</w:t>
            </w:r>
          </w:p>
        </w:tc>
        <w:tc>
          <w:tcPr>
            <w:tcW w:w="984" w:type="dxa"/>
            <w:tcBorders>
              <w:top w:val="single" w:sz="6" w:space="0" w:color="auto"/>
              <w:left w:val="single" w:sz="6" w:space="0" w:color="auto"/>
              <w:bottom w:val="single" w:sz="6" w:space="0" w:color="auto"/>
              <w:right w:val="single" w:sz="6" w:space="0" w:color="auto"/>
            </w:tcBorders>
            <w:vAlign w:val="center"/>
          </w:tcPr>
          <w:p w:rsidR="00513B8E" w:rsidRPr="004D509A" w:rsidRDefault="00513B8E" w:rsidP="00815DE7">
            <w:pPr>
              <w:autoSpaceDE w:val="0"/>
              <w:autoSpaceDN w:val="0"/>
              <w:spacing w:line="360" w:lineRule="auto"/>
              <w:jc w:val="both"/>
              <w:rPr>
                <w:snapToGrid w:val="0"/>
                <w:color w:val="000000"/>
              </w:rPr>
            </w:pPr>
            <w:r w:rsidRPr="004D509A">
              <w:rPr>
                <w:snapToGrid w:val="0"/>
                <w:color w:val="000000"/>
              </w:rPr>
              <w:t>16379</w:t>
            </w:r>
          </w:p>
        </w:tc>
        <w:tc>
          <w:tcPr>
            <w:tcW w:w="858" w:type="dxa"/>
            <w:tcBorders>
              <w:top w:val="single" w:sz="6" w:space="0" w:color="auto"/>
              <w:left w:val="single" w:sz="6" w:space="0" w:color="auto"/>
              <w:bottom w:val="single" w:sz="6" w:space="0" w:color="auto"/>
              <w:right w:val="single" w:sz="6" w:space="0" w:color="auto"/>
            </w:tcBorders>
            <w:vAlign w:val="center"/>
          </w:tcPr>
          <w:p w:rsidR="00513B8E" w:rsidRPr="004D509A" w:rsidRDefault="00513B8E" w:rsidP="00815DE7">
            <w:pPr>
              <w:autoSpaceDE w:val="0"/>
              <w:autoSpaceDN w:val="0"/>
              <w:spacing w:line="360" w:lineRule="auto"/>
              <w:jc w:val="both"/>
              <w:rPr>
                <w:snapToGrid w:val="0"/>
                <w:color w:val="000000"/>
              </w:rPr>
            </w:pPr>
            <w:r w:rsidRPr="004D509A">
              <w:rPr>
                <w:snapToGrid w:val="0"/>
                <w:color w:val="000000"/>
              </w:rPr>
              <w:t>378</w:t>
            </w:r>
          </w:p>
        </w:tc>
        <w:tc>
          <w:tcPr>
            <w:tcW w:w="1228" w:type="dxa"/>
            <w:tcBorders>
              <w:top w:val="single" w:sz="6" w:space="0" w:color="auto"/>
              <w:left w:val="single" w:sz="6" w:space="0" w:color="auto"/>
              <w:bottom w:val="single" w:sz="6" w:space="0" w:color="auto"/>
              <w:right w:val="single" w:sz="6" w:space="0" w:color="auto"/>
            </w:tcBorders>
            <w:vAlign w:val="center"/>
          </w:tcPr>
          <w:p w:rsidR="00513B8E" w:rsidRPr="004D509A" w:rsidRDefault="00513B8E" w:rsidP="00815DE7">
            <w:pPr>
              <w:autoSpaceDE w:val="0"/>
              <w:autoSpaceDN w:val="0"/>
              <w:spacing w:line="360" w:lineRule="auto"/>
              <w:jc w:val="both"/>
              <w:rPr>
                <w:snapToGrid w:val="0"/>
                <w:color w:val="000000"/>
              </w:rPr>
            </w:pPr>
            <w:r w:rsidRPr="004D509A">
              <w:rPr>
                <w:snapToGrid w:val="0"/>
                <w:color w:val="000000"/>
              </w:rPr>
              <w:t>102,4</w:t>
            </w:r>
          </w:p>
        </w:tc>
      </w:tr>
      <w:tr w:rsidR="00513B8E" w:rsidRPr="004D509A">
        <w:trPr>
          <w:gridAfter w:val="1"/>
          <w:wAfter w:w="9" w:type="dxa"/>
          <w:trHeight w:val="750"/>
        </w:trPr>
        <w:tc>
          <w:tcPr>
            <w:tcW w:w="3827" w:type="dxa"/>
            <w:tcBorders>
              <w:top w:val="single" w:sz="6" w:space="0" w:color="auto"/>
              <w:left w:val="single" w:sz="6" w:space="0" w:color="auto"/>
              <w:bottom w:val="single" w:sz="6" w:space="0" w:color="auto"/>
              <w:right w:val="nil"/>
            </w:tcBorders>
          </w:tcPr>
          <w:p w:rsidR="00513B8E" w:rsidRPr="004D509A" w:rsidRDefault="00513B8E" w:rsidP="00815DE7">
            <w:pPr>
              <w:autoSpaceDE w:val="0"/>
              <w:autoSpaceDN w:val="0"/>
              <w:spacing w:line="360" w:lineRule="auto"/>
              <w:jc w:val="both"/>
              <w:rPr>
                <w:snapToGrid w:val="0"/>
                <w:color w:val="000000"/>
              </w:rPr>
            </w:pPr>
            <w:r w:rsidRPr="004D509A">
              <w:rPr>
                <w:snapToGrid w:val="0"/>
                <w:color w:val="000000"/>
              </w:rPr>
              <w:t>ремонт линии по производству щебня (МУП Сангалыкский диоритовый карьер)</w:t>
            </w:r>
          </w:p>
        </w:tc>
        <w:tc>
          <w:tcPr>
            <w:tcW w:w="1035" w:type="dxa"/>
            <w:tcBorders>
              <w:top w:val="single" w:sz="6" w:space="0" w:color="auto"/>
              <w:left w:val="single" w:sz="6" w:space="0" w:color="auto"/>
              <w:bottom w:val="single" w:sz="6" w:space="0" w:color="auto"/>
              <w:right w:val="single" w:sz="6" w:space="0" w:color="auto"/>
            </w:tcBorders>
            <w:vAlign w:val="center"/>
          </w:tcPr>
          <w:p w:rsidR="00513B8E" w:rsidRPr="004D509A" w:rsidRDefault="00513B8E" w:rsidP="00815DE7">
            <w:pPr>
              <w:autoSpaceDE w:val="0"/>
              <w:autoSpaceDN w:val="0"/>
              <w:spacing w:line="360" w:lineRule="auto"/>
              <w:jc w:val="both"/>
              <w:rPr>
                <w:snapToGrid w:val="0"/>
                <w:color w:val="000000"/>
              </w:rPr>
            </w:pPr>
            <w:r w:rsidRPr="004D509A">
              <w:rPr>
                <w:snapToGrid w:val="0"/>
                <w:color w:val="000000"/>
              </w:rPr>
              <w:t>_"_</w:t>
            </w:r>
          </w:p>
        </w:tc>
        <w:tc>
          <w:tcPr>
            <w:tcW w:w="950" w:type="dxa"/>
            <w:tcBorders>
              <w:top w:val="single" w:sz="6" w:space="0" w:color="auto"/>
              <w:left w:val="single" w:sz="6" w:space="0" w:color="auto"/>
              <w:bottom w:val="single" w:sz="6" w:space="0" w:color="auto"/>
              <w:right w:val="single" w:sz="6" w:space="0" w:color="auto"/>
            </w:tcBorders>
            <w:vAlign w:val="center"/>
          </w:tcPr>
          <w:p w:rsidR="00513B8E" w:rsidRPr="004D509A" w:rsidRDefault="00513B8E" w:rsidP="00815DE7">
            <w:pPr>
              <w:autoSpaceDE w:val="0"/>
              <w:autoSpaceDN w:val="0"/>
              <w:spacing w:line="360" w:lineRule="auto"/>
              <w:jc w:val="both"/>
              <w:rPr>
                <w:snapToGrid w:val="0"/>
                <w:color w:val="000000"/>
              </w:rPr>
            </w:pPr>
            <w:r w:rsidRPr="004D509A">
              <w:rPr>
                <w:snapToGrid w:val="0"/>
                <w:color w:val="000000"/>
              </w:rPr>
              <w:t>8200</w:t>
            </w:r>
          </w:p>
        </w:tc>
        <w:tc>
          <w:tcPr>
            <w:tcW w:w="984" w:type="dxa"/>
            <w:tcBorders>
              <w:top w:val="single" w:sz="6" w:space="0" w:color="auto"/>
              <w:left w:val="single" w:sz="6" w:space="0" w:color="auto"/>
              <w:bottom w:val="single" w:sz="6" w:space="0" w:color="auto"/>
              <w:right w:val="single" w:sz="6" w:space="0" w:color="auto"/>
            </w:tcBorders>
            <w:vAlign w:val="center"/>
          </w:tcPr>
          <w:p w:rsidR="00513B8E" w:rsidRPr="004D509A" w:rsidRDefault="00513B8E" w:rsidP="00815DE7">
            <w:pPr>
              <w:autoSpaceDE w:val="0"/>
              <w:autoSpaceDN w:val="0"/>
              <w:spacing w:line="360" w:lineRule="auto"/>
              <w:jc w:val="both"/>
              <w:rPr>
                <w:snapToGrid w:val="0"/>
                <w:color w:val="000000"/>
              </w:rPr>
            </w:pPr>
            <w:r w:rsidRPr="004D509A">
              <w:rPr>
                <w:snapToGrid w:val="0"/>
                <w:color w:val="000000"/>
              </w:rPr>
              <w:t>-</w:t>
            </w:r>
          </w:p>
        </w:tc>
        <w:tc>
          <w:tcPr>
            <w:tcW w:w="858" w:type="dxa"/>
            <w:tcBorders>
              <w:top w:val="single" w:sz="6" w:space="0" w:color="auto"/>
              <w:left w:val="single" w:sz="6" w:space="0" w:color="auto"/>
              <w:bottom w:val="single" w:sz="6" w:space="0" w:color="auto"/>
              <w:right w:val="single" w:sz="6" w:space="0" w:color="auto"/>
            </w:tcBorders>
            <w:vAlign w:val="center"/>
          </w:tcPr>
          <w:p w:rsidR="00513B8E" w:rsidRPr="004D509A" w:rsidRDefault="00513B8E" w:rsidP="00815DE7">
            <w:pPr>
              <w:autoSpaceDE w:val="0"/>
              <w:autoSpaceDN w:val="0"/>
              <w:spacing w:line="360" w:lineRule="auto"/>
              <w:jc w:val="both"/>
              <w:rPr>
                <w:snapToGrid w:val="0"/>
                <w:color w:val="000000"/>
              </w:rPr>
            </w:pPr>
            <w:r w:rsidRPr="004D509A">
              <w:rPr>
                <w:snapToGrid w:val="0"/>
                <w:color w:val="000000"/>
              </w:rPr>
              <w:t>-8200</w:t>
            </w:r>
          </w:p>
        </w:tc>
        <w:tc>
          <w:tcPr>
            <w:tcW w:w="1228" w:type="dxa"/>
            <w:tcBorders>
              <w:top w:val="single" w:sz="6" w:space="0" w:color="auto"/>
              <w:left w:val="single" w:sz="6" w:space="0" w:color="auto"/>
              <w:bottom w:val="single" w:sz="6" w:space="0" w:color="auto"/>
              <w:right w:val="single" w:sz="6" w:space="0" w:color="auto"/>
            </w:tcBorders>
            <w:vAlign w:val="center"/>
          </w:tcPr>
          <w:p w:rsidR="00513B8E" w:rsidRPr="004D509A" w:rsidRDefault="00513B8E" w:rsidP="00815DE7">
            <w:pPr>
              <w:autoSpaceDE w:val="0"/>
              <w:autoSpaceDN w:val="0"/>
              <w:spacing w:line="360" w:lineRule="auto"/>
              <w:jc w:val="both"/>
              <w:rPr>
                <w:snapToGrid w:val="0"/>
                <w:color w:val="000000"/>
              </w:rPr>
            </w:pPr>
            <w:r w:rsidRPr="004D509A">
              <w:rPr>
                <w:snapToGrid w:val="0"/>
                <w:color w:val="000000"/>
              </w:rPr>
              <w:t>-</w:t>
            </w:r>
          </w:p>
        </w:tc>
      </w:tr>
      <w:tr w:rsidR="00513B8E" w:rsidRPr="004D509A">
        <w:trPr>
          <w:gridAfter w:val="1"/>
          <w:wAfter w:w="9" w:type="dxa"/>
          <w:cantSplit/>
          <w:trHeight w:val="574"/>
        </w:trPr>
        <w:tc>
          <w:tcPr>
            <w:tcW w:w="3827" w:type="dxa"/>
            <w:tcBorders>
              <w:top w:val="single" w:sz="6" w:space="0" w:color="auto"/>
              <w:left w:val="single" w:sz="6" w:space="0" w:color="auto"/>
              <w:bottom w:val="single" w:sz="6" w:space="0" w:color="auto"/>
              <w:right w:val="single" w:sz="6" w:space="0" w:color="auto"/>
            </w:tcBorders>
          </w:tcPr>
          <w:p w:rsidR="00513B8E" w:rsidRPr="004D509A" w:rsidRDefault="00513B8E" w:rsidP="00815DE7">
            <w:pPr>
              <w:autoSpaceDE w:val="0"/>
              <w:autoSpaceDN w:val="0"/>
              <w:spacing w:line="360" w:lineRule="auto"/>
              <w:jc w:val="both"/>
              <w:rPr>
                <w:snapToGrid w:val="0"/>
                <w:color w:val="000000"/>
              </w:rPr>
            </w:pPr>
            <w:r w:rsidRPr="004D509A">
              <w:rPr>
                <w:snapToGrid w:val="0"/>
                <w:color w:val="000000"/>
              </w:rPr>
              <w:t xml:space="preserve">кап.ремонт экскаваторов ЭКГ 5И </w:t>
            </w:r>
          </w:p>
        </w:tc>
        <w:tc>
          <w:tcPr>
            <w:tcW w:w="1035" w:type="dxa"/>
            <w:tcBorders>
              <w:top w:val="single" w:sz="6" w:space="0" w:color="auto"/>
              <w:left w:val="single" w:sz="6" w:space="0" w:color="auto"/>
              <w:bottom w:val="single" w:sz="6" w:space="0" w:color="auto"/>
              <w:right w:val="single" w:sz="6" w:space="0" w:color="auto"/>
            </w:tcBorders>
            <w:vAlign w:val="center"/>
          </w:tcPr>
          <w:p w:rsidR="00513B8E" w:rsidRPr="004D509A" w:rsidRDefault="00513B8E" w:rsidP="00815DE7">
            <w:pPr>
              <w:autoSpaceDE w:val="0"/>
              <w:autoSpaceDN w:val="0"/>
              <w:spacing w:line="360" w:lineRule="auto"/>
              <w:jc w:val="both"/>
              <w:rPr>
                <w:snapToGrid w:val="0"/>
                <w:color w:val="000000"/>
              </w:rPr>
            </w:pPr>
            <w:r w:rsidRPr="004D509A">
              <w:rPr>
                <w:snapToGrid w:val="0"/>
                <w:color w:val="000000"/>
              </w:rPr>
              <w:t>_"_</w:t>
            </w:r>
          </w:p>
        </w:tc>
        <w:tc>
          <w:tcPr>
            <w:tcW w:w="950" w:type="dxa"/>
            <w:tcBorders>
              <w:top w:val="single" w:sz="6" w:space="0" w:color="auto"/>
              <w:left w:val="single" w:sz="6" w:space="0" w:color="auto"/>
              <w:bottom w:val="single" w:sz="6" w:space="0" w:color="auto"/>
              <w:right w:val="single" w:sz="6" w:space="0" w:color="auto"/>
            </w:tcBorders>
            <w:vAlign w:val="center"/>
          </w:tcPr>
          <w:p w:rsidR="00513B8E" w:rsidRPr="004D509A" w:rsidRDefault="00513B8E" w:rsidP="00815DE7">
            <w:pPr>
              <w:autoSpaceDE w:val="0"/>
              <w:autoSpaceDN w:val="0"/>
              <w:spacing w:line="360" w:lineRule="auto"/>
              <w:jc w:val="both"/>
              <w:rPr>
                <w:snapToGrid w:val="0"/>
                <w:color w:val="000000"/>
              </w:rPr>
            </w:pPr>
            <w:r w:rsidRPr="004D509A">
              <w:rPr>
                <w:snapToGrid w:val="0"/>
                <w:color w:val="000000"/>
              </w:rPr>
              <w:t>9692</w:t>
            </w:r>
          </w:p>
        </w:tc>
        <w:tc>
          <w:tcPr>
            <w:tcW w:w="984" w:type="dxa"/>
            <w:tcBorders>
              <w:top w:val="single" w:sz="6" w:space="0" w:color="auto"/>
              <w:left w:val="single" w:sz="6" w:space="0" w:color="auto"/>
              <w:bottom w:val="single" w:sz="6" w:space="0" w:color="auto"/>
              <w:right w:val="single" w:sz="6" w:space="0" w:color="auto"/>
            </w:tcBorders>
            <w:vAlign w:val="center"/>
          </w:tcPr>
          <w:p w:rsidR="00513B8E" w:rsidRPr="004D509A" w:rsidRDefault="00513B8E" w:rsidP="00815DE7">
            <w:pPr>
              <w:autoSpaceDE w:val="0"/>
              <w:autoSpaceDN w:val="0"/>
              <w:spacing w:line="360" w:lineRule="auto"/>
              <w:jc w:val="both"/>
              <w:rPr>
                <w:snapToGrid w:val="0"/>
                <w:color w:val="000000"/>
              </w:rPr>
            </w:pPr>
            <w:r w:rsidRPr="004D509A">
              <w:rPr>
                <w:snapToGrid w:val="0"/>
                <w:color w:val="000000"/>
              </w:rPr>
              <w:t>4503</w:t>
            </w:r>
          </w:p>
        </w:tc>
        <w:tc>
          <w:tcPr>
            <w:tcW w:w="858" w:type="dxa"/>
            <w:tcBorders>
              <w:top w:val="single" w:sz="6" w:space="0" w:color="auto"/>
              <w:left w:val="single" w:sz="6" w:space="0" w:color="auto"/>
              <w:bottom w:val="single" w:sz="6" w:space="0" w:color="auto"/>
              <w:right w:val="single" w:sz="6" w:space="0" w:color="auto"/>
            </w:tcBorders>
            <w:vAlign w:val="center"/>
          </w:tcPr>
          <w:p w:rsidR="00513B8E" w:rsidRPr="004D509A" w:rsidRDefault="00513B8E" w:rsidP="00815DE7">
            <w:pPr>
              <w:autoSpaceDE w:val="0"/>
              <w:autoSpaceDN w:val="0"/>
              <w:spacing w:line="360" w:lineRule="auto"/>
              <w:jc w:val="both"/>
              <w:rPr>
                <w:snapToGrid w:val="0"/>
                <w:color w:val="000000"/>
              </w:rPr>
            </w:pPr>
            <w:r w:rsidRPr="004D509A">
              <w:rPr>
                <w:snapToGrid w:val="0"/>
                <w:color w:val="000000"/>
              </w:rPr>
              <w:t>-5189</w:t>
            </w:r>
          </w:p>
        </w:tc>
        <w:tc>
          <w:tcPr>
            <w:tcW w:w="1228" w:type="dxa"/>
            <w:tcBorders>
              <w:top w:val="single" w:sz="6" w:space="0" w:color="auto"/>
              <w:left w:val="single" w:sz="6" w:space="0" w:color="auto"/>
              <w:bottom w:val="single" w:sz="6" w:space="0" w:color="auto"/>
              <w:right w:val="single" w:sz="6" w:space="0" w:color="auto"/>
            </w:tcBorders>
            <w:vAlign w:val="center"/>
          </w:tcPr>
          <w:p w:rsidR="00513B8E" w:rsidRPr="004D509A" w:rsidRDefault="00513B8E" w:rsidP="00815DE7">
            <w:pPr>
              <w:autoSpaceDE w:val="0"/>
              <w:autoSpaceDN w:val="0"/>
              <w:spacing w:line="360" w:lineRule="auto"/>
              <w:jc w:val="both"/>
              <w:rPr>
                <w:snapToGrid w:val="0"/>
                <w:color w:val="000000"/>
              </w:rPr>
            </w:pPr>
            <w:r w:rsidRPr="004D509A">
              <w:rPr>
                <w:snapToGrid w:val="0"/>
                <w:color w:val="000000"/>
              </w:rPr>
              <w:t>46,5</w:t>
            </w:r>
          </w:p>
        </w:tc>
      </w:tr>
      <w:tr w:rsidR="00513B8E" w:rsidRPr="004D509A">
        <w:trPr>
          <w:gridAfter w:val="1"/>
          <w:wAfter w:w="9" w:type="dxa"/>
          <w:trHeight w:val="895"/>
        </w:trPr>
        <w:tc>
          <w:tcPr>
            <w:tcW w:w="3827" w:type="dxa"/>
            <w:tcBorders>
              <w:top w:val="single" w:sz="6" w:space="0" w:color="auto"/>
              <w:left w:val="single" w:sz="6" w:space="0" w:color="auto"/>
              <w:bottom w:val="single" w:sz="6" w:space="0" w:color="auto"/>
              <w:right w:val="nil"/>
            </w:tcBorders>
          </w:tcPr>
          <w:p w:rsidR="00513B8E" w:rsidRPr="004D509A" w:rsidRDefault="00513B8E" w:rsidP="00815DE7">
            <w:pPr>
              <w:autoSpaceDE w:val="0"/>
              <w:autoSpaceDN w:val="0"/>
              <w:spacing w:line="360" w:lineRule="auto"/>
              <w:jc w:val="both"/>
              <w:rPr>
                <w:snapToGrid w:val="0"/>
                <w:color w:val="000000"/>
              </w:rPr>
            </w:pPr>
            <w:r w:rsidRPr="004D509A">
              <w:rPr>
                <w:snapToGrid w:val="0"/>
                <w:color w:val="000000"/>
              </w:rPr>
              <w:t>ремонт оборудования для</w:t>
            </w:r>
            <w:r w:rsidR="00EA0C8C" w:rsidRPr="004D509A">
              <w:rPr>
                <w:snapToGrid w:val="0"/>
                <w:color w:val="000000"/>
              </w:rPr>
              <w:t xml:space="preserve"> </w:t>
            </w:r>
            <w:r w:rsidRPr="004D509A">
              <w:rPr>
                <w:snapToGrid w:val="0"/>
                <w:color w:val="000000"/>
              </w:rPr>
              <w:t>ООО "Сильвинит" (крышка мельницы и валок пресса)</w:t>
            </w:r>
          </w:p>
        </w:tc>
        <w:tc>
          <w:tcPr>
            <w:tcW w:w="1035" w:type="dxa"/>
            <w:tcBorders>
              <w:top w:val="single" w:sz="6" w:space="0" w:color="auto"/>
              <w:left w:val="single" w:sz="6" w:space="0" w:color="auto"/>
              <w:bottom w:val="single" w:sz="6" w:space="0" w:color="auto"/>
              <w:right w:val="single" w:sz="6" w:space="0" w:color="auto"/>
            </w:tcBorders>
            <w:vAlign w:val="center"/>
          </w:tcPr>
          <w:p w:rsidR="00513B8E" w:rsidRPr="004D509A" w:rsidRDefault="00513B8E" w:rsidP="00815DE7">
            <w:pPr>
              <w:autoSpaceDE w:val="0"/>
              <w:autoSpaceDN w:val="0"/>
              <w:spacing w:line="360" w:lineRule="auto"/>
              <w:jc w:val="both"/>
              <w:rPr>
                <w:snapToGrid w:val="0"/>
                <w:color w:val="000000"/>
              </w:rPr>
            </w:pPr>
            <w:r w:rsidRPr="004D509A">
              <w:rPr>
                <w:snapToGrid w:val="0"/>
                <w:color w:val="000000"/>
              </w:rPr>
              <w:t>_"_</w:t>
            </w:r>
          </w:p>
        </w:tc>
        <w:tc>
          <w:tcPr>
            <w:tcW w:w="950" w:type="dxa"/>
            <w:tcBorders>
              <w:top w:val="single" w:sz="6" w:space="0" w:color="auto"/>
              <w:left w:val="single" w:sz="6" w:space="0" w:color="auto"/>
              <w:bottom w:val="single" w:sz="6" w:space="0" w:color="auto"/>
              <w:right w:val="single" w:sz="6" w:space="0" w:color="auto"/>
            </w:tcBorders>
            <w:vAlign w:val="center"/>
          </w:tcPr>
          <w:p w:rsidR="00513B8E" w:rsidRPr="004D509A" w:rsidRDefault="00513B8E" w:rsidP="00815DE7">
            <w:pPr>
              <w:autoSpaceDE w:val="0"/>
              <w:autoSpaceDN w:val="0"/>
              <w:spacing w:line="360" w:lineRule="auto"/>
              <w:jc w:val="both"/>
              <w:rPr>
                <w:snapToGrid w:val="0"/>
                <w:color w:val="000000"/>
              </w:rPr>
            </w:pPr>
            <w:r w:rsidRPr="004D509A">
              <w:rPr>
                <w:snapToGrid w:val="0"/>
                <w:color w:val="000000"/>
              </w:rPr>
              <w:t>2000</w:t>
            </w:r>
          </w:p>
        </w:tc>
        <w:tc>
          <w:tcPr>
            <w:tcW w:w="984" w:type="dxa"/>
            <w:tcBorders>
              <w:top w:val="single" w:sz="6" w:space="0" w:color="auto"/>
              <w:left w:val="single" w:sz="6" w:space="0" w:color="auto"/>
              <w:bottom w:val="single" w:sz="6" w:space="0" w:color="auto"/>
              <w:right w:val="single" w:sz="6" w:space="0" w:color="auto"/>
            </w:tcBorders>
            <w:vAlign w:val="center"/>
          </w:tcPr>
          <w:p w:rsidR="00513B8E" w:rsidRPr="004D509A" w:rsidRDefault="00513B8E" w:rsidP="00815DE7">
            <w:pPr>
              <w:autoSpaceDE w:val="0"/>
              <w:autoSpaceDN w:val="0"/>
              <w:spacing w:line="360" w:lineRule="auto"/>
              <w:jc w:val="both"/>
              <w:rPr>
                <w:snapToGrid w:val="0"/>
                <w:color w:val="000000"/>
              </w:rPr>
            </w:pPr>
            <w:r w:rsidRPr="004D509A">
              <w:rPr>
                <w:snapToGrid w:val="0"/>
                <w:color w:val="000000"/>
              </w:rPr>
              <w:t>3047</w:t>
            </w:r>
          </w:p>
        </w:tc>
        <w:tc>
          <w:tcPr>
            <w:tcW w:w="858" w:type="dxa"/>
            <w:tcBorders>
              <w:top w:val="single" w:sz="6" w:space="0" w:color="auto"/>
              <w:left w:val="single" w:sz="6" w:space="0" w:color="auto"/>
              <w:bottom w:val="single" w:sz="6" w:space="0" w:color="auto"/>
              <w:right w:val="single" w:sz="6" w:space="0" w:color="auto"/>
            </w:tcBorders>
            <w:vAlign w:val="center"/>
          </w:tcPr>
          <w:p w:rsidR="00513B8E" w:rsidRPr="004D509A" w:rsidRDefault="00513B8E" w:rsidP="00815DE7">
            <w:pPr>
              <w:autoSpaceDE w:val="0"/>
              <w:autoSpaceDN w:val="0"/>
              <w:spacing w:line="360" w:lineRule="auto"/>
              <w:jc w:val="both"/>
              <w:rPr>
                <w:snapToGrid w:val="0"/>
                <w:color w:val="000000"/>
              </w:rPr>
            </w:pPr>
            <w:r w:rsidRPr="004D509A">
              <w:rPr>
                <w:snapToGrid w:val="0"/>
                <w:color w:val="000000"/>
              </w:rPr>
              <w:t>1047</w:t>
            </w:r>
          </w:p>
        </w:tc>
        <w:tc>
          <w:tcPr>
            <w:tcW w:w="1228" w:type="dxa"/>
            <w:tcBorders>
              <w:top w:val="single" w:sz="6" w:space="0" w:color="auto"/>
              <w:left w:val="single" w:sz="6" w:space="0" w:color="auto"/>
              <w:bottom w:val="single" w:sz="6" w:space="0" w:color="auto"/>
              <w:right w:val="single" w:sz="6" w:space="0" w:color="auto"/>
            </w:tcBorders>
            <w:vAlign w:val="center"/>
          </w:tcPr>
          <w:p w:rsidR="00513B8E" w:rsidRPr="004D509A" w:rsidRDefault="00513B8E" w:rsidP="00815DE7">
            <w:pPr>
              <w:autoSpaceDE w:val="0"/>
              <w:autoSpaceDN w:val="0"/>
              <w:spacing w:line="360" w:lineRule="auto"/>
              <w:jc w:val="both"/>
              <w:rPr>
                <w:snapToGrid w:val="0"/>
                <w:color w:val="000000"/>
              </w:rPr>
            </w:pPr>
            <w:r w:rsidRPr="004D509A">
              <w:rPr>
                <w:snapToGrid w:val="0"/>
                <w:color w:val="000000"/>
              </w:rPr>
              <w:t>152,3</w:t>
            </w:r>
          </w:p>
        </w:tc>
      </w:tr>
      <w:tr w:rsidR="00513B8E" w:rsidRPr="004D509A">
        <w:trPr>
          <w:gridAfter w:val="1"/>
          <w:wAfter w:w="9" w:type="dxa"/>
          <w:cantSplit/>
          <w:trHeight w:val="503"/>
        </w:trPr>
        <w:tc>
          <w:tcPr>
            <w:tcW w:w="3827" w:type="dxa"/>
            <w:tcBorders>
              <w:top w:val="single" w:sz="6" w:space="0" w:color="auto"/>
              <w:left w:val="single" w:sz="6" w:space="0" w:color="auto"/>
              <w:bottom w:val="single" w:sz="6" w:space="0" w:color="auto"/>
              <w:right w:val="single" w:sz="6" w:space="0" w:color="auto"/>
            </w:tcBorders>
          </w:tcPr>
          <w:p w:rsidR="00513B8E" w:rsidRPr="004D509A" w:rsidRDefault="00513B8E" w:rsidP="00815DE7">
            <w:pPr>
              <w:autoSpaceDE w:val="0"/>
              <w:autoSpaceDN w:val="0"/>
              <w:spacing w:line="360" w:lineRule="auto"/>
              <w:jc w:val="both"/>
              <w:rPr>
                <w:snapToGrid w:val="0"/>
                <w:color w:val="000000"/>
              </w:rPr>
            </w:pPr>
            <w:r w:rsidRPr="004D509A">
              <w:rPr>
                <w:snapToGrid w:val="0"/>
                <w:color w:val="000000"/>
              </w:rPr>
              <w:t>прочие</w:t>
            </w:r>
          </w:p>
        </w:tc>
        <w:tc>
          <w:tcPr>
            <w:tcW w:w="1035" w:type="dxa"/>
            <w:tcBorders>
              <w:top w:val="single" w:sz="6" w:space="0" w:color="auto"/>
              <w:left w:val="single" w:sz="6" w:space="0" w:color="auto"/>
              <w:bottom w:val="single" w:sz="6" w:space="0" w:color="auto"/>
              <w:right w:val="single" w:sz="6" w:space="0" w:color="auto"/>
            </w:tcBorders>
          </w:tcPr>
          <w:p w:rsidR="00513B8E" w:rsidRPr="004D509A" w:rsidRDefault="00513B8E" w:rsidP="00815DE7">
            <w:pPr>
              <w:autoSpaceDE w:val="0"/>
              <w:autoSpaceDN w:val="0"/>
              <w:spacing w:line="360" w:lineRule="auto"/>
              <w:jc w:val="both"/>
              <w:rPr>
                <w:snapToGrid w:val="0"/>
                <w:color w:val="000000"/>
              </w:rPr>
            </w:pPr>
            <w:r w:rsidRPr="004D509A">
              <w:rPr>
                <w:snapToGrid w:val="0"/>
                <w:color w:val="000000"/>
              </w:rPr>
              <w:t>_"_</w:t>
            </w:r>
          </w:p>
        </w:tc>
        <w:tc>
          <w:tcPr>
            <w:tcW w:w="950" w:type="dxa"/>
            <w:tcBorders>
              <w:top w:val="single" w:sz="6" w:space="0" w:color="auto"/>
              <w:left w:val="single" w:sz="6" w:space="0" w:color="auto"/>
              <w:bottom w:val="single" w:sz="6" w:space="0" w:color="auto"/>
              <w:right w:val="single" w:sz="6" w:space="0" w:color="auto"/>
            </w:tcBorders>
          </w:tcPr>
          <w:p w:rsidR="00513B8E" w:rsidRPr="004D509A" w:rsidRDefault="00513B8E" w:rsidP="00815DE7">
            <w:pPr>
              <w:autoSpaceDE w:val="0"/>
              <w:autoSpaceDN w:val="0"/>
              <w:spacing w:line="360" w:lineRule="auto"/>
              <w:jc w:val="both"/>
              <w:rPr>
                <w:snapToGrid w:val="0"/>
                <w:color w:val="000000"/>
              </w:rPr>
            </w:pPr>
            <w:r w:rsidRPr="004D509A">
              <w:rPr>
                <w:snapToGrid w:val="0"/>
                <w:color w:val="000000"/>
              </w:rPr>
              <w:t>1892</w:t>
            </w:r>
          </w:p>
        </w:tc>
        <w:tc>
          <w:tcPr>
            <w:tcW w:w="984" w:type="dxa"/>
            <w:tcBorders>
              <w:top w:val="single" w:sz="6" w:space="0" w:color="auto"/>
              <w:left w:val="single" w:sz="6" w:space="0" w:color="auto"/>
              <w:bottom w:val="single" w:sz="6" w:space="0" w:color="auto"/>
              <w:right w:val="single" w:sz="6" w:space="0" w:color="auto"/>
            </w:tcBorders>
          </w:tcPr>
          <w:p w:rsidR="00513B8E" w:rsidRPr="004D509A" w:rsidRDefault="00513B8E" w:rsidP="00815DE7">
            <w:pPr>
              <w:autoSpaceDE w:val="0"/>
              <w:autoSpaceDN w:val="0"/>
              <w:spacing w:line="360" w:lineRule="auto"/>
              <w:jc w:val="both"/>
              <w:rPr>
                <w:snapToGrid w:val="0"/>
                <w:color w:val="000000"/>
              </w:rPr>
            </w:pPr>
            <w:r w:rsidRPr="004D509A">
              <w:rPr>
                <w:snapToGrid w:val="0"/>
                <w:color w:val="000000"/>
              </w:rPr>
              <w:t>3052</w:t>
            </w:r>
          </w:p>
        </w:tc>
        <w:tc>
          <w:tcPr>
            <w:tcW w:w="858" w:type="dxa"/>
            <w:tcBorders>
              <w:top w:val="single" w:sz="6" w:space="0" w:color="auto"/>
              <w:left w:val="single" w:sz="6" w:space="0" w:color="auto"/>
              <w:bottom w:val="single" w:sz="6" w:space="0" w:color="auto"/>
              <w:right w:val="single" w:sz="6" w:space="0" w:color="auto"/>
            </w:tcBorders>
          </w:tcPr>
          <w:p w:rsidR="00513B8E" w:rsidRPr="004D509A" w:rsidRDefault="00513B8E" w:rsidP="00815DE7">
            <w:pPr>
              <w:autoSpaceDE w:val="0"/>
              <w:autoSpaceDN w:val="0"/>
              <w:spacing w:line="360" w:lineRule="auto"/>
              <w:jc w:val="both"/>
              <w:rPr>
                <w:snapToGrid w:val="0"/>
                <w:color w:val="000000"/>
              </w:rPr>
            </w:pPr>
            <w:r w:rsidRPr="004D509A">
              <w:rPr>
                <w:snapToGrid w:val="0"/>
                <w:color w:val="000000"/>
              </w:rPr>
              <w:t>1160</w:t>
            </w:r>
          </w:p>
        </w:tc>
        <w:tc>
          <w:tcPr>
            <w:tcW w:w="1228" w:type="dxa"/>
            <w:tcBorders>
              <w:top w:val="single" w:sz="6" w:space="0" w:color="auto"/>
              <w:left w:val="single" w:sz="6" w:space="0" w:color="auto"/>
              <w:bottom w:val="single" w:sz="6" w:space="0" w:color="auto"/>
              <w:right w:val="single" w:sz="6" w:space="0" w:color="auto"/>
            </w:tcBorders>
          </w:tcPr>
          <w:p w:rsidR="00513B8E" w:rsidRPr="004D509A" w:rsidRDefault="00513B8E" w:rsidP="00815DE7">
            <w:pPr>
              <w:autoSpaceDE w:val="0"/>
              <w:autoSpaceDN w:val="0"/>
              <w:spacing w:line="360" w:lineRule="auto"/>
              <w:jc w:val="both"/>
              <w:rPr>
                <w:snapToGrid w:val="0"/>
                <w:color w:val="000000"/>
              </w:rPr>
            </w:pPr>
            <w:r w:rsidRPr="004D509A">
              <w:rPr>
                <w:snapToGrid w:val="0"/>
                <w:color w:val="000000"/>
              </w:rPr>
              <w:t>161,3</w:t>
            </w:r>
          </w:p>
        </w:tc>
      </w:tr>
    </w:tbl>
    <w:p w:rsidR="00513B8E" w:rsidRPr="004D509A" w:rsidRDefault="00513B8E" w:rsidP="00D775DA">
      <w:pPr>
        <w:autoSpaceDE w:val="0"/>
        <w:autoSpaceDN w:val="0"/>
        <w:spacing w:line="360" w:lineRule="auto"/>
        <w:ind w:firstLine="709"/>
        <w:jc w:val="both"/>
        <w:rPr>
          <w:sz w:val="28"/>
          <w:szCs w:val="28"/>
        </w:rPr>
      </w:pPr>
    </w:p>
    <w:p w:rsidR="00513B8E" w:rsidRPr="004D509A" w:rsidRDefault="00513B8E" w:rsidP="00D775DA">
      <w:pPr>
        <w:pStyle w:val="31"/>
        <w:ind w:firstLine="709"/>
      </w:pPr>
      <w:r w:rsidRPr="004D509A">
        <w:t>С 1 апреля 2002 года передан в аренду ООО "Карат" участок гуммирования и выпуск резинотехнических изделий на ОАО "Металлист" не производился.</w:t>
      </w:r>
    </w:p>
    <w:p w:rsidR="00513B8E" w:rsidRPr="004D509A" w:rsidRDefault="00513B8E" w:rsidP="00D775DA">
      <w:pPr>
        <w:pStyle w:val="31"/>
        <w:ind w:firstLine="709"/>
      </w:pPr>
      <w:r w:rsidRPr="004D509A">
        <w:t>Ввиду отсутствия спроса и нерентабельности производства выпуск сварочных электродов в 2002 году производился только для собственных нужд.</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Анализ использования материальных ресурсов</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Необходимым условием выполнения планов по производству продукции, снижению ее себестоимости, росту прибыли, рентабельности является полное и своевременное обеспечение предприятия сырьем и материалами необходимого ассортимента и качества.</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Уровень обеспеченности предприятия сырьем и материалами определяется сравнением фактического количества закупленного сырья с их плановой потребностью. Проверяется также качество полученных материалов от поставщиков, соответствие их стандартам, техническим условиям и условиям договора и в случаях их нарушения предъявляются претензии поставщикам. Пристальное внимание уделяется состоянию складских запасов сырья и материалов.</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Для характеристики эффективности использования материальных ресурсов применяется система обобщающих и частных показателей.</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К обобщающим показателям относятся прибыль на рубль материальных затрат, материалоотдача, материалоемкость, коэффициент соотношения темпов роста объема производства</w:t>
      </w:r>
      <w:r w:rsidR="00EA0C8C" w:rsidRPr="004D509A">
        <w:rPr>
          <w:sz w:val="28"/>
          <w:szCs w:val="28"/>
        </w:rPr>
        <w:t xml:space="preserve"> </w:t>
      </w:r>
      <w:r w:rsidRPr="004D509A">
        <w:rPr>
          <w:sz w:val="28"/>
          <w:szCs w:val="28"/>
        </w:rPr>
        <w:t>и материальных затрат в себестоимости продукции, коэффициент материальных затрат.</w:t>
      </w:r>
    </w:p>
    <w:p w:rsidR="00513B8E" w:rsidRPr="004D509A" w:rsidRDefault="00513B8E" w:rsidP="00D775DA">
      <w:pPr>
        <w:numPr>
          <w:ilvl w:val="1"/>
          <w:numId w:val="28"/>
        </w:numPr>
        <w:tabs>
          <w:tab w:val="clear" w:pos="1455"/>
          <w:tab w:val="num" w:pos="0"/>
        </w:tabs>
        <w:autoSpaceDE w:val="0"/>
        <w:autoSpaceDN w:val="0"/>
        <w:spacing w:line="360" w:lineRule="auto"/>
        <w:ind w:left="0" w:firstLine="709"/>
        <w:jc w:val="both"/>
        <w:rPr>
          <w:sz w:val="28"/>
          <w:szCs w:val="28"/>
        </w:rPr>
      </w:pPr>
      <w:r w:rsidRPr="004D509A">
        <w:rPr>
          <w:sz w:val="28"/>
          <w:szCs w:val="28"/>
        </w:rPr>
        <w:t>Прибыль на рубль материальных затрат</w:t>
      </w:r>
      <w:r w:rsidRPr="004D509A">
        <w:rPr>
          <w:i/>
          <w:iCs/>
          <w:sz w:val="28"/>
          <w:szCs w:val="28"/>
        </w:rPr>
        <w:t xml:space="preserve"> </w:t>
      </w:r>
      <w:r w:rsidRPr="004D509A">
        <w:rPr>
          <w:sz w:val="28"/>
          <w:szCs w:val="28"/>
        </w:rPr>
        <w:sym w:font="Symbol" w:char="F03D"/>
      </w:r>
      <w:r w:rsidRPr="004D509A">
        <w:rPr>
          <w:sz w:val="28"/>
          <w:szCs w:val="28"/>
        </w:rPr>
        <w:t xml:space="preserve"> Прибыль от основной деятельности + сумма материальных затрат </w:t>
      </w:r>
      <w:r w:rsidRPr="004D509A">
        <w:rPr>
          <w:sz w:val="28"/>
          <w:szCs w:val="28"/>
        </w:rPr>
        <w:sym w:font="Symbol" w:char="F03D"/>
      </w:r>
      <w:r w:rsidRPr="004D509A">
        <w:rPr>
          <w:sz w:val="28"/>
          <w:szCs w:val="28"/>
        </w:rPr>
        <w:t xml:space="preserve"> 24733 /</w:t>
      </w:r>
      <w:r w:rsidR="00EA0C8C" w:rsidRPr="004D509A">
        <w:rPr>
          <w:sz w:val="28"/>
          <w:szCs w:val="28"/>
        </w:rPr>
        <w:t xml:space="preserve"> </w:t>
      </w:r>
      <w:r w:rsidRPr="004D509A">
        <w:rPr>
          <w:sz w:val="28"/>
          <w:szCs w:val="28"/>
        </w:rPr>
        <w:t xml:space="preserve">274400 = 0,09 </w:t>
      </w:r>
    </w:p>
    <w:p w:rsidR="00513B8E" w:rsidRPr="004D509A" w:rsidRDefault="00513B8E" w:rsidP="00D775DA">
      <w:pPr>
        <w:numPr>
          <w:ilvl w:val="1"/>
          <w:numId w:val="28"/>
        </w:numPr>
        <w:tabs>
          <w:tab w:val="clear" w:pos="1455"/>
          <w:tab w:val="num" w:pos="0"/>
        </w:tabs>
        <w:autoSpaceDE w:val="0"/>
        <w:autoSpaceDN w:val="0"/>
        <w:spacing w:line="360" w:lineRule="auto"/>
        <w:ind w:left="0" w:firstLine="709"/>
        <w:jc w:val="both"/>
        <w:rPr>
          <w:sz w:val="28"/>
          <w:szCs w:val="28"/>
        </w:rPr>
      </w:pPr>
      <w:r w:rsidRPr="004D509A">
        <w:rPr>
          <w:sz w:val="28"/>
          <w:szCs w:val="28"/>
        </w:rPr>
        <w:t>Материалоотдача</w:t>
      </w:r>
      <w:r w:rsidRPr="004D509A">
        <w:rPr>
          <w:i/>
          <w:iCs/>
          <w:sz w:val="28"/>
          <w:szCs w:val="28"/>
        </w:rPr>
        <w:t xml:space="preserve"> </w:t>
      </w:r>
      <w:r w:rsidRPr="004D509A">
        <w:rPr>
          <w:sz w:val="28"/>
          <w:szCs w:val="28"/>
        </w:rPr>
        <w:sym w:font="Symbol" w:char="F03D"/>
      </w:r>
      <w:r w:rsidRPr="004D509A">
        <w:rPr>
          <w:sz w:val="28"/>
          <w:szCs w:val="28"/>
        </w:rPr>
        <w:t xml:space="preserve"> Стоимость произведенной продукции</w:t>
      </w:r>
      <w:r w:rsidR="00EA0C8C" w:rsidRPr="004D509A">
        <w:rPr>
          <w:sz w:val="28"/>
          <w:szCs w:val="28"/>
        </w:rPr>
        <w:t xml:space="preserve"> </w:t>
      </w:r>
      <w:r w:rsidRPr="004D509A">
        <w:rPr>
          <w:sz w:val="28"/>
          <w:szCs w:val="28"/>
        </w:rPr>
        <w:t xml:space="preserve">/ сумма материальных затрат </w:t>
      </w:r>
      <w:r w:rsidRPr="004D509A">
        <w:rPr>
          <w:sz w:val="28"/>
          <w:szCs w:val="28"/>
        </w:rPr>
        <w:sym w:font="Symbol" w:char="F03D"/>
      </w:r>
      <w:r w:rsidRPr="004D509A">
        <w:rPr>
          <w:sz w:val="28"/>
          <w:szCs w:val="28"/>
        </w:rPr>
        <w:t xml:space="preserve"> 262341 / 274400 = 0,96</w:t>
      </w:r>
    </w:p>
    <w:p w:rsidR="00513B8E" w:rsidRPr="004D509A" w:rsidRDefault="00513B8E" w:rsidP="00D775DA">
      <w:pPr>
        <w:numPr>
          <w:ilvl w:val="1"/>
          <w:numId w:val="28"/>
        </w:numPr>
        <w:tabs>
          <w:tab w:val="clear" w:pos="1455"/>
          <w:tab w:val="num" w:pos="0"/>
        </w:tabs>
        <w:autoSpaceDE w:val="0"/>
        <w:autoSpaceDN w:val="0"/>
        <w:spacing w:line="360" w:lineRule="auto"/>
        <w:ind w:left="0" w:firstLine="709"/>
        <w:jc w:val="both"/>
        <w:rPr>
          <w:sz w:val="28"/>
          <w:szCs w:val="28"/>
        </w:rPr>
      </w:pPr>
      <w:r w:rsidRPr="004D509A">
        <w:rPr>
          <w:sz w:val="28"/>
          <w:szCs w:val="28"/>
        </w:rPr>
        <w:t>Материалоемкость продукции</w:t>
      </w:r>
      <w:r w:rsidR="00EA0C8C" w:rsidRPr="004D509A">
        <w:rPr>
          <w:i/>
          <w:iCs/>
          <w:sz w:val="28"/>
          <w:szCs w:val="28"/>
        </w:rPr>
        <w:t xml:space="preserve"> </w:t>
      </w:r>
      <w:r w:rsidRPr="004D509A">
        <w:rPr>
          <w:sz w:val="28"/>
          <w:szCs w:val="28"/>
        </w:rPr>
        <w:t xml:space="preserve">показывает, сколько материальных затрат необходимо произвести или фактически приходится на производство единицы продукции </w:t>
      </w:r>
      <w:r w:rsidRPr="004D509A">
        <w:rPr>
          <w:sz w:val="28"/>
          <w:szCs w:val="28"/>
        </w:rPr>
        <w:sym w:font="Symbol" w:char="F03D"/>
      </w:r>
      <w:r w:rsidRPr="004D509A">
        <w:rPr>
          <w:sz w:val="28"/>
          <w:szCs w:val="28"/>
        </w:rPr>
        <w:t xml:space="preserve"> сумма материальных затрат / стоимость произведенной продукции </w:t>
      </w:r>
      <w:r w:rsidRPr="004D509A">
        <w:rPr>
          <w:sz w:val="28"/>
          <w:szCs w:val="28"/>
        </w:rPr>
        <w:sym w:font="Symbol" w:char="F03D"/>
      </w:r>
      <w:r w:rsidRPr="004D509A">
        <w:rPr>
          <w:sz w:val="28"/>
          <w:szCs w:val="28"/>
        </w:rPr>
        <w:t xml:space="preserve"> 274400 /262341 = 1,046</w:t>
      </w:r>
    </w:p>
    <w:p w:rsidR="00513B8E" w:rsidRPr="004D509A" w:rsidRDefault="00513B8E" w:rsidP="00D775DA">
      <w:pPr>
        <w:pStyle w:val="20"/>
        <w:spacing w:line="360" w:lineRule="auto"/>
        <w:ind w:firstLine="709"/>
        <w:rPr>
          <w:lang w:val="ru-RU"/>
        </w:rPr>
      </w:pPr>
      <w:r w:rsidRPr="004D509A">
        <w:rPr>
          <w:lang w:val="ru-RU"/>
        </w:rPr>
        <w:t>Материалоемкость и материалоотдача зависят, в первую очередь, от объема выпуска продукции и суммы материальных затрат на ее производство.</w:t>
      </w:r>
    </w:p>
    <w:p w:rsidR="00513B8E" w:rsidRPr="004D509A" w:rsidRDefault="00513B8E" w:rsidP="00D775DA">
      <w:pPr>
        <w:pStyle w:val="20"/>
        <w:spacing w:line="360" w:lineRule="auto"/>
        <w:ind w:firstLine="709"/>
        <w:rPr>
          <w:lang w:val="ru-RU"/>
        </w:rPr>
      </w:pPr>
      <w:r w:rsidRPr="004D509A">
        <w:rPr>
          <w:lang w:val="ru-RU"/>
        </w:rPr>
        <w:t>В итоге общая материалоемкость</w:t>
      </w:r>
      <w:r w:rsidRPr="004D509A">
        <w:rPr>
          <w:i/>
          <w:iCs/>
          <w:lang w:val="ru-RU"/>
        </w:rPr>
        <w:t xml:space="preserve"> </w:t>
      </w:r>
      <w:r w:rsidRPr="004D509A">
        <w:rPr>
          <w:lang w:val="ru-RU"/>
        </w:rPr>
        <w:t>зависит от объема произведенной продукции, ее структуры, норм расхода материалов на единицу продукции, цен на материальные ресурсы и отпускных цен на продукцию.</w:t>
      </w:r>
    </w:p>
    <w:p w:rsidR="00513B8E" w:rsidRDefault="00513B8E" w:rsidP="00D775DA">
      <w:pPr>
        <w:autoSpaceDE w:val="0"/>
        <w:autoSpaceDN w:val="0"/>
        <w:spacing w:line="360" w:lineRule="auto"/>
        <w:ind w:firstLine="709"/>
        <w:jc w:val="both"/>
        <w:rPr>
          <w:sz w:val="28"/>
          <w:szCs w:val="28"/>
        </w:rPr>
      </w:pPr>
      <w:r w:rsidRPr="004D509A">
        <w:rPr>
          <w:sz w:val="28"/>
          <w:szCs w:val="28"/>
        </w:rPr>
        <w:t>Структура затрат на производство продукции (работ и услуг)</w:t>
      </w:r>
      <w:r w:rsidR="00815DE7" w:rsidRPr="004D509A">
        <w:rPr>
          <w:sz w:val="28"/>
          <w:szCs w:val="28"/>
        </w:rPr>
        <w:t>.</w:t>
      </w:r>
    </w:p>
    <w:p w:rsidR="009A38C4" w:rsidRDefault="009A38C4" w:rsidP="00D775DA">
      <w:pPr>
        <w:autoSpaceDE w:val="0"/>
        <w:autoSpaceDN w:val="0"/>
        <w:spacing w:line="360" w:lineRule="auto"/>
        <w:ind w:firstLine="709"/>
        <w:jc w:val="both"/>
        <w:rPr>
          <w:sz w:val="28"/>
          <w:szCs w:val="28"/>
        </w:rPr>
      </w:pPr>
    </w:p>
    <w:p w:rsidR="009A38C4" w:rsidRPr="004D509A" w:rsidRDefault="009A38C4" w:rsidP="00D775DA">
      <w:pPr>
        <w:autoSpaceDE w:val="0"/>
        <w:autoSpaceDN w:val="0"/>
        <w:spacing w:line="360" w:lineRule="auto"/>
        <w:ind w:firstLine="709"/>
        <w:jc w:val="both"/>
        <w:rPr>
          <w:sz w:val="28"/>
          <w:szCs w:val="28"/>
        </w:rPr>
      </w:pPr>
    </w:p>
    <w:p w:rsidR="00513B8E" w:rsidRPr="004D509A" w:rsidRDefault="00444017" w:rsidP="00D775DA">
      <w:pPr>
        <w:autoSpaceDE w:val="0"/>
        <w:autoSpaceDN w:val="0"/>
        <w:spacing w:line="360" w:lineRule="auto"/>
        <w:ind w:firstLine="709"/>
        <w:jc w:val="both"/>
        <w:rPr>
          <w:sz w:val="28"/>
          <w:szCs w:val="28"/>
        </w:rPr>
      </w:pPr>
      <w:r w:rsidRPr="004D509A">
        <w:rPr>
          <w:sz w:val="28"/>
          <w:szCs w:val="28"/>
        </w:rPr>
        <w:br w:type="page"/>
      </w:r>
      <w:r w:rsidR="00815DE7" w:rsidRPr="004D509A">
        <w:rPr>
          <w:sz w:val="28"/>
          <w:szCs w:val="28"/>
        </w:rPr>
        <w:t>Таблица 13</w:t>
      </w:r>
    </w:p>
    <w:tbl>
      <w:tblPr>
        <w:tblW w:w="9072" w:type="dxa"/>
        <w:tblInd w:w="250" w:type="dxa"/>
        <w:tblLayout w:type="fixed"/>
        <w:tblLook w:val="0000" w:firstRow="0" w:lastRow="0" w:firstColumn="0" w:lastColumn="0" w:noHBand="0" w:noVBand="0"/>
      </w:tblPr>
      <w:tblGrid>
        <w:gridCol w:w="4253"/>
        <w:gridCol w:w="1275"/>
        <w:gridCol w:w="851"/>
        <w:gridCol w:w="1418"/>
        <w:gridCol w:w="1275"/>
      </w:tblGrid>
      <w:tr w:rsidR="00513B8E" w:rsidRPr="004D509A">
        <w:trPr>
          <w:cantSplit/>
        </w:trPr>
        <w:tc>
          <w:tcPr>
            <w:tcW w:w="4253" w:type="dxa"/>
            <w:vMerge w:val="restart"/>
          </w:tcPr>
          <w:p w:rsidR="00513B8E" w:rsidRPr="004D509A" w:rsidRDefault="00513B8E" w:rsidP="00444017">
            <w:pPr>
              <w:pStyle w:val="3"/>
              <w:rPr>
                <w:b w:val="0"/>
                <w:bCs w:val="0"/>
                <w:spacing w:val="0"/>
                <w:sz w:val="20"/>
                <w:szCs w:val="20"/>
              </w:rPr>
            </w:pPr>
            <w:r w:rsidRPr="004D509A">
              <w:rPr>
                <w:b w:val="0"/>
                <w:bCs w:val="0"/>
                <w:spacing w:val="0"/>
                <w:sz w:val="20"/>
                <w:szCs w:val="20"/>
              </w:rPr>
              <w:t>Статьи затрат</w:t>
            </w:r>
          </w:p>
        </w:tc>
        <w:tc>
          <w:tcPr>
            <w:tcW w:w="2126" w:type="dxa"/>
            <w:gridSpan w:val="2"/>
          </w:tcPr>
          <w:p w:rsidR="00513B8E" w:rsidRPr="004D509A" w:rsidRDefault="00513B8E" w:rsidP="00444017">
            <w:pPr>
              <w:autoSpaceDE w:val="0"/>
              <w:autoSpaceDN w:val="0"/>
              <w:spacing w:line="360" w:lineRule="auto"/>
              <w:jc w:val="both"/>
            </w:pPr>
            <w:r w:rsidRPr="004D509A">
              <w:rPr>
                <w:snapToGrid w:val="0"/>
                <w:color w:val="000000"/>
              </w:rPr>
              <w:t>2002год</w:t>
            </w:r>
          </w:p>
        </w:tc>
        <w:tc>
          <w:tcPr>
            <w:tcW w:w="2693" w:type="dxa"/>
            <w:gridSpan w:val="2"/>
          </w:tcPr>
          <w:p w:rsidR="00513B8E" w:rsidRPr="004D509A" w:rsidRDefault="00513B8E" w:rsidP="00444017">
            <w:pPr>
              <w:autoSpaceDE w:val="0"/>
              <w:autoSpaceDN w:val="0"/>
              <w:spacing w:line="360" w:lineRule="auto"/>
              <w:jc w:val="both"/>
            </w:pPr>
            <w:r w:rsidRPr="004D509A">
              <w:rPr>
                <w:snapToGrid w:val="0"/>
                <w:color w:val="000000"/>
              </w:rPr>
              <w:t>2003год</w:t>
            </w:r>
          </w:p>
        </w:tc>
      </w:tr>
      <w:tr w:rsidR="00513B8E" w:rsidRPr="004D509A">
        <w:trPr>
          <w:cantSplit/>
        </w:trPr>
        <w:tc>
          <w:tcPr>
            <w:tcW w:w="4253" w:type="dxa"/>
            <w:vMerge/>
          </w:tcPr>
          <w:p w:rsidR="00513B8E" w:rsidRPr="004D509A" w:rsidRDefault="00513B8E" w:rsidP="00444017">
            <w:pPr>
              <w:autoSpaceDE w:val="0"/>
              <w:autoSpaceDN w:val="0"/>
              <w:spacing w:line="360" w:lineRule="auto"/>
              <w:jc w:val="both"/>
              <w:rPr>
                <w:snapToGrid w:val="0"/>
                <w:color w:val="000000"/>
              </w:rPr>
            </w:pPr>
          </w:p>
        </w:tc>
        <w:tc>
          <w:tcPr>
            <w:tcW w:w="1275" w:type="dxa"/>
          </w:tcPr>
          <w:p w:rsidR="00513B8E" w:rsidRPr="004D509A" w:rsidRDefault="00513B8E" w:rsidP="00444017">
            <w:pPr>
              <w:autoSpaceDE w:val="0"/>
              <w:autoSpaceDN w:val="0"/>
              <w:spacing w:line="360" w:lineRule="auto"/>
              <w:jc w:val="both"/>
            </w:pPr>
            <w:r w:rsidRPr="004D509A">
              <w:rPr>
                <w:snapToGrid w:val="0"/>
                <w:color w:val="000000"/>
              </w:rPr>
              <w:t>Сумма,</w:t>
            </w:r>
            <w:r w:rsidR="00EA0C8C" w:rsidRPr="004D509A">
              <w:rPr>
                <w:snapToGrid w:val="0"/>
                <w:color w:val="000000"/>
              </w:rPr>
              <w:t xml:space="preserve"> </w:t>
            </w:r>
            <w:r w:rsidRPr="004D509A">
              <w:rPr>
                <w:snapToGrid w:val="0"/>
                <w:color w:val="000000"/>
              </w:rPr>
              <w:t>т.руб.</w:t>
            </w:r>
          </w:p>
        </w:tc>
        <w:tc>
          <w:tcPr>
            <w:tcW w:w="851" w:type="dxa"/>
          </w:tcPr>
          <w:p w:rsidR="00513B8E" w:rsidRPr="004D509A" w:rsidRDefault="00513B8E" w:rsidP="00444017">
            <w:pPr>
              <w:autoSpaceDE w:val="0"/>
              <w:autoSpaceDN w:val="0"/>
              <w:spacing w:line="360" w:lineRule="auto"/>
              <w:jc w:val="both"/>
            </w:pPr>
            <w:r w:rsidRPr="004D509A">
              <w:rPr>
                <w:snapToGrid w:val="0"/>
                <w:color w:val="000000"/>
              </w:rPr>
              <w:t>уд.вес,</w:t>
            </w:r>
            <w:r w:rsidR="00EA0C8C" w:rsidRPr="004D509A">
              <w:rPr>
                <w:snapToGrid w:val="0"/>
                <w:color w:val="000000"/>
              </w:rPr>
              <w:t xml:space="preserve"> </w:t>
            </w:r>
            <w:r w:rsidRPr="004D509A">
              <w:rPr>
                <w:snapToGrid w:val="0"/>
                <w:color w:val="000000"/>
              </w:rPr>
              <w:t>%</w:t>
            </w:r>
          </w:p>
        </w:tc>
        <w:tc>
          <w:tcPr>
            <w:tcW w:w="1418" w:type="dxa"/>
          </w:tcPr>
          <w:p w:rsidR="00513B8E" w:rsidRPr="004D509A" w:rsidRDefault="00513B8E" w:rsidP="00444017">
            <w:pPr>
              <w:autoSpaceDE w:val="0"/>
              <w:autoSpaceDN w:val="0"/>
              <w:spacing w:line="360" w:lineRule="auto"/>
              <w:jc w:val="both"/>
            </w:pPr>
            <w:r w:rsidRPr="004D509A">
              <w:rPr>
                <w:snapToGrid w:val="0"/>
                <w:color w:val="000000"/>
              </w:rPr>
              <w:t>Сумма,</w:t>
            </w:r>
            <w:r w:rsidR="00EA0C8C" w:rsidRPr="004D509A">
              <w:rPr>
                <w:snapToGrid w:val="0"/>
                <w:color w:val="000000"/>
              </w:rPr>
              <w:t xml:space="preserve"> </w:t>
            </w:r>
            <w:r w:rsidRPr="004D509A">
              <w:rPr>
                <w:snapToGrid w:val="0"/>
                <w:color w:val="000000"/>
              </w:rPr>
              <w:t>т.руб.</w:t>
            </w:r>
          </w:p>
        </w:tc>
        <w:tc>
          <w:tcPr>
            <w:tcW w:w="1275" w:type="dxa"/>
          </w:tcPr>
          <w:p w:rsidR="00513B8E" w:rsidRPr="004D509A" w:rsidRDefault="00513B8E" w:rsidP="00444017">
            <w:pPr>
              <w:autoSpaceDE w:val="0"/>
              <w:autoSpaceDN w:val="0"/>
              <w:spacing w:line="360" w:lineRule="auto"/>
              <w:jc w:val="both"/>
            </w:pPr>
            <w:r w:rsidRPr="004D509A">
              <w:rPr>
                <w:snapToGrid w:val="0"/>
                <w:color w:val="000000"/>
              </w:rPr>
              <w:t>уд.вес,</w:t>
            </w:r>
            <w:r w:rsidR="00EA0C8C" w:rsidRPr="004D509A">
              <w:rPr>
                <w:snapToGrid w:val="0"/>
                <w:color w:val="000000"/>
              </w:rPr>
              <w:t xml:space="preserve"> </w:t>
            </w:r>
            <w:r w:rsidRPr="004D509A">
              <w:rPr>
                <w:snapToGrid w:val="0"/>
                <w:color w:val="000000"/>
              </w:rPr>
              <w:t>%</w:t>
            </w:r>
          </w:p>
        </w:tc>
      </w:tr>
      <w:tr w:rsidR="00513B8E" w:rsidRPr="004D509A">
        <w:trPr>
          <w:trHeight w:val="476"/>
        </w:trPr>
        <w:tc>
          <w:tcPr>
            <w:tcW w:w="4253" w:type="dxa"/>
            <w:vAlign w:val="center"/>
          </w:tcPr>
          <w:p w:rsidR="00513B8E" w:rsidRPr="004D509A" w:rsidRDefault="00513B8E" w:rsidP="00444017">
            <w:pPr>
              <w:pStyle w:val="1"/>
              <w:numPr>
                <w:ilvl w:val="0"/>
                <w:numId w:val="0"/>
              </w:numPr>
              <w:spacing w:line="360" w:lineRule="auto"/>
              <w:rPr>
                <w:sz w:val="20"/>
                <w:szCs w:val="20"/>
                <w:lang w:val="ru-RU"/>
              </w:rPr>
            </w:pPr>
            <w:r w:rsidRPr="004D509A">
              <w:rPr>
                <w:sz w:val="20"/>
                <w:szCs w:val="20"/>
                <w:lang w:val="ru-RU"/>
              </w:rPr>
              <w:t>Сырье и материалы</w:t>
            </w:r>
          </w:p>
        </w:tc>
        <w:tc>
          <w:tcPr>
            <w:tcW w:w="1275"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116 283</w:t>
            </w:r>
          </w:p>
        </w:tc>
        <w:tc>
          <w:tcPr>
            <w:tcW w:w="851"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47,6</w:t>
            </w:r>
          </w:p>
        </w:tc>
        <w:tc>
          <w:tcPr>
            <w:tcW w:w="1418" w:type="dxa"/>
            <w:vAlign w:val="center"/>
          </w:tcPr>
          <w:p w:rsidR="00513B8E" w:rsidRPr="004D509A" w:rsidRDefault="00513B8E" w:rsidP="00444017">
            <w:pPr>
              <w:autoSpaceDE w:val="0"/>
              <w:autoSpaceDN w:val="0"/>
              <w:spacing w:line="360" w:lineRule="auto"/>
              <w:jc w:val="both"/>
            </w:pPr>
            <w:r w:rsidRPr="004D509A">
              <w:t>120 803</w:t>
            </w:r>
          </w:p>
        </w:tc>
        <w:tc>
          <w:tcPr>
            <w:tcW w:w="1275" w:type="dxa"/>
            <w:vAlign w:val="center"/>
          </w:tcPr>
          <w:p w:rsidR="00513B8E" w:rsidRPr="004D509A" w:rsidRDefault="00513B8E" w:rsidP="00444017">
            <w:pPr>
              <w:autoSpaceDE w:val="0"/>
              <w:autoSpaceDN w:val="0"/>
              <w:spacing w:line="360" w:lineRule="auto"/>
              <w:jc w:val="both"/>
            </w:pPr>
            <w:r w:rsidRPr="004D509A">
              <w:t>44,0</w:t>
            </w:r>
          </w:p>
        </w:tc>
      </w:tr>
      <w:tr w:rsidR="00513B8E" w:rsidRPr="004D509A">
        <w:tc>
          <w:tcPr>
            <w:tcW w:w="4253" w:type="dxa"/>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Работы (услуги) производственного характера</w:t>
            </w:r>
          </w:p>
        </w:tc>
        <w:tc>
          <w:tcPr>
            <w:tcW w:w="1275" w:type="dxa"/>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10 743</w:t>
            </w:r>
          </w:p>
        </w:tc>
        <w:tc>
          <w:tcPr>
            <w:tcW w:w="851" w:type="dxa"/>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4,4</w:t>
            </w:r>
          </w:p>
        </w:tc>
        <w:tc>
          <w:tcPr>
            <w:tcW w:w="1418" w:type="dxa"/>
          </w:tcPr>
          <w:p w:rsidR="00513B8E" w:rsidRPr="004D509A" w:rsidRDefault="00513B8E" w:rsidP="00444017">
            <w:pPr>
              <w:autoSpaceDE w:val="0"/>
              <w:autoSpaceDN w:val="0"/>
              <w:spacing w:line="360" w:lineRule="auto"/>
              <w:jc w:val="both"/>
            </w:pPr>
            <w:r w:rsidRPr="004D509A">
              <w:t>15 425</w:t>
            </w:r>
          </w:p>
        </w:tc>
        <w:tc>
          <w:tcPr>
            <w:tcW w:w="1275" w:type="dxa"/>
          </w:tcPr>
          <w:p w:rsidR="00513B8E" w:rsidRPr="004D509A" w:rsidRDefault="00513B8E" w:rsidP="00444017">
            <w:pPr>
              <w:autoSpaceDE w:val="0"/>
              <w:autoSpaceDN w:val="0"/>
              <w:spacing w:line="360" w:lineRule="auto"/>
              <w:jc w:val="both"/>
            </w:pPr>
            <w:r w:rsidRPr="004D509A">
              <w:t>5,6</w:t>
            </w:r>
          </w:p>
        </w:tc>
      </w:tr>
      <w:tr w:rsidR="00513B8E" w:rsidRPr="004D509A">
        <w:trPr>
          <w:trHeight w:val="375"/>
        </w:trPr>
        <w:tc>
          <w:tcPr>
            <w:tcW w:w="4253"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 xml:space="preserve">Энергозатраты </w:t>
            </w:r>
          </w:p>
        </w:tc>
        <w:tc>
          <w:tcPr>
            <w:tcW w:w="1275"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26 434</w:t>
            </w:r>
          </w:p>
        </w:tc>
        <w:tc>
          <w:tcPr>
            <w:tcW w:w="851"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10,8</w:t>
            </w:r>
          </w:p>
        </w:tc>
        <w:tc>
          <w:tcPr>
            <w:tcW w:w="1418" w:type="dxa"/>
            <w:vAlign w:val="center"/>
          </w:tcPr>
          <w:p w:rsidR="00513B8E" w:rsidRPr="004D509A" w:rsidRDefault="00513B8E" w:rsidP="00444017">
            <w:pPr>
              <w:autoSpaceDE w:val="0"/>
              <w:autoSpaceDN w:val="0"/>
              <w:spacing w:line="360" w:lineRule="auto"/>
              <w:jc w:val="both"/>
            </w:pPr>
            <w:r w:rsidRPr="004D509A">
              <w:t>24 173</w:t>
            </w:r>
          </w:p>
        </w:tc>
        <w:tc>
          <w:tcPr>
            <w:tcW w:w="1275" w:type="dxa"/>
            <w:vAlign w:val="center"/>
          </w:tcPr>
          <w:p w:rsidR="00513B8E" w:rsidRPr="004D509A" w:rsidRDefault="00513B8E" w:rsidP="00444017">
            <w:pPr>
              <w:autoSpaceDE w:val="0"/>
              <w:autoSpaceDN w:val="0"/>
              <w:spacing w:line="360" w:lineRule="auto"/>
              <w:jc w:val="both"/>
            </w:pPr>
            <w:r w:rsidRPr="004D509A">
              <w:t>8,8</w:t>
            </w:r>
          </w:p>
        </w:tc>
      </w:tr>
      <w:tr w:rsidR="00513B8E" w:rsidRPr="004D509A">
        <w:trPr>
          <w:trHeight w:val="420"/>
        </w:trPr>
        <w:tc>
          <w:tcPr>
            <w:tcW w:w="4253"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в т.ч. газ</w:t>
            </w:r>
          </w:p>
        </w:tc>
        <w:tc>
          <w:tcPr>
            <w:tcW w:w="1275"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3 054</w:t>
            </w:r>
          </w:p>
        </w:tc>
        <w:tc>
          <w:tcPr>
            <w:tcW w:w="851"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1,2</w:t>
            </w:r>
          </w:p>
        </w:tc>
        <w:tc>
          <w:tcPr>
            <w:tcW w:w="1418" w:type="dxa"/>
            <w:vAlign w:val="center"/>
          </w:tcPr>
          <w:p w:rsidR="00513B8E" w:rsidRPr="004D509A" w:rsidRDefault="00513B8E" w:rsidP="00444017">
            <w:pPr>
              <w:autoSpaceDE w:val="0"/>
              <w:autoSpaceDN w:val="0"/>
              <w:spacing w:line="360" w:lineRule="auto"/>
              <w:jc w:val="both"/>
            </w:pPr>
            <w:r w:rsidRPr="004D509A">
              <w:t>4 494</w:t>
            </w:r>
          </w:p>
        </w:tc>
        <w:tc>
          <w:tcPr>
            <w:tcW w:w="1275" w:type="dxa"/>
            <w:vAlign w:val="center"/>
          </w:tcPr>
          <w:p w:rsidR="00513B8E" w:rsidRPr="004D509A" w:rsidRDefault="00513B8E" w:rsidP="00444017">
            <w:pPr>
              <w:autoSpaceDE w:val="0"/>
              <w:autoSpaceDN w:val="0"/>
              <w:spacing w:line="360" w:lineRule="auto"/>
              <w:jc w:val="both"/>
            </w:pPr>
            <w:r w:rsidRPr="004D509A">
              <w:t>1,6</w:t>
            </w:r>
          </w:p>
        </w:tc>
      </w:tr>
      <w:tr w:rsidR="00513B8E" w:rsidRPr="004D509A">
        <w:trPr>
          <w:trHeight w:val="399"/>
        </w:trPr>
        <w:tc>
          <w:tcPr>
            <w:tcW w:w="4253"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э/ энергия</w:t>
            </w:r>
          </w:p>
        </w:tc>
        <w:tc>
          <w:tcPr>
            <w:tcW w:w="1275"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19 553</w:t>
            </w:r>
          </w:p>
        </w:tc>
        <w:tc>
          <w:tcPr>
            <w:tcW w:w="851"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8,0</w:t>
            </w:r>
          </w:p>
        </w:tc>
        <w:tc>
          <w:tcPr>
            <w:tcW w:w="1418" w:type="dxa"/>
            <w:vAlign w:val="center"/>
          </w:tcPr>
          <w:p w:rsidR="00513B8E" w:rsidRPr="004D509A" w:rsidRDefault="00513B8E" w:rsidP="00444017">
            <w:pPr>
              <w:autoSpaceDE w:val="0"/>
              <w:autoSpaceDN w:val="0"/>
              <w:spacing w:line="360" w:lineRule="auto"/>
              <w:jc w:val="both"/>
            </w:pPr>
            <w:r w:rsidRPr="004D509A">
              <w:t>17 314</w:t>
            </w:r>
          </w:p>
        </w:tc>
        <w:tc>
          <w:tcPr>
            <w:tcW w:w="1275" w:type="dxa"/>
            <w:vAlign w:val="center"/>
          </w:tcPr>
          <w:p w:rsidR="00513B8E" w:rsidRPr="004D509A" w:rsidRDefault="00513B8E" w:rsidP="00444017">
            <w:pPr>
              <w:autoSpaceDE w:val="0"/>
              <w:autoSpaceDN w:val="0"/>
              <w:spacing w:line="360" w:lineRule="auto"/>
              <w:jc w:val="both"/>
            </w:pPr>
            <w:r w:rsidRPr="004D509A">
              <w:t>6,4</w:t>
            </w:r>
          </w:p>
        </w:tc>
      </w:tr>
      <w:tr w:rsidR="00513B8E" w:rsidRPr="004D509A">
        <w:trPr>
          <w:trHeight w:val="431"/>
        </w:trPr>
        <w:tc>
          <w:tcPr>
            <w:tcW w:w="4253"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т/энергия со стороны</w:t>
            </w:r>
          </w:p>
        </w:tc>
        <w:tc>
          <w:tcPr>
            <w:tcW w:w="1275"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759</w:t>
            </w:r>
          </w:p>
        </w:tc>
        <w:tc>
          <w:tcPr>
            <w:tcW w:w="851"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0,3</w:t>
            </w:r>
          </w:p>
        </w:tc>
        <w:tc>
          <w:tcPr>
            <w:tcW w:w="1418" w:type="dxa"/>
            <w:vAlign w:val="center"/>
          </w:tcPr>
          <w:p w:rsidR="00513B8E" w:rsidRPr="004D509A" w:rsidRDefault="00513B8E" w:rsidP="00444017">
            <w:pPr>
              <w:autoSpaceDE w:val="0"/>
              <w:autoSpaceDN w:val="0"/>
              <w:spacing w:line="360" w:lineRule="auto"/>
              <w:jc w:val="both"/>
            </w:pPr>
            <w:r w:rsidRPr="004D509A">
              <w:t>881</w:t>
            </w:r>
          </w:p>
        </w:tc>
        <w:tc>
          <w:tcPr>
            <w:tcW w:w="1275" w:type="dxa"/>
            <w:vAlign w:val="center"/>
          </w:tcPr>
          <w:p w:rsidR="00513B8E" w:rsidRPr="004D509A" w:rsidRDefault="00513B8E" w:rsidP="00444017">
            <w:pPr>
              <w:autoSpaceDE w:val="0"/>
              <w:autoSpaceDN w:val="0"/>
              <w:spacing w:line="360" w:lineRule="auto"/>
              <w:jc w:val="both"/>
            </w:pPr>
            <w:r w:rsidRPr="004D509A">
              <w:t>0,3</w:t>
            </w:r>
          </w:p>
        </w:tc>
      </w:tr>
      <w:tr w:rsidR="00513B8E" w:rsidRPr="004D509A">
        <w:trPr>
          <w:trHeight w:val="409"/>
        </w:trPr>
        <w:tc>
          <w:tcPr>
            <w:tcW w:w="4253"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услуги по приему сточных вод</w:t>
            </w:r>
          </w:p>
        </w:tc>
        <w:tc>
          <w:tcPr>
            <w:tcW w:w="1275"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1 259</w:t>
            </w:r>
          </w:p>
        </w:tc>
        <w:tc>
          <w:tcPr>
            <w:tcW w:w="851"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0,5</w:t>
            </w:r>
          </w:p>
        </w:tc>
        <w:tc>
          <w:tcPr>
            <w:tcW w:w="1418" w:type="dxa"/>
            <w:vAlign w:val="center"/>
          </w:tcPr>
          <w:p w:rsidR="00513B8E" w:rsidRPr="004D509A" w:rsidRDefault="00513B8E" w:rsidP="00444017">
            <w:pPr>
              <w:autoSpaceDE w:val="0"/>
              <w:autoSpaceDN w:val="0"/>
              <w:spacing w:line="360" w:lineRule="auto"/>
              <w:jc w:val="both"/>
            </w:pPr>
            <w:r w:rsidRPr="004D509A">
              <w:t>292</w:t>
            </w:r>
          </w:p>
        </w:tc>
        <w:tc>
          <w:tcPr>
            <w:tcW w:w="1275" w:type="dxa"/>
            <w:vAlign w:val="center"/>
          </w:tcPr>
          <w:p w:rsidR="00513B8E" w:rsidRPr="004D509A" w:rsidRDefault="00513B8E" w:rsidP="00444017">
            <w:pPr>
              <w:autoSpaceDE w:val="0"/>
              <w:autoSpaceDN w:val="0"/>
              <w:spacing w:line="360" w:lineRule="auto"/>
              <w:jc w:val="both"/>
            </w:pPr>
            <w:r w:rsidRPr="004D509A">
              <w:t>0,1</w:t>
            </w:r>
          </w:p>
        </w:tc>
      </w:tr>
      <w:tr w:rsidR="00513B8E" w:rsidRPr="004D509A">
        <w:trPr>
          <w:trHeight w:val="416"/>
        </w:trPr>
        <w:tc>
          <w:tcPr>
            <w:tcW w:w="4253"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вода питьевая</w:t>
            </w:r>
            <w:r w:rsidR="00EA0C8C" w:rsidRPr="004D509A">
              <w:rPr>
                <w:snapToGrid w:val="0"/>
                <w:color w:val="000000"/>
              </w:rPr>
              <w:t xml:space="preserve"> </w:t>
            </w:r>
          </w:p>
        </w:tc>
        <w:tc>
          <w:tcPr>
            <w:tcW w:w="1275"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1 105</w:t>
            </w:r>
          </w:p>
        </w:tc>
        <w:tc>
          <w:tcPr>
            <w:tcW w:w="851"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0,5</w:t>
            </w:r>
          </w:p>
        </w:tc>
        <w:tc>
          <w:tcPr>
            <w:tcW w:w="1418" w:type="dxa"/>
            <w:vAlign w:val="center"/>
          </w:tcPr>
          <w:p w:rsidR="00513B8E" w:rsidRPr="004D509A" w:rsidRDefault="00513B8E" w:rsidP="00444017">
            <w:pPr>
              <w:autoSpaceDE w:val="0"/>
              <w:autoSpaceDN w:val="0"/>
              <w:spacing w:line="360" w:lineRule="auto"/>
              <w:jc w:val="both"/>
            </w:pPr>
            <w:r w:rsidRPr="004D509A">
              <w:t>253</w:t>
            </w:r>
          </w:p>
        </w:tc>
        <w:tc>
          <w:tcPr>
            <w:tcW w:w="1275" w:type="dxa"/>
            <w:vAlign w:val="center"/>
          </w:tcPr>
          <w:p w:rsidR="00513B8E" w:rsidRPr="004D509A" w:rsidRDefault="00513B8E" w:rsidP="00444017">
            <w:pPr>
              <w:autoSpaceDE w:val="0"/>
              <w:autoSpaceDN w:val="0"/>
              <w:spacing w:line="360" w:lineRule="auto"/>
              <w:jc w:val="both"/>
            </w:pPr>
            <w:r w:rsidRPr="004D509A">
              <w:t>0,1</w:t>
            </w:r>
          </w:p>
        </w:tc>
      </w:tr>
      <w:tr w:rsidR="00513B8E" w:rsidRPr="004D509A">
        <w:trPr>
          <w:trHeight w:val="422"/>
        </w:trPr>
        <w:tc>
          <w:tcPr>
            <w:tcW w:w="4253"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вода техническая</w:t>
            </w:r>
          </w:p>
        </w:tc>
        <w:tc>
          <w:tcPr>
            <w:tcW w:w="1275"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704</w:t>
            </w:r>
          </w:p>
        </w:tc>
        <w:tc>
          <w:tcPr>
            <w:tcW w:w="851"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0,3</w:t>
            </w:r>
          </w:p>
        </w:tc>
        <w:tc>
          <w:tcPr>
            <w:tcW w:w="1418" w:type="dxa"/>
            <w:vAlign w:val="center"/>
          </w:tcPr>
          <w:p w:rsidR="00513B8E" w:rsidRPr="004D509A" w:rsidRDefault="00513B8E" w:rsidP="00444017">
            <w:pPr>
              <w:autoSpaceDE w:val="0"/>
              <w:autoSpaceDN w:val="0"/>
              <w:spacing w:line="360" w:lineRule="auto"/>
              <w:jc w:val="both"/>
            </w:pPr>
            <w:r w:rsidRPr="004D509A">
              <w:t>939</w:t>
            </w:r>
          </w:p>
        </w:tc>
        <w:tc>
          <w:tcPr>
            <w:tcW w:w="1275" w:type="dxa"/>
            <w:vAlign w:val="center"/>
          </w:tcPr>
          <w:p w:rsidR="00513B8E" w:rsidRPr="004D509A" w:rsidRDefault="00513B8E" w:rsidP="00444017">
            <w:pPr>
              <w:autoSpaceDE w:val="0"/>
              <w:autoSpaceDN w:val="0"/>
              <w:spacing w:line="360" w:lineRule="auto"/>
              <w:jc w:val="both"/>
            </w:pPr>
            <w:r w:rsidRPr="004D509A">
              <w:t>0,3</w:t>
            </w:r>
          </w:p>
        </w:tc>
      </w:tr>
      <w:tr w:rsidR="00513B8E" w:rsidRPr="004D509A">
        <w:trPr>
          <w:trHeight w:val="543"/>
        </w:trPr>
        <w:tc>
          <w:tcPr>
            <w:tcW w:w="4253"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Затраты на оплату труда</w:t>
            </w:r>
          </w:p>
        </w:tc>
        <w:tc>
          <w:tcPr>
            <w:tcW w:w="1275"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55 558</w:t>
            </w:r>
          </w:p>
        </w:tc>
        <w:tc>
          <w:tcPr>
            <w:tcW w:w="851"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22,8</w:t>
            </w:r>
          </w:p>
        </w:tc>
        <w:tc>
          <w:tcPr>
            <w:tcW w:w="1418" w:type="dxa"/>
            <w:vAlign w:val="center"/>
          </w:tcPr>
          <w:p w:rsidR="00513B8E" w:rsidRPr="004D509A" w:rsidRDefault="00513B8E" w:rsidP="00444017">
            <w:pPr>
              <w:autoSpaceDE w:val="0"/>
              <w:autoSpaceDN w:val="0"/>
              <w:spacing w:line="360" w:lineRule="auto"/>
              <w:jc w:val="both"/>
            </w:pPr>
            <w:r w:rsidRPr="004D509A">
              <w:t>69 411</w:t>
            </w:r>
          </w:p>
        </w:tc>
        <w:tc>
          <w:tcPr>
            <w:tcW w:w="1275" w:type="dxa"/>
            <w:vAlign w:val="center"/>
          </w:tcPr>
          <w:p w:rsidR="00513B8E" w:rsidRPr="004D509A" w:rsidRDefault="00513B8E" w:rsidP="00444017">
            <w:pPr>
              <w:autoSpaceDE w:val="0"/>
              <w:autoSpaceDN w:val="0"/>
              <w:spacing w:line="360" w:lineRule="auto"/>
              <w:jc w:val="both"/>
            </w:pPr>
            <w:r w:rsidRPr="004D509A">
              <w:t>25,3</w:t>
            </w:r>
          </w:p>
        </w:tc>
      </w:tr>
      <w:tr w:rsidR="00513B8E" w:rsidRPr="004D509A">
        <w:trPr>
          <w:trHeight w:val="551"/>
        </w:trPr>
        <w:tc>
          <w:tcPr>
            <w:tcW w:w="4253"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Отчисления на социальные нужды</w:t>
            </w:r>
          </w:p>
        </w:tc>
        <w:tc>
          <w:tcPr>
            <w:tcW w:w="1275"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20 587</w:t>
            </w:r>
          </w:p>
        </w:tc>
        <w:tc>
          <w:tcPr>
            <w:tcW w:w="851"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8,4</w:t>
            </w:r>
          </w:p>
        </w:tc>
        <w:tc>
          <w:tcPr>
            <w:tcW w:w="1418" w:type="dxa"/>
            <w:vAlign w:val="center"/>
          </w:tcPr>
          <w:p w:rsidR="00513B8E" w:rsidRPr="004D509A" w:rsidRDefault="00513B8E" w:rsidP="00444017">
            <w:pPr>
              <w:autoSpaceDE w:val="0"/>
              <w:autoSpaceDN w:val="0"/>
              <w:spacing w:line="360" w:lineRule="auto"/>
              <w:jc w:val="both"/>
            </w:pPr>
            <w:r w:rsidRPr="004D509A">
              <w:t>25 452</w:t>
            </w:r>
          </w:p>
        </w:tc>
        <w:tc>
          <w:tcPr>
            <w:tcW w:w="1275" w:type="dxa"/>
            <w:vAlign w:val="center"/>
          </w:tcPr>
          <w:p w:rsidR="00513B8E" w:rsidRPr="004D509A" w:rsidRDefault="00513B8E" w:rsidP="00444017">
            <w:pPr>
              <w:autoSpaceDE w:val="0"/>
              <w:autoSpaceDN w:val="0"/>
              <w:spacing w:line="360" w:lineRule="auto"/>
              <w:jc w:val="both"/>
            </w:pPr>
            <w:r w:rsidRPr="004D509A">
              <w:t>9,3</w:t>
            </w:r>
          </w:p>
        </w:tc>
      </w:tr>
      <w:tr w:rsidR="00513B8E" w:rsidRPr="004D509A">
        <w:trPr>
          <w:trHeight w:val="559"/>
        </w:trPr>
        <w:tc>
          <w:tcPr>
            <w:tcW w:w="4253"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Амортизационные отчисления</w:t>
            </w:r>
          </w:p>
        </w:tc>
        <w:tc>
          <w:tcPr>
            <w:tcW w:w="1275"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5 704</w:t>
            </w:r>
          </w:p>
        </w:tc>
        <w:tc>
          <w:tcPr>
            <w:tcW w:w="851"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2,4</w:t>
            </w:r>
          </w:p>
        </w:tc>
        <w:tc>
          <w:tcPr>
            <w:tcW w:w="1418" w:type="dxa"/>
            <w:vAlign w:val="center"/>
          </w:tcPr>
          <w:p w:rsidR="00513B8E" w:rsidRPr="004D509A" w:rsidRDefault="00513B8E" w:rsidP="00444017">
            <w:pPr>
              <w:autoSpaceDE w:val="0"/>
              <w:autoSpaceDN w:val="0"/>
              <w:spacing w:line="360" w:lineRule="auto"/>
              <w:jc w:val="both"/>
            </w:pPr>
            <w:r w:rsidRPr="004D509A">
              <w:t>7 844</w:t>
            </w:r>
          </w:p>
        </w:tc>
        <w:tc>
          <w:tcPr>
            <w:tcW w:w="1275" w:type="dxa"/>
            <w:vAlign w:val="center"/>
          </w:tcPr>
          <w:p w:rsidR="00513B8E" w:rsidRPr="004D509A" w:rsidRDefault="00513B8E" w:rsidP="00444017">
            <w:pPr>
              <w:autoSpaceDE w:val="0"/>
              <w:autoSpaceDN w:val="0"/>
              <w:spacing w:line="360" w:lineRule="auto"/>
              <w:jc w:val="both"/>
            </w:pPr>
            <w:r w:rsidRPr="004D509A">
              <w:t>2,9</w:t>
            </w:r>
          </w:p>
        </w:tc>
      </w:tr>
      <w:tr w:rsidR="00513B8E" w:rsidRPr="004D509A">
        <w:trPr>
          <w:trHeight w:val="539"/>
        </w:trPr>
        <w:tc>
          <w:tcPr>
            <w:tcW w:w="4253"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Налоги, сборы - всего</w:t>
            </w:r>
          </w:p>
        </w:tc>
        <w:tc>
          <w:tcPr>
            <w:tcW w:w="1275"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2 841</w:t>
            </w:r>
          </w:p>
        </w:tc>
        <w:tc>
          <w:tcPr>
            <w:tcW w:w="851"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1,2</w:t>
            </w:r>
          </w:p>
        </w:tc>
        <w:tc>
          <w:tcPr>
            <w:tcW w:w="1418" w:type="dxa"/>
            <w:vAlign w:val="center"/>
          </w:tcPr>
          <w:p w:rsidR="00513B8E" w:rsidRPr="004D509A" w:rsidRDefault="00513B8E" w:rsidP="00444017">
            <w:pPr>
              <w:autoSpaceDE w:val="0"/>
              <w:autoSpaceDN w:val="0"/>
              <w:spacing w:line="360" w:lineRule="auto"/>
              <w:jc w:val="both"/>
            </w:pPr>
            <w:r w:rsidRPr="004D509A">
              <w:t>3 979</w:t>
            </w:r>
          </w:p>
        </w:tc>
        <w:tc>
          <w:tcPr>
            <w:tcW w:w="1275" w:type="dxa"/>
            <w:vAlign w:val="center"/>
          </w:tcPr>
          <w:p w:rsidR="00513B8E" w:rsidRPr="004D509A" w:rsidRDefault="00513B8E" w:rsidP="00444017">
            <w:pPr>
              <w:autoSpaceDE w:val="0"/>
              <w:autoSpaceDN w:val="0"/>
              <w:spacing w:line="360" w:lineRule="auto"/>
              <w:jc w:val="both"/>
            </w:pPr>
            <w:r w:rsidRPr="004D509A">
              <w:t>1,5</w:t>
            </w:r>
          </w:p>
        </w:tc>
      </w:tr>
      <w:tr w:rsidR="00513B8E" w:rsidRPr="004D509A">
        <w:trPr>
          <w:trHeight w:val="569"/>
        </w:trPr>
        <w:tc>
          <w:tcPr>
            <w:tcW w:w="4253" w:type="dxa"/>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в т.ч. налог на пользователей а/дорог</w:t>
            </w:r>
          </w:p>
        </w:tc>
        <w:tc>
          <w:tcPr>
            <w:tcW w:w="1275" w:type="dxa"/>
          </w:tcPr>
          <w:p w:rsidR="00513B8E" w:rsidRPr="004D509A" w:rsidRDefault="00513B8E" w:rsidP="00444017">
            <w:pPr>
              <w:autoSpaceDE w:val="0"/>
              <w:autoSpaceDN w:val="0"/>
              <w:spacing w:line="360" w:lineRule="auto"/>
              <w:jc w:val="both"/>
              <w:rPr>
                <w:snapToGrid w:val="0"/>
                <w:color w:val="000000"/>
              </w:rPr>
            </w:pPr>
          </w:p>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2 491</w:t>
            </w:r>
          </w:p>
        </w:tc>
        <w:tc>
          <w:tcPr>
            <w:tcW w:w="851" w:type="dxa"/>
          </w:tcPr>
          <w:p w:rsidR="00513B8E" w:rsidRPr="004D509A" w:rsidRDefault="00513B8E" w:rsidP="00444017">
            <w:pPr>
              <w:autoSpaceDE w:val="0"/>
              <w:autoSpaceDN w:val="0"/>
              <w:spacing w:line="360" w:lineRule="auto"/>
              <w:jc w:val="both"/>
              <w:rPr>
                <w:snapToGrid w:val="0"/>
                <w:color w:val="000000"/>
              </w:rPr>
            </w:pPr>
          </w:p>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1,0</w:t>
            </w:r>
          </w:p>
        </w:tc>
        <w:tc>
          <w:tcPr>
            <w:tcW w:w="1418" w:type="dxa"/>
          </w:tcPr>
          <w:p w:rsidR="00513B8E" w:rsidRPr="004D509A" w:rsidRDefault="00513B8E" w:rsidP="00444017">
            <w:pPr>
              <w:autoSpaceDE w:val="0"/>
              <w:autoSpaceDN w:val="0"/>
              <w:spacing w:line="360" w:lineRule="auto"/>
              <w:jc w:val="both"/>
            </w:pPr>
          </w:p>
          <w:p w:rsidR="00513B8E" w:rsidRPr="004D509A" w:rsidRDefault="00513B8E" w:rsidP="00444017">
            <w:pPr>
              <w:autoSpaceDE w:val="0"/>
              <w:autoSpaceDN w:val="0"/>
              <w:spacing w:line="360" w:lineRule="auto"/>
              <w:jc w:val="both"/>
            </w:pPr>
            <w:r w:rsidRPr="004D509A">
              <w:t>3 449</w:t>
            </w:r>
          </w:p>
        </w:tc>
        <w:tc>
          <w:tcPr>
            <w:tcW w:w="1275" w:type="dxa"/>
          </w:tcPr>
          <w:p w:rsidR="00513B8E" w:rsidRPr="004D509A" w:rsidRDefault="00513B8E" w:rsidP="00444017">
            <w:pPr>
              <w:autoSpaceDE w:val="0"/>
              <w:autoSpaceDN w:val="0"/>
              <w:spacing w:line="360" w:lineRule="auto"/>
              <w:jc w:val="both"/>
            </w:pPr>
          </w:p>
          <w:p w:rsidR="00513B8E" w:rsidRPr="004D509A" w:rsidRDefault="00513B8E" w:rsidP="00444017">
            <w:pPr>
              <w:autoSpaceDE w:val="0"/>
              <w:autoSpaceDN w:val="0"/>
              <w:spacing w:line="360" w:lineRule="auto"/>
              <w:jc w:val="both"/>
            </w:pPr>
            <w:r w:rsidRPr="004D509A">
              <w:t>1,3</w:t>
            </w:r>
          </w:p>
        </w:tc>
      </w:tr>
      <w:tr w:rsidR="00513B8E" w:rsidRPr="004D509A">
        <w:trPr>
          <w:trHeight w:val="328"/>
        </w:trPr>
        <w:tc>
          <w:tcPr>
            <w:tcW w:w="4253"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налог на землю</w:t>
            </w:r>
          </w:p>
        </w:tc>
        <w:tc>
          <w:tcPr>
            <w:tcW w:w="1275"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241</w:t>
            </w:r>
          </w:p>
        </w:tc>
        <w:tc>
          <w:tcPr>
            <w:tcW w:w="851"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0,1</w:t>
            </w:r>
          </w:p>
        </w:tc>
        <w:tc>
          <w:tcPr>
            <w:tcW w:w="1418" w:type="dxa"/>
            <w:vAlign w:val="center"/>
          </w:tcPr>
          <w:p w:rsidR="00513B8E" w:rsidRPr="004D509A" w:rsidRDefault="00513B8E" w:rsidP="00444017">
            <w:pPr>
              <w:autoSpaceDE w:val="0"/>
              <w:autoSpaceDN w:val="0"/>
              <w:spacing w:line="360" w:lineRule="auto"/>
              <w:jc w:val="both"/>
            </w:pPr>
            <w:r w:rsidRPr="004D509A">
              <w:t>251</w:t>
            </w:r>
          </w:p>
        </w:tc>
        <w:tc>
          <w:tcPr>
            <w:tcW w:w="1275" w:type="dxa"/>
            <w:vAlign w:val="center"/>
          </w:tcPr>
          <w:p w:rsidR="00513B8E" w:rsidRPr="004D509A" w:rsidRDefault="00513B8E" w:rsidP="00444017">
            <w:pPr>
              <w:autoSpaceDE w:val="0"/>
              <w:autoSpaceDN w:val="0"/>
              <w:spacing w:line="360" w:lineRule="auto"/>
              <w:jc w:val="both"/>
            </w:pPr>
            <w:r w:rsidRPr="004D509A">
              <w:t>0,1</w:t>
            </w:r>
          </w:p>
        </w:tc>
      </w:tr>
      <w:tr w:rsidR="00513B8E" w:rsidRPr="004D509A">
        <w:trPr>
          <w:trHeight w:val="328"/>
        </w:trPr>
        <w:tc>
          <w:tcPr>
            <w:tcW w:w="4253"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плата за воду</w:t>
            </w:r>
          </w:p>
        </w:tc>
        <w:tc>
          <w:tcPr>
            <w:tcW w:w="1275"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10</w:t>
            </w:r>
          </w:p>
        </w:tc>
        <w:tc>
          <w:tcPr>
            <w:tcW w:w="851"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0,004</w:t>
            </w:r>
          </w:p>
        </w:tc>
        <w:tc>
          <w:tcPr>
            <w:tcW w:w="1418" w:type="dxa"/>
            <w:vAlign w:val="center"/>
          </w:tcPr>
          <w:p w:rsidR="00513B8E" w:rsidRPr="004D509A" w:rsidRDefault="00513B8E" w:rsidP="00444017">
            <w:pPr>
              <w:autoSpaceDE w:val="0"/>
              <w:autoSpaceDN w:val="0"/>
              <w:spacing w:line="360" w:lineRule="auto"/>
              <w:jc w:val="both"/>
            </w:pPr>
            <w:r w:rsidRPr="004D509A">
              <w:t>22</w:t>
            </w:r>
          </w:p>
        </w:tc>
        <w:tc>
          <w:tcPr>
            <w:tcW w:w="1275" w:type="dxa"/>
            <w:vAlign w:val="center"/>
          </w:tcPr>
          <w:p w:rsidR="00513B8E" w:rsidRPr="004D509A" w:rsidRDefault="00513B8E" w:rsidP="00444017">
            <w:pPr>
              <w:autoSpaceDE w:val="0"/>
              <w:autoSpaceDN w:val="0"/>
              <w:spacing w:line="360" w:lineRule="auto"/>
              <w:jc w:val="both"/>
            </w:pPr>
            <w:r w:rsidRPr="004D509A">
              <w:t>0,01</w:t>
            </w:r>
          </w:p>
        </w:tc>
      </w:tr>
      <w:tr w:rsidR="00513B8E" w:rsidRPr="004D509A">
        <w:trPr>
          <w:trHeight w:val="328"/>
        </w:trPr>
        <w:tc>
          <w:tcPr>
            <w:tcW w:w="4253"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налог с владельцев тран.ср.</w:t>
            </w:r>
          </w:p>
        </w:tc>
        <w:tc>
          <w:tcPr>
            <w:tcW w:w="1275"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90</w:t>
            </w:r>
          </w:p>
        </w:tc>
        <w:tc>
          <w:tcPr>
            <w:tcW w:w="851"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0,04</w:t>
            </w:r>
          </w:p>
        </w:tc>
        <w:tc>
          <w:tcPr>
            <w:tcW w:w="1418" w:type="dxa"/>
            <w:vAlign w:val="center"/>
          </w:tcPr>
          <w:p w:rsidR="00513B8E" w:rsidRPr="004D509A" w:rsidRDefault="00513B8E" w:rsidP="00444017">
            <w:pPr>
              <w:autoSpaceDE w:val="0"/>
              <w:autoSpaceDN w:val="0"/>
              <w:spacing w:line="360" w:lineRule="auto"/>
              <w:jc w:val="both"/>
            </w:pPr>
            <w:r w:rsidRPr="004D509A">
              <w:t>109</w:t>
            </w:r>
          </w:p>
        </w:tc>
        <w:tc>
          <w:tcPr>
            <w:tcW w:w="1275" w:type="dxa"/>
            <w:vAlign w:val="center"/>
          </w:tcPr>
          <w:p w:rsidR="00513B8E" w:rsidRPr="004D509A" w:rsidRDefault="00513B8E" w:rsidP="00444017">
            <w:pPr>
              <w:autoSpaceDE w:val="0"/>
              <w:autoSpaceDN w:val="0"/>
              <w:spacing w:line="360" w:lineRule="auto"/>
              <w:jc w:val="both"/>
            </w:pPr>
            <w:r w:rsidRPr="004D509A">
              <w:t>0,04</w:t>
            </w:r>
          </w:p>
        </w:tc>
      </w:tr>
      <w:tr w:rsidR="00513B8E" w:rsidRPr="004D509A">
        <w:trPr>
          <w:trHeight w:val="328"/>
        </w:trPr>
        <w:tc>
          <w:tcPr>
            <w:tcW w:w="4253"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плата за загряз.окр.среды</w:t>
            </w:r>
          </w:p>
        </w:tc>
        <w:tc>
          <w:tcPr>
            <w:tcW w:w="1275"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9</w:t>
            </w:r>
          </w:p>
        </w:tc>
        <w:tc>
          <w:tcPr>
            <w:tcW w:w="851"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0,004</w:t>
            </w:r>
          </w:p>
        </w:tc>
        <w:tc>
          <w:tcPr>
            <w:tcW w:w="1418" w:type="dxa"/>
            <w:vAlign w:val="center"/>
          </w:tcPr>
          <w:p w:rsidR="00513B8E" w:rsidRPr="004D509A" w:rsidRDefault="00513B8E" w:rsidP="00444017">
            <w:pPr>
              <w:autoSpaceDE w:val="0"/>
              <w:autoSpaceDN w:val="0"/>
              <w:spacing w:line="360" w:lineRule="auto"/>
              <w:jc w:val="both"/>
            </w:pPr>
            <w:r w:rsidRPr="004D509A">
              <w:t>148</w:t>
            </w:r>
          </w:p>
        </w:tc>
        <w:tc>
          <w:tcPr>
            <w:tcW w:w="1275" w:type="dxa"/>
            <w:vAlign w:val="center"/>
          </w:tcPr>
          <w:p w:rsidR="00513B8E" w:rsidRPr="004D509A" w:rsidRDefault="00513B8E" w:rsidP="00444017">
            <w:pPr>
              <w:autoSpaceDE w:val="0"/>
              <w:autoSpaceDN w:val="0"/>
              <w:spacing w:line="360" w:lineRule="auto"/>
              <w:jc w:val="both"/>
            </w:pPr>
            <w:r w:rsidRPr="004D509A">
              <w:t>0,05</w:t>
            </w:r>
          </w:p>
        </w:tc>
      </w:tr>
      <w:tr w:rsidR="00513B8E" w:rsidRPr="004D509A">
        <w:trPr>
          <w:trHeight w:val="555"/>
        </w:trPr>
        <w:tc>
          <w:tcPr>
            <w:tcW w:w="4253"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Прочие затраты</w:t>
            </w:r>
          </w:p>
        </w:tc>
        <w:tc>
          <w:tcPr>
            <w:tcW w:w="1275"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5 910</w:t>
            </w:r>
          </w:p>
        </w:tc>
        <w:tc>
          <w:tcPr>
            <w:tcW w:w="851"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2,4</w:t>
            </w:r>
          </w:p>
        </w:tc>
        <w:tc>
          <w:tcPr>
            <w:tcW w:w="1418" w:type="dxa"/>
            <w:vAlign w:val="center"/>
          </w:tcPr>
          <w:p w:rsidR="00513B8E" w:rsidRPr="004D509A" w:rsidRDefault="00513B8E" w:rsidP="00444017">
            <w:pPr>
              <w:autoSpaceDE w:val="0"/>
              <w:autoSpaceDN w:val="0"/>
              <w:spacing w:line="360" w:lineRule="auto"/>
              <w:jc w:val="both"/>
            </w:pPr>
            <w:r w:rsidRPr="004D509A">
              <w:t>7 313</w:t>
            </w:r>
          </w:p>
        </w:tc>
        <w:tc>
          <w:tcPr>
            <w:tcW w:w="1275" w:type="dxa"/>
            <w:vAlign w:val="center"/>
          </w:tcPr>
          <w:p w:rsidR="00513B8E" w:rsidRPr="004D509A" w:rsidRDefault="00513B8E" w:rsidP="00444017">
            <w:pPr>
              <w:autoSpaceDE w:val="0"/>
              <w:autoSpaceDN w:val="0"/>
              <w:spacing w:line="360" w:lineRule="auto"/>
              <w:jc w:val="both"/>
            </w:pPr>
            <w:r w:rsidRPr="004D509A">
              <w:t>2,6</w:t>
            </w:r>
          </w:p>
        </w:tc>
      </w:tr>
      <w:tr w:rsidR="00513B8E" w:rsidRPr="004D509A">
        <w:trPr>
          <w:trHeight w:val="847"/>
        </w:trPr>
        <w:tc>
          <w:tcPr>
            <w:tcW w:w="4253"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Всего затрат на производство и реализацию продукции (работ, услуг)</w:t>
            </w:r>
          </w:p>
        </w:tc>
        <w:tc>
          <w:tcPr>
            <w:tcW w:w="1275"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244 060</w:t>
            </w:r>
          </w:p>
        </w:tc>
        <w:tc>
          <w:tcPr>
            <w:tcW w:w="851"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100,0</w:t>
            </w:r>
          </w:p>
        </w:tc>
        <w:tc>
          <w:tcPr>
            <w:tcW w:w="1418" w:type="dxa"/>
            <w:vAlign w:val="center"/>
          </w:tcPr>
          <w:p w:rsidR="00513B8E" w:rsidRPr="004D509A" w:rsidRDefault="00513B8E" w:rsidP="00444017">
            <w:pPr>
              <w:autoSpaceDE w:val="0"/>
              <w:autoSpaceDN w:val="0"/>
              <w:spacing w:line="360" w:lineRule="auto"/>
              <w:jc w:val="both"/>
            </w:pPr>
            <w:r w:rsidRPr="004D509A">
              <w:t xml:space="preserve">274 400 </w:t>
            </w:r>
          </w:p>
        </w:tc>
        <w:tc>
          <w:tcPr>
            <w:tcW w:w="1275" w:type="dxa"/>
            <w:vAlign w:val="center"/>
          </w:tcPr>
          <w:p w:rsidR="00513B8E" w:rsidRPr="004D509A" w:rsidRDefault="00513B8E" w:rsidP="00444017">
            <w:pPr>
              <w:autoSpaceDE w:val="0"/>
              <w:autoSpaceDN w:val="0"/>
              <w:spacing w:line="360" w:lineRule="auto"/>
              <w:jc w:val="both"/>
            </w:pPr>
            <w:r w:rsidRPr="004D509A">
              <w:t>100,0</w:t>
            </w:r>
          </w:p>
        </w:tc>
      </w:tr>
      <w:tr w:rsidR="00513B8E" w:rsidRPr="004D509A">
        <w:trPr>
          <w:trHeight w:val="833"/>
        </w:trPr>
        <w:tc>
          <w:tcPr>
            <w:tcW w:w="4253" w:type="dxa"/>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Прирост (+) или уменьшение (-) остатка незавершенного производства</w:t>
            </w:r>
          </w:p>
        </w:tc>
        <w:tc>
          <w:tcPr>
            <w:tcW w:w="1275" w:type="dxa"/>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-1 063(+)</w:t>
            </w:r>
          </w:p>
        </w:tc>
        <w:tc>
          <w:tcPr>
            <w:tcW w:w="851" w:type="dxa"/>
          </w:tcPr>
          <w:p w:rsidR="00513B8E" w:rsidRPr="004D509A" w:rsidRDefault="00513B8E" w:rsidP="00444017">
            <w:pPr>
              <w:autoSpaceDE w:val="0"/>
              <w:autoSpaceDN w:val="0"/>
              <w:spacing w:line="360" w:lineRule="auto"/>
              <w:jc w:val="both"/>
            </w:pPr>
          </w:p>
        </w:tc>
        <w:tc>
          <w:tcPr>
            <w:tcW w:w="1418" w:type="dxa"/>
          </w:tcPr>
          <w:p w:rsidR="00513B8E" w:rsidRPr="004D509A" w:rsidRDefault="00513B8E" w:rsidP="00444017">
            <w:pPr>
              <w:autoSpaceDE w:val="0"/>
              <w:autoSpaceDN w:val="0"/>
              <w:spacing w:line="360" w:lineRule="auto"/>
              <w:jc w:val="both"/>
            </w:pPr>
            <w:r w:rsidRPr="004D509A">
              <w:t>5 474 (-)</w:t>
            </w:r>
          </w:p>
        </w:tc>
        <w:tc>
          <w:tcPr>
            <w:tcW w:w="1275" w:type="dxa"/>
          </w:tcPr>
          <w:p w:rsidR="00513B8E" w:rsidRPr="004D509A" w:rsidRDefault="00513B8E" w:rsidP="00444017">
            <w:pPr>
              <w:autoSpaceDE w:val="0"/>
              <w:autoSpaceDN w:val="0"/>
              <w:spacing w:line="360" w:lineRule="auto"/>
              <w:jc w:val="both"/>
            </w:pPr>
          </w:p>
        </w:tc>
      </w:tr>
      <w:tr w:rsidR="00513B8E" w:rsidRPr="004D509A">
        <w:trPr>
          <w:trHeight w:val="408"/>
        </w:trPr>
        <w:tc>
          <w:tcPr>
            <w:tcW w:w="4253" w:type="dxa"/>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Непроизводственные счета</w:t>
            </w:r>
          </w:p>
        </w:tc>
        <w:tc>
          <w:tcPr>
            <w:tcW w:w="1275" w:type="dxa"/>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-3 966</w:t>
            </w:r>
          </w:p>
        </w:tc>
        <w:tc>
          <w:tcPr>
            <w:tcW w:w="851" w:type="dxa"/>
          </w:tcPr>
          <w:p w:rsidR="00513B8E" w:rsidRPr="004D509A" w:rsidRDefault="00513B8E" w:rsidP="00444017">
            <w:pPr>
              <w:autoSpaceDE w:val="0"/>
              <w:autoSpaceDN w:val="0"/>
              <w:spacing w:line="360" w:lineRule="auto"/>
              <w:jc w:val="both"/>
            </w:pPr>
          </w:p>
        </w:tc>
        <w:tc>
          <w:tcPr>
            <w:tcW w:w="1418" w:type="dxa"/>
          </w:tcPr>
          <w:p w:rsidR="00513B8E" w:rsidRPr="004D509A" w:rsidRDefault="00513B8E" w:rsidP="00444017">
            <w:pPr>
              <w:autoSpaceDE w:val="0"/>
              <w:autoSpaceDN w:val="0"/>
              <w:spacing w:line="360" w:lineRule="auto"/>
              <w:jc w:val="both"/>
            </w:pPr>
            <w:r w:rsidRPr="004D509A">
              <w:t>-6 585</w:t>
            </w:r>
          </w:p>
        </w:tc>
        <w:tc>
          <w:tcPr>
            <w:tcW w:w="1275" w:type="dxa"/>
          </w:tcPr>
          <w:p w:rsidR="00513B8E" w:rsidRPr="004D509A" w:rsidRDefault="00513B8E" w:rsidP="00444017">
            <w:pPr>
              <w:autoSpaceDE w:val="0"/>
              <w:autoSpaceDN w:val="0"/>
              <w:spacing w:line="360" w:lineRule="auto"/>
              <w:jc w:val="both"/>
            </w:pPr>
          </w:p>
        </w:tc>
      </w:tr>
      <w:tr w:rsidR="00513B8E" w:rsidRPr="004D509A">
        <w:trPr>
          <w:trHeight w:val="461"/>
        </w:trPr>
        <w:tc>
          <w:tcPr>
            <w:tcW w:w="4253"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Себестоимость продукции</w:t>
            </w:r>
          </w:p>
        </w:tc>
        <w:tc>
          <w:tcPr>
            <w:tcW w:w="1275"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241 157</w:t>
            </w:r>
          </w:p>
        </w:tc>
        <w:tc>
          <w:tcPr>
            <w:tcW w:w="851" w:type="dxa"/>
            <w:vAlign w:val="center"/>
          </w:tcPr>
          <w:p w:rsidR="00513B8E" w:rsidRPr="004D509A" w:rsidRDefault="00513B8E" w:rsidP="00444017">
            <w:pPr>
              <w:autoSpaceDE w:val="0"/>
              <w:autoSpaceDN w:val="0"/>
              <w:spacing w:line="360" w:lineRule="auto"/>
              <w:jc w:val="both"/>
            </w:pPr>
          </w:p>
        </w:tc>
        <w:tc>
          <w:tcPr>
            <w:tcW w:w="1418" w:type="dxa"/>
            <w:vAlign w:val="center"/>
          </w:tcPr>
          <w:p w:rsidR="00513B8E" w:rsidRPr="004D509A" w:rsidRDefault="00513B8E" w:rsidP="00444017">
            <w:pPr>
              <w:autoSpaceDE w:val="0"/>
              <w:autoSpaceDN w:val="0"/>
              <w:spacing w:line="360" w:lineRule="auto"/>
              <w:jc w:val="both"/>
            </w:pPr>
            <w:r w:rsidRPr="004D509A">
              <w:t>262 341</w:t>
            </w:r>
          </w:p>
        </w:tc>
        <w:tc>
          <w:tcPr>
            <w:tcW w:w="1275" w:type="dxa"/>
            <w:vAlign w:val="center"/>
          </w:tcPr>
          <w:p w:rsidR="00513B8E" w:rsidRPr="004D509A" w:rsidRDefault="00513B8E" w:rsidP="00444017">
            <w:pPr>
              <w:autoSpaceDE w:val="0"/>
              <w:autoSpaceDN w:val="0"/>
              <w:spacing w:line="360" w:lineRule="auto"/>
              <w:jc w:val="both"/>
              <w:rPr>
                <w:b/>
                <w:bCs/>
              </w:rPr>
            </w:pPr>
          </w:p>
        </w:tc>
      </w:tr>
      <w:tr w:rsidR="00513B8E" w:rsidRPr="004D509A">
        <w:tc>
          <w:tcPr>
            <w:tcW w:w="4253"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Объем товарной продукции</w:t>
            </w:r>
            <w:r w:rsidR="00EA0C8C" w:rsidRPr="004D509A">
              <w:rPr>
                <w:snapToGrid w:val="0"/>
                <w:color w:val="000000"/>
              </w:rPr>
              <w:t xml:space="preserve"> </w:t>
            </w:r>
            <w:r w:rsidRPr="004D509A">
              <w:rPr>
                <w:snapToGrid w:val="0"/>
                <w:color w:val="000000"/>
              </w:rPr>
              <w:t>(работ, услуг)</w:t>
            </w:r>
          </w:p>
        </w:tc>
        <w:tc>
          <w:tcPr>
            <w:tcW w:w="1275"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272 323</w:t>
            </w:r>
          </w:p>
        </w:tc>
        <w:tc>
          <w:tcPr>
            <w:tcW w:w="851" w:type="dxa"/>
            <w:vAlign w:val="center"/>
          </w:tcPr>
          <w:p w:rsidR="00513B8E" w:rsidRPr="004D509A" w:rsidRDefault="00513B8E" w:rsidP="00444017">
            <w:pPr>
              <w:autoSpaceDE w:val="0"/>
              <w:autoSpaceDN w:val="0"/>
              <w:spacing w:line="360" w:lineRule="auto"/>
              <w:jc w:val="both"/>
            </w:pPr>
          </w:p>
        </w:tc>
        <w:tc>
          <w:tcPr>
            <w:tcW w:w="1418" w:type="dxa"/>
            <w:vAlign w:val="center"/>
          </w:tcPr>
          <w:p w:rsidR="00513B8E" w:rsidRPr="004D509A" w:rsidRDefault="00513B8E" w:rsidP="00444017">
            <w:pPr>
              <w:autoSpaceDE w:val="0"/>
              <w:autoSpaceDN w:val="0"/>
              <w:spacing w:line="360" w:lineRule="auto"/>
              <w:jc w:val="both"/>
            </w:pPr>
            <w:r w:rsidRPr="004D509A">
              <w:t>303 286</w:t>
            </w:r>
          </w:p>
        </w:tc>
        <w:tc>
          <w:tcPr>
            <w:tcW w:w="1275" w:type="dxa"/>
            <w:vAlign w:val="center"/>
          </w:tcPr>
          <w:p w:rsidR="00513B8E" w:rsidRPr="004D509A" w:rsidRDefault="00513B8E" w:rsidP="00444017">
            <w:pPr>
              <w:autoSpaceDE w:val="0"/>
              <w:autoSpaceDN w:val="0"/>
              <w:spacing w:line="360" w:lineRule="auto"/>
              <w:jc w:val="both"/>
            </w:pPr>
          </w:p>
        </w:tc>
      </w:tr>
      <w:tr w:rsidR="00513B8E" w:rsidRPr="004D509A">
        <w:trPr>
          <w:trHeight w:val="591"/>
        </w:trPr>
        <w:tc>
          <w:tcPr>
            <w:tcW w:w="4253" w:type="dxa"/>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Затраты на 1руб. товарной продукции</w:t>
            </w:r>
          </w:p>
        </w:tc>
        <w:tc>
          <w:tcPr>
            <w:tcW w:w="1275"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88,6</w:t>
            </w:r>
          </w:p>
        </w:tc>
        <w:tc>
          <w:tcPr>
            <w:tcW w:w="851" w:type="dxa"/>
            <w:vAlign w:val="center"/>
          </w:tcPr>
          <w:p w:rsidR="00513B8E" w:rsidRPr="004D509A" w:rsidRDefault="00513B8E" w:rsidP="00444017">
            <w:pPr>
              <w:autoSpaceDE w:val="0"/>
              <w:autoSpaceDN w:val="0"/>
              <w:spacing w:line="360" w:lineRule="auto"/>
              <w:jc w:val="both"/>
            </w:pPr>
          </w:p>
        </w:tc>
        <w:tc>
          <w:tcPr>
            <w:tcW w:w="1418" w:type="dxa"/>
            <w:vAlign w:val="center"/>
          </w:tcPr>
          <w:p w:rsidR="00513B8E" w:rsidRPr="004D509A" w:rsidRDefault="00513B8E" w:rsidP="00444017">
            <w:pPr>
              <w:autoSpaceDE w:val="0"/>
              <w:autoSpaceDN w:val="0"/>
              <w:spacing w:line="360" w:lineRule="auto"/>
              <w:jc w:val="both"/>
            </w:pPr>
            <w:r w:rsidRPr="004D509A">
              <w:t>86,5</w:t>
            </w:r>
          </w:p>
        </w:tc>
        <w:tc>
          <w:tcPr>
            <w:tcW w:w="1275" w:type="dxa"/>
            <w:vAlign w:val="center"/>
          </w:tcPr>
          <w:p w:rsidR="00513B8E" w:rsidRPr="004D509A" w:rsidRDefault="00513B8E" w:rsidP="00444017">
            <w:pPr>
              <w:autoSpaceDE w:val="0"/>
              <w:autoSpaceDN w:val="0"/>
              <w:spacing w:line="360" w:lineRule="auto"/>
              <w:jc w:val="both"/>
            </w:pPr>
          </w:p>
        </w:tc>
      </w:tr>
    </w:tbl>
    <w:p w:rsidR="00513B8E" w:rsidRPr="004D509A" w:rsidRDefault="00444017" w:rsidP="00D775DA">
      <w:pPr>
        <w:pStyle w:val="24"/>
        <w:ind w:left="0"/>
        <w:rPr>
          <w:spacing w:val="0"/>
        </w:rPr>
      </w:pPr>
      <w:r w:rsidRPr="004D509A">
        <w:rPr>
          <w:spacing w:val="0"/>
        </w:rPr>
        <w:br w:type="page"/>
      </w:r>
      <w:r w:rsidR="00513B8E" w:rsidRPr="004D509A">
        <w:rPr>
          <w:spacing w:val="0"/>
        </w:rPr>
        <w:t>Наибольший удельный вес в структуре затрат на производство товарной продукции (работ, услуг) за 2003 год занимают затраты на сырье и материалы – 44% и затраты на оплату труда – 25,3%.</w:t>
      </w:r>
    </w:p>
    <w:p w:rsidR="00513B8E" w:rsidRPr="004D509A" w:rsidRDefault="00EA0C8C" w:rsidP="00D775DA">
      <w:pPr>
        <w:pStyle w:val="FR2"/>
        <w:spacing w:line="360" w:lineRule="auto"/>
        <w:ind w:firstLine="709"/>
        <w:rPr>
          <w:sz w:val="28"/>
          <w:szCs w:val="28"/>
        </w:rPr>
      </w:pPr>
      <w:r w:rsidRPr="004D509A">
        <w:rPr>
          <w:sz w:val="28"/>
          <w:szCs w:val="28"/>
        </w:rPr>
        <w:t xml:space="preserve"> </w:t>
      </w:r>
      <w:r w:rsidR="00513B8E" w:rsidRPr="004D509A">
        <w:rPr>
          <w:sz w:val="28"/>
          <w:szCs w:val="28"/>
        </w:rPr>
        <w:t>Себестоимость продукции</w:t>
      </w:r>
    </w:p>
    <w:p w:rsidR="00513B8E" w:rsidRPr="004D509A" w:rsidRDefault="00513B8E" w:rsidP="00D775DA">
      <w:pPr>
        <w:pStyle w:val="FR2"/>
        <w:numPr>
          <w:ilvl w:val="0"/>
          <w:numId w:val="27"/>
        </w:numPr>
        <w:tabs>
          <w:tab w:val="clear" w:pos="1495"/>
        </w:tabs>
        <w:spacing w:line="360" w:lineRule="auto"/>
        <w:ind w:left="0" w:firstLine="709"/>
        <w:rPr>
          <w:sz w:val="28"/>
          <w:szCs w:val="28"/>
        </w:rPr>
      </w:pPr>
      <w:r w:rsidRPr="004D509A">
        <w:rPr>
          <w:sz w:val="28"/>
          <w:szCs w:val="28"/>
        </w:rPr>
        <w:t>Затраты на производство продукции, руб., %.</w:t>
      </w:r>
    </w:p>
    <w:p w:rsidR="00513B8E" w:rsidRPr="004D509A" w:rsidRDefault="00513B8E" w:rsidP="00D775DA">
      <w:pPr>
        <w:pStyle w:val="FR2"/>
        <w:spacing w:line="360" w:lineRule="auto"/>
        <w:ind w:firstLine="709"/>
        <w:rPr>
          <w:sz w:val="28"/>
          <w:szCs w:val="28"/>
        </w:rPr>
      </w:pPr>
      <w:r w:rsidRPr="004D509A">
        <w:rPr>
          <w:sz w:val="28"/>
          <w:szCs w:val="28"/>
        </w:rPr>
        <w:t>Важным показателем, характеризующим работу промышленных предприятий, является себестоимость продукции.</w:t>
      </w:r>
    </w:p>
    <w:p w:rsidR="00513B8E" w:rsidRPr="004D509A" w:rsidRDefault="00513B8E" w:rsidP="00D775DA">
      <w:pPr>
        <w:pStyle w:val="FR2"/>
        <w:tabs>
          <w:tab w:val="num" w:pos="-142"/>
        </w:tabs>
        <w:spacing w:line="360" w:lineRule="auto"/>
        <w:ind w:firstLine="709"/>
        <w:rPr>
          <w:sz w:val="28"/>
          <w:szCs w:val="28"/>
        </w:rPr>
      </w:pPr>
      <w:r w:rsidRPr="004D509A">
        <w:rPr>
          <w:sz w:val="28"/>
          <w:szCs w:val="28"/>
        </w:rPr>
        <w:t>Анализ себестоимости продукции, работ и услуг имеет большое значение в системе управления затратами. Он обычно начинается с изучения полной себестоимости продукции в целом и по основным элементам затрат.</w:t>
      </w:r>
    </w:p>
    <w:p w:rsidR="00513B8E" w:rsidRPr="004D509A" w:rsidRDefault="00513B8E" w:rsidP="00D775DA">
      <w:pPr>
        <w:pStyle w:val="FR2"/>
        <w:tabs>
          <w:tab w:val="num" w:pos="-142"/>
        </w:tabs>
        <w:spacing w:line="360" w:lineRule="auto"/>
        <w:ind w:firstLine="709"/>
        <w:rPr>
          <w:sz w:val="28"/>
          <w:szCs w:val="28"/>
        </w:rPr>
      </w:pPr>
      <w:r w:rsidRPr="004D509A">
        <w:rPr>
          <w:sz w:val="28"/>
          <w:szCs w:val="28"/>
        </w:rPr>
        <w:t>Общая сумма затрат на производство продукции может измениться из-за:</w:t>
      </w:r>
    </w:p>
    <w:p w:rsidR="00513B8E" w:rsidRPr="004D509A" w:rsidRDefault="00513B8E" w:rsidP="00D775DA">
      <w:pPr>
        <w:pStyle w:val="FR2"/>
        <w:numPr>
          <w:ilvl w:val="0"/>
          <w:numId w:val="29"/>
        </w:numPr>
        <w:spacing w:line="360" w:lineRule="auto"/>
        <w:ind w:left="0" w:firstLine="709"/>
        <w:rPr>
          <w:sz w:val="28"/>
          <w:szCs w:val="28"/>
        </w:rPr>
      </w:pPr>
      <w:r w:rsidRPr="004D509A">
        <w:rPr>
          <w:sz w:val="28"/>
          <w:szCs w:val="28"/>
        </w:rPr>
        <w:t>объема производства продукции и ее структуры;</w:t>
      </w:r>
    </w:p>
    <w:p w:rsidR="00513B8E" w:rsidRPr="004D509A" w:rsidRDefault="00513B8E" w:rsidP="00D775DA">
      <w:pPr>
        <w:pStyle w:val="FR2"/>
        <w:numPr>
          <w:ilvl w:val="0"/>
          <w:numId w:val="29"/>
        </w:numPr>
        <w:spacing w:line="360" w:lineRule="auto"/>
        <w:ind w:left="0" w:firstLine="709"/>
        <w:rPr>
          <w:sz w:val="28"/>
          <w:szCs w:val="28"/>
        </w:rPr>
      </w:pPr>
      <w:r w:rsidRPr="004D509A">
        <w:rPr>
          <w:sz w:val="28"/>
          <w:szCs w:val="28"/>
        </w:rPr>
        <w:t>уровня переменных затрат на единицу продукции;</w:t>
      </w:r>
    </w:p>
    <w:p w:rsidR="00513B8E" w:rsidRPr="004D509A" w:rsidRDefault="00513B8E" w:rsidP="00D775DA">
      <w:pPr>
        <w:pStyle w:val="FR2"/>
        <w:numPr>
          <w:ilvl w:val="0"/>
          <w:numId w:val="29"/>
        </w:numPr>
        <w:spacing w:line="360" w:lineRule="auto"/>
        <w:ind w:left="0" w:firstLine="709"/>
        <w:rPr>
          <w:sz w:val="28"/>
          <w:szCs w:val="28"/>
        </w:rPr>
      </w:pPr>
      <w:r w:rsidRPr="004D509A">
        <w:rPr>
          <w:sz w:val="28"/>
          <w:szCs w:val="28"/>
        </w:rPr>
        <w:t>суммы постоянных расходов.</w:t>
      </w:r>
    </w:p>
    <w:p w:rsidR="00513B8E" w:rsidRPr="004D509A" w:rsidRDefault="00513B8E" w:rsidP="00D775DA">
      <w:pPr>
        <w:pStyle w:val="FR2"/>
        <w:spacing w:line="360" w:lineRule="auto"/>
        <w:ind w:firstLine="709"/>
        <w:rPr>
          <w:i/>
          <w:iCs/>
          <w:sz w:val="28"/>
          <w:szCs w:val="28"/>
        </w:rPr>
      </w:pPr>
      <w:r w:rsidRPr="004D509A">
        <w:rPr>
          <w:sz w:val="28"/>
          <w:szCs w:val="28"/>
        </w:rPr>
        <w:t>При изменении объема производства продукции возрастают только переменные затраты</w:t>
      </w:r>
      <w:r w:rsidRPr="004D509A">
        <w:rPr>
          <w:i/>
          <w:iCs/>
          <w:sz w:val="28"/>
          <w:szCs w:val="28"/>
        </w:rPr>
        <w:t xml:space="preserve"> </w:t>
      </w:r>
      <w:r w:rsidRPr="004D509A">
        <w:rPr>
          <w:sz w:val="28"/>
          <w:szCs w:val="28"/>
        </w:rPr>
        <w:t>(сдельная зарплата производственных рабочих, прямые материальные затраты, услуги), постоянные затраты</w:t>
      </w:r>
      <w:r w:rsidRPr="004D509A">
        <w:rPr>
          <w:i/>
          <w:iCs/>
          <w:sz w:val="28"/>
          <w:szCs w:val="28"/>
        </w:rPr>
        <w:t xml:space="preserve"> </w:t>
      </w:r>
      <w:r w:rsidRPr="004D509A">
        <w:rPr>
          <w:sz w:val="28"/>
          <w:szCs w:val="28"/>
        </w:rPr>
        <w:t>(амортизация, арендная плата, повременная зарплата рабочих и т.д.) остаются неизменными в краткосрочном периоде.</w:t>
      </w:r>
      <w:r w:rsidR="00EA0C8C" w:rsidRPr="004D509A">
        <w:rPr>
          <w:sz w:val="28"/>
          <w:szCs w:val="28"/>
        </w:rPr>
        <w:t xml:space="preserve"> </w:t>
      </w:r>
    </w:p>
    <w:p w:rsidR="00444017" w:rsidRPr="004D509A" w:rsidRDefault="00444017" w:rsidP="00D775DA">
      <w:pPr>
        <w:pStyle w:val="FR2"/>
        <w:tabs>
          <w:tab w:val="left" w:pos="7900"/>
          <w:tab w:val="right" w:pos="9751"/>
        </w:tabs>
        <w:spacing w:line="360" w:lineRule="auto"/>
        <w:ind w:firstLine="709"/>
        <w:rPr>
          <w:sz w:val="28"/>
          <w:szCs w:val="28"/>
        </w:rPr>
      </w:pPr>
    </w:p>
    <w:p w:rsidR="00513B8E" w:rsidRPr="004D509A" w:rsidRDefault="00444017" w:rsidP="00D775DA">
      <w:pPr>
        <w:pStyle w:val="FR2"/>
        <w:tabs>
          <w:tab w:val="left" w:pos="7900"/>
          <w:tab w:val="right" w:pos="9751"/>
        </w:tabs>
        <w:spacing w:line="360" w:lineRule="auto"/>
        <w:ind w:firstLine="709"/>
        <w:rPr>
          <w:sz w:val="28"/>
          <w:szCs w:val="28"/>
        </w:rPr>
      </w:pPr>
      <w:r w:rsidRPr="004D509A">
        <w:rPr>
          <w:sz w:val="28"/>
          <w:szCs w:val="28"/>
        </w:rPr>
        <w:t>Таблица 14</w:t>
      </w:r>
    </w:p>
    <w:tbl>
      <w:tblPr>
        <w:tblW w:w="8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275"/>
        <w:gridCol w:w="1134"/>
        <w:gridCol w:w="1134"/>
        <w:gridCol w:w="1455"/>
      </w:tblGrid>
      <w:tr w:rsidR="00513B8E" w:rsidRPr="004D509A">
        <w:trPr>
          <w:cantSplit/>
        </w:trPr>
        <w:tc>
          <w:tcPr>
            <w:tcW w:w="3828" w:type="dxa"/>
            <w:vMerge w:val="restart"/>
          </w:tcPr>
          <w:p w:rsidR="00513B8E" w:rsidRPr="004D509A" w:rsidRDefault="00513B8E" w:rsidP="00444017">
            <w:pPr>
              <w:pStyle w:val="3"/>
              <w:rPr>
                <w:b w:val="0"/>
                <w:bCs w:val="0"/>
                <w:spacing w:val="0"/>
                <w:sz w:val="20"/>
                <w:szCs w:val="20"/>
              </w:rPr>
            </w:pPr>
            <w:r w:rsidRPr="004D509A">
              <w:rPr>
                <w:b w:val="0"/>
                <w:bCs w:val="0"/>
                <w:spacing w:val="0"/>
                <w:sz w:val="20"/>
                <w:szCs w:val="20"/>
              </w:rPr>
              <w:t>Статьи затрат</w:t>
            </w:r>
          </w:p>
        </w:tc>
        <w:tc>
          <w:tcPr>
            <w:tcW w:w="2409" w:type="dxa"/>
            <w:gridSpan w:val="2"/>
          </w:tcPr>
          <w:p w:rsidR="00513B8E" w:rsidRPr="004D509A" w:rsidRDefault="00513B8E" w:rsidP="00444017">
            <w:pPr>
              <w:autoSpaceDE w:val="0"/>
              <w:autoSpaceDN w:val="0"/>
              <w:spacing w:line="360" w:lineRule="auto"/>
              <w:jc w:val="both"/>
            </w:pPr>
            <w:r w:rsidRPr="004D509A">
              <w:rPr>
                <w:snapToGrid w:val="0"/>
                <w:color w:val="000000"/>
              </w:rPr>
              <w:t>2002год</w:t>
            </w:r>
          </w:p>
        </w:tc>
        <w:tc>
          <w:tcPr>
            <w:tcW w:w="2589" w:type="dxa"/>
            <w:gridSpan w:val="2"/>
          </w:tcPr>
          <w:p w:rsidR="00513B8E" w:rsidRPr="004D509A" w:rsidRDefault="00513B8E" w:rsidP="00444017">
            <w:pPr>
              <w:autoSpaceDE w:val="0"/>
              <w:autoSpaceDN w:val="0"/>
              <w:spacing w:line="360" w:lineRule="auto"/>
              <w:jc w:val="both"/>
            </w:pPr>
            <w:r w:rsidRPr="004D509A">
              <w:rPr>
                <w:snapToGrid w:val="0"/>
                <w:color w:val="000000"/>
              </w:rPr>
              <w:t>2003год</w:t>
            </w:r>
          </w:p>
        </w:tc>
      </w:tr>
      <w:tr w:rsidR="00513B8E" w:rsidRPr="004D509A">
        <w:trPr>
          <w:cantSplit/>
        </w:trPr>
        <w:tc>
          <w:tcPr>
            <w:tcW w:w="3828" w:type="dxa"/>
            <w:vMerge/>
          </w:tcPr>
          <w:p w:rsidR="00513B8E" w:rsidRPr="004D509A" w:rsidRDefault="00513B8E" w:rsidP="00444017">
            <w:pPr>
              <w:autoSpaceDE w:val="0"/>
              <w:autoSpaceDN w:val="0"/>
              <w:spacing w:line="360" w:lineRule="auto"/>
              <w:jc w:val="both"/>
            </w:pPr>
          </w:p>
        </w:tc>
        <w:tc>
          <w:tcPr>
            <w:tcW w:w="1275" w:type="dxa"/>
          </w:tcPr>
          <w:p w:rsidR="00513B8E" w:rsidRPr="004D509A" w:rsidRDefault="00513B8E" w:rsidP="00444017">
            <w:pPr>
              <w:autoSpaceDE w:val="0"/>
              <w:autoSpaceDN w:val="0"/>
              <w:spacing w:line="360" w:lineRule="auto"/>
              <w:jc w:val="both"/>
            </w:pPr>
            <w:r w:rsidRPr="004D509A">
              <w:rPr>
                <w:snapToGrid w:val="0"/>
                <w:color w:val="000000"/>
              </w:rPr>
              <w:t>Сумма,</w:t>
            </w:r>
            <w:r w:rsidR="00EA0C8C" w:rsidRPr="004D509A">
              <w:rPr>
                <w:snapToGrid w:val="0"/>
                <w:color w:val="000000"/>
              </w:rPr>
              <w:t xml:space="preserve"> </w:t>
            </w:r>
            <w:r w:rsidRPr="004D509A">
              <w:rPr>
                <w:snapToGrid w:val="0"/>
                <w:color w:val="000000"/>
              </w:rPr>
              <w:t>т.руб.</w:t>
            </w:r>
          </w:p>
        </w:tc>
        <w:tc>
          <w:tcPr>
            <w:tcW w:w="1134" w:type="dxa"/>
          </w:tcPr>
          <w:p w:rsidR="00513B8E" w:rsidRPr="004D509A" w:rsidRDefault="00513B8E" w:rsidP="00444017">
            <w:pPr>
              <w:autoSpaceDE w:val="0"/>
              <w:autoSpaceDN w:val="0"/>
              <w:spacing w:line="360" w:lineRule="auto"/>
              <w:jc w:val="both"/>
            </w:pPr>
            <w:r w:rsidRPr="004D509A">
              <w:rPr>
                <w:snapToGrid w:val="0"/>
                <w:color w:val="000000"/>
              </w:rPr>
              <w:t>Затраты на 1 р.ТП</w:t>
            </w:r>
          </w:p>
        </w:tc>
        <w:tc>
          <w:tcPr>
            <w:tcW w:w="1134" w:type="dxa"/>
          </w:tcPr>
          <w:p w:rsidR="00513B8E" w:rsidRPr="004D509A" w:rsidRDefault="00513B8E" w:rsidP="00444017">
            <w:pPr>
              <w:autoSpaceDE w:val="0"/>
              <w:autoSpaceDN w:val="0"/>
              <w:spacing w:line="360" w:lineRule="auto"/>
              <w:jc w:val="both"/>
            </w:pPr>
            <w:r w:rsidRPr="004D509A">
              <w:rPr>
                <w:snapToGrid w:val="0"/>
                <w:color w:val="000000"/>
              </w:rPr>
              <w:t>Сумма,</w:t>
            </w:r>
            <w:r w:rsidR="00EA0C8C" w:rsidRPr="004D509A">
              <w:rPr>
                <w:snapToGrid w:val="0"/>
                <w:color w:val="000000"/>
              </w:rPr>
              <w:t xml:space="preserve"> </w:t>
            </w:r>
            <w:r w:rsidRPr="004D509A">
              <w:rPr>
                <w:snapToGrid w:val="0"/>
                <w:color w:val="000000"/>
              </w:rPr>
              <w:t>т.руб.</w:t>
            </w:r>
          </w:p>
        </w:tc>
        <w:tc>
          <w:tcPr>
            <w:tcW w:w="1455" w:type="dxa"/>
          </w:tcPr>
          <w:p w:rsidR="00513B8E" w:rsidRPr="004D509A" w:rsidRDefault="00513B8E" w:rsidP="00444017">
            <w:pPr>
              <w:autoSpaceDE w:val="0"/>
              <w:autoSpaceDN w:val="0"/>
              <w:spacing w:line="360" w:lineRule="auto"/>
              <w:jc w:val="both"/>
            </w:pPr>
            <w:r w:rsidRPr="004D509A">
              <w:rPr>
                <w:snapToGrid w:val="0"/>
                <w:color w:val="000000"/>
              </w:rPr>
              <w:t>Затраты на 1 р.ТП</w:t>
            </w:r>
          </w:p>
        </w:tc>
      </w:tr>
      <w:tr w:rsidR="00513B8E" w:rsidRPr="004D509A">
        <w:tc>
          <w:tcPr>
            <w:tcW w:w="3828" w:type="dxa"/>
          </w:tcPr>
          <w:p w:rsidR="00513B8E" w:rsidRPr="004D509A" w:rsidRDefault="00513B8E" w:rsidP="00444017">
            <w:pPr>
              <w:pStyle w:val="1"/>
              <w:numPr>
                <w:ilvl w:val="0"/>
                <w:numId w:val="0"/>
              </w:numPr>
              <w:spacing w:line="360" w:lineRule="auto"/>
              <w:rPr>
                <w:sz w:val="20"/>
                <w:szCs w:val="20"/>
                <w:lang w:val="ru-RU"/>
              </w:rPr>
            </w:pPr>
            <w:r w:rsidRPr="004D509A">
              <w:rPr>
                <w:sz w:val="20"/>
                <w:szCs w:val="20"/>
                <w:lang w:val="ru-RU"/>
              </w:rPr>
              <w:t>Сырье и материалы</w:t>
            </w:r>
          </w:p>
        </w:tc>
        <w:tc>
          <w:tcPr>
            <w:tcW w:w="1275" w:type="dxa"/>
            <w:vAlign w:val="bottom"/>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116 283</w:t>
            </w:r>
          </w:p>
        </w:tc>
        <w:tc>
          <w:tcPr>
            <w:tcW w:w="1134" w:type="dxa"/>
            <w:vAlign w:val="bottom"/>
          </w:tcPr>
          <w:p w:rsidR="00513B8E" w:rsidRPr="004D509A" w:rsidRDefault="00513B8E" w:rsidP="00444017">
            <w:pPr>
              <w:autoSpaceDE w:val="0"/>
              <w:autoSpaceDN w:val="0"/>
              <w:spacing w:line="360" w:lineRule="auto"/>
              <w:jc w:val="both"/>
            </w:pPr>
            <w:r w:rsidRPr="004D509A">
              <w:t>42,8</w:t>
            </w:r>
          </w:p>
        </w:tc>
        <w:tc>
          <w:tcPr>
            <w:tcW w:w="1134" w:type="dxa"/>
            <w:vAlign w:val="bottom"/>
          </w:tcPr>
          <w:p w:rsidR="00513B8E" w:rsidRPr="004D509A" w:rsidRDefault="00513B8E" w:rsidP="00444017">
            <w:pPr>
              <w:autoSpaceDE w:val="0"/>
              <w:autoSpaceDN w:val="0"/>
              <w:spacing w:line="360" w:lineRule="auto"/>
              <w:jc w:val="both"/>
            </w:pPr>
            <w:r w:rsidRPr="004D509A">
              <w:t>120 803</w:t>
            </w:r>
          </w:p>
        </w:tc>
        <w:tc>
          <w:tcPr>
            <w:tcW w:w="1455" w:type="dxa"/>
            <w:vAlign w:val="bottom"/>
          </w:tcPr>
          <w:p w:rsidR="00513B8E" w:rsidRPr="004D509A" w:rsidRDefault="00513B8E" w:rsidP="00444017">
            <w:pPr>
              <w:autoSpaceDE w:val="0"/>
              <w:autoSpaceDN w:val="0"/>
              <w:spacing w:line="360" w:lineRule="auto"/>
              <w:jc w:val="both"/>
            </w:pPr>
            <w:r w:rsidRPr="004D509A">
              <w:t>39,8</w:t>
            </w:r>
          </w:p>
        </w:tc>
      </w:tr>
      <w:tr w:rsidR="00513B8E" w:rsidRPr="004D509A">
        <w:tc>
          <w:tcPr>
            <w:tcW w:w="3828" w:type="dxa"/>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Работы и услуги производственного</w:t>
            </w:r>
            <w:r w:rsidR="00EA0C8C" w:rsidRPr="004D509A">
              <w:rPr>
                <w:snapToGrid w:val="0"/>
                <w:color w:val="000000"/>
              </w:rPr>
              <w:t xml:space="preserve"> </w:t>
            </w:r>
            <w:r w:rsidRPr="004D509A">
              <w:rPr>
                <w:snapToGrid w:val="0"/>
                <w:color w:val="000000"/>
              </w:rPr>
              <w:t>характера, выполненные сторонними организациями</w:t>
            </w:r>
          </w:p>
        </w:tc>
        <w:tc>
          <w:tcPr>
            <w:tcW w:w="1275" w:type="dxa"/>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10 743</w:t>
            </w:r>
          </w:p>
        </w:tc>
        <w:tc>
          <w:tcPr>
            <w:tcW w:w="1134" w:type="dxa"/>
          </w:tcPr>
          <w:p w:rsidR="00513B8E" w:rsidRPr="004D509A" w:rsidRDefault="00513B8E" w:rsidP="00444017">
            <w:pPr>
              <w:autoSpaceDE w:val="0"/>
              <w:autoSpaceDN w:val="0"/>
              <w:spacing w:line="360" w:lineRule="auto"/>
              <w:jc w:val="both"/>
            </w:pPr>
            <w:r w:rsidRPr="004D509A">
              <w:t>3,9</w:t>
            </w:r>
          </w:p>
        </w:tc>
        <w:tc>
          <w:tcPr>
            <w:tcW w:w="1134" w:type="dxa"/>
          </w:tcPr>
          <w:p w:rsidR="00513B8E" w:rsidRPr="004D509A" w:rsidRDefault="00513B8E" w:rsidP="00444017">
            <w:pPr>
              <w:autoSpaceDE w:val="0"/>
              <w:autoSpaceDN w:val="0"/>
              <w:spacing w:line="360" w:lineRule="auto"/>
              <w:jc w:val="both"/>
            </w:pPr>
            <w:r w:rsidRPr="004D509A">
              <w:t>15 425</w:t>
            </w:r>
          </w:p>
        </w:tc>
        <w:tc>
          <w:tcPr>
            <w:tcW w:w="1455" w:type="dxa"/>
          </w:tcPr>
          <w:p w:rsidR="00513B8E" w:rsidRPr="004D509A" w:rsidRDefault="00513B8E" w:rsidP="00444017">
            <w:pPr>
              <w:autoSpaceDE w:val="0"/>
              <w:autoSpaceDN w:val="0"/>
              <w:spacing w:line="360" w:lineRule="auto"/>
              <w:jc w:val="both"/>
            </w:pPr>
            <w:r w:rsidRPr="004D509A">
              <w:t>5,1</w:t>
            </w:r>
          </w:p>
        </w:tc>
      </w:tr>
      <w:tr w:rsidR="00513B8E" w:rsidRPr="004D509A">
        <w:tc>
          <w:tcPr>
            <w:tcW w:w="3828" w:type="dxa"/>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 xml:space="preserve">Энергозатраты </w:t>
            </w:r>
          </w:p>
        </w:tc>
        <w:tc>
          <w:tcPr>
            <w:tcW w:w="1275" w:type="dxa"/>
            <w:vAlign w:val="bottom"/>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26 434</w:t>
            </w:r>
          </w:p>
        </w:tc>
        <w:tc>
          <w:tcPr>
            <w:tcW w:w="1134" w:type="dxa"/>
            <w:vAlign w:val="bottom"/>
          </w:tcPr>
          <w:p w:rsidR="00513B8E" w:rsidRPr="004D509A" w:rsidRDefault="00513B8E" w:rsidP="00444017">
            <w:pPr>
              <w:pStyle w:val="af"/>
              <w:tabs>
                <w:tab w:val="clear" w:pos="4153"/>
                <w:tab w:val="clear" w:pos="8306"/>
              </w:tabs>
              <w:spacing w:line="360" w:lineRule="auto"/>
              <w:jc w:val="both"/>
            </w:pPr>
            <w:r w:rsidRPr="004D509A">
              <w:t>9,7</w:t>
            </w:r>
          </w:p>
        </w:tc>
        <w:tc>
          <w:tcPr>
            <w:tcW w:w="1134" w:type="dxa"/>
            <w:vAlign w:val="bottom"/>
          </w:tcPr>
          <w:p w:rsidR="00513B8E" w:rsidRPr="004D509A" w:rsidRDefault="00513B8E" w:rsidP="00444017">
            <w:pPr>
              <w:autoSpaceDE w:val="0"/>
              <w:autoSpaceDN w:val="0"/>
              <w:spacing w:line="360" w:lineRule="auto"/>
              <w:jc w:val="both"/>
            </w:pPr>
            <w:r w:rsidRPr="004D509A">
              <w:t>24 173</w:t>
            </w:r>
          </w:p>
        </w:tc>
        <w:tc>
          <w:tcPr>
            <w:tcW w:w="1455" w:type="dxa"/>
            <w:vAlign w:val="bottom"/>
          </w:tcPr>
          <w:p w:rsidR="00513B8E" w:rsidRPr="004D509A" w:rsidRDefault="00513B8E" w:rsidP="00444017">
            <w:pPr>
              <w:autoSpaceDE w:val="0"/>
              <w:autoSpaceDN w:val="0"/>
              <w:spacing w:line="360" w:lineRule="auto"/>
              <w:jc w:val="both"/>
            </w:pPr>
            <w:r w:rsidRPr="004D509A">
              <w:t>8,0</w:t>
            </w:r>
          </w:p>
        </w:tc>
      </w:tr>
      <w:tr w:rsidR="00513B8E" w:rsidRPr="004D509A">
        <w:tc>
          <w:tcPr>
            <w:tcW w:w="3828" w:type="dxa"/>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в т.ч. газ</w:t>
            </w:r>
          </w:p>
        </w:tc>
        <w:tc>
          <w:tcPr>
            <w:tcW w:w="1275" w:type="dxa"/>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3 054</w:t>
            </w:r>
          </w:p>
        </w:tc>
        <w:tc>
          <w:tcPr>
            <w:tcW w:w="1134" w:type="dxa"/>
          </w:tcPr>
          <w:p w:rsidR="00513B8E" w:rsidRPr="004D509A" w:rsidRDefault="00513B8E" w:rsidP="00444017">
            <w:pPr>
              <w:autoSpaceDE w:val="0"/>
              <w:autoSpaceDN w:val="0"/>
              <w:spacing w:line="360" w:lineRule="auto"/>
              <w:jc w:val="both"/>
            </w:pPr>
            <w:r w:rsidRPr="004D509A">
              <w:t>1,1</w:t>
            </w:r>
          </w:p>
        </w:tc>
        <w:tc>
          <w:tcPr>
            <w:tcW w:w="1134" w:type="dxa"/>
          </w:tcPr>
          <w:p w:rsidR="00513B8E" w:rsidRPr="004D509A" w:rsidRDefault="00513B8E" w:rsidP="00444017">
            <w:pPr>
              <w:autoSpaceDE w:val="0"/>
              <w:autoSpaceDN w:val="0"/>
              <w:spacing w:line="360" w:lineRule="auto"/>
              <w:jc w:val="both"/>
            </w:pPr>
            <w:r w:rsidRPr="004D509A">
              <w:t>4 494</w:t>
            </w:r>
          </w:p>
        </w:tc>
        <w:tc>
          <w:tcPr>
            <w:tcW w:w="1455" w:type="dxa"/>
          </w:tcPr>
          <w:p w:rsidR="00513B8E" w:rsidRPr="004D509A" w:rsidRDefault="00513B8E" w:rsidP="00444017">
            <w:pPr>
              <w:autoSpaceDE w:val="0"/>
              <w:autoSpaceDN w:val="0"/>
              <w:spacing w:line="360" w:lineRule="auto"/>
              <w:jc w:val="both"/>
            </w:pPr>
            <w:r w:rsidRPr="004D509A">
              <w:t>1,5</w:t>
            </w:r>
          </w:p>
        </w:tc>
      </w:tr>
      <w:tr w:rsidR="00513B8E" w:rsidRPr="004D509A">
        <w:tc>
          <w:tcPr>
            <w:tcW w:w="3828" w:type="dxa"/>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э/ энергия</w:t>
            </w:r>
          </w:p>
        </w:tc>
        <w:tc>
          <w:tcPr>
            <w:tcW w:w="1275" w:type="dxa"/>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19 553</w:t>
            </w:r>
          </w:p>
        </w:tc>
        <w:tc>
          <w:tcPr>
            <w:tcW w:w="1134" w:type="dxa"/>
          </w:tcPr>
          <w:p w:rsidR="00513B8E" w:rsidRPr="004D509A" w:rsidRDefault="00513B8E" w:rsidP="00444017">
            <w:pPr>
              <w:autoSpaceDE w:val="0"/>
              <w:autoSpaceDN w:val="0"/>
              <w:spacing w:line="360" w:lineRule="auto"/>
              <w:jc w:val="both"/>
            </w:pPr>
            <w:r w:rsidRPr="004D509A">
              <w:t>7,2</w:t>
            </w:r>
          </w:p>
        </w:tc>
        <w:tc>
          <w:tcPr>
            <w:tcW w:w="1134" w:type="dxa"/>
          </w:tcPr>
          <w:p w:rsidR="00513B8E" w:rsidRPr="004D509A" w:rsidRDefault="00513B8E" w:rsidP="00444017">
            <w:pPr>
              <w:autoSpaceDE w:val="0"/>
              <w:autoSpaceDN w:val="0"/>
              <w:spacing w:line="360" w:lineRule="auto"/>
              <w:jc w:val="both"/>
            </w:pPr>
            <w:r w:rsidRPr="004D509A">
              <w:t>17 314</w:t>
            </w:r>
          </w:p>
        </w:tc>
        <w:tc>
          <w:tcPr>
            <w:tcW w:w="1455" w:type="dxa"/>
          </w:tcPr>
          <w:p w:rsidR="00513B8E" w:rsidRPr="004D509A" w:rsidRDefault="00513B8E" w:rsidP="00444017">
            <w:pPr>
              <w:autoSpaceDE w:val="0"/>
              <w:autoSpaceDN w:val="0"/>
              <w:spacing w:line="360" w:lineRule="auto"/>
              <w:jc w:val="both"/>
            </w:pPr>
            <w:r w:rsidRPr="004D509A">
              <w:t>5,7</w:t>
            </w:r>
          </w:p>
        </w:tc>
      </w:tr>
      <w:tr w:rsidR="00513B8E" w:rsidRPr="004D509A">
        <w:tc>
          <w:tcPr>
            <w:tcW w:w="3828" w:type="dxa"/>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т/энергия со стороны</w:t>
            </w:r>
          </w:p>
        </w:tc>
        <w:tc>
          <w:tcPr>
            <w:tcW w:w="1275" w:type="dxa"/>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759</w:t>
            </w:r>
          </w:p>
        </w:tc>
        <w:tc>
          <w:tcPr>
            <w:tcW w:w="1134" w:type="dxa"/>
          </w:tcPr>
          <w:p w:rsidR="00513B8E" w:rsidRPr="004D509A" w:rsidRDefault="00513B8E" w:rsidP="00444017">
            <w:pPr>
              <w:autoSpaceDE w:val="0"/>
              <w:autoSpaceDN w:val="0"/>
              <w:spacing w:line="360" w:lineRule="auto"/>
              <w:jc w:val="both"/>
            </w:pPr>
            <w:r w:rsidRPr="004D509A">
              <w:t>0,3</w:t>
            </w:r>
          </w:p>
        </w:tc>
        <w:tc>
          <w:tcPr>
            <w:tcW w:w="1134" w:type="dxa"/>
          </w:tcPr>
          <w:p w:rsidR="00513B8E" w:rsidRPr="004D509A" w:rsidRDefault="00513B8E" w:rsidP="00444017">
            <w:pPr>
              <w:autoSpaceDE w:val="0"/>
              <w:autoSpaceDN w:val="0"/>
              <w:spacing w:line="360" w:lineRule="auto"/>
              <w:jc w:val="both"/>
            </w:pPr>
            <w:r w:rsidRPr="004D509A">
              <w:t>881</w:t>
            </w:r>
          </w:p>
        </w:tc>
        <w:tc>
          <w:tcPr>
            <w:tcW w:w="1455" w:type="dxa"/>
          </w:tcPr>
          <w:p w:rsidR="00513B8E" w:rsidRPr="004D509A" w:rsidRDefault="00513B8E" w:rsidP="00444017">
            <w:pPr>
              <w:autoSpaceDE w:val="0"/>
              <w:autoSpaceDN w:val="0"/>
              <w:spacing w:line="360" w:lineRule="auto"/>
              <w:jc w:val="both"/>
            </w:pPr>
            <w:r w:rsidRPr="004D509A">
              <w:t>0,3</w:t>
            </w:r>
          </w:p>
        </w:tc>
      </w:tr>
      <w:tr w:rsidR="00513B8E" w:rsidRPr="004D509A">
        <w:tc>
          <w:tcPr>
            <w:tcW w:w="3828" w:type="dxa"/>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услуги по приему сточ. вод</w:t>
            </w:r>
          </w:p>
        </w:tc>
        <w:tc>
          <w:tcPr>
            <w:tcW w:w="1275" w:type="dxa"/>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1 259</w:t>
            </w:r>
          </w:p>
        </w:tc>
        <w:tc>
          <w:tcPr>
            <w:tcW w:w="1134" w:type="dxa"/>
          </w:tcPr>
          <w:p w:rsidR="00513B8E" w:rsidRPr="004D509A" w:rsidRDefault="00513B8E" w:rsidP="00444017">
            <w:pPr>
              <w:autoSpaceDE w:val="0"/>
              <w:autoSpaceDN w:val="0"/>
              <w:spacing w:line="360" w:lineRule="auto"/>
              <w:jc w:val="both"/>
            </w:pPr>
            <w:r w:rsidRPr="004D509A">
              <w:t>0,5</w:t>
            </w:r>
          </w:p>
        </w:tc>
        <w:tc>
          <w:tcPr>
            <w:tcW w:w="1134" w:type="dxa"/>
          </w:tcPr>
          <w:p w:rsidR="00513B8E" w:rsidRPr="004D509A" w:rsidRDefault="00513B8E" w:rsidP="00444017">
            <w:pPr>
              <w:autoSpaceDE w:val="0"/>
              <w:autoSpaceDN w:val="0"/>
              <w:spacing w:line="360" w:lineRule="auto"/>
              <w:jc w:val="both"/>
            </w:pPr>
            <w:r w:rsidRPr="004D509A">
              <w:t>292</w:t>
            </w:r>
          </w:p>
        </w:tc>
        <w:tc>
          <w:tcPr>
            <w:tcW w:w="1455" w:type="dxa"/>
          </w:tcPr>
          <w:p w:rsidR="00513B8E" w:rsidRPr="004D509A" w:rsidRDefault="00513B8E" w:rsidP="00444017">
            <w:pPr>
              <w:autoSpaceDE w:val="0"/>
              <w:autoSpaceDN w:val="0"/>
              <w:spacing w:line="360" w:lineRule="auto"/>
              <w:jc w:val="both"/>
            </w:pPr>
            <w:r w:rsidRPr="004D509A">
              <w:t>0,1</w:t>
            </w:r>
          </w:p>
        </w:tc>
      </w:tr>
      <w:tr w:rsidR="00513B8E" w:rsidRPr="004D509A">
        <w:tc>
          <w:tcPr>
            <w:tcW w:w="3828" w:type="dxa"/>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вода питьевая</w:t>
            </w:r>
            <w:r w:rsidR="00EA0C8C" w:rsidRPr="004D509A">
              <w:rPr>
                <w:snapToGrid w:val="0"/>
                <w:color w:val="000000"/>
              </w:rPr>
              <w:t xml:space="preserve"> </w:t>
            </w:r>
          </w:p>
        </w:tc>
        <w:tc>
          <w:tcPr>
            <w:tcW w:w="1275" w:type="dxa"/>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1 105</w:t>
            </w:r>
          </w:p>
        </w:tc>
        <w:tc>
          <w:tcPr>
            <w:tcW w:w="1134" w:type="dxa"/>
          </w:tcPr>
          <w:p w:rsidR="00513B8E" w:rsidRPr="004D509A" w:rsidRDefault="00513B8E" w:rsidP="00444017">
            <w:pPr>
              <w:autoSpaceDE w:val="0"/>
              <w:autoSpaceDN w:val="0"/>
              <w:spacing w:line="360" w:lineRule="auto"/>
              <w:jc w:val="both"/>
            </w:pPr>
            <w:r w:rsidRPr="004D509A">
              <w:t>0,4</w:t>
            </w:r>
          </w:p>
        </w:tc>
        <w:tc>
          <w:tcPr>
            <w:tcW w:w="1134" w:type="dxa"/>
          </w:tcPr>
          <w:p w:rsidR="00513B8E" w:rsidRPr="004D509A" w:rsidRDefault="00513B8E" w:rsidP="00444017">
            <w:pPr>
              <w:autoSpaceDE w:val="0"/>
              <w:autoSpaceDN w:val="0"/>
              <w:spacing w:line="360" w:lineRule="auto"/>
              <w:jc w:val="both"/>
            </w:pPr>
            <w:r w:rsidRPr="004D509A">
              <w:t>253</w:t>
            </w:r>
          </w:p>
        </w:tc>
        <w:tc>
          <w:tcPr>
            <w:tcW w:w="1455" w:type="dxa"/>
          </w:tcPr>
          <w:p w:rsidR="00513B8E" w:rsidRPr="004D509A" w:rsidRDefault="00513B8E" w:rsidP="00444017">
            <w:pPr>
              <w:autoSpaceDE w:val="0"/>
              <w:autoSpaceDN w:val="0"/>
              <w:spacing w:line="360" w:lineRule="auto"/>
              <w:jc w:val="both"/>
            </w:pPr>
            <w:r w:rsidRPr="004D509A">
              <w:t>0,08</w:t>
            </w:r>
          </w:p>
        </w:tc>
      </w:tr>
      <w:tr w:rsidR="00513B8E" w:rsidRPr="004D509A">
        <w:tc>
          <w:tcPr>
            <w:tcW w:w="3828" w:type="dxa"/>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вода техническая</w:t>
            </w:r>
          </w:p>
        </w:tc>
        <w:tc>
          <w:tcPr>
            <w:tcW w:w="1275" w:type="dxa"/>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704</w:t>
            </w:r>
          </w:p>
        </w:tc>
        <w:tc>
          <w:tcPr>
            <w:tcW w:w="1134" w:type="dxa"/>
          </w:tcPr>
          <w:p w:rsidR="00513B8E" w:rsidRPr="004D509A" w:rsidRDefault="00513B8E" w:rsidP="00444017">
            <w:pPr>
              <w:autoSpaceDE w:val="0"/>
              <w:autoSpaceDN w:val="0"/>
              <w:spacing w:line="360" w:lineRule="auto"/>
              <w:jc w:val="both"/>
            </w:pPr>
            <w:r w:rsidRPr="004D509A">
              <w:t>0,2</w:t>
            </w:r>
          </w:p>
        </w:tc>
        <w:tc>
          <w:tcPr>
            <w:tcW w:w="1134" w:type="dxa"/>
          </w:tcPr>
          <w:p w:rsidR="00513B8E" w:rsidRPr="004D509A" w:rsidRDefault="00513B8E" w:rsidP="00444017">
            <w:pPr>
              <w:autoSpaceDE w:val="0"/>
              <w:autoSpaceDN w:val="0"/>
              <w:spacing w:line="360" w:lineRule="auto"/>
              <w:jc w:val="both"/>
            </w:pPr>
            <w:r w:rsidRPr="004D509A">
              <w:t>939</w:t>
            </w:r>
          </w:p>
        </w:tc>
        <w:tc>
          <w:tcPr>
            <w:tcW w:w="1455" w:type="dxa"/>
          </w:tcPr>
          <w:p w:rsidR="00513B8E" w:rsidRPr="004D509A" w:rsidRDefault="00513B8E" w:rsidP="00444017">
            <w:pPr>
              <w:autoSpaceDE w:val="0"/>
              <w:autoSpaceDN w:val="0"/>
              <w:spacing w:line="360" w:lineRule="auto"/>
              <w:jc w:val="both"/>
            </w:pPr>
            <w:r w:rsidRPr="004D509A">
              <w:t>0,3</w:t>
            </w:r>
          </w:p>
        </w:tc>
      </w:tr>
      <w:tr w:rsidR="00513B8E" w:rsidRPr="004D509A">
        <w:tc>
          <w:tcPr>
            <w:tcW w:w="3828" w:type="dxa"/>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Затраты на оплату труда</w:t>
            </w:r>
          </w:p>
        </w:tc>
        <w:tc>
          <w:tcPr>
            <w:tcW w:w="1275" w:type="dxa"/>
            <w:vAlign w:val="bottom"/>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55 558</w:t>
            </w:r>
          </w:p>
        </w:tc>
        <w:tc>
          <w:tcPr>
            <w:tcW w:w="1134" w:type="dxa"/>
            <w:vAlign w:val="bottom"/>
          </w:tcPr>
          <w:p w:rsidR="00513B8E" w:rsidRPr="004D509A" w:rsidRDefault="00513B8E" w:rsidP="00444017">
            <w:pPr>
              <w:autoSpaceDE w:val="0"/>
              <w:autoSpaceDN w:val="0"/>
              <w:spacing w:line="360" w:lineRule="auto"/>
              <w:jc w:val="both"/>
            </w:pPr>
            <w:r w:rsidRPr="004D509A">
              <w:t>20,4</w:t>
            </w:r>
          </w:p>
        </w:tc>
        <w:tc>
          <w:tcPr>
            <w:tcW w:w="1134" w:type="dxa"/>
            <w:vAlign w:val="bottom"/>
          </w:tcPr>
          <w:p w:rsidR="00513B8E" w:rsidRPr="004D509A" w:rsidRDefault="00513B8E" w:rsidP="00444017">
            <w:pPr>
              <w:autoSpaceDE w:val="0"/>
              <w:autoSpaceDN w:val="0"/>
              <w:spacing w:line="360" w:lineRule="auto"/>
              <w:jc w:val="both"/>
            </w:pPr>
            <w:r w:rsidRPr="004D509A">
              <w:t>69 411</w:t>
            </w:r>
          </w:p>
        </w:tc>
        <w:tc>
          <w:tcPr>
            <w:tcW w:w="1455" w:type="dxa"/>
            <w:vAlign w:val="bottom"/>
          </w:tcPr>
          <w:p w:rsidR="00513B8E" w:rsidRPr="004D509A" w:rsidRDefault="00513B8E" w:rsidP="00444017">
            <w:pPr>
              <w:autoSpaceDE w:val="0"/>
              <w:autoSpaceDN w:val="0"/>
              <w:spacing w:line="360" w:lineRule="auto"/>
              <w:jc w:val="both"/>
            </w:pPr>
            <w:r w:rsidRPr="004D509A">
              <w:t>22,9</w:t>
            </w:r>
          </w:p>
        </w:tc>
      </w:tr>
      <w:tr w:rsidR="00513B8E" w:rsidRPr="004D509A">
        <w:tc>
          <w:tcPr>
            <w:tcW w:w="3828" w:type="dxa"/>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Отчисления на социальные нужды</w:t>
            </w:r>
          </w:p>
        </w:tc>
        <w:tc>
          <w:tcPr>
            <w:tcW w:w="1275" w:type="dxa"/>
            <w:vAlign w:val="bottom"/>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20 587</w:t>
            </w:r>
          </w:p>
        </w:tc>
        <w:tc>
          <w:tcPr>
            <w:tcW w:w="1134" w:type="dxa"/>
            <w:vAlign w:val="bottom"/>
          </w:tcPr>
          <w:p w:rsidR="00513B8E" w:rsidRPr="004D509A" w:rsidRDefault="00513B8E" w:rsidP="00444017">
            <w:pPr>
              <w:autoSpaceDE w:val="0"/>
              <w:autoSpaceDN w:val="0"/>
              <w:spacing w:line="360" w:lineRule="auto"/>
              <w:jc w:val="both"/>
            </w:pPr>
            <w:r w:rsidRPr="004D509A">
              <w:t>7,6</w:t>
            </w:r>
          </w:p>
        </w:tc>
        <w:tc>
          <w:tcPr>
            <w:tcW w:w="1134" w:type="dxa"/>
            <w:vAlign w:val="bottom"/>
          </w:tcPr>
          <w:p w:rsidR="00513B8E" w:rsidRPr="004D509A" w:rsidRDefault="00513B8E" w:rsidP="00444017">
            <w:pPr>
              <w:autoSpaceDE w:val="0"/>
              <w:autoSpaceDN w:val="0"/>
              <w:spacing w:line="360" w:lineRule="auto"/>
              <w:jc w:val="both"/>
            </w:pPr>
            <w:r w:rsidRPr="004D509A">
              <w:t>25 452</w:t>
            </w:r>
          </w:p>
        </w:tc>
        <w:tc>
          <w:tcPr>
            <w:tcW w:w="1455" w:type="dxa"/>
            <w:vAlign w:val="bottom"/>
          </w:tcPr>
          <w:p w:rsidR="00513B8E" w:rsidRPr="004D509A" w:rsidRDefault="00513B8E" w:rsidP="00444017">
            <w:pPr>
              <w:autoSpaceDE w:val="0"/>
              <w:autoSpaceDN w:val="0"/>
              <w:spacing w:line="360" w:lineRule="auto"/>
              <w:jc w:val="both"/>
            </w:pPr>
            <w:r w:rsidRPr="004D509A">
              <w:t>8,4</w:t>
            </w:r>
          </w:p>
        </w:tc>
      </w:tr>
      <w:tr w:rsidR="00513B8E" w:rsidRPr="004D509A">
        <w:tc>
          <w:tcPr>
            <w:tcW w:w="3828" w:type="dxa"/>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Амортизационные отчисления</w:t>
            </w:r>
          </w:p>
        </w:tc>
        <w:tc>
          <w:tcPr>
            <w:tcW w:w="1275" w:type="dxa"/>
            <w:vAlign w:val="bottom"/>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5 704</w:t>
            </w:r>
          </w:p>
        </w:tc>
        <w:tc>
          <w:tcPr>
            <w:tcW w:w="1134" w:type="dxa"/>
            <w:vAlign w:val="bottom"/>
          </w:tcPr>
          <w:p w:rsidR="00513B8E" w:rsidRPr="004D509A" w:rsidRDefault="00513B8E" w:rsidP="00444017">
            <w:pPr>
              <w:autoSpaceDE w:val="0"/>
              <w:autoSpaceDN w:val="0"/>
              <w:spacing w:line="360" w:lineRule="auto"/>
              <w:jc w:val="both"/>
            </w:pPr>
            <w:r w:rsidRPr="004D509A">
              <w:t>2,1</w:t>
            </w:r>
          </w:p>
        </w:tc>
        <w:tc>
          <w:tcPr>
            <w:tcW w:w="1134" w:type="dxa"/>
            <w:vAlign w:val="bottom"/>
          </w:tcPr>
          <w:p w:rsidR="00513B8E" w:rsidRPr="004D509A" w:rsidRDefault="00513B8E" w:rsidP="00444017">
            <w:pPr>
              <w:autoSpaceDE w:val="0"/>
              <w:autoSpaceDN w:val="0"/>
              <w:spacing w:line="360" w:lineRule="auto"/>
              <w:jc w:val="both"/>
            </w:pPr>
            <w:r w:rsidRPr="004D509A">
              <w:t>7 844</w:t>
            </w:r>
          </w:p>
        </w:tc>
        <w:tc>
          <w:tcPr>
            <w:tcW w:w="1455" w:type="dxa"/>
            <w:vAlign w:val="bottom"/>
          </w:tcPr>
          <w:p w:rsidR="00513B8E" w:rsidRPr="004D509A" w:rsidRDefault="00513B8E" w:rsidP="00444017">
            <w:pPr>
              <w:autoSpaceDE w:val="0"/>
              <w:autoSpaceDN w:val="0"/>
              <w:spacing w:line="360" w:lineRule="auto"/>
              <w:jc w:val="both"/>
            </w:pPr>
            <w:r w:rsidRPr="004D509A">
              <w:t>2,6</w:t>
            </w:r>
          </w:p>
        </w:tc>
      </w:tr>
      <w:tr w:rsidR="00513B8E" w:rsidRPr="004D509A">
        <w:tc>
          <w:tcPr>
            <w:tcW w:w="3828" w:type="dxa"/>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Налоги, сборы - всего</w:t>
            </w:r>
          </w:p>
        </w:tc>
        <w:tc>
          <w:tcPr>
            <w:tcW w:w="1275" w:type="dxa"/>
            <w:vAlign w:val="bottom"/>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2 841</w:t>
            </w:r>
          </w:p>
        </w:tc>
        <w:tc>
          <w:tcPr>
            <w:tcW w:w="1134" w:type="dxa"/>
            <w:vAlign w:val="bottom"/>
          </w:tcPr>
          <w:p w:rsidR="00513B8E" w:rsidRPr="004D509A" w:rsidRDefault="00513B8E" w:rsidP="00444017">
            <w:pPr>
              <w:autoSpaceDE w:val="0"/>
              <w:autoSpaceDN w:val="0"/>
              <w:spacing w:line="360" w:lineRule="auto"/>
              <w:jc w:val="both"/>
            </w:pPr>
            <w:r w:rsidRPr="004D509A">
              <w:t>1,0</w:t>
            </w:r>
          </w:p>
        </w:tc>
        <w:tc>
          <w:tcPr>
            <w:tcW w:w="1134" w:type="dxa"/>
            <w:vAlign w:val="bottom"/>
          </w:tcPr>
          <w:p w:rsidR="00513B8E" w:rsidRPr="004D509A" w:rsidRDefault="00513B8E" w:rsidP="00444017">
            <w:pPr>
              <w:autoSpaceDE w:val="0"/>
              <w:autoSpaceDN w:val="0"/>
              <w:spacing w:line="360" w:lineRule="auto"/>
              <w:jc w:val="both"/>
            </w:pPr>
            <w:r w:rsidRPr="004D509A">
              <w:t>3 979</w:t>
            </w:r>
          </w:p>
        </w:tc>
        <w:tc>
          <w:tcPr>
            <w:tcW w:w="1455" w:type="dxa"/>
            <w:vAlign w:val="bottom"/>
          </w:tcPr>
          <w:p w:rsidR="00513B8E" w:rsidRPr="004D509A" w:rsidRDefault="00513B8E" w:rsidP="00444017">
            <w:pPr>
              <w:autoSpaceDE w:val="0"/>
              <w:autoSpaceDN w:val="0"/>
              <w:spacing w:line="360" w:lineRule="auto"/>
              <w:jc w:val="both"/>
            </w:pPr>
            <w:r w:rsidRPr="004D509A">
              <w:t>1,3</w:t>
            </w:r>
          </w:p>
        </w:tc>
      </w:tr>
      <w:tr w:rsidR="00513B8E" w:rsidRPr="004D509A">
        <w:tc>
          <w:tcPr>
            <w:tcW w:w="3828" w:type="dxa"/>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в т.ч. налог на пользователей а/дорог</w:t>
            </w:r>
          </w:p>
        </w:tc>
        <w:tc>
          <w:tcPr>
            <w:tcW w:w="1275" w:type="dxa"/>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2 491</w:t>
            </w:r>
          </w:p>
        </w:tc>
        <w:tc>
          <w:tcPr>
            <w:tcW w:w="1134" w:type="dxa"/>
          </w:tcPr>
          <w:p w:rsidR="00513B8E" w:rsidRPr="004D509A" w:rsidRDefault="00513B8E" w:rsidP="00444017">
            <w:pPr>
              <w:autoSpaceDE w:val="0"/>
              <w:autoSpaceDN w:val="0"/>
              <w:spacing w:line="360" w:lineRule="auto"/>
              <w:jc w:val="both"/>
            </w:pPr>
            <w:r w:rsidRPr="004D509A">
              <w:t>0,9</w:t>
            </w:r>
          </w:p>
        </w:tc>
        <w:tc>
          <w:tcPr>
            <w:tcW w:w="1134" w:type="dxa"/>
          </w:tcPr>
          <w:p w:rsidR="00513B8E" w:rsidRPr="004D509A" w:rsidRDefault="00513B8E" w:rsidP="00444017">
            <w:pPr>
              <w:autoSpaceDE w:val="0"/>
              <w:autoSpaceDN w:val="0"/>
              <w:spacing w:line="360" w:lineRule="auto"/>
              <w:jc w:val="both"/>
            </w:pPr>
            <w:r w:rsidRPr="004D509A">
              <w:t>3 449</w:t>
            </w:r>
          </w:p>
        </w:tc>
        <w:tc>
          <w:tcPr>
            <w:tcW w:w="1455" w:type="dxa"/>
          </w:tcPr>
          <w:p w:rsidR="00513B8E" w:rsidRPr="004D509A" w:rsidRDefault="00513B8E" w:rsidP="00444017">
            <w:pPr>
              <w:autoSpaceDE w:val="0"/>
              <w:autoSpaceDN w:val="0"/>
              <w:spacing w:line="360" w:lineRule="auto"/>
              <w:jc w:val="both"/>
            </w:pPr>
            <w:r w:rsidRPr="004D509A">
              <w:t>1,1</w:t>
            </w:r>
          </w:p>
        </w:tc>
      </w:tr>
      <w:tr w:rsidR="00513B8E" w:rsidRPr="004D509A">
        <w:tc>
          <w:tcPr>
            <w:tcW w:w="3828" w:type="dxa"/>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налог на землю</w:t>
            </w:r>
          </w:p>
        </w:tc>
        <w:tc>
          <w:tcPr>
            <w:tcW w:w="1275" w:type="dxa"/>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241</w:t>
            </w:r>
          </w:p>
        </w:tc>
        <w:tc>
          <w:tcPr>
            <w:tcW w:w="1134" w:type="dxa"/>
          </w:tcPr>
          <w:p w:rsidR="00513B8E" w:rsidRPr="004D509A" w:rsidRDefault="00513B8E" w:rsidP="00444017">
            <w:pPr>
              <w:autoSpaceDE w:val="0"/>
              <w:autoSpaceDN w:val="0"/>
              <w:spacing w:line="360" w:lineRule="auto"/>
              <w:jc w:val="both"/>
            </w:pPr>
            <w:r w:rsidRPr="004D509A">
              <w:t>0,08</w:t>
            </w:r>
          </w:p>
        </w:tc>
        <w:tc>
          <w:tcPr>
            <w:tcW w:w="1134" w:type="dxa"/>
          </w:tcPr>
          <w:p w:rsidR="00513B8E" w:rsidRPr="004D509A" w:rsidRDefault="00513B8E" w:rsidP="00444017">
            <w:pPr>
              <w:autoSpaceDE w:val="0"/>
              <w:autoSpaceDN w:val="0"/>
              <w:spacing w:line="360" w:lineRule="auto"/>
              <w:jc w:val="both"/>
            </w:pPr>
            <w:r w:rsidRPr="004D509A">
              <w:t>251</w:t>
            </w:r>
          </w:p>
        </w:tc>
        <w:tc>
          <w:tcPr>
            <w:tcW w:w="1455" w:type="dxa"/>
          </w:tcPr>
          <w:p w:rsidR="00513B8E" w:rsidRPr="004D509A" w:rsidRDefault="00513B8E" w:rsidP="00444017">
            <w:pPr>
              <w:autoSpaceDE w:val="0"/>
              <w:autoSpaceDN w:val="0"/>
              <w:spacing w:line="360" w:lineRule="auto"/>
              <w:jc w:val="both"/>
            </w:pPr>
            <w:r w:rsidRPr="004D509A">
              <w:t>0,08</w:t>
            </w:r>
          </w:p>
        </w:tc>
      </w:tr>
      <w:tr w:rsidR="00513B8E" w:rsidRPr="004D509A">
        <w:tc>
          <w:tcPr>
            <w:tcW w:w="3828" w:type="dxa"/>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плата за воду</w:t>
            </w:r>
          </w:p>
        </w:tc>
        <w:tc>
          <w:tcPr>
            <w:tcW w:w="1275" w:type="dxa"/>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10</w:t>
            </w:r>
          </w:p>
        </w:tc>
        <w:tc>
          <w:tcPr>
            <w:tcW w:w="1134" w:type="dxa"/>
          </w:tcPr>
          <w:p w:rsidR="00513B8E" w:rsidRPr="004D509A" w:rsidRDefault="00513B8E" w:rsidP="00444017">
            <w:pPr>
              <w:autoSpaceDE w:val="0"/>
              <w:autoSpaceDN w:val="0"/>
              <w:spacing w:line="360" w:lineRule="auto"/>
              <w:jc w:val="both"/>
            </w:pPr>
            <w:r w:rsidRPr="004D509A">
              <w:t>0,004</w:t>
            </w:r>
          </w:p>
        </w:tc>
        <w:tc>
          <w:tcPr>
            <w:tcW w:w="1134" w:type="dxa"/>
          </w:tcPr>
          <w:p w:rsidR="00513B8E" w:rsidRPr="004D509A" w:rsidRDefault="00513B8E" w:rsidP="00444017">
            <w:pPr>
              <w:autoSpaceDE w:val="0"/>
              <w:autoSpaceDN w:val="0"/>
              <w:spacing w:line="360" w:lineRule="auto"/>
              <w:jc w:val="both"/>
            </w:pPr>
            <w:r w:rsidRPr="004D509A">
              <w:t>22</w:t>
            </w:r>
          </w:p>
        </w:tc>
        <w:tc>
          <w:tcPr>
            <w:tcW w:w="1455" w:type="dxa"/>
          </w:tcPr>
          <w:p w:rsidR="00513B8E" w:rsidRPr="004D509A" w:rsidRDefault="00513B8E" w:rsidP="00444017">
            <w:pPr>
              <w:autoSpaceDE w:val="0"/>
              <w:autoSpaceDN w:val="0"/>
              <w:spacing w:line="360" w:lineRule="auto"/>
              <w:jc w:val="both"/>
            </w:pPr>
            <w:r w:rsidRPr="004D509A">
              <w:t>0,007</w:t>
            </w:r>
          </w:p>
        </w:tc>
      </w:tr>
      <w:tr w:rsidR="00513B8E" w:rsidRPr="004D509A">
        <w:tc>
          <w:tcPr>
            <w:tcW w:w="3828" w:type="dxa"/>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налог с владельцев тран.ср.</w:t>
            </w:r>
          </w:p>
        </w:tc>
        <w:tc>
          <w:tcPr>
            <w:tcW w:w="1275" w:type="dxa"/>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90</w:t>
            </w:r>
          </w:p>
        </w:tc>
        <w:tc>
          <w:tcPr>
            <w:tcW w:w="1134" w:type="dxa"/>
          </w:tcPr>
          <w:p w:rsidR="00513B8E" w:rsidRPr="004D509A" w:rsidRDefault="00513B8E" w:rsidP="00444017">
            <w:pPr>
              <w:autoSpaceDE w:val="0"/>
              <w:autoSpaceDN w:val="0"/>
              <w:spacing w:line="360" w:lineRule="auto"/>
              <w:jc w:val="both"/>
            </w:pPr>
            <w:r w:rsidRPr="004D509A">
              <w:t>0,02</w:t>
            </w:r>
          </w:p>
        </w:tc>
        <w:tc>
          <w:tcPr>
            <w:tcW w:w="1134" w:type="dxa"/>
          </w:tcPr>
          <w:p w:rsidR="00513B8E" w:rsidRPr="004D509A" w:rsidRDefault="00513B8E" w:rsidP="00444017">
            <w:pPr>
              <w:autoSpaceDE w:val="0"/>
              <w:autoSpaceDN w:val="0"/>
              <w:spacing w:line="360" w:lineRule="auto"/>
              <w:jc w:val="both"/>
            </w:pPr>
            <w:r w:rsidRPr="004D509A">
              <w:t>109</w:t>
            </w:r>
          </w:p>
        </w:tc>
        <w:tc>
          <w:tcPr>
            <w:tcW w:w="1455" w:type="dxa"/>
          </w:tcPr>
          <w:p w:rsidR="00513B8E" w:rsidRPr="004D509A" w:rsidRDefault="00513B8E" w:rsidP="00444017">
            <w:pPr>
              <w:autoSpaceDE w:val="0"/>
              <w:autoSpaceDN w:val="0"/>
              <w:spacing w:line="360" w:lineRule="auto"/>
              <w:jc w:val="both"/>
            </w:pPr>
            <w:r w:rsidRPr="004D509A">
              <w:t>0,04</w:t>
            </w:r>
          </w:p>
        </w:tc>
      </w:tr>
      <w:tr w:rsidR="00513B8E" w:rsidRPr="004D509A">
        <w:tc>
          <w:tcPr>
            <w:tcW w:w="3828" w:type="dxa"/>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плата за загряз.окр.среды</w:t>
            </w:r>
          </w:p>
        </w:tc>
        <w:tc>
          <w:tcPr>
            <w:tcW w:w="1275" w:type="dxa"/>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9</w:t>
            </w:r>
          </w:p>
        </w:tc>
        <w:tc>
          <w:tcPr>
            <w:tcW w:w="1134" w:type="dxa"/>
          </w:tcPr>
          <w:p w:rsidR="00513B8E" w:rsidRPr="004D509A" w:rsidRDefault="00513B8E" w:rsidP="00444017">
            <w:pPr>
              <w:autoSpaceDE w:val="0"/>
              <w:autoSpaceDN w:val="0"/>
              <w:spacing w:line="360" w:lineRule="auto"/>
              <w:jc w:val="both"/>
            </w:pPr>
            <w:r w:rsidRPr="004D509A">
              <w:t>0,003</w:t>
            </w:r>
          </w:p>
        </w:tc>
        <w:tc>
          <w:tcPr>
            <w:tcW w:w="1134" w:type="dxa"/>
          </w:tcPr>
          <w:p w:rsidR="00513B8E" w:rsidRPr="004D509A" w:rsidRDefault="00513B8E" w:rsidP="00444017">
            <w:pPr>
              <w:autoSpaceDE w:val="0"/>
              <w:autoSpaceDN w:val="0"/>
              <w:spacing w:line="360" w:lineRule="auto"/>
              <w:jc w:val="both"/>
            </w:pPr>
            <w:r w:rsidRPr="004D509A">
              <w:t>148</w:t>
            </w:r>
          </w:p>
        </w:tc>
        <w:tc>
          <w:tcPr>
            <w:tcW w:w="1455" w:type="dxa"/>
          </w:tcPr>
          <w:p w:rsidR="00513B8E" w:rsidRPr="004D509A" w:rsidRDefault="00513B8E" w:rsidP="00444017">
            <w:pPr>
              <w:autoSpaceDE w:val="0"/>
              <w:autoSpaceDN w:val="0"/>
              <w:spacing w:line="360" w:lineRule="auto"/>
              <w:jc w:val="both"/>
            </w:pPr>
            <w:r w:rsidRPr="004D509A">
              <w:t>0,05</w:t>
            </w:r>
          </w:p>
        </w:tc>
      </w:tr>
      <w:tr w:rsidR="00513B8E" w:rsidRPr="004D509A">
        <w:tc>
          <w:tcPr>
            <w:tcW w:w="3828" w:type="dxa"/>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Прочие затраты</w:t>
            </w:r>
          </w:p>
        </w:tc>
        <w:tc>
          <w:tcPr>
            <w:tcW w:w="1275" w:type="dxa"/>
            <w:vAlign w:val="bottom"/>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5 910</w:t>
            </w:r>
          </w:p>
        </w:tc>
        <w:tc>
          <w:tcPr>
            <w:tcW w:w="1134" w:type="dxa"/>
            <w:vAlign w:val="bottom"/>
          </w:tcPr>
          <w:p w:rsidR="00513B8E" w:rsidRPr="004D509A" w:rsidRDefault="00513B8E" w:rsidP="00444017">
            <w:pPr>
              <w:autoSpaceDE w:val="0"/>
              <w:autoSpaceDN w:val="0"/>
              <w:spacing w:line="360" w:lineRule="auto"/>
              <w:jc w:val="both"/>
            </w:pPr>
            <w:r w:rsidRPr="004D509A">
              <w:t>2,1</w:t>
            </w:r>
          </w:p>
        </w:tc>
        <w:tc>
          <w:tcPr>
            <w:tcW w:w="1134" w:type="dxa"/>
            <w:vAlign w:val="bottom"/>
          </w:tcPr>
          <w:p w:rsidR="00513B8E" w:rsidRPr="004D509A" w:rsidRDefault="00513B8E" w:rsidP="00444017">
            <w:pPr>
              <w:autoSpaceDE w:val="0"/>
              <w:autoSpaceDN w:val="0"/>
              <w:spacing w:line="360" w:lineRule="auto"/>
              <w:jc w:val="both"/>
            </w:pPr>
            <w:r w:rsidRPr="004D509A">
              <w:t>7 313</w:t>
            </w:r>
          </w:p>
        </w:tc>
        <w:tc>
          <w:tcPr>
            <w:tcW w:w="1455" w:type="dxa"/>
            <w:vAlign w:val="bottom"/>
          </w:tcPr>
          <w:p w:rsidR="00513B8E" w:rsidRPr="004D509A" w:rsidRDefault="00513B8E" w:rsidP="00444017">
            <w:pPr>
              <w:autoSpaceDE w:val="0"/>
              <w:autoSpaceDN w:val="0"/>
              <w:spacing w:line="360" w:lineRule="auto"/>
              <w:jc w:val="both"/>
            </w:pPr>
            <w:r w:rsidRPr="004D509A">
              <w:t>2,4</w:t>
            </w:r>
          </w:p>
        </w:tc>
      </w:tr>
      <w:tr w:rsidR="00513B8E" w:rsidRPr="004D509A">
        <w:tc>
          <w:tcPr>
            <w:tcW w:w="3828" w:type="dxa"/>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Всего затрат на производство и реализацию продукции (работ, услуг)</w:t>
            </w:r>
          </w:p>
        </w:tc>
        <w:tc>
          <w:tcPr>
            <w:tcW w:w="1275" w:type="dxa"/>
            <w:vAlign w:val="center"/>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244 060</w:t>
            </w:r>
          </w:p>
        </w:tc>
        <w:tc>
          <w:tcPr>
            <w:tcW w:w="1134" w:type="dxa"/>
            <w:vAlign w:val="center"/>
          </w:tcPr>
          <w:p w:rsidR="00513B8E" w:rsidRPr="004D509A" w:rsidRDefault="00513B8E" w:rsidP="00444017">
            <w:pPr>
              <w:autoSpaceDE w:val="0"/>
              <w:autoSpaceDN w:val="0"/>
              <w:spacing w:line="360" w:lineRule="auto"/>
              <w:jc w:val="both"/>
            </w:pPr>
            <w:r w:rsidRPr="004D509A">
              <w:t>89,6</w:t>
            </w:r>
          </w:p>
        </w:tc>
        <w:tc>
          <w:tcPr>
            <w:tcW w:w="1134" w:type="dxa"/>
            <w:vAlign w:val="center"/>
          </w:tcPr>
          <w:p w:rsidR="00513B8E" w:rsidRPr="004D509A" w:rsidRDefault="00513B8E" w:rsidP="00444017">
            <w:pPr>
              <w:autoSpaceDE w:val="0"/>
              <w:autoSpaceDN w:val="0"/>
              <w:spacing w:line="360" w:lineRule="auto"/>
              <w:jc w:val="both"/>
            </w:pPr>
            <w:r w:rsidRPr="004D509A">
              <w:t xml:space="preserve">274 400 </w:t>
            </w:r>
          </w:p>
        </w:tc>
        <w:tc>
          <w:tcPr>
            <w:tcW w:w="1455" w:type="dxa"/>
            <w:vAlign w:val="center"/>
          </w:tcPr>
          <w:p w:rsidR="00513B8E" w:rsidRPr="004D509A" w:rsidRDefault="00513B8E" w:rsidP="00444017">
            <w:pPr>
              <w:autoSpaceDE w:val="0"/>
              <w:autoSpaceDN w:val="0"/>
              <w:spacing w:line="360" w:lineRule="auto"/>
              <w:jc w:val="both"/>
            </w:pPr>
            <w:r w:rsidRPr="004D509A">
              <w:t>90,5</w:t>
            </w:r>
          </w:p>
        </w:tc>
      </w:tr>
      <w:tr w:rsidR="00513B8E" w:rsidRPr="004D509A">
        <w:tc>
          <w:tcPr>
            <w:tcW w:w="3828" w:type="dxa"/>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Прирост (+) или уменьшение (-) остатка незавершенного производства</w:t>
            </w:r>
          </w:p>
        </w:tc>
        <w:tc>
          <w:tcPr>
            <w:tcW w:w="1275" w:type="dxa"/>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-1 063(+)</w:t>
            </w:r>
          </w:p>
        </w:tc>
        <w:tc>
          <w:tcPr>
            <w:tcW w:w="1134" w:type="dxa"/>
          </w:tcPr>
          <w:p w:rsidR="00513B8E" w:rsidRPr="004D509A" w:rsidRDefault="00513B8E" w:rsidP="00444017">
            <w:pPr>
              <w:autoSpaceDE w:val="0"/>
              <w:autoSpaceDN w:val="0"/>
              <w:spacing w:line="360" w:lineRule="auto"/>
              <w:jc w:val="both"/>
            </w:pPr>
            <w:r w:rsidRPr="004D509A">
              <w:t>0,5</w:t>
            </w:r>
          </w:p>
        </w:tc>
        <w:tc>
          <w:tcPr>
            <w:tcW w:w="1134" w:type="dxa"/>
          </w:tcPr>
          <w:p w:rsidR="00513B8E" w:rsidRPr="004D509A" w:rsidRDefault="00513B8E" w:rsidP="00444017">
            <w:pPr>
              <w:autoSpaceDE w:val="0"/>
              <w:autoSpaceDN w:val="0"/>
              <w:spacing w:line="360" w:lineRule="auto"/>
              <w:jc w:val="both"/>
            </w:pPr>
            <w:r w:rsidRPr="004D509A">
              <w:t>5 474 (-)</w:t>
            </w:r>
          </w:p>
        </w:tc>
        <w:tc>
          <w:tcPr>
            <w:tcW w:w="1455" w:type="dxa"/>
          </w:tcPr>
          <w:p w:rsidR="00513B8E" w:rsidRPr="004D509A" w:rsidRDefault="00513B8E" w:rsidP="00444017">
            <w:pPr>
              <w:autoSpaceDE w:val="0"/>
              <w:autoSpaceDN w:val="0"/>
              <w:spacing w:line="360" w:lineRule="auto"/>
              <w:jc w:val="both"/>
            </w:pPr>
            <w:r w:rsidRPr="004D509A">
              <w:t>-1,8</w:t>
            </w:r>
          </w:p>
        </w:tc>
      </w:tr>
      <w:tr w:rsidR="00513B8E" w:rsidRPr="004D509A">
        <w:tc>
          <w:tcPr>
            <w:tcW w:w="3828" w:type="dxa"/>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Непроизводственные счета</w:t>
            </w:r>
          </w:p>
        </w:tc>
        <w:tc>
          <w:tcPr>
            <w:tcW w:w="1275" w:type="dxa"/>
            <w:vAlign w:val="bottom"/>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-3 966</w:t>
            </w:r>
          </w:p>
        </w:tc>
        <w:tc>
          <w:tcPr>
            <w:tcW w:w="1134" w:type="dxa"/>
            <w:vAlign w:val="bottom"/>
          </w:tcPr>
          <w:p w:rsidR="00513B8E" w:rsidRPr="004D509A" w:rsidRDefault="00513B8E" w:rsidP="00444017">
            <w:pPr>
              <w:autoSpaceDE w:val="0"/>
              <w:autoSpaceDN w:val="0"/>
              <w:spacing w:line="360" w:lineRule="auto"/>
              <w:jc w:val="both"/>
            </w:pPr>
            <w:r w:rsidRPr="004D509A">
              <w:t>-1,5</w:t>
            </w:r>
          </w:p>
        </w:tc>
        <w:tc>
          <w:tcPr>
            <w:tcW w:w="1134" w:type="dxa"/>
            <w:vAlign w:val="bottom"/>
          </w:tcPr>
          <w:p w:rsidR="00513B8E" w:rsidRPr="004D509A" w:rsidRDefault="00513B8E" w:rsidP="00444017">
            <w:pPr>
              <w:autoSpaceDE w:val="0"/>
              <w:autoSpaceDN w:val="0"/>
              <w:spacing w:line="360" w:lineRule="auto"/>
              <w:jc w:val="both"/>
            </w:pPr>
            <w:r w:rsidRPr="004D509A">
              <w:t>-6 585</w:t>
            </w:r>
          </w:p>
        </w:tc>
        <w:tc>
          <w:tcPr>
            <w:tcW w:w="1455" w:type="dxa"/>
            <w:vAlign w:val="bottom"/>
          </w:tcPr>
          <w:p w:rsidR="00513B8E" w:rsidRPr="004D509A" w:rsidRDefault="00513B8E" w:rsidP="00444017">
            <w:pPr>
              <w:autoSpaceDE w:val="0"/>
              <w:autoSpaceDN w:val="0"/>
              <w:spacing w:line="360" w:lineRule="auto"/>
              <w:jc w:val="both"/>
            </w:pPr>
            <w:r w:rsidRPr="004D509A">
              <w:t>-2,2</w:t>
            </w:r>
          </w:p>
        </w:tc>
      </w:tr>
      <w:tr w:rsidR="00513B8E" w:rsidRPr="004D509A">
        <w:tc>
          <w:tcPr>
            <w:tcW w:w="3828" w:type="dxa"/>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Себестоимость продукции</w:t>
            </w:r>
          </w:p>
        </w:tc>
        <w:tc>
          <w:tcPr>
            <w:tcW w:w="1275" w:type="dxa"/>
            <w:vAlign w:val="bottom"/>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241 157</w:t>
            </w:r>
          </w:p>
        </w:tc>
        <w:tc>
          <w:tcPr>
            <w:tcW w:w="1134" w:type="dxa"/>
            <w:vAlign w:val="bottom"/>
          </w:tcPr>
          <w:p w:rsidR="00513B8E" w:rsidRPr="004D509A" w:rsidRDefault="00513B8E" w:rsidP="00444017">
            <w:pPr>
              <w:autoSpaceDE w:val="0"/>
              <w:autoSpaceDN w:val="0"/>
              <w:spacing w:line="360" w:lineRule="auto"/>
              <w:jc w:val="both"/>
            </w:pPr>
            <w:r w:rsidRPr="004D509A">
              <w:t>88,6</w:t>
            </w:r>
          </w:p>
        </w:tc>
        <w:tc>
          <w:tcPr>
            <w:tcW w:w="1134" w:type="dxa"/>
            <w:vAlign w:val="bottom"/>
          </w:tcPr>
          <w:p w:rsidR="00513B8E" w:rsidRPr="004D509A" w:rsidRDefault="00513B8E" w:rsidP="00444017">
            <w:pPr>
              <w:autoSpaceDE w:val="0"/>
              <w:autoSpaceDN w:val="0"/>
              <w:spacing w:line="360" w:lineRule="auto"/>
              <w:jc w:val="both"/>
            </w:pPr>
            <w:r w:rsidRPr="004D509A">
              <w:t>262 341</w:t>
            </w:r>
          </w:p>
        </w:tc>
        <w:tc>
          <w:tcPr>
            <w:tcW w:w="1455" w:type="dxa"/>
            <w:vAlign w:val="bottom"/>
          </w:tcPr>
          <w:p w:rsidR="00513B8E" w:rsidRPr="004D509A" w:rsidRDefault="00513B8E" w:rsidP="00444017">
            <w:pPr>
              <w:autoSpaceDE w:val="0"/>
              <w:autoSpaceDN w:val="0"/>
              <w:spacing w:line="360" w:lineRule="auto"/>
              <w:jc w:val="both"/>
            </w:pPr>
            <w:r w:rsidRPr="004D509A">
              <w:t>86,5</w:t>
            </w:r>
          </w:p>
        </w:tc>
      </w:tr>
      <w:tr w:rsidR="00513B8E" w:rsidRPr="004D509A">
        <w:tc>
          <w:tcPr>
            <w:tcW w:w="3828" w:type="dxa"/>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Объем товарной продукции</w:t>
            </w:r>
            <w:r w:rsidR="00EA0C8C" w:rsidRPr="004D509A">
              <w:rPr>
                <w:snapToGrid w:val="0"/>
                <w:color w:val="000000"/>
              </w:rPr>
              <w:t xml:space="preserve"> </w:t>
            </w:r>
            <w:r w:rsidRPr="004D509A">
              <w:rPr>
                <w:snapToGrid w:val="0"/>
                <w:color w:val="000000"/>
              </w:rPr>
              <w:t>(работ, услуг)</w:t>
            </w:r>
          </w:p>
        </w:tc>
        <w:tc>
          <w:tcPr>
            <w:tcW w:w="1275" w:type="dxa"/>
          </w:tcPr>
          <w:p w:rsidR="00513B8E" w:rsidRPr="004D509A" w:rsidRDefault="00513B8E" w:rsidP="00444017">
            <w:pPr>
              <w:autoSpaceDE w:val="0"/>
              <w:autoSpaceDN w:val="0"/>
              <w:spacing w:line="360" w:lineRule="auto"/>
              <w:jc w:val="both"/>
              <w:rPr>
                <w:snapToGrid w:val="0"/>
                <w:color w:val="000000"/>
              </w:rPr>
            </w:pPr>
            <w:r w:rsidRPr="004D509A">
              <w:rPr>
                <w:snapToGrid w:val="0"/>
                <w:color w:val="000000"/>
              </w:rPr>
              <w:t>272 323</w:t>
            </w:r>
          </w:p>
        </w:tc>
        <w:tc>
          <w:tcPr>
            <w:tcW w:w="1134" w:type="dxa"/>
          </w:tcPr>
          <w:p w:rsidR="00513B8E" w:rsidRPr="004D509A" w:rsidRDefault="00513B8E" w:rsidP="00444017">
            <w:pPr>
              <w:autoSpaceDE w:val="0"/>
              <w:autoSpaceDN w:val="0"/>
              <w:spacing w:line="360" w:lineRule="auto"/>
              <w:jc w:val="both"/>
            </w:pPr>
          </w:p>
        </w:tc>
        <w:tc>
          <w:tcPr>
            <w:tcW w:w="1134" w:type="dxa"/>
          </w:tcPr>
          <w:p w:rsidR="00513B8E" w:rsidRPr="004D509A" w:rsidRDefault="00513B8E" w:rsidP="00444017">
            <w:pPr>
              <w:autoSpaceDE w:val="0"/>
              <w:autoSpaceDN w:val="0"/>
              <w:spacing w:line="360" w:lineRule="auto"/>
              <w:jc w:val="both"/>
            </w:pPr>
            <w:r w:rsidRPr="004D509A">
              <w:t>303 286</w:t>
            </w:r>
          </w:p>
        </w:tc>
        <w:tc>
          <w:tcPr>
            <w:tcW w:w="1455" w:type="dxa"/>
          </w:tcPr>
          <w:p w:rsidR="00513B8E" w:rsidRPr="004D509A" w:rsidRDefault="00513B8E" w:rsidP="00444017">
            <w:pPr>
              <w:autoSpaceDE w:val="0"/>
              <w:autoSpaceDN w:val="0"/>
              <w:spacing w:line="360" w:lineRule="auto"/>
              <w:jc w:val="both"/>
            </w:pPr>
          </w:p>
        </w:tc>
      </w:tr>
    </w:tbl>
    <w:p w:rsidR="00513B8E" w:rsidRPr="004D509A" w:rsidRDefault="00513B8E" w:rsidP="00D775DA">
      <w:pPr>
        <w:pStyle w:val="FR2"/>
        <w:spacing w:line="360" w:lineRule="auto"/>
        <w:ind w:firstLine="709"/>
        <w:rPr>
          <w:sz w:val="28"/>
          <w:szCs w:val="28"/>
        </w:rPr>
      </w:pPr>
    </w:p>
    <w:p w:rsidR="00513B8E" w:rsidRPr="004D509A" w:rsidRDefault="00513B8E" w:rsidP="00D775DA">
      <w:pPr>
        <w:pStyle w:val="FR2"/>
        <w:tabs>
          <w:tab w:val="num" w:pos="-142"/>
        </w:tabs>
        <w:spacing w:line="360" w:lineRule="auto"/>
        <w:ind w:firstLine="709"/>
        <w:rPr>
          <w:sz w:val="28"/>
          <w:szCs w:val="28"/>
        </w:rPr>
      </w:pPr>
      <w:r w:rsidRPr="004D509A">
        <w:rPr>
          <w:sz w:val="28"/>
          <w:szCs w:val="28"/>
        </w:rPr>
        <w:t>Финансовые результаты ОАО «Металлист»</w:t>
      </w:r>
    </w:p>
    <w:p w:rsidR="00513B8E" w:rsidRPr="004D509A" w:rsidRDefault="00513B8E" w:rsidP="00D775DA">
      <w:pPr>
        <w:pStyle w:val="FR2"/>
        <w:numPr>
          <w:ilvl w:val="0"/>
          <w:numId w:val="30"/>
        </w:numPr>
        <w:spacing w:line="360" w:lineRule="auto"/>
        <w:ind w:left="0" w:firstLine="709"/>
        <w:rPr>
          <w:sz w:val="28"/>
          <w:szCs w:val="28"/>
        </w:rPr>
      </w:pPr>
      <w:r w:rsidRPr="004D509A">
        <w:rPr>
          <w:sz w:val="28"/>
          <w:szCs w:val="28"/>
        </w:rPr>
        <w:t>Финансовые результаты.</w:t>
      </w:r>
    </w:p>
    <w:p w:rsidR="00513B8E" w:rsidRPr="004D509A" w:rsidRDefault="00513B8E" w:rsidP="00D775DA">
      <w:pPr>
        <w:pStyle w:val="FR2"/>
        <w:spacing w:line="360" w:lineRule="auto"/>
        <w:ind w:firstLine="709"/>
        <w:rPr>
          <w:sz w:val="28"/>
          <w:szCs w:val="28"/>
        </w:rPr>
      </w:pPr>
      <w:r w:rsidRPr="004D509A">
        <w:rPr>
          <w:sz w:val="28"/>
          <w:szCs w:val="28"/>
        </w:rPr>
        <w:t>Финансовые результаты деятельности Предприятия характеризуется суммой полученной прибыли и уровнем рентабельности. Прибыль получают, главным образом, от реализации продукции, а также от других видов деятельности.</w:t>
      </w:r>
    </w:p>
    <w:p w:rsidR="00513B8E" w:rsidRPr="004D509A" w:rsidRDefault="00513B8E" w:rsidP="00D775DA">
      <w:pPr>
        <w:pStyle w:val="FR2"/>
        <w:spacing w:line="360" w:lineRule="auto"/>
        <w:ind w:firstLine="709"/>
        <w:rPr>
          <w:sz w:val="28"/>
          <w:szCs w:val="28"/>
        </w:rPr>
      </w:pPr>
      <w:r w:rsidRPr="004D509A">
        <w:rPr>
          <w:sz w:val="28"/>
          <w:szCs w:val="28"/>
        </w:rPr>
        <w:t xml:space="preserve">Прибыль – это часть чистого дохода, который непосредственно получают субъекты хозяйствования после реализации продукции. </w:t>
      </w:r>
    </w:p>
    <w:p w:rsidR="00513B8E" w:rsidRPr="004D509A" w:rsidRDefault="00513B8E" w:rsidP="00D775DA">
      <w:pPr>
        <w:pStyle w:val="FR2"/>
        <w:spacing w:line="360" w:lineRule="auto"/>
        <w:ind w:firstLine="709"/>
        <w:rPr>
          <w:snapToGrid w:val="0"/>
          <w:sz w:val="28"/>
          <w:szCs w:val="28"/>
        </w:rPr>
      </w:pPr>
      <w:r w:rsidRPr="004D509A">
        <w:rPr>
          <w:snapToGrid w:val="0"/>
          <w:sz w:val="28"/>
          <w:szCs w:val="28"/>
        </w:rPr>
        <w:t>Распределение прибыли по результатам 2003</w:t>
      </w:r>
      <w:r w:rsidR="00926751" w:rsidRPr="004D509A">
        <w:rPr>
          <w:snapToGrid w:val="0"/>
          <w:sz w:val="28"/>
          <w:szCs w:val="28"/>
        </w:rPr>
        <w:t xml:space="preserve"> </w:t>
      </w:r>
      <w:r w:rsidRPr="004D509A">
        <w:rPr>
          <w:snapToGrid w:val="0"/>
          <w:sz w:val="28"/>
          <w:szCs w:val="28"/>
        </w:rPr>
        <w:t>г.</w:t>
      </w:r>
    </w:p>
    <w:p w:rsidR="00513B8E" w:rsidRPr="004D509A" w:rsidRDefault="00926751" w:rsidP="00D775DA">
      <w:pPr>
        <w:tabs>
          <w:tab w:val="left" w:pos="7300"/>
          <w:tab w:val="right" w:pos="9921"/>
        </w:tabs>
        <w:autoSpaceDE w:val="0"/>
        <w:autoSpaceDN w:val="0"/>
        <w:spacing w:line="360" w:lineRule="auto"/>
        <w:ind w:firstLine="709"/>
        <w:jc w:val="both"/>
        <w:rPr>
          <w:sz w:val="28"/>
          <w:szCs w:val="28"/>
        </w:rPr>
      </w:pPr>
      <w:r w:rsidRPr="004D509A">
        <w:rPr>
          <w:sz w:val="28"/>
          <w:szCs w:val="28"/>
        </w:rPr>
        <w:br w:type="page"/>
        <w:t>Таблица 15</w:t>
      </w:r>
    </w:p>
    <w:tbl>
      <w:tblPr>
        <w:tblW w:w="9152" w:type="dxa"/>
        <w:tblInd w:w="172" w:type="dxa"/>
        <w:tblLayout w:type="fixed"/>
        <w:tblCellMar>
          <w:left w:w="30" w:type="dxa"/>
          <w:right w:w="30" w:type="dxa"/>
        </w:tblCellMar>
        <w:tblLook w:val="0000" w:firstRow="0" w:lastRow="0" w:firstColumn="0" w:lastColumn="0" w:noHBand="0" w:noVBand="0"/>
      </w:tblPr>
      <w:tblGrid>
        <w:gridCol w:w="3544"/>
        <w:gridCol w:w="2126"/>
        <w:gridCol w:w="1985"/>
        <w:gridCol w:w="1497"/>
      </w:tblGrid>
      <w:tr w:rsidR="00513B8E" w:rsidRPr="004D509A">
        <w:trPr>
          <w:cantSplit/>
          <w:trHeight w:val="459"/>
        </w:trPr>
        <w:tc>
          <w:tcPr>
            <w:tcW w:w="3544" w:type="dxa"/>
            <w:vMerge w:val="restart"/>
            <w:vAlign w:val="center"/>
          </w:tcPr>
          <w:p w:rsidR="00513B8E" w:rsidRPr="004D509A" w:rsidRDefault="00513B8E" w:rsidP="00926751">
            <w:pPr>
              <w:autoSpaceDE w:val="0"/>
              <w:autoSpaceDN w:val="0"/>
              <w:spacing w:line="360" w:lineRule="auto"/>
              <w:jc w:val="both"/>
              <w:rPr>
                <w:snapToGrid w:val="0"/>
                <w:color w:val="000000"/>
              </w:rPr>
            </w:pPr>
            <w:r w:rsidRPr="004D509A">
              <w:rPr>
                <w:snapToGrid w:val="0"/>
                <w:color w:val="000000"/>
              </w:rPr>
              <w:t>Статья</w:t>
            </w:r>
            <w:r w:rsidR="00EA0C8C" w:rsidRPr="004D509A">
              <w:rPr>
                <w:snapToGrid w:val="0"/>
                <w:color w:val="000000"/>
              </w:rPr>
              <w:t xml:space="preserve"> </w:t>
            </w:r>
            <w:r w:rsidRPr="004D509A">
              <w:rPr>
                <w:snapToGrid w:val="0"/>
                <w:color w:val="000000"/>
              </w:rPr>
              <w:t>расходов</w:t>
            </w:r>
          </w:p>
        </w:tc>
        <w:tc>
          <w:tcPr>
            <w:tcW w:w="5608" w:type="dxa"/>
            <w:gridSpan w:val="3"/>
            <w:vAlign w:val="center"/>
          </w:tcPr>
          <w:p w:rsidR="00513B8E" w:rsidRPr="004D509A" w:rsidRDefault="00513B8E" w:rsidP="00926751">
            <w:pPr>
              <w:autoSpaceDE w:val="0"/>
              <w:autoSpaceDN w:val="0"/>
              <w:spacing w:line="360" w:lineRule="auto"/>
              <w:jc w:val="both"/>
              <w:rPr>
                <w:snapToGrid w:val="0"/>
                <w:color w:val="000000"/>
              </w:rPr>
            </w:pPr>
            <w:r w:rsidRPr="004D509A">
              <w:rPr>
                <w:snapToGrid w:val="0"/>
                <w:color w:val="000000"/>
              </w:rPr>
              <w:t>Размер средств (тыс.руб.)</w:t>
            </w:r>
          </w:p>
        </w:tc>
      </w:tr>
      <w:tr w:rsidR="00513B8E" w:rsidRPr="004D509A">
        <w:trPr>
          <w:cantSplit/>
          <w:trHeight w:val="871"/>
        </w:trPr>
        <w:tc>
          <w:tcPr>
            <w:tcW w:w="3544" w:type="dxa"/>
            <w:vMerge/>
          </w:tcPr>
          <w:p w:rsidR="00513B8E" w:rsidRPr="004D509A" w:rsidRDefault="00513B8E" w:rsidP="00926751">
            <w:pPr>
              <w:autoSpaceDE w:val="0"/>
              <w:autoSpaceDN w:val="0"/>
              <w:spacing w:line="360" w:lineRule="auto"/>
              <w:jc w:val="both"/>
              <w:rPr>
                <w:snapToGrid w:val="0"/>
                <w:color w:val="000000"/>
              </w:rPr>
            </w:pPr>
          </w:p>
        </w:tc>
        <w:tc>
          <w:tcPr>
            <w:tcW w:w="2126" w:type="dxa"/>
            <w:vAlign w:val="center"/>
          </w:tcPr>
          <w:p w:rsidR="00513B8E" w:rsidRPr="004D509A" w:rsidRDefault="00513B8E" w:rsidP="00926751">
            <w:pPr>
              <w:autoSpaceDE w:val="0"/>
              <w:autoSpaceDN w:val="0"/>
              <w:spacing w:line="360" w:lineRule="auto"/>
              <w:jc w:val="both"/>
              <w:rPr>
                <w:snapToGrid w:val="0"/>
                <w:color w:val="000000"/>
              </w:rPr>
            </w:pPr>
            <w:r w:rsidRPr="004D509A">
              <w:rPr>
                <w:snapToGrid w:val="0"/>
                <w:color w:val="000000"/>
              </w:rPr>
              <w:t>На конец отчетного периода</w:t>
            </w:r>
          </w:p>
        </w:tc>
        <w:tc>
          <w:tcPr>
            <w:tcW w:w="1985" w:type="dxa"/>
            <w:vAlign w:val="center"/>
          </w:tcPr>
          <w:p w:rsidR="00513B8E" w:rsidRPr="004D509A" w:rsidRDefault="00513B8E" w:rsidP="00926751">
            <w:pPr>
              <w:autoSpaceDE w:val="0"/>
              <w:autoSpaceDN w:val="0"/>
              <w:spacing w:line="360" w:lineRule="auto"/>
              <w:jc w:val="both"/>
              <w:rPr>
                <w:snapToGrid w:val="0"/>
                <w:color w:val="000000"/>
              </w:rPr>
            </w:pPr>
            <w:r w:rsidRPr="004D509A">
              <w:rPr>
                <w:snapToGrid w:val="0"/>
                <w:color w:val="000000"/>
              </w:rPr>
              <w:t>Прибыль к распределению</w:t>
            </w:r>
          </w:p>
        </w:tc>
        <w:tc>
          <w:tcPr>
            <w:tcW w:w="1497" w:type="dxa"/>
            <w:vAlign w:val="center"/>
          </w:tcPr>
          <w:p w:rsidR="00513B8E" w:rsidRPr="004D509A" w:rsidRDefault="00513B8E" w:rsidP="00926751">
            <w:pPr>
              <w:autoSpaceDE w:val="0"/>
              <w:autoSpaceDN w:val="0"/>
              <w:spacing w:line="360" w:lineRule="auto"/>
              <w:jc w:val="both"/>
              <w:rPr>
                <w:snapToGrid w:val="0"/>
                <w:color w:val="000000"/>
              </w:rPr>
            </w:pPr>
            <w:r w:rsidRPr="004D509A">
              <w:rPr>
                <w:snapToGrid w:val="0"/>
                <w:color w:val="000000"/>
              </w:rPr>
              <w:t>Всего</w:t>
            </w:r>
          </w:p>
        </w:tc>
      </w:tr>
      <w:tr w:rsidR="00513B8E" w:rsidRPr="004D509A">
        <w:trPr>
          <w:trHeight w:val="978"/>
        </w:trPr>
        <w:tc>
          <w:tcPr>
            <w:tcW w:w="3544" w:type="dxa"/>
            <w:vAlign w:val="center"/>
          </w:tcPr>
          <w:p w:rsidR="00513B8E" w:rsidRPr="004D509A" w:rsidRDefault="00513B8E" w:rsidP="00926751">
            <w:pPr>
              <w:autoSpaceDE w:val="0"/>
              <w:autoSpaceDN w:val="0"/>
              <w:spacing w:line="360" w:lineRule="auto"/>
              <w:jc w:val="both"/>
              <w:rPr>
                <w:snapToGrid w:val="0"/>
                <w:color w:val="000000"/>
              </w:rPr>
            </w:pPr>
            <w:r w:rsidRPr="004D509A">
              <w:rPr>
                <w:snapToGrid w:val="0"/>
                <w:color w:val="000000"/>
              </w:rPr>
              <w:t>Прибыль к распределению, всего</w:t>
            </w:r>
          </w:p>
        </w:tc>
        <w:tc>
          <w:tcPr>
            <w:tcW w:w="2126" w:type="dxa"/>
            <w:vAlign w:val="center"/>
          </w:tcPr>
          <w:p w:rsidR="00513B8E" w:rsidRPr="004D509A" w:rsidRDefault="00513B8E" w:rsidP="00926751">
            <w:pPr>
              <w:autoSpaceDE w:val="0"/>
              <w:autoSpaceDN w:val="0"/>
              <w:spacing w:line="360" w:lineRule="auto"/>
              <w:jc w:val="both"/>
              <w:rPr>
                <w:snapToGrid w:val="0"/>
                <w:color w:val="000000"/>
              </w:rPr>
            </w:pPr>
            <w:r w:rsidRPr="004D509A">
              <w:rPr>
                <w:snapToGrid w:val="0"/>
                <w:color w:val="000000"/>
              </w:rPr>
              <w:t>19 547</w:t>
            </w:r>
          </w:p>
        </w:tc>
        <w:tc>
          <w:tcPr>
            <w:tcW w:w="1985" w:type="dxa"/>
            <w:vAlign w:val="center"/>
          </w:tcPr>
          <w:p w:rsidR="00513B8E" w:rsidRPr="004D509A" w:rsidRDefault="00513B8E" w:rsidP="00926751">
            <w:pPr>
              <w:autoSpaceDE w:val="0"/>
              <w:autoSpaceDN w:val="0"/>
              <w:spacing w:line="360" w:lineRule="auto"/>
              <w:jc w:val="both"/>
              <w:rPr>
                <w:snapToGrid w:val="0"/>
                <w:color w:val="000000"/>
              </w:rPr>
            </w:pPr>
            <w:r w:rsidRPr="004D509A">
              <w:rPr>
                <w:snapToGrid w:val="0"/>
                <w:color w:val="000000"/>
              </w:rPr>
              <w:t>17836</w:t>
            </w:r>
          </w:p>
        </w:tc>
        <w:tc>
          <w:tcPr>
            <w:tcW w:w="1497" w:type="dxa"/>
            <w:vAlign w:val="center"/>
          </w:tcPr>
          <w:p w:rsidR="00513B8E" w:rsidRPr="004D509A" w:rsidRDefault="00513B8E" w:rsidP="00926751">
            <w:pPr>
              <w:autoSpaceDE w:val="0"/>
              <w:autoSpaceDN w:val="0"/>
              <w:spacing w:line="360" w:lineRule="auto"/>
              <w:jc w:val="both"/>
              <w:rPr>
                <w:snapToGrid w:val="0"/>
                <w:color w:val="000000"/>
              </w:rPr>
            </w:pPr>
            <w:r w:rsidRPr="004D509A">
              <w:rPr>
                <w:snapToGrid w:val="0"/>
                <w:color w:val="000000"/>
              </w:rPr>
              <w:t>17836</w:t>
            </w:r>
          </w:p>
        </w:tc>
      </w:tr>
      <w:tr w:rsidR="00513B8E" w:rsidRPr="004D509A">
        <w:trPr>
          <w:trHeight w:val="351"/>
        </w:trPr>
        <w:tc>
          <w:tcPr>
            <w:tcW w:w="3544" w:type="dxa"/>
            <w:vAlign w:val="center"/>
          </w:tcPr>
          <w:p w:rsidR="00513B8E" w:rsidRPr="004D509A" w:rsidRDefault="00513B8E" w:rsidP="00926751">
            <w:pPr>
              <w:autoSpaceDE w:val="0"/>
              <w:autoSpaceDN w:val="0"/>
              <w:spacing w:line="360" w:lineRule="auto"/>
              <w:jc w:val="both"/>
              <w:rPr>
                <w:snapToGrid w:val="0"/>
                <w:color w:val="000000"/>
              </w:rPr>
            </w:pPr>
            <w:r w:rsidRPr="004D509A">
              <w:rPr>
                <w:snapToGrid w:val="0"/>
                <w:color w:val="000000"/>
              </w:rPr>
              <w:t>в том числе:</w:t>
            </w:r>
          </w:p>
        </w:tc>
        <w:tc>
          <w:tcPr>
            <w:tcW w:w="2126" w:type="dxa"/>
            <w:vAlign w:val="center"/>
          </w:tcPr>
          <w:p w:rsidR="00513B8E" w:rsidRPr="004D509A" w:rsidRDefault="00513B8E" w:rsidP="00926751">
            <w:pPr>
              <w:autoSpaceDE w:val="0"/>
              <w:autoSpaceDN w:val="0"/>
              <w:spacing w:line="360" w:lineRule="auto"/>
              <w:jc w:val="both"/>
              <w:rPr>
                <w:snapToGrid w:val="0"/>
                <w:color w:val="000000"/>
              </w:rPr>
            </w:pPr>
          </w:p>
        </w:tc>
        <w:tc>
          <w:tcPr>
            <w:tcW w:w="1985" w:type="dxa"/>
            <w:vAlign w:val="center"/>
          </w:tcPr>
          <w:p w:rsidR="00513B8E" w:rsidRPr="004D509A" w:rsidRDefault="00513B8E" w:rsidP="00926751">
            <w:pPr>
              <w:autoSpaceDE w:val="0"/>
              <w:autoSpaceDN w:val="0"/>
              <w:spacing w:line="360" w:lineRule="auto"/>
              <w:jc w:val="both"/>
              <w:rPr>
                <w:snapToGrid w:val="0"/>
                <w:color w:val="000000"/>
              </w:rPr>
            </w:pPr>
          </w:p>
        </w:tc>
        <w:tc>
          <w:tcPr>
            <w:tcW w:w="1497" w:type="dxa"/>
            <w:vAlign w:val="center"/>
          </w:tcPr>
          <w:p w:rsidR="00513B8E" w:rsidRPr="004D509A" w:rsidRDefault="00513B8E" w:rsidP="00926751">
            <w:pPr>
              <w:autoSpaceDE w:val="0"/>
              <w:autoSpaceDN w:val="0"/>
              <w:spacing w:line="360" w:lineRule="auto"/>
              <w:jc w:val="both"/>
              <w:rPr>
                <w:snapToGrid w:val="0"/>
                <w:color w:val="000000"/>
              </w:rPr>
            </w:pPr>
          </w:p>
        </w:tc>
      </w:tr>
      <w:tr w:rsidR="00513B8E" w:rsidRPr="004D509A">
        <w:trPr>
          <w:trHeight w:val="624"/>
        </w:trPr>
        <w:tc>
          <w:tcPr>
            <w:tcW w:w="3544" w:type="dxa"/>
            <w:vAlign w:val="center"/>
          </w:tcPr>
          <w:p w:rsidR="00513B8E" w:rsidRPr="004D509A" w:rsidRDefault="00513B8E" w:rsidP="00926751">
            <w:pPr>
              <w:autoSpaceDE w:val="0"/>
              <w:autoSpaceDN w:val="0"/>
              <w:spacing w:line="360" w:lineRule="auto"/>
              <w:jc w:val="both"/>
              <w:rPr>
                <w:snapToGrid w:val="0"/>
                <w:color w:val="000000"/>
              </w:rPr>
            </w:pPr>
            <w:r w:rsidRPr="004D509A">
              <w:rPr>
                <w:snapToGrid w:val="0"/>
                <w:color w:val="000000"/>
              </w:rPr>
              <w:t>Резервный фонд</w:t>
            </w:r>
          </w:p>
        </w:tc>
        <w:tc>
          <w:tcPr>
            <w:tcW w:w="2126" w:type="dxa"/>
            <w:vAlign w:val="center"/>
          </w:tcPr>
          <w:p w:rsidR="00513B8E" w:rsidRPr="004D509A" w:rsidRDefault="00513B8E" w:rsidP="00926751">
            <w:pPr>
              <w:autoSpaceDE w:val="0"/>
              <w:autoSpaceDN w:val="0"/>
              <w:spacing w:line="360" w:lineRule="auto"/>
              <w:jc w:val="both"/>
              <w:rPr>
                <w:snapToGrid w:val="0"/>
                <w:color w:val="000000"/>
              </w:rPr>
            </w:pPr>
            <w:r w:rsidRPr="004D509A">
              <w:rPr>
                <w:snapToGrid w:val="0"/>
                <w:color w:val="000000"/>
              </w:rPr>
              <w:t>3087</w:t>
            </w:r>
          </w:p>
        </w:tc>
        <w:tc>
          <w:tcPr>
            <w:tcW w:w="1985" w:type="dxa"/>
            <w:vAlign w:val="center"/>
          </w:tcPr>
          <w:p w:rsidR="00513B8E" w:rsidRPr="004D509A" w:rsidRDefault="00513B8E" w:rsidP="00926751">
            <w:pPr>
              <w:autoSpaceDE w:val="0"/>
              <w:autoSpaceDN w:val="0"/>
              <w:spacing w:line="360" w:lineRule="auto"/>
              <w:jc w:val="both"/>
              <w:rPr>
                <w:snapToGrid w:val="0"/>
                <w:color w:val="000000"/>
              </w:rPr>
            </w:pPr>
          </w:p>
        </w:tc>
        <w:tc>
          <w:tcPr>
            <w:tcW w:w="1497" w:type="dxa"/>
            <w:vAlign w:val="center"/>
          </w:tcPr>
          <w:p w:rsidR="00513B8E" w:rsidRPr="004D509A" w:rsidRDefault="00513B8E" w:rsidP="00926751">
            <w:pPr>
              <w:autoSpaceDE w:val="0"/>
              <w:autoSpaceDN w:val="0"/>
              <w:spacing w:line="360" w:lineRule="auto"/>
              <w:jc w:val="both"/>
              <w:rPr>
                <w:snapToGrid w:val="0"/>
                <w:color w:val="000000"/>
              </w:rPr>
            </w:pPr>
          </w:p>
        </w:tc>
      </w:tr>
      <w:tr w:rsidR="00513B8E" w:rsidRPr="004D509A">
        <w:trPr>
          <w:trHeight w:val="566"/>
        </w:trPr>
        <w:tc>
          <w:tcPr>
            <w:tcW w:w="3544" w:type="dxa"/>
            <w:vAlign w:val="center"/>
          </w:tcPr>
          <w:p w:rsidR="00513B8E" w:rsidRPr="004D509A" w:rsidRDefault="00513B8E" w:rsidP="00926751">
            <w:pPr>
              <w:autoSpaceDE w:val="0"/>
              <w:autoSpaceDN w:val="0"/>
              <w:spacing w:line="360" w:lineRule="auto"/>
              <w:jc w:val="both"/>
              <w:rPr>
                <w:snapToGrid w:val="0"/>
                <w:color w:val="000000"/>
              </w:rPr>
            </w:pPr>
            <w:r w:rsidRPr="004D509A">
              <w:rPr>
                <w:snapToGrid w:val="0"/>
                <w:color w:val="000000"/>
              </w:rPr>
              <w:t>Фонд потребления</w:t>
            </w:r>
          </w:p>
        </w:tc>
        <w:tc>
          <w:tcPr>
            <w:tcW w:w="2126" w:type="dxa"/>
            <w:vAlign w:val="center"/>
          </w:tcPr>
          <w:p w:rsidR="00513B8E" w:rsidRPr="004D509A" w:rsidRDefault="00513B8E" w:rsidP="00926751">
            <w:pPr>
              <w:autoSpaceDE w:val="0"/>
              <w:autoSpaceDN w:val="0"/>
              <w:spacing w:line="360" w:lineRule="auto"/>
              <w:jc w:val="both"/>
              <w:rPr>
                <w:snapToGrid w:val="0"/>
                <w:color w:val="000000"/>
              </w:rPr>
            </w:pPr>
            <w:r w:rsidRPr="004D509A">
              <w:rPr>
                <w:snapToGrid w:val="0"/>
                <w:color w:val="000000"/>
              </w:rPr>
              <w:t>1442</w:t>
            </w:r>
          </w:p>
        </w:tc>
        <w:tc>
          <w:tcPr>
            <w:tcW w:w="1985" w:type="dxa"/>
            <w:vAlign w:val="center"/>
          </w:tcPr>
          <w:p w:rsidR="00513B8E" w:rsidRPr="004D509A" w:rsidRDefault="00513B8E" w:rsidP="00926751">
            <w:pPr>
              <w:autoSpaceDE w:val="0"/>
              <w:autoSpaceDN w:val="0"/>
              <w:spacing w:line="360" w:lineRule="auto"/>
              <w:jc w:val="both"/>
              <w:rPr>
                <w:snapToGrid w:val="0"/>
                <w:color w:val="000000"/>
              </w:rPr>
            </w:pPr>
            <w:r w:rsidRPr="004D509A">
              <w:rPr>
                <w:snapToGrid w:val="0"/>
                <w:color w:val="000000"/>
              </w:rPr>
              <w:t>2058</w:t>
            </w:r>
          </w:p>
        </w:tc>
        <w:tc>
          <w:tcPr>
            <w:tcW w:w="1497" w:type="dxa"/>
            <w:vAlign w:val="center"/>
          </w:tcPr>
          <w:p w:rsidR="00513B8E" w:rsidRPr="004D509A" w:rsidRDefault="00513B8E" w:rsidP="00926751">
            <w:pPr>
              <w:autoSpaceDE w:val="0"/>
              <w:autoSpaceDN w:val="0"/>
              <w:spacing w:line="360" w:lineRule="auto"/>
              <w:jc w:val="both"/>
              <w:rPr>
                <w:snapToGrid w:val="0"/>
                <w:color w:val="000000"/>
              </w:rPr>
            </w:pPr>
            <w:r w:rsidRPr="004D509A">
              <w:rPr>
                <w:snapToGrid w:val="0"/>
                <w:color w:val="000000"/>
              </w:rPr>
              <w:t>3500</w:t>
            </w:r>
          </w:p>
        </w:tc>
      </w:tr>
      <w:tr w:rsidR="00513B8E" w:rsidRPr="004D509A">
        <w:trPr>
          <w:trHeight w:val="494"/>
        </w:trPr>
        <w:tc>
          <w:tcPr>
            <w:tcW w:w="3544" w:type="dxa"/>
            <w:vAlign w:val="center"/>
          </w:tcPr>
          <w:p w:rsidR="00513B8E" w:rsidRPr="004D509A" w:rsidRDefault="00513B8E" w:rsidP="00926751">
            <w:pPr>
              <w:autoSpaceDE w:val="0"/>
              <w:autoSpaceDN w:val="0"/>
              <w:spacing w:line="360" w:lineRule="auto"/>
              <w:jc w:val="both"/>
              <w:rPr>
                <w:snapToGrid w:val="0"/>
                <w:color w:val="000000"/>
              </w:rPr>
            </w:pPr>
            <w:r w:rsidRPr="004D509A">
              <w:rPr>
                <w:snapToGrid w:val="0"/>
                <w:color w:val="000000"/>
              </w:rPr>
              <w:t>Средства на финансирование</w:t>
            </w:r>
            <w:r w:rsidR="00EA0C8C" w:rsidRPr="004D509A">
              <w:rPr>
                <w:snapToGrid w:val="0"/>
                <w:color w:val="000000"/>
              </w:rPr>
              <w:t xml:space="preserve"> </w:t>
            </w:r>
            <w:r w:rsidRPr="004D509A">
              <w:rPr>
                <w:snapToGrid w:val="0"/>
                <w:color w:val="000000"/>
              </w:rPr>
              <w:t>инвестиций и финансовых вложений</w:t>
            </w:r>
          </w:p>
        </w:tc>
        <w:tc>
          <w:tcPr>
            <w:tcW w:w="2126" w:type="dxa"/>
            <w:vAlign w:val="center"/>
          </w:tcPr>
          <w:p w:rsidR="00513B8E" w:rsidRPr="004D509A" w:rsidRDefault="00513B8E" w:rsidP="00926751">
            <w:pPr>
              <w:autoSpaceDE w:val="0"/>
              <w:autoSpaceDN w:val="0"/>
              <w:spacing w:line="360" w:lineRule="auto"/>
              <w:jc w:val="both"/>
              <w:rPr>
                <w:snapToGrid w:val="0"/>
                <w:color w:val="000000"/>
              </w:rPr>
            </w:pPr>
            <w:r w:rsidRPr="004D509A">
              <w:rPr>
                <w:snapToGrid w:val="0"/>
                <w:color w:val="000000"/>
              </w:rPr>
              <w:t>- 1302</w:t>
            </w:r>
          </w:p>
        </w:tc>
        <w:tc>
          <w:tcPr>
            <w:tcW w:w="1985" w:type="dxa"/>
            <w:vAlign w:val="center"/>
          </w:tcPr>
          <w:p w:rsidR="00513B8E" w:rsidRPr="004D509A" w:rsidRDefault="00513B8E" w:rsidP="00926751">
            <w:pPr>
              <w:autoSpaceDE w:val="0"/>
              <w:autoSpaceDN w:val="0"/>
              <w:spacing w:line="360" w:lineRule="auto"/>
              <w:jc w:val="both"/>
              <w:rPr>
                <w:snapToGrid w:val="0"/>
                <w:color w:val="000000"/>
              </w:rPr>
            </w:pPr>
            <w:r w:rsidRPr="004D509A">
              <w:rPr>
                <w:snapToGrid w:val="0"/>
                <w:color w:val="000000"/>
              </w:rPr>
              <w:t>15778</w:t>
            </w:r>
          </w:p>
        </w:tc>
        <w:tc>
          <w:tcPr>
            <w:tcW w:w="1497" w:type="dxa"/>
            <w:vAlign w:val="center"/>
          </w:tcPr>
          <w:p w:rsidR="00513B8E" w:rsidRPr="004D509A" w:rsidRDefault="00513B8E" w:rsidP="00926751">
            <w:pPr>
              <w:autoSpaceDE w:val="0"/>
              <w:autoSpaceDN w:val="0"/>
              <w:spacing w:line="360" w:lineRule="auto"/>
              <w:jc w:val="both"/>
              <w:rPr>
                <w:snapToGrid w:val="0"/>
                <w:color w:val="000000"/>
              </w:rPr>
            </w:pPr>
            <w:r w:rsidRPr="004D509A">
              <w:rPr>
                <w:snapToGrid w:val="0"/>
                <w:color w:val="000000"/>
              </w:rPr>
              <w:t>14476</w:t>
            </w:r>
          </w:p>
        </w:tc>
      </w:tr>
    </w:tbl>
    <w:p w:rsidR="00513B8E" w:rsidRPr="004D509A" w:rsidRDefault="00513B8E" w:rsidP="00D775DA">
      <w:pPr>
        <w:autoSpaceDE w:val="0"/>
        <w:autoSpaceDN w:val="0"/>
        <w:spacing w:line="360" w:lineRule="auto"/>
        <w:ind w:firstLine="709"/>
        <w:jc w:val="both"/>
        <w:rPr>
          <w:caps/>
          <w:sz w:val="28"/>
          <w:szCs w:val="28"/>
          <w:u w:val="single"/>
        </w:rPr>
      </w:pPr>
    </w:p>
    <w:p w:rsidR="00513B8E" w:rsidRPr="004D509A" w:rsidRDefault="00513B8E" w:rsidP="00D775DA">
      <w:pPr>
        <w:pStyle w:val="ad"/>
        <w:tabs>
          <w:tab w:val="left" w:pos="0"/>
          <w:tab w:val="left" w:pos="142"/>
          <w:tab w:val="left" w:pos="284"/>
          <w:tab w:val="left" w:pos="1418"/>
        </w:tabs>
        <w:spacing w:line="360" w:lineRule="auto"/>
        <w:ind w:firstLine="709"/>
        <w:jc w:val="both"/>
        <w:rPr>
          <w:sz w:val="28"/>
          <w:szCs w:val="28"/>
        </w:rPr>
      </w:pPr>
      <w:r w:rsidRPr="004D509A">
        <w:rPr>
          <w:b w:val="0"/>
          <w:bCs w:val="0"/>
          <w:sz w:val="28"/>
          <w:szCs w:val="28"/>
        </w:rPr>
        <w:t>Показатель общей платежеспособности ОАО «Металлист» составил на конец года 1,21, т.е. за счет собственных средств финансировалось 21% реальных активов (основные средства, производство продукции, незавершенное производство), что выше уровня 2001 года на 0,15 (1,21-1,056).</w:t>
      </w:r>
    </w:p>
    <w:p w:rsidR="00926751" w:rsidRPr="004D509A" w:rsidRDefault="00926751" w:rsidP="00D775DA">
      <w:pPr>
        <w:pStyle w:val="FR2"/>
        <w:tabs>
          <w:tab w:val="num" w:pos="-142"/>
        </w:tabs>
        <w:spacing w:line="360" w:lineRule="auto"/>
        <w:ind w:firstLine="709"/>
        <w:rPr>
          <w:sz w:val="28"/>
          <w:szCs w:val="28"/>
        </w:rPr>
      </w:pPr>
    </w:p>
    <w:p w:rsidR="00513B8E" w:rsidRPr="004D509A" w:rsidRDefault="00926751" w:rsidP="00D775DA">
      <w:pPr>
        <w:pStyle w:val="FR2"/>
        <w:tabs>
          <w:tab w:val="num" w:pos="-142"/>
        </w:tabs>
        <w:spacing w:line="360" w:lineRule="auto"/>
        <w:ind w:firstLine="709"/>
        <w:rPr>
          <w:sz w:val="28"/>
          <w:szCs w:val="28"/>
        </w:rPr>
      </w:pPr>
      <w:r w:rsidRPr="004D509A">
        <w:rPr>
          <w:sz w:val="28"/>
          <w:szCs w:val="28"/>
        </w:rPr>
        <w:t>Таблица 16</w:t>
      </w:r>
    </w:p>
    <w:tbl>
      <w:tblPr>
        <w:tblW w:w="88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7"/>
        <w:gridCol w:w="2324"/>
        <w:gridCol w:w="2325"/>
      </w:tblGrid>
      <w:tr w:rsidR="00513B8E" w:rsidRPr="004D509A">
        <w:trPr>
          <w:cantSplit/>
          <w:trHeight w:val="431"/>
        </w:trPr>
        <w:tc>
          <w:tcPr>
            <w:tcW w:w="4237" w:type="dxa"/>
            <w:vMerge w:val="restart"/>
            <w:vAlign w:val="center"/>
          </w:tcPr>
          <w:p w:rsidR="00513B8E" w:rsidRPr="004D509A" w:rsidRDefault="00513B8E" w:rsidP="00926751">
            <w:pPr>
              <w:pStyle w:val="FR2"/>
              <w:tabs>
                <w:tab w:val="num" w:pos="-142"/>
              </w:tabs>
              <w:spacing w:line="360" w:lineRule="auto"/>
              <w:ind w:firstLine="0"/>
            </w:pPr>
            <w:r w:rsidRPr="004D509A">
              <w:t>Показатели</w:t>
            </w:r>
          </w:p>
        </w:tc>
        <w:tc>
          <w:tcPr>
            <w:tcW w:w="4649" w:type="dxa"/>
            <w:gridSpan w:val="2"/>
            <w:vAlign w:val="center"/>
          </w:tcPr>
          <w:p w:rsidR="00513B8E" w:rsidRPr="004D509A" w:rsidRDefault="00513B8E" w:rsidP="00926751">
            <w:pPr>
              <w:pStyle w:val="FR2"/>
              <w:tabs>
                <w:tab w:val="num" w:pos="-142"/>
              </w:tabs>
              <w:spacing w:line="360" w:lineRule="auto"/>
              <w:ind w:firstLine="0"/>
            </w:pPr>
            <w:r w:rsidRPr="004D509A">
              <w:t>Год</w:t>
            </w:r>
          </w:p>
        </w:tc>
      </w:tr>
      <w:tr w:rsidR="00513B8E" w:rsidRPr="004D509A">
        <w:trPr>
          <w:cantSplit/>
          <w:trHeight w:val="117"/>
        </w:trPr>
        <w:tc>
          <w:tcPr>
            <w:tcW w:w="4237" w:type="dxa"/>
            <w:vMerge/>
            <w:vAlign w:val="center"/>
          </w:tcPr>
          <w:p w:rsidR="00513B8E" w:rsidRPr="004D509A" w:rsidRDefault="00513B8E" w:rsidP="00926751">
            <w:pPr>
              <w:pStyle w:val="FR2"/>
              <w:tabs>
                <w:tab w:val="num" w:pos="-142"/>
              </w:tabs>
              <w:spacing w:line="360" w:lineRule="auto"/>
              <w:ind w:firstLine="0"/>
            </w:pPr>
          </w:p>
        </w:tc>
        <w:tc>
          <w:tcPr>
            <w:tcW w:w="2324" w:type="dxa"/>
            <w:vAlign w:val="center"/>
          </w:tcPr>
          <w:p w:rsidR="00513B8E" w:rsidRPr="004D509A" w:rsidRDefault="00513B8E" w:rsidP="00926751">
            <w:pPr>
              <w:pStyle w:val="FR2"/>
              <w:tabs>
                <w:tab w:val="num" w:pos="-142"/>
              </w:tabs>
              <w:spacing w:line="360" w:lineRule="auto"/>
              <w:ind w:firstLine="0"/>
            </w:pPr>
            <w:r w:rsidRPr="004D509A">
              <w:t>План</w:t>
            </w:r>
          </w:p>
        </w:tc>
        <w:tc>
          <w:tcPr>
            <w:tcW w:w="2325" w:type="dxa"/>
            <w:vAlign w:val="center"/>
          </w:tcPr>
          <w:p w:rsidR="00513B8E" w:rsidRPr="004D509A" w:rsidRDefault="00513B8E" w:rsidP="00926751">
            <w:pPr>
              <w:pStyle w:val="FR2"/>
              <w:tabs>
                <w:tab w:val="num" w:pos="-142"/>
              </w:tabs>
              <w:spacing w:line="360" w:lineRule="auto"/>
              <w:ind w:firstLine="0"/>
            </w:pPr>
            <w:r w:rsidRPr="004D509A">
              <w:t>Факт</w:t>
            </w:r>
          </w:p>
        </w:tc>
      </w:tr>
      <w:tr w:rsidR="00513B8E" w:rsidRPr="004D509A">
        <w:trPr>
          <w:cantSplit/>
          <w:trHeight w:val="549"/>
        </w:trPr>
        <w:tc>
          <w:tcPr>
            <w:tcW w:w="4237" w:type="dxa"/>
            <w:vAlign w:val="center"/>
          </w:tcPr>
          <w:p w:rsidR="00513B8E" w:rsidRPr="004D509A" w:rsidRDefault="00513B8E" w:rsidP="00926751">
            <w:pPr>
              <w:pStyle w:val="FR2"/>
              <w:tabs>
                <w:tab w:val="num" w:pos="-142"/>
              </w:tabs>
              <w:spacing w:line="360" w:lineRule="auto"/>
              <w:ind w:firstLine="0"/>
            </w:pPr>
            <w:r w:rsidRPr="004D509A">
              <w:t>1. Выручка от реализации продукции, за вычетом НДС, акцизного налога и других отчислений</w:t>
            </w:r>
          </w:p>
        </w:tc>
        <w:tc>
          <w:tcPr>
            <w:tcW w:w="2324" w:type="dxa"/>
            <w:vAlign w:val="center"/>
          </w:tcPr>
          <w:p w:rsidR="00513B8E" w:rsidRPr="004D509A" w:rsidRDefault="00513B8E" w:rsidP="00926751">
            <w:pPr>
              <w:pStyle w:val="FR2"/>
              <w:tabs>
                <w:tab w:val="num" w:pos="-142"/>
              </w:tabs>
              <w:spacing w:line="360" w:lineRule="auto"/>
              <w:ind w:firstLine="0"/>
            </w:pPr>
            <w:r w:rsidRPr="004D509A">
              <w:t>266595</w:t>
            </w:r>
          </w:p>
        </w:tc>
        <w:tc>
          <w:tcPr>
            <w:tcW w:w="2325" w:type="dxa"/>
            <w:vAlign w:val="center"/>
          </w:tcPr>
          <w:p w:rsidR="00513B8E" w:rsidRPr="004D509A" w:rsidRDefault="00513B8E" w:rsidP="00926751">
            <w:pPr>
              <w:pStyle w:val="FR2"/>
              <w:tabs>
                <w:tab w:val="num" w:pos="-142"/>
              </w:tabs>
              <w:spacing w:line="360" w:lineRule="auto"/>
              <w:ind w:firstLine="0"/>
            </w:pPr>
            <w:r w:rsidRPr="004D509A">
              <w:t>309710</w:t>
            </w:r>
          </w:p>
        </w:tc>
      </w:tr>
      <w:tr w:rsidR="00513B8E" w:rsidRPr="004D509A">
        <w:trPr>
          <w:cantSplit/>
          <w:trHeight w:val="562"/>
        </w:trPr>
        <w:tc>
          <w:tcPr>
            <w:tcW w:w="4237" w:type="dxa"/>
            <w:vAlign w:val="center"/>
          </w:tcPr>
          <w:p w:rsidR="00513B8E" w:rsidRPr="004D509A" w:rsidRDefault="00513B8E" w:rsidP="00926751">
            <w:pPr>
              <w:pStyle w:val="FR2"/>
              <w:tabs>
                <w:tab w:val="num" w:pos="-142"/>
              </w:tabs>
              <w:spacing w:line="360" w:lineRule="auto"/>
              <w:ind w:firstLine="0"/>
            </w:pPr>
            <w:r w:rsidRPr="004D509A">
              <w:t>2. Полная себестоимость реализованной продукции</w:t>
            </w:r>
          </w:p>
        </w:tc>
        <w:tc>
          <w:tcPr>
            <w:tcW w:w="2324" w:type="dxa"/>
            <w:vAlign w:val="center"/>
          </w:tcPr>
          <w:p w:rsidR="00513B8E" w:rsidRPr="004D509A" w:rsidRDefault="00513B8E" w:rsidP="00926751">
            <w:pPr>
              <w:pStyle w:val="FR2"/>
              <w:tabs>
                <w:tab w:val="num" w:pos="-142"/>
              </w:tabs>
              <w:spacing w:line="360" w:lineRule="auto"/>
              <w:ind w:firstLine="0"/>
            </w:pPr>
            <w:r w:rsidRPr="004D509A">
              <w:t>276275</w:t>
            </w:r>
          </w:p>
        </w:tc>
        <w:tc>
          <w:tcPr>
            <w:tcW w:w="2325" w:type="dxa"/>
            <w:vAlign w:val="center"/>
          </w:tcPr>
          <w:p w:rsidR="00513B8E" w:rsidRPr="004D509A" w:rsidRDefault="00513B8E" w:rsidP="00926751">
            <w:pPr>
              <w:pStyle w:val="FR2"/>
              <w:tabs>
                <w:tab w:val="num" w:pos="-142"/>
              </w:tabs>
              <w:spacing w:line="360" w:lineRule="auto"/>
              <w:ind w:firstLine="0"/>
            </w:pPr>
            <w:r w:rsidRPr="004D509A">
              <w:t>242968</w:t>
            </w:r>
          </w:p>
        </w:tc>
      </w:tr>
      <w:tr w:rsidR="00513B8E" w:rsidRPr="004D509A">
        <w:trPr>
          <w:cantSplit/>
          <w:trHeight w:val="281"/>
        </w:trPr>
        <w:tc>
          <w:tcPr>
            <w:tcW w:w="4237" w:type="dxa"/>
            <w:vAlign w:val="center"/>
          </w:tcPr>
          <w:p w:rsidR="00513B8E" w:rsidRPr="004D509A" w:rsidRDefault="00513B8E" w:rsidP="00926751">
            <w:pPr>
              <w:pStyle w:val="FR2"/>
              <w:tabs>
                <w:tab w:val="num" w:pos="-142"/>
              </w:tabs>
              <w:spacing w:line="360" w:lineRule="auto"/>
              <w:ind w:firstLine="0"/>
            </w:pPr>
            <w:r w:rsidRPr="004D509A">
              <w:t>3. Прибыль от реализации продукции</w:t>
            </w:r>
          </w:p>
        </w:tc>
        <w:tc>
          <w:tcPr>
            <w:tcW w:w="2324" w:type="dxa"/>
            <w:vAlign w:val="center"/>
          </w:tcPr>
          <w:p w:rsidR="00513B8E" w:rsidRPr="004D509A" w:rsidRDefault="00513B8E" w:rsidP="00926751">
            <w:pPr>
              <w:pStyle w:val="FR2"/>
              <w:tabs>
                <w:tab w:val="num" w:pos="-142"/>
              </w:tabs>
              <w:spacing w:line="360" w:lineRule="auto"/>
              <w:ind w:firstLine="0"/>
            </w:pPr>
            <w:r w:rsidRPr="004D509A">
              <w:t>30944</w:t>
            </w:r>
          </w:p>
        </w:tc>
        <w:tc>
          <w:tcPr>
            <w:tcW w:w="2325" w:type="dxa"/>
            <w:vAlign w:val="center"/>
          </w:tcPr>
          <w:p w:rsidR="00513B8E" w:rsidRPr="004D509A" w:rsidRDefault="00513B8E" w:rsidP="00926751">
            <w:pPr>
              <w:pStyle w:val="FR2"/>
              <w:tabs>
                <w:tab w:val="num" w:pos="-142"/>
              </w:tabs>
              <w:spacing w:line="360" w:lineRule="auto"/>
              <w:ind w:firstLine="0"/>
            </w:pPr>
            <w:r w:rsidRPr="004D509A">
              <w:t>22746</w:t>
            </w:r>
          </w:p>
        </w:tc>
      </w:tr>
      <w:tr w:rsidR="00513B8E" w:rsidRPr="004D509A">
        <w:trPr>
          <w:cantSplit/>
          <w:trHeight w:val="269"/>
        </w:trPr>
        <w:tc>
          <w:tcPr>
            <w:tcW w:w="4237" w:type="dxa"/>
            <w:vAlign w:val="center"/>
          </w:tcPr>
          <w:p w:rsidR="00513B8E" w:rsidRPr="004D509A" w:rsidRDefault="00513B8E" w:rsidP="00926751">
            <w:pPr>
              <w:pStyle w:val="FR2"/>
              <w:tabs>
                <w:tab w:val="num" w:pos="-142"/>
              </w:tabs>
              <w:spacing w:line="360" w:lineRule="auto"/>
              <w:ind w:firstLine="0"/>
            </w:pPr>
            <w:r w:rsidRPr="004D509A">
              <w:t>4. Прибыль от прочей реализации</w:t>
            </w:r>
          </w:p>
        </w:tc>
        <w:tc>
          <w:tcPr>
            <w:tcW w:w="2324" w:type="dxa"/>
            <w:vAlign w:val="center"/>
          </w:tcPr>
          <w:p w:rsidR="00513B8E" w:rsidRPr="004D509A" w:rsidRDefault="00513B8E" w:rsidP="00926751">
            <w:pPr>
              <w:pStyle w:val="FR2"/>
              <w:tabs>
                <w:tab w:val="num" w:pos="-142"/>
              </w:tabs>
              <w:spacing w:line="360" w:lineRule="auto"/>
              <w:ind w:firstLine="0"/>
            </w:pPr>
            <w:r w:rsidRPr="004D509A">
              <w:t>26173</w:t>
            </w:r>
          </w:p>
        </w:tc>
        <w:tc>
          <w:tcPr>
            <w:tcW w:w="2325" w:type="dxa"/>
            <w:vAlign w:val="center"/>
          </w:tcPr>
          <w:p w:rsidR="00513B8E" w:rsidRPr="004D509A" w:rsidRDefault="00513B8E" w:rsidP="00926751">
            <w:pPr>
              <w:pStyle w:val="FR2"/>
              <w:tabs>
                <w:tab w:val="num" w:pos="-142"/>
              </w:tabs>
              <w:spacing w:line="360" w:lineRule="auto"/>
              <w:ind w:firstLine="0"/>
            </w:pPr>
            <w:r w:rsidRPr="004D509A">
              <w:t>15344</w:t>
            </w:r>
          </w:p>
        </w:tc>
      </w:tr>
      <w:tr w:rsidR="00513B8E" w:rsidRPr="004D509A">
        <w:trPr>
          <w:cantSplit/>
          <w:trHeight w:val="281"/>
        </w:trPr>
        <w:tc>
          <w:tcPr>
            <w:tcW w:w="4237" w:type="dxa"/>
            <w:vAlign w:val="center"/>
          </w:tcPr>
          <w:p w:rsidR="00513B8E" w:rsidRPr="004D509A" w:rsidRDefault="00513B8E" w:rsidP="00926751">
            <w:pPr>
              <w:pStyle w:val="FR2"/>
              <w:tabs>
                <w:tab w:val="num" w:pos="-142"/>
              </w:tabs>
              <w:spacing w:line="360" w:lineRule="auto"/>
              <w:ind w:firstLine="0"/>
            </w:pPr>
            <w:r w:rsidRPr="004D509A">
              <w:t>5. Прочие внереализационные доходы</w:t>
            </w:r>
          </w:p>
        </w:tc>
        <w:tc>
          <w:tcPr>
            <w:tcW w:w="2324" w:type="dxa"/>
            <w:vAlign w:val="center"/>
          </w:tcPr>
          <w:p w:rsidR="00513B8E" w:rsidRPr="004D509A" w:rsidRDefault="00513B8E" w:rsidP="00926751">
            <w:pPr>
              <w:pStyle w:val="FR2"/>
              <w:tabs>
                <w:tab w:val="num" w:pos="-142"/>
              </w:tabs>
              <w:spacing w:line="360" w:lineRule="auto"/>
              <w:ind w:firstLine="0"/>
            </w:pPr>
            <w:r w:rsidRPr="004D509A">
              <w:t>2118</w:t>
            </w:r>
          </w:p>
        </w:tc>
        <w:tc>
          <w:tcPr>
            <w:tcW w:w="2325" w:type="dxa"/>
            <w:vAlign w:val="center"/>
          </w:tcPr>
          <w:p w:rsidR="00513B8E" w:rsidRPr="004D509A" w:rsidRDefault="00513B8E" w:rsidP="00926751">
            <w:pPr>
              <w:pStyle w:val="FR2"/>
              <w:tabs>
                <w:tab w:val="num" w:pos="-142"/>
              </w:tabs>
              <w:spacing w:line="360" w:lineRule="auto"/>
              <w:ind w:firstLine="0"/>
            </w:pPr>
            <w:r w:rsidRPr="004D509A">
              <w:t>2460</w:t>
            </w:r>
          </w:p>
        </w:tc>
      </w:tr>
      <w:tr w:rsidR="00513B8E" w:rsidRPr="004D509A">
        <w:trPr>
          <w:cantSplit/>
          <w:trHeight w:val="281"/>
        </w:trPr>
        <w:tc>
          <w:tcPr>
            <w:tcW w:w="4237" w:type="dxa"/>
            <w:vAlign w:val="center"/>
          </w:tcPr>
          <w:p w:rsidR="00513B8E" w:rsidRPr="004D509A" w:rsidRDefault="00513B8E" w:rsidP="00926751">
            <w:pPr>
              <w:pStyle w:val="FR2"/>
              <w:tabs>
                <w:tab w:val="num" w:pos="-142"/>
              </w:tabs>
              <w:spacing w:line="360" w:lineRule="auto"/>
              <w:ind w:firstLine="0"/>
            </w:pPr>
            <w:r w:rsidRPr="004D509A">
              <w:t>6. Прочие внереализационные расходы</w:t>
            </w:r>
          </w:p>
        </w:tc>
        <w:tc>
          <w:tcPr>
            <w:tcW w:w="2324" w:type="dxa"/>
            <w:vAlign w:val="center"/>
          </w:tcPr>
          <w:p w:rsidR="00513B8E" w:rsidRPr="004D509A" w:rsidRDefault="00513B8E" w:rsidP="00926751">
            <w:pPr>
              <w:pStyle w:val="FR2"/>
              <w:tabs>
                <w:tab w:val="num" w:pos="-142"/>
              </w:tabs>
              <w:spacing w:line="360" w:lineRule="auto"/>
              <w:ind w:firstLine="0"/>
            </w:pPr>
            <w:r w:rsidRPr="004D509A">
              <w:t>3993</w:t>
            </w:r>
          </w:p>
        </w:tc>
        <w:tc>
          <w:tcPr>
            <w:tcW w:w="2325" w:type="dxa"/>
            <w:vAlign w:val="center"/>
          </w:tcPr>
          <w:p w:rsidR="00513B8E" w:rsidRPr="004D509A" w:rsidRDefault="00513B8E" w:rsidP="00926751">
            <w:pPr>
              <w:pStyle w:val="FR2"/>
              <w:tabs>
                <w:tab w:val="num" w:pos="-142"/>
              </w:tabs>
              <w:spacing w:line="360" w:lineRule="auto"/>
              <w:ind w:firstLine="0"/>
            </w:pPr>
            <w:r w:rsidRPr="004D509A">
              <w:t>2109</w:t>
            </w:r>
          </w:p>
        </w:tc>
      </w:tr>
      <w:tr w:rsidR="00513B8E" w:rsidRPr="004D509A">
        <w:trPr>
          <w:cantSplit/>
          <w:trHeight w:val="269"/>
        </w:trPr>
        <w:tc>
          <w:tcPr>
            <w:tcW w:w="4237" w:type="dxa"/>
            <w:vAlign w:val="center"/>
          </w:tcPr>
          <w:p w:rsidR="00513B8E" w:rsidRPr="004D509A" w:rsidRDefault="00513B8E" w:rsidP="00926751">
            <w:pPr>
              <w:pStyle w:val="FR2"/>
              <w:tabs>
                <w:tab w:val="num" w:pos="-142"/>
              </w:tabs>
              <w:spacing w:line="360" w:lineRule="auto"/>
              <w:ind w:firstLine="0"/>
            </w:pPr>
            <w:r w:rsidRPr="004D509A">
              <w:t>7.Налог на прибыль</w:t>
            </w:r>
          </w:p>
        </w:tc>
        <w:tc>
          <w:tcPr>
            <w:tcW w:w="2324" w:type="dxa"/>
            <w:vAlign w:val="center"/>
          </w:tcPr>
          <w:p w:rsidR="00513B8E" w:rsidRPr="004D509A" w:rsidRDefault="00513B8E" w:rsidP="00926751">
            <w:pPr>
              <w:pStyle w:val="FR2"/>
              <w:tabs>
                <w:tab w:val="num" w:pos="-142"/>
              </w:tabs>
              <w:spacing w:line="360" w:lineRule="auto"/>
              <w:ind w:firstLine="0"/>
            </w:pPr>
            <w:r w:rsidRPr="004D509A">
              <w:t>10215</w:t>
            </w:r>
          </w:p>
        </w:tc>
        <w:tc>
          <w:tcPr>
            <w:tcW w:w="2325" w:type="dxa"/>
            <w:vAlign w:val="center"/>
          </w:tcPr>
          <w:p w:rsidR="00513B8E" w:rsidRPr="004D509A" w:rsidRDefault="00513B8E" w:rsidP="00926751">
            <w:pPr>
              <w:pStyle w:val="FR2"/>
              <w:tabs>
                <w:tab w:val="num" w:pos="-142"/>
              </w:tabs>
              <w:spacing w:line="360" w:lineRule="auto"/>
              <w:ind w:firstLine="0"/>
            </w:pPr>
            <w:r w:rsidRPr="004D509A">
              <w:t>10215</w:t>
            </w:r>
          </w:p>
        </w:tc>
      </w:tr>
      <w:tr w:rsidR="00513B8E" w:rsidRPr="004D509A">
        <w:trPr>
          <w:cantSplit/>
          <w:trHeight w:val="281"/>
        </w:trPr>
        <w:tc>
          <w:tcPr>
            <w:tcW w:w="4237" w:type="dxa"/>
            <w:vAlign w:val="center"/>
          </w:tcPr>
          <w:p w:rsidR="00513B8E" w:rsidRPr="004D509A" w:rsidRDefault="00513B8E" w:rsidP="00926751">
            <w:pPr>
              <w:pStyle w:val="FR2"/>
              <w:tabs>
                <w:tab w:val="num" w:pos="-142"/>
              </w:tabs>
              <w:spacing w:line="360" w:lineRule="auto"/>
              <w:ind w:firstLine="0"/>
            </w:pPr>
            <w:r w:rsidRPr="004D509A">
              <w:t>8. Прочие налоги</w:t>
            </w:r>
          </w:p>
        </w:tc>
        <w:tc>
          <w:tcPr>
            <w:tcW w:w="2324" w:type="dxa"/>
            <w:vAlign w:val="center"/>
          </w:tcPr>
          <w:p w:rsidR="00513B8E" w:rsidRPr="004D509A" w:rsidRDefault="00513B8E" w:rsidP="00926751">
            <w:pPr>
              <w:pStyle w:val="FR2"/>
              <w:tabs>
                <w:tab w:val="num" w:pos="-142"/>
              </w:tabs>
              <w:spacing w:line="360" w:lineRule="auto"/>
              <w:ind w:firstLine="0"/>
            </w:pPr>
            <w:r w:rsidRPr="004D509A">
              <w:t>6904,8</w:t>
            </w:r>
          </w:p>
        </w:tc>
        <w:tc>
          <w:tcPr>
            <w:tcW w:w="2325" w:type="dxa"/>
            <w:vAlign w:val="center"/>
          </w:tcPr>
          <w:p w:rsidR="00513B8E" w:rsidRPr="004D509A" w:rsidRDefault="00513B8E" w:rsidP="00926751">
            <w:pPr>
              <w:pStyle w:val="FR2"/>
              <w:tabs>
                <w:tab w:val="num" w:pos="-142"/>
              </w:tabs>
              <w:spacing w:line="360" w:lineRule="auto"/>
              <w:ind w:firstLine="0"/>
            </w:pPr>
            <w:r w:rsidRPr="004D509A">
              <w:t>2840,8</w:t>
            </w:r>
          </w:p>
        </w:tc>
      </w:tr>
      <w:tr w:rsidR="00513B8E" w:rsidRPr="004D509A">
        <w:trPr>
          <w:cantSplit/>
          <w:trHeight w:val="842"/>
        </w:trPr>
        <w:tc>
          <w:tcPr>
            <w:tcW w:w="4237" w:type="dxa"/>
            <w:vAlign w:val="center"/>
          </w:tcPr>
          <w:p w:rsidR="00513B8E" w:rsidRPr="004D509A" w:rsidRDefault="00513B8E" w:rsidP="00926751">
            <w:pPr>
              <w:pStyle w:val="FR2"/>
              <w:spacing w:line="360" w:lineRule="auto"/>
              <w:ind w:firstLine="0"/>
            </w:pPr>
            <w:r w:rsidRPr="004D509A">
              <w:t>9. Чистая прибыль, в т.ч.:</w:t>
            </w:r>
          </w:p>
          <w:p w:rsidR="00513B8E" w:rsidRPr="004D509A" w:rsidRDefault="00513B8E" w:rsidP="00926751">
            <w:pPr>
              <w:pStyle w:val="FR2"/>
              <w:spacing w:line="360" w:lineRule="auto"/>
              <w:ind w:firstLine="0"/>
            </w:pPr>
            <w:r w:rsidRPr="004D509A">
              <w:t>- в фонд накопления</w:t>
            </w:r>
          </w:p>
          <w:p w:rsidR="00513B8E" w:rsidRPr="004D509A" w:rsidRDefault="00513B8E" w:rsidP="00926751">
            <w:pPr>
              <w:pStyle w:val="FR2"/>
              <w:spacing w:line="360" w:lineRule="auto"/>
              <w:ind w:firstLine="0"/>
            </w:pPr>
            <w:r w:rsidRPr="004D509A">
              <w:t>- в фонд потребления</w:t>
            </w:r>
          </w:p>
        </w:tc>
        <w:tc>
          <w:tcPr>
            <w:tcW w:w="2324" w:type="dxa"/>
            <w:vAlign w:val="center"/>
          </w:tcPr>
          <w:p w:rsidR="00513B8E" w:rsidRPr="004D509A" w:rsidRDefault="00513B8E" w:rsidP="00926751">
            <w:pPr>
              <w:pStyle w:val="FR2"/>
              <w:tabs>
                <w:tab w:val="num" w:pos="-142"/>
              </w:tabs>
              <w:spacing w:line="360" w:lineRule="auto"/>
              <w:ind w:firstLine="0"/>
            </w:pPr>
            <w:r w:rsidRPr="004D509A">
              <w:t>8525</w:t>
            </w:r>
          </w:p>
        </w:tc>
        <w:tc>
          <w:tcPr>
            <w:tcW w:w="2325" w:type="dxa"/>
            <w:vAlign w:val="center"/>
          </w:tcPr>
          <w:p w:rsidR="00513B8E" w:rsidRPr="004D509A" w:rsidRDefault="00513B8E" w:rsidP="00926751">
            <w:pPr>
              <w:pStyle w:val="FR2"/>
              <w:tabs>
                <w:tab w:val="num" w:pos="-142"/>
              </w:tabs>
              <w:spacing w:line="360" w:lineRule="auto"/>
              <w:ind w:firstLine="0"/>
            </w:pPr>
            <w:r w:rsidRPr="004D509A">
              <w:t>14083</w:t>
            </w:r>
          </w:p>
        </w:tc>
      </w:tr>
    </w:tbl>
    <w:p w:rsidR="00513B8E" w:rsidRPr="004D509A" w:rsidRDefault="00513B8E" w:rsidP="00D775DA">
      <w:pPr>
        <w:pStyle w:val="ad"/>
        <w:spacing w:line="360" w:lineRule="auto"/>
        <w:ind w:firstLine="709"/>
        <w:jc w:val="both"/>
        <w:rPr>
          <w:sz w:val="28"/>
          <w:szCs w:val="28"/>
        </w:rPr>
      </w:pPr>
    </w:p>
    <w:p w:rsidR="00513B8E" w:rsidRPr="004D509A" w:rsidRDefault="00513B8E" w:rsidP="00D775DA">
      <w:pPr>
        <w:pStyle w:val="ad"/>
        <w:spacing w:line="360" w:lineRule="auto"/>
        <w:ind w:firstLine="709"/>
        <w:jc w:val="both"/>
        <w:rPr>
          <w:b w:val="0"/>
          <w:bCs w:val="0"/>
          <w:sz w:val="28"/>
          <w:szCs w:val="28"/>
        </w:rPr>
      </w:pPr>
      <w:r w:rsidRPr="004D509A">
        <w:rPr>
          <w:b w:val="0"/>
          <w:bCs w:val="0"/>
          <w:sz w:val="28"/>
          <w:szCs w:val="28"/>
        </w:rPr>
        <w:t>Результативность</w:t>
      </w:r>
      <w:r w:rsidR="00EA0C8C" w:rsidRPr="004D509A">
        <w:rPr>
          <w:b w:val="0"/>
          <w:bCs w:val="0"/>
          <w:sz w:val="28"/>
          <w:szCs w:val="28"/>
        </w:rPr>
        <w:t xml:space="preserve"> </w:t>
      </w:r>
      <w:r w:rsidRPr="004D509A">
        <w:rPr>
          <w:b w:val="0"/>
          <w:bCs w:val="0"/>
          <w:sz w:val="28"/>
          <w:szCs w:val="28"/>
        </w:rPr>
        <w:t>и экономическая целесообразность функционирования</w:t>
      </w:r>
      <w:r w:rsidR="00EA0C8C" w:rsidRPr="004D509A">
        <w:rPr>
          <w:b w:val="0"/>
          <w:bCs w:val="0"/>
          <w:sz w:val="28"/>
          <w:szCs w:val="28"/>
        </w:rPr>
        <w:t xml:space="preserve"> </w:t>
      </w:r>
      <w:r w:rsidRPr="004D509A">
        <w:rPr>
          <w:b w:val="0"/>
          <w:bCs w:val="0"/>
          <w:sz w:val="28"/>
          <w:szCs w:val="28"/>
        </w:rPr>
        <w:t>предприятия оценивается не только абсолютными, но относительными показателями, т.е. система</w:t>
      </w:r>
      <w:r w:rsidR="00EA0C8C" w:rsidRPr="004D509A">
        <w:rPr>
          <w:b w:val="0"/>
          <w:bCs w:val="0"/>
          <w:sz w:val="28"/>
          <w:szCs w:val="28"/>
        </w:rPr>
        <w:t xml:space="preserve"> </w:t>
      </w:r>
      <w:r w:rsidRPr="004D509A">
        <w:rPr>
          <w:b w:val="0"/>
          <w:bCs w:val="0"/>
          <w:sz w:val="28"/>
          <w:szCs w:val="28"/>
        </w:rPr>
        <w:t>показателей рентабельности.</w:t>
      </w:r>
    </w:p>
    <w:p w:rsidR="00513B8E" w:rsidRPr="004D509A" w:rsidRDefault="00513B8E" w:rsidP="00D775DA">
      <w:pPr>
        <w:pStyle w:val="ad"/>
        <w:spacing w:line="360" w:lineRule="auto"/>
        <w:ind w:firstLine="709"/>
        <w:jc w:val="both"/>
        <w:rPr>
          <w:b w:val="0"/>
          <w:bCs w:val="0"/>
          <w:sz w:val="28"/>
          <w:szCs w:val="28"/>
        </w:rPr>
      </w:pPr>
      <w:r w:rsidRPr="004D509A">
        <w:rPr>
          <w:b w:val="0"/>
          <w:bCs w:val="0"/>
          <w:sz w:val="28"/>
          <w:szCs w:val="28"/>
        </w:rPr>
        <w:t>Предприятие считается рентабельным, если</w:t>
      </w:r>
      <w:r w:rsidR="00EA0C8C" w:rsidRPr="004D509A">
        <w:rPr>
          <w:b w:val="0"/>
          <w:bCs w:val="0"/>
          <w:sz w:val="28"/>
          <w:szCs w:val="28"/>
        </w:rPr>
        <w:t xml:space="preserve"> </w:t>
      </w:r>
      <w:r w:rsidRPr="004D509A">
        <w:rPr>
          <w:b w:val="0"/>
          <w:bCs w:val="0"/>
          <w:sz w:val="28"/>
          <w:szCs w:val="28"/>
        </w:rPr>
        <w:t>доходы от</w:t>
      </w:r>
      <w:r w:rsidR="00EA0C8C" w:rsidRPr="004D509A">
        <w:rPr>
          <w:b w:val="0"/>
          <w:bCs w:val="0"/>
          <w:sz w:val="28"/>
          <w:szCs w:val="28"/>
        </w:rPr>
        <w:t xml:space="preserve"> </w:t>
      </w:r>
      <w:r w:rsidRPr="004D509A">
        <w:rPr>
          <w:b w:val="0"/>
          <w:bCs w:val="0"/>
          <w:sz w:val="28"/>
          <w:szCs w:val="28"/>
        </w:rPr>
        <w:t>реализации</w:t>
      </w:r>
      <w:r w:rsidR="00EA0C8C" w:rsidRPr="004D509A">
        <w:rPr>
          <w:b w:val="0"/>
          <w:bCs w:val="0"/>
          <w:sz w:val="28"/>
          <w:szCs w:val="28"/>
        </w:rPr>
        <w:t xml:space="preserve"> </w:t>
      </w:r>
      <w:r w:rsidRPr="004D509A">
        <w:rPr>
          <w:b w:val="0"/>
          <w:bCs w:val="0"/>
          <w:sz w:val="28"/>
          <w:szCs w:val="28"/>
        </w:rPr>
        <w:t>продукции (работ, услуг) покрывают издержки производства (обращения) и, кроме того, образуют сумму прибыли,</w:t>
      </w:r>
      <w:r w:rsidR="00EA0C8C" w:rsidRPr="004D509A">
        <w:rPr>
          <w:b w:val="0"/>
          <w:bCs w:val="0"/>
          <w:sz w:val="28"/>
          <w:szCs w:val="28"/>
        </w:rPr>
        <w:t xml:space="preserve"> </w:t>
      </w:r>
      <w:r w:rsidRPr="004D509A">
        <w:rPr>
          <w:b w:val="0"/>
          <w:bCs w:val="0"/>
          <w:sz w:val="28"/>
          <w:szCs w:val="28"/>
        </w:rPr>
        <w:t>достаточную для нормального функционирования предприятия.</w:t>
      </w:r>
    </w:p>
    <w:p w:rsidR="00513B8E" w:rsidRPr="004D509A" w:rsidRDefault="00513B8E" w:rsidP="00D775DA">
      <w:pPr>
        <w:pStyle w:val="ad"/>
        <w:spacing w:line="360" w:lineRule="auto"/>
        <w:ind w:firstLine="709"/>
        <w:jc w:val="both"/>
        <w:rPr>
          <w:b w:val="0"/>
          <w:bCs w:val="0"/>
          <w:sz w:val="28"/>
          <w:szCs w:val="28"/>
        </w:rPr>
      </w:pPr>
      <w:r w:rsidRPr="004D509A">
        <w:rPr>
          <w:b w:val="0"/>
          <w:bCs w:val="0"/>
          <w:sz w:val="28"/>
          <w:szCs w:val="28"/>
        </w:rPr>
        <w:t>Экономическая</w:t>
      </w:r>
      <w:r w:rsidR="00EA0C8C" w:rsidRPr="004D509A">
        <w:rPr>
          <w:b w:val="0"/>
          <w:bCs w:val="0"/>
          <w:sz w:val="28"/>
          <w:szCs w:val="28"/>
        </w:rPr>
        <w:t xml:space="preserve"> </w:t>
      </w:r>
      <w:r w:rsidRPr="004D509A">
        <w:rPr>
          <w:b w:val="0"/>
          <w:bCs w:val="0"/>
          <w:sz w:val="28"/>
          <w:szCs w:val="28"/>
        </w:rPr>
        <w:t>сущность рентабельности</w:t>
      </w:r>
      <w:r w:rsidR="00EA0C8C" w:rsidRPr="004D509A">
        <w:rPr>
          <w:b w:val="0"/>
          <w:bCs w:val="0"/>
          <w:sz w:val="28"/>
          <w:szCs w:val="28"/>
        </w:rPr>
        <w:t xml:space="preserve"> </w:t>
      </w:r>
      <w:r w:rsidRPr="004D509A">
        <w:rPr>
          <w:b w:val="0"/>
          <w:bCs w:val="0"/>
          <w:sz w:val="28"/>
          <w:szCs w:val="28"/>
        </w:rPr>
        <w:t>может быть</w:t>
      </w:r>
      <w:r w:rsidR="00EA0C8C" w:rsidRPr="004D509A">
        <w:rPr>
          <w:b w:val="0"/>
          <w:bCs w:val="0"/>
          <w:sz w:val="28"/>
          <w:szCs w:val="28"/>
        </w:rPr>
        <w:t xml:space="preserve"> </w:t>
      </w:r>
      <w:r w:rsidRPr="004D509A">
        <w:rPr>
          <w:b w:val="0"/>
          <w:bCs w:val="0"/>
          <w:sz w:val="28"/>
          <w:szCs w:val="28"/>
        </w:rPr>
        <w:t>раскрыта только через характеристику системы показателей. Показатели рентабельности</w:t>
      </w:r>
      <w:r w:rsidR="00EA0C8C" w:rsidRPr="004D509A">
        <w:rPr>
          <w:b w:val="0"/>
          <w:bCs w:val="0"/>
          <w:sz w:val="28"/>
          <w:szCs w:val="28"/>
        </w:rPr>
        <w:t xml:space="preserve"> </w:t>
      </w:r>
      <w:r w:rsidRPr="004D509A">
        <w:rPr>
          <w:b w:val="0"/>
          <w:bCs w:val="0"/>
          <w:sz w:val="28"/>
          <w:szCs w:val="28"/>
        </w:rPr>
        <w:t>характеризуют эффективность работы предприятия в целом, доходность различных направлений деятельности, окупаемости затрат и т.д. Они</w:t>
      </w:r>
      <w:r w:rsidR="00EA0C8C" w:rsidRPr="004D509A">
        <w:rPr>
          <w:b w:val="0"/>
          <w:bCs w:val="0"/>
          <w:sz w:val="28"/>
          <w:szCs w:val="28"/>
        </w:rPr>
        <w:t xml:space="preserve"> </w:t>
      </w:r>
      <w:r w:rsidRPr="004D509A">
        <w:rPr>
          <w:b w:val="0"/>
          <w:bCs w:val="0"/>
          <w:sz w:val="28"/>
          <w:szCs w:val="28"/>
        </w:rPr>
        <w:t>более полно отражают окончательные результаты хозяйствования, потому что их величина</w:t>
      </w:r>
      <w:r w:rsidR="00EA0C8C" w:rsidRPr="004D509A">
        <w:rPr>
          <w:b w:val="0"/>
          <w:bCs w:val="0"/>
          <w:sz w:val="28"/>
          <w:szCs w:val="28"/>
        </w:rPr>
        <w:t xml:space="preserve"> </w:t>
      </w:r>
      <w:r w:rsidRPr="004D509A">
        <w:rPr>
          <w:b w:val="0"/>
          <w:bCs w:val="0"/>
          <w:sz w:val="28"/>
          <w:szCs w:val="28"/>
        </w:rPr>
        <w:t>показывает соотношение эффекта с наличными</w:t>
      </w:r>
      <w:r w:rsidR="00EA0C8C" w:rsidRPr="004D509A">
        <w:rPr>
          <w:b w:val="0"/>
          <w:bCs w:val="0"/>
          <w:sz w:val="28"/>
          <w:szCs w:val="28"/>
        </w:rPr>
        <w:t xml:space="preserve"> </w:t>
      </w:r>
      <w:r w:rsidRPr="004D509A">
        <w:rPr>
          <w:b w:val="0"/>
          <w:bCs w:val="0"/>
          <w:sz w:val="28"/>
          <w:szCs w:val="28"/>
        </w:rPr>
        <w:t>или использованными ресурсами.</w:t>
      </w:r>
      <w:r w:rsidR="00EA0C8C" w:rsidRPr="004D509A">
        <w:rPr>
          <w:b w:val="0"/>
          <w:bCs w:val="0"/>
          <w:sz w:val="28"/>
          <w:szCs w:val="28"/>
        </w:rPr>
        <w:t xml:space="preserve"> </w:t>
      </w:r>
      <w:r w:rsidRPr="004D509A">
        <w:rPr>
          <w:b w:val="0"/>
          <w:bCs w:val="0"/>
          <w:sz w:val="28"/>
          <w:szCs w:val="28"/>
        </w:rPr>
        <w:t>Существуют две группы</w:t>
      </w:r>
      <w:r w:rsidR="00EA0C8C" w:rsidRPr="004D509A">
        <w:rPr>
          <w:b w:val="0"/>
          <w:bCs w:val="0"/>
          <w:sz w:val="28"/>
          <w:szCs w:val="28"/>
        </w:rPr>
        <w:t xml:space="preserve"> </w:t>
      </w:r>
      <w:r w:rsidRPr="004D509A">
        <w:rPr>
          <w:b w:val="0"/>
          <w:bCs w:val="0"/>
          <w:sz w:val="28"/>
          <w:szCs w:val="28"/>
        </w:rPr>
        <w:t>коэффициентов</w:t>
      </w:r>
      <w:r w:rsidR="00EA0C8C" w:rsidRPr="004D509A">
        <w:rPr>
          <w:b w:val="0"/>
          <w:bCs w:val="0"/>
          <w:sz w:val="28"/>
          <w:szCs w:val="28"/>
        </w:rPr>
        <w:t xml:space="preserve"> </w:t>
      </w:r>
      <w:r w:rsidRPr="004D509A">
        <w:rPr>
          <w:b w:val="0"/>
          <w:bCs w:val="0"/>
          <w:sz w:val="28"/>
          <w:szCs w:val="28"/>
        </w:rPr>
        <w:t>рентабельности: рентабельность</w:t>
      </w:r>
      <w:r w:rsidR="00EA0C8C" w:rsidRPr="004D509A">
        <w:rPr>
          <w:b w:val="0"/>
          <w:bCs w:val="0"/>
          <w:sz w:val="28"/>
          <w:szCs w:val="28"/>
        </w:rPr>
        <w:t xml:space="preserve"> </w:t>
      </w:r>
      <w:r w:rsidRPr="004D509A">
        <w:rPr>
          <w:b w:val="0"/>
          <w:bCs w:val="0"/>
          <w:sz w:val="28"/>
          <w:szCs w:val="28"/>
        </w:rPr>
        <w:t>капитала и рентабельность продаж (представленных</w:t>
      </w:r>
      <w:r w:rsidR="00EA0C8C" w:rsidRPr="004D509A">
        <w:rPr>
          <w:b w:val="0"/>
          <w:bCs w:val="0"/>
          <w:sz w:val="28"/>
          <w:szCs w:val="28"/>
        </w:rPr>
        <w:t xml:space="preserve"> </w:t>
      </w:r>
      <w:r w:rsidRPr="004D509A">
        <w:rPr>
          <w:b w:val="0"/>
          <w:bCs w:val="0"/>
          <w:sz w:val="28"/>
          <w:szCs w:val="28"/>
        </w:rPr>
        <w:t>в</w:t>
      </w:r>
      <w:r w:rsidR="00EA0C8C" w:rsidRPr="004D509A">
        <w:rPr>
          <w:b w:val="0"/>
          <w:bCs w:val="0"/>
          <w:sz w:val="28"/>
          <w:szCs w:val="28"/>
        </w:rPr>
        <w:t xml:space="preserve"> </w:t>
      </w:r>
      <w:r w:rsidRPr="004D509A">
        <w:rPr>
          <w:b w:val="0"/>
          <w:bCs w:val="0"/>
          <w:sz w:val="28"/>
          <w:szCs w:val="28"/>
        </w:rPr>
        <w:t>таблицах</w:t>
      </w:r>
      <w:r w:rsidR="00EA0C8C" w:rsidRPr="004D509A">
        <w:rPr>
          <w:b w:val="0"/>
          <w:bCs w:val="0"/>
          <w:sz w:val="28"/>
          <w:szCs w:val="28"/>
        </w:rPr>
        <w:t xml:space="preserve"> </w:t>
      </w:r>
      <w:r w:rsidRPr="004D509A">
        <w:rPr>
          <w:b w:val="0"/>
          <w:bCs w:val="0"/>
          <w:sz w:val="28"/>
          <w:szCs w:val="28"/>
        </w:rPr>
        <w:t xml:space="preserve">15,16). </w:t>
      </w:r>
    </w:p>
    <w:p w:rsidR="00926751" w:rsidRPr="004D509A" w:rsidRDefault="00926751" w:rsidP="00D775DA">
      <w:pPr>
        <w:pStyle w:val="FR2"/>
        <w:tabs>
          <w:tab w:val="num" w:pos="-142"/>
        </w:tabs>
        <w:spacing w:line="360" w:lineRule="auto"/>
        <w:ind w:firstLine="709"/>
        <w:rPr>
          <w:sz w:val="28"/>
          <w:szCs w:val="28"/>
        </w:rPr>
      </w:pPr>
    </w:p>
    <w:p w:rsidR="00513B8E" w:rsidRPr="004D509A" w:rsidRDefault="00513B8E" w:rsidP="00D775DA">
      <w:pPr>
        <w:pStyle w:val="FR2"/>
        <w:tabs>
          <w:tab w:val="num" w:pos="-142"/>
        </w:tabs>
        <w:spacing w:line="360" w:lineRule="auto"/>
        <w:ind w:firstLine="709"/>
        <w:rPr>
          <w:sz w:val="28"/>
          <w:szCs w:val="28"/>
        </w:rPr>
      </w:pPr>
      <w:r w:rsidRPr="004D509A">
        <w:rPr>
          <w:sz w:val="28"/>
          <w:szCs w:val="28"/>
        </w:rPr>
        <w:t xml:space="preserve">Уровень рентабельности: Ур </w:t>
      </w:r>
      <w:r w:rsidRPr="004D509A">
        <w:rPr>
          <w:sz w:val="28"/>
          <w:szCs w:val="28"/>
        </w:rPr>
        <w:sym w:font="Symbol" w:char="F03D"/>
      </w:r>
      <w:r w:rsidRPr="004D509A">
        <w:rPr>
          <w:sz w:val="28"/>
          <w:szCs w:val="28"/>
        </w:rPr>
        <w:t xml:space="preserve"> Прибыль (валовая или чистая) / себестоимость реализованной продукции </w:t>
      </w:r>
      <w:r w:rsidRPr="004D509A">
        <w:rPr>
          <w:sz w:val="28"/>
          <w:szCs w:val="28"/>
        </w:rPr>
        <w:sym w:font="Symbol" w:char="F0B4"/>
      </w:r>
      <w:r w:rsidRPr="004D509A">
        <w:rPr>
          <w:sz w:val="28"/>
          <w:szCs w:val="28"/>
        </w:rPr>
        <w:t xml:space="preserve"> 100%</w:t>
      </w:r>
    </w:p>
    <w:p w:rsidR="00926751" w:rsidRPr="004D509A" w:rsidRDefault="00926751" w:rsidP="00D775DA">
      <w:pPr>
        <w:pStyle w:val="FR2"/>
        <w:tabs>
          <w:tab w:val="num" w:pos="-142"/>
        </w:tabs>
        <w:spacing w:line="360" w:lineRule="auto"/>
        <w:ind w:firstLine="709"/>
        <w:rPr>
          <w:sz w:val="28"/>
          <w:szCs w:val="28"/>
        </w:rPr>
      </w:pPr>
    </w:p>
    <w:p w:rsidR="00513B8E" w:rsidRPr="004D509A" w:rsidRDefault="00513B8E" w:rsidP="00D775DA">
      <w:pPr>
        <w:pStyle w:val="FR2"/>
        <w:tabs>
          <w:tab w:val="num" w:pos="-142"/>
        </w:tabs>
        <w:spacing w:line="360" w:lineRule="auto"/>
        <w:ind w:firstLine="709"/>
        <w:rPr>
          <w:sz w:val="28"/>
          <w:szCs w:val="28"/>
        </w:rPr>
      </w:pPr>
      <w:r w:rsidRPr="004D509A">
        <w:rPr>
          <w:sz w:val="28"/>
          <w:szCs w:val="28"/>
        </w:rPr>
        <w:t xml:space="preserve">Ур </w:t>
      </w:r>
      <w:r w:rsidRPr="004D509A">
        <w:rPr>
          <w:sz w:val="28"/>
          <w:szCs w:val="28"/>
        </w:rPr>
        <w:sym w:font="Symbol" w:char="F03D"/>
      </w:r>
      <w:r w:rsidR="00EA0C8C" w:rsidRPr="004D509A">
        <w:rPr>
          <w:sz w:val="28"/>
          <w:szCs w:val="28"/>
        </w:rPr>
        <w:t xml:space="preserve"> </w:t>
      </w:r>
      <w:r w:rsidRPr="004D509A">
        <w:rPr>
          <w:sz w:val="28"/>
          <w:szCs w:val="28"/>
        </w:rPr>
        <w:t xml:space="preserve">14083 / 242968 </w:t>
      </w:r>
      <w:r w:rsidRPr="004D509A">
        <w:rPr>
          <w:sz w:val="28"/>
          <w:szCs w:val="28"/>
        </w:rPr>
        <w:sym w:font="Symbol" w:char="F0B4"/>
      </w:r>
      <w:r w:rsidRPr="004D509A">
        <w:rPr>
          <w:sz w:val="28"/>
          <w:szCs w:val="28"/>
        </w:rPr>
        <w:t xml:space="preserve"> 100% </w:t>
      </w:r>
      <w:r w:rsidRPr="004D509A">
        <w:rPr>
          <w:sz w:val="28"/>
          <w:szCs w:val="28"/>
        </w:rPr>
        <w:sym w:font="Symbol" w:char="F03D"/>
      </w:r>
      <w:r w:rsidRPr="004D509A">
        <w:rPr>
          <w:sz w:val="28"/>
          <w:szCs w:val="28"/>
        </w:rPr>
        <w:t xml:space="preserve"> 0,058</w:t>
      </w:r>
    </w:p>
    <w:p w:rsidR="00926751" w:rsidRPr="004D509A" w:rsidRDefault="00926751" w:rsidP="00D775DA">
      <w:pPr>
        <w:pStyle w:val="FR2"/>
        <w:tabs>
          <w:tab w:val="num" w:pos="-142"/>
        </w:tabs>
        <w:spacing w:line="360" w:lineRule="auto"/>
        <w:ind w:firstLine="709"/>
        <w:rPr>
          <w:sz w:val="28"/>
          <w:szCs w:val="28"/>
        </w:rPr>
      </w:pPr>
    </w:p>
    <w:p w:rsidR="00513B8E" w:rsidRPr="004D509A" w:rsidRDefault="00513B8E" w:rsidP="00D775DA">
      <w:pPr>
        <w:pStyle w:val="FR2"/>
        <w:tabs>
          <w:tab w:val="num" w:pos="-142"/>
        </w:tabs>
        <w:spacing w:line="360" w:lineRule="auto"/>
        <w:ind w:firstLine="709"/>
        <w:rPr>
          <w:sz w:val="28"/>
          <w:szCs w:val="28"/>
        </w:rPr>
      </w:pPr>
      <w:r w:rsidRPr="004D509A">
        <w:rPr>
          <w:sz w:val="28"/>
          <w:szCs w:val="28"/>
        </w:rPr>
        <w:t xml:space="preserve">Рентабельность продаж: Упр </w:t>
      </w:r>
      <w:r w:rsidRPr="004D509A">
        <w:rPr>
          <w:sz w:val="28"/>
          <w:szCs w:val="28"/>
        </w:rPr>
        <w:sym w:font="Symbol" w:char="F03D"/>
      </w:r>
      <w:r w:rsidRPr="004D509A">
        <w:rPr>
          <w:sz w:val="28"/>
          <w:szCs w:val="28"/>
        </w:rPr>
        <w:t xml:space="preserve"> Прибыль от реализации / сумму выручки </w:t>
      </w:r>
      <w:r w:rsidRPr="004D509A">
        <w:rPr>
          <w:sz w:val="28"/>
          <w:szCs w:val="28"/>
        </w:rPr>
        <w:sym w:font="Symbol" w:char="F0B4"/>
      </w:r>
      <w:r w:rsidRPr="004D509A">
        <w:rPr>
          <w:sz w:val="28"/>
          <w:szCs w:val="28"/>
        </w:rPr>
        <w:t xml:space="preserve"> 100%</w:t>
      </w:r>
      <w:r w:rsidR="00EA0C8C" w:rsidRPr="004D509A">
        <w:rPr>
          <w:sz w:val="28"/>
          <w:szCs w:val="28"/>
        </w:rPr>
        <w:t xml:space="preserve"> </w:t>
      </w:r>
    </w:p>
    <w:p w:rsidR="00926751" w:rsidRPr="004D509A" w:rsidRDefault="00926751" w:rsidP="00D775DA">
      <w:pPr>
        <w:pStyle w:val="FR2"/>
        <w:tabs>
          <w:tab w:val="num" w:pos="-142"/>
        </w:tabs>
        <w:spacing w:line="360" w:lineRule="auto"/>
        <w:ind w:firstLine="709"/>
        <w:rPr>
          <w:sz w:val="28"/>
          <w:szCs w:val="28"/>
        </w:rPr>
      </w:pPr>
    </w:p>
    <w:p w:rsidR="00513B8E" w:rsidRPr="004D509A" w:rsidRDefault="00513B8E" w:rsidP="00D775DA">
      <w:pPr>
        <w:pStyle w:val="FR2"/>
        <w:tabs>
          <w:tab w:val="num" w:pos="-142"/>
        </w:tabs>
        <w:spacing w:line="360" w:lineRule="auto"/>
        <w:ind w:firstLine="709"/>
        <w:rPr>
          <w:sz w:val="28"/>
          <w:szCs w:val="28"/>
        </w:rPr>
      </w:pPr>
      <w:r w:rsidRPr="004D509A">
        <w:rPr>
          <w:sz w:val="28"/>
          <w:szCs w:val="28"/>
        </w:rPr>
        <w:t xml:space="preserve">Упр </w:t>
      </w:r>
      <w:r w:rsidRPr="004D509A">
        <w:rPr>
          <w:sz w:val="28"/>
          <w:szCs w:val="28"/>
        </w:rPr>
        <w:sym w:font="Symbol" w:char="F03D"/>
      </w:r>
      <w:r w:rsidRPr="004D509A">
        <w:rPr>
          <w:sz w:val="28"/>
          <w:szCs w:val="28"/>
        </w:rPr>
        <w:t xml:space="preserve"> 22746 / 309710 </w:t>
      </w:r>
      <w:r w:rsidRPr="004D509A">
        <w:rPr>
          <w:sz w:val="28"/>
          <w:szCs w:val="28"/>
        </w:rPr>
        <w:sym w:font="Symbol" w:char="F0B4"/>
      </w:r>
      <w:r w:rsidRPr="004D509A">
        <w:rPr>
          <w:sz w:val="28"/>
          <w:szCs w:val="28"/>
        </w:rPr>
        <w:t xml:space="preserve"> 100% </w:t>
      </w:r>
      <w:r w:rsidRPr="004D509A">
        <w:rPr>
          <w:sz w:val="28"/>
          <w:szCs w:val="28"/>
        </w:rPr>
        <w:sym w:font="Symbol" w:char="F03D"/>
      </w:r>
      <w:r w:rsidRPr="004D509A">
        <w:rPr>
          <w:sz w:val="28"/>
          <w:szCs w:val="28"/>
        </w:rPr>
        <w:t xml:space="preserve"> 0,073</w:t>
      </w:r>
    </w:p>
    <w:p w:rsidR="00513B8E" w:rsidRPr="004D509A" w:rsidRDefault="00513B8E" w:rsidP="00D775DA">
      <w:pPr>
        <w:pStyle w:val="ad"/>
        <w:spacing w:line="360" w:lineRule="auto"/>
        <w:ind w:firstLine="709"/>
        <w:jc w:val="both"/>
        <w:rPr>
          <w:b w:val="0"/>
          <w:bCs w:val="0"/>
          <w:sz w:val="28"/>
          <w:szCs w:val="28"/>
        </w:rPr>
      </w:pPr>
      <w:r w:rsidRPr="004D509A">
        <w:rPr>
          <w:b w:val="0"/>
          <w:bCs w:val="0"/>
          <w:sz w:val="28"/>
          <w:szCs w:val="28"/>
        </w:rPr>
        <w:t>Так,</w:t>
      </w:r>
      <w:r w:rsidR="00EA0C8C" w:rsidRPr="004D509A">
        <w:rPr>
          <w:b w:val="0"/>
          <w:bCs w:val="0"/>
          <w:sz w:val="28"/>
          <w:szCs w:val="28"/>
        </w:rPr>
        <w:t xml:space="preserve"> </w:t>
      </w:r>
      <w:r w:rsidRPr="004D509A">
        <w:rPr>
          <w:b w:val="0"/>
          <w:bCs w:val="0"/>
          <w:sz w:val="28"/>
          <w:szCs w:val="28"/>
        </w:rPr>
        <w:t>рентабельность продаж</w:t>
      </w:r>
      <w:r w:rsidR="00EA0C8C" w:rsidRPr="004D509A">
        <w:rPr>
          <w:b w:val="0"/>
          <w:bCs w:val="0"/>
          <w:sz w:val="28"/>
          <w:szCs w:val="28"/>
        </w:rPr>
        <w:t xml:space="preserve"> </w:t>
      </w:r>
      <w:r w:rsidRPr="004D509A">
        <w:rPr>
          <w:b w:val="0"/>
          <w:bCs w:val="0"/>
          <w:sz w:val="28"/>
          <w:szCs w:val="28"/>
        </w:rPr>
        <w:t>показывает, какую прибыль</w:t>
      </w:r>
      <w:r w:rsidR="00EA0C8C" w:rsidRPr="004D509A">
        <w:rPr>
          <w:b w:val="0"/>
          <w:bCs w:val="0"/>
          <w:sz w:val="28"/>
          <w:szCs w:val="28"/>
        </w:rPr>
        <w:t xml:space="preserve"> </w:t>
      </w:r>
      <w:r w:rsidRPr="004D509A">
        <w:rPr>
          <w:b w:val="0"/>
          <w:bCs w:val="0"/>
          <w:sz w:val="28"/>
          <w:szCs w:val="28"/>
        </w:rPr>
        <w:t>имеет предприятие</w:t>
      </w:r>
      <w:r w:rsidR="00EA0C8C" w:rsidRPr="004D509A">
        <w:rPr>
          <w:b w:val="0"/>
          <w:bCs w:val="0"/>
          <w:sz w:val="28"/>
          <w:szCs w:val="28"/>
        </w:rPr>
        <w:t xml:space="preserve"> </w:t>
      </w:r>
      <w:r w:rsidRPr="004D509A">
        <w:rPr>
          <w:b w:val="0"/>
          <w:bCs w:val="0"/>
          <w:sz w:val="28"/>
          <w:szCs w:val="28"/>
        </w:rPr>
        <w:t>с</w:t>
      </w:r>
      <w:r w:rsidR="00EA0C8C" w:rsidRPr="004D509A">
        <w:rPr>
          <w:b w:val="0"/>
          <w:bCs w:val="0"/>
          <w:sz w:val="28"/>
          <w:szCs w:val="28"/>
        </w:rPr>
        <w:t xml:space="preserve"> </w:t>
      </w:r>
      <w:r w:rsidRPr="004D509A">
        <w:rPr>
          <w:b w:val="0"/>
          <w:bCs w:val="0"/>
          <w:sz w:val="28"/>
          <w:szCs w:val="28"/>
        </w:rPr>
        <w:t>каждого</w:t>
      </w:r>
      <w:r w:rsidR="00EA0C8C" w:rsidRPr="004D509A">
        <w:rPr>
          <w:b w:val="0"/>
          <w:bCs w:val="0"/>
          <w:sz w:val="28"/>
          <w:szCs w:val="28"/>
        </w:rPr>
        <w:t xml:space="preserve"> </w:t>
      </w:r>
      <w:r w:rsidRPr="004D509A">
        <w:rPr>
          <w:b w:val="0"/>
          <w:bCs w:val="0"/>
          <w:sz w:val="28"/>
          <w:szCs w:val="28"/>
        </w:rPr>
        <w:t>рубля</w:t>
      </w:r>
      <w:r w:rsidR="00EA0C8C" w:rsidRPr="004D509A">
        <w:rPr>
          <w:b w:val="0"/>
          <w:bCs w:val="0"/>
          <w:sz w:val="28"/>
          <w:szCs w:val="28"/>
        </w:rPr>
        <w:t xml:space="preserve"> </w:t>
      </w:r>
      <w:r w:rsidRPr="004D509A">
        <w:rPr>
          <w:b w:val="0"/>
          <w:bCs w:val="0"/>
          <w:sz w:val="28"/>
          <w:szCs w:val="28"/>
        </w:rPr>
        <w:t>реализованной продукции.</w:t>
      </w:r>
      <w:r w:rsidR="00EA0C8C" w:rsidRPr="004D509A">
        <w:rPr>
          <w:b w:val="0"/>
          <w:bCs w:val="0"/>
          <w:sz w:val="28"/>
          <w:szCs w:val="28"/>
        </w:rPr>
        <w:t xml:space="preserve"> </w:t>
      </w:r>
      <w:r w:rsidRPr="004D509A">
        <w:rPr>
          <w:b w:val="0"/>
          <w:bCs w:val="0"/>
          <w:sz w:val="28"/>
          <w:szCs w:val="28"/>
        </w:rPr>
        <w:t>Коэффициенты рентабельности продаж</w:t>
      </w:r>
      <w:r w:rsidR="00EA0C8C" w:rsidRPr="004D509A">
        <w:rPr>
          <w:b w:val="0"/>
          <w:bCs w:val="0"/>
          <w:sz w:val="28"/>
          <w:szCs w:val="28"/>
        </w:rPr>
        <w:t xml:space="preserve"> </w:t>
      </w:r>
      <w:r w:rsidRPr="004D509A">
        <w:rPr>
          <w:b w:val="0"/>
          <w:bCs w:val="0"/>
          <w:sz w:val="28"/>
          <w:szCs w:val="28"/>
        </w:rPr>
        <w:t>отражают</w:t>
      </w:r>
      <w:r w:rsidR="00EA0C8C" w:rsidRPr="004D509A">
        <w:rPr>
          <w:b w:val="0"/>
          <w:bCs w:val="0"/>
          <w:sz w:val="28"/>
          <w:szCs w:val="28"/>
        </w:rPr>
        <w:t xml:space="preserve"> </w:t>
      </w:r>
      <w:r w:rsidRPr="004D509A">
        <w:rPr>
          <w:b w:val="0"/>
          <w:bCs w:val="0"/>
          <w:sz w:val="28"/>
          <w:szCs w:val="28"/>
        </w:rPr>
        <w:t>изменения в политике</w:t>
      </w:r>
      <w:r w:rsidR="00EA0C8C" w:rsidRPr="004D509A">
        <w:rPr>
          <w:b w:val="0"/>
          <w:bCs w:val="0"/>
          <w:sz w:val="28"/>
          <w:szCs w:val="28"/>
        </w:rPr>
        <w:t xml:space="preserve"> </w:t>
      </w:r>
      <w:r w:rsidRPr="004D509A">
        <w:rPr>
          <w:b w:val="0"/>
          <w:bCs w:val="0"/>
          <w:sz w:val="28"/>
          <w:szCs w:val="28"/>
        </w:rPr>
        <w:t>ценообразования и способность предприятия</w:t>
      </w:r>
      <w:r w:rsidR="00EA0C8C" w:rsidRPr="004D509A">
        <w:rPr>
          <w:b w:val="0"/>
          <w:bCs w:val="0"/>
          <w:sz w:val="28"/>
          <w:szCs w:val="28"/>
        </w:rPr>
        <w:t xml:space="preserve"> </w:t>
      </w:r>
      <w:r w:rsidRPr="004D509A">
        <w:rPr>
          <w:b w:val="0"/>
          <w:bCs w:val="0"/>
          <w:sz w:val="28"/>
          <w:szCs w:val="28"/>
        </w:rPr>
        <w:t>контролировать себестоимость реализованной продукции.</w:t>
      </w:r>
      <w:r w:rsidR="00EA0C8C" w:rsidRPr="004D509A">
        <w:rPr>
          <w:b w:val="0"/>
          <w:bCs w:val="0"/>
          <w:sz w:val="28"/>
          <w:szCs w:val="28"/>
        </w:rPr>
        <w:t xml:space="preserve"> </w:t>
      </w:r>
      <w:r w:rsidRPr="004D509A">
        <w:rPr>
          <w:b w:val="0"/>
          <w:bCs w:val="0"/>
          <w:sz w:val="28"/>
          <w:szCs w:val="28"/>
        </w:rPr>
        <w:t>Динамика показателя,</w:t>
      </w:r>
      <w:r w:rsidR="00EA0C8C" w:rsidRPr="004D509A">
        <w:rPr>
          <w:b w:val="0"/>
          <w:bCs w:val="0"/>
          <w:sz w:val="28"/>
          <w:szCs w:val="28"/>
        </w:rPr>
        <w:t xml:space="preserve"> </w:t>
      </w:r>
      <w:r w:rsidRPr="004D509A">
        <w:rPr>
          <w:b w:val="0"/>
          <w:bCs w:val="0"/>
          <w:sz w:val="28"/>
          <w:szCs w:val="28"/>
        </w:rPr>
        <w:t>свидетельствует</w:t>
      </w:r>
      <w:r w:rsidR="00EA0C8C" w:rsidRPr="004D509A">
        <w:rPr>
          <w:b w:val="0"/>
          <w:bCs w:val="0"/>
          <w:sz w:val="28"/>
          <w:szCs w:val="28"/>
        </w:rPr>
        <w:t xml:space="preserve"> </w:t>
      </w:r>
      <w:r w:rsidRPr="004D509A">
        <w:rPr>
          <w:b w:val="0"/>
          <w:bCs w:val="0"/>
          <w:sz w:val="28"/>
          <w:szCs w:val="28"/>
        </w:rPr>
        <w:t>о необходимости пересмотра</w:t>
      </w:r>
      <w:r w:rsidR="00EA0C8C" w:rsidRPr="004D509A">
        <w:rPr>
          <w:b w:val="0"/>
          <w:bCs w:val="0"/>
          <w:sz w:val="28"/>
          <w:szCs w:val="28"/>
        </w:rPr>
        <w:t xml:space="preserve"> </w:t>
      </w:r>
      <w:r w:rsidRPr="004D509A">
        <w:rPr>
          <w:b w:val="0"/>
          <w:bCs w:val="0"/>
          <w:sz w:val="28"/>
          <w:szCs w:val="28"/>
        </w:rPr>
        <w:t>цен или</w:t>
      </w:r>
      <w:r w:rsidR="00EA0C8C" w:rsidRPr="004D509A">
        <w:rPr>
          <w:b w:val="0"/>
          <w:bCs w:val="0"/>
          <w:sz w:val="28"/>
          <w:szCs w:val="28"/>
        </w:rPr>
        <w:t xml:space="preserve"> </w:t>
      </w:r>
      <w:r w:rsidRPr="004D509A">
        <w:rPr>
          <w:b w:val="0"/>
          <w:bCs w:val="0"/>
          <w:sz w:val="28"/>
          <w:szCs w:val="28"/>
        </w:rPr>
        <w:t>усилении</w:t>
      </w:r>
      <w:r w:rsidR="00EA0C8C" w:rsidRPr="004D509A">
        <w:rPr>
          <w:b w:val="0"/>
          <w:bCs w:val="0"/>
          <w:sz w:val="28"/>
          <w:szCs w:val="28"/>
        </w:rPr>
        <w:t xml:space="preserve"> </w:t>
      </w:r>
      <w:r w:rsidRPr="004D509A">
        <w:rPr>
          <w:b w:val="0"/>
          <w:bCs w:val="0"/>
          <w:sz w:val="28"/>
          <w:szCs w:val="28"/>
        </w:rPr>
        <w:t>контроля за использованием материально-производственных запасов.</w:t>
      </w:r>
    </w:p>
    <w:p w:rsidR="00513B8E" w:rsidRPr="004D509A" w:rsidRDefault="00513B8E" w:rsidP="00D775DA">
      <w:pPr>
        <w:autoSpaceDE w:val="0"/>
        <w:autoSpaceDN w:val="0"/>
        <w:spacing w:line="360" w:lineRule="auto"/>
        <w:ind w:firstLine="709"/>
        <w:jc w:val="both"/>
        <w:rPr>
          <w:sz w:val="28"/>
          <w:szCs w:val="28"/>
        </w:rPr>
      </w:pPr>
    </w:p>
    <w:p w:rsidR="00513B8E" w:rsidRPr="004D509A" w:rsidRDefault="00513B8E" w:rsidP="00D775DA">
      <w:pPr>
        <w:autoSpaceDE w:val="0"/>
        <w:autoSpaceDN w:val="0"/>
        <w:spacing w:line="360" w:lineRule="auto"/>
        <w:ind w:firstLine="709"/>
        <w:jc w:val="both"/>
        <w:rPr>
          <w:b/>
          <w:bCs/>
          <w:sz w:val="28"/>
          <w:szCs w:val="28"/>
        </w:rPr>
      </w:pPr>
      <w:r w:rsidRPr="004D509A">
        <w:rPr>
          <w:b/>
          <w:bCs/>
          <w:sz w:val="28"/>
          <w:szCs w:val="28"/>
        </w:rPr>
        <w:t>3.2 Оценка затрат на обеспечение качества продукции</w:t>
      </w:r>
    </w:p>
    <w:p w:rsidR="00926751" w:rsidRPr="004D509A" w:rsidRDefault="00926751" w:rsidP="00D775DA">
      <w:pPr>
        <w:autoSpaceDE w:val="0"/>
        <w:autoSpaceDN w:val="0"/>
        <w:spacing w:line="360" w:lineRule="auto"/>
        <w:ind w:firstLine="709"/>
        <w:jc w:val="both"/>
        <w:rPr>
          <w:sz w:val="28"/>
          <w:szCs w:val="28"/>
        </w:rPr>
      </w:pP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Затраты на обеспечение качества продукции состоят из стоимости используемых в производстве продукции природных ресурсов, сырья, основных и вспомогательных материалов, топлива, энергии, основных фондов, трудовых ресурсов и прочих расходов по эксплуатации, а также внепроизводственных затрат. Затраты, исходя из их экономического содержания, объединяются в пять групп:</w:t>
      </w:r>
    </w:p>
    <w:p w:rsidR="00926751" w:rsidRPr="004D509A" w:rsidRDefault="00926751" w:rsidP="00D775DA">
      <w:pPr>
        <w:autoSpaceDE w:val="0"/>
        <w:autoSpaceDN w:val="0"/>
        <w:spacing w:line="360" w:lineRule="auto"/>
        <w:ind w:firstLine="709"/>
        <w:jc w:val="both"/>
        <w:rPr>
          <w:sz w:val="28"/>
          <w:szCs w:val="28"/>
        </w:rPr>
      </w:pPr>
    </w:p>
    <w:p w:rsidR="00513B8E" w:rsidRPr="004D509A" w:rsidRDefault="001A401C" w:rsidP="00D775DA">
      <w:pPr>
        <w:tabs>
          <w:tab w:val="left" w:pos="3260"/>
        </w:tabs>
        <w:autoSpaceDE w:val="0"/>
        <w:autoSpaceDN w:val="0"/>
        <w:spacing w:line="360" w:lineRule="auto"/>
        <w:ind w:firstLine="709"/>
        <w:jc w:val="both"/>
        <w:rPr>
          <w:sz w:val="28"/>
          <w:szCs w:val="28"/>
        </w:rPr>
      </w:pPr>
      <w:r>
        <w:rPr>
          <w:noProof/>
        </w:rPr>
        <w:pict>
          <v:rect id="_x0000_s1064" style="position:absolute;left:0;text-align:left;margin-left:119.65pt;margin-top:7.85pt;width:210pt;height:36pt;z-index:251671040" o:allowincell="f">
            <v:textbox style="mso-next-textbox:#_x0000_s1064">
              <w:txbxContent>
                <w:p w:rsidR="00513B8E" w:rsidRDefault="00513B8E">
                  <w:pPr>
                    <w:autoSpaceDE w:val="0"/>
                    <w:autoSpaceDN w:val="0"/>
                    <w:jc w:val="center"/>
                    <w:rPr>
                      <w:sz w:val="24"/>
                      <w:szCs w:val="24"/>
                    </w:rPr>
                  </w:pPr>
                  <w:r>
                    <w:rPr>
                      <w:sz w:val="24"/>
                      <w:szCs w:val="24"/>
                    </w:rPr>
                    <w:t>Экономические элементы затрат, формирующие себестоимость</w:t>
                  </w:r>
                </w:p>
              </w:txbxContent>
            </v:textbox>
          </v:rect>
        </w:pict>
      </w:r>
    </w:p>
    <w:p w:rsidR="00513B8E" w:rsidRPr="004D509A" w:rsidRDefault="001A401C" w:rsidP="00D775DA">
      <w:pPr>
        <w:tabs>
          <w:tab w:val="left" w:pos="3260"/>
        </w:tabs>
        <w:autoSpaceDE w:val="0"/>
        <w:autoSpaceDN w:val="0"/>
        <w:spacing w:line="360" w:lineRule="auto"/>
        <w:ind w:firstLine="709"/>
        <w:jc w:val="both"/>
        <w:rPr>
          <w:sz w:val="28"/>
          <w:szCs w:val="28"/>
        </w:rPr>
      </w:pPr>
      <w:r>
        <w:rPr>
          <w:noProof/>
        </w:rPr>
        <w:pict>
          <v:line id="_x0000_s1065" style="position:absolute;left:0;text-align:left;flip:x;z-index:251683328" from="287.65pt,19.7pt" to="287.65pt,127.7pt" o:allowincell="f">
            <v:stroke endarrow="block"/>
          </v:line>
        </w:pict>
      </w:r>
      <w:r>
        <w:rPr>
          <w:noProof/>
        </w:rPr>
        <w:pict>
          <v:line id="_x0000_s1066" style="position:absolute;left:0;text-align:left;flip:x;z-index:251682304" from="221.65pt,19.7pt" to="221.65pt,55.7pt" o:allowincell="f">
            <v:stroke endarrow="block"/>
          </v:line>
        </w:pict>
      </w:r>
      <w:r>
        <w:rPr>
          <w:noProof/>
        </w:rPr>
        <w:pict>
          <v:line id="_x0000_s1067" style="position:absolute;left:0;text-align:left;z-index:251681280" from="155.65pt,19.7pt" to="155.65pt,127.7pt" o:allowincell="f">
            <v:stroke endarrow="block"/>
          </v:line>
        </w:pict>
      </w:r>
      <w:r>
        <w:rPr>
          <w:noProof/>
        </w:rPr>
        <w:pict>
          <v:line id="_x0000_s1068" style="position:absolute;left:0;text-align:left;z-index:251678208" from="65.65pt,1.7pt" to="65.65pt,55.7pt" o:allowincell="f">
            <v:stroke endarrow="block"/>
          </v:line>
        </w:pict>
      </w:r>
      <w:r>
        <w:rPr>
          <w:noProof/>
        </w:rPr>
        <w:pict>
          <v:line id="_x0000_s1069" style="position:absolute;left:0;text-align:left;flip:x;z-index:251677184" from="65.65pt,1.7pt" to="119.65pt,1.7pt" o:allowincell="f"/>
        </w:pict>
      </w:r>
      <w:r>
        <w:rPr>
          <w:noProof/>
        </w:rPr>
        <w:pict>
          <v:line id="_x0000_s1070" style="position:absolute;left:0;text-align:left;z-index:251680256" from="365.65pt,1.7pt" to="365.65pt,55.7pt" o:allowincell="f">
            <v:stroke endarrow="block"/>
          </v:line>
        </w:pict>
      </w:r>
      <w:r>
        <w:rPr>
          <w:noProof/>
        </w:rPr>
        <w:pict>
          <v:line id="_x0000_s1071" style="position:absolute;left:0;text-align:left;z-index:251679232" from="329.65pt,1.7pt" to="365.65pt,1.7pt" o:allowincell="f"/>
        </w:pict>
      </w:r>
    </w:p>
    <w:p w:rsidR="00513B8E" w:rsidRPr="004D509A" w:rsidRDefault="00513B8E" w:rsidP="00D775DA">
      <w:pPr>
        <w:tabs>
          <w:tab w:val="left" w:pos="3260"/>
        </w:tabs>
        <w:autoSpaceDE w:val="0"/>
        <w:autoSpaceDN w:val="0"/>
        <w:spacing w:line="360" w:lineRule="auto"/>
        <w:ind w:firstLine="709"/>
        <w:jc w:val="both"/>
        <w:rPr>
          <w:sz w:val="28"/>
          <w:szCs w:val="28"/>
        </w:rPr>
      </w:pPr>
    </w:p>
    <w:p w:rsidR="00513B8E" w:rsidRPr="004D509A" w:rsidRDefault="001A401C" w:rsidP="00D775DA">
      <w:pPr>
        <w:tabs>
          <w:tab w:val="left" w:pos="3260"/>
        </w:tabs>
        <w:autoSpaceDE w:val="0"/>
        <w:autoSpaceDN w:val="0"/>
        <w:spacing w:line="360" w:lineRule="auto"/>
        <w:ind w:firstLine="709"/>
        <w:jc w:val="both"/>
        <w:rPr>
          <w:sz w:val="28"/>
          <w:szCs w:val="28"/>
        </w:rPr>
      </w:pPr>
      <w:r>
        <w:rPr>
          <w:noProof/>
        </w:rPr>
        <w:pict>
          <v:rect id="_x0000_s1072" style="position:absolute;left:0;text-align:left;margin-left:11.65pt;margin-top:7.4pt;width:120pt;height:60.15pt;z-index:251672064" o:allowincell="f">
            <v:textbox style="mso-next-textbox:#_x0000_s1072">
              <w:txbxContent>
                <w:p w:rsidR="00513B8E" w:rsidRDefault="00513B8E">
                  <w:pPr>
                    <w:autoSpaceDE w:val="0"/>
                    <w:autoSpaceDN w:val="0"/>
                    <w:jc w:val="center"/>
                    <w:rPr>
                      <w:sz w:val="24"/>
                      <w:szCs w:val="24"/>
                    </w:rPr>
                  </w:pPr>
                  <w:r>
                    <w:rPr>
                      <w:sz w:val="24"/>
                      <w:szCs w:val="24"/>
                    </w:rPr>
                    <w:t>Материальные затраты (за вычетом стоимости возвратных отходов)</w:t>
                  </w:r>
                </w:p>
              </w:txbxContent>
            </v:textbox>
          </v:rect>
        </w:pict>
      </w:r>
      <w:r>
        <w:rPr>
          <w:noProof/>
        </w:rPr>
        <w:pict>
          <v:rect id="_x0000_s1073" style="position:absolute;left:0;text-align:left;margin-left:311.65pt;margin-top:7.4pt;width:96pt;height:48pt;z-index:251674112" o:allowincell="f">
            <v:textbox style="mso-next-textbox:#_x0000_s1073">
              <w:txbxContent>
                <w:p w:rsidR="00513B8E" w:rsidRDefault="00513B8E">
                  <w:pPr>
                    <w:autoSpaceDE w:val="0"/>
                    <w:autoSpaceDN w:val="0"/>
                    <w:jc w:val="center"/>
                    <w:rPr>
                      <w:sz w:val="24"/>
                      <w:szCs w:val="24"/>
                    </w:rPr>
                  </w:pPr>
                  <w:r>
                    <w:rPr>
                      <w:sz w:val="24"/>
                      <w:szCs w:val="24"/>
                    </w:rPr>
                    <w:t>Прочие затраты</w:t>
                  </w:r>
                </w:p>
              </w:txbxContent>
            </v:textbox>
          </v:rect>
        </w:pict>
      </w:r>
      <w:r>
        <w:rPr>
          <w:noProof/>
        </w:rPr>
        <w:pict>
          <v:rect id="_x0000_s1074" style="position:absolute;left:0;text-align:left;margin-left:185.65pt;margin-top:7.4pt;width:78pt;height:48pt;z-index:251673088" o:allowincell="f">
            <v:textbox style="mso-next-textbox:#_x0000_s1074">
              <w:txbxContent>
                <w:p w:rsidR="00513B8E" w:rsidRDefault="00513B8E">
                  <w:pPr>
                    <w:autoSpaceDE w:val="0"/>
                    <w:autoSpaceDN w:val="0"/>
                    <w:jc w:val="center"/>
                    <w:rPr>
                      <w:sz w:val="24"/>
                      <w:szCs w:val="24"/>
                    </w:rPr>
                  </w:pPr>
                  <w:r>
                    <w:rPr>
                      <w:sz w:val="24"/>
                      <w:szCs w:val="24"/>
                    </w:rPr>
                    <w:t>Отчисления на социальные нужды</w:t>
                  </w:r>
                </w:p>
              </w:txbxContent>
            </v:textbox>
          </v:rect>
        </w:pict>
      </w:r>
    </w:p>
    <w:p w:rsidR="00513B8E" w:rsidRPr="004D509A" w:rsidRDefault="00513B8E" w:rsidP="00D775DA">
      <w:pPr>
        <w:tabs>
          <w:tab w:val="left" w:pos="3260"/>
        </w:tabs>
        <w:autoSpaceDE w:val="0"/>
        <w:autoSpaceDN w:val="0"/>
        <w:spacing w:line="360" w:lineRule="auto"/>
        <w:ind w:firstLine="709"/>
        <w:jc w:val="both"/>
        <w:rPr>
          <w:sz w:val="28"/>
          <w:szCs w:val="28"/>
        </w:rPr>
      </w:pPr>
    </w:p>
    <w:p w:rsidR="00513B8E" w:rsidRPr="004D509A" w:rsidRDefault="00513B8E" w:rsidP="00D775DA">
      <w:pPr>
        <w:tabs>
          <w:tab w:val="left" w:pos="3260"/>
        </w:tabs>
        <w:autoSpaceDE w:val="0"/>
        <w:autoSpaceDN w:val="0"/>
        <w:spacing w:line="360" w:lineRule="auto"/>
        <w:ind w:firstLine="709"/>
        <w:jc w:val="both"/>
        <w:rPr>
          <w:sz w:val="28"/>
          <w:szCs w:val="28"/>
        </w:rPr>
      </w:pPr>
    </w:p>
    <w:p w:rsidR="00513B8E" w:rsidRPr="004D509A" w:rsidRDefault="001A401C" w:rsidP="00D775DA">
      <w:pPr>
        <w:tabs>
          <w:tab w:val="left" w:pos="2760"/>
          <w:tab w:val="left" w:pos="5680"/>
        </w:tabs>
        <w:autoSpaceDE w:val="0"/>
        <w:autoSpaceDN w:val="0"/>
        <w:spacing w:line="360" w:lineRule="auto"/>
        <w:ind w:firstLine="709"/>
        <w:jc w:val="both"/>
        <w:rPr>
          <w:sz w:val="28"/>
          <w:szCs w:val="28"/>
        </w:rPr>
      </w:pPr>
      <w:r>
        <w:rPr>
          <w:noProof/>
        </w:rPr>
        <w:pict>
          <v:rect id="_x0000_s1075" style="position:absolute;left:0;text-align:left;margin-left:239.65pt;margin-top:7pt;width:102pt;height:48.15pt;z-index:251676160" o:allowincell="f">
            <v:textbox style="mso-next-textbox:#_x0000_s1075">
              <w:txbxContent>
                <w:p w:rsidR="00513B8E" w:rsidRDefault="00513B8E">
                  <w:pPr>
                    <w:autoSpaceDE w:val="0"/>
                    <w:autoSpaceDN w:val="0"/>
                    <w:jc w:val="center"/>
                    <w:rPr>
                      <w:sz w:val="24"/>
                      <w:szCs w:val="24"/>
                    </w:rPr>
                  </w:pPr>
                  <w:r>
                    <w:rPr>
                      <w:sz w:val="24"/>
                      <w:szCs w:val="24"/>
                    </w:rPr>
                    <w:t>Амортизация основных фондов</w:t>
                  </w:r>
                </w:p>
              </w:txbxContent>
            </v:textbox>
          </v:rect>
        </w:pict>
      </w:r>
      <w:r>
        <w:rPr>
          <w:noProof/>
        </w:rPr>
        <w:pict>
          <v:rect id="_x0000_s1076" style="position:absolute;left:0;text-align:left;margin-left:95.65pt;margin-top:7pt;width:102pt;height:42pt;z-index:251675136" o:allowincell="f">
            <v:textbox style="mso-next-textbox:#_x0000_s1076">
              <w:txbxContent>
                <w:p w:rsidR="00513B8E" w:rsidRDefault="00513B8E">
                  <w:pPr>
                    <w:autoSpaceDE w:val="0"/>
                    <w:autoSpaceDN w:val="0"/>
                    <w:jc w:val="center"/>
                    <w:rPr>
                      <w:sz w:val="24"/>
                      <w:szCs w:val="24"/>
                    </w:rPr>
                  </w:pPr>
                  <w:r>
                    <w:rPr>
                      <w:sz w:val="24"/>
                      <w:szCs w:val="24"/>
                    </w:rPr>
                    <w:t>Затраты на оплату труда</w:t>
                  </w:r>
                </w:p>
              </w:txbxContent>
            </v:textbox>
          </v:rect>
        </w:pict>
      </w:r>
    </w:p>
    <w:p w:rsidR="00513B8E" w:rsidRPr="004D509A" w:rsidRDefault="00513B8E" w:rsidP="00D775DA">
      <w:pPr>
        <w:tabs>
          <w:tab w:val="left" w:pos="3260"/>
        </w:tabs>
        <w:autoSpaceDE w:val="0"/>
        <w:autoSpaceDN w:val="0"/>
        <w:spacing w:line="360" w:lineRule="auto"/>
        <w:ind w:firstLine="709"/>
        <w:jc w:val="both"/>
        <w:rPr>
          <w:sz w:val="28"/>
          <w:szCs w:val="28"/>
        </w:rPr>
      </w:pPr>
    </w:p>
    <w:p w:rsidR="00926751" w:rsidRPr="004D509A" w:rsidRDefault="00926751" w:rsidP="00D775DA">
      <w:pPr>
        <w:tabs>
          <w:tab w:val="left" w:pos="3260"/>
        </w:tabs>
        <w:autoSpaceDE w:val="0"/>
        <w:autoSpaceDN w:val="0"/>
        <w:spacing w:line="360" w:lineRule="auto"/>
        <w:ind w:firstLine="709"/>
        <w:jc w:val="both"/>
        <w:rPr>
          <w:sz w:val="28"/>
          <w:szCs w:val="28"/>
        </w:rPr>
      </w:pPr>
    </w:p>
    <w:p w:rsidR="00513B8E" w:rsidRPr="004D509A" w:rsidRDefault="00513B8E" w:rsidP="00D775DA">
      <w:pPr>
        <w:tabs>
          <w:tab w:val="left" w:pos="3260"/>
        </w:tabs>
        <w:autoSpaceDE w:val="0"/>
        <w:autoSpaceDN w:val="0"/>
        <w:spacing w:line="360" w:lineRule="auto"/>
        <w:ind w:firstLine="709"/>
        <w:jc w:val="both"/>
        <w:rPr>
          <w:sz w:val="28"/>
          <w:szCs w:val="28"/>
        </w:rPr>
      </w:pPr>
      <w:r w:rsidRPr="004D509A">
        <w:rPr>
          <w:sz w:val="28"/>
          <w:szCs w:val="28"/>
        </w:rPr>
        <w:t>Рис. 3</w:t>
      </w:r>
      <w:r w:rsidR="00926751" w:rsidRPr="004D509A">
        <w:rPr>
          <w:sz w:val="28"/>
          <w:szCs w:val="28"/>
        </w:rPr>
        <w:t xml:space="preserve"> -</w:t>
      </w:r>
      <w:r w:rsidRPr="004D509A">
        <w:rPr>
          <w:sz w:val="28"/>
          <w:szCs w:val="28"/>
        </w:rPr>
        <w:t xml:space="preserve"> Классификация затрат по экономическим элементам </w:t>
      </w:r>
    </w:p>
    <w:p w:rsidR="00513B8E" w:rsidRPr="004D509A" w:rsidRDefault="00513B8E" w:rsidP="00D775DA">
      <w:pPr>
        <w:autoSpaceDE w:val="0"/>
        <w:autoSpaceDN w:val="0"/>
        <w:spacing w:line="360" w:lineRule="auto"/>
        <w:ind w:firstLine="709"/>
        <w:jc w:val="both"/>
        <w:rPr>
          <w:sz w:val="28"/>
          <w:szCs w:val="28"/>
        </w:rPr>
      </w:pPr>
    </w:p>
    <w:p w:rsidR="00513B8E" w:rsidRPr="004D509A" w:rsidRDefault="00513B8E" w:rsidP="00D775DA">
      <w:pPr>
        <w:autoSpaceDE w:val="0"/>
        <w:autoSpaceDN w:val="0"/>
        <w:spacing w:line="360" w:lineRule="auto"/>
        <w:ind w:firstLine="709"/>
        <w:jc w:val="both"/>
        <w:rPr>
          <w:sz w:val="28"/>
          <w:szCs w:val="28"/>
        </w:rPr>
      </w:pPr>
      <w:r w:rsidRPr="004D509A">
        <w:rPr>
          <w:vanish/>
          <w:sz w:val="28"/>
          <w:szCs w:val="28"/>
        </w:rPr>
        <w:t xml:space="preserve"> накладным, т.к. производственные и др. относятся лы, топливо, энергия, зарплата и т.д.) осредственно связаны с процессом произ</w:t>
      </w:r>
      <w:r w:rsidR="00EA0C8C" w:rsidRPr="004D509A">
        <w:rPr>
          <w:sz w:val="28"/>
          <w:szCs w:val="28"/>
        </w:rPr>
        <w:t xml:space="preserve"> </w:t>
      </w:r>
      <w:r w:rsidRPr="004D509A">
        <w:rPr>
          <w:sz w:val="28"/>
          <w:szCs w:val="28"/>
        </w:rPr>
        <w:t>В состав материальных затрат включаются качественное сырье и материалы, входящие в состав производимой продукции, а именно: качественные основные и вспомогательные материалы; комплектующие изделия и полуфабрикаты; топливо всех видов; тара; запасные части для ремонта; затраты, связанные с использованием природного сырья; затраты на работы и услуги производственного характера, выполняемые сторонними организациями.</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При поступлении сырья и материалов, проверяется качество, соответствие сырья и материалов стандартам, техническим условиям, а также условиям договора.</w:t>
      </w:r>
      <w:r w:rsidR="00EA0C8C" w:rsidRPr="004D509A">
        <w:rPr>
          <w:sz w:val="28"/>
          <w:szCs w:val="28"/>
        </w:rPr>
        <w:t xml:space="preserve"> </w:t>
      </w:r>
      <w:r w:rsidRPr="004D509A">
        <w:rPr>
          <w:sz w:val="28"/>
          <w:szCs w:val="28"/>
        </w:rPr>
        <w:t>По закупке и хранению запасов на предприятии совокупные затраты делятся на две группы:</w:t>
      </w:r>
    </w:p>
    <w:p w:rsidR="00513B8E" w:rsidRPr="004D509A" w:rsidRDefault="00513B8E" w:rsidP="00D775DA">
      <w:pPr>
        <w:numPr>
          <w:ilvl w:val="3"/>
          <w:numId w:val="28"/>
        </w:numPr>
        <w:tabs>
          <w:tab w:val="clear" w:pos="2880"/>
        </w:tabs>
        <w:autoSpaceDE w:val="0"/>
        <w:autoSpaceDN w:val="0"/>
        <w:spacing w:line="360" w:lineRule="auto"/>
        <w:ind w:left="0" w:firstLine="709"/>
        <w:jc w:val="both"/>
        <w:rPr>
          <w:sz w:val="28"/>
          <w:szCs w:val="28"/>
        </w:rPr>
      </w:pPr>
      <w:r w:rsidRPr="004D509A">
        <w:rPr>
          <w:sz w:val="28"/>
          <w:szCs w:val="28"/>
        </w:rPr>
        <w:t>Сумма затрат по завозу товаров, включая расходы по транспортировке и приемке товаров;</w:t>
      </w:r>
    </w:p>
    <w:p w:rsidR="00513B8E" w:rsidRPr="004D509A" w:rsidRDefault="00513B8E" w:rsidP="00D775DA">
      <w:pPr>
        <w:numPr>
          <w:ilvl w:val="3"/>
          <w:numId w:val="28"/>
        </w:numPr>
        <w:tabs>
          <w:tab w:val="clear" w:pos="2880"/>
        </w:tabs>
        <w:autoSpaceDE w:val="0"/>
        <w:autoSpaceDN w:val="0"/>
        <w:spacing w:line="360" w:lineRule="auto"/>
        <w:ind w:left="0" w:firstLine="709"/>
        <w:jc w:val="both"/>
        <w:rPr>
          <w:sz w:val="28"/>
          <w:szCs w:val="28"/>
        </w:rPr>
      </w:pPr>
      <w:r w:rsidRPr="004D509A">
        <w:rPr>
          <w:sz w:val="28"/>
          <w:szCs w:val="28"/>
        </w:rPr>
        <w:t>Сумма затрат по хранению товаров на складе предприятия (содержание складских помещений, оборудования, зарплата персонала и т.д.)</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При классификации затрат учитываются различные категории издержек. В калькуляционном разрезе выделяются основные и накладные расходы. Те затраты, которые непосредственно связаны с процессом производства (сырье, основные и вспомогательные материалы, топливо, энергия, зарплата и т.д.) являются основными. Цеховые, общезаводские внепроизводственные и др. Относятся к накладным, т.к. участвуют в общих затратах по управлению и обслуживанию производства.</w:t>
      </w:r>
    </w:p>
    <w:p w:rsidR="00926751" w:rsidRPr="004D509A" w:rsidRDefault="00926751" w:rsidP="00D775DA">
      <w:pPr>
        <w:autoSpaceDE w:val="0"/>
        <w:autoSpaceDN w:val="0"/>
        <w:spacing w:line="360" w:lineRule="auto"/>
        <w:ind w:firstLine="709"/>
        <w:jc w:val="both"/>
        <w:rPr>
          <w:sz w:val="28"/>
          <w:szCs w:val="28"/>
        </w:rPr>
      </w:pPr>
    </w:p>
    <w:p w:rsidR="00513B8E" w:rsidRPr="004D509A" w:rsidRDefault="00926751" w:rsidP="00D775DA">
      <w:pPr>
        <w:autoSpaceDE w:val="0"/>
        <w:autoSpaceDN w:val="0"/>
        <w:spacing w:line="360" w:lineRule="auto"/>
        <w:ind w:firstLine="709"/>
        <w:jc w:val="both"/>
        <w:rPr>
          <w:sz w:val="28"/>
          <w:szCs w:val="28"/>
        </w:rPr>
      </w:pPr>
      <w:r w:rsidRPr="004D509A">
        <w:rPr>
          <w:sz w:val="28"/>
          <w:szCs w:val="28"/>
        </w:rPr>
        <w:t>Таблица 17</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181"/>
        <w:gridCol w:w="1134"/>
        <w:gridCol w:w="992"/>
        <w:gridCol w:w="1662"/>
      </w:tblGrid>
      <w:tr w:rsidR="00513B8E" w:rsidRPr="004D509A">
        <w:trPr>
          <w:cantSplit/>
        </w:trPr>
        <w:tc>
          <w:tcPr>
            <w:tcW w:w="4253" w:type="dxa"/>
            <w:vMerge w:val="restart"/>
            <w:vAlign w:val="center"/>
          </w:tcPr>
          <w:p w:rsidR="00513B8E" w:rsidRPr="004D509A" w:rsidRDefault="00513B8E" w:rsidP="00926751">
            <w:pPr>
              <w:autoSpaceDE w:val="0"/>
              <w:autoSpaceDN w:val="0"/>
              <w:spacing w:line="360" w:lineRule="auto"/>
              <w:jc w:val="both"/>
            </w:pPr>
            <w:r w:rsidRPr="004D509A">
              <w:t>Элементы затрат</w:t>
            </w:r>
          </w:p>
        </w:tc>
        <w:tc>
          <w:tcPr>
            <w:tcW w:w="2315" w:type="dxa"/>
            <w:gridSpan w:val="2"/>
            <w:vAlign w:val="center"/>
          </w:tcPr>
          <w:p w:rsidR="00513B8E" w:rsidRPr="004D509A" w:rsidRDefault="00513B8E" w:rsidP="00926751">
            <w:pPr>
              <w:autoSpaceDE w:val="0"/>
              <w:autoSpaceDN w:val="0"/>
              <w:spacing w:line="360" w:lineRule="auto"/>
              <w:jc w:val="both"/>
            </w:pPr>
            <w:r w:rsidRPr="004D509A">
              <w:t>План</w:t>
            </w:r>
          </w:p>
        </w:tc>
        <w:tc>
          <w:tcPr>
            <w:tcW w:w="2654" w:type="dxa"/>
            <w:gridSpan w:val="2"/>
            <w:vAlign w:val="center"/>
          </w:tcPr>
          <w:p w:rsidR="00513B8E" w:rsidRPr="004D509A" w:rsidRDefault="00513B8E" w:rsidP="00926751">
            <w:pPr>
              <w:autoSpaceDE w:val="0"/>
              <w:autoSpaceDN w:val="0"/>
              <w:spacing w:line="360" w:lineRule="auto"/>
              <w:jc w:val="both"/>
            </w:pPr>
            <w:r w:rsidRPr="004D509A">
              <w:t>Факт</w:t>
            </w:r>
          </w:p>
        </w:tc>
      </w:tr>
      <w:tr w:rsidR="00513B8E" w:rsidRPr="004D509A">
        <w:trPr>
          <w:cantSplit/>
        </w:trPr>
        <w:tc>
          <w:tcPr>
            <w:tcW w:w="4253" w:type="dxa"/>
            <w:vMerge/>
            <w:vAlign w:val="center"/>
          </w:tcPr>
          <w:p w:rsidR="00513B8E" w:rsidRPr="004D509A" w:rsidRDefault="00513B8E" w:rsidP="00926751">
            <w:pPr>
              <w:autoSpaceDE w:val="0"/>
              <w:autoSpaceDN w:val="0"/>
              <w:spacing w:line="360" w:lineRule="auto"/>
              <w:jc w:val="both"/>
            </w:pPr>
          </w:p>
        </w:tc>
        <w:tc>
          <w:tcPr>
            <w:tcW w:w="1181" w:type="dxa"/>
            <w:vAlign w:val="center"/>
          </w:tcPr>
          <w:p w:rsidR="00513B8E" w:rsidRPr="004D509A" w:rsidRDefault="00513B8E" w:rsidP="00926751">
            <w:pPr>
              <w:autoSpaceDE w:val="0"/>
              <w:autoSpaceDN w:val="0"/>
              <w:spacing w:line="360" w:lineRule="auto"/>
              <w:jc w:val="both"/>
            </w:pPr>
            <w:r w:rsidRPr="004D509A">
              <w:t>Сумма т.руб.</w:t>
            </w:r>
          </w:p>
        </w:tc>
        <w:tc>
          <w:tcPr>
            <w:tcW w:w="1134" w:type="dxa"/>
            <w:vAlign w:val="center"/>
          </w:tcPr>
          <w:p w:rsidR="00513B8E" w:rsidRPr="004D509A" w:rsidRDefault="00513B8E" w:rsidP="00926751">
            <w:pPr>
              <w:autoSpaceDE w:val="0"/>
              <w:autoSpaceDN w:val="0"/>
              <w:spacing w:line="360" w:lineRule="auto"/>
              <w:jc w:val="both"/>
            </w:pPr>
            <w:r w:rsidRPr="004D509A">
              <w:t>% к итогу</w:t>
            </w:r>
          </w:p>
        </w:tc>
        <w:tc>
          <w:tcPr>
            <w:tcW w:w="992" w:type="dxa"/>
            <w:vAlign w:val="center"/>
          </w:tcPr>
          <w:p w:rsidR="00513B8E" w:rsidRPr="004D509A" w:rsidRDefault="00513B8E" w:rsidP="00926751">
            <w:pPr>
              <w:autoSpaceDE w:val="0"/>
              <w:autoSpaceDN w:val="0"/>
              <w:spacing w:line="360" w:lineRule="auto"/>
              <w:jc w:val="both"/>
            </w:pPr>
            <w:r w:rsidRPr="004D509A">
              <w:t>Сумма т.руб.</w:t>
            </w:r>
          </w:p>
        </w:tc>
        <w:tc>
          <w:tcPr>
            <w:tcW w:w="1662" w:type="dxa"/>
            <w:vAlign w:val="center"/>
          </w:tcPr>
          <w:p w:rsidR="00513B8E" w:rsidRPr="004D509A" w:rsidRDefault="00513B8E" w:rsidP="00926751">
            <w:pPr>
              <w:autoSpaceDE w:val="0"/>
              <w:autoSpaceDN w:val="0"/>
              <w:spacing w:line="360" w:lineRule="auto"/>
              <w:jc w:val="both"/>
            </w:pPr>
            <w:r w:rsidRPr="004D509A">
              <w:t>% к итогу</w:t>
            </w:r>
          </w:p>
        </w:tc>
      </w:tr>
      <w:tr w:rsidR="00513B8E" w:rsidRPr="004D509A">
        <w:trPr>
          <w:cantSplit/>
        </w:trPr>
        <w:tc>
          <w:tcPr>
            <w:tcW w:w="4253" w:type="dxa"/>
            <w:vAlign w:val="center"/>
          </w:tcPr>
          <w:p w:rsidR="00513B8E" w:rsidRPr="004D509A" w:rsidRDefault="00513B8E" w:rsidP="00926751">
            <w:pPr>
              <w:autoSpaceDE w:val="0"/>
              <w:autoSpaceDN w:val="0"/>
              <w:spacing w:line="360" w:lineRule="auto"/>
              <w:jc w:val="both"/>
            </w:pPr>
            <w:r w:rsidRPr="004D509A">
              <w:t>Материальные затраты</w:t>
            </w:r>
          </w:p>
        </w:tc>
        <w:tc>
          <w:tcPr>
            <w:tcW w:w="1181" w:type="dxa"/>
            <w:vAlign w:val="center"/>
          </w:tcPr>
          <w:p w:rsidR="00513B8E" w:rsidRPr="004D509A" w:rsidRDefault="00513B8E" w:rsidP="00926751">
            <w:pPr>
              <w:autoSpaceDE w:val="0"/>
              <w:autoSpaceDN w:val="0"/>
              <w:spacing w:line="360" w:lineRule="auto"/>
              <w:jc w:val="both"/>
            </w:pPr>
            <w:r w:rsidRPr="004D509A">
              <w:t>106572</w:t>
            </w:r>
          </w:p>
        </w:tc>
        <w:tc>
          <w:tcPr>
            <w:tcW w:w="1134" w:type="dxa"/>
            <w:vAlign w:val="center"/>
          </w:tcPr>
          <w:p w:rsidR="00513B8E" w:rsidRPr="004D509A" w:rsidRDefault="00513B8E" w:rsidP="00926751">
            <w:pPr>
              <w:autoSpaceDE w:val="0"/>
              <w:autoSpaceDN w:val="0"/>
              <w:spacing w:line="360" w:lineRule="auto"/>
              <w:jc w:val="both"/>
            </w:pPr>
            <w:r w:rsidRPr="004D509A">
              <w:t>40,6</w:t>
            </w:r>
          </w:p>
        </w:tc>
        <w:tc>
          <w:tcPr>
            <w:tcW w:w="992" w:type="dxa"/>
            <w:vAlign w:val="center"/>
          </w:tcPr>
          <w:p w:rsidR="00513B8E" w:rsidRPr="004D509A" w:rsidRDefault="00513B8E" w:rsidP="00926751">
            <w:pPr>
              <w:autoSpaceDE w:val="0"/>
              <w:autoSpaceDN w:val="0"/>
              <w:spacing w:line="360" w:lineRule="auto"/>
              <w:jc w:val="both"/>
            </w:pPr>
            <w:r w:rsidRPr="004D509A">
              <w:t>100360</w:t>
            </w:r>
          </w:p>
        </w:tc>
        <w:tc>
          <w:tcPr>
            <w:tcW w:w="1662" w:type="dxa"/>
            <w:vAlign w:val="center"/>
          </w:tcPr>
          <w:p w:rsidR="00513B8E" w:rsidRPr="004D509A" w:rsidRDefault="00513B8E" w:rsidP="00926751">
            <w:pPr>
              <w:autoSpaceDE w:val="0"/>
              <w:autoSpaceDN w:val="0"/>
              <w:spacing w:line="360" w:lineRule="auto"/>
              <w:jc w:val="both"/>
            </w:pPr>
            <w:r w:rsidRPr="004D509A">
              <w:t>38,4</w:t>
            </w:r>
          </w:p>
        </w:tc>
      </w:tr>
      <w:tr w:rsidR="00513B8E" w:rsidRPr="004D509A">
        <w:trPr>
          <w:cantSplit/>
        </w:trPr>
        <w:tc>
          <w:tcPr>
            <w:tcW w:w="4253" w:type="dxa"/>
            <w:vAlign w:val="center"/>
          </w:tcPr>
          <w:p w:rsidR="00513B8E" w:rsidRPr="004D509A" w:rsidRDefault="00513B8E" w:rsidP="00926751">
            <w:pPr>
              <w:autoSpaceDE w:val="0"/>
              <w:autoSpaceDN w:val="0"/>
              <w:spacing w:line="360" w:lineRule="auto"/>
              <w:jc w:val="both"/>
            </w:pPr>
            <w:r w:rsidRPr="004D509A">
              <w:t>Заработная плата</w:t>
            </w:r>
          </w:p>
        </w:tc>
        <w:tc>
          <w:tcPr>
            <w:tcW w:w="1181" w:type="dxa"/>
            <w:vAlign w:val="center"/>
          </w:tcPr>
          <w:p w:rsidR="00513B8E" w:rsidRPr="004D509A" w:rsidRDefault="00513B8E" w:rsidP="00926751">
            <w:pPr>
              <w:autoSpaceDE w:val="0"/>
              <w:autoSpaceDN w:val="0"/>
              <w:spacing w:line="360" w:lineRule="auto"/>
              <w:jc w:val="both"/>
            </w:pPr>
            <w:r w:rsidRPr="004D509A">
              <w:t>20478</w:t>
            </w:r>
          </w:p>
        </w:tc>
        <w:tc>
          <w:tcPr>
            <w:tcW w:w="1134" w:type="dxa"/>
            <w:vAlign w:val="center"/>
          </w:tcPr>
          <w:p w:rsidR="00513B8E" w:rsidRPr="004D509A" w:rsidRDefault="00513B8E" w:rsidP="00926751">
            <w:pPr>
              <w:autoSpaceDE w:val="0"/>
              <w:autoSpaceDN w:val="0"/>
              <w:spacing w:line="360" w:lineRule="auto"/>
              <w:jc w:val="both"/>
            </w:pPr>
            <w:r w:rsidRPr="004D509A">
              <w:t>7,8</w:t>
            </w:r>
          </w:p>
        </w:tc>
        <w:tc>
          <w:tcPr>
            <w:tcW w:w="992" w:type="dxa"/>
            <w:vAlign w:val="center"/>
          </w:tcPr>
          <w:p w:rsidR="00513B8E" w:rsidRPr="004D509A" w:rsidRDefault="00513B8E" w:rsidP="00926751">
            <w:pPr>
              <w:autoSpaceDE w:val="0"/>
              <w:autoSpaceDN w:val="0"/>
              <w:spacing w:line="360" w:lineRule="auto"/>
              <w:jc w:val="both"/>
            </w:pPr>
            <w:r w:rsidRPr="004D509A">
              <w:t>21474</w:t>
            </w:r>
          </w:p>
        </w:tc>
        <w:tc>
          <w:tcPr>
            <w:tcW w:w="1662" w:type="dxa"/>
            <w:vAlign w:val="center"/>
          </w:tcPr>
          <w:p w:rsidR="00513B8E" w:rsidRPr="004D509A" w:rsidRDefault="00513B8E" w:rsidP="00926751">
            <w:pPr>
              <w:autoSpaceDE w:val="0"/>
              <w:autoSpaceDN w:val="0"/>
              <w:spacing w:line="360" w:lineRule="auto"/>
              <w:jc w:val="both"/>
            </w:pPr>
            <w:r w:rsidRPr="004D509A">
              <w:t>8,2</w:t>
            </w:r>
          </w:p>
        </w:tc>
      </w:tr>
      <w:tr w:rsidR="00513B8E" w:rsidRPr="004D509A">
        <w:trPr>
          <w:cantSplit/>
        </w:trPr>
        <w:tc>
          <w:tcPr>
            <w:tcW w:w="4253" w:type="dxa"/>
            <w:vAlign w:val="center"/>
          </w:tcPr>
          <w:p w:rsidR="00513B8E" w:rsidRPr="004D509A" w:rsidRDefault="00513B8E" w:rsidP="00926751">
            <w:pPr>
              <w:autoSpaceDE w:val="0"/>
              <w:autoSpaceDN w:val="0"/>
              <w:spacing w:line="360" w:lineRule="auto"/>
              <w:jc w:val="both"/>
            </w:pPr>
            <w:r w:rsidRPr="004D509A">
              <w:t>Отчисления в фонд социальной защиты</w:t>
            </w:r>
          </w:p>
        </w:tc>
        <w:tc>
          <w:tcPr>
            <w:tcW w:w="1181" w:type="dxa"/>
            <w:vAlign w:val="center"/>
          </w:tcPr>
          <w:p w:rsidR="00513B8E" w:rsidRPr="004D509A" w:rsidRDefault="00513B8E" w:rsidP="00926751">
            <w:pPr>
              <w:autoSpaceDE w:val="0"/>
              <w:autoSpaceDN w:val="0"/>
              <w:spacing w:line="360" w:lineRule="auto"/>
              <w:jc w:val="both"/>
            </w:pPr>
            <w:r w:rsidRPr="004D509A">
              <w:t>7721</w:t>
            </w:r>
          </w:p>
        </w:tc>
        <w:tc>
          <w:tcPr>
            <w:tcW w:w="1134" w:type="dxa"/>
            <w:vAlign w:val="center"/>
          </w:tcPr>
          <w:p w:rsidR="00513B8E" w:rsidRPr="004D509A" w:rsidRDefault="00513B8E" w:rsidP="00926751">
            <w:pPr>
              <w:autoSpaceDE w:val="0"/>
              <w:autoSpaceDN w:val="0"/>
              <w:spacing w:line="360" w:lineRule="auto"/>
              <w:jc w:val="both"/>
            </w:pPr>
            <w:r w:rsidRPr="004D509A">
              <w:t>2,9</w:t>
            </w:r>
          </w:p>
        </w:tc>
        <w:tc>
          <w:tcPr>
            <w:tcW w:w="992" w:type="dxa"/>
            <w:vAlign w:val="center"/>
          </w:tcPr>
          <w:p w:rsidR="00513B8E" w:rsidRPr="004D509A" w:rsidRDefault="00513B8E" w:rsidP="00926751">
            <w:pPr>
              <w:autoSpaceDE w:val="0"/>
              <w:autoSpaceDN w:val="0"/>
              <w:spacing w:line="360" w:lineRule="auto"/>
              <w:jc w:val="both"/>
            </w:pPr>
            <w:r w:rsidRPr="004D509A">
              <w:t>7950</w:t>
            </w:r>
          </w:p>
        </w:tc>
        <w:tc>
          <w:tcPr>
            <w:tcW w:w="1662" w:type="dxa"/>
            <w:vAlign w:val="center"/>
          </w:tcPr>
          <w:p w:rsidR="00513B8E" w:rsidRPr="004D509A" w:rsidRDefault="00513B8E" w:rsidP="00926751">
            <w:pPr>
              <w:autoSpaceDE w:val="0"/>
              <w:autoSpaceDN w:val="0"/>
              <w:spacing w:line="360" w:lineRule="auto"/>
              <w:jc w:val="both"/>
            </w:pPr>
            <w:r w:rsidRPr="004D509A">
              <w:t>3,0</w:t>
            </w:r>
          </w:p>
        </w:tc>
      </w:tr>
      <w:tr w:rsidR="00513B8E" w:rsidRPr="004D509A">
        <w:trPr>
          <w:cantSplit/>
        </w:trPr>
        <w:tc>
          <w:tcPr>
            <w:tcW w:w="4253" w:type="dxa"/>
            <w:vAlign w:val="center"/>
          </w:tcPr>
          <w:p w:rsidR="00513B8E" w:rsidRPr="004D509A" w:rsidRDefault="00513B8E" w:rsidP="00926751">
            <w:pPr>
              <w:autoSpaceDE w:val="0"/>
              <w:autoSpaceDN w:val="0"/>
              <w:spacing w:line="360" w:lineRule="auto"/>
              <w:jc w:val="both"/>
            </w:pPr>
            <w:r w:rsidRPr="004D509A">
              <w:t>Затраты на ремонт, эксплуатацию оборудования</w:t>
            </w:r>
          </w:p>
        </w:tc>
        <w:tc>
          <w:tcPr>
            <w:tcW w:w="1181" w:type="dxa"/>
            <w:vAlign w:val="center"/>
          </w:tcPr>
          <w:p w:rsidR="00513B8E" w:rsidRPr="004D509A" w:rsidRDefault="00513B8E" w:rsidP="00926751">
            <w:pPr>
              <w:autoSpaceDE w:val="0"/>
              <w:autoSpaceDN w:val="0"/>
              <w:spacing w:line="360" w:lineRule="auto"/>
              <w:jc w:val="both"/>
            </w:pPr>
            <w:r w:rsidRPr="004D509A">
              <w:t>4870</w:t>
            </w:r>
          </w:p>
        </w:tc>
        <w:tc>
          <w:tcPr>
            <w:tcW w:w="1134" w:type="dxa"/>
            <w:vAlign w:val="center"/>
          </w:tcPr>
          <w:p w:rsidR="00513B8E" w:rsidRPr="004D509A" w:rsidRDefault="00513B8E" w:rsidP="00926751">
            <w:pPr>
              <w:autoSpaceDE w:val="0"/>
              <w:autoSpaceDN w:val="0"/>
              <w:spacing w:line="360" w:lineRule="auto"/>
              <w:jc w:val="both"/>
            </w:pPr>
            <w:r w:rsidRPr="004D509A">
              <w:t>1,9</w:t>
            </w:r>
          </w:p>
        </w:tc>
        <w:tc>
          <w:tcPr>
            <w:tcW w:w="992" w:type="dxa"/>
            <w:vAlign w:val="center"/>
          </w:tcPr>
          <w:p w:rsidR="00513B8E" w:rsidRPr="004D509A" w:rsidRDefault="00513B8E" w:rsidP="00926751">
            <w:pPr>
              <w:autoSpaceDE w:val="0"/>
              <w:autoSpaceDN w:val="0"/>
              <w:spacing w:line="360" w:lineRule="auto"/>
              <w:jc w:val="both"/>
            </w:pPr>
            <w:r w:rsidRPr="004D509A">
              <w:t>6675</w:t>
            </w:r>
          </w:p>
        </w:tc>
        <w:tc>
          <w:tcPr>
            <w:tcW w:w="1662" w:type="dxa"/>
            <w:vAlign w:val="center"/>
          </w:tcPr>
          <w:p w:rsidR="00513B8E" w:rsidRPr="004D509A" w:rsidRDefault="00513B8E" w:rsidP="00926751">
            <w:pPr>
              <w:autoSpaceDE w:val="0"/>
              <w:autoSpaceDN w:val="0"/>
              <w:spacing w:line="360" w:lineRule="auto"/>
              <w:jc w:val="both"/>
            </w:pPr>
            <w:r w:rsidRPr="004D509A">
              <w:t>2,6</w:t>
            </w:r>
          </w:p>
        </w:tc>
      </w:tr>
      <w:tr w:rsidR="00513B8E" w:rsidRPr="004D509A">
        <w:trPr>
          <w:cantSplit/>
        </w:trPr>
        <w:tc>
          <w:tcPr>
            <w:tcW w:w="4253" w:type="dxa"/>
            <w:vAlign w:val="center"/>
          </w:tcPr>
          <w:p w:rsidR="00513B8E" w:rsidRPr="004D509A" w:rsidRDefault="00513B8E" w:rsidP="00926751">
            <w:pPr>
              <w:autoSpaceDE w:val="0"/>
              <w:autoSpaceDN w:val="0"/>
              <w:spacing w:line="360" w:lineRule="auto"/>
              <w:jc w:val="both"/>
            </w:pPr>
            <w:r w:rsidRPr="004D509A">
              <w:t>Общецеховые расходы</w:t>
            </w:r>
          </w:p>
        </w:tc>
        <w:tc>
          <w:tcPr>
            <w:tcW w:w="1181" w:type="dxa"/>
            <w:vAlign w:val="center"/>
          </w:tcPr>
          <w:p w:rsidR="00513B8E" w:rsidRPr="004D509A" w:rsidRDefault="00513B8E" w:rsidP="00926751">
            <w:pPr>
              <w:autoSpaceDE w:val="0"/>
              <w:autoSpaceDN w:val="0"/>
              <w:spacing w:line="360" w:lineRule="auto"/>
              <w:jc w:val="both"/>
            </w:pPr>
            <w:r w:rsidRPr="004D509A">
              <w:t>78500</w:t>
            </w:r>
          </w:p>
        </w:tc>
        <w:tc>
          <w:tcPr>
            <w:tcW w:w="1134" w:type="dxa"/>
            <w:vAlign w:val="center"/>
          </w:tcPr>
          <w:p w:rsidR="00513B8E" w:rsidRPr="004D509A" w:rsidRDefault="00513B8E" w:rsidP="00926751">
            <w:pPr>
              <w:autoSpaceDE w:val="0"/>
              <w:autoSpaceDN w:val="0"/>
              <w:spacing w:line="360" w:lineRule="auto"/>
              <w:jc w:val="both"/>
            </w:pPr>
            <w:r w:rsidRPr="004D509A">
              <w:t>29,9</w:t>
            </w:r>
          </w:p>
        </w:tc>
        <w:tc>
          <w:tcPr>
            <w:tcW w:w="992" w:type="dxa"/>
            <w:vAlign w:val="center"/>
          </w:tcPr>
          <w:p w:rsidR="00513B8E" w:rsidRPr="004D509A" w:rsidRDefault="00513B8E" w:rsidP="00926751">
            <w:pPr>
              <w:autoSpaceDE w:val="0"/>
              <w:autoSpaceDN w:val="0"/>
              <w:spacing w:line="360" w:lineRule="auto"/>
              <w:jc w:val="both"/>
            </w:pPr>
            <w:r w:rsidRPr="004D509A">
              <w:t>79440</w:t>
            </w:r>
          </w:p>
        </w:tc>
        <w:tc>
          <w:tcPr>
            <w:tcW w:w="1662" w:type="dxa"/>
            <w:vAlign w:val="center"/>
          </w:tcPr>
          <w:p w:rsidR="00513B8E" w:rsidRPr="004D509A" w:rsidRDefault="00513B8E" w:rsidP="00926751">
            <w:pPr>
              <w:autoSpaceDE w:val="0"/>
              <w:autoSpaceDN w:val="0"/>
              <w:spacing w:line="360" w:lineRule="auto"/>
              <w:jc w:val="both"/>
            </w:pPr>
            <w:r w:rsidRPr="004D509A">
              <w:t>30,4</w:t>
            </w:r>
          </w:p>
        </w:tc>
      </w:tr>
      <w:tr w:rsidR="00513B8E" w:rsidRPr="004D509A">
        <w:trPr>
          <w:cantSplit/>
        </w:trPr>
        <w:tc>
          <w:tcPr>
            <w:tcW w:w="4253" w:type="dxa"/>
            <w:vAlign w:val="center"/>
          </w:tcPr>
          <w:p w:rsidR="00513B8E" w:rsidRPr="004D509A" w:rsidRDefault="00513B8E" w:rsidP="00926751">
            <w:pPr>
              <w:autoSpaceDE w:val="0"/>
              <w:autoSpaceDN w:val="0"/>
              <w:spacing w:line="360" w:lineRule="auto"/>
              <w:jc w:val="both"/>
            </w:pPr>
            <w:r w:rsidRPr="004D509A">
              <w:t>Себестоимость цеха</w:t>
            </w:r>
          </w:p>
        </w:tc>
        <w:tc>
          <w:tcPr>
            <w:tcW w:w="1181" w:type="dxa"/>
            <w:vAlign w:val="center"/>
          </w:tcPr>
          <w:p w:rsidR="00513B8E" w:rsidRPr="004D509A" w:rsidRDefault="00513B8E" w:rsidP="00926751">
            <w:pPr>
              <w:autoSpaceDE w:val="0"/>
              <w:autoSpaceDN w:val="0"/>
              <w:spacing w:line="360" w:lineRule="auto"/>
              <w:jc w:val="both"/>
            </w:pPr>
            <w:r w:rsidRPr="004D509A">
              <w:t>229021</w:t>
            </w:r>
          </w:p>
        </w:tc>
        <w:tc>
          <w:tcPr>
            <w:tcW w:w="1134" w:type="dxa"/>
            <w:vAlign w:val="center"/>
          </w:tcPr>
          <w:p w:rsidR="00513B8E" w:rsidRPr="004D509A" w:rsidRDefault="00513B8E" w:rsidP="00926751">
            <w:pPr>
              <w:autoSpaceDE w:val="0"/>
              <w:autoSpaceDN w:val="0"/>
              <w:spacing w:line="360" w:lineRule="auto"/>
              <w:jc w:val="both"/>
            </w:pPr>
            <w:r w:rsidRPr="004D509A">
              <w:t>87,2</w:t>
            </w:r>
          </w:p>
        </w:tc>
        <w:tc>
          <w:tcPr>
            <w:tcW w:w="992" w:type="dxa"/>
            <w:vAlign w:val="center"/>
          </w:tcPr>
          <w:p w:rsidR="00513B8E" w:rsidRPr="004D509A" w:rsidRDefault="00513B8E" w:rsidP="00926751">
            <w:pPr>
              <w:autoSpaceDE w:val="0"/>
              <w:autoSpaceDN w:val="0"/>
              <w:spacing w:line="360" w:lineRule="auto"/>
              <w:jc w:val="both"/>
            </w:pPr>
            <w:r w:rsidRPr="004D509A">
              <w:t>224104</w:t>
            </w:r>
          </w:p>
        </w:tc>
        <w:tc>
          <w:tcPr>
            <w:tcW w:w="1662" w:type="dxa"/>
            <w:vAlign w:val="center"/>
          </w:tcPr>
          <w:p w:rsidR="00513B8E" w:rsidRPr="004D509A" w:rsidRDefault="00513B8E" w:rsidP="00926751">
            <w:pPr>
              <w:autoSpaceDE w:val="0"/>
              <w:autoSpaceDN w:val="0"/>
              <w:spacing w:line="360" w:lineRule="auto"/>
              <w:jc w:val="both"/>
            </w:pPr>
            <w:r w:rsidRPr="004D509A">
              <w:t>85,8</w:t>
            </w:r>
          </w:p>
        </w:tc>
      </w:tr>
      <w:tr w:rsidR="00513B8E" w:rsidRPr="004D509A">
        <w:trPr>
          <w:cantSplit/>
        </w:trPr>
        <w:tc>
          <w:tcPr>
            <w:tcW w:w="4253" w:type="dxa"/>
            <w:vAlign w:val="center"/>
          </w:tcPr>
          <w:p w:rsidR="00513B8E" w:rsidRPr="004D509A" w:rsidRDefault="00513B8E" w:rsidP="00926751">
            <w:pPr>
              <w:autoSpaceDE w:val="0"/>
              <w:autoSpaceDN w:val="0"/>
              <w:spacing w:line="360" w:lineRule="auto"/>
              <w:jc w:val="both"/>
            </w:pPr>
            <w:r w:rsidRPr="004D509A">
              <w:t>Общезаводские расходы</w:t>
            </w:r>
          </w:p>
        </w:tc>
        <w:tc>
          <w:tcPr>
            <w:tcW w:w="1181" w:type="dxa"/>
            <w:vAlign w:val="center"/>
          </w:tcPr>
          <w:p w:rsidR="00513B8E" w:rsidRPr="004D509A" w:rsidRDefault="00513B8E" w:rsidP="00926751">
            <w:pPr>
              <w:autoSpaceDE w:val="0"/>
              <w:autoSpaceDN w:val="0"/>
              <w:spacing w:line="360" w:lineRule="auto"/>
              <w:jc w:val="both"/>
            </w:pPr>
            <w:r w:rsidRPr="004D509A">
              <w:t>35371</w:t>
            </w:r>
          </w:p>
        </w:tc>
        <w:tc>
          <w:tcPr>
            <w:tcW w:w="1134" w:type="dxa"/>
            <w:vAlign w:val="center"/>
          </w:tcPr>
          <w:p w:rsidR="00513B8E" w:rsidRPr="004D509A" w:rsidRDefault="00513B8E" w:rsidP="00926751">
            <w:pPr>
              <w:autoSpaceDE w:val="0"/>
              <w:autoSpaceDN w:val="0"/>
              <w:spacing w:line="360" w:lineRule="auto"/>
              <w:jc w:val="both"/>
            </w:pPr>
            <w:r w:rsidRPr="004D509A">
              <w:t>13,5</w:t>
            </w:r>
          </w:p>
        </w:tc>
        <w:tc>
          <w:tcPr>
            <w:tcW w:w="992" w:type="dxa"/>
            <w:vAlign w:val="center"/>
          </w:tcPr>
          <w:p w:rsidR="00513B8E" w:rsidRPr="004D509A" w:rsidRDefault="00513B8E" w:rsidP="00926751">
            <w:pPr>
              <w:autoSpaceDE w:val="0"/>
              <w:autoSpaceDN w:val="0"/>
              <w:spacing w:line="360" w:lineRule="auto"/>
              <w:jc w:val="both"/>
            </w:pPr>
            <w:r w:rsidRPr="004D509A">
              <w:t>38807</w:t>
            </w:r>
          </w:p>
        </w:tc>
        <w:tc>
          <w:tcPr>
            <w:tcW w:w="1662" w:type="dxa"/>
            <w:vAlign w:val="center"/>
          </w:tcPr>
          <w:p w:rsidR="00513B8E" w:rsidRPr="004D509A" w:rsidRDefault="00513B8E" w:rsidP="00926751">
            <w:pPr>
              <w:autoSpaceDE w:val="0"/>
              <w:autoSpaceDN w:val="0"/>
              <w:spacing w:line="360" w:lineRule="auto"/>
              <w:jc w:val="both"/>
            </w:pPr>
            <w:r w:rsidRPr="004D509A">
              <w:t>14,9</w:t>
            </w:r>
          </w:p>
        </w:tc>
      </w:tr>
      <w:tr w:rsidR="00513B8E" w:rsidRPr="004D509A">
        <w:trPr>
          <w:cantSplit/>
        </w:trPr>
        <w:tc>
          <w:tcPr>
            <w:tcW w:w="4253" w:type="dxa"/>
            <w:vAlign w:val="center"/>
          </w:tcPr>
          <w:p w:rsidR="00513B8E" w:rsidRPr="004D509A" w:rsidRDefault="00513B8E" w:rsidP="00926751">
            <w:pPr>
              <w:autoSpaceDE w:val="0"/>
              <w:autoSpaceDN w:val="0"/>
              <w:spacing w:line="360" w:lineRule="auto"/>
              <w:jc w:val="both"/>
            </w:pPr>
            <w:r w:rsidRPr="004D509A">
              <w:t>Полная себестоимость</w:t>
            </w:r>
          </w:p>
        </w:tc>
        <w:tc>
          <w:tcPr>
            <w:tcW w:w="1181" w:type="dxa"/>
            <w:vAlign w:val="center"/>
          </w:tcPr>
          <w:p w:rsidR="00513B8E" w:rsidRPr="004D509A" w:rsidRDefault="00513B8E" w:rsidP="00926751">
            <w:pPr>
              <w:autoSpaceDE w:val="0"/>
              <w:autoSpaceDN w:val="0"/>
              <w:spacing w:line="360" w:lineRule="auto"/>
              <w:jc w:val="both"/>
            </w:pPr>
            <w:r w:rsidRPr="004D509A">
              <w:t>262522</w:t>
            </w:r>
          </w:p>
        </w:tc>
        <w:tc>
          <w:tcPr>
            <w:tcW w:w="1134" w:type="dxa"/>
            <w:vAlign w:val="center"/>
          </w:tcPr>
          <w:p w:rsidR="00513B8E" w:rsidRPr="004D509A" w:rsidRDefault="00513B8E" w:rsidP="00926751">
            <w:pPr>
              <w:autoSpaceDE w:val="0"/>
              <w:autoSpaceDN w:val="0"/>
              <w:spacing w:line="360" w:lineRule="auto"/>
              <w:jc w:val="both"/>
            </w:pPr>
            <w:r w:rsidRPr="004D509A">
              <w:t>100</w:t>
            </w:r>
          </w:p>
        </w:tc>
        <w:tc>
          <w:tcPr>
            <w:tcW w:w="992" w:type="dxa"/>
            <w:vAlign w:val="center"/>
          </w:tcPr>
          <w:p w:rsidR="00513B8E" w:rsidRPr="004D509A" w:rsidRDefault="00513B8E" w:rsidP="00926751">
            <w:pPr>
              <w:autoSpaceDE w:val="0"/>
              <w:autoSpaceDN w:val="0"/>
              <w:spacing w:line="360" w:lineRule="auto"/>
              <w:jc w:val="both"/>
            </w:pPr>
            <w:r w:rsidRPr="004D509A">
              <w:t>261043</w:t>
            </w:r>
          </w:p>
        </w:tc>
        <w:tc>
          <w:tcPr>
            <w:tcW w:w="1662" w:type="dxa"/>
            <w:vAlign w:val="center"/>
          </w:tcPr>
          <w:p w:rsidR="00513B8E" w:rsidRPr="004D509A" w:rsidRDefault="00513B8E" w:rsidP="00926751">
            <w:pPr>
              <w:autoSpaceDE w:val="0"/>
              <w:autoSpaceDN w:val="0"/>
              <w:spacing w:line="360" w:lineRule="auto"/>
              <w:jc w:val="both"/>
            </w:pPr>
            <w:r w:rsidRPr="004D509A">
              <w:t>100</w:t>
            </w:r>
          </w:p>
        </w:tc>
      </w:tr>
      <w:tr w:rsidR="00513B8E" w:rsidRPr="004D509A">
        <w:trPr>
          <w:cantSplit/>
        </w:trPr>
        <w:tc>
          <w:tcPr>
            <w:tcW w:w="4253" w:type="dxa"/>
            <w:vAlign w:val="center"/>
          </w:tcPr>
          <w:p w:rsidR="00513B8E" w:rsidRPr="004D509A" w:rsidRDefault="00513B8E" w:rsidP="00926751">
            <w:pPr>
              <w:autoSpaceDE w:val="0"/>
              <w:autoSpaceDN w:val="0"/>
              <w:spacing w:line="360" w:lineRule="auto"/>
              <w:jc w:val="both"/>
            </w:pPr>
            <w:r w:rsidRPr="004D509A">
              <w:t>Затраты на рубль товарной продукции</w:t>
            </w:r>
          </w:p>
        </w:tc>
        <w:tc>
          <w:tcPr>
            <w:tcW w:w="1181" w:type="dxa"/>
            <w:vAlign w:val="center"/>
          </w:tcPr>
          <w:p w:rsidR="00513B8E" w:rsidRPr="004D509A" w:rsidRDefault="00513B8E" w:rsidP="00926751">
            <w:pPr>
              <w:autoSpaceDE w:val="0"/>
              <w:autoSpaceDN w:val="0"/>
              <w:spacing w:line="360" w:lineRule="auto"/>
              <w:jc w:val="both"/>
            </w:pPr>
            <w:r w:rsidRPr="004D509A">
              <w:t>274577</w:t>
            </w:r>
          </w:p>
        </w:tc>
        <w:tc>
          <w:tcPr>
            <w:tcW w:w="1134" w:type="dxa"/>
            <w:vAlign w:val="center"/>
          </w:tcPr>
          <w:p w:rsidR="00513B8E" w:rsidRPr="004D509A" w:rsidRDefault="00513B8E" w:rsidP="00926751">
            <w:pPr>
              <w:autoSpaceDE w:val="0"/>
              <w:autoSpaceDN w:val="0"/>
              <w:spacing w:line="360" w:lineRule="auto"/>
              <w:jc w:val="both"/>
            </w:pPr>
            <w:r w:rsidRPr="004D509A">
              <w:t>95,61</w:t>
            </w:r>
          </w:p>
        </w:tc>
        <w:tc>
          <w:tcPr>
            <w:tcW w:w="992" w:type="dxa"/>
            <w:vAlign w:val="center"/>
          </w:tcPr>
          <w:p w:rsidR="00513B8E" w:rsidRPr="004D509A" w:rsidRDefault="00513B8E" w:rsidP="00926751">
            <w:pPr>
              <w:autoSpaceDE w:val="0"/>
              <w:autoSpaceDN w:val="0"/>
              <w:spacing w:line="360" w:lineRule="auto"/>
              <w:jc w:val="both"/>
            </w:pPr>
            <w:r w:rsidRPr="004D509A">
              <w:t>284696</w:t>
            </w:r>
          </w:p>
        </w:tc>
        <w:tc>
          <w:tcPr>
            <w:tcW w:w="1662" w:type="dxa"/>
            <w:vAlign w:val="center"/>
          </w:tcPr>
          <w:p w:rsidR="00513B8E" w:rsidRPr="004D509A" w:rsidRDefault="00513B8E" w:rsidP="00926751">
            <w:pPr>
              <w:autoSpaceDE w:val="0"/>
              <w:autoSpaceDN w:val="0"/>
              <w:spacing w:line="360" w:lineRule="auto"/>
              <w:jc w:val="both"/>
            </w:pPr>
            <w:r w:rsidRPr="004D509A">
              <w:t>91,69</w:t>
            </w:r>
          </w:p>
        </w:tc>
      </w:tr>
    </w:tbl>
    <w:p w:rsidR="00513B8E" w:rsidRPr="004D509A" w:rsidRDefault="00513B8E" w:rsidP="00D775DA">
      <w:pPr>
        <w:autoSpaceDE w:val="0"/>
        <w:autoSpaceDN w:val="0"/>
        <w:spacing w:line="360" w:lineRule="auto"/>
        <w:ind w:firstLine="709"/>
        <w:jc w:val="both"/>
        <w:rPr>
          <w:sz w:val="28"/>
          <w:szCs w:val="28"/>
        </w:rPr>
      </w:pPr>
    </w:p>
    <w:p w:rsidR="00513B8E" w:rsidRPr="004D509A" w:rsidRDefault="00513B8E" w:rsidP="00D775DA">
      <w:pPr>
        <w:pStyle w:val="34"/>
        <w:ind w:firstLine="709"/>
      </w:pPr>
      <w:r w:rsidRPr="004D509A">
        <w:t>Затраты на поступление качественного сырья и материалов на ОАО «Металлист» в 2002г. составили 120803 т.руб., однако, к 2003г. они уменьшились на 20443 т.руб. Энергозатраты 2002г. были меньше, чем 2003г. на 2261т.руб.</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В затраты на оплату труда входят выплаты заработной платы по существующим формам и системам оплаты труда, выплаты по установленным системам премирования, в том числе вознаграждения по итогам работы за год, стоимость бесплатного питания, коммунальных услуг, жилья; оплата очередных и дополнительных отпусков и т.д. Затраты на оплату труда контрольных работников в 2002г. были равны 41705 т.руб., что больше на 20231 т.руб. затрат 2003г.</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Отчисления на соц. нужды – это обязательные платежи в Фонд государственного социального страхования, Пенсионный фонд, Фонд обязательного медицинского страхования. Размеры отчислений в указанные фонды исчисляются по нормам, установленным законом в процентах к затратам на оплату труда, включаемым в себестоимость продукции.</w:t>
      </w:r>
      <w:r w:rsidR="00EA0C8C" w:rsidRPr="004D509A">
        <w:rPr>
          <w:sz w:val="28"/>
          <w:szCs w:val="28"/>
        </w:rPr>
        <w:t xml:space="preserve"> </w:t>
      </w:r>
      <w:r w:rsidRPr="004D509A">
        <w:rPr>
          <w:sz w:val="28"/>
          <w:szCs w:val="28"/>
        </w:rPr>
        <w:t xml:space="preserve">Отчисления на соц. нужды в 2002г. составили 25452 т.руб., а в 2003г. 20587 т.руб. Одной из причин уменьшения отчислений на соц. нужды на 4865т.руб. в 2003г. явилось уменьшение затрат на оплату труда работников в 2002г. </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В части затрат «амортизация основных фондов» амортизационные отчисления на полное восстановление основных производственных фондов, сумма которых определяется на основании их балансовой стоимости и действующих норм амортизации. Амортизационные отчисления также к 2003г. снизились на 2140т.руб. Отсюда следует, что затраты на налоги и сборы, а также прочие затраты также к 2003г. уменьшились. Всего затраты на производство и реализацию продукции в 2002г. составили 274400 т.руб., а к 2003г. уменьшились до 24400 т.руб.</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Наибольший удельный вес в структуре затрат на производство товарной продукции за 2002г. занимают затраты на сырье и материалы – 44% и затраты на оплату труда – 25,3%.</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При всех данных затратах себестоимость продукции в 2002г. составила 241</w:t>
      </w:r>
      <w:r w:rsidR="00926751" w:rsidRPr="004D509A">
        <w:rPr>
          <w:sz w:val="28"/>
          <w:szCs w:val="28"/>
        </w:rPr>
        <w:t> </w:t>
      </w:r>
      <w:r w:rsidRPr="004D509A">
        <w:rPr>
          <w:sz w:val="28"/>
          <w:szCs w:val="28"/>
        </w:rPr>
        <w:t>157</w:t>
      </w:r>
      <w:r w:rsidR="00926751" w:rsidRPr="004D509A">
        <w:rPr>
          <w:sz w:val="28"/>
          <w:szCs w:val="28"/>
        </w:rPr>
        <w:t xml:space="preserve"> </w:t>
      </w:r>
      <w:r w:rsidRPr="004D509A">
        <w:rPr>
          <w:sz w:val="28"/>
          <w:szCs w:val="28"/>
        </w:rPr>
        <w:t>т.</w:t>
      </w:r>
      <w:r w:rsidR="00926751" w:rsidRPr="004D509A">
        <w:rPr>
          <w:sz w:val="28"/>
          <w:szCs w:val="28"/>
        </w:rPr>
        <w:t xml:space="preserve"> </w:t>
      </w:r>
      <w:r w:rsidRPr="004D509A">
        <w:rPr>
          <w:sz w:val="28"/>
          <w:szCs w:val="28"/>
        </w:rPr>
        <w:t>руб., что конечно-же выше 2003г. =</w:t>
      </w:r>
      <w:r w:rsidR="00EA0C8C" w:rsidRPr="004D509A">
        <w:rPr>
          <w:sz w:val="28"/>
          <w:szCs w:val="28"/>
        </w:rPr>
        <w:t xml:space="preserve"> </w:t>
      </w:r>
      <w:r w:rsidRPr="004D509A">
        <w:rPr>
          <w:sz w:val="28"/>
          <w:szCs w:val="28"/>
        </w:rPr>
        <w:t>211 84т.руб.</w:t>
      </w:r>
    </w:p>
    <w:p w:rsidR="00513B8E" w:rsidRPr="004D509A" w:rsidRDefault="00513B8E" w:rsidP="00D775DA">
      <w:pPr>
        <w:autoSpaceDE w:val="0"/>
        <w:autoSpaceDN w:val="0"/>
        <w:spacing w:line="360" w:lineRule="auto"/>
        <w:ind w:firstLine="709"/>
        <w:jc w:val="both"/>
        <w:rPr>
          <w:sz w:val="28"/>
          <w:szCs w:val="28"/>
        </w:rPr>
      </w:pPr>
    </w:p>
    <w:p w:rsidR="00513B8E" w:rsidRPr="004D509A" w:rsidRDefault="00513B8E" w:rsidP="00D775DA">
      <w:pPr>
        <w:autoSpaceDE w:val="0"/>
        <w:autoSpaceDN w:val="0"/>
        <w:spacing w:line="360" w:lineRule="auto"/>
        <w:ind w:firstLine="709"/>
        <w:jc w:val="both"/>
        <w:rPr>
          <w:b/>
          <w:bCs/>
          <w:sz w:val="28"/>
          <w:szCs w:val="28"/>
        </w:rPr>
      </w:pPr>
      <w:r w:rsidRPr="004D509A">
        <w:rPr>
          <w:b/>
          <w:bCs/>
          <w:sz w:val="28"/>
          <w:szCs w:val="28"/>
        </w:rPr>
        <w:t>3.3 Оценка потерь из-за низкого качества</w:t>
      </w:r>
    </w:p>
    <w:p w:rsidR="00926751" w:rsidRPr="004D509A" w:rsidRDefault="00926751" w:rsidP="00D775DA">
      <w:pPr>
        <w:pStyle w:val="FR2"/>
        <w:spacing w:line="360" w:lineRule="auto"/>
        <w:ind w:firstLine="709"/>
        <w:rPr>
          <w:sz w:val="28"/>
          <w:szCs w:val="28"/>
        </w:rPr>
      </w:pPr>
    </w:p>
    <w:p w:rsidR="00513B8E" w:rsidRPr="004D509A" w:rsidRDefault="00513B8E" w:rsidP="00D775DA">
      <w:pPr>
        <w:pStyle w:val="FR2"/>
        <w:spacing w:line="360" w:lineRule="auto"/>
        <w:ind w:firstLine="709"/>
        <w:rPr>
          <w:sz w:val="28"/>
          <w:szCs w:val="28"/>
        </w:rPr>
      </w:pPr>
      <w:r w:rsidRPr="004D509A">
        <w:rPr>
          <w:sz w:val="28"/>
          <w:szCs w:val="28"/>
        </w:rPr>
        <w:t>Современное представление о деятельности организации базируется на процессном подходе, согласно которому эта деятельность представляет собой структурированную сеть процессов, «поглощающих» ресурсы и создающих продукцию, которая представляет ценность для потребителя. Механизм формирования ценности продукции основан на преобразовании свойств ресурсов в рамках процессов в силу различных причин происходят и «потери ценности», представляющие собой, по сути, «потери качества».</w:t>
      </w:r>
    </w:p>
    <w:p w:rsidR="00513B8E" w:rsidRPr="004D509A" w:rsidRDefault="00513B8E" w:rsidP="00D775DA">
      <w:pPr>
        <w:pStyle w:val="FR2"/>
        <w:spacing w:line="360" w:lineRule="auto"/>
        <w:ind w:firstLine="709"/>
        <w:rPr>
          <w:sz w:val="28"/>
          <w:szCs w:val="28"/>
        </w:rPr>
      </w:pPr>
      <w:r w:rsidRPr="004D509A">
        <w:rPr>
          <w:sz w:val="28"/>
          <w:szCs w:val="28"/>
        </w:rPr>
        <w:t>Это говорит о том, что управлять нужно не там и тогда, где потери качества уже произошли, и ценность уменьшилась, а там, где эти потери качества совершаются.</w:t>
      </w:r>
    </w:p>
    <w:p w:rsidR="00513B8E" w:rsidRPr="004D509A" w:rsidRDefault="00513B8E" w:rsidP="00D775DA">
      <w:pPr>
        <w:pStyle w:val="FR2"/>
        <w:spacing w:line="360" w:lineRule="auto"/>
        <w:ind w:firstLine="709"/>
        <w:rPr>
          <w:sz w:val="28"/>
          <w:szCs w:val="28"/>
        </w:rPr>
      </w:pPr>
      <w:r w:rsidRPr="004D509A">
        <w:rPr>
          <w:sz w:val="28"/>
          <w:szCs w:val="28"/>
        </w:rPr>
        <w:t>Причины появления потерь качества весьма разнообразны: ошибки при определении требований к продукции, нарушение технологии, «человеческий фактор», несовершенство системы управления и законодательства. Общим является то обстоятельство, что все эти виды потерь качества проявляются при выполнении отдельных процессов и привносятся в продукцию одновременно и параллельно с созданием ее ценности. Специально потери качества не создаются! С помощью обобщенной функции потерь качества увязываются элементарные потери качества с результативностью менеджмента качества в целом. Выявляя с помощью полученной функции «узкие места», мы можем предотвращать потери качества, вместо того, чтобы тратить силы</w:t>
      </w:r>
      <w:r w:rsidR="00EA0C8C" w:rsidRPr="004D509A">
        <w:rPr>
          <w:sz w:val="28"/>
          <w:szCs w:val="28"/>
        </w:rPr>
        <w:t xml:space="preserve"> </w:t>
      </w:r>
      <w:r w:rsidRPr="004D509A">
        <w:rPr>
          <w:sz w:val="28"/>
          <w:szCs w:val="28"/>
        </w:rPr>
        <w:t>и средства на восстановление уже потерянной ценности.</w:t>
      </w:r>
    </w:p>
    <w:p w:rsidR="00513B8E" w:rsidRPr="004D509A" w:rsidRDefault="00513B8E" w:rsidP="00D775DA">
      <w:pPr>
        <w:pStyle w:val="FR2"/>
        <w:spacing w:line="360" w:lineRule="auto"/>
        <w:ind w:firstLine="709"/>
        <w:rPr>
          <w:sz w:val="28"/>
          <w:szCs w:val="28"/>
        </w:rPr>
      </w:pPr>
      <w:r w:rsidRPr="004D509A">
        <w:rPr>
          <w:sz w:val="28"/>
          <w:szCs w:val="28"/>
        </w:rPr>
        <w:t xml:space="preserve">Здесь уместна аналогия: если бракованную продукцию рассматривать как «сыпь на теле» предприятия, то она сигнализирует о том, что где-то внутри появились очаги «болезни». Не зная строения тела, мы не сможем понять смысл этих сигналов. Мы будем чувствовать боль, но не сможем выявить причину ее появления. Не понимая причины появления боли, мы не сможем от нее избавиться. </w:t>
      </w:r>
    </w:p>
    <w:p w:rsidR="00513B8E" w:rsidRPr="004D509A" w:rsidRDefault="00513B8E" w:rsidP="00D775DA">
      <w:pPr>
        <w:pStyle w:val="FR2"/>
        <w:spacing w:line="360" w:lineRule="auto"/>
        <w:ind w:firstLine="709"/>
        <w:rPr>
          <w:sz w:val="28"/>
          <w:szCs w:val="28"/>
        </w:rPr>
      </w:pPr>
      <w:r w:rsidRPr="004D509A">
        <w:rPr>
          <w:sz w:val="28"/>
          <w:szCs w:val="28"/>
        </w:rPr>
        <w:t>В зависимости от того, насколько правильно организован учет брака и его документальное оформление, предприятие оперативно может определять причины брака, его размеры и затраты на исправление. Анализ этих данных помогает раз</w:t>
      </w:r>
      <w:r w:rsidR="00926751" w:rsidRPr="004D509A">
        <w:rPr>
          <w:sz w:val="28"/>
          <w:szCs w:val="28"/>
        </w:rPr>
        <w:t xml:space="preserve"> </w:t>
      </w:r>
      <w:r w:rsidRPr="004D509A">
        <w:rPr>
          <w:sz w:val="28"/>
          <w:szCs w:val="28"/>
        </w:rPr>
        <w:t>работать корректирующие и предупреждающие меры для устранения причин брака.</w:t>
      </w:r>
    </w:p>
    <w:p w:rsidR="00513B8E" w:rsidRPr="004D509A" w:rsidRDefault="00513B8E" w:rsidP="00D775DA">
      <w:pPr>
        <w:pStyle w:val="FR2"/>
        <w:spacing w:line="360" w:lineRule="auto"/>
        <w:ind w:firstLine="709"/>
        <w:rPr>
          <w:sz w:val="28"/>
          <w:szCs w:val="28"/>
        </w:rPr>
      </w:pPr>
      <w:r w:rsidRPr="004D509A">
        <w:rPr>
          <w:sz w:val="28"/>
          <w:szCs w:val="28"/>
        </w:rPr>
        <w:t>Отечественные предприятия имеют богатый опыт учета потерь от брака. Учет затрат на исправление брака и потерь от брака организуется в бухгалтерии предприятия по местам возникновения брака, видам продукции, и статьям затрат, а в отделе технического контроля – по местам возникновения брака, видам и причинам. Для организации учета потерь от брака и систематизации сведений о браке на предприятиях разрабатывается типовой классификатор брака, в производстве по видам, причинам и виновникам. Организованный таким образом учет брака позволяет сопоставлять затраты на обеспечение качества и потери от брака, определять области улучшения работы СМК и планировать превентивные и оценочные затраты на обеспечение качества.</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На ежедневных разбраковках литья комиссия, состоящая из 6 человек, по одному человеку от каждого заинтересованного отдела и цеха, определяет вид брака и выясняет его причины. После вынесения решения, что данная продукция забракована, составляется Браковочное удостоверение, в котором указывается:</w:t>
      </w:r>
    </w:p>
    <w:p w:rsidR="00513B8E" w:rsidRPr="004D509A" w:rsidRDefault="00513B8E" w:rsidP="00D775DA">
      <w:pPr>
        <w:numPr>
          <w:ilvl w:val="0"/>
          <w:numId w:val="31"/>
        </w:numPr>
        <w:autoSpaceDE w:val="0"/>
        <w:autoSpaceDN w:val="0"/>
        <w:spacing w:line="360" w:lineRule="auto"/>
        <w:ind w:left="0" w:firstLine="709"/>
        <w:jc w:val="both"/>
        <w:rPr>
          <w:sz w:val="28"/>
          <w:szCs w:val="28"/>
        </w:rPr>
      </w:pPr>
      <w:r w:rsidRPr="004D509A">
        <w:rPr>
          <w:sz w:val="28"/>
          <w:szCs w:val="28"/>
        </w:rPr>
        <w:t>название детали;</w:t>
      </w:r>
    </w:p>
    <w:p w:rsidR="00513B8E" w:rsidRPr="004D509A" w:rsidRDefault="00513B8E" w:rsidP="00D775DA">
      <w:pPr>
        <w:numPr>
          <w:ilvl w:val="0"/>
          <w:numId w:val="31"/>
        </w:numPr>
        <w:autoSpaceDE w:val="0"/>
        <w:autoSpaceDN w:val="0"/>
        <w:spacing w:line="360" w:lineRule="auto"/>
        <w:ind w:left="0" w:firstLine="709"/>
        <w:jc w:val="both"/>
        <w:rPr>
          <w:sz w:val="28"/>
          <w:szCs w:val="28"/>
        </w:rPr>
      </w:pPr>
      <w:r w:rsidRPr="004D509A">
        <w:rPr>
          <w:sz w:val="28"/>
          <w:szCs w:val="28"/>
        </w:rPr>
        <w:t>Ф.И.О. мастера;</w:t>
      </w:r>
    </w:p>
    <w:p w:rsidR="00513B8E" w:rsidRPr="004D509A" w:rsidRDefault="00513B8E" w:rsidP="00D775DA">
      <w:pPr>
        <w:numPr>
          <w:ilvl w:val="0"/>
          <w:numId w:val="31"/>
        </w:numPr>
        <w:autoSpaceDE w:val="0"/>
        <w:autoSpaceDN w:val="0"/>
        <w:spacing w:line="360" w:lineRule="auto"/>
        <w:ind w:left="0" w:firstLine="709"/>
        <w:jc w:val="both"/>
        <w:rPr>
          <w:sz w:val="28"/>
          <w:szCs w:val="28"/>
        </w:rPr>
      </w:pPr>
      <w:r w:rsidRPr="004D509A">
        <w:rPr>
          <w:sz w:val="28"/>
          <w:szCs w:val="28"/>
        </w:rPr>
        <w:t>на какой стадии изготовления образовался брак;</w:t>
      </w:r>
    </w:p>
    <w:p w:rsidR="00513B8E" w:rsidRPr="004D509A" w:rsidRDefault="00513B8E" w:rsidP="00D775DA">
      <w:pPr>
        <w:numPr>
          <w:ilvl w:val="0"/>
          <w:numId w:val="31"/>
        </w:numPr>
        <w:autoSpaceDE w:val="0"/>
        <w:autoSpaceDN w:val="0"/>
        <w:spacing w:line="360" w:lineRule="auto"/>
        <w:ind w:left="0" w:firstLine="709"/>
        <w:jc w:val="both"/>
        <w:rPr>
          <w:sz w:val="28"/>
          <w:szCs w:val="28"/>
        </w:rPr>
      </w:pPr>
      <w:r w:rsidRPr="004D509A">
        <w:rPr>
          <w:sz w:val="28"/>
          <w:szCs w:val="28"/>
        </w:rPr>
        <w:t>признак брака;</w:t>
      </w:r>
    </w:p>
    <w:p w:rsidR="00513B8E" w:rsidRPr="004D509A" w:rsidRDefault="00513B8E" w:rsidP="00D775DA">
      <w:pPr>
        <w:numPr>
          <w:ilvl w:val="0"/>
          <w:numId w:val="31"/>
        </w:numPr>
        <w:autoSpaceDE w:val="0"/>
        <w:autoSpaceDN w:val="0"/>
        <w:spacing w:line="360" w:lineRule="auto"/>
        <w:ind w:left="0" w:firstLine="709"/>
        <w:jc w:val="both"/>
        <w:rPr>
          <w:sz w:val="28"/>
          <w:szCs w:val="28"/>
        </w:rPr>
      </w:pPr>
      <w:r w:rsidRPr="004D509A">
        <w:rPr>
          <w:sz w:val="28"/>
          <w:szCs w:val="28"/>
        </w:rPr>
        <w:t>причина брака;</w:t>
      </w:r>
    </w:p>
    <w:p w:rsidR="00513B8E" w:rsidRPr="004D509A" w:rsidRDefault="00513B8E" w:rsidP="00D775DA">
      <w:pPr>
        <w:numPr>
          <w:ilvl w:val="0"/>
          <w:numId w:val="31"/>
        </w:numPr>
        <w:autoSpaceDE w:val="0"/>
        <w:autoSpaceDN w:val="0"/>
        <w:spacing w:line="360" w:lineRule="auto"/>
        <w:ind w:left="0" w:firstLine="709"/>
        <w:jc w:val="both"/>
        <w:rPr>
          <w:sz w:val="28"/>
          <w:szCs w:val="28"/>
        </w:rPr>
      </w:pPr>
      <w:r w:rsidRPr="004D509A">
        <w:rPr>
          <w:sz w:val="28"/>
          <w:szCs w:val="28"/>
        </w:rPr>
        <w:t>участок, виновный в браке;</w:t>
      </w:r>
    </w:p>
    <w:p w:rsidR="00513B8E" w:rsidRPr="004D509A" w:rsidRDefault="00513B8E" w:rsidP="00D775DA">
      <w:pPr>
        <w:numPr>
          <w:ilvl w:val="0"/>
          <w:numId w:val="31"/>
        </w:numPr>
        <w:autoSpaceDE w:val="0"/>
        <w:autoSpaceDN w:val="0"/>
        <w:spacing w:line="360" w:lineRule="auto"/>
        <w:ind w:left="0" w:firstLine="709"/>
        <w:jc w:val="both"/>
        <w:rPr>
          <w:sz w:val="28"/>
          <w:szCs w:val="28"/>
        </w:rPr>
      </w:pPr>
      <w:r w:rsidRPr="004D509A">
        <w:rPr>
          <w:sz w:val="28"/>
          <w:szCs w:val="28"/>
        </w:rPr>
        <w:t>заключение мастера, виновного в браке;</w:t>
      </w:r>
    </w:p>
    <w:p w:rsidR="00513B8E" w:rsidRPr="004D509A" w:rsidRDefault="00513B8E" w:rsidP="00D775DA">
      <w:pPr>
        <w:numPr>
          <w:ilvl w:val="0"/>
          <w:numId w:val="31"/>
        </w:numPr>
        <w:autoSpaceDE w:val="0"/>
        <w:autoSpaceDN w:val="0"/>
        <w:spacing w:line="360" w:lineRule="auto"/>
        <w:ind w:left="0" w:firstLine="709"/>
        <w:jc w:val="both"/>
        <w:rPr>
          <w:sz w:val="28"/>
          <w:szCs w:val="28"/>
        </w:rPr>
      </w:pPr>
      <w:r w:rsidRPr="004D509A">
        <w:rPr>
          <w:sz w:val="28"/>
          <w:szCs w:val="28"/>
        </w:rPr>
        <w:t>подписи всех членов комиссии.</w:t>
      </w:r>
    </w:p>
    <w:p w:rsidR="00513B8E" w:rsidRPr="004D509A" w:rsidRDefault="00513B8E" w:rsidP="00D775DA">
      <w:pPr>
        <w:pStyle w:val="34"/>
        <w:ind w:firstLine="709"/>
      </w:pPr>
      <w:r w:rsidRPr="004D509A">
        <w:t xml:space="preserve">Когда принято решение о переплавке забракованной продукции и Браковочное удостоверение заполнено, оно передается в Бухгалтерию предприятия, где бухгалтер определяет сумму удержаний с виновной бригады и эта сумма, в свою очередь, делится между ними по степени виновности каждого работника. </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В 2003г. потери от брака ОАО «Металлист» в ценностном выражении составили 7810,20 т.р. или 4,35 % от валового выпуска продукции. Таким образом, забраковано 860 тн. литья, что составляет 10,9 % от годного, которое принято в количестве 14968,5 тн. Это произошло за счет следующих видов брака:</w:t>
      </w:r>
    </w:p>
    <w:p w:rsidR="00513B8E" w:rsidRPr="004D509A" w:rsidRDefault="00513B8E" w:rsidP="00D775DA">
      <w:pPr>
        <w:numPr>
          <w:ilvl w:val="1"/>
          <w:numId w:val="25"/>
        </w:numPr>
        <w:autoSpaceDE w:val="0"/>
        <w:autoSpaceDN w:val="0"/>
        <w:spacing w:line="360" w:lineRule="auto"/>
        <w:ind w:left="0" w:firstLine="709"/>
        <w:jc w:val="both"/>
        <w:rPr>
          <w:sz w:val="28"/>
          <w:szCs w:val="28"/>
        </w:rPr>
      </w:pPr>
      <w:r w:rsidRPr="004D509A">
        <w:rPr>
          <w:sz w:val="28"/>
          <w:szCs w:val="28"/>
        </w:rPr>
        <w:t>усадочные раковины – 80,3 кг. или 20,7 %</w:t>
      </w:r>
    </w:p>
    <w:p w:rsidR="00513B8E" w:rsidRPr="004D509A" w:rsidRDefault="00513B8E" w:rsidP="00D775DA">
      <w:pPr>
        <w:numPr>
          <w:ilvl w:val="1"/>
          <w:numId w:val="25"/>
        </w:numPr>
        <w:autoSpaceDE w:val="0"/>
        <w:autoSpaceDN w:val="0"/>
        <w:spacing w:line="360" w:lineRule="auto"/>
        <w:ind w:left="0" w:firstLine="709"/>
        <w:jc w:val="both"/>
        <w:rPr>
          <w:sz w:val="28"/>
          <w:szCs w:val="28"/>
        </w:rPr>
      </w:pPr>
      <w:r w:rsidRPr="004D509A">
        <w:rPr>
          <w:sz w:val="28"/>
          <w:szCs w:val="28"/>
        </w:rPr>
        <w:t>ужимины – 110,70 кг. или 25 %</w:t>
      </w:r>
    </w:p>
    <w:p w:rsidR="00513B8E" w:rsidRPr="004D509A" w:rsidRDefault="00513B8E" w:rsidP="00D775DA">
      <w:pPr>
        <w:numPr>
          <w:ilvl w:val="1"/>
          <w:numId w:val="25"/>
        </w:numPr>
        <w:autoSpaceDE w:val="0"/>
        <w:autoSpaceDN w:val="0"/>
        <w:spacing w:line="360" w:lineRule="auto"/>
        <w:ind w:left="0" w:firstLine="709"/>
        <w:jc w:val="both"/>
        <w:rPr>
          <w:sz w:val="28"/>
          <w:szCs w:val="28"/>
        </w:rPr>
      </w:pPr>
      <w:r w:rsidRPr="004D509A">
        <w:rPr>
          <w:sz w:val="28"/>
          <w:szCs w:val="28"/>
        </w:rPr>
        <w:t>недолив + зашлакование – 130,2 кг. или 29,5%</w:t>
      </w:r>
    </w:p>
    <w:p w:rsidR="00513B8E" w:rsidRPr="004D509A" w:rsidRDefault="00513B8E" w:rsidP="00D775DA">
      <w:pPr>
        <w:pStyle w:val="34"/>
        <w:ind w:firstLine="709"/>
      </w:pPr>
      <w:r w:rsidRPr="004D509A">
        <w:t>Усадочные раковины и недолив + зашлакование произошли по причине того, что был ослаблен контроль за технологическим процессом заливки форм и весом наборов со стороны технологов ОГМет и ИТР цеха, а также нет измерительных приборов, для определения остаточного веса металла в ковше.</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 xml:space="preserve">Такой вид брака, как ужимины, происходит из-за нарушения технологического процесса покраски и сборки форм, изношенность рам на тележках в сушилах, а также он может появиться при нарушении технологического процесса изготовления формовочных смесей. </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 xml:space="preserve">После поставки продукции клиентам, на завод начали поступать рекламации от клиентов. Только во </w:t>
      </w:r>
      <w:r w:rsidRPr="004D509A">
        <w:rPr>
          <w:sz w:val="28"/>
          <w:szCs w:val="28"/>
          <w:lang w:val="en-US"/>
        </w:rPr>
        <w:t>II</w:t>
      </w:r>
      <w:r w:rsidRPr="004D509A">
        <w:rPr>
          <w:sz w:val="28"/>
          <w:szCs w:val="28"/>
        </w:rPr>
        <w:t xml:space="preserve"> полугодии пришло 5 претензий в адрес ОАО «Металлист»:</w:t>
      </w:r>
    </w:p>
    <w:p w:rsidR="00513B8E" w:rsidRPr="004D509A" w:rsidRDefault="00513B8E" w:rsidP="00D775DA">
      <w:pPr>
        <w:numPr>
          <w:ilvl w:val="0"/>
          <w:numId w:val="35"/>
        </w:numPr>
        <w:autoSpaceDE w:val="0"/>
        <w:autoSpaceDN w:val="0"/>
        <w:spacing w:line="360" w:lineRule="auto"/>
        <w:ind w:left="0" w:firstLine="709"/>
        <w:jc w:val="both"/>
        <w:rPr>
          <w:sz w:val="28"/>
          <w:szCs w:val="28"/>
        </w:rPr>
      </w:pPr>
      <w:r w:rsidRPr="004D509A">
        <w:rPr>
          <w:sz w:val="28"/>
          <w:szCs w:val="28"/>
        </w:rPr>
        <w:t>Претензия от ООО «Карат» по стойкости мельничных броней, которые были возвращены на предприятие и подверглись повторному определению мех. свойств и химическому анализу. Результаты соответствуют ГОСТам и ТУ1-2002. Данная претензия признана необоснованной.</w:t>
      </w:r>
    </w:p>
    <w:p w:rsidR="00513B8E" w:rsidRPr="004D509A" w:rsidRDefault="00513B8E" w:rsidP="00D775DA">
      <w:pPr>
        <w:numPr>
          <w:ilvl w:val="0"/>
          <w:numId w:val="35"/>
        </w:numPr>
        <w:autoSpaceDE w:val="0"/>
        <w:autoSpaceDN w:val="0"/>
        <w:spacing w:line="360" w:lineRule="auto"/>
        <w:ind w:left="0" w:firstLine="709"/>
        <w:jc w:val="both"/>
        <w:rPr>
          <w:sz w:val="28"/>
          <w:szCs w:val="28"/>
        </w:rPr>
      </w:pPr>
      <w:r w:rsidRPr="004D509A">
        <w:rPr>
          <w:sz w:val="28"/>
          <w:szCs w:val="28"/>
        </w:rPr>
        <w:t>2 претензии от ОАО КГОК «Ванадий» по выходу из строя насосов. Отливки совместно были осмотрены и вины ОАО «Металлист» нет.</w:t>
      </w:r>
    </w:p>
    <w:p w:rsidR="00513B8E" w:rsidRPr="004D509A" w:rsidRDefault="00513B8E" w:rsidP="00D775DA">
      <w:pPr>
        <w:numPr>
          <w:ilvl w:val="0"/>
          <w:numId w:val="35"/>
        </w:numPr>
        <w:autoSpaceDE w:val="0"/>
        <w:autoSpaceDN w:val="0"/>
        <w:spacing w:line="360" w:lineRule="auto"/>
        <w:ind w:left="0" w:firstLine="709"/>
        <w:jc w:val="both"/>
        <w:rPr>
          <w:sz w:val="28"/>
          <w:szCs w:val="28"/>
        </w:rPr>
      </w:pPr>
      <w:r w:rsidRPr="004D509A">
        <w:rPr>
          <w:sz w:val="28"/>
          <w:szCs w:val="28"/>
        </w:rPr>
        <w:t>Претензия от ОАО «Ковдорский ГОК» по геометрическим размерам броней. После повторных замеров оказалось, что все они соответствуют чертежу самого заказчика, (+);(-); маленькая корректировка по шаблону.</w:t>
      </w:r>
    </w:p>
    <w:p w:rsidR="00513B8E" w:rsidRPr="004D509A" w:rsidRDefault="00513B8E" w:rsidP="00D775DA">
      <w:pPr>
        <w:numPr>
          <w:ilvl w:val="0"/>
          <w:numId w:val="35"/>
        </w:numPr>
        <w:autoSpaceDE w:val="0"/>
        <w:autoSpaceDN w:val="0"/>
        <w:spacing w:line="360" w:lineRule="auto"/>
        <w:ind w:left="0" w:firstLine="709"/>
        <w:jc w:val="both"/>
        <w:rPr>
          <w:sz w:val="28"/>
          <w:szCs w:val="28"/>
        </w:rPr>
      </w:pPr>
      <w:r w:rsidRPr="004D509A">
        <w:rPr>
          <w:sz w:val="28"/>
          <w:szCs w:val="28"/>
        </w:rPr>
        <w:t>Претензия от ЗАО «Промметэнерго» по броням конусным «317», по нарушению геометрии поверхности «уступ». Данное несоответствие было получено при изготовлении и корректировке металломодели, сразу после этого запущено в производство, без согласования заказчиками. В настоящее время модель корректируется с разметкой.</w:t>
      </w:r>
      <w:r w:rsidR="00EA0C8C" w:rsidRPr="004D509A">
        <w:rPr>
          <w:sz w:val="28"/>
          <w:szCs w:val="28"/>
        </w:rPr>
        <w:t xml:space="preserve"> </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 xml:space="preserve">После принятия к сведению данных рекламаций, я попыталась разработать мероприятия по снижению брака литья, которые заключаются в следующем: </w:t>
      </w:r>
    </w:p>
    <w:p w:rsidR="00513B8E" w:rsidRPr="004D509A" w:rsidRDefault="00513B8E" w:rsidP="00D775DA">
      <w:pPr>
        <w:numPr>
          <w:ilvl w:val="0"/>
          <w:numId w:val="36"/>
        </w:numPr>
        <w:autoSpaceDE w:val="0"/>
        <w:autoSpaceDN w:val="0"/>
        <w:spacing w:line="360" w:lineRule="auto"/>
        <w:ind w:left="0" w:firstLine="709"/>
        <w:jc w:val="both"/>
        <w:rPr>
          <w:sz w:val="28"/>
          <w:szCs w:val="28"/>
        </w:rPr>
      </w:pPr>
      <w:r w:rsidRPr="004D509A">
        <w:rPr>
          <w:sz w:val="28"/>
          <w:szCs w:val="28"/>
        </w:rPr>
        <w:t>Постоянный контроль за технологическим процессом заливки форм и весом наборов со стороны технологов ОГМет и ИТР цеха;</w:t>
      </w:r>
    </w:p>
    <w:p w:rsidR="00513B8E" w:rsidRPr="004D509A" w:rsidRDefault="00513B8E" w:rsidP="00D775DA">
      <w:pPr>
        <w:numPr>
          <w:ilvl w:val="0"/>
          <w:numId w:val="36"/>
        </w:numPr>
        <w:autoSpaceDE w:val="0"/>
        <w:autoSpaceDN w:val="0"/>
        <w:spacing w:line="360" w:lineRule="auto"/>
        <w:ind w:left="0" w:firstLine="709"/>
        <w:jc w:val="both"/>
        <w:rPr>
          <w:sz w:val="28"/>
          <w:szCs w:val="28"/>
        </w:rPr>
      </w:pPr>
      <w:r w:rsidRPr="004D509A">
        <w:rPr>
          <w:sz w:val="28"/>
          <w:szCs w:val="28"/>
        </w:rPr>
        <w:t>Распределять конкретные обязанности в процессе подготовки и плавке металла;</w:t>
      </w:r>
    </w:p>
    <w:p w:rsidR="00513B8E" w:rsidRPr="004D509A" w:rsidRDefault="00513B8E" w:rsidP="00D775DA">
      <w:pPr>
        <w:numPr>
          <w:ilvl w:val="0"/>
          <w:numId w:val="36"/>
        </w:numPr>
        <w:autoSpaceDE w:val="0"/>
        <w:autoSpaceDN w:val="0"/>
        <w:spacing w:line="360" w:lineRule="auto"/>
        <w:ind w:left="0" w:firstLine="709"/>
        <w:jc w:val="both"/>
        <w:rPr>
          <w:sz w:val="28"/>
          <w:szCs w:val="28"/>
        </w:rPr>
      </w:pPr>
      <w:r w:rsidRPr="004D509A">
        <w:rPr>
          <w:sz w:val="28"/>
          <w:szCs w:val="28"/>
        </w:rPr>
        <w:t>Провести аттестацию мастерского состава на знание технологических регламентов производства литья;</w:t>
      </w:r>
    </w:p>
    <w:p w:rsidR="00513B8E" w:rsidRPr="004D509A" w:rsidRDefault="00513B8E" w:rsidP="00D775DA">
      <w:pPr>
        <w:numPr>
          <w:ilvl w:val="0"/>
          <w:numId w:val="36"/>
        </w:numPr>
        <w:autoSpaceDE w:val="0"/>
        <w:autoSpaceDN w:val="0"/>
        <w:spacing w:line="360" w:lineRule="auto"/>
        <w:ind w:left="0" w:firstLine="709"/>
        <w:jc w:val="both"/>
        <w:rPr>
          <w:sz w:val="28"/>
          <w:szCs w:val="28"/>
        </w:rPr>
      </w:pPr>
      <w:r w:rsidRPr="004D509A">
        <w:rPr>
          <w:sz w:val="28"/>
          <w:szCs w:val="28"/>
        </w:rPr>
        <w:t xml:space="preserve">При заливке форм, для определения жидкого веса залитого металла, применять электронные крановые весы. </w:t>
      </w:r>
    </w:p>
    <w:p w:rsidR="00513B8E" w:rsidRDefault="00513B8E" w:rsidP="00D775DA">
      <w:pPr>
        <w:autoSpaceDE w:val="0"/>
        <w:autoSpaceDN w:val="0"/>
        <w:spacing w:line="360" w:lineRule="auto"/>
        <w:ind w:firstLine="709"/>
        <w:jc w:val="both"/>
        <w:rPr>
          <w:sz w:val="28"/>
          <w:szCs w:val="28"/>
        </w:rPr>
      </w:pPr>
      <w:r w:rsidRPr="004D509A">
        <w:rPr>
          <w:sz w:val="28"/>
          <w:szCs w:val="28"/>
        </w:rPr>
        <w:t xml:space="preserve">Проведенные мероприятия прошли результативно и повлияли на снижение брака, а соответственно потерь от выпуска продукции несоответствующего качества. На данный момент потери от брака составили 6105,34 т.р., что конечно меньше на 1704,86 </w:t>
      </w:r>
      <w:r w:rsidR="009A38C4">
        <w:rPr>
          <w:sz w:val="28"/>
          <w:szCs w:val="28"/>
        </w:rPr>
        <w:t xml:space="preserve">по </w:t>
      </w:r>
      <w:r w:rsidR="00015857" w:rsidRPr="004D509A">
        <w:rPr>
          <w:sz w:val="28"/>
          <w:szCs w:val="28"/>
        </w:rPr>
        <w:t>сравнению</w:t>
      </w:r>
      <w:r w:rsidRPr="004D509A">
        <w:rPr>
          <w:sz w:val="28"/>
          <w:szCs w:val="28"/>
        </w:rPr>
        <w:t xml:space="preserve"> с 2003г.</w:t>
      </w:r>
      <w:r w:rsidR="00EA0C8C" w:rsidRPr="004D509A">
        <w:rPr>
          <w:sz w:val="28"/>
          <w:szCs w:val="28"/>
        </w:rPr>
        <w:t xml:space="preserve"> </w:t>
      </w:r>
      <w:r w:rsidRPr="004D509A">
        <w:rPr>
          <w:sz w:val="28"/>
          <w:szCs w:val="28"/>
        </w:rPr>
        <w:t>Продукция с таким видом брака, как усадочные раковины снизилась до 61,6 кг. или 16,2%, а с ужиминами до 91,5 кг. или 18,6 %, что ниже 2003г.</w:t>
      </w:r>
    </w:p>
    <w:p w:rsidR="009A38C4" w:rsidRDefault="009A38C4" w:rsidP="00D775DA">
      <w:pPr>
        <w:autoSpaceDE w:val="0"/>
        <w:autoSpaceDN w:val="0"/>
        <w:spacing w:line="360" w:lineRule="auto"/>
        <w:ind w:firstLine="709"/>
        <w:jc w:val="both"/>
        <w:rPr>
          <w:sz w:val="28"/>
          <w:szCs w:val="28"/>
        </w:rPr>
      </w:pPr>
    </w:p>
    <w:p w:rsidR="009A38C4" w:rsidRPr="004D509A" w:rsidRDefault="009A38C4" w:rsidP="00D775DA">
      <w:pPr>
        <w:autoSpaceDE w:val="0"/>
        <w:autoSpaceDN w:val="0"/>
        <w:spacing w:line="360" w:lineRule="auto"/>
        <w:ind w:firstLine="709"/>
        <w:jc w:val="both"/>
        <w:rPr>
          <w:sz w:val="28"/>
          <w:szCs w:val="28"/>
        </w:rPr>
      </w:pPr>
    </w:p>
    <w:p w:rsidR="00513B8E" w:rsidRPr="004D509A" w:rsidRDefault="00015857" w:rsidP="00D775DA">
      <w:pPr>
        <w:autoSpaceDE w:val="0"/>
        <w:autoSpaceDN w:val="0"/>
        <w:spacing w:line="360" w:lineRule="auto"/>
        <w:ind w:firstLine="709"/>
        <w:jc w:val="both"/>
        <w:rPr>
          <w:b/>
          <w:bCs/>
          <w:caps/>
          <w:sz w:val="28"/>
          <w:szCs w:val="28"/>
        </w:rPr>
      </w:pPr>
      <w:r w:rsidRPr="004D509A">
        <w:rPr>
          <w:sz w:val="28"/>
          <w:szCs w:val="28"/>
        </w:rPr>
        <w:br w:type="page"/>
      </w:r>
      <w:r w:rsidR="00513B8E" w:rsidRPr="004D509A">
        <w:rPr>
          <w:b/>
          <w:bCs/>
          <w:sz w:val="28"/>
          <w:szCs w:val="28"/>
        </w:rPr>
        <w:t xml:space="preserve">4. </w:t>
      </w:r>
      <w:r w:rsidR="00513B8E" w:rsidRPr="004D509A">
        <w:rPr>
          <w:b/>
          <w:bCs/>
          <w:caps/>
          <w:sz w:val="28"/>
          <w:szCs w:val="28"/>
        </w:rPr>
        <w:t>Предложения по развитию Системы управления качеством</w:t>
      </w:r>
    </w:p>
    <w:p w:rsidR="00513B8E" w:rsidRPr="004D509A" w:rsidRDefault="00513B8E" w:rsidP="00D775DA">
      <w:pPr>
        <w:autoSpaceDE w:val="0"/>
        <w:autoSpaceDN w:val="0"/>
        <w:spacing w:line="360" w:lineRule="auto"/>
        <w:ind w:firstLine="709"/>
        <w:jc w:val="both"/>
        <w:rPr>
          <w:b/>
          <w:bCs/>
          <w:sz w:val="28"/>
          <w:szCs w:val="28"/>
        </w:rPr>
      </w:pPr>
    </w:p>
    <w:p w:rsidR="00513B8E" w:rsidRPr="004D509A" w:rsidRDefault="00513B8E" w:rsidP="00D775DA">
      <w:pPr>
        <w:autoSpaceDE w:val="0"/>
        <w:autoSpaceDN w:val="0"/>
        <w:spacing w:line="360" w:lineRule="auto"/>
        <w:ind w:firstLine="709"/>
        <w:jc w:val="both"/>
        <w:rPr>
          <w:b/>
          <w:bCs/>
          <w:sz w:val="28"/>
          <w:szCs w:val="28"/>
        </w:rPr>
      </w:pPr>
      <w:r w:rsidRPr="004D509A">
        <w:rPr>
          <w:b/>
          <w:bCs/>
          <w:sz w:val="28"/>
          <w:szCs w:val="28"/>
        </w:rPr>
        <w:t xml:space="preserve">4.1 Оценка затрат на развитие </w:t>
      </w:r>
      <w:r w:rsidR="00B61EA2" w:rsidRPr="004D509A">
        <w:rPr>
          <w:b/>
          <w:bCs/>
          <w:sz w:val="28"/>
          <w:szCs w:val="28"/>
        </w:rPr>
        <w:t>с</w:t>
      </w:r>
      <w:r w:rsidRPr="004D509A">
        <w:rPr>
          <w:b/>
          <w:bCs/>
          <w:sz w:val="28"/>
          <w:szCs w:val="28"/>
        </w:rPr>
        <w:t>истемы управления качеством</w:t>
      </w:r>
    </w:p>
    <w:p w:rsidR="00015857" w:rsidRPr="004D509A" w:rsidRDefault="00015857" w:rsidP="00D775DA">
      <w:pPr>
        <w:autoSpaceDE w:val="0"/>
        <w:autoSpaceDN w:val="0"/>
        <w:spacing w:line="360" w:lineRule="auto"/>
        <w:ind w:firstLine="709"/>
        <w:jc w:val="both"/>
        <w:rPr>
          <w:sz w:val="28"/>
          <w:szCs w:val="28"/>
        </w:rPr>
      </w:pP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Качество как степень удовлетворенности потребителя может и должно быть измерено и оценено. Цель менеджмента качества (СМК) – максимальная удовлетворенность потребителя, т.е. максимальная оценка качества.</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В то время как главная цель оценивания в рамках менеджмента качества – обеспечение условий для принятия управляющих решений, что, собственно и обеспечивает результативность и эффективность СМК. Иными словами, получаемая оценка должна служить исходными данными для выработки целенаправленных корректирующих и предупреждающих действий. Это -</w:t>
      </w:r>
      <w:r w:rsidR="00EA0C8C" w:rsidRPr="004D509A">
        <w:rPr>
          <w:sz w:val="28"/>
          <w:szCs w:val="28"/>
        </w:rPr>
        <w:t xml:space="preserve"> </w:t>
      </w:r>
      <w:r w:rsidRPr="004D509A">
        <w:rPr>
          <w:sz w:val="28"/>
          <w:szCs w:val="28"/>
        </w:rPr>
        <w:t>ключевой момент, который придает оцениванию определенный статус, формулирует требования к получаемой оценке, без выполнения которых она становится практически бесполезной (оценка ради оценки).</w:t>
      </w:r>
    </w:p>
    <w:p w:rsidR="00513B8E" w:rsidRPr="004D509A" w:rsidRDefault="00513B8E" w:rsidP="00D775DA">
      <w:pPr>
        <w:tabs>
          <w:tab w:val="left" w:pos="-567"/>
          <w:tab w:val="left" w:pos="9356"/>
        </w:tabs>
        <w:suppressAutoHyphens/>
        <w:autoSpaceDE w:val="0"/>
        <w:autoSpaceDN w:val="0"/>
        <w:spacing w:line="360" w:lineRule="auto"/>
        <w:ind w:firstLine="709"/>
        <w:jc w:val="both"/>
        <w:rPr>
          <w:sz w:val="28"/>
          <w:szCs w:val="28"/>
        </w:rPr>
      </w:pPr>
      <w:r w:rsidRPr="004D509A">
        <w:rPr>
          <w:sz w:val="28"/>
          <w:szCs w:val="28"/>
        </w:rPr>
        <w:t>Стратегия, обеспечивающая достижение максимального эффекта, ориентирующая все виды деятельности на конечный максимальный эффект для предприятия, представляет собой управление процессами.</w:t>
      </w:r>
    </w:p>
    <w:p w:rsidR="00513B8E" w:rsidRPr="004D509A" w:rsidRDefault="00513B8E" w:rsidP="00D775DA">
      <w:pPr>
        <w:tabs>
          <w:tab w:val="left" w:pos="-567"/>
          <w:tab w:val="left" w:pos="9356"/>
        </w:tabs>
        <w:suppressAutoHyphens/>
        <w:autoSpaceDE w:val="0"/>
        <w:autoSpaceDN w:val="0"/>
        <w:spacing w:line="360" w:lineRule="auto"/>
        <w:ind w:firstLine="709"/>
        <w:jc w:val="both"/>
        <w:rPr>
          <w:sz w:val="28"/>
          <w:szCs w:val="28"/>
        </w:rPr>
      </w:pPr>
      <w:r w:rsidRPr="004D509A">
        <w:rPr>
          <w:sz w:val="28"/>
          <w:szCs w:val="28"/>
        </w:rPr>
        <w:t>Условием совершенствования деятельности ОАО «Металлист» является изменение систем управления и контроля текущих процессов. Завод сразу немного неправильно выстроил свою организационную структуру, т.е. по некоторым видам деятельности вертикальное построение, а где-то горизонтальное, что приводит к просчетам и дублированию, а следовательно отрицательно сказывается на эффективности и качестве. Все процессы на предприятии не имеют владельцев, т.к. эти функции выполняются несколькими сотрудниками, а это означает, что они не выполняются.</w:t>
      </w:r>
    </w:p>
    <w:p w:rsidR="00513B8E" w:rsidRPr="004D509A" w:rsidRDefault="00513B8E" w:rsidP="00D775DA">
      <w:pPr>
        <w:tabs>
          <w:tab w:val="left" w:pos="-567"/>
          <w:tab w:val="left" w:pos="9356"/>
        </w:tabs>
        <w:suppressAutoHyphens/>
        <w:autoSpaceDE w:val="0"/>
        <w:autoSpaceDN w:val="0"/>
        <w:spacing w:line="360" w:lineRule="auto"/>
        <w:ind w:firstLine="709"/>
        <w:jc w:val="both"/>
        <w:rPr>
          <w:sz w:val="28"/>
          <w:szCs w:val="28"/>
        </w:rPr>
      </w:pPr>
      <w:r w:rsidRPr="004D509A">
        <w:rPr>
          <w:sz w:val="28"/>
          <w:szCs w:val="28"/>
        </w:rPr>
        <w:t>Я думаю, что, если бы ОАО «Металлист» выстроил организационную структуру по вертикально-функциональному принципу, предусматривающему объединение специалистов одного профиля в мощные подразделения, то это обеспечило бы предприятию создание эффективного, здорового коллектива, действующего как единое целое. При этом обеспечение эффективности проходит за счет управления всеми видами деятельности, а также за счет функционирования организации, как единого целого, состоящего из нескольких процессов, а не только за счет управления процессом производства товаров, работ и услуг, которые предлагаются потребителю.</w:t>
      </w:r>
      <w:r w:rsidR="00EA0C8C" w:rsidRPr="004D509A">
        <w:rPr>
          <w:sz w:val="28"/>
          <w:szCs w:val="28"/>
        </w:rPr>
        <w:t xml:space="preserve"> </w:t>
      </w:r>
    </w:p>
    <w:p w:rsidR="00513B8E" w:rsidRPr="004D509A" w:rsidRDefault="00513B8E" w:rsidP="00D775DA">
      <w:pPr>
        <w:tabs>
          <w:tab w:val="left" w:pos="-567"/>
          <w:tab w:val="left" w:pos="9356"/>
        </w:tabs>
        <w:suppressAutoHyphens/>
        <w:autoSpaceDE w:val="0"/>
        <w:autoSpaceDN w:val="0"/>
        <w:spacing w:line="360" w:lineRule="auto"/>
        <w:ind w:firstLine="709"/>
        <w:jc w:val="both"/>
        <w:rPr>
          <w:sz w:val="28"/>
          <w:szCs w:val="28"/>
        </w:rPr>
      </w:pPr>
      <w:r w:rsidRPr="004D509A">
        <w:rPr>
          <w:sz w:val="28"/>
          <w:szCs w:val="28"/>
        </w:rPr>
        <w:t>Рассмотрим деятельность всех служащих и рабочих как процессы, управление которыми осуществляется по аналогии управлением производственными процессами. Допустим, что ответственным за процесс «Продажи продукции и обслуживание клиентов», т.е. Владельцем будет Директор по маркетингу и сбыту, тогда с него одного будет спрос, он должен будет организовать работу своих отделов, касающихся данного процесса. Владелец процесса «Закупки сырья и материалов» - Коммерческий директор, Технический директор Владелец процесса «Производства продукции», а Заместитель Генерального директора по качеству будет являться Владельцем процесса «Контроль и управление качеством», а также начальником Службы системы управления качеством. Отсюда следует, что в его обязанности будет входить обеспечение функционирования всего процесса взаимосвязи со всеми организационными подразделениями, совершенствование и повышение эффективности процесса.</w:t>
      </w:r>
    </w:p>
    <w:p w:rsidR="00513B8E" w:rsidRPr="004D509A" w:rsidRDefault="00513B8E" w:rsidP="00015857">
      <w:pPr>
        <w:tabs>
          <w:tab w:val="left" w:pos="-567"/>
          <w:tab w:val="left" w:pos="1276"/>
          <w:tab w:val="left" w:pos="9356"/>
        </w:tabs>
        <w:suppressAutoHyphens/>
        <w:autoSpaceDE w:val="0"/>
        <w:autoSpaceDN w:val="0"/>
        <w:spacing w:line="360" w:lineRule="auto"/>
        <w:ind w:firstLine="709"/>
        <w:jc w:val="both"/>
        <w:rPr>
          <w:sz w:val="28"/>
          <w:szCs w:val="28"/>
        </w:rPr>
      </w:pPr>
      <w:r w:rsidRPr="004D509A">
        <w:rPr>
          <w:sz w:val="28"/>
          <w:szCs w:val="28"/>
        </w:rPr>
        <w:t>Целью деятельности процесса контроля и управления качеством будет являться:</w:t>
      </w:r>
    </w:p>
    <w:p w:rsidR="00513B8E" w:rsidRPr="004D509A" w:rsidRDefault="00513B8E" w:rsidP="00015857">
      <w:pPr>
        <w:numPr>
          <w:ilvl w:val="0"/>
          <w:numId w:val="37"/>
        </w:numPr>
        <w:tabs>
          <w:tab w:val="clear" w:pos="360"/>
          <w:tab w:val="left" w:pos="-567"/>
          <w:tab w:val="num" w:pos="426"/>
          <w:tab w:val="left" w:pos="1276"/>
          <w:tab w:val="left" w:pos="9356"/>
        </w:tabs>
        <w:suppressAutoHyphens/>
        <w:autoSpaceDE w:val="0"/>
        <w:autoSpaceDN w:val="0"/>
        <w:spacing w:line="360" w:lineRule="auto"/>
        <w:ind w:left="0" w:firstLine="709"/>
        <w:jc w:val="both"/>
        <w:rPr>
          <w:sz w:val="28"/>
          <w:szCs w:val="28"/>
        </w:rPr>
      </w:pPr>
      <w:r w:rsidRPr="004D509A">
        <w:rPr>
          <w:sz w:val="28"/>
          <w:szCs w:val="28"/>
        </w:rPr>
        <w:t>осуществление входного контроля сырья и материалов. Предотвращение использования производственными участками сырья и материалов несоответствующего качества;</w:t>
      </w:r>
    </w:p>
    <w:p w:rsidR="00513B8E" w:rsidRPr="004D509A" w:rsidRDefault="00513B8E" w:rsidP="00015857">
      <w:pPr>
        <w:numPr>
          <w:ilvl w:val="0"/>
          <w:numId w:val="37"/>
        </w:numPr>
        <w:tabs>
          <w:tab w:val="clear" w:pos="360"/>
          <w:tab w:val="left" w:pos="-567"/>
          <w:tab w:val="num" w:pos="426"/>
          <w:tab w:val="left" w:pos="1276"/>
          <w:tab w:val="left" w:pos="9356"/>
        </w:tabs>
        <w:suppressAutoHyphens/>
        <w:autoSpaceDE w:val="0"/>
        <w:autoSpaceDN w:val="0"/>
        <w:spacing w:line="360" w:lineRule="auto"/>
        <w:ind w:left="0" w:firstLine="709"/>
        <w:jc w:val="both"/>
        <w:rPr>
          <w:sz w:val="28"/>
          <w:szCs w:val="28"/>
        </w:rPr>
      </w:pPr>
      <w:r w:rsidRPr="004D509A">
        <w:rPr>
          <w:sz w:val="28"/>
          <w:szCs w:val="28"/>
        </w:rPr>
        <w:t>осуществление контроля качества на всем протяжении выпуска продукции. Предотвращение выпуска из производственных участков предприятия продукции несоответствующего качества.</w:t>
      </w:r>
    </w:p>
    <w:p w:rsidR="00513B8E" w:rsidRPr="004D509A" w:rsidRDefault="00513B8E" w:rsidP="00D775DA">
      <w:pPr>
        <w:tabs>
          <w:tab w:val="left" w:pos="-567"/>
          <w:tab w:val="left" w:pos="9356"/>
        </w:tabs>
        <w:suppressAutoHyphens/>
        <w:autoSpaceDE w:val="0"/>
        <w:autoSpaceDN w:val="0"/>
        <w:spacing w:line="360" w:lineRule="auto"/>
        <w:ind w:firstLine="709"/>
        <w:jc w:val="both"/>
        <w:rPr>
          <w:sz w:val="28"/>
          <w:szCs w:val="28"/>
        </w:rPr>
      </w:pPr>
      <w:r w:rsidRPr="004D509A">
        <w:rPr>
          <w:sz w:val="28"/>
          <w:szCs w:val="28"/>
        </w:rPr>
        <w:t xml:space="preserve">Из поставленных целей следует, что первоочередной задачей Зам. Генерального директора по качеству является определение его границ с учетом первоначального ввода «поставщиком» ресурсов, необходимых для процесса, и конечного этапа, предусматривающего передачу «потребителю» результатов. </w:t>
      </w:r>
    </w:p>
    <w:p w:rsidR="00513B8E" w:rsidRPr="004D509A" w:rsidRDefault="00513B8E" w:rsidP="00D775DA">
      <w:pPr>
        <w:pStyle w:val="4"/>
        <w:spacing w:line="360" w:lineRule="auto"/>
        <w:ind w:firstLine="709"/>
        <w:jc w:val="both"/>
      </w:pPr>
      <w:r w:rsidRPr="004D509A">
        <w:t>Владелец процесса будет осуществлять мониторинг хода и результатов деятельности по процессу и анализ результативности процесса контроля и управления качеством. Для этого определим Критерии результативности процесса.</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Критериями результативности процесса контроля и управления качеством являются:</w:t>
      </w:r>
    </w:p>
    <w:p w:rsidR="00513B8E" w:rsidRPr="004D509A" w:rsidRDefault="00513B8E" w:rsidP="00D775DA">
      <w:pPr>
        <w:pStyle w:val="a1"/>
        <w:tabs>
          <w:tab w:val="left" w:pos="993"/>
        </w:tabs>
        <w:spacing w:before="0" w:after="0" w:line="360" w:lineRule="auto"/>
        <w:ind w:left="0" w:firstLine="709"/>
        <w:rPr>
          <w:sz w:val="28"/>
          <w:szCs w:val="28"/>
        </w:rPr>
      </w:pPr>
      <w:r w:rsidRPr="004D509A">
        <w:rPr>
          <w:sz w:val="28"/>
          <w:szCs w:val="28"/>
        </w:rPr>
        <w:t>процент сырья и материалов не прошедших входной контроль;</w:t>
      </w:r>
    </w:p>
    <w:p w:rsidR="00513B8E" w:rsidRPr="004D509A" w:rsidRDefault="00513B8E" w:rsidP="00D775DA">
      <w:pPr>
        <w:pStyle w:val="a1"/>
        <w:tabs>
          <w:tab w:val="left" w:pos="993"/>
        </w:tabs>
        <w:spacing w:before="0" w:after="0" w:line="360" w:lineRule="auto"/>
        <w:ind w:left="0" w:firstLine="709"/>
        <w:rPr>
          <w:sz w:val="28"/>
          <w:szCs w:val="28"/>
        </w:rPr>
      </w:pPr>
      <w:r w:rsidRPr="004D509A">
        <w:rPr>
          <w:sz w:val="28"/>
          <w:szCs w:val="28"/>
        </w:rPr>
        <w:t>процент сырья и материалов прошедших входной контроль, но при их переработке образовался брак изготавливаемой продукции;</w:t>
      </w:r>
    </w:p>
    <w:p w:rsidR="00513B8E" w:rsidRPr="004D509A" w:rsidRDefault="00513B8E" w:rsidP="00D775DA">
      <w:pPr>
        <w:pStyle w:val="a1"/>
        <w:tabs>
          <w:tab w:val="left" w:pos="993"/>
        </w:tabs>
        <w:spacing w:before="0" w:after="0" w:line="360" w:lineRule="auto"/>
        <w:ind w:left="0" w:firstLine="709"/>
        <w:rPr>
          <w:sz w:val="28"/>
          <w:szCs w:val="28"/>
        </w:rPr>
      </w:pPr>
      <w:r w:rsidRPr="004D509A">
        <w:rPr>
          <w:sz w:val="28"/>
          <w:szCs w:val="28"/>
        </w:rPr>
        <w:t>процент продукции, которая прошла контроль качества, но на последующих этапах производственного процесса или после поставки продукции потребителям было выявлено ее несоответствие установленным требованиям по качеству;</w:t>
      </w:r>
    </w:p>
    <w:p w:rsidR="00513B8E" w:rsidRPr="004D509A" w:rsidRDefault="00513B8E" w:rsidP="00D775DA">
      <w:pPr>
        <w:pStyle w:val="a1"/>
        <w:numPr>
          <w:ilvl w:val="0"/>
          <w:numId w:val="38"/>
        </w:numPr>
        <w:spacing w:before="0" w:after="0" w:line="360" w:lineRule="auto"/>
        <w:ind w:left="0" w:firstLine="709"/>
        <w:rPr>
          <w:sz w:val="28"/>
          <w:szCs w:val="28"/>
        </w:rPr>
      </w:pPr>
      <w:r w:rsidRPr="004D509A">
        <w:rPr>
          <w:sz w:val="28"/>
          <w:szCs w:val="28"/>
        </w:rPr>
        <w:t>количество рекламаций и жалоб на качество продукции от клиентов за отчетный период.</w:t>
      </w:r>
    </w:p>
    <w:p w:rsidR="00513B8E" w:rsidRPr="004D509A" w:rsidRDefault="00513B8E" w:rsidP="00D775DA">
      <w:pPr>
        <w:pStyle w:val="a2"/>
        <w:numPr>
          <w:ilvl w:val="0"/>
          <w:numId w:val="0"/>
        </w:numPr>
        <w:spacing w:before="0" w:after="0" w:line="360" w:lineRule="auto"/>
        <w:ind w:firstLine="709"/>
        <w:rPr>
          <w:sz w:val="28"/>
          <w:szCs w:val="28"/>
        </w:rPr>
      </w:pPr>
      <w:r w:rsidRPr="004D509A">
        <w:rPr>
          <w:sz w:val="28"/>
          <w:szCs w:val="28"/>
        </w:rPr>
        <w:t xml:space="preserve">Каждый критерий результативности процесса доставки продукции клиентам будет имеет количественный или качественных показатель, на основе которых осуществляется оценка степени достижения процессом, установленных целей и заданных результатов. </w:t>
      </w:r>
    </w:p>
    <w:p w:rsidR="00513B8E" w:rsidRPr="004D509A" w:rsidRDefault="00513B8E" w:rsidP="00D775DA">
      <w:pPr>
        <w:pStyle w:val="a2"/>
        <w:numPr>
          <w:ilvl w:val="0"/>
          <w:numId w:val="0"/>
        </w:numPr>
        <w:spacing w:before="0" w:after="0" w:line="360" w:lineRule="auto"/>
        <w:ind w:firstLine="709"/>
        <w:rPr>
          <w:sz w:val="28"/>
          <w:szCs w:val="28"/>
        </w:rPr>
      </w:pPr>
      <w:r w:rsidRPr="004D509A">
        <w:rPr>
          <w:sz w:val="28"/>
          <w:szCs w:val="28"/>
        </w:rPr>
        <w:t xml:space="preserve">Также определим значения критериев результативности процесса контроля и управления качеством. </w:t>
      </w:r>
    </w:p>
    <w:p w:rsidR="00513B8E" w:rsidRPr="004D509A" w:rsidRDefault="00015857" w:rsidP="00D775DA">
      <w:pPr>
        <w:pStyle w:val="a2"/>
        <w:numPr>
          <w:ilvl w:val="0"/>
          <w:numId w:val="0"/>
        </w:numPr>
        <w:spacing w:before="0" w:after="0" w:line="360" w:lineRule="auto"/>
        <w:ind w:firstLine="709"/>
        <w:rPr>
          <w:sz w:val="28"/>
          <w:szCs w:val="28"/>
        </w:rPr>
      </w:pPr>
      <w:r w:rsidRPr="004D509A">
        <w:rPr>
          <w:sz w:val="28"/>
          <w:szCs w:val="28"/>
        </w:rPr>
        <w:br w:type="page"/>
        <w:t>Таблица 18</w:t>
      </w:r>
    </w:p>
    <w:tbl>
      <w:tblPr>
        <w:tblW w:w="92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2127"/>
      </w:tblGrid>
      <w:tr w:rsidR="00513B8E" w:rsidRPr="004D509A">
        <w:tc>
          <w:tcPr>
            <w:tcW w:w="7088" w:type="dxa"/>
            <w:vAlign w:val="center"/>
          </w:tcPr>
          <w:p w:rsidR="00513B8E" w:rsidRPr="004D509A" w:rsidRDefault="00513B8E" w:rsidP="00015857">
            <w:pPr>
              <w:autoSpaceDE w:val="0"/>
              <w:autoSpaceDN w:val="0"/>
              <w:spacing w:line="360" w:lineRule="auto"/>
              <w:jc w:val="both"/>
            </w:pPr>
            <w:r w:rsidRPr="004D509A">
              <w:t>Критерии результативности</w:t>
            </w:r>
          </w:p>
        </w:tc>
        <w:tc>
          <w:tcPr>
            <w:tcW w:w="2127" w:type="dxa"/>
            <w:vAlign w:val="center"/>
          </w:tcPr>
          <w:p w:rsidR="00513B8E" w:rsidRPr="004D509A" w:rsidRDefault="00513B8E" w:rsidP="00015857">
            <w:pPr>
              <w:autoSpaceDE w:val="0"/>
              <w:autoSpaceDN w:val="0"/>
              <w:spacing w:line="360" w:lineRule="auto"/>
              <w:jc w:val="both"/>
            </w:pPr>
            <w:r w:rsidRPr="004D509A">
              <w:t>Значение критериев результативности</w:t>
            </w:r>
          </w:p>
        </w:tc>
      </w:tr>
      <w:tr w:rsidR="00513B8E" w:rsidRPr="004D509A">
        <w:tc>
          <w:tcPr>
            <w:tcW w:w="7088" w:type="dxa"/>
          </w:tcPr>
          <w:p w:rsidR="00513B8E" w:rsidRPr="004D509A" w:rsidRDefault="00513B8E" w:rsidP="00015857">
            <w:pPr>
              <w:autoSpaceDE w:val="0"/>
              <w:autoSpaceDN w:val="0"/>
              <w:spacing w:line="360" w:lineRule="auto"/>
              <w:jc w:val="both"/>
            </w:pPr>
            <w:r w:rsidRPr="004D509A">
              <w:t>процент сырья и материалов не прошедших входной контроль</w:t>
            </w:r>
          </w:p>
        </w:tc>
        <w:tc>
          <w:tcPr>
            <w:tcW w:w="2127" w:type="dxa"/>
            <w:vAlign w:val="center"/>
          </w:tcPr>
          <w:p w:rsidR="00513B8E" w:rsidRPr="004D509A" w:rsidRDefault="00513B8E" w:rsidP="00015857">
            <w:pPr>
              <w:autoSpaceDE w:val="0"/>
              <w:autoSpaceDN w:val="0"/>
              <w:spacing w:line="360" w:lineRule="auto"/>
              <w:jc w:val="both"/>
            </w:pPr>
            <w:r w:rsidRPr="004D509A">
              <w:t>10 %</w:t>
            </w:r>
          </w:p>
        </w:tc>
      </w:tr>
      <w:tr w:rsidR="00513B8E" w:rsidRPr="004D509A">
        <w:tc>
          <w:tcPr>
            <w:tcW w:w="7088" w:type="dxa"/>
          </w:tcPr>
          <w:p w:rsidR="00513B8E" w:rsidRPr="004D509A" w:rsidRDefault="00513B8E" w:rsidP="00015857">
            <w:pPr>
              <w:autoSpaceDE w:val="0"/>
              <w:autoSpaceDN w:val="0"/>
              <w:spacing w:line="360" w:lineRule="auto"/>
              <w:jc w:val="both"/>
            </w:pPr>
            <w:r w:rsidRPr="004D509A">
              <w:t>процент сырья и материалов прошедших входной контроль, но при их переработке образовался брак изготавливаемой продукции</w:t>
            </w:r>
          </w:p>
        </w:tc>
        <w:tc>
          <w:tcPr>
            <w:tcW w:w="2127" w:type="dxa"/>
            <w:vAlign w:val="center"/>
          </w:tcPr>
          <w:p w:rsidR="00513B8E" w:rsidRPr="004D509A" w:rsidRDefault="00513B8E" w:rsidP="00015857">
            <w:pPr>
              <w:autoSpaceDE w:val="0"/>
              <w:autoSpaceDN w:val="0"/>
              <w:spacing w:line="360" w:lineRule="auto"/>
              <w:jc w:val="both"/>
            </w:pPr>
            <w:r w:rsidRPr="004D509A">
              <w:t>0 %</w:t>
            </w:r>
          </w:p>
        </w:tc>
      </w:tr>
      <w:tr w:rsidR="00513B8E" w:rsidRPr="004D509A">
        <w:tc>
          <w:tcPr>
            <w:tcW w:w="7088" w:type="dxa"/>
          </w:tcPr>
          <w:p w:rsidR="00513B8E" w:rsidRPr="004D509A" w:rsidRDefault="00513B8E" w:rsidP="00015857">
            <w:pPr>
              <w:autoSpaceDE w:val="0"/>
              <w:autoSpaceDN w:val="0"/>
              <w:spacing w:line="360" w:lineRule="auto"/>
              <w:jc w:val="both"/>
            </w:pPr>
            <w:r w:rsidRPr="004D509A">
              <w:t>процент продукции, которая прошла контроль качества, но на последующих этапах производственного процесса или после поставки продукции потребителям было выявлено ее несоответствие установленным требованиям по качеству</w:t>
            </w:r>
          </w:p>
        </w:tc>
        <w:tc>
          <w:tcPr>
            <w:tcW w:w="2127" w:type="dxa"/>
            <w:vAlign w:val="center"/>
          </w:tcPr>
          <w:p w:rsidR="00513B8E" w:rsidRPr="004D509A" w:rsidRDefault="00513B8E" w:rsidP="00015857">
            <w:pPr>
              <w:autoSpaceDE w:val="0"/>
              <w:autoSpaceDN w:val="0"/>
              <w:spacing w:line="360" w:lineRule="auto"/>
              <w:jc w:val="both"/>
            </w:pPr>
            <w:r w:rsidRPr="004D509A">
              <w:t>0 %</w:t>
            </w:r>
          </w:p>
        </w:tc>
      </w:tr>
      <w:tr w:rsidR="00513B8E" w:rsidRPr="004D509A">
        <w:tc>
          <w:tcPr>
            <w:tcW w:w="7088" w:type="dxa"/>
          </w:tcPr>
          <w:p w:rsidR="00513B8E" w:rsidRPr="004D509A" w:rsidRDefault="00513B8E" w:rsidP="00015857">
            <w:pPr>
              <w:pStyle w:val="a1"/>
              <w:tabs>
                <w:tab w:val="left" w:pos="993"/>
              </w:tabs>
              <w:spacing w:before="0" w:after="0" w:line="360" w:lineRule="auto"/>
              <w:ind w:left="0" w:firstLine="0"/>
              <w:rPr>
                <w:sz w:val="20"/>
                <w:szCs w:val="20"/>
              </w:rPr>
            </w:pPr>
            <w:r w:rsidRPr="004D509A">
              <w:rPr>
                <w:sz w:val="20"/>
                <w:szCs w:val="20"/>
              </w:rPr>
              <w:t>количество рекламаций и жалоб на качество продукции от клиентов за отчетный период.</w:t>
            </w:r>
          </w:p>
        </w:tc>
        <w:tc>
          <w:tcPr>
            <w:tcW w:w="2127" w:type="dxa"/>
            <w:vAlign w:val="center"/>
          </w:tcPr>
          <w:p w:rsidR="00513B8E" w:rsidRPr="004D509A" w:rsidRDefault="00513B8E" w:rsidP="00015857">
            <w:pPr>
              <w:autoSpaceDE w:val="0"/>
              <w:autoSpaceDN w:val="0"/>
              <w:spacing w:line="360" w:lineRule="auto"/>
              <w:jc w:val="both"/>
            </w:pPr>
            <w:r w:rsidRPr="004D509A">
              <w:t>0 шт.</w:t>
            </w:r>
          </w:p>
        </w:tc>
      </w:tr>
    </w:tbl>
    <w:p w:rsidR="00513B8E" w:rsidRPr="004D509A" w:rsidRDefault="00513B8E" w:rsidP="00D775DA">
      <w:pPr>
        <w:autoSpaceDE w:val="0"/>
        <w:autoSpaceDN w:val="0"/>
        <w:spacing w:line="360" w:lineRule="auto"/>
        <w:ind w:firstLine="709"/>
        <w:jc w:val="both"/>
        <w:rPr>
          <w:sz w:val="28"/>
          <w:szCs w:val="28"/>
        </w:rPr>
      </w:pP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Мониторинг процесса по качеству будет осуществляться в ходе:</w:t>
      </w:r>
    </w:p>
    <w:p w:rsidR="00513B8E" w:rsidRPr="004D509A" w:rsidRDefault="00513B8E" w:rsidP="00D775DA">
      <w:pPr>
        <w:numPr>
          <w:ilvl w:val="0"/>
          <w:numId w:val="39"/>
        </w:numPr>
        <w:tabs>
          <w:tab w:val="clear" w:pos="360"/>
          <w:tab w:val="num" w:pos="0"/>
        </w:tabs>
        <w:autoSpaceDE w:val="0"/>
        <w:autoSpaceDN w:val="0"/>
        <w:spacing w:line="360" w:lineRule="auto"/>
        <w:ind w:left="0" w:firstLine="709"/>
        <w:jc w:val="both"/>
        <w:rPr>
          <w:sz w:val="28"/>
          <w:szCs w:val="28"/>
        </w:rPr>
      </w:pPr>
      <w:r w:rsidRPr="004D509A">
        <w:rPr>
          <w:sz w:val="28"/>
          <w:szCs w:val="28"/>
        </w:rPr>
        <w:t>повседневного оперативного контроля своевременности, полноты, результатов и качества выполнения работ процесса доставки продукции клиентам;</w:t>
      </w:r>
    </w:p>
    <w:p w:rsidR="00513B8E" w:rsidRPr="004D509A" w:rsidRDefault="00513B8E" w:rsidP="00D775DA">
      <w:pPr>
        <w:numPr>
          <w:ilvl w:val="0"/>
          <w:numId w:val="39"/>
        </w:numPr>
        <w:tabs>
          <w:tab w:val="clear" w:pos="360"/>
          <w:tab w:val="num" w:pos="0"/>
        </w:tabs>
        <w:autoSpaceDE w:val="0"/>
        <w:autoSpaceDN w:val="0"/>
        <w:spacing w:line="360" w:lineRule="auto"/>
        <w:ind w:left="0" w:firstLine="709"/>
        <w:jc w:val="both"/>
        <w:rPr>
          <w:sz w:val="28"/>
          <w:szCs w:val="28"/>
        </w:rPr>
      </w:pPr>
      <w:r w:rsidRPr="004D509A">
        <w:rPr>
          <w:sz w:val="28"/>
          <w:szCs w:val="28"/>
        </w:rPr>
        <w:t>ежедневных селекторных совещаний с руководителями цехов и других основных подразделений Предприятия;</w:t>
      </w:r>
    </w:p>
    <w:p w:rsidR="00513B8E" w:rsidRPr="004D509A" w:rsidRDefault="00513B8E" w:rsidP="00D775DA">
      <w:pPr>
        <w:numPr>
          <w:ilvl w:val="0"/>
          <w:numId w:val="39"/>
        </w:numPr>
        <w:tabs>
          <w:tab w:val="clear" w:pos="360"/>
          <w:tab w:val="num" w:pos="0"/>
        </w:tabs>
        <w:autoSpaceDE w:val="0"/>
        <w:autoSpaceDN w:val="0"/>
        <w:spacing w:line="360" w:lineRule="auto"/>
        <w:ind w:left="0" w:firstLine="709"/>
        <w:jc w:val="both"/>
        <w:rPr>
          <w:sz w:val="28"/>
          <w:szCs w:val="28"/>
        </w:rPr>
      </w:pPr>
      <w:r w:rsidRPr="004D509A">
        <w:rPr>
          <w:sz w:val="28"/>
          <w:szCs w:val="28"/>
        </w:rPr>
        <w:t>ежеквартальных совещаний по качеству.</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При возникновении несоответствий в процессе, Зам. Генерального директора</w:t>
      </w:r>
      <w:r w:rsidR="00EA0C8C" w:rsidRPr="004D509A">
        <w:rPr>
          <w:sz w:val="28"/>
          <w:szCs w:val="28"/>
        </w:rPr>
        <w:t xml:space="preserve"> </w:t>
      </w:r>
      <w:r w:rsidRPr="004D509A">
        <w:rPr>
          <w:sz w:val="28"/>
          <w:szCs w:val="28"/>
        </w:rPr>
        <w:t>по качеству в оперативном порядке будет принимать решения по устранению несоответствий: давать задания и распоряжения соответствующим сотрудникам, взаимодействовать с руководителями и сотрудниками других подразделений предприятия, к компетенции которых относится решение вопросов по устранению несоответствий в процессе.</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 xml:space="preserve">Для того, чтобы Служба системы управления качеством получила свое развитие, нужны немалые затраты, которые соответственно окупяться, т.к. в связи с процессным подходом качество продукции улучшится. </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Смета затрат на функционирование и улучшение СМК</w:t>
      </w:r>
      <w:r w:rsidR="00015857" w:rsidRPr="004D509A">
        <w:rPr>
          <w:sz w:val="28"/>
          <w:szCs w:val="28"/>
        </w:rPr>
        <w:t>.</w:t>
      </w:r>
    </w:p>
    <w:p w:rsidR="00513B8E" w:rsidRPr="004D509A" w:rsidRDefault="00015857" w:rsidP="00D775DA">
      <w:pPr>
        <w:tabs>
          <w:tab w:val="left" w:pos="7740"/>
          <w:tab w:val="right" w:pos="9751"/>
        </w:tabs>
        <w:autoSpaceDE w:val="0"/>
        <w:autoSpaceDN w:val="0"/>
        <w:spacing w:line="360" w:lineRule="auto"/>
        <w:ind w:firstLine="709"/>
        <w:jc w:val="both"/>
        <w:rPr>
          <w:sz w:val="28"/>
          <w:szCs w:val="28"/>
        </w:rPr>
      </w:pPr>
      <w:r w:rsidRPr="009A38C4">
        <w:rPr>
          <w:sz w:val="28"/>
          <w:szCs w:val="28"/>
        </w:rPr>
        <w:br w:type="page"/>
      </w:r>
      <w:r w:rsidR="00513B8E" w:rsidRPr="004D509A">
        <w:rPr>
          <w:sz w:val="28"/>
          <w:szCs w:val="28"/>
          <w:lang w:val="en-US"/>
        </w:rPr>
        <w:t xml:space="preserve">Таблица </w:t>
      </w:r>
      <w:r w:rsidRPr="004D509A">
        <w:rPr>
          <w:sz w:val="28"/>
          <w:szCs w:val="28"/>
        </w:rPr>
        <w:t>19</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9"/>
        <w:gridCol w:w="3322"/>
      </w:tblGrid>
      <w:tr w:rsidR="00513B8E" w:rsidRPr="004D509A">
        <w:tc>
          <w:tcPr>
            <w:tcW w:w="5719" w:type="dxa"/>
            <w:vAlign w:val="center"/>
          </w:tcPr>
          <w:p w:rsidR="00513B8E" w:rsidRPr="004D509A" w:rsidRDefault="00513B8E" w:rsidP="00015857">
            <w:pPr>
              <w:autoSpaceDE w:val="0"/>
              <w:autoSpaceDN w:val="0"/>
              <w:spacing w:line="360" w:lineRule="auto"/>
              <w:jc w:val="both"/>
              <w:rPr>
                <w:lang w:val="en-US"/>
              </w:rPr>
            </w:pPr>
            <w:r w:rsidRPr="004D509A">
              <w:rPr>
                <w:lang w:val="en-US"/>
              </w:rPr>
              <w:t>Наименование расходов</w:t>
            </w:r>
          </w:p>
        </w:tc>
        <w:tc>
          <w:tcPr>
            <w:tcW w:w="3322" w:type="dxa"/>
            <w:vAlign w:val="center"/>
          </w:tcPr>
          <w:p w:rsidR="00513B8E" w:rsidRPr="004D509A" w:rsidRDefault="00513B8E" w:rsidP="00015857">
            <w:pPr>
              <w:autoSpaceDE w:val="0"/>
              <w:autoSpaceDN w:val="0"/>
              <w:spacing w:line="360" w:lineRule="auto"/>
              <w:jc w:val="both"/>
              <w:rPr>
                <w:lang w:val="en-US"/>
              </w:rPr>
            </w:pPr>
            <w:r w:rsidRPr="004D509A">
              <w:rPr>
                <w:lang w:val="en-US"/>
              </w:rPr>
              <w:t>Сумма, руб. (без НДС)</w:t>
            </w:r>
          </w:p>
        </w:tc>
      </w:tr>
      <w:tr w:rsidR="00513B8E" w:rsidRPr="004D509A">
        <w:tc>
          <w:tcPr>
            <w:tcW w:w="5719" w:type="dxa"/>
            <w:vAlign w:val="center"/>
          </w:tcPr>
          <w:p w:rsidR="00513B8E" w:rsidRPr="004D509A" w:rsidRDefault="00513B8E" w:rsidP="00015857">
            <w:pPr>
              <w:autoSpaceDE w:val="0"/>
              <w:autoSpaceDN w:val="0"/>
              <w:spacing w:line="360" w:lineRule="auto"/>
              <w:jc w:val="both"/>
            </w:pPr>
            <w:r w:rsidRPr="004D509A">
              <w:t>Обучение сотрудников, в рамках СМК</w:t>
            </w:r>
          </w:p>
        </w:tc>
        <w:tc>
          <w:tcPr>
            <w:tcW w:w="3322" w:type="dxa"/>
            <w:vAlign w:val="center"/>
          </w:tcPr>
          <w:p w:rsidR="00513B8E" w:rsidRPr="004D509A" w:rsidRDefault="00513B8E" w:rsidP="00015857">
            <w:pPr>
              <w:autoSpaceDE w:val="0"/>
              <w:autoSpaceDN w:val="0"/>
              <w:spacing w:line="360" w:lineRule="auto"/>
              <w:jc w:val="both"/>
              <w:rPr>
                <w:lang w:val="en-US"/>
              </w:rPr>
            </w:pPr>
            <w:r w:rsidRPr="004D509A">
              <w:rPr>
                <w:lang w:val="en-US"/>
              </w:rPr>
              <w:t>50 000</w:t>
            </w:r>
          </w:p>
        </w:tc>
      </w:tr>
      <w:tr w:rsidR="00513B8E" w:rsidRPr="004D509A">
        <w:tc>
          <w:tcPr>
            <w:tcW w:w="5719" w:type="dxa"/>
            <w:vAlign w:val="center"/>
          </w:tcPr>
          <w:p w:rsidR="00513B8E" w:rsidRPr="004D509A" w:rsidRDefault="00513B8E" w:rsidP="00015857">
            <w:pPr>
              <w:autoSpaceDE w:val="0"/>
              <w:autoSpaceDN w:val="0"/>
              <w:spacing w:line="360" w:lineRule="auto"/>
              <w:jc w:val="both"/>
            </w:pPr>
            <w:r w:rsidRPr="004D509A">
              <w:t>Выполнение запланированных мероприятий по СМК</w:t>
            </w:r>
          </w:p>
        </w:tc>
        <w:tc>
          <w:tcPr>
            <w:tcW w:w="3322" w:type="dxa"/>
            <w:vAlign w:val="center"/>
          </w:tcPr>
          <w:p w:rsidR="00513B8E" w:rsidRPr="004D509A" w:rsidRDefault="00513B8E" w:rsidP="00015857">
            <w:pPr>
              <w:autoSpaceDE w:val="0"/>
              <w:autoSpaceDN w:val="0"/>
              <w:spacing w:line="360" w:lineRule="auto"/>
              <w:jc w:val="both"/>
              <w:rPr>
                <w:lang w:val="en-US"/>
              </w:rPr>
            </w:pPr>
            <w:r w:rsidRPr="004D509A">
              <w:rPr>
                <w:lang w:val="en-US"/>
              </w:rPr>
              <w:t>2 000 000</w:t>
            </w:r>
          </w:p>
        </w:tc>
      </w:tr>
      <w:tr w:rsidR="00513B8E" w:rsidRPr="004D509A">
        <w:tc>
          <w:tcPr>
            <w:tcW w:w="5719" w:type="dxa"/>
            <w:vAlign w:val="center"/>
          </w:tcPr>
          <w:p w:rsidR="00513B8E" w:rsidRPr="004D509A" w:rsidRDefault="00513B8E" w:rsidP="00015857">
            <w:pPr>
              <w:autoSpaceDE w:val="0"/>
              <w:autoSpaceDN w:val="0"/>
              <w:spacing w:line="360" w:lineRule="auto"/>
              <w:jc w:val="both"/>
              <w:rPr>
                <w:lang w:val="en-US"/>
              </w:rPr>
            </w:pPr>
            <w:r w:rsidRPr="004D509A">
              <w:rPr>
                <w:lang w:val="en-US"/>
              </w:rPr>
              <w:t>Командировочные расходы</w:t>
            </w:r>
          </w:p>
        </w:tc>
        <w:tc>
          <w:tcPr>
            <w:tcW w:w="3322" w:type="dxa"/>
            <w:vAlign w:val="center"/>
          </w:tcPr>
          <w:p w:rsidR="00513B8E" w:rsidRPr="004D509A" w:rsidRDefault="00513B8E" w:rsidP="00015857">
            <w:pPr>
              <w:autoSpaceDE w:val="0"/>
              <w:autoSpaceDN w:val="0"/>
              <w:spacing w:line="360" w:lineRule="auto"/>
              <w:jc w:val="both"/>
              <w:rPr>
                <w:lang w:val="en-US"/>
              </w:rPr>
            </w:pPr>
            <w:r w:rsidRPr="004D509A">
              <w:rPr>
                <w:lang w:val="en-US"/>
              </w:rPr>
              <w:t>30 000</w:t>
            </w:r>
          </w:p>
        </w:tc>
      </w:tr>
      <w:tr w:rsidR="00513B8E" w:rsidRPr="004D509A">
        <w:tc>
          <w:tcPr>
            <w:tcW w:w="5719" w:type="dxa"/>
            <w:vAlign w:val="center"/>
          </w:tcPr>
          <w:p w:rsidR="00513B8E" w:rsidRPr="004D509A" w:rsidRDefault="00513B8E" w:rsidP="00015857">
            <w:pPr>
              <w:autoSpaceDE w:val="0"/>
              <w:autoSpaceDN w:val="0"/>
              <w:spacing w:line="360" w:lineRule="auto"/>
              <w:jc w:val="both"/>
              <w:rPr>
                <w:lang w:val="en-US"/>
              </w:rPr>
            </w:pPr>
            <w:r w:rsidRPr="004D509A">
              <w:rPr>
                <w:lang w:val="en-US"/>
              </w:rPr>
              <w:t>Закупка мебели для СК</w:t>
            </w:r>
          </w:p>
        </w:tc>
        <w:tc>
          <w:tcPr>
            <w:tcW w:w="3322" w:type="dxa"/>
            <w:vAlign w:val="center"/>
          </w:tcPr>
          <w:p w:rsidR="00513B8E" w:rsidRPr="004D509A" w:rsidRDefault="00513B8E" w:rsidP="00015857">
            <w:pPr>
              <w:autoSpaceDE w:val="0"/>
              <w:autoSpaceDN w:val="0"/>
              <w:spacing w:line="360" w:lineRule="auto"/>
              <w:jc w:val="both"/>
              <w:rPr>
                <w:lang w:val="en-US"/>
              </w:rPr>
            </w:pPr>
            <w:r w:rsidRPr="004D509A">
              <w:rPr>
                <w:lang w:val="en-US"/>
              </w:rPr>
              <w:t>10 000</w:t>
            </w:r>
          </w:p>
        </w:tc>
      </w:tr>
      <w:tr w:rsidR="00513B8E" w:rsidRPr="004D509A">
        <w:trPr>
          <w:cantSplit/>
        </w:trPr>
        <w:tc>
          <w:tcPr>
            <w:tcW w:w="5719" w:type="dxa"/>
            <w:vAlign w:val="center"/>
          </w:tcPr>
          <w:p w:rsidR="00513B8E" w:rsidRPr="004D509A" w:rsidRDefault="00513B8E" w:rsidP="00015857">
            <w:pPr>
              <w:autoSpaceDE w:val="0"/>
              <w:autoSpaceDN w:val="0"/>
              <w:spacing w:line="360" w:lineRule="auto"/>
              <w:jc w:val="both"/>
              <w:rPr>
                <w:lang w:val="en-US"/>
              </w:rPr>
            </w:pPr>
            <w:r w:rsidRPr="004D509A">
              <w:rPr>
                <w:lang w:val="en-US"/>
              </w:rPr>
              <w:t>ИТОГО:</w:t>
            </w:r>
          </w:p>
        </w:tc>
        <w:tc>
          <w:tcPr>
            <w:tcW w:w="3322" w:type="dxa"/>
            <w:vAlign w:val="center"/>
          </w:tcPr>
          <w:p w:rsidR="00513B8E" w:rsidRPr="004D509A" w:rsidRDefault="00513B8E" w:rsidP="00015857">
            <w:pPr>
              <w:autoSpaceDE w:val="0"/>
              <w:autoSpaceDN w:val="0"/>
              <w:spacing w:line="360" w:lineRule="auto"/>
              <w:jc w:val="both"/>
              <w:rPr>
                <w:lang w:val="en-US"/>
              </w:rPr>
            </w:pPr>
            <w:r w:rsidRPr="004D509A">
              <w:rPr>
                <w:lang w:val="en-US"/>
              </w:rPr>
              <w:t>2 090 000</w:t>
            </w:r>
          </w:p>
        </w:tc>
      </w:tr>
    </w:tbl>
    <w:p w:rsidR="00513B8E" w:rsidRPr="004D509A" w:rsidRDefault="00513B8E" w:rsidP="00D775DA">
      <w:pPr>
        <w:autoSpaceDE w:val="0"/>
        <w:autoSpaceDN w:val="0"/>
        <w:spacing w:line="360" w:lineRule="auto"/>
        <w:ind w:firstLine="709"/>
        <w:jc w:val="both"/>
        <w:rPr>
          <w:sz w:val="28"/>
          <w:szCs w:val="28"/>
          <w:lang w:val="en-US"/>
        </w:rPr>
      </w:pP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Отсюда можно сделать вывод, что построение организационной структуры по вертикально-функциональному принципу, предусматривающему объединение специалистов одного профиля в мощные подразделения, под руководством Директоров соответствующего направления, может обеспечить предприятию создание эффективного, здорового коллектива, действующего как единое целое, а также эффективность работы</w:t>
      </w:r>
      <w:r w:rsidR="00EA0C8C" w:rsidRPr="004D509A">
        <w:rPr>
          <w:sz w:val="28"/>
          <w:szCs w:val="28"/>
        </w:rPr>
        <w:t xml:space="preserve"> </w:t>
      </w:r>
      <w:r w:rsidRPr="004D509A">
        <w:rPr>
          <w:sz w:val="28"/>
          <w:szCs w:val="28"/>
        </w:rPr>
        <w:t>ОАО «Металлист» будет повышаться и соответственно качество продукции тоже.</w:t>
      </w:r>
    </w:p>
    <w:p w:rsidR="00513B8E" w:rsidRPr="004D509A" w:rsidRDefault="00513B8E" w:rsidP="00D775DA">
      <w:pPr>
        <w:autoSpaceDE w:val="0"/>
        <w:autoSpaceDN w:val="0"/>
        <w:spacing w:line="360" w:lineRule="auto"/>
        <w:ind w:firstLine="709"/>
        <w:jc w:val="both"/>
        <w:rPr>
          <w:sz w:val="28"/>
          <w:szCs w:val="28"/>
        </w:rPr>
      </w:pPr>
    </w:p>
    <w:p w:rsidR="00513B8E" w:rsidRPr="004D509A" w:rsidRDefault="00513B8E" w:rsidP="00D775DA">
      <w:pPr>
        <w:pStyle w:val="aff3"/>
        <w:ind w:left="0" w:firstLine="709"/>
        <w:rPr>
          <w:b/>
          <w:bCs/>
          <w:sz w:val="28"/>
          <w:szCs w:val="28"/>
        </w:rPr>
      </w:pPr>
      <w:r w:rsidRPr="004D509A">
        <w:rPr>
          <w:b/>
          <w:bCs/>
          <w:sz w:val="28"/>
          <w:szCs w:val="28"/>
        </w:rPr>
        <w:t>4.2.</w:t>
      </w:r>
      <w:r w:rsidR="00EA0C8C" w:rsidRPr="004D509A">
        <w:rPr>
          <w:b/>
          <w:bCs/>
          <w:sz w:val="28"/>
          <w:szCs w:val="28"/>
        </w:rPr>
        <w:t xml:space="preserve"> </w:t>
      </w:r>
      <w:r w:rsidRPr="004D509A">
        <w:rPr>
          <w:b/>
          <w:bCs/>
          <w:sz w:val="28"/>
          <w:szCs w:val="28"/>
        </w:rPr>
        <w:t>Экономическая эффективность повышения качества на</w:t>
      </w:r>
      <w:r w:rsidR="00EA0C8C" w:rsidRPr="004D509A">
        <w:rPr>
          <w:b/>
          <w:bCs/>
          <w:sz w:val="28"/>
          <w:szCs w:val="28"/>
        </w:rPr>
        <w:t xml:space="preserve"> </w:t>
      </w:r>
      <w:r w:rsidRPr="004D509A">
        <w:rPr>
          <w:b/>
          <w:bCs/>
          <w:sz w:val="28"/>
          <w:szCs w:val="28"/>
        </w:rPr>
        <w:t>предпри</w:t>
      </w:r>
      <w:r w:rsidR="00015857" w:rsidRPr="004D509A">
        <w:rPr>
          <w:b/>
          <w:bCs/>
          <w:sz w:val="28"/>
          <w:szCs w:val="28"/>
        </w:rPr>
        <w:t>ятии</w:t>
      </w:r>
    </w:p>
    <w:p w:rsidR="00015857" w:rsidRPr="004D509A" w:rsidRDefault="00015857" w:rsidP="00D775DA">
      <w:pPr>
        <w:autoSpaceDE w:val="0"/>
        <w:autoSpaceDN w:val="0"/>
        <w:spacing w:line="360" w:lineRule="auto"/>
        <w:ind w:firstLine="709"/>
        <w:jc w:val="both"/>
        <w:rPr>
          <w:sz w:val="28"/>
          <w:szCs w:val="28"/>
        </w:rPr>
      </w:pP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Постоянное повышение качества продукции – это одна из первоочередных задач, стоящих перед ОАО «Металлист». До внедрения процессного подхода в работу ОАО «Металлист», затраты на поступление качественного сырья и материалов составляли 120 803 т.руб., но после усиления контроля со стороны Службы качества и тщательной проверке соответствия сырья и материалов ГОСТам и другой НТ документации при внешней приемке, расходы снизились на 20443 т.руб. Соответственно потери от выпуска продукции несоответствующего качества уже станут равными 6105,34 т.руб. по – сравнению с 7810,2 т.руб., соответственно они снизились на 1704,86 т.руб.</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Еще более стабильнее предприятие стало развиваться с помощью следующих мероприятий:</w:t>
      </w:r>
    </w:p>
    <w:p w:rsidR="00513B8E" w:rsidRPr="004D509A" w:rsidRDefault="00513B8E" w:rsidP="00D775DA">
      <w:pPr>
        <w:numPr>
          <w:ilvl w:val="0"/>
          <w:numId w:val="41"/>
        </w:numPr>
        <w:tabs>
          <w:tab w:val="clear" w:pos="1020"/>
          <w:tab w:val="num" w:pos="142"/>
          <w:tab w:val="left" w:pos="426"/>
        </w:tabs>
        <w:autoSpaceDE w:val="0"/>
        <w:autoSpaceDN w:val="0"/>
        <w:spacing w:line="360" w:lineRule="auto"/>
        <w:ind w:left="0" w:firstLine="709"/>
        <w:jc w:val="both"/>
        <w:rPr>
          <w:sz w:val="28"/>
          <w:szCs w:val="28"/>
        </w:rPr>
      </w:pPr>
      <w:r w:rsidRPr="004D509A">
        <w:rPr>
          <w:sz w:val="28"/>
          <w:szCs w:val="28"/>
        </w:rPr>
        <w:t>В связи с приобретением нового оборудования по изготовлению форм и стержней на холоднотвердеющих смесях (ХТС), привело к облегчению труда работников Сталелитейного цеха (СЛЦ) формовочного участка, а также работников термообрубного участка по обработке литья перед и после закалки, что привело к повышению качества выпускаемой продукции с меньшими затратами на брак.</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2.</w:t>
      </w:r>
      <w:r w:rsidR="00EA0C8C" w:rsidRPr="004D509A">
        <w:rPr>
          <w:sz w:val="28"/>
          <w:szCs w:val="28"/>
        </w:rPr>
        <w:t xml:space="preserve"> </w:t>
      </w:r>
      <w:r w:rsidRPr="004D509A">
        <w:rPr>
          <w:sz w:val="28"/>
          <w:szCs w:val="28"/>
        </w:rPr>
        <w:t>Приобретенная ОАО «Металлист» новая регенерационная установка уменьшила расходы песка до 1000 тонн, т.к. она поставляет отработанный материал после выбивки на вторичное производство форм, а при</w:t>
      </w:r>
      <w:r w:rsidR="00B61EA2" w:rsidRPr="004D509A">
        <w:rPr>
          <w:sz w:val="28"/>
          <w:szCs w:val="28"/>
        </w:rPr>
        <w:t xml:space="preserve"> изготовлении форм из стекольно-</w:t>
      </w:r>
      <w:r w:rsidRPr="004D509A">
        <w:rPr>
          <w:sz w:val="28"/>
          <w:szCs w:val="28"/>
        </w:rPr>
        <w:t>сульфидных смесей расход песка составлял 2000 тонн в месяц при выполнении плана 1500 тонн.</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3.</w:t>
      </w:r>
      <w:r w:rsidR="00EA0C8C" w:rsidRPr="004D509A">
        <w:rPr>
          <w:sz w:val="28"/>
          <w:szCs w:val="28"/>
        </w:rPr>
        <w:t xml:space="preserve"> </w:t>
      </w:r>
      <w:r w:rsidRPr="004D509A">
        <w:rPr>
          <w:sz w:val="28"/>
          <w:szCs w:val="28"/>
        </w:rPr>
        <w:t>Изготовление форм из холоднотвердеющей смеси снизило % такого вид</w:t>
      </w:r>
      <w:r w:rsidR="009A38C4">
        <w:rPr>
          <w:sz w:val="28"/>
          <w:szCs w:val="28"/>
        </w:rPr>
        <w:t>а брака, как пригар, что облегчи</w:t>
      </w:r>
      <w:r w:rsidRPr="004D509A">
        <w:rPr>
          <w:sz w:val="28"/>
          <w:szCs w:val="28"/>
        </w:rPr>
        <w:t>ло обработку отливок и снизило затраты.</w:t>
      </w:r>
    </w:p>
    <w:p w:rsidR="00513B8E" w:rsidRPr="004D509A" w:rsidRDefault="00513B8E" w:rsidP="00D775DA">
      <w:pPr>
        <w:tabs>
          <w:tab w:val="left" w:pos="426"/>
        </w:tabs>
        <w:autoSpaceDE w:val="0"/>
        <w:autoSpaceDN w:val="0"/>
        <w:spacing w:line="360" w:lineRule="auto"/>
        <w:ind w:firstLine="709"/>
        <w:jc w:val="both"/>
        <w:rPr>
          <w:sz w:val="28"/>
          <w:szCs w:val="28"/>
        </w:rPr>
      </w:pPr>
      <w:r w:rsidRPr="004D509A">
        <w:rPr>
          <w:sz w:val="28"/>
          <w:szCs w:val="28"/>
        </w:rPr>
        <w:t>4.</w:t>
      </w:r>
      <w:r w:rsidR="00EA0C8C" w:rsidRPr="004D509A">
        <w:rPr>
          <w:sz w:val="28"/>
          <w:szCs w:val="28"/>
        </w:rPr>
        <w:t xml:space="preserve"> </w:t>
      </w:r>
      <w:r w:rsidRPr="004D509A">
        <w:rPr>
          <w:sz w:val="28"/>
          <w:szCs w:val="28"/>
        </w:rPr>
        <w:t>Внедрение новых компьютерных программ по моделированию послужило качественным и точным расчетам веса отливки и прибылей.</w:t>
      </w:r>
      <w:r w:rsidR="00EA0C8C" w:rsidRPr="004D509A">
        <w:rPr>
          <w:sz w:val="28"/>
          <w:szCs w:val="28"/>
        </w:rPr>
        <w:t xml:space="preserve"> </w:t>
      </w:r>
    </w:p>
    <w:p w:rsidR="00513B8E" w:rsidRPr="004D509A" w:rsidRDefault="00513B8E" w:rsidP="00D775DA">
      <w:pPr>
        <w:numPr>
          <w:ilvl w:val="0"/>
          <w:numId w:val="35"/>
        </w:numPr>
        <w:autoSpaceDE w:val="0"/>
        <w:autoSpaceDN w:val="0"/>
        <w:spacing w:line="360" w:lineRule="auto"/>
        <w:ind w:left="0" w:firstLine="709"/>
        <w:jc w:val="both"/>
        <w:rPr>
          <w:sz w:val="28"/>
          <w:szCs w:val="28"/>
        </w:rPr>
      </w:pPr>
      <w:r w:rsidRPr="004D509A">
        <w:rPr>
          <w:sz w:val="28"/>
          <w:szCs w:val="28"/>
        </w:rPr>
        <w:t>Также снизились затраты на изготовление дополнительных форм, в связи с тем, что начали делать адресные завалки, которые снизили такие виды брака, как, недолив и зашлакование т.е. расчет шихты стал точнее (вес жидкого + угар 8%) и известно, сколько нужно форм для определенного количества тонн металла.</w:t>
      </w:r>
      <w:r w:rsidR="00EA0C8C" w:rsidRPr="004D509A">
        <w:rPr>
          <w:sz w:val="28"/>
          <w:szCs w:val="28"/>
        </w:rPr>
        <w:t xml:space="preserve"> </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При данной экономии денег, ОАО «Металлист» может позволить вкладывать их в развитие и совершенствование СМК.</w:t>
      </w:r>
    </w:p>
    <w:p w:rsidR="00513B8E" w:rsidRDefault="00513B8E" w:rsidP="00D775DA">
      <w:pPr>
        <w:autoSpaceDE w:val="0"/>
        <w:autoSpaceDN w:val="0"/>
        <w:spacing w:line="360" w:lineRule="auto"/>
        <w:ind w:firstLine="709"/>
        <w:jc w:val="both"/>
        <w:rPr>
          <w:sz w:val="28"/>
          <w:szCs w:val="28"/>
        </w:rPr>
      </w:pPr>
      <w:r w:rsidRPr="004D509A">
        <w:rPr>
          <w:sz w:val="28"/>
          <w:szCs w:val="28"/>
        </w:rPr>
        <w:t>ОАО «Металлист» постоянно работает над качеством продукции, своевременно реагирует на рекламации заказчиков и принимает экстренные меры к ликвидации и недопущении вновь обнаруженных дефектов.</w:t>
      </w:r>
    </w:p>
    <w:p w:rsidR="009A38C4" w:rsidRDefault="009A38C4" w:rsidP="00D775DA">
      <w:pPr>
        <w:autoSpaceDE w:val="0"/>
        <w:autoSpaceDN w:val="0"/>
        <w:spacing w:line="360" w:lineRule="auto"/>
        <w:ind w:firstLine="709"/>
        <w:jc w:val="both"/>
        <w:rPr>
          <w:sz w:val="28"/>
          <w:szCs w:val="28"/>
        </w:rPr>
      </w:pPr>
    </w:p>
    <w:p w:rsidR="009A38C4" w:rsidRPr="004D509A" w:rsidRDefault="009A38C4" w:rsidP="00D775DA">
      <w:pPr>
        <w:autoSpaceDE w:val="0"/>
        <w:autoSpaceDN w:val="0"/>
        <w:spacing w:line="360" w:lineRule="auto"/>
        <w:ind w:firstLine="709"/>
        <w:jc w:val="both"/>
        <w:rPr>
          <w:sz w:val="28"/>
          <w:szCs w:val="28"/>
        </w:rPr>
      </w:pPr>
    </w:p>
    <w:p w:rsidR="00513B8E" w:rsidRPr="004D509A" w:rsidRDefault="00015857" w:rsidP="00D775DA">
      <w:pPr>
        <w:autoSpaceDE w:val="0"/>
        <w:autoSpaceDN w:val="0"/>
        <w:spacing w:line="360" w:lineRule="auto"/>
        <w:ind w:firstLine="709"/>
        <w:jc w:val="both"/>
        <w:rPr>
          <w:b/>
          <w:bCs/>
          <w:caps/>
          <w:sz w:val="28"/>
          <w:szCs w:val="28"/>
        </w:rPr>
      </w:pPr>
      <w:r w:rsidRPr="004D509A">
        <w:rPr>
          <w:sz w:val="28"/>
          <w:szCs w:val="28"/>
        </w:rPr>
        <w:br w:type="page"/>
      </w:r>
      <w:r w:rsidR="00513B8E" w:rsidRPr="004D509A">
        <w:rPr>
          <w:b/>
          <w:bCs/>
          <w:caps/>
          <w:sz w:val="28"/>
          <w:szCs w:val="28"/>
        </w:rPr>
        <w:t>З</w:t>
      </w:r>
      <w:r w:rsidRPr="004D509A">
        <w:rPr>
          <w:b/>
          <w:bCs/>
          <w:caps/>
          <w:sz w:val="28"/>
          <w:szCs w:val="28"/>
        </w:rPr>
        <w:t>аключение</w:t>
      </w:r>
    </w:p>
    <w:p w:rsidR="00015857" w:rsidRPr="004D509A" w:rsidRDefault="00015857" w:rsidP="00D775DA">
      <w:pPr>
        <w:tabs>
          <w:tab w:val="left" w:pos="620"/>
        </w:tabs>
        <w:autoSpaceDE w:val="0"/>
        <w:autoSpaceDN w:val="0"/>
        <w:spacing w:line="360" w:lineRule="auto"/>
        <w:ind w:firstLine="709"/>
        <w:jc w:val="both"/>
        <w:rPr>
          <w:b/>
          <w:bCs/>
          <w:sz w:val="28"/>
          <w:szCs w:val="28"/>
        </w:rPr>
      </w:pPr>
    </w:p>
    <w:p w:rsidR="00513B8E" w:rsidRPr="004D509A" w:rsidRDefault="00513B8E" w:rsidP="00D775DA">
      <w:pPr>
        <w:tabs>
          <w:tab w:val="left" w:pos="620"/>
        </w:tabs>
        <w:autoSpaceDE w:val="0"/>
        <w:autoSpaceDN w:val="0"/>
        <w:spacing w:line="360" w:lineRule="auto"/>
        <w:ind w:firstLine="709"/>
        <w:jc w:val="both"/>
        <w:rPr>
          <w:sz w:val="28"/>
          <w:szCs w:val="28"/>
        </w:rPr>
      </w:pPr>
      <w:r w:rsidRPr="004D509A">
        <w:rPr>
          <w:sz w:val="28"/>
          <w:szCs w:val="28"/>
        </w:rPr>
        <w:t>В условиях рыночной экономики перед предприятиями постоянно стоит проблема обеспечения конкурентоспособности продукции, от решений которой напрямую зависит их успешная деятельность.</w:t>
      </w:r>
    </w:p>
    <w:p w:rsidR="00513B8E" w:rsidRPr="004D509A" w:rsidRDefault="00513B8E" w:rsidP="00D775DA">
      <w:pPr>
        <w:tabs>
          <w:tab w:val="left" w:pos="620"/>
        </w:tabs>
        <w:autoSpaceDE w:val="0"/>
        <w:autoSpaceDN w:val="0"/>
        <w:spacing w:line="360" w:lineRule="auto"/>
        <w:ind w:firstLine="709"/>
        <w:jc w:val="both"/>
        <w:rPr>
          <w:sz w:val="28"/>
          <w:szCs w:val="28"/>
        </w:rPr>
      </w:pPr>
      <w:r w:rsidRPr="004D509A">
        <w:rPr>
          <w:sz w:val="28"/>
          <w:szCs w:val="28"/>
        </w:rPr>
        <w:t>Основой конкурентоспособности, как известно, является требуемый уровень качества</w:t>
      </w:r>
      <w:r w:rsidR="00EA0C8C" w:rsidRPr="004D509A">
        <w:rPr>
          <w:sz w:val="28"/>
          <w:szCs w:val="28"/>
        </w:rPr>
        <w:t xml:space="preserve"> </w:t>
      </w:r>
      <w:r w:rsidRPr="004D509A">
        <w:rPr>
          <w:sz w:val="28"/>
          <w:szCs w:val="28"/>
        </w:rPr>
        <w:t>продукции, для достижения которого нужна соответствующая материальная база, квалифицированный и заинтересованный персонал и четкая организация работ по управлению качеством.</w:t>
      </w:r>
    </w:p>
    <w:p w:rsidR="00513B8E" w:rsidRPr="004D509A" w:rsidRDefault="00513B8E" w:rsidP="00D775DA">
      <w:pPr>
        <w:pStyle w:val="aff3"/>
        <w:ind w:left="0" w:firstLine="709"/>
        <w:rPr>
          <w:sz w:val="28"/>
          <w:szCs w:val="28"/>
        </w:rPr>
      </w:pPr>
      <w:r w:rsidRPr="004D509A">
        <w:rPr>
          <w:sz w:val="28"/>
          <w:szCs w:val="28"/>
        </w:rPr>
        <w:t>В</w:t>
      </w:r>
      <w:r w:rsidR="00EA0C8C" w:rsidRPr="004D509A">
        <w:rPr>
          <w:sz w:val="28"/>
          <w:szCs w:val="28"/>
        </w:rPr>
        <w:t xml:space="preserve"> </w:t>
      </w:r>
      <w:r w:rsidRPr="004D509A">
        <w:rPr>
          <w:sz w:val="28"/>
          <w:szCs w:val="28"/>
        </w:rPr>
        <w:t>результате</w:t>
      </w:r>
      <w:r w:rsidR="00EA0C8C" w:rsidRPr="004D509A">
        <w:rPr>
          <w:sz w:val="28"/>
          <w:szCs w:val="28"/>
        </w:rPr>
        <w:t xml:space="preserve"> </w:t>
      </w:r>
      <w:r w:rsidRPr="004D509A">
        <w:rPr>
          <w:sz w:val="28"/>
          <w:szCs w:val="28"/>
        </w:rPr>
        <w:t xml:space="preserve">анализа хозяйственной деятельности предприятия ОАО «Металлист» за 2002-2003гг. выявлено, что предприятие на протяжении всей своей деятельности имеет устойчивую долю на рынке производства запасных частей из марганцовистого литья для горного оборудования. В настоящее время оно составляет около 20%. </w:t>
      </w:r>
    </w:p>
    <w:p w:rsidR="00513B8E" w:rsidRPr="004D509A" w:rsidRDefault="00513B8E" w:rsidP="00D775DA">
      <w:pPr>
        <w:pStyle w:val="aff3"/>
        <w:ind w:left="0" w:firstLine="709"/>
        <w:rPr>
          <w:sz w:val="28"/>
          <w:szCs w:val="28"/>
        </w:rPr>
      </w:pPr>
      <w:r w:rsidRPr="004D509A">
        <w:rPr>
          <w:sz w:val="28"/>
          <w:szCs w:val="28"/>
        </w:rPr>
        <w:t>За отчетный период, рентабельность продаж предприятия увеличилась с 5,89% до 7,85% за счет роста выручки от продажи товаров.</w:t>
      </w:r>
    </w:p>
    <w:p w:rsidR="00513B8E" w:rsidRPr="004D509A" w:rsidRDefault="00513B8E" w:rsidP="00D775DA">
      <w:pPr>
        <w:pStyle w:val="aff3"/>
        <w:ind w:left="0" w:firstLine="709"/>
        <w:rPr>
          <w:sz w:val="28"/>
          <w:szCs w:val="28"/>
        </w:rPr>
      </w:pPr>
      <w:r w:rsidRPr="004D509A">
        <w:rPr>
          <w:sz w:val="28"/>
          <w:szCs w:val="28"/>
        </w:rPr>
        <w:t>В 2002г. единица выручки от продаж приносила предприятию 8,53% валовой прибыли. В 2003г. один рубль выручки от продаж генерирует предприятию 9,99 коп. валовой прибыли, что соответствует рентабельности оборота равной 9,99%.</w:t>
      </w:r>
      <w:r w:rsidR="00EA0C8C" w:rsidRPr="004D509A">
        <w:rPr>
          <w:sz w:val="28"/>
          <w:szCs w:val="28"/>
        </w:rPr>
        <w:t xml:space="preserve"> </w:t>
      </w:r>
    </w:p>
    <w:p w:rsidR="00513B8E" w:rsidRPr="004D509A" w:rsidRDefault="00513B8E" w:rsidP="00D775DA">
      <w:pPr>
        <w:pStyle w:val="aff3"/>
        <w:ind w:left="0" w:firstLine="709"/>
        <w:rPr>
          <w:sz w:val="28"/>
          <w:szCs w:val="28"/>
        </w:rPr>
      </w:pPr>
      <w:r w:rsidRPr="004D509A">
        <w:rPr>
          <w:sz w:val="28"/>
          <w:szCs w:val="28"/>
        </w:rPr>
        <w:t xml:space="preserve">Предприятие стабильно получает прибыль от всех видов деятельности. </w:t>
      </w:r>
    </w:p>
    <w:p w:rsidR="00513B8E" w:rsidRPr="004D509A" w:rsidRDefault="00513B8E" w:rsidP="00D775DA">
      <w:pPr>
        <w:pStyle w:val="aff3"/>
        <w:ind w:left="0" w:firstLine="709"/>
        <w:rPr>
          <w:sz w:val="28"/>
          <w:szCs w:val="28"/>
        </w:rPr>
      </w:pPr>
      <w:r w:rsidRPr="004D509A">
        <w:rPr>
          <w:sz w:val="28"/>
          <w:szCs w:val="28"/>
        </w:rPr>
        <w:t>Валовой выпуск марганцовистого литья увеличился к уровню прошлого года на 3,3 %, а удельный вес отгруженного марганцовистого литья на 6,9 %.</w:t>
      </w:r>
    </w:p>
    <w:p w:rsidR="00513B8E" w:rsidRPr="004D509A" w:rsidRDefault="00513B8E" w:rsidP="00D775DA">
      <w:pPr>
        <w:pStyle w:val="aff3"/>
        <w:ind w:left="0" w:firstLine="709"/>
        <w:rPr>
          <w:sz w:val="28"/>
          <w:szCs w:val="28"/>
        </w:rPr>
      </w:pPr>
      <w:r w:rsidRPr="004D509A">
        <w:rPr>
          <w:sz w:val="28"/>
          <w:szCs w:val="28"/>
        </w:rPr>
        <w:t>Постепенно повышается качество продукции, в связи с улучшением сырья и материалов, затраты на которые уменьшились на 20443 т.руб., приобретение нового оборудования, новых компьютерных программ и т.д. Общий показатель платежеспособности ОАО «Металлист» составил на конец года 21 %.</w:t>
      </w:r>
    </w:p>
    <w:p w:rsidR="00513B8E" w:rsidRPr="004D509A" w:rsidRDefault="00513B8E" w:rsidP="00D775DA">
      <w:pPr>
        <w:pStyle w:val="aff3"/>
        <w:ind w:left="0" w:firstLine="709"/>
        <w:rPr>
          <w:sz w:val="28"/>
          <w:szCs w:val="28"/>
        </w:rPr>
      </w:pPr>
      <w:r w:rsidRPr="004D509A">
        <w:rPr>
          <w:sz w:val="28"/>
          <w:szCs w:val="28"/>
        </w:rPr>
        <w:t>На</w:t>
      </w:r>
      <w:r w:rsidR="00EA0C8C" w:rsidRPr="004D509A">
        <w:rPr>
          <w:sz w:val="28"/>
          <w:szCs w:val="28"/>
        </w:rPr>
        <w:t xml:space="preserve"> </w:t>
      </w:r>
      <w:r w:rsidRPr="004D509A">
        <w:rPr>
          <w:sz w:val="28"/>
          <w:szCs w:val="28"/>
        </w:rPr>
        <w:t>фоне</w:t>
      </w:r>
      <w:r w:rsidR="00EA0C8C" w:rsidRPr="004D509A">
        <w:rPr>
          <w:sz w:val="28"/>
          <w:szCs w:val="28"/>
        </w:rPr>
        <w:t xml:space="preserve"> </w:t>
      </w:r>
      <w:r w:rsidRPr="004D509A">
        <w:rPr>
          <w:sz w:val="28"/>
          <w:szCs w:val="28"/>
        </w:rPr>
        <w:t>роста отдельных показателей, наблюдаются</w:t>
      </w:r>
      <w:r w:rsidR="00EA0C8C" w:rsidRPr="004D509A">
        <w:rPr>
          <w:sz w:val="28"/>
          <w:szCs w:val="28"/>
        </w:rPr>
        <w:t xml:space="preserve"> </w:t>
      </w:r>
      <w:r w:rsidRPr="004D509A">
        <w:rPr>
          <w:sz w:val="28"/>
          <w:szCs w:val="28"/>
        </w:rPr>
        <w:t>и отрицательные моменты, такие как:</w:t>
      </w:r>
    </w:p>
    <w:p w:rsidR="00513B8E" w:rsidRPr="004D509A" w:rsidRDefault="00513B8E" w:rsidP="00D775DA">
      <w:pPr>
        <w:pStyle w:val="aff3"/>
        <w:numPr>
          <w:ilvl w:val="3"/>
          <w:numId w:val="26"/>
        </w:numPr>
        <w:tabs>
          <w:tab w:val="clear" w:pos="3447"/>
          <w:tab w:val="num" w:pos="426"/>
        </w:tabs>
        <w:ind w:left="0" w:firstLine="709"/>
        <w:rPr>
          <w:sz w:val="28"/>
          <w:szCs w:val="28"/>
        </w:rPr>
      </w:pPr>
      <w:r w:rsidRPr="004D509A">
        <w:rPr>
          <w:sz w:val="28"/>
          <w:szCs w:val="28"/>
        </w:rPr>
        <w:t>Увеличение доли брака по ИЧХ28Н2 и марганцовки;</w:t>
      </w:r>
    </w:p>
    <w:p w:rsidR="00513B8E" w:rsidRPr="004D509A" w:rsidRDefault="00513B8E" w:rsidP="00D775DA">
      <w:pPr>
        <w:pStyle w:val="aff3"/>
        <w:numPr>
          <w:ilvl w:val="3"/>
          <w:numId w:val="26"/>
        </w:numPr>
        <w:tabs>
          <w:tab w:val="clear" w:pos="3447"/>
          <w:tab w:val="num" w:pos="426"/>
        </w:tabs>
        <w:ind w:left="0" w:firstLine="709"/>
        <w:rPr>
          <w:sz w:val="28"/>
          <w:szCs w:val="28"/>
        </w:rPr>
      </w:pPr>
      <w:r w:rsidRPr="004D509A">
        <w:rPr>
          <w:sz w:val="28"/>
          <w:szCs w:val="28"/>
        </w:rPr>
        <w:t>Высокая себестоимость продукции;</w:t>
      </w:r>
    </w:p>
    <w:p w:rsidR="00513B8E" w:rsidRPr="004D509A" w:rsidRDefault="00513B8E" w:rsidP="00D775DA">
      <w:pPr>
        <w:pStyle w:val="aff3"/>
        <w:numPr>
          <w:ilvl w:val="3"/>
          <w:numId w:val="26"/>
        </w:numPr>
        <w:tabs>
          <w:tab w:val="clear" w:pos="3447"/>
          <w:tab w:val="num" w:pos="426"/>
        </w:tabs>
        <w:ind w:left="0" w:firstLine="709"/>
        <w:rPr>
          <w:sz w:val="28"/>
          <w:szCs w:val="28"/>
        </w:rPr>
      </w:pPr>
      <w:r w:rsidRPr="004D509A">
        <w:rPr>
          <w:sz w:val="28"/>
          <w:szCs w:val="28"/>
        </w:rPr>
        <w:t>Неправильное развитие процессного подхода на предприятии.</w:t>
      </w:r>
    </w:p>
    <w:p w:rsidR="00513B8E" w:rsidRPr="004D509A" w:rsidRDefault="00513B8E" w:rsidP="00D775DA">
      <w:pPr>
        <w:pStyle w:val="aff3"/>
        <w:ind w:left="0" w:firstLine="709"/>
        <w:rPr>
          <w:sz w:val="28"/>
          <w:szCs w:val="28"/>
        </w:rPr>
      </w:pPr>
      <w:r w:rsidRPr="004D509A">
        <w:rPr>
          <w:sz w:val="28"/>
          <w:szCs w:val="28"/>
        </w:rPr>
        <w:t>Поэтому, чтобы</w:t>
      </w:r>
      <w:r w:rsidR="00EA0C8C" w:rsidRPr="004D509A">
        <w:rPr>
          <w:sz w:val="28"/>
          <w:szCs w:val="28"/>
        </w:rPr>
        <w:t xml:space="preserve"> </w:t>
      </w:r>
      <w:r w:rsidRPr="004D509A">
        <w:rPr>
          <w:sz w:val="28"/>
          <w:szCs w:val="28"/>
        </w:rPr>
        <w:t>устранить данные недостатки и повысить качество, укрепить финансовое состояние</w:t>
      </w:r>
      <w:r w:rsidR="00EA0C8C" w:rsidRPr="004D509A">
        <w:rPr>
          <w:sz w:val="28"/>
          <w:szCs w:val="28"/>
        </w:rPr>
        <w:t xml:space="preserve"> </w:t>
      </w:r>
      <w:r w:rsidRPr="004D509A">
        <w:rPr>
          <w:sz w:val="28"/>
          <w:szCs w:val="28"/>
        </w:rPr>
        <w:t>предприятия, выявить узкие места, и разработать мероприятия по улучшению работы Службы системы управления качеством и повышению качества выпускаемой на предприятии продукции.</w:t>
      </w:r>
      <w:r w:rsidR="00EA0C8C" w:rsidRPr="004D509A">
        <w:rPr>
          <w:sz w:val="28"/>
          <w:szCs w:val="28"/>
        </w:rPr>
        <w:t xml:space="preserve"> </w:t>
      </w:r>
    </w:p>
    <w:p w:rsidR="00513B8E" w:rsidRPr="004D509A" w:rsidRDefault="00513B8E" w:rsidP="00D775DA">
      <w:pPr>
        <w:spacing w:line="360" w:lineRule="auto"/>
        <w:ind w:firstLine="709"/>
        <w:jc w:val="both"/>
        <w:rPr>
          <w:sz w:val="28"/>
          <w:szCs w:val="28"/>
        </w:rPr>
      </w:pPr>
      <w:r w:rsidRPr="004D509A">
        <w:rPr>
          <w:sz w:val="28"/>
          <w:szCs w:val="28"/>
        </w:rPr>
        <w:t>Основу</w:t>
      </w:r>
      <w:r w:rsidR="00EA0C8C" w:rsidRPr="004D509A">
        <w:rPr>
          <w:sz w:val="28"/>
          <w:szCs w:val="28"/>
        </w:rPr>
        <w:t xml:space="preserve"> </w:t>
      </w:r>
      <w:r w:rsidRPr="004D509A">
        <w:rPr>
          <w:sz w:val="28"/>
          <w:szCs w:val="28"/>
        </w:rPr>
        <w:t>исходных</w:t>
      </w:r>
      <w:r w:rsidR="00EA0C8C" w:rsidRPr="004D509A">
        <w:rPr>
          <w:sz w:val="28"/>
          <w:szCs w:val="28"/>
        </w:rPr>
        <w:t xml:space="preserve"> </w:t>
      </w:r>
      <w:r w:rsidRPr="004D509A">
        <w:rPr>
          <w:sz w:val="28"/>
          <w:szCs w:val="28"/>
        </w:rPr>
        <w:t>данных для</w:t>
      </w:r>
      <w:r w:rsidR="00EA0C8C" w:rsidRPr="004D509A">
        <w:rPr>
          <w:sz w:val="28"/>
          <w:szCs w:val="28"/>
        </w:rPr>
        <w:t xml:space="preserve"> </w:t>
      </w:r>
      <w:r w:rsidRPr="004D509A">
        <w:rPr>
          <w:sz w:val="28"/>
          <w:szCs w:val="28"/>
        </w:rPr>
        <w:t>анализа</w:t>
      </w:r>
      <w:r w:rsidR="00EA0C8C" w:rsidRPr="004D509A">
        <w:rPr>
          <w:sz w:val="28"/>
          <w:szCs w:val="28"/>
        </w:rPr>
        <w:t xml:space="preserve"> </w:t>
      </w:r>
      <w:r w:rsidRPr="004D509A">
        <w:rPr>
          <w:sz w:val="28"/>
          <w:szCs w:val="28"/>
        </w:rPr>
        <w:t>составила документация по СМК, которая содержит</w:t>
      </w:r>
      <w:r w:rsidR="00EA0C8C" w:rsidRPr="004D509A">
        <w:rPr>
          <w:sz w:val="28"/>
          <w:szCs w:val="28"/>
        </w:rPr>
        <w:t xml:space="preserve"> </w:t>
      </w:r>
      <w:r w:rsidRPr="004D509A">
        <w:rPr>
          <w:sz w:val="28"/>
          <w:szCs w:val="28"/>
        </w:rPr>
        <w:t>данные для оценки развития СК на предприятии, анализа работы других отделов и цехов и эффективности их использования, принятия обоснованных решений.</w:t>
      </w:r>
    </w:p>
    <w:p w:rsidR="00513B8E" w:rsidRPr="004D509A" w:rsidRDefault="00513B8E" w:rsidP="00D775DA">
      <w:pPr>
        <w:spacing w:line="360" w:lineRule="auto"/>
        <w:ind w:firstLine="709"/>
        <w:jc w:val="both"/>
        <w:rPr>
          <w:sz w:val="28"/>
          <w:szCs w:val="28"/>
        </w:rPr>
      </w:pPr>
      <w:r w:rsidRPr="004D509A">
        <w:rPr>
          <w:sz w:val="28"/>
          <w:szCs w:val="28"/>
        </w:rPr>
        <w:t>В</w:t>
      </w:r>
      <w:r w:rsidR="00EA0C8C" w:rsidRPr="004D509A">
        <w:rPr>
          <w:sz w:val="28"/>
          <w:szCs w:val="28"/>
        </w:rPr>
        <w:t xml:space="preserve"> </w:t>
      </w:r>
      <w:r w:rsidRPr="004D509A">
        <w:rPr>
          <w:sz w:val="28"/>
          <w:szCs w:val="28"/>
        </w:rPr>
        <w:t>современных</w:t>
      </w:r>
      <w:r w:rsidR="00EA0C8C" w:rsidRPr="004D509A">
        <w:rPr>
          <w:sz w:val="28"/>
          <w:szCs w:val="28"/>
        </w:rPr>
        <w:t xml:space="preserve"> </w:t>
      </w:r>
      <w:r w:rsidRPr="004D509A">
        <w:rPr>
          <w:sz w:val="28"/>
          <w:szCs w:val="28"/>
        </w:rPr>
        <w:t>условиях, когда экономика испытывает</w:t>
      </w:r>
      <w:r w:rsidR="00EA0C8C" w:rsidRPr="004D509A">
        <w:rPr>
          <w:sz w:val="28"/>
          <w:szCs w:val="28"/>
        </w:rPr>
        <w:t xml:space="preserve"> </w:t>
      </w:r>
      <w:r w:rsidRPr="004D509A">
        <w:rPr>
          <w:sz w:val="28"/>
          <w:szCs w:val="28"/>
        </w:rPr>
        <w:t>кризис и предприятие вынуждено</w:t>
      </w:r>
      <w:r w:rsidR="00EA0C8C" w:rsidRPr="004D509A">
        <w:rPr>
          <w:sz w:val="28"/>
          <w:szCs w:val="28"/>
        </w:rPr>
        <w:t xml:space="preserve"> </w:t>
      </w:r>
      <w:r w:rsidRPr="004D509A">
        <w:rPr>
          <w:sz w:val="28"/>
          <w:szCs w:val="28"/>
        </w:rPr>
        <w:t>мобилизировать все имеющиеся</w:t>
      </w:r>
      <w:r w:rsidR="00EA0C8C" w:rsidRPr="004D509A">
        <w:rPr>
          <w:sz w:val="28"/>
          <w:szCs w:val="28"/>
        </w:rPr>
        <w:t xml:space="preserve"> </w:t>
      </w:r>
      <w:r w:rsidRPr="004D509A">
        <w:rPr>
          <w:sz w:val="28"/>
          <w:szCs w:val="28"/>
        </w:rPr>
        <w:t>внутренние</w:t>
      </w:r>
      <w:r w:rsidR="00EA0C8C" w:rsidRPr="004D509A">
        <w:rPr>
          <w:sz w:val="28"/>
          <w:szCs w:val="28"/>
        </w:rPr>
        <w:t xml:space="preserve"> </w:t>
      </w:r>
      <w:r w:rsidRPr="004D509A">
        <w:rPr>
          <w:sz w:val="28"/>
          <w:szCs w:val="28"/>
        </w:rPr>
        <w:t>ресурсы, большую роль в этом</w:t>
      </w:r>
      <w:r w:rsidR="00EA0C8C" w:rsidRPr="004D509A">
        <w:rPr>
          <w:sz w:val="28"/>
          <w:szCs w:val="28"/>
        </w:rPr>
        <w:t xml:space="preserve"> </w:t>
      </w:r>
      <w:r w:rsidRPr="004D509A">
        <w:rPr>
          <w:sz w:val="28"/>
          <w:szCs w:val="28"/>
        </w:rPr>
        <w:t>процессе</w:t>
      </w:r>
      <w:r w:rsidR="00EA0C8C" w:rsidRPr="004D509A">
        <w:rPr>
          <w:sz w:val="28"/>
          <w:szCs w:val="28"/>
        </w:rPr>
        <w:t xml:space="preserve"> </w:t>
      </w:r>
      <w:r w:rsidRPr="004D509A">
        <w:rPr>
          <w:sz w:val="28"/>
          <w:szCs w:val="28"/>
        </w:rPr>
        <w:t>играет</w:t>
      </w:r>
      <w:r w:rsidR="00EA0C8C" w:rsidRPr="004D509A">
        <w:rPr>
          <w:sz w:val="28"/>
          <w:szCs w:val="28"/>
        </w:rPr>
        <w:t xml:space="preserve"> </w:t>
      </w:r>
      <w:r w:rsidRPr="004D509A">
        <w:rPr>
          <w:sz w:val="28"/>
          <w:szCs w:val="28"/>
        </w:rPr>
        <w:t>анализ финансовых результатов деятельности предприятия.</w:t>
      </w:r>
    </w:p>
    <w:p w:rsidR="00513B8E" w:rsidRPr="004D509A" w:rsidRDefault="00513B8E" w:rsidP="00D775DA">
      <w:pPr>
        <w:spacing w:line="360" w:lineRule="auto"/>
        <w:ind w:firstLine="709"/>
        <w:jc w:val="both"/>
        <w:rPr>
          <w:sz w:val="28"/>
          <w:szCs w:val="28"/>
        </w:rPr>
      </w:pPr>
      <w:r w:rsidRPr="004D509A">
        <w:rPr>
          <w:sz w:val="28"/>
          <w:szCs w:val="28"/>
        </w:rPr>
        <w:t>В условиях рыночной экономики</w:t>
      </w:r>
      <w:r w:rsidR="00EA0C8C" w:rsidRPr="004D509A">
        <w:rPr>
          <w:sz w:val="28"/>
          <w:szCs w:val="28"/>
        </w:rPr>
        <w:t xml:space="preserve"> </w:t>
      </w:r>
      <w:r w:rsidRPr="004D509A">
        <w:rPr>
          <w:sz w:val="28"/>
          <w:szCs w:val="28"/>
        </w:rPr>
        <w:t>предприятие обладает определенной степенью свободы при принятии управленческих решений, поэтому от того, каковы будут эти решения,</w:t>
      </w:r>
      <w:r w:rsidR="00EA0C8C" w:rsidRPr="004D509A">
        <w:rPr>
          <w:sz w:val="28"/>
          <w:szCs w:val="28"/>
        </w:rPr>
        <w:t xml:space="preserve"> </w:t>
      </w:r>
      <w:r w:rsidRPr="004D509A">
        <w:rPr>
          <w:sz w:val="28"/>
          <w:szCs w:val="28"/>
        </w:rPr>
        <w:t>в значительной</w:t>
      </w:r>
      <w:r w:rsidR="00EA0C8C" w:rsidRPr="004D509A">
        <w:rPr>
          <w:sz w:val="28"/>
          <w:szCs w:val="28"/>
        </w:rPr>
        <w:t xml:space="preserve"> </w:t>
      </w:r>
      <w:r w:rsidRPr="004D509A">
        <w:rPr>
          <w:sz w:val="28"/>
          <w:szCs w:val="28"/>
        </w:rPr>
        <w:t>мере</w:t>
      </w:r>
      <w:r w:rsidR="00EA0C8C" w:rsidRPr="004D509A">
        <w:rPr>
          <w:sz w:val="28"/>
          <w:szCs w:val="28"/>
        </w:rPr>
        <w:t xml:space="preserve"> </w:t>
      </w:r>
      <w:r w:rsidRPr="004D509A">
        <w:rPr>
          <w:sz w:val="28"/>
          <w:szCs w:val="28"/>
        </w:rPr>
        <w:t>зависит эффективность</w:t>
      </w:r>
      <w:r w:rsidR="00EA0C8C" w:rsidRPr="004D509A">
        <w:rPr>
          <w:sz w:val="28"/>
          <w:szCs w:val="28"/>
        </w:rPr>
        <w:t xml:space="preserve"> </w:t>
      </w:r>
      <w:r w:rsidRPr="004D509A">
        <w:rPr>
          <w:sz w:val="28"/>
          <w:szCs w:val="28"/>
        </w:rPr>
        <w:t>его деятельности. Качество принимаемых решений</w:t>
      </w:r>
      <w:r w:rsidR="00EA0C8C" w:rsidRPr="004D509A">
        <w:rPr>
          <w:sz w:val="28"/>
          <w:szCs w:val="28"/>
        </w:rPr>
        <w:t xml:space="preserve"> </w:t>
      </w:r>
      <w:r w:rsidRPr="004D509A">
        <w:rPr>
          <w:sz w:val="28"/>
          <w:szCs w:val="28"/>
        </w:rPr>
        <w:t>может быть существенно повышено, если они базируются</w:t>
      </w:r>
      <w:r w:rsidR="00EA0C8C" w:rsidRPr="004D509A">
        <w:rPr>
          <w:sz w:val="28"/>
          <w:szCs w:val="28"/>
        </w:rPr>
        <w:t xml:space="preserve"> </w:t>
      </w:r>
      <w:r w:rsidRPr="004D509A">
        <w:rPr>
          <w:sz w:val="28"/>
          <w:szCs w:val="28"/>
        </w:rPr>
        <w:t>на объективной</w:t>
      </w:r>
      <w:r w:rsidR="00EA0C8C" w:rsidRPr="004D509A">
        <w:rPr>
          <w:sz w:val="28"/>
          <w:szCs w:val="28"/>
        </w:rPr>
        <w:t xml:space="preserve"> </w:t>
      </w:r>
      <w:r w:rsidRPr="004D509A">
        <w:rPr>
          <w:sz w:val="28"/>
          <w:szCs w:val="28"/>
        </w:rPr>
        <w:t>и по</w:t>
      </w:r>
      <w:r w:rsidR="00EA0C8C" w:rsidRPr="004D509A">
        <w:rPr>
          <w:sz w:val="28"/>
          <w:szCs w:val="28"/>
        </w:rPr>
        <w:t xml:space="preserve"> </w:t>
      </w:r>
      <w:r w:rsidRPr="004D509A">
        <w:rPr>
          <w:sz w:val="28"/>
          <w:szCs w:val="28"/>
        </w:rPr>
        <w:t>возможности полной</w:t>
      </w:r>
      <w:r w:rsidR="00EA0C8C" w:rsidRPr="004D509A">
        <w:rPr>
          <w:sz w:val="28"/>
          <w:szCs w:val="28"/>
        </w:rPr>
        <w:t xml:space="preserve"> </w:t>
      </w:r>
      <w:r w:rsidRPr="004D509A">
        <w:rPr>
          <w:sz w:val="28"/>
          <w:szCs w:val="28"/>
        </w:rPr>
        <w:t>информации о состоянии дел</w:t>
      </w:r>
      <w:r w:rsidR="00EA0C8C" w:rsidRPr="004D509A">
        <w:rPr>
          <w:sz w:val="28"/>
          <w:szCs w:val="28"/>
        </w:rPr>
        <w:t xml:space="preserve"> </w:t>
      </w:r>
      <w:r w:rsidRPr="004D509A">
        <w:rPr>
          <w:sz w:val="28"/>
          <w:szCs w:val="28"/>
        </w:rPr>
        <w:t>на предприятии, именно для этого предназначен анализ показателей качества, оценка затрат и потерь от выпуска продукции несоответствующего качества, а также анализ работы Службы качества.</w:t>
      </w:r>
    </w:p>
    <w:p w:rsidR="00513B8E" w:rsidRPr="004D509A" w:rsidRDefault="00513B8E" w:rsidP="00D775DA">
      <w:pPr>
        <w:spacing w:line="360" w:lineRule="auto"/>
        <w:ind w:firstLine="709"/>
        <w:jc w:val="both"/>
        <w:rPr>
          <w:sz w:val="28"/>
          <w:szCs w:val="28"/>
        </w:rPr>
      </w:pPr>
      <w:r w:rsidRPr="004D509A">
        <w:rPr>
          <w:sz w:val="28"/>
          <w:szCs w:val="28"/>
        </w:rPr>
        <w:t>В ходе анализа работы подразделений и цехов, проведенного</w:t>
      </w:r>
      <w:r w:rsidR="00EA0C8C" w:rsidRPr="004D509A">
        <w:rPr>
          <w:sz w:val="28"/>
          <w:szCs w:val="28"/>
        </w:rPr>
        <w:t xml:space="preserve"> </w:t>
      </w:r>
      <w:r w:rsidRPr="004D509A">
        <w:rPr>
          <w:sz w:val="28"/>
          <w:szCs w:val="28"/>
        </w:rPr>
        <w:t>на</w:t>
      </w:r>
      <w:r w:rsidR="00EA0C8C" w:rsidRPr="004D509A">
        <w:rPr>
          <w:sz w:val="28"/>
          <w:szCs w:val="28"/>
        </w:rPr>
        <w:t xml:space="preserve"> </w:t>
      </w:r>
      <w:r w:rsidRPr="004D509A">
        <w:rPr>
          <w:sz w:val="28"/>
          <w:szCs w:val="28"/>
        </w:rPr>
        <w:t>предприятии ОАО «Металлист» показаны сильные и слабые</w:t>
      </w:r>
      <w:r w:rsidR="00EA0C8C" w:rsidRPr="004D509A">
        <w:rPr>
          <w:sz w:val="28"/>
          <w:szCs w:val="28"/>
        </w:rPr>
        <w:t xml:space="preserve"> </w:t>
      </w:r>
      <w:r w:rsidRPr="004D509A">
        <w:rPr>
          <w:sz w:val="28"/>
          <w:szCs w:val="28"/>
        </w:rPr>
        <w:t>стороны</w:t>
      </w:r>
      <w:r w:rsidR="00EA0C8C" w:rsidRPr="004D509A">
        <w:rPr>
          <w:sz w:val="28"/>
          <w:szCs w:val="28"/>
        </w:rPr>
        <w:t xml:space="preserve"> </w:t>
      </w:r>
      <w:r w:rsidRPr="004D509A">
        <w:rPr>
          <w:sz w:val="28"/>
          <w:szCs w:val="28"/>
        </w:rPr>
        <w:t>предприятия.</w:t>
      </w:r>
      <w:r w:rsidR="00EA0C8C" w:rsidRPr="004D509A">
        <w:rPr>
          <w:sz w:val="28"/>
          <w:szCs w:val="28"/>
        </w:rPr>
        <w:t xml:space="preserve"> </w:t>
      </w:r>
      <w:r w:rsidRPr="004D509A">
        <w:rPr>
          <w:sz w:val="28"/>
          <w:szCs w:val="28"/>
        </w:rPr>
        <w:t>Эти данные</w:t>
      </w:r>
      <w:r w:rsidR="00EA0C8C" w:rsidRPr="004D509A">
        <w:rPr>
          <w:sz w:val="28"/>
          <w:szCs w:val="28"/>
        </w:rPr>
        <w:t xml:space="preserve"> </w:t>
      </w:r>
      <w:r w:rsidRPr="004D509A">
        <w:rPr>
          <w:sz w:val="28"/>
          <w:szCs w:val="28"/>
        </w:rPr>
        <w:t>использованы</w:t>
      </w:r>
      <w:r w:rsidR="00EA0C8C" w:rsidRPr="004D509A">
        <w:rPr>
          <w:sz w:val="28"/>
          <w:szCs w:val="28"/>
        </w:rPr>
        <w:t xml:space="preserve"> </w:t>
      </w:r>
      <w:r w:rsidRPr="004D509A">
        <w:rPr>
          <w:sz w:val="28"/>
          <w:szCs w:val="28"/>
        </w:rPr>
        <w:t>для принятия</w:t>
      </w:r>
      <w:r w:rsidR="00EA0C8C" w:rsidRPr="004D509A">
        <w:rPr>
          <w:sz w:val="28"/>
          <w:szCs w:val="28"/>
        </w:rPr>
        <w:t xml:space="preserve"> </w:t>
      </w:r>
      <w:r w:rsidRPr="004D509A">
        <w:rPr>
          <w:sz w:val="28"/>
          <w:szCs w:val="28"/>
        </w:rPr>
        <w:t>оптимального управленческого решения.</w:t>
      </w:r>
    </w:p>
    <w:p w:rsidR="00513B8E" w:rsidRPr="004D509A" w:rsidRDefault="00513B8E" w:rsidP="00D775DA">
      <w:pPr>
        <w:spacing w:line="360" w:lineRule="auto"/>
        <w:ind w:firstLine="709"/>
        <w:jc w:val="both"/>
        <w:rPr>
          <w:sz w:val="28"/>
          <w:szCs w:val="28"/>
        </w:rPr>
      </w:pPr>
      <w:r w:rsidRPr="004D509A">
        <w:rPr>
          <w:sz w:val="28"/>
          <w:szCs w:val="28"/>
        </w:rPr>
        <w:t>Выбор</w:t>
      </w:r>
      <w:r w:rsidR="00EA0C8C" w:rsidRPr="004D509A">
        <w:rPr>
          <w:sz w:val="28"/>
          <w:szCs w:val="28"/>
        </w:rPr>
        <w:t xml:space="preserve"> </w:t>
      </w:r>
      <w:r w:rsidRPr="004D509A">
        <w:rPr>
          <w:sz w:val="28"/>
          <w:szCs w:val="28"/>
        </w:rPr>
        <w:t>темы</w:t>
      </w:r>
      <w:r w:rsidR="00EA0C8C" w:rsidRPr="004D509A">
        <w:rPr>
          <w:sz w:val="28"/>
          <w:szCs w:val="28"/>
        </w:rPr>
        <w:t xml:space="preserve"> </w:t>
      </w:r>
      <w:r w:rsidRPr="004D509A">
        <w:rPr>
          <w:sz w:val="28"/>
          <w:szCs w:val="28"/>
        </w:rPr>
        <w:t>«Качество продукции и пути его повышения»</w:t>
      </w:r>
      <w:r w:rsidR="00EA0C8C" w:rsidRPr="004D509A">
        <w:rPr>
          <w:sz w:val="28"/>
          <w:szCs w:val="28"/>
        </w:rPr>
        <w:t xml:space="preserve"> </w:t>
      </w:r>
      <w:r w:rsidRPr="004D509A">
        <w:rPr>
          <w:sz w:val="28"/>
          <w:szCs w:val="28"/>
        </w:rPr>
        <w:t>определен решающей ролью</w:t>
      </w:r>
      <w:r w:rsidR="00EA0C8C" w:rsidRPr="004D509A">
        <w:rPr>
          <w:sz w:val="28"/>
          <w:szCs w:val="28"/>
        </w:rPr>
        <w:t xml:space="preserve"> </w:t>
      </w:r>
      <w:r w:rsidRPr="004D509A">
        <w:rPr>
          <w:sz w:val="28"/>
          <w:szCs w:val="28"/>
        </w:rPr>
        <w:t>качества продукции</w:t>
      </w:r>
      <w:r w:rsidR="00EA0C8C" w:rsidRPr="004D509A">
        <w:rPr>
          <w:sz w:val="28"/>
          <w:szCs w:val="28"/>
        </w:rPr>
        <w:t xml:space="preserve"> </w:t>
      </w:r>
      <w:r w:rsidRPr="004D509A">
        <w:rPr>
          <w:sz w:val="28"/>
          <w:szCs w:val="28"/>
        </w:rPr>
        <w:t>для любого</w:t>
      </w:r>
      <w:r w:rsidR="00EA0C8C" w:rsidRPr="004D509A">
        <w:rPr>
          <w:sz w:val="28"/>
          <w:szCs w:val="28"/>
        </w:rPr>
        <w:t xml:space="preserve"> </w:t>
      </w:r>
      <w:r w:rsidRPr="004D509A">
        <w:rPr>
          <w:sz w:val="28"/>
          <w:szCs w:val="28"/>
        </w:rPr>
        <w:t>предприятия.</w:t>
      </w:r>
    </w:p>
    <w:p w:rsidR="00513B8E" w:rsidRPr="004D509A" w:rsidRDefault="00513B8E" w:rsidP="00D775DA">
      <w:pPr>
        <w:pStyle w:val="31"/>
        <w:ind w:firstLine="709"/>
      </w:pPr>
      <w:r w:rsidRPr="004D509A">
        <w:t>Улучшение финансового состояния возможно, если изменить тактику и</w:t>
      </w:r>
      <w:r w:rsidR="00EA0C8C" w:rsidRPr="004D509A">
        <w:t xml:space="preserve"> </w:t>
      </w:r>
      <w:r w:rsidRPr="004D509A">
        <w:t xml:space="preserve">стратегию управления процессами и всего предприятия в целом. </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В первой части, я рассмотрела все качественные показатели и сделала вывод, что при производстве и реализации продукции необходимо учитывать все, чтобы удовлетворить своих потребителей, а также стабилизировать свою прибыль и место среди конкурентов.</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Во – второй части рассмотрела работу Службы системы управления качеством на нашем предприятии, а также описала качественные характеристики основных видов материала, из которых ОАО «Металлист» производит свою продукцию, отсюда же выяснила самые распространенные виды брака, на примере нескольких деталей, причины их возникновения.</w:t>
      </w:r>
      <w:r w:rsidR="00EA0C8C" w:rsidRPr="004D509A">
        <w:rPr>
          <w:sz w:val="28"/>
          <w:szCs w:val="28"/>
        </w:rPr>
        <w:t xml:space="preserve"> </w:t>
      </w:r>
    </w:p>
    <w:p w:rsidR="00513B8E" w:rsidRPr="004D509A" w:rsidRDefault="00513B8E" w:rsidP="00D775DA">
      <w:pPr>
        <w:autoSpaceDE w:val="0"/>
        <w:autoSpaceDN w:val="0"/>
        <w:spacing w:line="360" w:lineRule="auto"/>
        <w:ind w:firstLine="709"/>
        <w:jc w:val="both"/>
        <w:rPr>
          <w:sz w:val="28"/>
          <w:szCs w:val="28"/>
        </w:rPr>
      </w:pPr>
      <w:r w:rsidRPr="004D509A">
        <w:rPr>
          <w:sz w:val="28"/>
          <w:szCs w:val="28"/>
        </w:rPr>
        <w:t>В третьем основном разделе моего исследования, проанализировав работу предприятия в целом, сделала вывод, что до внедрения СМК, все качественные показатели были ниже и, соответственно</w:t>
      </w:r>
      <w:r w:rsidR="00EA0C8C" w:rsidRPr="004D509A">
        <w:rPr>
          <w:sz w:val="28"/>
          <w:szCs w:val="28"/>
        </w:rPr>
        <w:t xml:space="preserve"> </w:t>
      </w:r>
      <w:r w:rsidRPr="004D509A">
        <w:rPr>
          <w:sz w:val="28"/>
          <w:szCs w:val="28"/>
        </w:rPr>
        <w:t>затраты выше. Но с помощью мероприятий, которые были мной предложены, потери из-за низкого качества выпускаемой продукции и затраты на ее исправление, снизились до 6105,34 т.руб. по сравнению с 2002г. на 1704,86 т.руб. Продукция с таким видом брака, как усадочные раковины снизилась до 61,6 кг. или 16,2%, а с ужиминами до 91,5 кг. или 18,6 %, что ниже 2002г.</w:t>
      </w:r>
    </w:p>
    <w:p w:rsidR="00513B8E" w:rsidRPr="004D509A" w:rsidRDefault="00513B8E" w:rsidP="00D775DA">
      <w:pPr>
        <w:pStyle w:val="22"/>
        <w:ind w:right="0" w:firstLine="709"/>
      </w:pPr>
      <w:r w:rsidRPr="004D509A">
        <w:t>В четвертой заключительной части, оценив работу СМК и затраты на ее развитие, можно прийти к выводу, что дальнейшее развитие СМК возможно, но при глубоком процессном подходе. Данный процессный подход, с помощью разработанных мной мероприятий, вышел на такой путь развития, при котором качество продукции повысилось, затраты и потери из-за производства и реализации бракованной продукции снизились, не смотря на то, что затраты на развитие Службы системы управления качеством остаются и на сегодняшний день высокими, т.к. квалификацию всех работников службы нужно повышать каждые 3 года в г.Москва. Принятие</w:t>
      </w:r>
      <w:r w:rsidR="00EA0C8C" w:rsidRPr="004D509A">
        <w:t xml:space="preserve"> </w:t>
      </w:r>
      <w:r w:rsidRPr="004D509A">
        <w:t>правильных решений позволит ОАО «Металлист» повысить объем производства, снизить издержки, улучшить качество и таким образом выжить.</w:t>
      </w:r>
      <w:r w:rsidR="00EA0C8C" w:rsidRPr="004D509A">
        <w:t xml:space="preserve"> </w:t>
      </w:r>
    </w:p>
    <w:p w:rsidR="00513B8E" w:rsidRDefault="00513B8E" w:rsidP="00D775DA">
      <w:pPr>
        <w:pStyle w:val="22"/>
        <w:ind w:right="0" w:firstLine="709"/>
      </w:pPr>
      <w:r w:rsidRPr="004D509A">
        <w:t xml:space="preserve">Решающее значение в улучшении качества продукции имеет позиция руководителей предприятий, их отношение к качеству выпускаемой продукции. Всем нам пора, наверное, понять, что будущее, в котором нечего делать без качества, уже наступило. </w:t>
      </w:r>
    </w:p>
    <w:p w:rsidR="009A38C4" w:rsidRDefault="009A38C4" w:rsidP="00D775DA">
      <w:pPr>
        <w:pStyle w:val="22"/>
        <w:ind w:right="0" w:firstLine="709"/>
      </w:pPr>
    </w:p>
    <w:p w:rsidR="009A38C4" w:rsidRPr="004D509A" w:rsidRDefault="009A38C4" w:rsidP="00D775DA">
      <w:pPr>
        <w:pStyle w:val="22"/>
        <w:ind w:right="0" w:firstLine="709"/>
      </w:pPr>
    </w:p>
    <w:p w:rsidR="00513B8E" w:rsidRPr="004D509A" w:rsidRDefault="00015857" w:rsidP="00D775DA">
      <w:pPr>
        <w:tabs>
          <w:tab w:val="left" w:pos="3180"/>
        </w:tabs>
        <w:autoSpaceDE w:val="0"/>
        <w:autoSpaceDN w:val="0"/>
        <w:spacing w:line="360" w:lineRule="auto"/>
        <w:ind w:firstLine="709"/>
        <w:jc w:val="both"/>
        <w:rPr>
          <w:b/>
          <w:bCs/>
          <w:caps/>
          <w:sz w:val="28"/>
          <w:szCs w:val="28"/>
        </w:rPr>
      </w:pPr>
      <w:r w:rsidRPr="004D509A">
        <w:rPr>
          <w:sz w:val="28"/>
          <w:szCs w:val="28"/>
        </w:rPr>
        <w:br w:type="page"/>
      </w:r>
      <w:r w:rsidR="00513B8E" w:rsidRPr="004D509A">
        <w:rPr>
          <w:b/>
          <w:bCs/>
          <w:caps/>
          <w:sz w:val="28"/>
          <w:szCs w:val="28"/>
        </w:rPr>
        <w:t>Список использованных источников</w:t>
      </w:r>
    </w:p>
    <w:p w:rsidR="00513B8E" w:rsidRPr="004D509A" w:rsidRDefault="00513B8E" w:rsidP="00D775DA">
      <w:pPr>
        <w:tabs>
          <w:tab w:val="left" w:pos="3180"/>
        </w:tabs>
        <w:autoSpaceDE w:val="0"/>
        <w:autoSpaceDN w:val="0"/>
        <w:spacing w:line="360" w:lineRule="auto"/>
        <w:ind w:firstLine="709"/>
        <w:jc w:val="both"/>
        <w:rPr>
          <w:b/>
          <w:bCs/>
          <w:sz w:val="28"/>
          <w:szCs w:val="28"/>
        </w:rPr>
      </w:pPr>
    </w:p>
    <w:p w:rsidR="00513B8E" w:rsidRPr="004D509A" w:rsidRDefault="00513B8E" w:rsidP="00015857">
      <w:pPr>
        <w:numPr>
          <w:ilvl w:val="1"/>
          <w:numId w:val="10"/>
        </w:numPr>
        <w:tabs>
          <w:tab w:val="clear" w:pos="1440"/>
          <w:tab w:val="left" w:pos="426"/>
        </w:tabs>
        <w:autoSpaceDE w:val="0"/>
        <w:autoSpaceDN w:val="0"/>
        <w:spacing w:line="360" w:lineRule="auto"/>
        <w:ind w:left="0" w:firstLine="0"/>
        <w:jc w:val="both"/>
        <w:rPr>
          <w:sz w:val="28"/>
          <w:szCs w:val="28"/>
        </w:rPr>
      </w:pPr>
      <w:r w:rsidRPr="004D509A">
        <w:rPr>
          <w:sz w:val="28"/>
          <w:szCs w:val="28"/>
        </w:rPr>
        <w:t>Басовский Л.Е.</w:t>
      </w:r>
      <w:r w:rsidR="00EA0C8C" w:rsidRPr="004D509A">
        <w:rPr>
          <w:sz w:val="28"/>
          <w:szCs w:val="28"/>
        </w:rPr>
        <w:t xml:space="preserve"> </w:t>
      </w:r>
      <w:r w:rsidRPr="004D509A">
        <w:rPr>
          <w:sz w:val="28"/>
          <w:szCs w:val="28"/>
        </w:rPr>
        <w:t>и др. Управление качеством,</w:t>
      </w:r>
      <w:r w:rsidR="00EA0C8C" w:rsidRPr="004D509A">
        <w:rPr>
          <w:sz w:val="28"/>
          <w:szCs w:val="28"/>
        </w:rPr>
        <w:t xml:space="preserve"> </w:t>
      </w:r>
      <w:r w:rsidRPr="004D509A">
        <w:rPr>
          <w:sz w:val="28"/>
          <w:szCs w:val="28"/>
        </w:rPr>
        <w:t>Москва</w:t>
      </w:r>
      <w:r w:rsidR="00EA0C8C" w:rsidRPr="004D509A">
        <w:rPr>
          <w:sz w:val="28"/>
          <w:szCs w:val="28"/>
        </w:rPr>
        <w:t xml:space="preserve"> </w:t>
      </w:r>
      <w:r w:rsidRPr="004D509A">
        <w:rPr>
          <w:sz w:val="28"/>
          <w:szCs w:val="28"/>
        </w:rPr>
        <w:t>М:.</w:t>
      </w:r>
      <w:r w:rsidR="00015857" w:rsidRPr="004D509A">
        <w:rPr>
          <w:sz w:val="28"/>
          <w:szCs w:val="28"/>
        </w:rPr>
        <w:t xml:space="preserve"> </w:t>
      </w:r>
      <w:r w:rsidRPr="004D509A">
        <w:rPr>
          <w:sz w:val="28"/>
          <w:szCs w:val="28"/>
        </w:rPr>
        <w:t>2002.</w:t>
      </w:r>
    </w:p>
    <w:p w:rsidR="00513B8E" w:rsidRPr="004D509A" w:rsidRDefault="00513B8E" w:rsidP="00015857">
      <w:pPr>
        <w:numPr>
          <w:ilvl w:val="1"/>
          <w:numId w:val="10"/>
        </w:numPr>
        <w:tabs>
          <w:tab w:val="clear" w:pos="1440"/>
          <w:tab w:val="left" w:pos="426"/>
        </w:tabs>
        <w:autoSpaceDE w:val="0"/>
        <w:autoSpaceDN w:val="0"/>
        <w:spacing w:line="360" w:lineRule="auto"/>
        <w:ind w:left="0" w:firstLine="0"/>
        <w:jc w:val="both"/>
        <w:rPr>
          <w:sz w:val="28"/>
          <w:szCs w:val="28"/>
        </w:rPr>
      </w:pPr>
      <w:r w:rsidRPr="004D509A">
        <w:rPr>
          <w:sz w:val="28"/>
          <w:szCs w:val="28"/>
        </w:rPr>
        <w:t>Баканов М.И. и др. Экономический анализ: Учебное пособие</w:t>
      </w:r>
      <w:r w:rsidR="00015857" w:rsidRPr="004D509A">
        <w:rPr>
          <w:sz w:val="28"/>
          <w:szCs w:val="28"/>
        </w:rPr>
        <w:t xml:space="preserve"> </w:t>
      </w:r>
      <w:r w:rsidRPr="004D509A">
        <w:rPr>
          <w:sz w:val="28"/>
          <w:szCs w:val="28"/>
        </w:rPr>
        <w:t>-</w:t>
      </w:r>
      <w:r w:rsidR="00015857" w:rsidRPr="004D509A">
        <w:rPr>
          <w:sz w:val="28"/>
          <w:szCs w:val="28"/>
        </w:rPr>
        <w:t xml:space="preserve"> </w:t>
      </w:r>
      <w:r w:rsidRPr="004D509A">
        <w:rPr>
          <w:sz w:val="28"/>
          <w:szCs w:val="28"/>
        </w:rPr>
        <w:t>М.: 2002.</w:t>
      </w:r>
    </w:p>
    <w:p w:rsidR="00513B8E" w:rsidRPr="004D509A" w:rsidRDefault="00513B8E" w:rsidP="00015857">
      <w:pPr>
        <w:numPr>
          <w:ilvl w:val="1"/>
          <w:numId w:val="10"/>
        </w:numPr>
        <w:tabs>
          <w:tab w:val="clear" w:pos="1440"/>
          <w:tab w:val="left" w:pos="426"/>
        </w:tabs>
        <w:autoSpaceDE w:val="0"/>
        <w:autoSpaceDN w:val="0"/>
        <w:spacing w:line="360" w:lineRule="auto"/>
        <w:ind w:left="0" w:firstLine="0"/>
        <w:jc w:val="both"/>
        <w:rPr>
          <w:sz w:val="28"/>
          <w:szCs w:val="28"/>
        </w:rPr>
      </w:pPr>
      <w:r w:rsidRPr="004D509A">
        <w:rPr>
          <w:sz w:val="28"/>
          <w:szCs w:val="28"/>
        </w:rPr>
        <w:t>Купряков Е.М. Стандартизация и качество промышленных предприятий. – М.:</w:t>
      </w:r>
      <w:r w:rsidR="00EA0C8C" w:rsidRPr="004D509A">
        <w:rPr>
          <w:sz w:val="28"/>
          <w:szCs w:val="28"/>
        </w:rPr>
        <w:t xml:space="preserve"> </w:t>
      </w:r>
      <w:r w:rsidRPr="004D509A">
        <w:rPr>
          <w:sz w:val="28"/>
          <w:szCs w:val="28"/>
        </w:rPr>
        <w:t>ИНФРА-М, 1991.</w:t>
      </w:r>
    </w:p>
    <w:p w:rsidR="00513B8E" w:rsidRPr="004D509A" w:rsidRDefault="00513B8E" w:rsidP="00015857">
      <w:pPr>
        <w:numPr>
          <w:ilvl w:val="1"/>
          <w:numId w:val="10"/>
        </w:numPr>
        <w:tabs>
          <w:tab w:val="clear" w:pos="1440"/>
          <w:tab w:val="left" w:pos="426"/>
        </w:tabs>
        <w:autoSpaceDE w:val="0"/>
        <w:autoSpaceDN w:val="0"/>
        <w:spacing w:line="360" w:lineRule="auto"/>
        <w:ind w:left="0" w:firstLine="0"/>
        <w:jc w:val="both"/>
        <w:rPr>
          <w:sz w:val="28"/>
          <w:szCs w:val="28"/>
        </w:rPr>
      </w:pPr>
      <w:r w:rsidRPr="004D509A">
        <w:rPr>
          <w:sz w:val="28"/>
          <w:szCs w:val="28"/>
        </w:rPr>
        <w:t>Курьян А.Г. и др. Потери качества и результативность менеджмента // Методы менеджмента качества. – 2004. - №3. – с.</w:t>
      </w:r>
      <w:r w:rsidR="00874944" w:rsidRPr="004D509A">
        <w:rPr>
          <w:sz w:val="28"/>
          <w:szCs w:val="28"/>
        </w:rPr>
        <w:t xml:space="preserve"> </w:t>
      </w:r>
      <w:r w:rsidRPr="004D509A">
        <w:rPr>
          <w:sz w:val="28"/>
          <w:szCs w:val="28"/>
        </w:rPr>
        <w:t>30-34.</w:t>
      </w:r>
    </w:p>
    <w:p w:rsidR="00513B8E" w:rsidRPr="004D509A" w:rsidRDefault="00513B8E" w:rsidP="00015857">
      <w:pPr>
        <w:numPr>
          <w:ilvl w:val="1"/>
          <w:numId w:val="10"/>
        </w:numPr>
        <w:tabs>
          <w:tab w:val="clear" w:pos="1440"/>
          <w:tab w:val="left" w:pos="426"/>
        </w:tabs>
        <w:autoSpaceDE w:val="0"/>
        <w:autoSpaceDN w:val="0"/>
        <w:spacing w:line="360" w:lineRule="auto"/>
        <w:ind w:left="0" w:firstLine="0"/>
        <w:jc w:val="both"/>
        <w:rPr>
          <w:sz w:val="28"/>
          <w:szCs w:val="28"/>
        </w:rPr>
      </w:pPr>
      <w:r w:rsidRPr="004D509A">
        <w:rPr>
          <w:sz w:val="28"/>
          <w:szCs w:val="28"/>
        </w:rPr>
        <w:t>Ковалев А.И. и др. Анализ финансового состояния предприятия.- М.: 2001.</w:t>
      </w:r>
    </w:p>
    <w:p w:rsidR="00513B8E" w:rsidRPr="004D509A" w:rsidRDefault="00513B8E" w:rsidP="00015857">
      <w:pPr>
        <w:numPr>
          <w:ilvl w:val="1"/>
          <w:numId w:val="10"/>
        </w:numPr>
        <w:tabs>
          <w:tab w:val="clear" w:pos="1440"/>
          <w:tab w:val="left" w:pos="426"/>
        </w:tabs>
        <w:autoSpaceDE w:val="0"/>
        <w:autoSpaceDN w:val="0"/>
        <w:spacing w:line="360" w:lineRule="auto"/>
        <w:ind w:left="0" w:firstLine="0"/>
        <w:jc w:val="both"/>
        <w:rPr>
          <w:sz w:val="28"/>
          <w:szCs w:val="28"/>
        </w:rPr>
      </w:pPr>
      <w:r w:rsidRPr="004D509A">
        <w:rPr>
          <w:sz w:val="28"/>
          <w:szCs w:val="28"/>
        </w:rPr>
        <w:t>Ковалев В.В. Введе</w:t>
      </w:r>
      <w:r w:rsidR="00874944" w:rsidRPr="004D509A">
        <w:rPr>
          <w:sz w:val="28"/>
          <w:szCs w:val="28"/>
        </w:rPr>
        <w:t>ние в финансовый менеджмент. М.,</w:t>
      </w:r>
      <w:r w:rsidRPr="004D509A">
        <w:rPr>
          <w:sz w:val="28"/>
          <w:szCs w:val="28"/>
        </w:rPr>
        <w:t xml:space="preserve"> 2002.</w:t>
      </w:r>
    </w:p>
    <w:p w:rsidR="00513B8E" w:rsidRPr="004D509A" w:rsidRDefault="00513B8E" w:rsidP="00015857">
      <w:pPr>
        <w:numPr>
          <w:ilvl w:val="1"/>
          <w:numId w:val="10"/>
        </w:numPr>
        <w:tabs>
          <w:tab w:val="clear" w:pos="1440"/>
          <w:tab w:val="left" w:pos="426"/>
        </w:tabs>
        <w:autoSpaceDE w:val="0"/>
        <w:autoSpaceDN w:val="0"/>
        <w:spacing w:line="360" w:lineRule="auto"/>
        <w:ind w:left="0" w:firstLine="0"/>
        <w:jc w:val="both"/>
        <w:rPr>
          <w:sz w:val="28"/>
          <w:szCs w:val="28"/>
        </w:rPr>
      </w:pPr>
      <w:r w:rsidRPr="004D509A">
        <w:rPr>
          <w:sz w:val="28"/>
          <w:szCs w:val="28"/>
        </w:rPr>
        <w:t>Огвоздин В.Ю. Управление качеством – М.: - 1999,</w:t>
      </w:r>
      <w:r w:rsidR="00EA0C8C" w:rsidRPr="004D509A">
        <w:rPr>
          <w:sz w:val="28"/>
          <w:szCs w:val="28"/>
        </w:rPr>
        <w:t xml:space="preserve"> </w:t>
      </w:r>
      <w:r w:rsidRPr="004D509A">
        <w:rPr>
          <w:sz w:val="28"/>
          <w:szCs w:val="28"/>
        </w:rPr>
        <w:t xml:space="preserve">Москва. </w:t>
      </w:r>
    </w:p>
    <w:p w:rsidR="00513B8E" w:rsidRPr="004D509A" w:rsidRDefault="00513B8E" w:rsidP="00015857">
      <w:pPr>
        <w:numPr>
          <w:ilvl w:val="1"/>
          <w:numId w:val="10"/>
        </w:numPr>
        <w:tabs>
          <w:tab w:val="clear" w:pos="1440"/>
          <w:tab w:val="left" w:pos="426"/>
        </w:tabs>
        <w:autoSpaceDE w:val="0"/>
        <w:autoSpaceDN w:val="0"/>
        <w:spacing w:line="360" w:lineRule="auto"/>
        <w:ind w:left="0" w:firstLine="0"/>
        <w:jc w:val="both"/>
        <w:rPr>
          <w:sz w:val="28"/>
          <w:szCs w:val="28"/>
        </w:rPr>
      </w:pPr>
      <w:r w:rsidRPr="004D509A">
        <w:rPr>
          <w:sz w:val="28"/>
          <w:szCs w:val="28"/>
        </w:rPr>
        <w:t>Малинский В.Д</w:t>
      </w:r>
      <w:r w:rsidR="00874944" w:rsidRPr="004D509A">
        <w:rPr>
          <w:sz w:val="28"/>
          <w:szCs w:val="28"/>
        </w:rPr>
        <w:t>.и др. Обеспечение качества, М.,</w:t>
      </w:r>
      <w:r w:rsidRPr="004D509A">
        <w:rPr>
          <w:sz w:val="28"/>
          <w:szCs w:val="28"/>
        </w:rPr>
        <w:t xml:space="preserve"> 2001, ИНФРА-М. </w:t>
      </w:r>
    </w:p>
    <w:p w:rsidR="00513B8E" w:rsidRPr="004D509A" w:rsidRDefault="00513B8E" w:rsidP="00015857">
      <w:pPr>
        <w:numPr>
          <w:ilvl w:val="1"/>
          <w:numId w:val="10"/>
        </w:numPr>
        <w:tabs>
          <w:tab w:val="clear" w:pos="1440"/>
          <w:tab w:val="left" w:pos="426"/>
        </w:tabs>
        <w:autoSpaceDE w:val="0"/>
        <w:autoSpaceDN w:val="0"/>
        <w:spacing w:line="360" w:lineRule="auto"/>
        <w:ind w:left="0" w:firstLine="0"/>
        <w:jc w:val="both"/>
        <w:rPr>
          <w:sz w:val="28"/>
          <w:szCs w:val="28"/>
        </w:rPr>
      </w:pPr>
      <w:r w:rsidRPr="004D509A">
        <w:rPr>
          <w:sz w:val="28"/>
          <w:szCs w:val="28"/>
        </w:rPr>
        <w:t>Мишин В.М. Управление качеством, Москва, М</w:t>
      </w:r>
      <w:r w:rsidR="00874944" w:rsidRPr="004D509A">
        <w:rPr>
          <w:sz w:val="28"/>
          <w:szCs w:val="28"/>
        </w:rPr>
        <w:t>.,</w:t>
      </w:r>
      <w:r w:rsidRPr="004D509A">
        <w:rPr>
          <w:sz w:val="28"/>
          <w:szCs w:val="28"/>
        </w:rPr>
        <w:t xml:space="preserve"> 2002.</w:t>
      </w:r>
    </w:p>
    <w:p w:rsidR="00513B8E" w:rsidRPr="004D509A" w:rsidRDefault="00513B8E" w:rsidP="00015857">
      <w:pPr>
        <w:numPr>
          <w:ilvl w:val="1"/>
          <w:numId w:val="10"/>
        </w:numPr>
        <w:tabs>
          <w:tab w:val="clear" w:pos="1440"/>
          <w:tab w:val="left" w:pos="426"/>
        </w:tabs>
        <w:autoSpaceDE w:val="0"/>
        <w:autoSpaceDN w:val="0"/>
        <w:spacing w:line="360" w:lineRule="auto"/>
        <w:ind w:left="0" w:firstLine="0"/>
        <w:jc w:val="both"/>
        <w:rPr>
          <w:sz w:val="28"/>
          <w:szCs w:val="28"/>
        </w:rPr>
      </w:pPr>
      <w:r w:rsidRPr="004D509A">
        <w:rPr>
          <w:sz w:val="28"/>
          <w:szCs w:val="28"/>
        </w:rPr>
        <w:t>Савицкая Г.В. Анализ хозяйственной деятельности предприятия. – Минск: ООО «Новое знание», 2003.</w:t>
      </w:r>
    </w:p>
    <w:p w:rsidR="00513B8E" w:rsidRPr="004D509A" w:rsidRDefault="00513B8E" w:rsidP="00015857">
      <w:pPr>
        <w:numPr>
          <w:ilvl w:val="1"/>
          <w:numId w:val="10"/>
        </w:numPr>
        <w:tabs>
          <w:tab w:val="clear" w:pos="1440"/>
          <w:tab w:val="left" w:pos="426"/>
        </w:tabs>
        <w:autoSpaceDE w:val="0"/>
        <w:autoSpaceDN w:val="0"/>
        <w:spacing w:line="360" w:lineRule="auto"/>
        <w:ind w:left="0" w:firstLine="0"/>
        <w:jc w:val="both"/>
        <w:rPr>
          <w:sz w:val="28"/>
          <w:szCs w:val="28"/>
        </w:rPr>
      </w:pPr>
      <w:r w:rsidRPr="004D509A">
        <w:rPr>
          <w:sz w:val="28"/>
          <w:szCs w:val="28"/>
        </w:rPr>
        <w:t>Сафронов Н.А. Экономика предприятия. Учебник, М</w:t>
      </w:r>
      <w:r w:rsidR="00874944" w:rsidRPr="004D509A">
        <w:rPr>
          <w:sz w:val="28"/>
          <w:szCs w:val="28"/>
        </w:rPr>
        <w:t>.,</w:t>
      </w:r>
      <w:r w:rsidRPr="004D509A">
        <w:rPr>
          <w:sz w:val="28"/>
          <w:szCs w:val="28"/>
        </w:rPr>
        <w:t xml:space="preserve"> 2000.</w:t>
      </w:r>
    </w:p>
    <w:p w:rsidR="00513B8E" w:rsidRPr="004D509A" w:rsidRDefault="00513B8E" w:rsidP="00015857">
      <w:pPr>
        <w:numPr>
          <w:ilvl w:val="1"/>
          <w:numId w:val="10"/>
        </w:numPr>
        <w:tabs>
          <w:tab w:val="clear" w:pos="1440"/>
          <w:tab w:val="left" w:pos="426"/>
        </w:tabs>
        <w:autoSpaceDE w:val="0"/>
        <w:autoSpaceDN w:val="0"/>
        <w:spacing w:line="360" w:lineRule="auto"/>
        <w:ind w:left="0" w:firstLine="0"/>
        <w:jc w:val="both"/>
        <w:rPr>
          <w:sz w:val="28"/>
          <w:szCs w:val="28"/>
        </w:rPr>
      </w:pPr>
      <w:r w:rsidRPr="004D509A">
        <w:rPr>
          <w:sz w:val="28"/>
          <w:szCs w:val="28"/>
        </w:rPr>
        <w:t>Фейгенбаум А. Контроль качества продукции, М</w:t>
      </w:r>
      <w:r w:rsidR="00874944" w:rsidRPr="004D509A">
        <w:rPr>
          <w:sz w:val="28"/>
          <w:szCs w:val="28"/>
        </w:rPr>
        <w:t>.,</w:t>
      </w:r>
      <w:r w:rsidRPr="004D509A">
        <w:rPr>
          <w:sz w:val="28"/>
          <w:szCs w:val="28"/>
        </w:rPr>
        <w:t xml:space="preserve"> 1999. </w:t>
      </w:r>
    </w:p>
    <w:p w:rsidR="00513B8E" w:rsidRPr="004D509A" w:rsidRDefault="00513B8E" w:rsidP="00015857">
      <w:pPr>
        <w:numPr>
          <w:ilvl w:val="1"/>
          <w:numId w:val="10"/>
        </w:numPr>
        <w:tabs>
          <w:tab w:val="clear" w:pos="1440"/>
          <w:tab w:val="left" w:pos="426"/>
        </w:tabs>
        <w:autoSpaceDE w:val="0"/>
        <w:autoSpaceDN w:val="0"/>
        <w:spacing w:line="360" w:lineRule="auto"/>
        <w:ind w:left="0" w:firstLine="0"/>
        <w:jc w:val="both"/>
        <w:rPr>
          <w:sz w:val="28"/>
          <w:szCs w:val="28"/>
        </w:rPr>
      </w:pPr>
      <w:r w:rsidRPr="004D509A">
        <w:rPr>
          <w:sz w:val="28"/>
          <w:szCs w:val="28"/>
        </w:rPr>
        <w:t>Швандара В.А. Стандартизация и управление качеством продукции, Москва, М.: - 2000.</w:t>
      </w:r>
    </w:p>
    <w:p w:rsidR="00513B8E" w:rsidRPr="004D509A" w:rsidRDefault="00513B8E" w:rsidP="00015857">
      <w:pPr>
        <w:numPr>
          <w:ilvl w:val="1"/>
          <w:numId w:val="10"/>
        </w:numPr>
        <w:tabs>
          <w:tab w:val="clear" w:pos="1440"/>
          <w:tab w:val="left" w:pos="426"/>
        </w:tabs>
        <w:autoSpaceDE w:val="0"/>
        <w:autoSpaceDN w:val="0"/>
        <w:spacing w:line="360" w:lineRule="auto"/>
        <w:ind w:left="0" w:firstLine="0"/>
        <w:jc w:val="both"/>
        <w:rPr>
          <w:sz w:val="28"/>
          <w:szCs w:val="28"/>
        </w:rPr>
      </w:pPr>
      <w:r w:rsidRPr="004D509A">
        <w:rPr>
          <w:sz w:val="28"/>
          <w:szCs w:val="28"/>
        </w:rPr>
        <w:t xml:space="preserve">Международный стандарт системы менеджмента качества </w:t>
      </w:r>
      <w:r w:rsidRPr="004D509A">
        <w:rPr>
          <w:sz w:val="28"/>
          <w:szCs w:val="28"/>
          <w:lang w:val="en-US"/>
        </w:rPr>
        <w:t>ISO</w:t>
      </w:r>
      <w:r w:rsidRPr="004D509A">
        <w:rPr>
          <w:sz w:val="28"/>
          <w:szCs w:val="28"/>
        </w:rPr>
        <w:t xml:space="preserve"> 9001:2000</w:t>
      </w:r>
    </w:p>
    <w:p w:rsidR="00513B8E" w:rsidRDefault="00513B8E" w:rsidP="00015857">
      <w:pPr>
        <w:pStyle w:val="aff2"/>
        <w:numPr>
          <w:ilvl w:val="1"/>
          <w:numId w:val="10"/>
        </w:numPr>
        <w:tabs>
          <w:tab w:val="clear" w:pos="34"/>
          <w:tab w:val="clear" w:pos="1440"/>
          <w:tab w:val="left" w:pos="426"/>
        </w:tabs>
        <w:autoSpaceDE/>
        <w:autoSpaceDN/>
        <w:ind w:left="0" w:right="0" w:firstLine="0"/>
      </w:pPr>
      <w:r w:rsidRPr="004D509A">
        <w:t>Практический материал, собранный в процессе прохождения практики в ОАО «Металлист».</w:t>
      </w:r>
    </w:p>
    <w:p w:rsidR="009A38C4" w:rsidRDefault="009A38C4" w:rsidP="009A38C4">
      <w:pPr>
        <w:pStyle w:val="aff2"/>
        <w:tabs>
          <w:tab w:val="clear" w:pos="34"/>
          <w:tab w:val="left" w:pos="426"/>
        </w:tabs>
        <w:autoSpaceDE/>
        <w:autoSpaceDN/>
        <w:ind w:right="0"/>
      </w:pPr>
    </w:p>
    <w:p w:rsidR="009A38C4" w:rsidRPr="004D509A" w:rsidRDefault="009A38C4" w:rsidP="009A38C4">
      <w:pPr>
        <w:pStyle w:val="aff2"/>
        <w:tabs>
          <w:tab w:val="clear" w:pos="34"/>
          <w:tab w:val="left" w:pos="426"/>
        </w:tabs>
        <w:autoSpaceDE/>
        <w:autoSpaceDN/>
        <w:ind w:right="0"/>
      </w:pPr>
    </w:p>
    <w:p w:rsidR="00513B8E" w:rsidRPr="004D509A" w:rsidRDefault="00015857" w:rsidP="00874944">
      <w:pPr>
        <w:autoSpaceDE w:val="0"/>
        <w:autoSpaceDN w:val="0"/>
        <w:spacing w:line="360" w:lineRule="auto"/>
        <w:ind w:firstLine="709"/>
        <w:jc w:val="both"/>
        <w:rPr>
          <w:b/>
          <w:bCs/>
          <w:sz w:val="28"/>
          <w:szCs w:val="28"/>
        </w:rPr>
      </w:pPr>
      <w:r w:rsidRPr="004D509A">
        <w:br w:type="page"/>
      </w:r>
      <w:r w:rsidR="00513B8E" w:rsidRPr="004D509A">
        <w:rPr>
          <w:b/>
          <w:bCs/>
          <w:sz w:val="28"/>
          <w:szCs w:val="28"/>
        </w:rPr>
        <w:t>ПРИЛОЖЕНИЕ 1</w:t>
      </w:r>
    </w:p>
    <w:p w:rsidR="00874944" w:rsidRPr="004D509A" w:rsidRDefault="00874944" w:rsidP="00D775DA">
      <w:pPr>
        <w:pStyle w:val="22"/>
        <w:tabs>
          <w:tab w:val="clear" w:pos="34"/>
        </w:tabs>
        <w:ind w:right="0" w:firstLine="709"/>
      </w:pPr>
    </w:p>
    <w:p w:rsidR="00513B8E" w:rsidRPr="004D509A" w:rsidRDefault="00513B8E" w:rsidP="00D775DA">
      <w:pPr>
        <w:pStyle w:val="22"/>
        <w:tabs>
          <w:tab w:val="clear" w:pos="34"/>
        </w:tabs>
        <w:ind w:right="0" w:firstLine="709"/>
        <w:rPr>
          <w:b/>
          <w:bCs/>
        </w:rPr>
      </w:pPr>
      <w:r w:rsidRPr="004D509A">
        <w:rPr>
          <w:b/>
          <w:bCs/>
        </w:rPr>
        <w:t xml:space="preserve">Документация системы менеджмента качества </w:t>
      </w:r>
      <w:r w:rsidR="00874944" w:rsidRPr="004D509A">
        <w:rPr>
          <w:b/>
          <w:bCs/>
        </w:rPr>
        <w:t>предприятия</w:t>
      </w:r>
    </w:p>
    <w:p w:rsidR="00874944" w:rsidRPr="004D509A" w:rsidRDefault="00874944" w:rsidP="00D775DA">
      <w:pPr>
        <w:pStyle w:val="22"/>
        <w:tabs>
          <w:tab w:val="clear" w:pos="34"/>
        </w:tabs>
        <w:ind w:right="0" w:firstLine="709"/>
        <w:rPr>
          <w:b/>
          <w:bCs/>
        </w:rPr>
      </w:pPr>
    </w:p>
    <w:p w:rsidR="00513B8E" w:rsidRPr="004D509A" w:rsidRDefault="00513B8E" w:rsidP="00D775DA">
      <w:pPr>
        <w:pStyle w:val="22"/>
        <w:tabs>
          <w:tab w:val="clear" w:pos="34"/>
        </w:tabs>
        <w:ind w:right="0" w:firstLine="709"/>
      </w:pPr>
      <w:r w:rsidRPr="004D509A">
        <w:t>Политику в области качества ОАО «Металлист»;</w:t>
      </w:r>
    </w:p>
    <w:p w:rsidR="00513B8E" w:rsidRPr="004D509A" w:rsidRDefault="00513B8E" w:rsidP="00D775DA">
      <w:pPr>
        <w:pStyle w:val="a1"/>
        <w:numPr>
          <w:ilvl w:val="0"/>
          <w:numId w:val="19"/>
        </w:numPr>
        <w:spacing w:before="0" w:after="0" w:line="360" w:lineRule="auto"/>
        <w:ind w:left="0" w:firstLine="709"/>
        <w:rPr>
          <w:sz w:val="28"/>
          <w:szCs w:val="28"/>
        </w:rPr>
      </w:pPr>
      <w:r w:rsidRPr="004D509A">
        <w:rPr>
          <w:sz w:val="28"/>
          <w:szCs w:val="28"/>
        </w:rPr>
        <w:t>Описание системы менеджмента качества ОАО «Металлист»;</w:t>
      </w:r>
    </w:p>
    <w:p w:rsidR="00513B8E" w:rsidRPr="004D509A" w:rsidRDefault="00513B8E" w:rsidP="00D775DA">
      <w:pPr>
        <w:pStyle w:val="a1"/>
        <w:numPr>
          <w:ilvl w:val="0"/>
          <w:numId w:val="19"/>
        </w:numPr>
        <w:spacing w:before="0" w:after="0" w:line="360" w:lineRule="auto"/>
        <w:ind w:left="0" w:firstLine="709"/>
        <w:rPr>
          <w:sz w:val="28"/>
          <w:szCs w:val="28"/>
        </w:rPr>
      </w:pPr>
      <w:r w:rsidRPr="004D509A">
        <w:rPr>
          <w:sz w:val="28"/>
          <w:szCs w:val="28"/>
        </w:rPr>
        <w:t>Описание процессов системы менеджмента качества ОАО «Металлист»;</w:t>
      </w:r>
    </w:p>
    <w:p w:rsidR="00513B8E" w:rsidRPr="004D509A" w:rsidRDefault="00513B8E" w:rsidP="00D775DA">
      <w:pPr>
        <w:pStyle w:val="a1"/>
        <w:numPr>
          <w:ilvl w:val="0"/>
          <w:numId w:val="19"/>
        </w:numPr>
        <w:spacing w:before="0" w:after="0" w:line="360" w:lineRule="auto"/>
        <w:ind w:left="0" w:firstLine="709"/>
        <w:rPr>
          <w:sz w:val="28"/>
          <w:szCs w:val="28"/>
        </w:rPr>
      </w:pPr>
      <w:r w:rsidRPr="004D509A">
        <w:rPr>
          <w:sz w:val="28"/>
          <w:szCs w:val="28"/>
        </w:rPr>
        <w:t>Процедуры и инструкции системы менеджмента качества, разработанные в соответствии с требованиями стандарта ISO 9001:2000;</w:t>
      </w:r>
    </w:p>
    <w:p w:rsidR="00513B8E" w:rsidRPr="004D509A" w:rsidRDefault="00513B8E" w:rsidP="00D775DA">
      <w:pPr>
        <w:pStyle w:val="a1"/>
        <w:numPr>
          <w:ilvl w:val="0"/>
          <w:numId w:val="19"/>
        </w:numPr>
        <w:spacing w:before="0" w:after="0" w:line="360" w:lineRule="auto"/>
        <w:ind w:left="0" w:firstLine="709"/>
        <w:rPr>
          <w:sz w:val="28"/>
          <w:szCs w:val="28"/>
        </w:rPr>
      </w:pPr>
      <w:r w:rsidRPr="004D509A">
        <w:rPr>
          <w:sz w:val="28"/>
          <w:szCs w:val="28"/>
        </w:rPr>
        <w:t>Процедуру управления руководящей и регламентирующей документацией системы менеджмента качества (п. 4.2.3 ISO 9001:2000);</w:t>
      </w:r>
    </w:p>
    <w:p w:rsidR="00513B8E" w:rsidRPr="004D509A" w:rsidRDefault="00513B8E" w:rsidP="00D775DA">
      <w:pPr>
        <w:pStyle w:val="a1"/>
        <w:numPr>
          <w:ilvl w:val="0"/>
          <w:numId w:val="19"/>
        </w:numPr>
        <w:spacing w:before="0" w:after="0" w:line="360" w:lineRule="auto"/>
        <w:ind w:left="0" w:firstLine="709"/>
        <w:rPr>
          <w:sz w:val="28"/>
          <w:szCs w:val="28"/>
        </w:rPr>
      </w:pPr>
      <w:r w:rsidRPr="004D509A">
        <w:rPr>
          <w:sz w:val="28"/>
          <w:szCs w:val="28"/>
        </w:rPr>
        <w:t>Инструкцию по хранению документации в подразделениях Предприятия(п. 4.2.4 ISO 9001:2000);</w:t>
      </w:r>
    </w:p>
    <w:p w:rsidR="00513B8E" w:rsidRPr="004D509A" w:rsidRDefault="00513B8E" w:rsidP="00D775DA">
      <w:pPr>
        <w:pStyle w:val="a1"/>
        <w:numPr>
          <w:ilvl w:val="0"/>
          <w:numId w:val="19"/>
        </w:numPr>
        <w:spacing w:before="0" w:after="0" w:line="360" w:lineRule="auto"/>
        <w:ind w:left="0" w:firstLine="709"/>
        <w:rPr>
          <w:sz w:val="28"/>
          <w:szCs w:val="28"/>
        </w:rPr>
      </w:pPr>
      <w:r w:rsidRPr="004D509A">
        <w:rPr>
          <w:sz w:val="28"/>
          <w:szCs w:val="28"/>
        </w:rPr>
        <w:t>Процедуру внутренних аудитов системы менеджмента качества (п. 8.2.2 ISO 9001:2000);</w:t>
      </w:r>
    </w:p>
    <w:p w:rsidR="00513B8E" w:rsidRPr="004D509A" w:rsidRDefault="00513B8E" w:rsidP="00D775DA">
      <w:pPr>
        <w:pStyle w:val="a1"/>
        <w:numPr>
          <w:ilvl w:val="0"/>
          <w:numId w:val="19"/>
        </w:numPr>
        <w:spacing w:before="0" w:after="0" w:line="360" w:lineRule="auto"/>
        <w:ind w:left="0" w:firstLine="709"/>
        <w:rPr>
          <w:sz w:val="28"/>
          <w:szCs w:val="28"/>
        </w:rPr>
      </w:pPr>
      <w:r w:rsidRPr="004D509A">
        <w:rPr>
          <w:sz w:val="28"/>
          <w:szCs w:val="28"/>
        </w:rPr>
        <w:t>Процедуру корректирующих и предупреждающих действий (п. 8.5.2, 8.5.3 ISO 9001:2000);</w:t>
      </w:r>
    </w:p>
    <w:p w:rsidR="00513B8E" w:rsidRPr="004D509A" w:rsidRDefault="00513B8E" w:rsidP="00D775DA">
      <w:pPr>
        <w:pStyle w:val="a1"/>
        <w:numPr>
          <w:ilvl w:val="0"/>
          <w:numId w:val="19"/>
        </w:numPr>
        <w:spacing w:before="0" w:after="0" w:line="360" w:lineRule="auto"/>
        <w:ind w:left="0" w:firstLine="709"/>
        <w:rPr>
          <w:sz w:val="28"/>
          <w:szCs w:val="28"/>
        </w:rPr>
      </w:pPr>
      <w:r w:rsidRPr="004D509A">
        <w:rPr>
          <w:sz w:val="28"/>
          <w:szCs w:val="28"/>
        </w:rPr>
        <w:t>Процедуры, положения и инструкции, методики выполнения работ по ключевым областям и процессам деятельности Предприятия;</w:t>
      </w:r>
    </w:p>
    <w:p w:rsidR="00513B8E" w:rsidRPr="004D509A" w:rsidRDefault="00513B8E" w:rsidP="00D775DA">
      <w:pPr>
        <w:pStyle w:val="a1"/>
        <w:numPr>
          <w:ilvl w:val="0"/>
          <w:numId w:val="19"/>
        </w:numPr>
        <w:spacing w:before="0" w:after="0" w:line="360" w:lineRule="auto"/>
        <w:ind w:left="0" w:firstLine="709"/>
        <w:rPr>
          <w:sz w:val="28"/>
          <w:szCs w:val="28"/>
        </w:rPr>
      </w:pPr>
      <w:r w:rsidRPr="004D509A">
        <w:rPr>
          <w:sz w:val="28"/>
          <w:szCs w:val="28"/>
        </w:rPr>
        <w:t>Процедуру управления конструкторской и технологической документации;</w:t>
      </w:r>
    </w:p>
    <w:p w:rsidR="00513B8E" w:rsidRPr="004D509A" w:rsidRDefault="00513B8E" w:rsidP="00D775DA">
      <w:pPr>
        <w:pStyle w:val="a1"/>
        <w:numPr>
          <w:ilvl w:val="0"/>
          <w:numId w:val="19"/>
        </w:numPr>
        <w:spacing w:before="0" w:after="0" w:line="360" w:lineRule="auto"/>
        <w:ind w:left="0" w:firstLine="709"/>
        <w:rPr>
          <w:sz w:val="28"/>
          <w:szCs w:val="28"/>
        </w:rPr>
      </w:pPr>
      <w:r w:rsidRPr="004D509A">
        <w:rPr>
          <w:sz w:val="28"/>
          <w:szCs w:val="28"/>
        </w:rPr>
        <w:t>Положения о подразделениях и должностные инструкции сотрудников Предприятия;</w:t>
      </w:r>
    </w:p>
    <w:p w:rsidR="00513B8E" w:rsidRPr="004D509A" w:rsidRDefault="00874944" w:rsidP="00D775DA">
      <w:pPr>
        <w:autoSpaceDE w:val="0"/>
        <w:autoSpaceDN w:val="0"/>
        <w:spacing w:line="360" w:lineRule="auto"/>
        <w:ind w:firstLine="709"/>
        <w:jc w:val="both"/>
        <w:rPr>
          <w:b/>
          <w:bCs/>
          <w:sz w:val="28"/>
          <w:szCs w:val="28"/>
        </w:rPr>
      </w:pPr>
      <w:r w:rsidRPr="004D509A">
        <w:rPr>
          <w:sz w:val="28"/>
          <w:szCs w:val="28"/>
        </w:rPr>
        <w:br w:type="page"/>
      </w:r>
      <w:r w:rsidR="00513B8E" w:rsidRPr="004D509A">
        <w:rPr>
          <w:b/>
          <w:bCs/>
          <w:sz w:val="28"/>
          <w:szCs w:val="28"/>
        </w:rPr>
        <w:t>ПРИЛОЖЕНИЕ 2</w:t>
      </w:r>
    </w:p>
    <w:p w:rsidR="00874944" w:rsidRPr="004D509A" w:rsidRDefault="00874944" w:rsidP="00D775DA">
      <w:pPr>
        <w:autoSpaceDE w:val="0"/>
        <w:autoSpaceDN w:val="0"/>
        <w:spacing w:line="360" w:lineRule="auto"/>
        <w:ind w:firstLine="709"/>
        <w:jc w:val="both"/>
        <w:rPr>
          <w:b/>
          <w:bCs/>
          <w:sz w:val="28"/>
          <w:szCs w:val="28"/>
        </w:rPr>
      </w:pPr>
    </w:p>
    <w:p w:rsidR="00513B8E" w:rsidRPr="004D509A" w:rsidRDefault="00874944" w:rsidP="00874944">
      <w:pPr>
        <w:pStyle w:val="a1"/>
        <w:numPr>
          <w:ilvl w:val="0"/>
          <w:numId w:val="0"/>
        </w:numPr>
        <w:spacing w:before="0" w:after="0" w:line="360" w:lineRule="auto"/>
        <w:ind w:firstLine="709"/>
        <w:rPr>
          <w:b/>
          <w:bCs/>
          <w:sz w:val="28"/>
          <w:szCs w:val="28"/>
        </w:rPr>
      </w:pPr>
      <w:r w:rsidRPr="004D509A">
        <w:rPr>
          <w:b/>
          <w:bCs/>
          <w:sz w:val="28"/>
          <w:szCs w:val="28"/>
        </w:rPr>
        <w:t>Руководящие документы СМК</w:t>
      </w:r>
    </w:p>
    <w:p w:rsidR="00874944" w:rsidRPr="004D509A" w:rsidRDefault="00874944" w:rsidP="00874944">
      <w:pPr>
        <w:pStyle w:val="a1"/>
        <w:numPr>
          <w:ilvl w:val="0"/>
          <w:numId w:val="0"/>
        </w:numPr>
        <w:spacing w:before="0" w:after="0" w:line="360" w:lineRule="auto"/>
        <w:ind w:firstLine="709"/>
        <w:rPr>
          <w:sz w:val="28"/>
          <w:szCs w:val="28"/>
        </w:rPr>
      </w:pPr>
    </w:p>
    <w:p w:rsidR="00513B8E" w:rsidRPr="004D509A" w:rsidRDefault="00513B8E" w:rsidP="00D775DA">
      <w:pPr>
        <w:pStyle w:val="2"/>
        <w:tabs>
          <w:tab w:val="num" w:pos="709"/>
        </w:tabs>
        <w:spacing w:before="0" w:after="0" w:line="360" w:lineRule="auto"/>
        <w:ind w:left="0" w:firstLine="709"/>
        <w:rPr>
          <w:sz w:val="28"/>
          <w:szCs w:val="28"/>
        </w:rPr>
      </w:pPr>
      <w:r w:rsidRPr="004D509A">
        <w:rPr>
          <w:sz w:val="28"/>
          <w:szCs w:val="28"/>
        </w:rPr>
        <w:t>Политика в области качества ОАО «Металлист»;</w:t>
      </w:r>
    </w:p>
    <w:p w:rsidR="00513B8E" w:rsidRPr="004D509A" w:rsidRDefault="00513B8E" w:rsidP="00D775DA">
      <w:pPr>
        <w:pStyle w:val="2"/>
        <w:tabs>
          <w:tab w:val="num" w:pos="709"/>
        </w:tabs>
        <w:spacing w:before="0" w:after="0" w:line="360" w:lineRule="auto"/>
        <w:ind w:left="0" w:firstLine="709"/>
        <w:rPr>
          <w:sz w:val="28"/>
          <w:szCs w:val="28"/>
        </w:rPr>
      </w:pPr>
      <w:r w:rsidRPr="004D509A">
        <w:rPr>
          <w:sz w:val="28"/>
          <w:szCs w:val="28"/>
        </w:rPr>
        <w:t>Описание системы менеджмента качества ОАО «Металлист»;</w:t>
      </w:r>
    </w:p>
    <w:p w:rsidR="00513B8E" w:rsidRPr="004D509A" w:rsidRDefault="00513B8E" w:rsidP="00D775DA">
      <w:pPr>
        <w:pStyle w:val="2"/>
        <w:tabs>
          <w:tab w:val="num" w:pos="709"/>
        </w:tabs>
        <w:spacing w:before="0" w:after="0" w:line="360" w:lineRule="auto"/>
        <w:ind w:left="0" w:firstLine="709"/>
        <w:rPr>
          <w:sz w:val="28"/>
          <w:szCs w:val="28"/>
        </w:rPr>
      </w:pPr>
      <w:r w:rsidRPr="004D509A">
        <w:rPr>
          <w:sz w:val="28"/>
          <w:szCs w:val="28"/>
        </w:rPr>
        <w:t>Описание процессов системы менеджмента качества ОАО «Металлист»;</w:t>
      </w:r>
    </w:p>
    <w:p w:rsidR="00513B8E" w:rsidRPr="004D509A" w:rsidRDefault="00513B8E" w:rsidP="00D775DA">
      <w:pPr>
        <w:pStyle w:val="a1"/>
        <w:tabs>
          <w:tab w:val="clear" w:pos="360"/>
          <w:tab w:val="num" w:pos="142"/>
        </w:tabs>
        <w:spacing w:before="0" w:after="0" w:line="360" w:lineRule="auto"/>
        <w:ind w:left="0" w:firstLine="709"/>
        <w:rPr>
          <w:sz w:val="28"/>
          <w:szCs w:val="28"/>
        </w:rPr>
      </w:pPr>
      <w:r w:rsidRPr="004D509A">
        <w:rPr>
          <w:sz w:val="28"/>
          <w:szCs w:val="28"/>
        </w:rPr>
        <w:t>Регламентирующие документы СМК:</w:t>
      </w:r>
    </w:p>
    <w:p w:rsidR="00513B8E" w:rsidRPr="004D509A" w:rsidRDefault="00513B8E" w:rsidP="00D775DA">
      <w:pPr>
        <w:pStyle w:val="2"/>
        <w:tabs>
          <w:tab w:val="num" w:pos="709"/>
        </w:tabs>
        <w:spacing w:before="0" w:after="0" w:line="360" w:lineRule="auto"/>
        <w:ind w:left="0" w:firstLine="709"/>
        <w:rPr>
          <w:sz w:val="28"/>
          <w:szCs w:val="28"/>
        </w:rPr>
      </w:pPr>
      <w:r w:rsidRPr="004D509A">
        <w:rPr>
          <w:sz w:val="28"/>
          <w:szCs w:val="28"/>
        </w:rPr>
        <w:t>Процедуры, положения, инструкции, стандарты Предприятия (СТП),</w:t>
      </w:r>
      <w:r w:rsidR="00EA0C8C" w:rsidRPr="004D509A">
        <w:rPr>
          <w:sz w:val="28"/>
          <w:szCs w:val="28"/>
        </w:rPr>
        <w:t xml:space="preserve"> </w:t>
      </w:r>
      <w:r w:rsidRPr="004D509A">
        <w:rPr>
          <w:noProof w:val="0"/>
          <w:sz w:val="28"/>
          <w:szCs w:val="28"/>
        </w:rPr>
        <w:t>ТУ;</w:t>
      </w:r>
    </w:p>
    <w:p w:rsidR="00513B8E" w:rsidRPr="004D509A" w:rsidRDefault="00513B8E" w:rsidP="00D775DA">
      <w:pPr>
        <w:pStyle w:val="2"/>
        <w:tabs>
          <w:tab w:val="num" w:pos="709"/>
        </w:tabs>
        <w:spacing w:before="0" w:after="0" w:line="360" w:lineRule="auto"/>
        <w:ind w:left="0" w:firstLine="709"/>
        <w:rPr>
          <w:sz w:val="28"/>
          <w:szCs w:val="28"/>
        </w:rPr>
      </w:pPr>
      <w:r w:rsidRPr="004D509A">
        <w:rPr>
          <w:sz w:val="28"/>
          <w:szCs w:val="28"/>
        </w:rPr>
        <w:t>Методики выполнения работ;</w:t>
      </w:r>
    </w:p>
    <w:p w:rsidR="00513B8E" w:rsidRPr="004D509A" w:rsidRDefault="00513B8E" w:rsidP="00D775DA">
      <w:pPr>
        <w:pStyle w:val="2"/>
        <w:tabs>
          <w:tab w:val="num" w:pos="709"/>
        </w:tabs>
        <w:spacing w:before="0" w:after="0" w:line="360" w:lineRule="auto"/>
        <w:ind w:left="0" w:firstLine="709"/>
        <w:rPr>
          <w:sz w:val="28"/>
          <w:szCs w:val="28"/>
        </w:rPr>
      </w:pPr>
      <w:r w:rsidRPr="004D509A">
        <w:rPr>
          <w:sz w:val="28"/>
          <w:szCs w:val="28"/>
        </w:rPr>
        <w:t>Положения о подразделениях Предприятия;</w:t>
      </w:r>
    </w:p>
    <w:p w:rsidR="00513B8E" w:rsidRPr="004D509A" w:rsidRDefault="00513B8E" w:rsidP="00D775DA">
      <w:pPr>
        <w:pStyle w:val="2"/>
        <w:tabs>
          <w:tab w:val="num" w:pos="709"/>
        </w:tabs>
        <w:spacing w:before="0" w:after="0" w:line="360" w:lineRule="auto"/>
        <w:ind w:left="0" w:firstLine="709"/>
        <w:rPr>
          <w:sz w:val="28"/>
          <w:szCs w:val="28"/>
        </w:rPr>
      </w:pPr>
      <w:r w:rsidRPr="004D509A">
        <w:rPr>
          <w:sz w:val="28"/>
          <w:szCs w:val="28"/>
        </w:rPr>
        <w:t>Должностные инструкции сотрудников Предприятия;</w:t>
      </w:r>
    </w:p>
    <w:p w:rsidR="00513B8E" w:rsidRPr="004D509A" w:rsidRDefault="00513B8E" w:rsidP="00D775DA">
      <w:pPr>
        <w:pStyle w:val="2"/>
        <w:spacing w:before="0" w:after="0" w:line="360" w:lineRule="auto"/>
        <w:ind w:left="0" w:firstLine="709"/>
        <w:rPr>
          <w:sz w:val="28"/>
          <w:szCs w:val="28"/>
        </w:rPr>
      </w:pPr>
      <w:r w:rsidRPr="004D509A">
        <w:rPr>
          <w:sz w:val="28"/>
          <w:szCs w:val="28"/>
        </w:rPr>
        <w:t>Бланки и формы документов, используемые в деятельности основных подразделений Предприятия в рамках системы менеджмента качества.</w:t>
      </w:r>
    </w:p>
    <w:p w:rsidR="00513B8E" w:rsidRPr="004D509A" w:rsidRDefault="00513B8E" w:rsidP="00D775DA">
      <w:pPr>
        <w:pStyle w:val="2"/>
        <w:spacing w:before="0" w:after="0" w:line="360" w:lineRule="auto"/>
        <w:ind w:left="0" w:firstLine="709"/>
        <w:rPr>
          <w:sz w:val="28"/>
          <w:szCs w:val="28"/>
        </w:rPr>
      </w:pPr>
      <w:r w:rsidRPr="004D509A">
        <w:rPr>
          <w:sz w:val="28"/>
          <w:szCs w:val="28"/>
        </w:rPr>
        <w:t>Конструкторскую документацию и технологическую документацию.</w:t>
      </w:r>
      <w:bookmarkStart w:id="39" w:name="_GoBack"/>
      <w:bookmarkEnd w:id="39"/>
    </w:p>
    <w:sectPr w:rsidR="00513B8E" w:rsidRPr="004D509A" w:rsidSect="004473CF">
      <w:pgSz w:w="11906" w:h="16838" w:code="9"/>
      <w:pgMar w:top="1134" w:right="851" w:bottom="1134"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B8E" w:rsidRDefault="00513B8E">
      <w:pPr>
        <w:autoSpaceDE w:val="0"/>
        <w:autoSpaceDN w:val="0"/>
      </w:pPr>
      <w:r>
        <w:separator/>
      </w:r>
    </w:p>
  </w:endnote>
  <w:endnote w:type="continuationSeparator" w:id="0">
    <w:p w:rsidR="00513B8E" w:rsidRDefault="00513B8E">
      <w:pPr>
        <w:autoSpaceDE w:val="0"/>
        <w:autoSpaceDN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B8E" w:rsidRDefault="00513B8E">
      <w:pPr>
        <w:autoSpaceDE w:val="0"/>
        <w:autoSpaceDN w:val="0"/>
      </w:pPr>
      <w:r>
        <w:separator/>
      </w:r>
    </w:p>
  </w:footnote>
  <w:footnote w:type="continuationSeparator" w:id="0">
    <w:p w:rsidR="00513B8E" w:rsidRDefault="00513B8E">
      <w:pPr>
        <w:autoSpaceDE w:val="0"/>
        <w:autoSpaceDN w:val="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83601"/>
    <w:multiLevelType w:val="singleLevel"/>
    <w:tmpl w:val="05BAF5FC"/>
    <w:lvl w:ilvl="0">
      <w:start w:val="1"/>
      <w:numFmt w:val="bullet"/>
      <w:lvlText w:val=""/>
      <w:lvlJc w:val="left"/>
      <w:pPr>
        <w:tabs>
          <w:tab w:val="num" w:pos="360"/>
        </w:tabs>
        <w:ind w:left="360" w:hanging="360"/>
      </w:pPr>
      <w:rPr>
        <w:rFonts w:ascii="Symbol" w:hAnsi="Symbol" w:hint="default"/>
        <w:sz w:val="16"/>
      </w:rPr>
    </w:lvl>
  </w:abstractNum>
  <w:abstractNum w:abstractNumId="1">
    <w:nsid w:val="01CF2157"/>
    <w:multiLevelType w:val="multilevel"/>
    <w:tmpl w:val="8034DCB0"/>
    <w:lvl w:ilvl="0">
      <w:start w:val="2"/>
      <w:numFmt w:val="decimal"/>
      <w:lvlText w:val="%1."/>
      <w:lvlJc w:val="left"/>
      <w:pPr>
        <w:tabs>
          <w:tab w:val="num" w:pos="644"/>
        </w:tabs>
        <w:ind w:left="644" w:hanging="360"/>
      </w:pPr>
      <w:rPr>
        <w:rFonts w:cs="Times New Roman" w:hint="default"/>
      </w:rPr>
    </w:lvl>
    <w:lvl w:ilvl="1">
      <w:start w:val="1"/>
      <w:numFmt w:val="decimal"/>
      <w:lvlText w:val="%1.%2."/>
      <w:lvlJc w:val="left"/>
      <w:pPr>
        <w:tabs>
          <w:tab w:val="num" w:pos="1076"/>
        </w:tabs>
        <w:ind w:left="1076" w:hanging="432"/>
      </w:pPr>
      <w:rPr>
        <w:rFonts w:cs="Times New Roman" w:hint="default"/>
      </w:rPr>
    </w:lvl>
    <w:lvl w:ilvl="2">
      <w:start w:val="2"/>
      <w:numFmt w:val="decimal"/>
      <w:lvlText w:val="%2%1..%3."/>
      <w:lvlJc w:val="left"/>
      <w:pPr>
        <w:tabs>
          <w:tab w:val="num" w:pos="1724"/>
        </w:tabs>
        <w:ind w:left="1508" w:hanging="504"/>
      </w:pPr>
      <w:rPr>
        <w:rFonts w:cs="Times New Roman" w:hint="default"/>
      </w:rPr>
    </w:lvl>
    <w:lvl w:ilvl="3">
      <w:start w:val="1"/>
      <w:numFmt w:val="decimal"/>
      <w:lvlText w:val="%1.1.2.3"/>
      <w:lvlJc w:val="left"/>
      <w:pPr>
        <w:tabs>
          <w:tab w:val="num" w:pos="2444"/>
        </w:tabs>
        <w:ind w:left="2012" w:hanging="648"/>
      </w:pPr>
      <w:rPr>
        <w:rFonts w:cs="Times New Roman" w:hint="default"/>
      </w:rPr>
    </w:lvl>
    <w:lvl w:ilvl="4">
      <w:start w:val="1"/>
      <w:numFmt w:val="decimal"/>
      <w:lvlText w:val="%1.%2.%3.%4.%5."/>
      <w:lvlJc w:val="left"/>
      <w:pPr>
        <w:tabs>
          <w:tab w:val="num" w:pos="2804"/>
        </w:tabs>
        <w:ind w:left="2516" w:hanging="792"/>
      </w:pPr>
      <w:rPr>
        <w:rFonts w:cs="Times New Roman" w:hint="default"/>
      </w:rPr>
    </w:lvl>
    <w:lvl w:ilvl="5">
      <w:start w:val="1"/>
      <w:numFmt w:val="decimal"/>
      <w:lvlText w:val="%1.%2.%3.%4.%5.%6."/>
      <w:lvlJc w:val="left"/>
      <w:pPr>
        <w:tabs>
          <w:tab w:val="num" w:pos="3524"/>
        </w:tabs>
        <w:ind w:left="3020" w:hanging="936"/>
      </w:pPr>
      <w:rPr>
        <w:rFonts w:cs="Times New Roman" w:hint="default"/>
      </w:rPr>
    </w:lvl>
    <w:lvl w:ilvl="6">
      <w:start w:val="1"/>
      <w:numFmt w:val="decimal"/>
      <w:lvlText w:val="%1.%2.%3.%4.%5.%6.%7."/>
      <w:lvlJc w:val="left"/>
      <w:pPr>
        <w:tabs>
          <w:tab w:val="num" w:pos="4244"/>
        </w:tabs>
        <w:ind w:left="3524" w:hanging="1080"/>
      </w:pPr>
      <w:rPr>
        <w:rFonts w:cs="Times New Roman" w:hint="default"/>
      </w:rPr>
    </w:lvl>
    <w:lvl w:ilvl="7">
      <w:start w:val="1"/>
      <w:numFmt w:val="decimal"/>
      <w:lvlText w:val="%1.%2.%3.%4.%5.%6.%7.%8."/>
      <w:lvlJc w:val="left"/>
      <w:pPr>
        <w:tabs>
          <w:tab w:val="num" w:pos="4604"/>
        </w:tabs>
        <w:ind w:left="4028" w:hanging="1224"/>
      </w:pPr>
      <w:rPr>
        <w:rFonts w:cs="Times New Roman" w:hint="default"/>
      </w:rPr>
    </w:lvl>
    <w:lvl w:ilvl="8">
      <w:start w:val="1"/>
      <w:numFmt w:val="decimal"/>
      <w:lvlRestart w:val="0"/>
      <w:lvlText w:val="%1.."/>
      <w:lvlJc w:val="left"/>
      <w:pPr>
        <w:tabs>
          <w:tab w:val="num" w:pos="4604"/>
        </w:tabs>
        <w:ind w:left="4604" w:hanging="1440"/>
      </w:pPr>
      <w:rPr>
        <w:rFonts w:cs="Times New Roman" w:hint="default"/>
      </w:rPr>
    </w:lvl>
  </w:abstractNum>
  <w:abstractNum w:abstractNumId="2">
    <w:nsid w:val="02866B14"/>
    <w:multiLevelType w:val="singleLevel"/>
    <w:tmpl w:val="04190011"/>
    <w:lvl w:ilvl="0">
      <w:start w:val="1"/>
      <w:numFmt w:val="decimal"/>
      <w:lvlText w:val="%1)"/>
      <w:lvlJc w:val="left"/>
      <w:pPr>
        <w:tabs>
          <w:tab w:val="num" w:pos="360"/>
        </w:tabs>
        <w:ind w:left="360" w:hanging="360"/>
      </w:pPr>
      <w:rPr>
        <w:rFonts w:cs="Times New Roman"/>
      </w:rPr>
    </w:lvl>
  </w:abstractNum>
  <w:abstractNum w:abstractNumId="3">
    <w:nsid w:val="05FA0B04"/>
    <w:multiLevelType w:val="hybridMultilevel"/>
    <w:tmpl w:val="8B3E5574"/>
    <w:lvl w:ilvl="0" w:tplc="FFFFFFFF">
      <w:start w:val="1"/>
      <w:numFmt w:val="bullet"/>
      <w:lvlText w:val=""/>
      <w:lvlJc w:val="left"/>
      <w:pPr>
        <w:tabs>
          <w:tab w:val="num" w:pos="1020"/>
        </w:tabs>
        <w:ind w:left="1020" w:hanging="360"/>
      </w:pPr>
      <w:rPr>
        <w:rFonts w:ascii="Symbol" w:hAnsi="Symbol" w:hint="default"/>
      </w:rPr>
    </w:lvl>
    <w:lvl w:ilvl="1" w:tplc="FFFFFFFF">
      <w:start w:val="1"/>
      <w:numFmt w:val="bullet"/>
      <w:lvlText w:val="o"/>
      <w:lvlJc w:val="left"/>
      <w:pPr>
        <w:tabs>
          <w:tab w:val="num" w:pos="1740"/>
        </w:tabs>
        <w:ind w:left="1740" w:hanging="360"/>
      </w:pPr>
      <w:rPr>
        <w:rFonts w:ascii="Courier New" w:hAnsi="Courier New" w:hint="default"/>
      </w:rPr>
    </w:lvl>
    <w:lvl w:ilvl="2" w:tplc="FFFFFFFF">
      <w:start w:val="1"/>
      <w:numFmt w:val="bullet"/>
      <w:lvlText w:val=""/>
      <w:lvlJc w:val="left"/>
      <w:pPr>
        <w:tabs>
          <w:tab w:val="num" w:pos="2460"/>
        </w:tabs>
        <w:ind w:left="2460" w:hanging="360"/>
      </w:pPr>
      <w:rPr>
        <w:rFonts w:ascii="Wingdings" w:hAnsi="Wingdings" w:hint="default"/>
      </w:rPr>
    </w:lvl>
    <w:lvl w:ilvl="3" w:tplc="FFFFFFFF">
      <w:start w:val="1"/>
      <w:numFmt w:val="bullet"/>
      <w:lvlText w:val=""/>
      <w:lvlJc w:val="left"/>
      <w:pPr>
        <w:tabs>
          <w:tab w:val="num" w:pos="3180"/>
        </w:tabs>
        <w:ind w:left="3180" w:hanging="360"/>
      </w:pPr>
      <w:rPr>
        <w:rFonts w:ascii="Symbol" w:hAnsi="Symbol" w:hint="default"/>
      </w:rPr>
    </w:lvl>
    <w:lvl w:ilvl="4" w:tplc="FFFFFFFF">
      <w:start w:val="1"/>
      <w:numFmt w:val="bullet"/>
      <w:lvlText w:val="o"/>
      <w:lvlJc w:val="left"/>
      <w:pPr>
        <w:tabs>
          <w:tab w:val="num" w:pos="3900"/>
        </w:tabs>
        <w:ind w:left="3900" w:hanging="360"/>
      </w:pPr>
      <w:rPr>
        <w:rFonts w:ascii="Courier New" w:hAnsi="Courier New" w:hint="default"/>
      </w:rPr>
    </w:lvl>
    <w:lvl w:ilvl="5" w:tplc="FFFFFFFF">
      <w:start w:val="1"/>
      <w:numFmt w:val="bullet"/>
      <w:lvlText w:val=""/>
      <w:lvlJc w:val="left"/>
      <w:pPr>
        <w:tabs>
          <w:tab w:val="num" w:pos="4620"/>
        </w:tabs>
        <w:ind w:left="4620" w:hanging="360"/>
      </w:pPr>
      <w:rPr>
        <w:rFonts w:ascii="Wingdings" w:hAnsi="Wingdings" w:hint="default"/>
      </w:rPr>
    </w:lvl>
    <w:lvl w:ilvl="6" w:tplc="FFFFFFFF">
      <w:start w:val="1"/>
      <w:numFmt w:val="bullet"/>
      <w:lvlText w:val=""/>
      <w:lvlJc w:val="left"/>
      <w:pPr>
        <w:tabs>
          <w:tab w:val="num" w:pos="5340"/>
        </w:tabs>
        <w:ind w:left="5340" w:hanging="360"/>
      </w:pPr>
      <w:rPr>
        <w:rFonts w:ascii="Symbol" w:hAnsi="Symbol" w:hint="default"/>
      </w:rPr>
    </w:lvl>
    <w:lvl w:ilvl="7" w:tplc="FFFFFFFF">
      <w:start w:val="1"/>
      <w:numFmt w:val="bullet"/>
      <w:lvlText w:val="o"/>
      <w:lvlJc w:val="left"/>
      <w:pPr>
        <w:tabs>
          <w:tab w:val="num" w:pos="6060"/>
        </w:tabs>
        <w:ind w:left="6060" w:hanging="360"/>
      </w:pPr>
      <w:rPr>
        <w:rFonts w:ascii="Courier New" w:hAnsi="Courier New" w:hint="default"/>
      </w:rPr>
    </w:lvl>
    <w:lvl w:ilvl="8" w:tplc="FFFFFFFF">
      <w:start w:val="1"/>
      <w:numFmt w:val="bullet"/>
      <w:lvlText w:val=""/>
      <w:lvlJc w:val="left"/>
      <w:pPr>
        <w:tabs>
          <w:tab w:val="num" w:pos="6780"/>
        </w:tabs>
        <w:ind w:left="6780" w:hanging="360"/>
      </w:pPr>
      <w:rPr>
        <w:rFonts w:ascii="Wingdings" w:hAnsi="Wingdings" w:hint="default"/>
      </w:rPr>
    </w:lvl>
  </w:abstractNum>
  <w:abstractNum w:abstractNumId="4">
    <w:nsid w:val="0AA337E0"/>
    <w:multiLevelType w:val="hybridMultilevel"/>
    <w:tmpl w:val="A5203A0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0AB03FDD"/>
    <w:multiLevelType w:val="hybridMultilevel"/>
    <w:tmpl w:val="733AF9B0"/>
    <w:lvl w:ilvl="0" w:tplc="FFFFFFFF">
      <w:start w:val="1"/>
      <w:numFmt w:val="decimal"/>
      <w:lvlText w:val="%1."/>
      <w:lvlJc w:val="left"/>
      <w:pPr>
        <w:tabs>
          <w:tab w:val="num" w:pos="644"/>
        </w:tabs>
        <w:ind w:left="644" w:hanging="360"/>
      </w:pPr>
      <w:rPr>
        <w:rFonts w:cs="Times New Roman"/>
      </w:rPr>
    </w:lvl>
    <w:lvl w:ilvl="1" w:tplc="FFFFFFFF">
      <w:start w:val="1"/>
      <w:numFmt w:val="lowerLetter"/>
      <w:lvlText w:val="%2."/>
      <w:lvlJc w:val="left"/>
      <w:pPr>
        <w:tabs>
          <w:tab w:val="num" w:pos="1797"/>
        </w:tabs>
        <w:ind w:left="1797" w:hanging="360"/>
      </w:pPr>
      <w:rPr>
        <w:rFonts w:cs="Times New Roman"/>
      </w:rPr>
    </w:lvl>
    <w:lvl w:ilvl="2" w:tplc="FFFFFFFF">
      <w:start w:val="1"/>
      <w:numFmt w:val="lowerRoman"/>
      <w:lvlText w:val="%3."/>
      <w:lvlJc w:val="right"/>
      <w:pPr>
        <w:tabs>
          <w:tab w:val="num" w:pos="2517"/>
        </w:tabs>
        <w:ind w:left="2517" w:hanging="180"/>
      </w:pPr>
      <w:rPr>
        <w:rFonts w:cs="Times New Roman"/>
      </w:rPr>
    </w:lvl>
    <w:lvl w:ilvl="3" w:tplc="FFFFFFFF">
      <w:start w:val="1"/>
      <w:numFmt w:val="decimal"/>
      <w:lvlText w:val="%4."/>
      <w:lvlJc w:val="left"/>
      <w:pPr>
        <w:tabs>
          <w:tab w:val="num" w:pos="3237"/>
        </w:tabs>
        <w:ind w:left="3237" w:hanging="360"/>
      </w:pPr>
      <w:rPr>
        <w:rFonts w:cs="Times New Roman"/>
      </w:rPr>
    </w:lvl>
    <w:lvl w:ilvl="4" w:tplc="FFFFFFFF">
      <w:start w:val="1"/>
      <w:numFmt w:val="lowerLetter"/>
      <w:lvlText w:val="%5."/>
      <w:lvlJc w:val="left"/>
      <w:pPr>
        <w:tabs>
          <w:tab w:val="num" w:pos="3957"/>
        </w:tabs>
        <w:ind w:left="3957" w:hanging="360"/>
      </w:pPr>
      <w:rPr>
        <w:rFonts w:cs="Times New Roman"/>
      </w:rPr>
    </w:lvl>
    <w:lvl w:ilvl="5" w:tplc="FFFFFFFF">
      <w:start w:val="1"/>
      <w:numFmt w:val="lowerRoman"/>
      <w:lvlText w:val="%6."/>
      <w:lvlJc w:val="right"/>
      <w:pPr>
        <w:tabs>
          <w:tab w:val="num" w:pos="4677"/>
        </w:tabs>
        <w:ind w:left="4677" w:hanging="180"/>
      </w:pPr>
      <w:rPr>
        <w:rFonts w:cs="Times New Roman"/>
      </w:rPr>
    </w:lvl>
    <w:lvl w:ilvl="6" w:tplc="FFFFFFFF">
      <w:start w:val="1"/>
      <w:numFmt w:val="decimal"/>
      <w:lvlText w:val="%7."/>
      <w:lvlJc w:val="left"/>
      <w:pPr>
        <w:tabs>
          <w:tab w:val="num" w:pos="5397"/>
        </w:tabs>
        <w:ind w:left="5397" w:hanging="360"/>
      </w:pPr>
      <w:rPr>
        <w:rFonts w:cs="Times New Roman"/>
      </w:rPr>
    </w:lvl>
    <w:lvl w:ilvl="7" w:tplc="FFFFFFFF">
      <w:start w:val="1"/>
      <w:numFmt w:val="lowerLetter"/>
      <w:lvlText w:val="%8."/>
      <w:lvlJc w:val="left"/>
      <w:pPr>
        <w:tabs>
          <w:tab w:val="num" w:pos="6117"/>
        </w:tabs>
        <w:ind w:left="6117" w:hanging="360"/>
      </w:pPr>
      <w:rPr>
        <w:rFonts w:cs="Times New Roman"/>
      </w:rPr>
    </w:lvl>
    <w:lvl w:ilvl="8" w:tplc="FFFFFFFF">
      <w:start w:val="1"/>
      <w:numFmt w:val="lowerRoman"/>
      <w:lvlText w:val="%9."/>
      <w:lvlJc w:val="right"/>
      <w:pPr>
        <w:tabs>
          <w:tab w:val="num" w:pos="6837"/>
        </w:tabs>
        <w:ind w:left="6837" w:hanging="180"/>
      </w:pPr>
      <w:rPr>
        <w:rFonts w:cs="Times New Roman"/>
      </w:rPr>
    </w:lvl>
  </w:abstractNum>
  <w:abstractNum w:abstractNumId="6">
    <w:nsid w:val="0B0F66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0B501EAE"/>
    <w:multiLevelType w:val="singleLevel"/>
    <w:tmpl w:val="62F011A2"/>
    <w:lvl w:ilvl="0">
      <w:start w:val="1"/>
      <w:numFmt w:val="decimal"/>
      <w:pStyle w:val="a"/>
      <w:lvlText w:val="Приложение %1."/>
      <w:lvlJc w:val="left"/>
      <w:pPr>
        <w:tabs>
          <w:tab w:val="num" w:pos="3306"/>
        </w:tabs>
        <w:ind w:left="786" w:hanging="360"/>
      </w:pPr>
      <w:rPr>
        <w:rFonts w:cs="Times New Roman" w:hint="default"/>
      </w:rPr>
    </w:lvl>
  </w:abstractNum>
  <w:abstractNum w:abstractNumId="8">
    <w:nsid w:val="13DD49E2"/>
    <w:multiLevelType w:val="hybridMultilevel"/>
    <w:tmpl w:val="49C804FC"/>
    <w:lvl w:ilvl="0" w:tplc="FFFFFFFF">
      <w:start w:val="1"/>
      <w:numFmt w:val="bullet"/>
      <w:lvlText w:val=""/>
      <w:lvlJc w:val="left"/>
      <w:pPr>
        <w:tabs>
          <w:tab w:val="num" w:pos="795"/>
        </w:tabs>
        <w:ind w:left="795" w:hanging="360"/>
      </w:pPr>
      <w:rPr>
        <w:rFonts w:ascii="Symbol" w:hAnsi="Symbol" w:hint="default"/>
      </w:rPr>
    </w:lvl>
    <w:lvl w:ilvl="1" w:tplc="FFFFFFFF">
      <w:start w:val="1"/>
      <w:numFmt w:val="bullet"/>
      <w:lvlText w:val="o"/>
      <w:lvlJc w:val="left"/>
      <w:pPr>
        <w:tabs>
          <w:tab w:val="num" w:pos="1515"/>
        </w:tabs>
        <w:ind w:left="1515" w:hanging="360"/>
      </w:pPr>
      <w:rPr>
        <w:rFonts w:ascii="Courier New" w:hAnsi="Courier New" w:hint="default"/>
      </w:rPr>
    </w:lvl>
    <w:lvl w:ilvl="2" w:tplc="FFFFFFFF">
      <w:start w:val="1"/>
      <w:numFmt w:val="bullet"/>
      <w:lvlText w:val=""/>
      <w:lvlJc w:val="left"/>
      <w:pPr>
        <w:tabs>
          <w:tab w:val="num" w:pos="2235"/>
        </w:tabs>
        <w:ind w:left="2235" w:hanging="360"/>
      </w:pPr>
      <w:rPr>
        <w:rFonts w:ascii="Wingdings" w:hAnsi="Wingdings" w:hint="default"/>
      </w:rPr>
    </w:lvl>
    <w:lvl w:ilvl="3" w:tplc="FFFFFFFF">
      <w:start w:val="1"/>
      <w:numFmt w:val="bullet"/>
      <w:lvlText w:val=""/>
      <w:lvlJc w:val="left"/>
      <w:pPr>
        <w:tabs>
          <w:tab w:val="num" w:pos="2955"/>
        </w:tabs>
        <w:ind w:left="2955" w:hanging="360"/>
      </w:pPr>
      <w:rPr>
        <w:rFonts w:ascii="Symbol" w:hAnsi="Symbol" w:hint="default"/>
      </w:rPr>
    </w:lvl>
    <w:lvl w:ilvl="4" w:tplc="FFFFFFFF">
      <w:start w:val="1"/>
      <w:numFmt w:val="bullet"/>
      <w:lvlText w:val="o"/>
      <w:lvlJc w:val="left"/>
      <w:pPr>
        <w:tabs>
          <w:tab w:val="num" w:pos="3675"/>
        </w:tabs>
        <w:ind w:left="3675" w:hanging="360"/>
      </w:pPr>
      <w:rPr>
        <w:rFonts w:ascii="Courier New" w:hAnsi="Courier New" w:hint="default"/>
      </w:rPr>
    </w:lvl>
    <w:lvl w:ilvl="5" w:tplc="FFFFFFFF">
      <w:start w:val="1"/>
      <w:numFmt w:val="bullet"/>
      <w:lvlText w:val=""/>
      <w:lvlJc w:val="left"/>
      <w:pPr>
        <w:tabs>
          <w:tab w:val="num" w:pos="4395"/>
        </w:tabs>
        <w:ind w:left="4395" w:hanging="360"/>
      </w:pPr>
      <w:rPr>
        <w:rFonts w:ascii="Wingdings" w:hAnsi="Wingdings" w:hint="default"/>
      </w:rPr>
    </w:lvl>
    <w:lvl w:ilvl="6" w:tplc="FFFFFFFF">
      <w:start w:val="1"/>
      <w:numFmt w:val="bullet"/>
      <w:lvlText w:val=""/>
      <w:lvlJc w:val="left"/>
      <w:pPr>
        <w:tabs>
          <w:tab w:val="num" w:pos="5115"/>
        </w:tabs>
        <w:ind w:left="5115" w:hanging="360"/>
      </w:pPr>
      <w:rPr>
        <w:rFonts w:ascii="Symbol" w:hAnsi="Symbol" w:hint="default"/>
      </w:rPr>
    </w:lvl>
    <w:lvl w:ilvl="7" w:tplc="FFFFFFFF">
      <w:start w:val="1"/>
      <w:numFmt w:val="bullet"/>
      <w:lvlText w:val="o"/>
      <w:lvlJc w:val="left"/>
      <w:pPr>
        <w:tabs>
          <w:tab w:val="num" w:pos="5835"/>
        </w:tabs>
        <w:ind w:left="5835" w:hanging="360"/>
      </w:pPr>
      <w:rPr>
        <w:rFonts w:ascii="Courier New" w:hAnsi="Courier New" w:hint="default"/>
      </w:rPr>
    </w:lvl>
    <w:lvl w:ilvl="8" w:tplc="FFFFFFFF">
      <w:start w:val="1"/>
      <w:numFmt w:val="bullet"/>
      <w:lvlText w:val=""/>
      <w:lvlJc w:val="left"/>
      <w:pPr>
        <w:tabs>
          <w:tab w:val="num" w:pos="6555"/>
        </w:tabs>
        <w:ind w:left="6555" w:hanging="360"/>
      </w:pPr>
      <w:rPr>
        <w:rFonts w:ascii="Wingdings" w:hAnsi="Wingdings" w:hint="default"/>
      </w:rPr>
    </w:lvl>
  </w:abstractNum>
  <w:abstractNum w:abstractNumId="9">
    <w:nsid w:val="168E74B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19516B5F"/>
    <w:multiLevelType w:val="singleLevel"/>
    <w:tmpl w:val="819479C4"/>
    <w:lvl w:ilvl="0">
      <w:start w:val="1"/>
      <w:numFmt w:val="decimal"/>
      <w:pStyle w:val="a0"/>
      <w:lvlText w:val="%1."/>
      <w:lvlJc w:val="left"/>
      <w:pPr>
        <w:tabs>
          <w:tab w:val="num" w:pos="720"/>
        </w:tabs>
        <w:ind w:left="360" w:hanging="360"/>
      </w:pPr>
      <w:rPr>
        <w:rFonts w:cs="Times New Roman"/>
      </w:rPr>
    </w:lvl>
  </w:abstractNum>
  <w:abstractNum w:abstractNumId="11">
    <w:nsid w:val="207271B8"/>
    <w:multiLevelType w:val="hybridMultilevel"/>
    <w:tmpl w:val="3A483184"/>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nsid w:val="21796914"/>
    <w:multiLevelType w:val="hybridMultilevel"/>
    <w:tmpl w:val="744E658A"/>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nsid w:val="21CA0650"/>
    <w:multiLevelType w:val="multilevel"/>
    <w:tmpl w:val="26CE002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680"/>
        </w:tabs>
        <w:ind w:left="1680" w:hanging="360"/>
      </w:pPr>
      <w:rPr>
        <w:rFonts w:cs="Times New Roman"/>
      </w:rPr>
    </w:lvl>
    <w:lvl w:ilvl="2">
      <w:start w:val="1"/>
      <w:numFmt w:val="lowerRoman"/>
      <w:lvlText w:val="%3."/>
      <w:lvlJc w:val="right"/>
      <w:pPr>
        <w:tabs>
          <w:tab w:val="num" w:pos="2400"/>
        </w:tabs>
        <w:ind w:left="2400" w:hanging="180"/>
      </w:pPr>
      <w:rPr>
        <w:rFonts w:cs="Times New Roman"/>
      </w:rPr>
    </w:lvl>
    <w:lvl w:ilvl="3">
      <w:start w:val="1"/>
      <w:numFmt w:val="decimal"/>
      <w:lvlText w:val="%4."/>
      <w:lvlJc w:val="left"/>
      <w:pPr>
        <w:tabs>
          <w:tab w:val="num" w:pos="3120"/>
        </w:tabs>
        <w:ind w:left="3120" w:hanging="360"/>
      </w:pPr>
      <w:rPr>
        <w:rFonts w:cs="Times New Roman"/>
      </w:rPr>
    </w:lvl>
    <w:lvl w:ilvl="4">
      <w:start w:val="1"/>
      <w:numFmt w:val="lowerLetter"/>
      <w:lvlText w:val="%5."/>
      <w:lvlJc w:val="left"/>
      <w:pPr>
        <w:tabs>
          <w:tab w:val="num" w:pos="3840"/>
        </w:tabs>
        <w:ind w:left="3840" w:hanging="360"/>
      </w:pPr>
      <w:rPr>
        <w:rFonts w:cs="Times New Roman"/>
      </w:rPr>
    </w:lvl>
    <w:lvl w:ilvl="5">
      <w:start w:val="1"/>
      <w:numFmt w:val="lowerRoman"/>
      <w:lvlText w:val="%6."/>
      <w:lvlJc w:val="right"/>
      <w:pPr>
        <w:tabs>
          <w:tab w:val="num" w:pos="4560"/>
        </w:tabs>
        <w:ind w:left="4560" w:hanging="180"/>
      </w:pPr>
      <w:rPr>
        <w:rFonts w:cs="Times New Roman"/>
      </w:rPr>
    </w:lvl>
    <w:lvl w:ilvl="6">
      <w:start w:val="1"/>
      <w:numFmt w:val="decimal"/>
      <w:lvlText w:val="%7."/>
      <w:lvlJc w:val="left"/>
      <w:pPr>
        <w:tabs>
          <w:tab w:val="num" w:pos="5280"/>
        </w:tabs>
        <w:ind w:left="5280" w:hanging="360"/>
      </w:pPr>
      <w:rPr>
        <w:rFonts w:cs="Times New Roman"/>
      </w:rPr>
    </w:lvl>
    <w:lvl w:ilvl="7">
      <w:start w:val="1"/>
      <w:numFmt w:val="lowerLetter"/>
      <w:lvlText w:val="%8."/>
      <w:lvlJc w:val="left"/>
      <w:pPr>
        <w:tabs>
          <w:tab w:val="num" w:pos="6000"/>
        </w:tabs>
        <w:ind w:left="6000" w:hanging="360"/>
      </w:pPr>
      <w:rPr>
        <w:rFonts w:cs="Times New Roman"/>
      </w:rPr>
    </w:lvl>
    <w:lvl w:ilvl="8">
      <w:start w:val="1"/>
      <w:numFmt w:val="lowerRoman"/>
      <w:lvlText w:val="%9."/>
      <w:lvlJc w:val="right"/>
      <w:pPr>
        <w:tabs>
          <w:tab w:val="num" w:pos="6720"/>
        </w:tabs>
        <w:ind w:left="6720" w:hanging="180"/>
      </w:pPr>
      <w:rPr>
        <w:rFonts w:cs="Times New Roman"/>
      </w:rPr>
    </w:lvl>
  </w:abstractNum>
  <w:abstractNum w:abstractNumId="14">
    <w:nsid w:val="2285768B"/>
    <w:multiLevelType w:val="hybridMultilevel"/>
    <w:tmpl w:val="0D02675E"/>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55"/>
        </w:tabs>
        <w:ind w:left="1455" w:hanging="375"/>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nsid w:val="272F7A2F"/>
    <w:multiLevelType w:val="singleLevel"/>
    <w:tmpl w:val="6D782C28"/>
    <w:lvl w:ilvl="0">
      <w:start w:val="1"/>
      <w:numFmt w:val="bullet"/>
      <w:pStyle w:val="a1"/>
      <w:lvlText w:val=""/>
      <w:lvlJc w:val="left"/>
      <w:pPr>
        <w:tabs>
          <w:tab w:val="num" w:pos="360"/>
        </w:tabs>
        <w:ind w:left="288" w:hanging="288"/>
      </w:pPr>
      <w:rPr>
        <w:rFonts w:ascii="Symbol" w:hAnsi="Symbol" w:hint="default"/>
        <w:sz w:val="16"/>
      </w:rPr>
    </w:lvl>
  </w:abstractNum>
  <w:abstractNum w:abstractNumId="16">
    <w:nsid w:val="275118C1"/>
    <w:multiLevelType w:val="hybridMultilevel"/>
    <w:tmpl w:val="A666191C"/>
    <w:lvl w:ilvl="0" w:tplc="FFFFFFFF">
      <w:start w:val="1"/>
      <w:numFmt w:val="bullet"/>
      <w:lvlText w:val=""/>
      <w:lvlJc w:val="left"/>
      <w:pPr>
        <w:tabs>
          <w:tab w:val="num" w:pos="862"/>
        </w:tabs>
        <w:ind w:left="862" w:hanging="360"/>
      </w:pPr>
      <w:rPr>
        <w:rFonts w:ascii="Symbol" w:hAnsi="Symbol" w:hint="default"/>
      </w:rPr>
    </w:lvl>
    <w:lvl w:ilvl="1" w:tplc="FFFFFFFF">
      <w:start w:val="1"/>
      <w:numFmt w:val="bullet"/>
      <w:lvlText w:val="o"/>
      <w:lvlJc w:val="left"/>
      <w:pPr>
        <w:tabs>
          <w:tab w:val="num" w:pos="1582"/>
        </w:tabs>
        <w:ind w:left="1582" w:hanging="360"/>
      </w:pPr>
      <w:rPr>
        <w:rFonts w:ascii="Courier New" w:hAnsi="Courier New" w:hint="default"/>
      </w:rPr>
    </w:lvl>
    <w:lvl w:ilvl="2" w:tplc="FFFFFFFF">
      <w:start w:val="1"/>
      <w:numFmt w:val="bullet"/>
      <w:lvlText w:val=""/>
      <w:lvlJc w:val="left"/>
      <w:pPr>
        <w:tabs>
          <w:tab w:val="num" w:pos="2302"/>
        </w:tabs>
        <w:ind w:left="2302" w:hanging="360"/>
      </w:pPr>
      <w:rPr>
        <w:rFonts w:ascii="Wingdings" w:hAnsi="Wingdings" w:hint="default"/>
      </w:rPr>
    </w:lvl>
    <w:lvl w:ilvl="3" w:tplc="FFFFFFFF">
      <w:start w:val="1"/>
      <w:numFmt w:val="bullet"/>
      <w:lvlText w:val=""/>
      <w:lvlJc w:val="left"/>
      <w:pPr>
        <w:tabs>
          <w:tab w:val="num" w:pos="3022"/>
        </w:tabs>
        <w:ind w:left="3022" w:hanging="360"/>
      </w:pPr>
      <w:rPr>
        <w:rFonts w:ascii="Symbol" w:hAnsi="Symbol" w:hint="default"/>
      </w:rPr>
    </w:lvl>
    <w:lvl w:ilvl="4" w:tplc="FFFFFFFF">
      <w:start w:val="1"/>
      <w:numFmt w:val="bullet"/>
      <w:lvlText w:val="o"/>
      <w:lvlJc w:val="left"/>
      <w:pPr>
        <w:tabs>
          <w:tab w:val="num" w:pos="3742"/>
        </w:tabs>
        <w:ind w:left="3742" w:hanging="360"/>
      </w:pPr>
      <w:rPr>
        <w:rFonts w:ascii="Courier New" w:hAnsi="Courier New" w:hint="default"/>
      </w:rPr>
    </w:lvl>
    <w:lvl w:ilvl="5" w:tplc="FFFFFFFF">
      <w:start w:val="1"/>
      <w:numFmt w:val="bullet"/>
      <w:lvlText w:val=""/>
      <w:lvlJc w:val="left"/>
      <w:pPr>
        <w:tabs>
          <w:tab w:val="num" w:pos="4462"/>
        </w:tabs>
        <w:ind w:left="4462" w:hanging="360"/>
      </w:pPr>
      <w:rPr>
        <w:rFonts w:ascii="Wingdings" w:hAnsi="Wingdings" w:hint="default"/>
      </w:rPr>
    </w:lvl>
    <w:lvl w:ilvl="6" w:tplc="FFFFFFFF">
      <w:start w:val="1"/>
      <w:numFmt w:val="bullet"/>
      <w:lvlText w:val=""/>
      <w:lvlJc w:val="left"/>
      <w:pPr>
        <w:tabs>
          <w:tab w:val="num" w:pos="5182"/>
        </w:tabs>
        <w:ind w:left="5182" w:hanging="360"/>
      </w:pPr>
      <w:rPr>
        <w:rFonts w:ascii="Symbol" w:hAnsi="Symbol" w:hint="default"/>
      </w:rPr>
    </w:lvl>
    <w:lvl w:ilvl="7" w:tplc="FFFFFFFF">
      <w:start w:val="1"/>
      <w:numFmt w:val="bullet"/>
      <w:lvlText w:val="o"/>
      <w:lvlJc w:val="left"/>
      <w:pPr>
        <w:tabs>
          <w:tab w:val="num" w:pos="5902"/>
        </w:tabs>
        <w:ind w:left="5902" w:hanging="360"/>
      </w:pPr>
      <w:rPr>
        <w:rFonts w:ascii="Courier New" w:hAnsi="Courier New" w:hint="default"/>
      </w:rPr>
    </w:lvl>
    <w:lvl w:ilvl="8" w:tplc="FFFFFFFF">
      <w:start w:val="1"/>
      <w:numFmt w:val="bullet"/>
      <w:lvlText w:val=""/>
      <w:lvlJc w:val="left"/>
      <w:pPr>
        <w:tabs>
          <w:tab w:val="num" w:pos="6622"/>
        </w:tabs>
        <w:ind w:left="6622" w:hanging="360"/>
      </w:pPr>
      <w:rPr>
        <w:rFonts w:ascii="Wingdings" w:hAnsi="Wingdings" w:hint="default"/>
      </w:rPr>
    </w:lvl>
  </w:abstractNum>
  <w:abstractNum w:abstractNumId="17">
    <w:nsid w:val="2D542CB0"/>
    <w:multiLevelType w:val="hybridMultilevel"/>
    <w:tmpl w:val="0C080792"/>
    <w:lvl w:ilvl="0" w:tplc="FFFFFFFF">
      <w:start w:val="1"/>
      <w:numFmt w:val="bullet"/>
      <w:lvlText w:val=""/>
      <w:lvlJc w:val="left"/>
      <w:pPr>
        <w:tabs>
          <w:tab w:val="num" w:pos="1160"/>
        </w:tabs>
        <w:ind w:left="1160" w:hanging="360"/>
      </w:pPr>
      <w:rPr>
        <w:rFonts w:ascii="Symbol" w:hAnsi="Symbol" w:hint="default"/>
      </w:rPr>
    </w:lvl>
    <w:lvl w:ilvl="1" w:tplc="FFFFFFFF">
      <w:start w:val="1"/>
      <w:numFmt w:val="decimal"/>
      <w:lvlText w:val="%2)"/>
      <w:lvlJc w:val="left"/>
      <w:pPr>
        <w:tabs>
          <w:tab w:val="num" w:pos="1880"/>
        </w:tabs>
        <w:ind w:left="1880" w:hanging="360"/>
      </w:pPr>
      <w:rPr>
        <w:rFonts w:cs="Times New Roman"/>
      </w:rPr>
    </w:lvl>
    <w:lvl w:ilvl="2" w:tplc="FFFFFFFF">
      <w:start w:val="1"/>
      <w:numFmt w:val="bullet"/>
      <w:lvlText w:val=""/>
      <w:lvlJc w:val="left"/>
      <w:pPr>
        <w:tabs>
          <w:tab w:val="num" w:pos="2600"/>
        </w:tabs>
        <w:ind w:left="2600" w:hanging="360"/>
      </w:pPr>
      <w:rPr>
        <w:rFonts w:ascii="Wingdings" w:hAnsi="Wingdings" w:hint="default"/>
      </w:rPr>
    </w:lvl>
    <w:lvl w:ilvl="3" w:tplc="FFFFFFFF">
      <w:start w:val="1"/>
      <w:numFmt w:val="bullet"/>
      <w:lvlText w:val=""/>
      <w:lvlJc w:val="left"/>
      <w:pPr>
        <w:tabs>
          <w:tab w:val="num" w:pos="3320"/>
        </w:tabs>
        <w:ind w:left="3320" w:hanging="360"/>
      </w:pPr>
      <w:rPr>
        <w:rFonts w:ascii="Symbol" w:hAnsi="Symbol" w:hint="default"/>
      </w:rPr>
    </w:lvl>
    <w:lvl w:ilvl="4" w:tplc="FFFFFFFF">
      <w:start w:val="1"/>
      <w:numFmt w:val="bullet"/>
      <w:lvlText w:val="o"/>
      <w:lvlJc w:val="left"/>
      <w:pPr>
        <w:tabs>
          <w:tab w:val="num" w:pos="4040"/>
        </w:tabs>
        <w:ind w:left="4040" w:hanging="360"/>
      </w:pPr>
      <w:rPr>
        <w:rFonts w:ascii="Courier New" w:hAnsi="Courier New" w:hint="default"/>
      </w:rPr>
    </w:lvl>
    <w:lvl w:ilvl="5" w:tplc="FFFFFFFF">
      <w:start w:val="1"/>
      <w:numFmt w:val="bullet"/>
      <w:lvlText w:val=""/>
      <w:lvlJc w:val="left"/>
      <w:pPr>
        <w:tabs>
          <w:tab w:val="num" w:pos="4760"/>
        </w:tabs>
        <w:ind w:left="4760" w:hanging="360"/>
      </w:pPr>
      <w:rPr>
        <w:rFonts w:ascii="Wingdings" w:hAnsi="Wingdings" w:hint="default"/>
      </w:rPr>
    </w:lvl>
    <w:lvl w:ilvl="6" w:tplc="FFFFFFFF">
      <w:start w:val="1"/>
      <w:numFmt w:val="bullet"/>
      <w:lvlText w:val=""/>
      <w:lvlJc w:val="left"/>
      <w:pPr>
        <w:tabs>
          <w:tab w:val="num" w:pos="5480"/>
        </w:tabs>
        <w:ind w:left="5480" w:hanging="360"/>
      </w:pPr>
      <w:rPr>
        <w:rFonts w:ascii="Symbol" w:hAnsi="Symbol" w:hint="default"/>
      </w:rPr>
    </w:lvl>
    <w:lvl w:ilvl="7" w:tplc="FFFFFFFF">
      <w:start w:val="1"/>
      <w:numFmt w:val="bullet"/>
      <w:lvlText w:val="o"/>
      <w:lvlJc w:val="left"/>
      <w:pPr>
        <w:tabs>
          <w:tab w:val="num" w:pos="6200"/>
        </w:tabs>
        <w:ind w:left="6200" w:hanging="360"/>
      </w:pPr>
      <w:rPr>
        <w:rFonts w:ascii="Courier New" w:hAnsi="Courier New" w:hint="default"/>
      </w:rPr>
    </w:lvl>
    <w:lvl w:ilvl="8" w:tplc="FFFFFFFF">
      <w:start w:val="1"/>
      <w:numFmt w:val="bullet"/>
      <w:lvlText w:val=""/>
      <w:lvlJc w:val="left"/>
      <w:pPr>
        <w:tabs>
          <w:tab w:val="num" w:pos="6920"/>
        </w:tabs>
        <w:ind w:left="6920" w:hanging="360"/>
      </w:pPr>
      <w:rPr>
        <w:rFonts w:ascii="Wingdings" w:hAnsi="Wingdings" w:hint="default"/>
      </w:rPr>
    </w:lvl>
  </w:abstractNum>
  <w:abstractNum w:abstractNumId="18">
    <w:nsid w:val="30211804"/>
    <w:multiLevelType w:val="singleLevel"/>
    <w:tmpl w:val="F86E2E5A"/>
    <w:lvl w:ilvl="0">
      <w:start w:val="4"/>
      <w:numFmt w:val="bullet"/>
      <w:lvlText w:val="-"/>
      <w:lvlJc w:val="left"/>
      <w:pPr>
        <w:tabs>
          <w:tab w:val="num" w:pos="1050"/>
        </w:tabs>
        <w:ind w:left="1050" w:hanging="360"/>
      </w:pPr>
      <w:rPr>
        <w:rFonts w:hint="default"/>
      </w:rPr>
    </w:lvl>
  </w:abstractNum>
  <w:abstractNum w:abstractNumId="19">
    <w:nsid w:val="30B428BE"/>
    <w:multiLevelType w:val="hybridMultilevel"/>
    <w:tmpl w:val="6DC81CAC"/>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nsid w:val="34E026A7"/>
    <w:multiLevelType w:val="hybridMultilevel"/>
    <w:tmpl w:val="38E03756"/>
    <w:lvl w:ilvl="0" w:tplc="FFFFFFFF">
      <w:start w:val="1"/>
      <w:numFmt w:val="decimal"/>
      <w:lvlText w:val="%1)"/>
      <w:lvlJc w:val="left"/>
      <w:pPr>
        <w:tabs>
          <w:tab w:val="num" w:pos="1495"/>
        </w:tabs>
        <w:ind w:left="1495" w:hanging="360"/>
      </w:pPr>
      <w:rPr>
        <w:rFonts w:cs="Times New Roman" w:hint="default"/>
      </w:rPr>
    </w:lvl>
    <w:lvl w:ilvl="1" w:tplc="FFFFFFFF">
      <w:start w:val="1"/>
      <w:numFmt w:val="lowerLetter"/>
      <w:lvlText w:val="%2."/>
      <w:lvlJc w:val="left"/>
      <w:pPr>
        <w:tabs>
          <w:tab w:val="num" w:pos="2215"/>
        </w:tabs>
        <w:ind w:left="2215" w:hanging="360"/>
      </w:pPr>
      <w:rPr>
        <w:rFonts w:cs="Times New Roman"/>
      </w:rPr>
    </w:lvl>
    <w:lvl w:ilvl="2" w:tplc="FFFFFFFF">
      <w:start w:val="1"/>
      <w:numFmt w:val="lowerRoman"/>
      <w:lvlText w:val="%3."/>
      <w:lvlJc w:val="right"/>
      <w:pPr>
        <w:tabs>
          <w:tab w:val="num" w:pos="2935"/>
        </w:tabs>
        <w:ind w:left="2935" w:hanging="180"/>
      </w:pPr>
      <w:rPr>
        <w:rFonts w:cs="Times New Roman"/>
      </w:rPr>
    </w:lvl>
    <w:lvl w:ilvl="3" w:tplc="FFFFFFFF">
      <w:start w:val="1"/>
      <w:numFmt w:val="decimal"/>
      <w:lvlText w:val="%4."/>
      <w:lvlJc w:val="left"/>
      <w:pPr>
        <w:tabs>
          <w:tab w:val="num" w:pos="3655"/>
        </w:tabs>
        <w:ind w:left="3655" w:hanging="360"/>
      </w:pPr>
      <w:rPr>
        <w:rFonts w:cs="Times New Roman"/>
      </w:rPr>
    </w:lvl>
    <w:lvl w:ilvl="4" w:tplc="FFFFFFFF">
      <w:start w:val="1"/>
      <w:numFmt w:val="lowerLetter"/>
      <w:lvlText w:val="%5."/>
      <w:lvlJc w:val="left"/>
      <w:pPr>
        <w:tabs>
          <w:tab w:val="num" w:pos="4375"/>
        </w:tabs>
        <w:ind w:left="4375" w:hanging="360"/>
      </w:pPr>
      <w:rPr>
        <w:rFonts w:cs="Times New Roman"/>
      </w:rPr>
    </w:lvl>
    <w:lvl w:ilvl="5" w:tplc="FFFFFFFF">
      <w:start w:val="1"/>
      <w:numFmt w:val="lowerRoman"/>
      <w:lvlText w:val="%6."/>
      <w:lvlJc w:val="right"/>
      <w:pPr>
        <w:tabs>
          <w:tab w:val="num" w:pos="5095"/>
        </w:tabs>
        <w:ind w:left="5095" w:hanging="180"/>
      </w:pPr>
      <w:rPr>
        <w:rFonts w:cs="Times New Roman"/>
      </w:rPr>
    </w:lvl>
    <w:lvl w:ilvl="6" w:tplc="FFFFFFFF">
      <w:start w:val="1"/>
      <w:numFmt w:val="decimal"/>
      <w:lvlText w:val="%7."/>
      <w:lvlJc w:val="left"/>
      <w:pPr>
        <w:tabs>
          <w:tab w:val="num" w:pos="5815"/>
        </w:tabs>
        <w:ind w:left="5815" w:hanging="360"/>
      </w:pPr>
      <w:rPr>
        <w:rFonts w:cs="Times New Roman"/>
      </w:rPr>
    </w:lvl>
    <w:lvl w:ilvl="7" w:tplc="FFFFFFFF">
      <w:start w:val="1"/>
      <w:numFmt w:val="lowerLetter"/>
      <w:lvlText w:val="%8."/>
      <w:lvlJc w:val="left"/>
      <w:pPr>
        <w:tabs>
          <w:tab w:val="num" w:pos="6535"/>
        </w:tabs>
        <w:ind w:left="6535" w:hanging="360"/>
      </w:pPr>
      <w:rPr>
        <w:rFonts w:cs="Times New Roman"/>
      </w:rPr>
    </w:lvl>
    <w:lvl w:ilvl="8" w:tplc="FFFFFFFF">
      <w:start w:val="1"/>
      <w:numFmt w:val="lowerRoman"/>
      <w:lvlText w:val="%9."/>
      <w:lvlJc w:val="right"/>
      <w:pPr>
        <w:tabs>
          <w:tab w:val="num" w:pos="7255"/>
        </w:tabs>
        <w:ind w:left="7255" w:hanging="180"/>
      </w:pPr>
      <w:rPr>
        <w:rFonts w:cs="Times New Roman"/>
      </w:rPr>
    </w:lvl>
  </w:abstractNum>
  <w:abstractNum w:abstractNumId="21">
    <w:nsid w:val="372E21B4"/>
    <w:multiLevelType w:val="singleLevel"/>
    <w:tmpl w:val="A10605EA"/>
    <w:lvl w:ilvl="0">
      <w:start w:val="1"/>
      <w:numFmt w:val="bullet"/>
      <w:pStyle w:val="2"/>
      <w:lvlText w:val=""/>
      <w:lvlJc w:val="left"/>
      <w:pPr>
        <w:tabs>
          <w:tab w:val="num" w:pos="360"/>
        </w:tabs>
        <w:ind w:left="284" w:hanging="284"/>
      </w:pPr>
      <w:rPr>
        <w:rFonts w:ascii="Wingdings" w:hAnsi="Wingdings" w:hint="default"/>
      </w:rPr>
    </w:lvl>
  </w:abstractNum>
  <w:abstractNum w:abstractNumId="22">
    <w:nsid w:val="38CB01A8"/>
    <w:multiLevelType w:val="hybridMultilevel"/>
    <w:tmpl w:val="8F649A4A"/>
    <w:lvl w:ilvl="0" w:tplc="FFFFFFFF">
      <w:start w:val="1"/>
      <w:numFmt w:val="decimal"/>
      <w:lvlText w:val="%1."/>
      <w:lvlJc w:val="left"/>
      <w:pPr>
        <w:tabs>
          <w:tab w:val="num" w:pos="1287"/>
        </w:tabs>
        <w:ind w:left="1287" w:hanging="360"/>
      </w:pPr>
      <w:rPr>
        <w:rFonts w:cs="Times New Roman"/>
      </w:rPr>
    </w:lvl>
    <w:lvl w:ilvl="1" w:tplc="FFFFFFFF">
      <w:start w:val="1"/>
      <w:numFmt w:val="lowerLetter"/>
      <w:lvlText w:val="%2."/>
      <w:lvlJc w:val="left"/>
      <w:pPr>
        <w:tabs>
          <w:tab w:val="num" w:pos="2007"/>
        </w:tabs>
        <w:ind w:left="2007" w:hanging="360"/>
      </w:pPr>
      <w:rPr>
        <w:rFonts w:cs="Times New Roman"/>
      </w:rPr>
    </w:lvl>
    <w:lvl w:ilvl="2" w:tplc="FFFFFFFF">
      <w:start w:val="1"/>
      <w:numFmt w:val="lowerRoman"/>
      <w:lvlText w:val="%3."/>
      <w:lvlJc w:val="right"/>
      <w:pPr>
        <w:tabs>
          <w:tab w:val="num" w:pos="2727"/>
        </w:tabs>
        <w:ind w:left="2727" w:hanging="180"/>
      </w:pPr>
      <w:rPr>
        <w:rFonts w:cs="Times New Roman"/>
      </w:rPr>
    </w:lvl>
    <w:lvl w:ilvl="3" w:tplc="FFFFFFFF">
      <w:start w:val="1"/>
      <w:numFmt w:val="decimal"/>
      <w:lvlText w:val="%4."/>
      <w:lvlJc w:val="left"/>
      <w:pPr>
        <w:tabs>
          <w:tab w:val="num" w:pos="3447"/>
        </w:tabs>
        <w:ind w:left="3447" w:hanging="360"/>
      </w:pPr>
      <w:rPr>
        <w:rFonts w:cs="Times New Roman"/>
      </w:rPr>
    </w:lvl>
    <w:lvl w:ilvl="4" w:tplc="FFFFFFFF">
      <w:start w:val="1"/>
      <w:numFmt w:val="lowerLetter"/>
      <w:lvlText w:val="%5."/>
      <w:lvlJc w:val="left"/>
      <w:pPr>
        <w:tabs>
          <w:tab w:val="num" w:pos="4167"/>
        </w:tabs>
        <w:ind w:left="4167" w:hanging="360"/>
      </w:pPr>
      <w:rPr>
        <w:rFonts w:cs="Times New Roman"/>
      </w:rPr>
    </w:lvl>
    <w:lvl w:ilvl="5" w:tplc="FFFFFFFF">
      <w:start w:val="1"/>
      <w:numFmt w:val="lowerRoman"/>
      <w:lvlText w:val="%6."/>
      <w:lvlJc w:val="right"/>
      <w:pPr>
        <w:tabs>
          <w:tab w:val="num" w:pos="4887"/>
        </w:tabs>
        <w:ind w:left="4887" w:hanging="180"/>
      </w:pPr>
      <w:rPr>
        <w:rFonts w:cs="Times New Roman"/>
      </w:rPr>
    </w:lvl>
    <w:lvl w:ilvl="6" w:tplc="FFFFFFFF">
      <w:start w:val="1"/>
      <w:numFmt w:val="decimal"/>
      <w:lvlText w:val="%7."/>
      <w:lvlJc w:val="left"/>
      <w:pPr>
        <w:tabs>
          <w:tab w:val="num" w:pos="5607"/>
        </w:tabs>
        <w:ind w:left="5607" w:hanging="360"/>
      </w:pPr>
      <w:rPr>
        <w:rFonts w:cs="Times New Roman"/>
      </w:rPr>
    </w:lvl>
    <w:lvl w:ilvl="7" w:tplc="FFFFFFFF">
      <w:start w:val="1"/>
      <w:numFmt w:val="lowerLetter"/>
      <w:lvlText w:val="%8."/>
      <w:lvlJc w:val="left"/>
      <w:pPr>
        <w:tabs>
          <w:tab w:val="num" w:pos="6327"/>
        </w:tabs>
        <w:ind w:left="6327" w:hanging="360"/>
      </w:pPr>
      <w:rPr>
        <w:rFonts w:cs="Times New Roman"/>
      </w:rPr>
    </w:lvl>
    <w:lvl w:ilvl="8" w:tplc="FFFFFFFF">
      <w:start w:val="1"/>
      <w:numFmt w:val="lowerRoman"/>
      <w:lvlText w:val="%9."/>
      <w:lvlJc w:val="right"/>
      <w:pPr>
        <w:tabs>
          <w:tab w:val="num" w:pos="7047"/>
        </w:tabs>
        <w:ind w:left="7047" w:hanging="180"/>
      </w:pPr>
      <w:rPr>
        <w:rFonts w:cs="Times New Roman"/>
      </w:rPr>
    </w:lvl>
  </w:abstractNum>
  <w:abstractNum w:abstractNumId="23">
    <w:nsid w:val="38F43AC8"/>
    <w:multiLevelType w:val="hybridMultilevel"/>
    <w:tmpl w:val="AE88142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nsid w:val="3E662309"/>
    <w:multiLevelType w:val="singleLevel"/>
    <w:tmpl w:val="05BAF5FC"/>
    <w:lvl w:ilvl="0">
      <w:start w:val="1"/>
      <w:numFmt w:val="bullet"/>
      <w:lvlText w:val=""/>
      <w:lvlJc w:val="left"/>
      <w:pPr>
        <w:tabs>
          <w:tab w:val="num" w:pos="360"/>
        </w:tabs>
        <w:ind w:left="360" w:hanging="360"/>
      </w:pPr>
      <w:rPr>
        <w:rFonts w:ascii="Symbol" w:hAnsi="Symbol" w:hint="default"/>
        <w:sz w:val="16"/>
      </w:rPr>
    </w:lvl>
  </w:abstractNum>
  <w:abstractNum w:abstractNumId="25">
    <w:nsid w:val="3E8F3D00"/>
    <w:multiLevelType w:val="hybridMultilevel"/>
    <w:tmpl w:val="D5E43B18"/>
    <w:lvl w:ilvl="0" w:tplc="0419000F">
      <w:start w:val="1"/>
      <w:numFmt w:val="decimal"/>
      <w:lvlText w:val="%1."/>
      <w:lvlJc w:val="left"/>
      <w:pPr>
        <w:tabs>
          <w:tab w:val="num" w:pos="960"/>
        </w:tabs>
        <w:ind w:left="960" w:hanging="360"/>
      </w:pPr>
      <w:rPr>
        <w:rFonts w:cs="Times New Roman"/>
      </w:rPr>
    </w:lvl>
    <w:lvl w:ilvl="1" w:tplc="04190019">
      <w:start w:val="1"/>
      <w:numFmt w:val="lowerLetter"/>
      <w:lvlText w:val="%2."/>
      <w:lvlJc w:val="left"/>
      <w:pPr>
        <w:tabs>
          <w:tab w:val="num" w:pos="1680"/>
        </w:tabs>
        <w:ind w:left="1680" w:hanging="360"/>
      </w:pPr>
      <w:rPr>
        <w:rFonts w:cs="Times New Roman"/>
      </w:rPr>
    </w:lvl>
    <w:lvl w:ilvl="2" w:tplc="0419001B">
      <w:start w:val="1"/>
      <w:numFmt w:val="lowerRoman"/>
      <w:lvlText w:val="%3."/>
      <w:lvlJc w:val="right"/>
      <w:pPr>
        <w:tabs>
          <w:tab w:val="num" w:pos="2400"/>
        </w:tabs>
        <w:ind w:left="2400" w:hanging="180"/>
      </w:pPr>
      <w:rPr>
        <w:rFonts w:cs="Times New Roman"/>
      </w:rPr>
    </w:lvl>
    <w:lvl w:ilvl="3" w:tplc="0419000F">
      <w:start w:val="1"/>
      <w:numFmt w:val="decimal"/>
      <w:lvlText w:val="%4."/>
      <w:lvlJc w:val="left"/>
      <w:pPr>
        <w:tabs>
          <w:tab w:val="num" w:pos="3120"/>
        </w:tabs>
        <w:ind w:left="3120" w:hanging="360"/>
      </w:pPr>
      <w:rPr>
        <w:rFonts w:cs="Times New Roman"/>
      </w:rPr>
    </w:lvl>
    <w:lvl w:ilvl="4" w:tplc="04190019">
      <w:start w:val="1"/>
      <w:numFmt w:val="lowerLetter"/>
      <w:lvlText w:val="%5."/>
      <w:lvlJc w:val="left"/>
      <w:pPr>
        <w:tabs>
          <w:tab w:val="num" w:pos="3840"/>
        </w:tabs>
        <w:ind w:left="3840" w:hanging="360"/>
      </w:pPr>
      <w:rPr>
        <w:rFonts w:cs="Times New Roman"/>
      </w:rPr>
    </w:lvl>
    <w:lvl w:ilvl="5" w:tplc="0419001B">
      <w:start w:val="1"/>
      <w:numFmt w:val="lowerRoman"/>
      <w:lvlText w:val="%6."/>
      <w:lvlJc w:val="right"/>
      <w:pPr>
        <w:tabs>
          <w:tab w:val="num" w:pos="4560"/>
        </w:tabs>
        <w:ind w:left="4560" w:hanging="180"/>
      </w:pPr>
      <w:rPr>
        <w:rFonts w:cs="Times New Roman"/>
      </w:rPr>
    </w:lvl>
    <w:lvl w:ilvl="6" w:tplc="0419000F">
      <w:start w:val="1"/>
      <w:numFmt w:val="decimal"/>
      <w:lvlText w:val="%7."/>
      <w:lvlJc w:val="left"/>
      <w:pPr>
        <w:tabs>
          <w:tab w:val="num" w:pos="5280"/>
        </w:tabs>
        <w:ind w:left="5280" w:hanging="360"/>
      </w:pPr>
      <w:rPr>
        <w:rFonts w:cs="Times New Roman"/>
      </w:rPr>
    </w:lvl>
    <w:lvl w:ilvl="7" w:tplc="04190019">
      <w:start w:val="1"/>
      <w:numFmt w:val="lowerLetter"/>
      <w:lvlText w:val="%8."/>
      <w:lvlJc w:val="left"/>
      <w:pPr>
        <w:tabs>
          <w:tab w:val="num" w:pos="6000"/>
        </w:tabs>
        <w:ind w:left="6000" w:hanging="360"/>
      </w:pPr>
      <w:rPr>
        <w:rFonts w:cs="Times New Roman"/>
      </w:rPr>
    </w:lvl>
    <w:lvl w:ilvl="8" w:tplc="0419001B">
      <w:start w:val="1"/>
      <w:numFmt w:val="lowerRoman"/>
      <w:lvlText w:val="%9."/>
      <w:lvlJc w:val="right"/>
      <w:pPr>
        <w:tabs>
          <w:tab w:val="num" w:pos="6720"/>
        </w:tabs>
        <w:ind w:left="6720" w:hanging="180"/>
      </w:pPr>
      <w:rPr>
        <w:rFonts w:cs="Times New Roman"/>
      </w:rPr>
    </w:lvl>
  </w:abstractNum>
  <w:abstractNum w:abstractNumId="26">
    <w:nsid w:val="44326D7F"/>
    <w:multiLevelType w:val="hybridMultilevel"/>
    <w:tmpl w:val="FF4C8F5C"/>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nsid w:val="446B7C4C"/>
    <w:multiLevelType w:val="hybridMultilevel"/>
    <w:tmpl w:val="6334161A"/>
    <w:lvl w:ilvl="0" w:tplc="0419000F">
      <w:start w:val="1"/>
      <w:numFmt w:val="decimal"/>
      <w:lvlText w:val="%1."/>
      <w:lvlJc w:val="left"/>
      <w:pPr>
        <w:tabs>
          <w:tab w:val="num" w:pos="1020"/>
        </w:tabs>
        <w:ind w:left="1020" w:hanging="360"/>
      </w:pPr>
      <w:rPr>
        <w:rFonts w:cs="Times New Roman"/>
      </w:rPr>
    </w:lvl>
    <w:lvl w:ilvl="1" w:tplc="04190019">
      <w:start w:val="1"/>
      <w:numFmt w:val="lowerLetter"/>
      <w:lvlText w:val="%2."/>
      <w:lvlJc w:val="left"/>
      <w:pPr>
        <w:tabs>
          <w:tab w:val="num" w:pos="1740"/>
        </w:tabs>
        <w:ind w:left="1740" w:hanging="360"/>
      </w:pPr>
      <w:rPr>
        <w:rFonts w:cs="Times New Roman"/>
      </w:rPr>
    </w:lvl>
    <w:lvl w:ilvl="2" w:tplc="0419001B">
      <w:start w:val="1"/>
      <w:numFmt w:val="lowerRoman"/>
      <w:lvlText w:val="%3."/>
      <w:lvlJc w:val="right"/>
      <w:pPr>
        <w:tabs>
          <w:tab w:val="num" w:pos="2460"/>
        </w:tabs>
        <w:ind w:left="2460" w:hanging="180"/>
      </w:pPr>
      <w:rPr>
        <w:rFonts w:cs="Times New Roman"/>
      </w:rPr>
    </w:lvl>
    <w:lvl w:ilvl="3" w:tplc="0419000F">
      <w:start w:val="1"/>
      <w:numFmt w:val="decimal"/>
      <w:lvlText w:val="%4."/>
      <w:lvlJc w:val="left"/>
      <w:pPr>
        <w:tabs>
          <w:tab w:val="num" w:pos="3180"/>
        </w:tabs>
        <w:ind w:left="3180" w:hanging="360"/>
      </w:pPr>
      <w:rPr>
        <w:rFonts w:cs="Times New Roman"/>
      </w:rPr>
    </w:lvl>
    <w:lvl w:ilvl="4" w:tplc="04190019">
      <w:start w:val="1"/>
      <w:numFmt w:val="lowerLetter"/>
      <w:lvlText w:val="%5."/>
      <w:lvlJc w:val="left"/>
      <w:pPr>
        <w:tabs>
          <w:tab w:val="num" w:pos="3900"/>
        </w:tabs>
        <w:ind w:left="3900" w:hanging="360"/>
      </w:pPr>
      <w:rPr>
        <w:rFonts w:cs="Times New Roman"/>
      </w:rPr>
    </w:lvl>
    <w:lvl w:ilvl="5" w:tplc="0419001B">
      <w:start w:val="1"/>
      <w:numFmt w:val="lowerRoman"/>
      <w:lvlText w:val="%6."/>
      <w:lvlJc w:val="right"/>
      <w:pPr>
        <w:tabs>
          <w:tab w:val="num" w:pos="4620"/>
        </w:tabs>
        <w:ind w:left="4620" w:hanging="180"/>
      </w:pPr>
      <w:rPr>
        <w:rFonts w:cs="Times New Roman"/>
      </w:rPr>
    </w:lvl>
    <w:lvl w:ilvl="6" w:tplc="0419000F">
      <w:start w:val="1"/>
      <w:numFmt w:val="decimal"/>
      <w:lvlText w:val="%7."/>
      <w:lvlJc w:val="left"/>
      <w:pPr>
        <w:tabs>
          <w:tab w:val="num" w:pos="5340"/>
        </w:tabs>
        <w:ind w:left="5340" w:hanging="360"/>
      </w:pPr>
      <w:rPr>
        <w:rFonts w:cs="Times New Roman"/>
      </w:rPr>
    </w:lvl>
    <w:lvl w:ilvl="7" w:tplc="04190019">
      <w:start w:val="1"/>
      <w:numFmt w:val="lowerLetter"/>
      <w:lvlText w:val="%8."/>
      <w:lvlJc w:val="left"/>
      <w:pPr>
        <w:tabs>
          <w:tab w:val="num" w:pos="6060"/>
        </w:tabs>
        <w:ind w:left="6060" w:hanging="360"/>
      </w:pPr>
      <w:rPr>
        <w:rFonts w:cs="Times New Roman"/>
      </w:rPr>
    </w:lvl>
    <w:lvl w:ilvl="8" w:tplc="0419001B">
      <w:start w:val="1"/>
      <w:numFmt w:val="lowerRoman"/>
      <w:lvlText w:val="%9."/>
      <w:lvlJc w:val="right"/>
      <w:pPr>
        <w:tabs>
          <w:tab w:val="num" w:pos="6780"/>
        </w:tabs>
        <w:ind w:left="6780" w:hanging="180"/>
      </w:pPr>
      <w:rPr>
        <w:rFonts w:cs="Times New Roman"/>
      </w:rPr>
    </w:lvl>
  </w:abstractNum>
  <w:abstractNum w:abstractNumId="28">
    <w:nsid w:val="47A01370"/>
    <w:multiLevelType w:val="hybridMultilevel"/>
    <w:tmpl w:val="C1F69068"/>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50934AB2"/>
    <w:multiLevelType w:val="hybridMultilevel"/>
    <w:tmpl w:val="E7380AB0"/>
    <w:lvl w:ilvl="0" w:tplc="FFFFFFFF">
      <w:start w:val="1"/>
      <w:numFmt w:val="decimal"/>
      <w:lvlText w:val="%1)"/>
      <w:lvlJc w:val="left"/>
      <w:pPr>
        <w:tabs>
          <w:tab w:val="num" w:pos="735"/>
        </w:tabs>
        <w:ind w:left="735" w:hanging="375"/>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nsid w:val="51C54A47"/>
    <w:multiLevelType w:val="hybridMultilevel"/>
    <w:tmpl w:val="BA9C6518"/>
    <w:lvl w:ilvl="0" w:tplc="FFFFFFFF">
      <w:start w:val="1"/>
      <w:numFmt w:val="decimal"/>
      <w:lvlText w:val="%1."/>
      <w:lvlJc w:val="left"/>
      <w:pPr>
        <w:tabs>
          <w:tab w:val="num" w:pos="795"/>
        </w:tabs>
        <w:ind w:left="795" w:hanging="360"/>
      </w:pPr>
      <w:rPr>
        <w:rFonts w:cs="Times New Roman"/>
      </w:rPr>
    </w:lvl>
    <w:lvl w:ilvl="1" w:tplc="FFFFFFFF">
      <w:start w:val="1"/>
      <w:numFmt w:val="lowerLetter"/>
      <w:lvlText w:val="%2."/>
      <w:lvlJc w:val="left"/>
      <w:pPr>
        <w:tabs>
          <w:tab w:val="num" w:pos="1515"/>
        </w:tabs>
        <w:ind w:left="1515" w:hanging="360"/>
      </w:pPr>
      <w:rPr>
        <w:rFonts w:cs="Times New Roman"/>
      </w:rPr>
    </w:lvl>
    <w:lvl w:ilvl="2" w:tplc="FFFFFFFF">
      <w:start w:val="1"/>
      <w:numFmt w:val="lowerRoman"/>
      <w:lvlText w:val="%3."/>
      <w:lvlJc w:val="right"/>
      <w:pPr>
        <w:tabs>
          <w:tab w:val="num" w:pos="2235"/>
        </w:tabs>
        <w:ind w:left="2235" w:hanging="180"/>
      </w:pPr>
      <w:rPr>
        <w:rFonts w:cs="Times New Roman"/>
      </w:rPr>
    </w:lvl>
    <w:lvl w:ilvl="3" w:tplc="FFFFFFFF">
      <w:start w:val="1"/>
      <w:numFmt w:val="decimal"/>
      <w:lvlText w:val="%4."/>
      <w:lvlJc w:val="left"/>
      <w:pPr>
        <w:tabs>
          <w:tab w:val="num" w:pos="2955"/>
        </w:tabs>
        <w:ind w:left="2955" w:hanging="360"/>
      </w:pPr>
      <w:rPr>
        <w:rFonts w:cs="Times New Roman"/>
      </w:rPr>
    </w:lvl>
    <w:lvl w:ilvl="4" w:tplc="FFFFFFFF">
      <w:start w:val="1"/>
      <w:numFmt w:val="lowerLetter"/>
      <w:lvlText w:val="%5."/>
      <w:lvlJc w:val="left"/>
      <w:pPr>
        <w:tabs>
          <w:tab w:val="num" w:pos="3675"/>
        </w:tabs>
        <w:ind w:left="3675" w:hanging="360"/>
      </w:pPr>
      <w:rPr>
        <w:rFonts w:cs="Times New Roman"/>
      </w:rPr>
    </w:lvl>
    <w:lvl w:ilvl="5" w:tplc="FFFFFFFF">
      <w:start w:val="1"/>
      <w:numFmt w:val="lowerRoman"/>
      <w:lvlText w:val="%6."/>
      <w:lvlJc w:val="right"/>
      <w:pPr>
        <w:tabs>
          <w:tab w:val="num" w:pos="4395"/>
        </w:tabs>
        <w:ind w:left="4395" w:hanging="180"/>
      </w:pPr>
      <w:rPr>
        <w:rFonts w:cs="Times New Roman"/>
      </w:rPr>
    </w:lvl>
    <w:lvl w:ilvl="6" w:tplc="FFFFFFFF">
      <w:start w:val="1"/>
      <w:numFmt w:val="decimal"/>
      <w:lvlText w:val="%7."/>
      <w:lvlJc w:val="left"/>
      <w:pPr>
        <w:tabs>
          <w:tab w:val="num" w:pos="5115"/>
        </w:tabs>
        <w:ind w:left="5115" w:hanging="360"/>
      </w:pPr>
      <w:rPr>
        <w:rFonts w:cs="Times New Roman"/>
      </w:rPr>
    </w:lvl>
    <w:lvl w:ilvl="7" w:tplc="FFFFFFFF">
      <w:start w:val="1"/>
      <w:numFmt w:val="lowerLetter"/>
      <w:lvlText w:val="%8."/>
      <w:lvlJc w:val="left"/>
      <w:pPr>
        <w:tabs>
          <w:tab w:val="num" w:pos="5835"/>
        </w:tabs>
        <w:ind w:left="5835" w:hanging="360"/>
      </w:pPr>
      <w:rPr>
        <w:rFonts w:cs="Times New Roman"/>
      </w:rPr>
    </w:lvl>
    <w:lvl w:ilvl="8" w:tplc="FFFFFFFF">
      <w:start w:val="1"/>
      <w:numFmt w:val="lowerRoman"/>
      <w:lvlText w:val="%9."/>
      <w:lvlJc w:val="right"/>
      <w:pPr>
        <w:tabs>
          <w:tab w:val="num" w:pos="6555"/>
        </w:tabs>
        <w:ind w:left="6555" w:hanging="180"/>
      </w:pPr>
      <w:rPr>
        <w:rFonts w:cs="Times New Roman"/>
      </w:rPr>
    </w:lvl>
  </w:abstractNum>
  <w:abstractNum w:abstractNumId="31">
    <w:nsid w:val="5CDE7C5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2">
    <w:nsid w:val="5CFF7085"/>
    <w:multiLevelType w:val="multilevel"/>
    <w:tmpl w:val="C27480E6"/>
    <w:lvl w:ilvl="0">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23F5D45"/>
    <w:multiLevelType w:val="multilevel"/>
    <w:tmpl w:val="E2E4C36A"/>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3960"/>
        </w:tabs>
        <w:ind w:left="3960" w:hanging="108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7200"/>
        </w:tabs>
        <w:ind w:left="7200" w:hanging="1440"/>
      </w:pPr>
      <w:rPr>
        <w:rFonts w:cs="Times New Roman" w:hint="default"/>
      </w:rPr>
    </w:lvl>
    <w:lvl w:ilvl="5">
      <w:start w:val="1"/>
      <w:numFmt w:val="decimal"/>
      <w:lvlText w:val="%1.%2.%3.%4.%5.%6."/>
      <w:lvlJc w:val="left"/>
      <w:pPr>
        <w:tabs>
          <w:tab w:val="num" w:pos="9000"/>
        </w:tabs>
        <w:ind w:left="9000" w:hanging="1800"/>
      </w:pPr>
      <w:rPr>
        <w:rFonts w:cs="Times New Roman" w:hint="default"/>
      </w:rPr>
    </w:lvl>
    <w:lvl w:ilvl="6">
      <w:start w:val="1"/>
      <w:numFmt w:val="decimal"/>
      <w:lvlText w:val="%1.%2.%3.%4.%5.%6.%7."/>
      <w:lvlJc w:val="left"/>
      <w:pPr>
        <w:tabs>
          <w:tab w:val="num" w:pos="10800"/>
        </w:tabs>
        <w:ind w:left="10800" w:hanging="2160"/>
      </w:pPr>
      <w:rPr>
        <w:rFonts w:cs="Times New Roman" w:hint="default"/>
      </w:rPr>
    </w:lvl>
    <w:lvl w:ilvl="7">
      <w:start w:val="1"/>
      <w:numFmt w:val="decimal"/>
      <w:lvlText w:val="%1.%2.%3.%4.%5.%6.%7.%8."/>
      <w:lvlJc w:val="left"/>
      <w:pPr>
        <w:tabs>
          <w:tab w:val="num" w:pos="12240"/>
        </w:tabs>
        <w:ind w:left="12240" w:hanging="2160"/>
      </w:pPr>
      <w:rPr>
        <w:rFonts w:cs="Times New Roman" w:hint="default"/>
      </w:rPr>
    </w:lvl>
    <w:lvl w:ilvl="8">
      <w:start w:val="1"/>
      <w:numFmt w:val="decimal"/>
      <w:lvlText w:val="%1.%2.%3.%4.%5.%6.%7.%8.%9."/>
      <w:lvlJc w:val="left"/>
      <w:pPr>
        <w:tabs>
          <w:tab w:val="num" w:pos="14040"/>
        </w:tabs>
        <w:ind w:left="14040" w:hanging="2520"/>
      </w:pPr>
      <w:rPr>
        <w:rFonts w:cs="Times New Roman" w:hint="default"/>
      </w:rPr>
    </w:lvl>
  </w:abstractNum>
  <w:abstractNum w:abstractNumId="34">
    <w:nsid w:val="66B16CFD"/>
    <w:multiLevelType w:val="singleLevel"/>
    <w:tmpl w:val="DB5CE91C"/>
    <w:lvl w:ilvl="0">
      <w:start w:val="1"/>
      <w:numFmt w:val="bullet"/>
      <w:lvlText w:val=""/>
      <w:lvlJc w:val="left"/>
      <w:pPr>
        <w:tabs>
          <w:tab w:val="num" w:pos="360"/>
        </w:tabs>
        <w:ind w:left="288" w:hanging="288"/>
      </w:pPr>
      <w:rPr>
        <w:rFonts w:ascii="Symbol" w:hAnsi="Symbol" w:hint="default"/>
      </w:rPr>
    </w:lvl>
  </w:abstractNum>
  <w:abstractNum w:abstractNumId="35">
    <w:nsid w:val="6AB60D6E"/>
    <w:multiLevelType w:val="hybridMultilevel"/>
    <w:tmpl w:val="325EB86A"/>
    <w:lvl w:ilvl="0" w:tplc="FFFFFFFF">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6">
    <w:nsid w:val="6C7629DF"/>
    <w:multiLevelType w:val="hybridMultilevel"/>
    <w:tmpl w:val="FD484CBA"/>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nsid w:val="70DD1F0A"/>
    <w:multiLevelType w:val="multilevel"/>
    <w:tmpl w:val="EA9617A6"/>
    <w:lvl w:ilvl="0">
      <w:start w:val="1"/>
      <w:numFmt w:val="decimal"/>
      <w:lvlText w:val="%1)"/>
      <w:lvlJc w:val="left"/>
      <w:pPr>
        <w:tabs>
          <w:tab w:val="num" w:pos="795"/>
        </w:tabs>
        <w:ind w:left="795" w:hanging="360"/>
      </w:pPr>
      <w:rPr>
        <w:rFonts w:cs="Times New Roman"/>
      </w:rPr>
    </w:lvl>
    <w:lvl w:ilvl="1">
      <w:start w:val="1"/>
      <w:numFmt w:val="lowerLetter"/>
      <w:lvlText w:val="%2."/>
      <w:lvlJc w:val="left"/>
      <w:pPr>
        <w:tabs>
          <w:tab w:val="num" w:pos="1515"/>
        </w:tabs>
        <w:ind w:left="1515" w:hanging="360"/>
      </w:pPr>
      <w:rPr>
        <w:rFonts w:cs="Times New Roman"/>
      </w:rPr>
    </w:lvl>
    <w:lvl w:ilvl="2">
      <w:start w:val="1"/>
      <w:numFmt w:val="lowerRoman"/>
      <w:lvlText w:val="%3."/>
      <w:lvlJc w:val="right"/>
      <w:pPr>
        <w:tabs>
          <w:tab w:val="num" w:pos="2235"/>
        </w:tabs>
        <w:ind w:left="2235" w:hanging="180"/>
      </w:pPr>
      <w:rPr>
        <w:rFonts w:cs="Times New Roman"/>
      </w:rPr>
    </w:lvl>
    <w:lvl w:ilvl="3">
      <w:start w:val="1"/>
      <w:numFmt w:val="decimal"/>
      <w:lvlText w:val="%4."/>
      <w:lvlJc w:val="left"/>
      <w:pPr>
        <w:tabs>
          <w:tab w:val="num" w:pos="2955"/>
        </w:tabs>
        <w:ind w:left="2955" w:hanging="360"/>
      </w:pPr>
      <w:rPr>
        <w:rFonts w:cs="Times New Roman"/>
      </w:rPr>
    </w:lvl>
    <w:lvl w:ilvl="4">
      <w:start w:val="1"/>
      <w:numFmt w:val="lowerLetter"/>
      <w:lvlText w:val="%5."/>
      <w:lvlJc w:val="left"/>
      <w:pPr>
        <w:tabs>
          <w:tab w:val="num" w:pos="3675"/>
        </w:tabs>
        <w:ind w:left="3675" w:hanging="360"/>
      </w:pPr>
      <w:rPr>
        <w:rFonts w:cs="Times New Roman"/>
      </w:rPr>
    </w:lvl>
    <w:lvl w:ilvl="5">
      <w:start w:val="1"/>
      <w:numFmt w:val="lowerRoman"/>
      <w:lvlText w:val="%6."/>
      <w:lvlJc w:val="right"/>
      <w:pPr>
        <w:tabs>
          <w:tab w:val="num" w:pos="4395"/>
        </w:tabs>
        <w:ind w:left="4395" w:hanging="180"/>
      </w:pPr>
      <w:rPr>
        <w:rFonts w:cs="Times New Roman"/>
      </w:rPr>
    </w:lvl>
    <w:lvl w:ilvl="6">
      <w:start w:val="1"/>
      <w:numFmt w:val="decimal"/>
      <w:lvlText w:val="%7."/>
      <w:lvlJc w:val="left"/>
      <w:pPr>
        <w:tabs>
          <w:tab w:val="num" w:pos="5115"/>
        </w:tabs>
        <w:ind w:left="5115" w:hanging="360"/>
      </w:pPr>
      <w:rPr>
        <w:rFonts w:cs="Times New Roman"/>
      </w:rPr>
    </w:lvl>
    <w:lvl w:ilvl="7">
      <w:start w:val="1"/>
      <w:numFmt w:val="lowerLetter"/>
      <w:lvlText w:val="%8."/>
      <w:lvlJc w:val="left"/>
      <w:pPr>
        <w:tabs>
          <w:tab w:val="num" w:pos="5835"/>
        </w:tabs>
        <w:ind w:left="5835" w:hanging="360"/>
      </w:pPr>
      <w:rPr>
        <w:rFonts w:cs="Times New Roman"/>
      </w:rPr>
    </w:lvl>
    <w:lvl w:ilvl="8">
      <w:start w:val="1"/>
      <w:numFmt w:val="lowerRoman"/>
      <w:lvlText w:val="%9."/>
      <w:lvlJc w:val="right"/>
      <w:pPr>
        <w:tabs>
          <w:tab w:val="num" w:pos="6555"/>
        </w:tabs>
        <w:ind w:left="6555" w:hanging="180"/>
      </w:pPr>
      <w:rPr>
        <w:rFonts w:cs="Times New Roman"/>
      </w:rPr>
    </w:lvl>
  </w:abstractNum>
  <w:abstractNum w:abstractNumId="38">
    <w:nsid w:val="715812AF"/>
    <w:multiLevelType w:val="multilevel"/>
    <w:tmpl w:val="47DC286E"/>
    <w:lvl w:ilvl="0">
      <w:start w:val="1"/>
      <w:numFmt w:val="none"/>
      <w:pStyle w:val="1"/>
      <w:suff w:val="space"/>
      <w:lvlText w:val="Глава 2"/>
      <w:lvlJc w:val="left"/>
      <w:rPr>
        <w:rFonts w:cs="Times New Roman" w:hint="default"/>
      </w:rPr>
    </w:lvl>
    <w:lvl w:ilvl="1">
      <w:start w:val="1"/>
      <w:numFmt w:val="none"/>
      <w:pStyle w:val="20"/>
      <w:suff w:val="nothing"/>
      <w:lvlText w:val=""/>
      <w:lvlJc w:val="left"/>
      <w:rPr>
        <w:rFonts w:cs="Times New Roman" w:hint="default"/>
      </w:rPr>
    </w:lvl>
    <w:lvl w:ilvl="2">
      <w:start w:val="1"/>
      <w:numFmt w:val="none"/>
      <w:pStyle w:val="3"/>
      <w:suff w:val="nothing"/>
      <w:lvlText w:val=""/>
      <w:lvlJc w:val="left"/>
      <w:rPr>
        <w:rFonts w:cs="Times New Roman" w:hint="default"/>
      </w:rPr>
    </w:lvl>
    <w:lvl w:ilvl="3">
      <w:start w:val="1"/>
      <w:numFmt w:val="none"/>
      <w:pStyle w:val="4"/>
      <w:suff w:val="nothing"/>
      <w:lvlText w:val=""/>
      <w:lvlJc w:val="left"/>
      <w:rPr>
        <w:rFonts w:cs="Times New Roman" w:hint="default"/>
      </w:rPr>
    </w:lvl>
    <w:lvl w:ilvl="4">
      <w:start w:val="1"/>
      <w:numFmt w:val="none"/>
      <w:pStyle w:val="5"/>
      <w:suff w:val="nothing"/>
      <w:lvlText w:val=""/>
      <w:lvlJc w:val="left"/>
      <w:rPr>
        <w:rFonts w:cs="Times New Roman" w:hint="default"/>
      </w:rPr>
    </w:lvl>
    <w:lvl w:ilvl="5">
      <w:start w:val="1"/>
      <w:numFmt w:val="none"/>
      <w:pStyle w:val="6"/>
      <w:suff w:val="nothing"/>
      <w:lvlText w:val=""/>
      <w:lvlJc w:val="left"/>
      <w:rPr>
        <w:rFonts w:cs="Times New Roman" w:hint="default"/>
      </w:rPr>
    </w:lvl>
    <w:lvl w:ilvl="6">
      <w:start w:val="1"/>
      <w:numFmt w:val="none"/>
      <w:pStyle w:val="7"/>
      <w:suff w:val="nothing"/>
      <w:lvlText w:val=""/>
      <w:lvlJc w:val="left"/>
      <w:rPr>
        <w:rFonts w:cs="Times New Roman" w:hint="default"/>
      </w:rPr>
    </w:lvl>
    <w:lvl w:ilvl="7">
      <w:start w:val="1"/>
      <w:numFmt w:val="none"/>
      <w:pStyle w:val="8"/>
      <w:suff w:val="nothing"/>
      <w:lvlText w:val=""/>
      <w:lvlJc w:val="left"/>
      <w:rPr>
        <w:rFonts w:cs="Times New Roman" w:hint="default"/>
      </w:rPr>
    </w:lvl>
    <w:lvl w:ilvl="8">
      <w:start w:val="1"/>
      <w:numFmt w:val="none"/>
      <w:pStyle w:val="9"/>
      <w:suff w:val="nothing"/>
      <w:lvlText w:val=""/>
      <w:lvlJc w:val="left"/>
      <w:rPr>
        <w:rFonts w:cs="Times New Roman" w:hint="default"/>
      </w:rPr>
    </w:lvl>
  </w:abstractNum>
  <w:abstractNum w:abstractNumId="39">
    <w:nsid w:val="76E21515"/>
    <w:multiLevelType w:val="multilevel"/>
    <w:tmpl w:val="3CC0E3F6"/>
    <w:lvl w:ilvl="0">
      <w:start w:val="1"/>
      <w:numFmt w:val="decimal"/>
      <w:pStyle w:val="a2"/>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40">
    <w:nsid w:val="7DDE085E"/>
    <w:multiLevelType w:val="singleLevel"/>
    <w:tmpl w:val="04190011"/>
    <w:lvl w:ilvl="0">
      <w:start w:val="1"/>
      <w:numFmt w:val="decimal"/>
      <w:lvlText w:val="%1)"/>
      <w:lvlJc w:val="left"/>
      <w:pPr>
        <w:tabs>
          <w:tab w:val="num" w:pos="360"/>
        </w:tabs>
        <w:ind w:left="360" w:hanging="360"/>
      </w:pPr>
      <w:rPr>
        <w:rFonts w:cs="Times New Roman"/>
      </w:rPr>
    </w:lvl>
  </w:abstractNum>
  <w:num w:numId="1">
    <w:abstractNumId w:val="28"/>
  </w:num>
  <w:num w:numId="2">
    <w:abstractNumId w:val="23"/>
  </w:num>
  <w:num w:numId="3">
    <w:abstractNumId w:val="3"/>
  </w:num>
  <w:num w:numId="4">
    <w:abstractNumId w:val="30"/>
  </w:num>
  <w:num w:numId="5">
    <w:abstractNumId w:val="5"/>
  </w:num>
  <w:num w:numId="6">
    <w:abstractNumId w:val="8"/>
  </w:num>
  <w:num w:numId="7">
    <w:abstractNumId w:val="37"/>
  </w:num>
  <w:num w:numId="8">
    <w:abstractNumId w:val="35"/>
  </w:num>
  <w:num w:numId="9">
    <w:abstractNumId w:val="4"/>
  </w:num>
  <w:num w:numId="10">
    <w:abstractNumId w:val="11"/>
  </w:num>
  <w:num w:numId="11">
    <w:abstractNumId w:val="31"/>
  </w:num>
  <w:num w:numId="12">
    <w:abstractNumId w:val="33"/>
  </w:num>
  <w:num w:numId="13">
    <w:abstractNumId w:val="38"/>
  </w:num>
  <w:num w:numId="14">
    <w:abstractNumId w:val="1"/>
  </w:num>
  <w:num w:numId="15">
    <w:abstractNumId w:val="15"/>
  </w:num>
  <w:num w:numId="16">
    <w:abstractNumId w:val="10"/>
  </w:num>
  <w:num w:numId="17">
    <w:abstractNumId w:val="39"/>
  </w:num>
  <w:num w:numId="18">
    <w:abstractNumId w:val="7"/>
  </w:num>
  <w:num w:numId="19">
    <w:abstractNumId w:val="24"/>
  </w:num>
  <w:num w:numId="20">
    <w:abstractNumId w:val="0"/>
  </w:num>
  <w:num w:numId="21">
    <w:abstractNumId w:val="36"/>
  </w:num>
  <w:num w:numId="22">
    <w:abstractNumId w:val="12"/>
  </w:num>
  <w:num w:numId="23">
    <w:abstractNumId w:val="19"/>
  </w:num>
  <w:num w:numId="24">
    <w:abstractNumId w:val="26"/>
  </w:num>
  <w:num w:numId="25">
    <w:abstractNumId w:val="17"/>
  </w:num>
  <w:num w:numId="26">
    <w:abstractNumId w:val="22"/>
  </w:num>
  <w:num w:numId="27">
    <w:abstractNumId w:val="20"/>
  </w:num>
  <w:num w:numId="28">
    <w:abstractNumId w:val="14"/>
  </w:num>
  <w:num w:numId="29">
    <w:abstractNumId w:val="16"/>
  </w:num>
  <w:num w:numId="30">
    <w:abstractNumId w:val="29"/>
  </w:num>
  <w:num w:numId="31">
    <w:abstractNumId w:val="18"/>
  </w:num>
  <w:num w:numId="32">
    <w:abstractNumId w:val="32"/>
  </w:num>
  <w:num w:numId="33">
    <w:abstractNumId w:val="9"/>
  </w:num>
  <w:num w:numId="34">
    <w:abstractNumId w:val="21"/>
  </w:num>
  <w:num w:numId="35">
    <w:abstractNumId w:val="13"/>
  </w:num>
  <w:num w:numId="36">
    <w:abstractNumId w:val="2"/>
  </w:num>
  <w:num w:numId="37">
    <w:abstractNumId w:val="40"/>
  </w:num>
  <w:num w:numId="38">
    <w:abstractNumId w:val="34"/>
  </w:num>
  <w:num w:numId="39">
    <w:abstractNumId w:val="6"/>
  </w:num>
  <w:num w:numId="40">
    <w:abstractNumId w:val="25"/>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7328"/>
    <w:rsid w:val="00015857"/>
    <w:rsid w:val="00107430"/>
    <w:rsid w:val="001448A5"/>
    <w:rsid w:val="001A401C"/>
    <w:rsid w:val="00280030"/>
    <w:rsid w:val="0033476A"/>
    <w:rsid w:val="003C07EA"/>
    <w:rsid w:val="003E60B0"/>
    <w:rsid w:val="004044CF"/>
    <w:rsid w:val="00444017"/>
    <w:rsid w:val="004473CF"/>
    <w:rsid w:val="004D509A"/>
    <w:rsid w:val="00513B8E"/>
    <w:rsid w:val="00565CAD"/>
    <w:rsid w:val="00584C4D"/>
    <w:rsid w:val="005C6811"/>
    <w:rsid w:val="00815DE7"/>
    <w:rsid w:val="00874944"/>
    <w:rsid w:val="00926751"/>
    <w:rsid w:val="009A38C4"/>
    <w:rsid w:val="00A17328"/>
    <w:rsid w:val="00A65152"/>
    <w:rsid w:val="00A85E93"/>
    <w:rsid w:val="00B61EA2"/>
    <w:rsid w:val="00CA2AA1"/>
    <w:rsid w:val="00D775DA"/>
    <w:rsid w:val="00E836B1"/>
    <w:rsid w:val="00EA0C8C"/>
    <w:rsid w:val="00EF596E"/>
    <w:rsid w:val="00FC0361"/>
    <w:rsid w:val="00FF4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8"/>
    <o:shapelayout v:ext="edit">
      <o:idmap v:ext="edit" data="1"/>
    </o:shapelayout>
  </w:shapeDefaults>
  <w:decimalSymbol w:val=","/>
  <w:listSeparator w:val=";"/>
  <w15:chartTrackingRefBased/>
  <w15:docId w15:val="{70E149D7-FE98-40EC-93E8-8E2E22D4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
    <w:name w:val="heading 1"/>
    <w:basedOn w:val="a3"/>
    <w:next w:val="a3"/>
    <w:link w:val="10"/>
    <w:qFormat/>
    <w:pPr>
      <w:keepNext/>
      <w:numPr>
        <w:numId w:val="13"/>
      </w:numPr>
      <w:autoSpaceDE w:val="0"/>
      <w:autoSpaceDN w:val="0"/>
      <w:jc w:val="both"/>
      <w:outlineLvl w:val="0"/>
    </w:pPr>
    <w:rPr>
      <w:sz w:val="24"/>
      <w:szCs w:val="24"/>
      <w:lang w:val="en-US"/>
    </w:rPr>
  </w:style>
  <w:style w:type="paragraph" w:styleId="20">
    <w:name w:val="heading 2"/>
    <w:basedOn w:val="a3"/>
    <w:next w:val="a3"/>
    <w:link w:val="21"/>
    <w:qFormat/>
    <w:pPr>
      <w:keepNext/>
      <w:numPr>
        <w:ilvl w:val="1"/>
        <w:numId w:val="13"/>
      </w:numPr>
      <w:autoSpaceDE w:val="0"/>
      <w:autoSpaceDN w:val="0"/>
      <w:jc w:val="both"/>
      <w:outlineLvl w:val="1"/>
    </w:pPr>
    <w:rPr>
      <w:sz w:val="28"/>
      <w:szCs w:val="28"/>
      <w:lang w:val="en-US"/>
    </w:rPr>
  </w:style>
  <w:style w:type="paragraph" w:styleId="3">
    <w:name w:val="heading 3"/>
    <w:basedOn w:val="a3"/>
    <w:next w:val="a3"/>
    <w:link w:val="30"/>
    <w:qFormat/>
    <w:pPr>
      <w:keepNext/>
      <w:numPr>
        <w:ilvl w:val="2"/>
        <w:numId w:val="13"/>
      </w:numPr>
      <w:autoSpaceDE w:val="0"/>
      <w:autoSpaceDN w:val="0"/>
      <w:spacing w:line="360" w:lineRule="auto"/>
      <w:jc w:val="both"/>
      <w:outlineLvl w:val="2"/>
    </w:pPr>
    <w:rPr>
      <w:b/>
      <w:bCs/>
      <w:color w:val="000000"/>
      <w:spacing w:val="-4"/>
      <w:sz w:val="28"/>
      <w:szCs w:val="28"/>
    </w:rPr>
  </w:style>
  <w:style w:type="paragraph" w:styleId="4">
    <w:name w:val="heading 4"/>
    <w:basedOn w:val="a3"/>
    <w:next w:val="a3"/>
    <w:link w:val="40"/>
    <w:qFormat/>
    <w:pPr>
      <w:keepNext/>
      <w:numPr>
        <w:ilvl w:val="3"/>
        <w:numId w:val="13"/>
      </w:numPr>
      <w:autoSpaceDE w:val="0"/>
      <w:autoSpaceDN w:val="0"/>
      <w:outlineLvl w:val="3"/>
    </w:pPr>
    <w:rPr>
      <w:sz w:val="28"/>
      <w:szCs w:val="28"/>
    </w:rPr>
  </w:style>
  <w:style w:type="paragraph" w:styleId="5">
    <w:name w:val="heading 5"/>
    <w:basedOn w:val="a3"/>
    <w:next w:val="a3"/>
    <w:link w:val="50"/>
    <w:qFormat/>
    <w:pPr>
      <w:keepNext/>
      <w:numPr>
        <w:ilvl w:val="4"/>
        <w:numId w:val="13"/>
      </w:numPr>
      <w:autoSpaceDE w:val="0"/>
      <w:autoSpaceDN w:val="0"/>
      <w:jc w:val="center"/>
      <w:outlineLvl w:val="4"/>
    </w:pPr>
    <w:rPr>
      <w:b/>
      <w:bCs/>
      <w:sz w:val="48"/>
      <w:szCs w:val="48"/>
    </w:rPr>
  </w:style>
  <w:style w:type="paragraph" w:styleId="6">
    <w:name w:val="heading 6"/>
    <w:basedOn w:val="a3"/>
    <w:next w:val="a3"/>
    <w:link w:val="60"/>
    <w:qFormat/>
    <w:pPr>
      <w:keepNext/>
      <w:numPr>
        <w:ilvl w:val="5"/>
        <w:numId w:val="13"/>
      </w:numPr>
      <w:autoSpaceDE w:val="0"/>
      <w:autoSpaceDN w:val="0"/>
      <w:spacing w:line="360" w:lineRule="auto"/>
      <w:jc w:val="both"/>
      <w:outlineLvl w:val="5"/>
    </w:pPr>
    <w:rPr>
      <w:b/>
      <w:bCs/>
      <w:i/>
      <w:iCs/>
      <w:sz w:val="28"/>
      <w:szCs w:val="28"/>
    </w:rPr>
  </w:style>
  <w:style w:type="paragraph" w:styleId="7">
    <w:name w:val="heading 7"/>
    <w:basedOn w:val="a3"/>
    <w:next w:val="a3"/>
    <w:link w:val="70"/>
    <w:qFormat/>
    <w:pPr>
      <w:keepNext/>
      <w:numPr>
        <w:ilvl w:val="6"/>
        <w:numId w:val="13"/>
      </w:numPr>
      <w:tabs>
        <w:tab w:val="left" w:pos="426"/>
      </w:tabs>
      <w:autoSpaceDE w:val="0"/>
      <w:autoSpaceDN w:val="0"/>
      <w:spacing w:line="360" w:lineRule="auto"/>
      <w:jc w:val="both"/>
      <w:outlineLvl w:val="6"/>
    </w:pPr>
    <w:rPr>
      <w:rFonts w:ascii="Tahoma" w:hAnsi="Tahoma" w:cs="Tahoma"/>
      <w:sz w:val="24"/>
      <w:szCs w:val="24"/>
    </w:rPr>
  </w:style>
  <w:style w:type="paragraph" w:styleId="8">
    <w:name w:val="heading 8"/>
    <w:basedOn w:val="a3"/>
    <w:next w:val="a3"/>
    <w:link w:val="80"/>
    <w:qFormat/>
    <w:pPr>
      <w:keepNext/>
      <w:numPr>
        <w:ilvl w:val="7"/>
        <w:numId w:val="13"/>
      </w:numPr>
      <w:autoSpaceDE w:val="0"/>
      <w:autoSpaceDN w:val="0"/>
      <w:spacing w:line="360" w:lineRule="auto"/>
      <w:jc w:val="center"/>
      <w:outlineLvl w:val="7"/>
    </w:pPr>
    <w:rPr>
      <w:b/>
      <w:bCs/>
      <w:sz w:val="22"/>
      <w:szCs w:val="22"/>
    </w:rPr>
  </w:style>
  <w:style w:type="paragraph" w:styleId="9">
    <w:name w:val="heading 9"/>
    <w:basedOn w:val="a3"/>
    <w:next w:val="a3"/>
    <w:link w:val="90"/>
    <w:qFormat/>
    <w:pPr>
      <w:keepNext/>
      <w:numPr>
        <w:ilvl w:val="8"/>
        <w:numId w:val="13"/>
      </w:numPr>
      <w:autoSpaceDE w:val="0"/>
      <w:autoSpaceDN w:val="0"/>
      <w:spacing w:line="360" w:lineRule="auto"/>
      <w:jc w:val="both"/>
      <w:outlineLvl w:val="8"/>
    </w:pPr>
    <w:rPr>
      <w:i/>
      <w:iCs/>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Pr>
      <w:rFonts w:ascii="Cambria" w:eastAsia="Times New Roman" w:hAnsi="Cambria" w:cs="Times New Roman"/>
      <w:b/>
      <w:bCs/>
      <w:kern w:val="32"/>
      <w:sz w:val="32"/>
      <w:szCs w:val="32"/>
    </w:rPr>
  </w:style>
  <w:style w:type="character" w:customStyle="1" w:styleId="21">
    <w:name w:val="Заголовок 2 Знак"/>
    <w:basedOn w:val="a4"/>
    <w:link w:val="20"/>
    <w:semiHidden/>
    <w:locked/>
    <w:rPr>
      <w:rFonts w:ascii="Cambria" w:eastAsia="Times New Roman" w:hAnsi="Cambria" w:cs="Times New Roman"/>
      <w:b/>
      <w:bCs/>
      <w:i/>
      <w:iCs/>
      <w:sz w:val="28"/>
      <w:szCs w:val="28"/>
    </w:rPr>
  </w:style>
  <w:style w:type="character" w:customStyle="1" w:styleId="30">
    <w:name w:val="Заголовок 3 Знак"/>
    <w:basedOn w:val="a4"/>
    <w:link w:val="3"/>
    <w:semiHidden/>
    <w:locked/>
    <w:rPr>
      <w:rFonts w:ascii="Cambria" w:eastAsia="Times New Roman" w:hAnsi="Cambria" w:cs="Times New Roman"/>
      <w:b/>
      <w:bCs/>
      <w:sz w:val="26"/>
      <w:szCs w:val="26"/>
    </w:rPr>
  </w:style>
  <w:style w:type="character" w:customStyle="1" w:styleId="40">
    <w:name w:val="Заголовок 4 Знак"/>
    <w:basedOn w:val="a4"/>
    <w:link w:val="4"/>
    <w:semiHidden/>
    <w:locked/>
    <w:rPr>
      <w:rFonts w:ascii="Calibri" w:eastAsia="Times New Roman" w:hAnsi="Calibri" w:cs="Times New Roman"/>
      <w:b/>
      <w:bCs/>
      <w:sz w:val="28"/>
      <w:szCs w:val="28"/>
    </w:rPr>
  </w:style>
  <w:style w:type="character" w:customStyle="1" w:styleId="50">
    <w:name w:val="Заголовок 5 Знак"/>
    <w:basedOn w:val="a4"/>
    <w:link w:val="5"/>
    <w:semiHidden/>
    <w:locked/>
    <w:rPr>
      <w:rFonts w:ascii="Calibri" w:eastAsia="Times New Roman" w:hAnsi="Calibri" w:cs="Times New Roman"/>
      <w:b/>
      <w:bCs/>
      <w:i/>
      <w:iCs/>
      <w:sz w:val="26"/>
      <w:szCs w:val="26"/>
    </w:rPr>
  </w:style>
  <w:style w:type="character" w:customStyle="1" w:styleId="60">
    <w:name w:val="Заголовок 6 Знак"/>
    <w:basedOn w:val="a4"/>
    <w:link w:val="6"/>
    <w:semiHidden/>
    <w:locked/>
    <w:rPr>
      <w:rFonts w:ascii="Calibri" w:eastAsia="Times New Roman" w:hAnsi="Calibri" w:cs="Times New Roman"/>
      <w:b/>
      <w:bCs/>
    </w:rPr>
  </w:style>
  <w:style w:type="character" w:customStyle="1" w:styleId="70">
    <w:name w:val="Заголовок 7 Знак"/>
    <w:basedOn w:val="a4"/>
    <w:link w:val="7"/>
    <w:semiHidden/>
    <w:locked/>
    <w:rPr>
      <w:rFonts w:ascii="Calibri" w:eastAsia="Times New Roman" w:hAnsi="Calibri" w:cs="Times New Roman"/>
      <w:sz w:val="24"/>
      <w:szCs w:val="24"/>
    </w:rPr>
  </w:style>
  <w:style w:type="character" w:customStyle="1" w:styleId="80">
    <w:name w:val="Заголовок 8 Знак"/>
    <w:basedOn w:val="a4"/>
    <w:link w:val="8"/>
    <w:semiHidden/>
    <w:locked/>
    <w:rPr>
      <w:rFonts w:ascii="Calibri" w:eastAsia="Times New Roman" w:hAnsi="Calibri" w:cs="Times New Roman"/>
      <w:i/>
      <w:iCs/>
      <w:sz w:val="24"/>
      <w:szCs w:val="24"/>
    </w:rPr>
  </w:style>
  <w:style w:type="character" w:customStyle="1" w:styleId="90">
    <w:name w:val="Заголовок 9 Знак"/>
    <w:basedOn w:val="a4"/>
    <w:link w:val="9"/>
    <w:semiHidden/>
    <w:locked/>
    <w:rPr>
      <w:rFonts w:ascii="Cambria" w:eastAsia="Times New Roman" w:hAnsi="Cambria" w:cs="Times New Roman"/>
    </w:rPr>
  </w:style>
  <w:style w:type="paragraph" w:customStyle="1" w:styleId="FR2">
    <w:name w:val="FR2"/>
    <w:pPr>
      <w:widowControl w:val="0"/>
      <w:autoSpaceDE w:val="0"/>
      <w:autoSpaceDN w:val="0"/>
      <w:spacing w:line="280" w:lineRule="auto"/>
      <w:ind w:firstLine="320"/>
      <w:jc w:val="both"/>
    </w:pPr>
  </w:style>
  <w:style w:type="paragraph" w:styleId="a7">
    <w:name w:val="footer"/>
    <w:basedOn w:val="a3"/>
    <w:link w:val="a8"/>
    <w:pPr>
      <w:tabs>
        <w:tab w:val="center" w:pos="4153"/>
        <w:tab w:val="right" w:pos="8306"/>
      </w:tabs>
      <w:autoSpaceDE w:val="0"/>
      <w:autoSpaceDN w:val="0"/>
    </w:pPr>
  </w:style>
  <w:style w:type="character" w:customStyle="1" w:styleId="a8">
    <w:name w:val="Нижній колонтитул Знак"/>
    <w:basedOn w:val="a4"/>
    <w:link w:val="a7"/>
    <w:semiHidden/>
    <w:locked/>
    <w:rPr>
      <w:rFonts w:cs="Times New Roman"/>
      <w:sz w:val="20"/>
      <w:szCs w:val="20"/>
    </w:rPr>
  </w:style>
  <w:style w:type="character" w:styleId="a9">
    <w:name w:val="page number"/>
    <w:basedOn w:val="a4"/>
    <w:rPr>
      <w:rFonts w:cs="Times New Roman"/>
    </w:rPr>
  </w:style>
  <w:style w:type="paragraph" w:styleId="aa">
    <w:name w:val="Plain Text"/>
    <w:basedOn w:val="a3"/>
    <w:link w:val="ab"/>
    <w:pPr>
      <w:autoSpaceDE w:val="0"/>
      <w:autoSpaceDN w:val="0"/>
    </w:pPr>
    <w:rPr>
      <w:rFonts w:ascii="Courier New" w:hAnsi="Courier New" w:cs="Courier New"/>
    </w:rPr>
  </w:style>
  <w:style w:type="character" w:customStyle="1" w:styleId="ab">
    <w:name w:val="Текст Знак"/>
    <w:basedOn w:val="a4"/>
    <w:link w:val="aa"/>
    <w:semiHidden/>
    <w:locked/>
    <w:rPr>
      <w:rFonts w:ascii="Courier New" w:hAnsi="Courier New" w:cs="Courier New"/>
      <w:sz w:val="20"/>
      <w:szCs w:val="20"/>
    </w:rPr>
  </w:style>
  <w:style w:type="character" w:styleId="ac">
    <w:name w:val="Hyperlink"/>
    <w:basedOn w:val="a4"/>
    <w:rPr>
      <w:rFonts w:cs="Times New Roman"/>
      <w:color w:val="0000FF"/>
      <w:u w:val="single"/>
    </w:rPr>
  </w:style>
  <w:style w:type="paragraph" w:styleId="ad">
    <w:name w:val="Body Text"/>
    <w:basedOn w:val="a3"/>
    <w:link w:val="ae"/>
    <w:pPr>
      <w:autoSpaceDE w:val="0"/>
      <w:autoSpaceDN w:val="0"/>
      <w:jc w:val="center"/>
    </w:pPr>
    <w:rPr>
      <w:b/>
      <w:bCs/>
      <w:sz w:val="40"/>
      <w:szCs w:val="40"/>
    </w:rPr>
  </w:style>
  <w:style w:type="character" w:customStyle="1" w:styleId="ae">
    <w:name w:val="Основний текст Знак"/>
    <w:basedOn w:val="a4"/>
    <w:link w:val="ad"/>
    <w:semiHidden/>
    <w:locked/>
    <w:rPr>
      <w:rFonts w:cs="Times New Roman"/>
      <w:sz w:val="20"/>
      <w:szCs w:val="20"/>
    </w:rPr>
  </w:style>
  <w:style w:type="paragraph" w:styleId="22">
    <w:name w:val="Body Text 2"/>
    <w:basedOn w:val="a3"/>
    <w:link w:val="23"/>
    <w:pPr>
      <w:tabs>
        <w:tab w:val="left" w:pos="34"/>
      </w:tabs>
      <w:autoSpaceDE w:val="0"/>
      <w:autoSpaceDN w:val="0"/>
      <w:spacing w:line="360" w:lineRule="auto"/>
      <w:ind w:right="176"/>
      <w:jc w:val="both"/>
    </w:pPr>
    <w:rPr>
      <w:sz w:val="28"/>
      <w:szCs w:val="28"/>
    </w:rPr>
  </w:style>
  <w:style w:type="character" w:customStyle="1" w:styleId="23">
    <w:name w:val="Основний текст 2 Знак"/>
    <w:basedOn w:val="a4"/>
    <w:link w:val="22"/>
    <w:semiHidden/>
    <w:locked/>
    <w:rPr>
      <w:rFonts w:cs="Times New Roman"/>
      <w:sz w:val="20"/>
      <w:szCs w:val="20"/>
    </w:rPr>
  </w:style>
  <w:style w:type="paragraph" w:styleId="24">
    <w:name w:val="Body Text Indent 2"/>
    <w:basedOn w:val="a3"/>
    <w:link w:val="25"/>
    <w:pPr>
      <w:tabs>
        <w:tab w:val="num" w:pos="-142"/>
      </w:tabs>
      <w:autoSpaceDE w:val="0"/>
      <w:autoSpaceDN w:val="0"/>
      <w:spacing w:line="360" w:lineRule="auto"/>
      <w:ind w:left="567" w:firstLine="709"/>
      <w:jc w:val="both"/>
    </w:pPr>
    <w:rPr>
      <w:color w:val="000000"/>
      <w:spacing w:val="-4"/>
      <w:sz w:val="28"/>
      <w:szCs w:val="28"/>
    </w:rPr>
  </w:style>
  <w:style w:type="character" w:customStyle="1" w:styleId="25">
    <w:name w:val="Основний текст з відступом 2 Знак"/>
    <w:basedOn w:val="a4"/>
    <w:link w:val="24"/>
    <w:semiHidden/>
    <w:locked/>
    <w:rPr>
      <w:rFonts w:cs="Times New Roman"/>
      <w:sz w:val="20"/>
      <w:szCs w:val="20"/>
    </w:rPr>
  </w:style>
  <w:style w:type="paragraph" w:styleId="af">
    <w:name w:val="header"/>
    <w:basedOn w:val="a3"/>
    <w:link w:val="af0"/>
    <w:pPr>
      <w:tabs>
        <w:tab w:val="center" w:pos="4153"/>
        <w:tab w:val="right" w:pos="8306"/>
      </w:tabs>
      <w:autoSpaceDE w:val="0"/>
      <w:autoSpaceDN w:val="0"/>
    </w:pPr>
  </w:style>
  <w:style w:type="character" w:customStyle="1" w:styleId="af0">
    <w:name w:val="Верхній колонтитул Знак"/>
    <w:basedOn w:val="a4"/>
    <w:link w:val="af"/>
    <w:semiHidden/>
    <w:locked/>
    <w:rPr>
      <w:rFonts w:cs="Times New Roman"/>
      <w:sz w:val="20"/>
      <w:szCs w:val="20"/>
    </w:rPr>
  </w:style>
  <w:style w:type="paragraph" w:styleId="31">
    <w:name w:val="Body Text Indent 3"/>
    <w:basedOn w:val="a3"/>
    <w:link w:val="32"/>
    <w:pPr>
      <w:autoSpaceDE w:val="0"/>
      <w:autoSpaceDN w:val="0"/>
      <w:spacing w:line="360" w:lineRule="auto"/>
      <w:ind w:firstLine="360"/>
      <w:jc w:val="both"/>
    </w:pPr>
    <w:rPr>
      <w:sz w:val="28"/>
      <w:szCs w:val="28"/>
    </w:rPr>
  </w:style>
  <w:style w:type="character" w:customStyle="1" w:styleId="32">
    <w:name w:val="Основний текст з відступом 3 Знак"/>
    <w:basedOn w:val="a4"/>
    <w:link w:val="31"/>
    <w:semiHidden/>
    <w:locked/>
    <w:rPr>
      <w:rFonts w:cs="Times New Roman"/>
      <w:sz w:val="16"/>
      <w:szCs w:val="16"/>
    </w:rPr>
  </w:style>
  <w:style w:type="paragraph" w:customStyle="1" w:styleId="a1">
    <w:name w:val="Список_маркиров"/>
    <w:basedOn w:val="a3"/>
    <w:pPr>
      <w:numPr>
        <w:numId w:val="15"/>
      </w:numPr>
      <w:suppressAutoHyphens/>
      <w:spacing w:before="60" w:after="60"/>
      <w:jc w:val="both"/>
    </w:pPr>
    <w:rPr>
      <w:sz w:val="22"/>
      <w:szCs w:val="22"/>
    </w:rPr>
  </w:style>
  <w:style w:type="paragraph" w:styleId="af1">
    <w:name w:val="caption"/>
    <w:basedOn w:val="a3"/>
    <w:next w:val="a3"/>
    <w:qFormat/>
    <w:pPr>
      <w:keepNext/>
      <w:suppressAutoHyphens/>
      <w:spacing w:before="240" w:after="120"/>
      <w:ind w:left="709"/>
    </w:pPr>
    <w:rPr>
      <w:b/>
      <w:bCs/>
      <w:noProof/>
      <w:sz w:val="22"/>
      <w:szCs w:val="22"/>
    </w:rPr>
  </w:style>
  <w:style w:type="paragraph" w:customStyle="1" w:styleId="af2">
    <w:name w:val="Номер документа"/>
    <w:basedOn w:val="a3"/>
    <w:pPr>
      <w:tabs>
        <w:tab w:val="left" w:pos="709"/>
      </w:tabs>
      <w:spacing w:before="60" w:after="60"/>
    </w:pPr>
    <w:rPr>
      <w:rFonts w:ascii="Tahoma" w:hAnsi="Tahoma" w:cs="Tahoma"/>
      <w:caps/>
      <w:noProof/>
      <w:color w:val="000080"/>
      <w:spacing w:val="20"/>
      <w:sz w:val="22"/>
      <w:szCs w:val="22"/>
      <w:u w:val="single"/>
    </w:rPr>
  </w:style>
  <w:style w:type="character" w:styleId="af3">
    <w:name w:val="annotation reference"/>
    <w:basedOn w:val="a4"/>
    <w:semiHidden/>
    <w:rPr>
      <w:rFonts w:cs="Times New Roman"/>
      <w:sz w:val="16"/>
      <w:szCs w:val="16"/>
    </w:rPr>
  </w:style>
  <w:style w:type="character" w:styleId="af4">
    <w:name w:val="footnote reference"/>
    <w:basedOn w:val="a4"/>
    <w:semiHidden/>
    <w:rPr>
      <w:rFonts w:cs="Times New Roman"/>
      <w:vertAlign w:val="superscript"/>
    </w:rPr>
  </w:style>
  <w:style w:type="paragraph" w:customStyle="1" w:styleId="af5">
    <w:name w:val="Название документа"/>
    <w:next w:val="af6"/>
    <w:pPr>
      <w:keepNext/>
      <w:suppressLineNumbers/>
      <w:suppressAutoHyphens/>
      <w:spacing w:before="3600" w:after="600"/>
      <w:ind w:left="1418" w:right="1416"/>
      <w:jc w:val="center"/>
    </w:pPr>
    <w:rPr>
      <w:rFonts w:ascii="Tahoma" w:hAnsi="Tahoma" w:cs="Tahoma"/>
      <w:caps/>
      <w:sz w:val="44"/>
      <w:szCs w:val="44"/>
    </w:rPr>
  </w:style>
  <w:style w:type="paragraph" w:styleId="af6">
    <w:name w:val="Subtitle"/>
    <w:basedOn w:val="a3"/>
    <w:next w:val="a3"/>
    <w:link w:val="af7"/>
    <w:qFormat/>
    <w:pPr>
      <w:suppressAutoHyphens/>
      <w:spacing w:after="120"/>
      <w:jc w:val="center"/>
    </w:pPr>
    <w:rPr>
      <w:rFonts w:ascii="Tahoma" w:hAnsi="Tahoma" w:cs="Tahoma"/>
      <w:sz w:val="26"/>
      <w:szCs w:val="26"/>
    </w:rPr>
  </w:style>
  <w:style w:type="character" w:customStyle="1" w:styleId="af7">
    <w:name w:val="Підзаголовок Знак"/>
    <w:basedOn w:val="a4"/>
    <w:link w:val="af6"/>
    <w:locked/>
    <w:rPr>
      <w:rFonts w:ascii="Cambria" w:eastAsia="Times New Roman" w:hAnsi="Cambria" w:cs="Times New Roman"/>
      <w:sz w:val="24"/>
      <w:szCs w:val="24"/>
    </w:rPr>
  </w:style>
  <w:style w:type="paragraph" w:customStyle="1" w:styleId="a0">
    <w:name w:val="Список_нумеров"/>
    <w:basedOn w:val="a3"/>
    <w:pPr>
      <w:numPr>
        <w:numId w:val="16"/>
      </w:numPr>
      <w:tabs>
        <w:tab w:val="left" w:pos="1134"/>
        <w:tab w:val="num" w:pos="1276"/>
      </w:tabs>
      <w:suppressAutoHyphens/>
      <w:spacing w:before="60" w:after="60"/>
      <w:ind w:left="1134" w:hanging="425"/>
      <w:jc w:val="both"/>
    </w:pPr>
    <w:rPr>
      <w:sz w:val="22"/>
      <w:szCs w:val="22"/>
    </w:rPr>
  </w:style>
  <w:style w:type="paragraph" w:customStyle="1" w:styleId="2">
    <w:name w:val="Список2"/>
    <w:pPr>
      <w:numPr>
        <w:numId w:val="34"/>
      </w:numPr>
      <w:spacing w:before="40" w:after="40"/>
      <w:jc w:val="both"/>
    </w:pPr>
    <w:rPr>
      <w:noProof/>
      <w:sz w:val="22"/>
      <w:szCs w:val="22"/>
    </w:rPr>
  </w:style>
  <w:style w:type="paragraph" w:customStyle="1" w:styleId="af8">
    <w:name w:val="Таблица"/>
    <w:basedOn w:val="a3"/>
    <w:pPr>
      <w:tabs>
        <w:tab w:val="left" w:pos="709"/>
      </w:tabs>
      <w:suppressAutoHyphens/>
      <w:spacing w:before="20" w:after="20"/>
    </w:pPr>
  </w:style>
  <w:style w:type="paragraph" w:styleId="af9">
    <w:name w:val="annotation text"/>
    <w:basedOn w:val="a3"/>
    <w:link w:val="afa"/>
    <w:semiHidden/>
    <w:pPr>
      <w:tabs>
        <w:tab w:val="left" w:pos="709"/>
      </w:tabs>
      <w:suppressAutoHyphens/>
      <w:spacing w:before="60" w:after="60" w:line="312" w:lineRule="auto"/>
      <w:ind w:left="567"/>
      <w:jc w:val="both"/>
    </w:pPr>
  </w:style>
  <w:style w:type="character" w:customStyle="1" w:styleId="afa">
    <w:name w:val="Текст примітки Знак"/>
    <w:basedOn w:val="a4"/>
    <w:link w:val="af9"/>
    <w:semiHidden/>
    <w:locked/>
    <w:rPr>
      <w:rFonts w:cs="Times New Roman"/>
      <w:sz w:val="20"/>
      <w:szCs w:val="20"/>
    </w:rPr>
  </w:style>
  <w:style w:type="paragraph" w:styleId="afb">
    <w:name w:val="footnote text"/>
    <w:basedOn w:val="a3"/>
    <w:link w:val="afc"/>
    <w:semiHidden/>
    <w:pPr>
      <w:tabs>
        <w:tab w:val="left" w:pos="142"/>
        <w:tab w:val="left" w:pos="709"/>
      </w:tabs>
      <w:suppressAutoHyphens/>
      <w:spacing w:before="60" w:after="60"/>
      <w:ind w:left="142" w:hanging="142"/>
      <w:jc w:val="both"/>
    </w:pPr>
    <w:rPr>
      <w:sz w:val="14"/>
      <w:szCs w:val="14"/>
    </w:rPr>
  </w:style>
  <w:style w:type="character" w:customStyle="1" w:styleId="afc">
    <w:name w:val="Текст виноски Знак"/>
    <w:basedOn w:val="a4"/>
    <w:link w:val="afb"/>
    <w:semiHidden/>
    <w:locked/>
    <w:rPr>
      <w:rFonts w:cs="Times New Roman"/>
      <w:sz w:val="20"/>
      <w:szCs w:val="20"/>
    </w:rPr>
  </w:style>
  <w:style w:type="paragraph" w:customStyle="1" w:styleId="26">
    <w:name w:val="Название документа 2"/>
    <w:basedOn w:val="af5"/>
    <w:pPr>
      <w:spacing w:before="720" w:after="360"/>
      <w:ind w:right="0"/>
      <w:jc w:val="right"/>
    </w:pPr>
    <w:rPr>
      <w:sz w:val="28"/>
      <w:szCs w:val="28"/>
    </w:rPr>
  </w:style>
  <w:style w:type="paragraph" w:styleId="a2">
    <w:name w:val="List"/>
    <w:basedOn w:val="a3"/>
    <w:pPr>
      <w:numPr>
        <w:numId w:val="17"/>
      </w:numPr>
      <w:suppressAutoHyphens/>
      <w:spacing w:before="80" w:after="80"/>
      <w:jc w:val="both"/>
    </w:pPr>
    <w:rPr>
      <w:sz w:val="22"/>
      <w:szCs w:val="22"/>
    </w:rPr>
  </w:style>
  <w:style w:type="paragraph" w:styleId="afd">
    <w:name w:val="Date"/>
    <w:basedOn w:val="a3"/>
    <w:next w:val="a3"/>
    <w:link w:val="afe"/>
    <w:pPr>
      <w:tabs>
        <w:tab w:val="left" w:pos="709"/>
      </w:tabs>
      <w:suppressAutoHyphens/>
      <w:spacing w:before="60" w:after="60"/>
      <w:ind w:left="1021"/>
      <w:jc w:val="both"/>
    </w:pPr>
    <w:rPr>
      <w:sz w:val="22"/>
      <w:szCs w:val="22"/>
    </w:rPr>
  </w:style>
  <w:style w:type="character" w:customStyle="1" w:styleId="afe">
    <w:name w:val="Дата Знак"/>
    <w:basedOn w:val="a4"/>
    <w:link w:val="afd"/>
    <w:semiHidden/>
    <w:locked/>
    <w:rPr>
      <w:rFonts w:cs="Times New Roman"/>
      <w:sz w:val="20"/>
      <w:szCs w:val="20"/>
    </w:rPr>
  </w:style>
  <w:style w:type="paragraph" w:styleId="11">
    <w:name w:val="toc 1"/>
    <w:basedOn w:val="a3"/>
    <w:next w:val="a3"/>
    <w:autoRedefine/>
    <w:semiHidden/>
    <w:pPr>
      <w:tabs>
        <w:tab w:val="left" w:pos="1985"/>
        <w:tab w:val="left" w:leader="dot" w:pos="10206"/>
      </w:tabs>
      <w:suppressAutoHyphens/>
      <w:spacing w:before="120"/>
      <w:ind w:left="425" w:hanging="425"/>
    </w:pPr>
    <w:rPr>
      <w:b/>
      <w:bCs/>
      <w:caps/>
      <w:noProof/>
      <w:sz w:val="22"/>
      <w:szCs w:val="22"/>
    </w:rPr>
  </w:style>
  <w:style w:type="paragraph" w:customStyle="1" w:styleId="aff">
    <w:name w:val="Список_табл"/>
    <w:basedOn w:val="a1"/>
    <w:pPr>
      <w:numPr>
        <w:numId w:val="0"/>
      </w:numPr>
      <w:tabs>
        <w:tab w:val="num" w:pos="176"/>
        <w:tab w:val="num" w:pos="360"/>
      </w:tabs>
      <w:spacing w:before="20" w:after="20"/>
      <w:ind w:left="176" w:hanging="176"/>
      <w:jc w:val="left"/>
    </w:pPr>
    <w:rPr>
      <w:sz w:val="20"/>
      <w:szCs w:val="20"/>
    </w:rPr>
  </w:style>
  <w:style w:type="paragraph" w:customStyle="1" w:styleId="aff0">
    <w:name w:val="Содержание"/>
    <w:basedOn w:val="1"/>
    <w:next w:val="a3"/>
    <w:pPr>
      <w:pageBreakBefore/>
      <w:numPr>
        <w:numId w:val="0"/>
      </w:numPr>
      <w:suppressLineNumbers/>
      <w:suppressAutoHyphens/>
      <w:autoSpaceDE/>
      <w:autoSpaceDN/>
      <w:spacing w:before="120" w:after="240"/>
      <w:ind w:right="284"/>
      <w:jc w:val="left"/>
    </w:pPr>
    <w:rPr>
      <w:rFonts w:ascii="Tahoma" w:hAnsi="Tahoma" w:cs="Tahoma"/>
      <w:b/>
      <w:bCs/>
      <w:caps/>
      <w:spacing w:val="20"/>
      <w:kern w:val="28"/>
      <w:sz w:val="28"/>
      <w:szCs w:val="28"/>
      <w:lang w:val="ru-RU"/>
    </w:rPr>
  </w:style>
  <w:style w:type="paragraph" w:styleId="27">
    <w:name w:val="toc 2"/>
    <w:basedOn w:val="a3"/>
    <w:next w:val="a3"/>
    <w:autoRedefine/>
    <w:semiHidden/>
    <w:pPr>
      <w:tabs>
        <w:tab w:val="left" w:pos="993"/>
        <w:tab w:val="left" w:leader="dot" w:pos="10206"/>
      </w:tabs>
      <w:suppressAutoHyphens/>
      <w:spacing w:before="20" w:after="20"/>
      <w:ind w:left="992" w:hanging="567"/>
    </w:pPr>
    <w:rPr>
      <w:noProof/>
      <w:sz w:val="22"/>
      <w:szCs w:val="22"/>
    </w:rPr>
  </w:style>
  <w:style w:type="paragraph" w:styleId="33">
    <w:name w:val="toc 3"/>
    <w:basedOn w:val="a3"/>
    <w:next w:val="a3"/>
    <w:autoRedefine/>
    <w:semiHidden/>
    <w:pPr>
      <w:tabs>
        <w:tab w:val="left" w:leader="dot" w:pos="10206"/>
      </w:tabs>
      <w:suppressAutoHyphens/>
      <w:spacing w:line="312" w:lineRule="auto"/>
      <w:ind w:left="992"/>
      <w:jc w:val="both"/>
    </w:pPr>
    <w:rPr>
      <w:noProof/>
    </w:rPr>
  </w:style>
  <w:style w:type="paragraph" w:customStyle="1" w:styleId="aff1">
    <w:name w:val="Спис_заголовок"/>
    <w:basedOn w:val="a3"/>
    <w:next w:val="a2"/>
    <w:pPr>
      <w:keepNext/>
      <w:keepLines/>
      <w:spacing w:before="60" w:after="60"/>
      <w:ind w:left="1134"/>
      <w:jc w:val="both"/>
    </w:pPr>
    <w:rPr>
      <w:sz w:val="18"/>
      <w:szCs w:val="18"/>
    </w:rPr>
  </w:style>
  <w:style w:type="paragraph" w:customStyle="1" w:styleId="a">
    <w:name w:val="Приложение"/>
    <w:basedOn w:val="1"/>
    <w:next w:val="a3"/>
    <w:pPr>
      <w:pageBreakBefore/>
      <w:numPr>
        <w:numId w:val="18"/>
      </w:numPr>
      <w:suppressLineNumbers/>
      <w:tabs>
        <w:tab w:val="num" w:pos="709"/>
      </w:tabs>
      <w:suppressAutoHyphens/>
      <w:autoSpaceDE/>
      <w:autoSpaceDN/>
      <w:spacing w:before="120" w:after="240"/>
      <w:ind w:left="709" w:right="284" w:hanging="709"/>
      <w:jc w:val="left"/>
    </w:pPr>
    <w:rPr>
      <w:rFonts w:ascii="Tahoma" w:hAnsi="Tahoma" w:cs="Tahoma"/>
      <w:b/>
      <w:bCs/>
      <w:caps/>
      <w:spacing w:val="20"/>
      <w:kern w:val="28"/>
      <w:sz w:val="28"/>
      <w:szCs w:val="28"/>
      <w:lang w:val="ru-RU"/>
    </w:rPr>
  </w:style>
  <w:style w:type="paragraph" w:customStyle="1" w:styleId="12">
    <w:name w:val="Список без буллита 1"/>
    <w:basedOn w:val="a2"/>
    <w:pPr>
      <w:numPr>
        <w:numId w:val="0"/>
      </w:numPr>
      <w:tabs>
        <w:tab w:val="left" w:pos="1418"/>
      </w:tabs>
      <w:suppressAutoHyphens w:val="0"/>
      <w:spacing w:before="20" w:after="20"/>
      <w:ind w:left="1418"/>
    </w:pPr>
    <w:rPr>
      <w:sz w:val="18"/>
      <w:szCs w:val="18"/>
    </w:rPr>
  </w:style>
  <w:style w:type="paragraph" w:styleId="41">
    <w:name w:val="toc 4"/>
    <w:basedOn w:val="a3"/>
    <w:next w:val="a3"/>
    <w:autoRedefine/>
    <w:semiHidden/>
    <w:pPr>
      <w:suppressAutoHyphens/>
      <w:spacing w:before="60" w:after="60" w:line="312" w:lineRule="auto"/>
      <w:ind w:left="660"/>
      <w:jc w:val="both"/>
    </w:pPr>
    <w:rPr>
      <w:sz w:val="22"/>
      <w:szCs w:val="22"/>
    </w:rPr>
  </w:style>
  <w:style w:type="paragraph" w:styleId="51">
    <w:name w:val="toc 5"/>
    <w:basedOn w:val="a3"/>
    <w:next w:val="a3"/>
    <w:autoRedefine/>
    <w:semiHidden/>
    <w:pPr>
      <w:suppressAutoHyphens/>
      <w:spacing w:before="60" w:after="60" w:line="312" w:lineRule="auto"/>
      <w:ind w:left="880"/>
      <w:jc w:val="both"/>
    </w:pPr>
    <w:rPr>
      <w:sz w:val="22"/>
      <w:szCs w:val="22"/>
    </w:rPr>
  </w:style>
  <w:style w:type="paragraph" w:styleId="61">
    <w:name w:val="toc 6"/>
    <w:basedOn w:val="a3"/>
    <w:next w:val="a3"/>
    <w:autoRedefine/>
    <w:semiHidden/>
    <w:pPr>
      <w:suppressAutoHyphens/>
      <w:spacing w:before="60" w:after="60" w:line="312" w:lineRule="auto"/>
      <w:ind w:left="1100"/>
      <w:jc w:val="both"/>
    </w:pPr>
    <w:rPr>
      <w:sz w:val="22"/>
      <w:szCs w:val="22"/>
    </w:rPr>
  </w:style>
  <w:style w:type="paragraph" w:styleId="71">
    <w:name w:val="toc 7"/>
    <w:basedOn w:val="a3"/>
    <w:next w:val="a3"/>
    <w:autoRedefine/>
    <w:semiHidden/>
    <w:pPr>
      <w:suppressAutoHyphens/>
      <w:spacing w:before="60" w:after="60" w:line="312" w:lineRule="auto"/>
      <w:ind w:left="1320"/>
      <w:jc w:val="both"/>
    </w:pPr>
    <w:rPr>
      <w:sz w:val="22"/>
      <w:szCs w:val="22"/>
    </w:rPr>
  </w:style>
  <w:style w:type="paragraph" w:styleId="81">
    <w:name w:val="toc 8"/>
    <w:basedOn w:val="a3"/>
    <w:next w:val="a3"/>
    <w:autoRedefine/>
    <w:semiHidden/>
    <w:pPr>
      <w:suppressAutoHyphens/>
      <w:spacing w:before="60" w:after="60" w:line="312" w:lineRule="auto"/>
      <w:ind w:left="1540"/>
      <w:jc w:val="both"/>
    </w:pPr>
    <w:rPr>
      <w:sz w:val="22"/>
      <w:szCs w:val="22"/>
    </w:rPr>
  </w:style>
  <w:style w:type="paragraph" w:styleId="91">
    <w:name w:val="toc 9"/>
    <w:basedOn w:val="a3"/>
    <w:next w:val="a3"/>
    <w:autoRedefine/>
    <w:semiHidden/>
    <w:pPr>
      <w:suppressAutoHyphens/>
      <w:spacing w:before="60" w:after="60" w:line="312" w:lineRule="auto"/>
      <w:ind w:left="1760"/>
      <w:jc w:val="both"/>
    </w:pPr>
    <w:rPr>
      <w:sz w:val="22"/>
      <w:szCs w:val="22"/>
    </w:rPr>
  </w:style>
  <w:style w:type="paragraph" w:styleId="34">
    <w:name w:val="Body Text 3"/>
    <w:basedOn w:val="a3"/>
    <w:link w:val="35"/>
    <w:pPr>
      <w:autoSpaceDE w:val="0"/>
      <w:autoSpaceDN w:val="0"/>
      <w:spacing w:line="360" w:lineRule="auto"/>
      <w:jc w:val="both"/>
    </w:pPr>
    <w:rPr>
      <w:sz w:val="28"/>
      <w:szCs w:val="28"/>
    </w:rPr>
  </w:style>
  <w:style w:type="character" w:customStyle="1" w:styleId="35">
    <w:name w:val="Основний текст 3 Знак"/>
    <w:basedOn w:val="a4"/>
    <w:link w:val="34"/>
    <w:semiHidden/>
    <w:locked/>
    <w:rPr>
      <w:rFonts w:cs="Times New Roman"/>
      <w:sz w:val="16"/>
      <w:szCs w:val="16"/>
    </w:rPr>
  </w:style>
  <w:style w:type="paragraph" w:styleId="aff2">
    <w:name w:val="Block Text"/>
    <w:basedOn w:val="a3"/>
    <w:pPr>
      <w:tabs>
        <w:tab w:val="left" w:pos="34"/>
      </w:tabs>
      <w:autoSpaceDE w:val="0"/>
      <w:autoSpaceDN w:val="0"/>
      <w:spacing w:line="360" w:lineRule="auto"/>
      <w:ind w:left="34" w:right="424"/>
      <w:jc w:val="both"/>
    </w:pPr>
    <w:rPr>
      <w:sz w:val="28"/>
      <w:szCs w:val="28"/>
    </w:rPr>
  </w:style>
  <w:style w:type="character" w:customStyle="1" w:styleId="SUBST">
    <w:name w:val="__SUBST"/>
    <w:rPr>
      <w:b/>
      <w:i/>
      <w:sz w:val="22"/>
    </w:rPr>
  </w:style>
  <w:style w:type="paragraph" w:styleId="aff3">
    <w:name w:val="Body Text Indent"/>
    <w:basedOn w:val="a3"/>
    <w:link w:val="aff4"/>
    <w:pPr>
      <w:autoSpaceDE w:val="0"/>
      <w:autoSpaceDN w:val="0"/>
      <w:spacing w:line="360" w:lineRule="auto"/>
      <w:ind w:left="4395" w:hanging="4395"/>
      <w:jc w:val="both"/>
    </w:pPr>
    <w:rPr>
      <w:sz w:val="32"/>
      <w:szCs w:val="32"/>
    </w:rPr>
  </w:style>
  <w:style w:type="character" w:customStyle="1" w:styleId="aff4">
    <w:name w:val="Основний текст з відступом Знак"/>
    <w:basedOn w:val="a4"/>
    <w:link w:val="aff3"/>
    <w:semiHidden/>
    <w:locked/>
    <w:rPr>
      <w:rFonts w:cs="Times New Roman"/>
      <w:sz w:val="20"/>
      <w:szCs w:val="20"/>
    </w:rPr>
  </w:style>
  <w:style w:type="paragraph" w:styleId="aff5">
    <w:name w:val="Balloon Text"/>
    <w:basedOn w:val="a3"/>
    <w:link w:val="aff6"/>
    <w:semiHidden/>
    <w:pPr>
      <w:autoSpaceDE w:val="0"/>
      <w:autoSpaceDN w:val="0"/>
    </w:pPr>
    <w:rPr>
      <w:rFonts w:ascii="Tahoma" w:hAnsi="Tahoma" w:cs="Tahoma"/>
      <w:sz w:val="16"/>
      <w:szCs w:val="16"/>
    </w:rPr>
  </w:style>
  <w:style w:type="character" w:customStyle="1" w:styleId="aff6">
    <w:name w:val="Текст у виносці Знак"/>
    <w:basedOn w:val="a4"/>
    <w:link w:val="aff5"/>
    <w:semiHidden/>
    <w:locked/>
    <w:rPr>
      <w:rFonts w:ascii="Tahoma" w:hAnsi="Tahoma" w:cs="Tahoma"/>
      <w:sz w:val="16"/>
      <w:szCs w:val="16"/>
    </w:rPr>
  </w:style>
  <w:style w:type="paragraph" w:styleId="aff7">
    <w:name w:val="annotation subject"/>
    <w:basedOn w:val="af9"/>
    <w:next w:val="af9"/>
    <w:link w:val="aff8"/>
    <w:semiHidden/>
    <w:pPr>
      <w:tabs>
        <w:tab w:val="clear" w:pos="709"/>
      </w:tabs>
      <w:suppressAutoHyphens w:val="0"/>
      <w:autoSpaceDE w:val="0"/>
      <w:autoSpaceDN w:val="0"/>
      <w:spacing w:before="0" w:after="0" w:line="240" w:lineRule="auto"/>
      <w:ind w:left="0"/>
      <w:jc w:val="left"/>
    </w:pPr>
    <w:rPr>
      <w:b/>
      <w:bCs/>
    </w:rPr>
  </w:style>
  <w:style w:type="character" w:customStyle="1" w:styleId="aff8">
    <w:name w:val="Тема примітки Знак"/>
    <w:basedOn w:val="afa"/>
    <w:link w:val="aff7"/>
    <w:semiHidden/>
    <w:locked/>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17918</Words>
  <Characters>102133</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Reanimator Extreme Edition</Company>
  <LinksUpToDate>false</LinksUpToDate>
  <CharactersWithSpaces>119812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Irina</cp:lastModifiedBy>
  <cp:revision>2</cp:revision>
  <cp:lastPrinted>2005-05-31T11:32:00Z</cp:lastPrinted>
  <dcterms:created xsi:type="dcterms:W3CDTF">2014-08-13T15:27:00Z</dcterms:created>
  <dcterms:modified xsi:type="dcterms:W3CDTF">2014-08-13T15:27:00Z</dcterms:modified>
</cp:coreProperties>
</file>