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199" w:rsidRPr="00CF5CE8" w:rsidRDefault="000F4199" w:rsidP="000F4199">
      <w:pPr>
        <w:widowControl w:val="0"/>
        <w:spacing w:line="360" w:lineRule="auto"/>
        <w:ind w:firstLine="709"/>
        <w:jc w:val="both"/>
        <w:rPr>
          <w:b/>
          <w:bCs/>
          <w:sz w:val="28"/>
          <w:szCs w:val="28"/>
        </w:rPr>
      </w:pPr>
      <w:r w:rsidRPr="00CF5CE8">
        <w:rPr>
          <w:b/>
          <w:bCs/>
          <w:sz w:val="28"/>
          <w:szCs w:val="28"/>
        </w:rPr>
        <w:t>Содержание</w:t>
      </w:r>
    </w:p>
    <w:p w:rsidR="000F4199" w:rsidRDefault="000F4199" w:rsidP="000F4199">
      <w:pPr>
        <w:widowControl w:val="0"/>
        <w:tabs>
          <w:tab w:val="left" w:pos="3840"/>
        </w:tabs>
        <w:spacing w:line="360" w:lineRule="auto"/>
        <w:ind w:firstLine="709"/>
        <w:jc w:val="both"/>
        <w:rPr>
          <w:sz w:val="28"/>
          <w:szCs w:val="28"/>
        </w:rPr>
      </w:pPr>
    </w:p>
    <w:p w:rsidR="000F4199" w:rsidRDefault="000F4199" w:rsidP="000F4199">
      <w:pPr>
        <w:widowControl w:val="0"/>
        <w:tabs>
          <w:tab w:val="left" w:pos="3840"/>
        </w:tabs>
        <w:spacing w:line="360" w:lineRule="auto"/>
        <w:rPr>
          <w:sz w:val="28"/>
          <w:szCs w:val="28"/>
        </w:rPr>
      </w:pPr>
      <w:r w:rsidRPr="00CF5CE8">
        <w:rPr>
          <w:sz w:val="28"/>
          <w:szCs w:val="28"/>
        </w:rPr>
        <w:t>Введение</w:t>
      </w:r>
    </w:p>
    <w:p w:rsidR="000F4199" w:rsidRDefault="000F4199" w:rsidP="000F4199">
      <w:pPr>
        <w:widowControl w:val="0"/>
        <w:spacing w:line="360" w:lineRule="auto"/>
        <w:rPr>
          <w:sz w:val="28"/>
          <w:szCs w:val="28"/>
        </w:rPr>
      </w:pPr>
      <w:r w:rsidRPr="00CF5CE8">
        <w:rPr>
          <w:sz w:val="28"/>
          <w:szCs w:val="28"/>
        </w:rPr>
        <w:t>1. Технико-экономическая характеристика предприятия</w:t>
      </w:r>
    </w:p>
    <w:p w:rsidR="000F4199" w:rsidRDefault="000F4199" w:rsidP="000F4199">
      <w:pPr>
        <w:widowControl w:val="0"/>
        <w:tabs>
          <w:tab w:val="left" w:pos="2115"/>
        </w:tabs>
        <w:spacing w:line="360" w:lineRule="auto"/>
        <w:rPr>
          <w:sz w:val="28"/>
          <w:szCs w:val="28"/>
        </w:rPr>
      </w:pPr>
      <w:r w:rsidRPr="00CF5CE8">
        <w:rPr>
          <w:sz w:val="28"/>
          <w:szCs w:val="28"/>
        </w:rPr>
        <w:t>1.1 Форма собственности, основные производственные фонды</w:t>
      </w:r>
    </w:p>
    <w:p w:rsidR="000F4199" w:rsidRDefault="000F4199" w:rsidP="000F4199">
      <w:pPr>
        <w:widowControl w:val="0"/>
        <w:spacing w:line="360" w:lineRule="auto"/>
        <w:rPr>
          <w:sz w:val="28"/>
          <w:szCs w:val="28"/>
        </w:rPr>
      </w:pPr>
      <w:r w:rsidRPr="00CF5CE8">
        <w:rPr>
          <w:sz w:val="28"/>
          <w:szCs w:val="28"/>
        </w:rPr>
        <w:t>1.2 Уставный капитал</w:t>
      </w:r>
    </w:p>
    <w:p w:rsidR="000F4199" w:rsidRDefault="000F4199" w:rsidP="000F4199">
      <w:pPr>
        <w:widowControl w:val="0"/>
        <w:tabs>
          <w:tab w:val="left" w:pos="2775"/>
        </w:tabs>
        <w:spacing w:line="360" w:lineRule="auto"/>
        <w:rPr>
          <w:sz w:val="28"/>
          <w:szCs w:val="28"/>
        </w:rPr>
      </w:pPr>
      <w:r w:rsidRPr="00CF5CE8">
        <w:rPr>
          <w:sz w:val="28"/>
          <w:szCs w:val="28"/>
        </w:rPr>
        <w:t>1.3 Юридический адрес</w:t>
      </w:r>
    </w:p>
    <w:p w:rsidR="000F4199" w:rsidRDefault="000F4199" w:rsidP="000F4199">
      <w:pPr>
        <w:widowControl w:val="0"/>
        <w:tabs>
          <w:tab w:val="left" w:pos="2310"/>
        </w:tabs>
        <w:spacing w:line="360" w:lineRule="auto"/>
        <w:rPr>
          <w:sz w:val="28"/>
          <w:szCs w:val="28"/>
        </w:rPr>
      </w:pPr>
      <w:r w:rsidRPr="00CF5CE8">
        <w:rPr>
          <w:sz w:val="28"/>
          <w:szCs w:val="28"/>
        </w:rPr>
        <w:t>1.4 Виды хозяйственной деятельности, форма учёта</w:t>
      </w:r>
    </w:p>
    <w:p w:rsidR="000F4199" w:rsidRDefault="000F4199" w:rsidP="000F4199">
      <w:pPr>
        <w:widowControl w:val="0"/>
        <w:tabs>
          <w:tab w:val="left" w:pos="2310"/>
        </w:tabs>
        <w:spacing w:line="360" w:lineRule="auto"/>
        <w:rPr>
          <w:sz w:val="28"/>
          <w:szCs w:val="28"/>
        </w:rPr>
      </w:pPr>
      <w:r w:rsidRPr="00CF5CE8">
        <w:rPr>
          <w:sz w:val="28"/>
          <w:szCs w:val="28"/>
        </w:rPr>
        <w:t>2. Порядок и правила организации учёта кассовых операций на предприятии</w:t>
      </w:r>
    </w:p>
    <w:p w:rsidR="000F4199" w:rsidRDefault="000F4199" w:rsidP="000F4199">
      <w:pPr>
        <w:widowControl w:val="0"/>
        <w:spacing w:line="360" w:lineRule="auto"/>
        <w:rPr>
          <w:sz w:val="28"/>
          <w:szCs w:val="28"/>
        </w:rPr>
      </w:pPr>
      <w:r w:rsidRPr="00CF5CE8">
        <w:rPr>
          <w:sz w:val="28"/>
          <w:szCs w:val="28"/>
        </w:rPr>
        <w:t>2.1 Первичная документация по поступлению и использованию денежных средств в кассе</w:t>
      </w:r>
    </w:p>
    <w:p w:rsidR="000F4199" w:rsidRDefault="000F4199" w:rsidP="000F4199">
      <w:pPr>
        <w:widowControl w:val="0"/>
        <w:spacing w:line="360" w:lineRule="auto"/>
        <w:rPr>
          <w:sz w:val="28"/>
          <w:szCs w:val="28"/>
        </w:rPr>
      </w:pPr>
      <w:r w:rsidRPr="00CF5CE8">
        <w:rPr>
          <w:sz w:val="28"/>
          <w:szCs w:val="28"/>
        </w:rPr>
        <w:t>2.2 Правила и требования, предъявляемые к оборудованию помещения кассы</w:t>
      </w:r>
    </w:p>
    <w:p w:rsidR="000F4199" w:rsidRDefault="000F4199" w:rsidP="000F4199">
      <w:pPr>
        <w:widowControl w:val="0"/>
        <w:spacing w:line="360" w:lineRule="auto"/>
        <w:rPr>
          <w:sz w:val="28"/>
          <w:szCs w:val="28"/>
        </w:rPr>
      </w:pPr>
      <w:r w:rsidRPr="00CF5CE8">
        <w:rPr>
          <w:sz w:val="28"/>
          <w:szCs w:val="28"/>
        </w:rPr>
        <w:t>2.3 Порядок и правила ведения и заполнения кассовой книги</w:t>
      </w:r>
    </w:p>
    <w:p w:rsidR="000F4199" w:rsidRDefault="000F4199" w:rsidP="000F4199">
      <w:pPr>
        <w:widowControl w:val="0"/>
        <w:spacing w:line="360" w:lineRule="auto"/>
        <w:rPr>
          <w:sz w:val="28"/>
          <w:szCs w:val="28"/>
        </w:rPr>
      </w:pPr>
      <w:r w:rsidRPr="00CF5CE8">
        <w:rPr>
          <w:sz w:val="28"/>
          <w:szCs w:val="28"/>
        </w:rPr>
        <w:t>3. Синтетический учёт кассовых операций в сочетании с аналитическим</w:t>
      </w:r>
    </w:p>
    <w:p w:rsidR="000F4199" w:rsidRDefault="000F4199" w:rsidP="000F4199">
      <w:pPr>
        <w:widowControl w:val="0"/>
        <w:spacing w:line="360" w:lineRule="auto"/>
        <w:rPr>
          <w:sz w:val="28"/>
          <w:szCs w:val="28"/>
        </w:rPr>
      </w:pPr>
      <w:r w:rsidRPr="00CF5CE8">
        <w:rPr>
          <w:sz w:val="28"/>
          <w:szCs w:val="28"/>
        </w:rPr>
        <w:t>3.1 Организация аналитического учёта различной валюты</w:t>
      </w:r>
    </w:p>
    <w:p w:rsidR="000F4199" w:rsidRDefault="000F4199" w:rsidP="000F4199">
      <w:pPr>
        <w:widowControl w:val="0"/>
        <w:spacing w:line="360" w:lineRule="auto"/>
        <w:rPr>
          <w:color w:val="000000"/>
          <w:sz w:val="28"/>
          <w:szCs w:val="28"/>
        </w:rPr>
      </w:pPr>
      <w:r w:rsidRPr="00CF5CE8">
        <w:rPr>
          <w:color w:val="000000"/>
          <w:sz w:val="28"/>
          <w:szCs w:val="28"/>
        </w:rPr>
        <w:t>3.2 Денежные документы в кассе предприятия</w:t>
      </w:r>
    </w:p>
    <w:p w:rsidR="000F4199" w:rsidRDefault="000F4199" w:rsidP="000F4199">
      <w:pPr>
        <w:widowControl w:val="0"/>
        <w:tabs>
          <w:tab w:val="left" w:pos="6015"/>
        </w:tabs>
        <w:spacing w:line="360" w:lineRule="auto"/>
        <w:rPr>
          <w:color w:val="000000"/>
          <w:sz w:val="28"/>
          <w:szCs w:val="28"/>
        </w:rPr>
      </w:pPr>
      <w:r w:rsidRPr="00CF5CE8">
        <w:rPr>
          <w:color w:val="000000"/>
          <w:sz w:val="28"/>
          <w:szCs w:val="28"/>
        </w:rPr>
        <w:t>3.3 Отражение операций, совершенных по кассе на счёте 50 «Касса»</w:t>
      </w:r>
    </w:p>
    <w:p w:rsidR="000F4199" w:rsidRDefault="000F4199" w:rsidP="000F4199">
      <w:pPr>
        <w:widowControl w:val="0"/>
        <w:tabs>
          <w:tab w:val="left" w:pos="6015"/>
        </w:tabs>
        <w:spacing w:line="360" w:lineRule="auto"/>
        <w:rPr>
          <w:sz w:val="28"/>
          <w:szCs w:val="28"/>
        </w:rPr>
      </w:pPr>
      <w:r w:rsidRPr="00CF5CE8">
        <w:rPr>
          <w:sz w:val="28"/>
          <w:szCs w:val="28"/>
        </w:rPr>
        <w:t>3.4 Порядок проведения инвентаризации кассовых операций и отражение результатов в учёте</w:t>
      </w:r>
    </w:p>
    <w:p w:rsidR="000F4199" w:rsidRDefault="000F4199" w:rsidP="000F4199">
      <w:pPr>
        <w:widowControl w:val="0"/>
        <w:spacing w:line="360" w:lineRule="auto"/>
        <w:rPr>
          <w:sz w:val="28"/>
          <w:szCs w:val="28"/>
        </w:rPr>
      </w:pPr>
      <w:r w:rsidRPr="00CF5CE8">
        <w:rPr>
          <w:sz w:val="28"/>
          <w:szCs w:val="28"/>
        </w:rPr>
        <w:t>3.5 Использование и правила ведения синтетических бухгалтерских регистров—ведомости №1, журнала-ордера №1 для осуществления синтетического и аналитического учёта операций по кассе</w:t>
      </w:r>
    </w:p>
    <w:p w:rsidR="000F4199" w:rsidRDefault="000F4199" w:rsidP="000F4199">
      <w:pPr>
        <w:pStyle w:val="HTML"/>
        <w:widowControl w:val="0"/>
        <w:spacing w:line="360" w:lineRule="auto"/>
        <w:rPr>
          <w:rFonts w:ascii="Times New Roman" w:hAnsi="Times New Roman" w:cs="Times New Roman"/>
          <w:sz w:val="28"/>
          <w:szCs w:val="28"/>
        </w:rPr>
      </w:pPr>
      <w:r w:rsidRPr="00CF5CE8">
        <w:rPr>
          <w:rFonts w:ascii="Times New Roman" w:hAnsi="Times New Roman" w:cs="Times New Roman"/>
          <w:sz w:val="28"/>
          <w:szCs w:val="28"/>
        </w:rPr>
        <w:t>4. Техника безопасности и организация рабочего места</w:t>
      </w:r>
    </w:p>
    <w:p w:rsidR="000F4199" w:rsidRDefault="000F4199" w:rsidP="000F4199">
      <w:pPr>
        <w:widowControl w:val="0"/>
        <w:spacing w:line="360" w:lineRule="auto"/>
        <w:rPr>
          <w:sz w:val="28"/>
          <w:szCs w:val="28"/>
        </w:rPr>
      </w:pPr>
      <w:r w:rsidRPr="00CF5CE8">
        <w:rPr>
          <w:sz w:val="28"/>
          <w:szCs w:val="28"/>
        </w:rPr>
        <w:t>Заключение</w:t>
      </w:r>
    </w:p>
    <w:p w:rsidR="000F4199" w:rsidRDefault="000F4199" w:rsidP="000F4199">
      <w:pPr>
        <w:widowControl w:val="0"/>
        <w:spacing w:line="360" w:lineRule="auto"/>
        <w:rPr>
          <w:sz w:val="28"/>
          <w:szCs w:val="28"/>
        </w:rPr>
      </w:pPr>
      <w:r w:rsidRPr="00CF5CE8">
        <w:rPr>
          <w:sz w:val="28"/>
          <w:szCs w:val="28"/>
        </w:rPr>
        <w:t>Список использованных источников</w:t>
      </w:r>
    </w:p>
    <w:p w:rsidR="000F4199" w:rsidRDefault="000F4199" w:rsidP="000F4199">
      <w:pPr>
        <w:widowControl w:val="0"/>
        <w:spacing w:line="360" w:lineRule="auto"/>
        <w:rPr>
          <w:sz w:val="28"/>
          <w:szCs w:val="28"/>
        </w:rPr>
      </w:pPr>
      <w:r w:rsidRPr="00CF5CE8">
        <w:rPr>
          <w:sz w:val="28"/>
          <w:szCs w:val="28"/>
        </w:rPr>
        <w:t>Приложения</w:t>
      </w:r>
    </w:p>
    <w:p w:rsidR="002D0780" w:rsidRPr="00CF5CE8" w:rsidRDefault="000F4199" w:rsidP="00CF5CE8">
      <w:pPr>
        <w:widowControl w:val="0"/>
        <w:tabs>
          <w:tab w:val="left" w:pos="495"/>
          <w:tab w:val="center" w:pos="4740"/>
          <w:tab w:val="left" w:pos="7050"/>
        </w:tabs>
        <w:spacing w:line="360" w:lineRule="auto"/>
        <w:ind w:firstLine="709"/>
        <w:jc w:val="both"/>
        <w:rPr>
          <w:sz w:val="28"/>
          <w:szCs w:val="28"/>
        </w:rPr>
      </w:pPr>
      <w:r>
        <w:rPr>
          <w:b/>
          <w:bCs/>
          <w:sz w:val="28"/>
          <w:szCs w:val="28"/>
        </w:rPr>
        <w:br w:type="page"/>
      </w:r>
      <w:r w:rsidR="002D0780" w:rsidRPr="00CF5CE8">
        <w:rPr>
          <w:b/>
          <w:bCs/>
          <w:sz w:val="28"/>
          <w:szCs w:val="28"/>
        </w:rPr>
        <w:lastRenderedPageBreak/>
        <w:t>Введение</w:t>
      </w:r>
    </w:p>
    <w:p w:rsidR="002D0780" w:rsidRPr="00CF5CE8" w:rsidRDefault="002D0780" w:rsidP="00CF5CE8">
      <w:pPr>
        <w:widowControl w:val="0"/>
        <w:spacing w:line="360" w:lineRule="auto"/>
        <w:ind w:firstLine="709"/>
        <w:jc w:val="both"/>
        <w:rPr>
          <w:sz w:val="28"/>
          <w:szCs w:val="28"/>
        </w:rPr>
      </w:pPr>
    </w:p>
    <w:p w:rsidR="004E2937" w:rsidRPr="00CF5CE8" w:rsidRDefault="004E2937"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Актуальность темы дипломного исследования заключается в том, что все предприятия объединения,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организации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учреждения, независимо от организационно-правовых форм 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сферы</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деятельности,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обязаны</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хранить</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свободные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денежные средства в учреждениях банков, а для приёма, хранения и расходования наличных денег на предприятии имеется касса. Порядок ведения кассовых операций регламентируется инструкцией ЦБ России от 04.10.93 г. «О порядке ведения кассовых операций в РФ».</w:t>
      </w:r>
    </w:p>
    <w:p w:rsidR="002D0780" w:rsidRPr="00CF5CE8" w:rsidRDefault="004E2937" w:rsidP="00CF5CE8">
      <w:pPr>
        <w:widowControl w:val="0"/>
        <w:spacing w:line="360" w:lineRule="auto"/>
        <w:ind w:firstLine="709"/>
        <w:jc w:val="both"/>
        <w:rPr>
          <w:sz w:val="28"/>
          <w:szCs w:val="28"/>
        </w:rPr>
      </w:pPr>
      <w:r w:rsidRPr="00CF5CE8">
        <w:rPr>
          <w:sz w:val="28"/>
          <w:szCs w:val="28"/>
        </w:rPr>
        <w:t>Перед работой поставлены следующие задачи:</w:t>
      </w:r>
    </w:p>
    <w:p w:rsidR="004E2937" w:rsidRPr="00CF5CE8" w:rsidRDefault="004E2937" w:rsidP="00CF5CE8">
      <w:pPr>
        <w:widowControl w:val="0"/>
        <w:numPr>
          <w:ilvl w:val="0"/>
          <w:numId w:val="3"/>
        </w:numPr>
        <w:spacing w:line="360" w:lineRule="auto"/>
        <w:ind w:left="0" w:firstLine="709"/>
        <w:jc w:val="both"/>
        <w:rPr>
          <w:sz w:val="28"/>
          <w:szCs w:val="28"/>
        </w:rPr>
      </w:pPr>
      <w:r w:rsidRPr="00CF5CE8">
        <w:rPr>
          <w:sz w:val="28"/>
          <w:szCs w:val="28"/>
        </w:rPr>
        <w:t>дать технико-экономическую характеристику предприятия ОАО «Городтранс»;</w:t>
      </w:r>
    </w:p>
    <w:p w:rsidR="004E2937" w:rsidRPr="00CF5CE8" w:rsidRDefault="004E2937" w:rsidP="00CF5CE8">
      <w:pPr>
        <w:widowControl w:val="0"/>
        <w:numPr>
          <w:ilvl w:val="0"/>
          <w:numId w:val="3"/>
        </w:numPr>
        <w:spacing w:line="360" w:lineRule="auto"/>
        <w:ind w:left="0" w:firstLine="709"/>
        <w:jc w:val="both"/>
        <w:rPr>
          <w:sz w:val="28"/>
          <w:szCs w:val="28"/>
        </w:rPr>
      </w:pPr>
      <w:r w:rsidRPr="00CF5CE8">
        <w:rPr>
          <w:sz w:val="28"/>
          <w:szCs w:val="28"/>
        </w:rPr>
        <w:t>проанализировать порядок и правила организации учёта кассовых операций на предприятии;</w:t>
      </w:r>
    </w:p>
    <w:p w:rsidR="004E2937" w:rsidRPr="00CF5CE8" w:rsidRDefault="004E2937" w:rsidP="00CF5CE8">
      <w:pPr>
        <w:widowControl w:val="0"/>
        <w:numPr>
          <w:ilvl w:val="0"/>
          <w:numId w:val="3"/>
        </w:numPr>
        <w:spacing w:line="360" w:lineRule="auto"/>
        <w:ind w:left="0" w:firstLine="709"/>
        <w:jc w:val="both"/>
        <w:rPr>
          <w:sz w:val="28"/>
          <w:szCs w:val="28"/>
        </w:rPr>
      </w:pPr>
      <w:r w:rsidRPr="00CF5CE8">
        <w:rPr>
          <w:sz w:val="28"/>
          <w:szCs w:val="28"/>
        </w:rPr>
        <w:t xml:space="preserve">охарактеризовать порядок ведения синтетического учёта кассовых операций </w:t>
      </w:r>
      <w:r w:rsidR="00C83736" w:rsidRPr="00CF5CE8">
        <w:rPr>
          <w:sz w:val="28"/>
          <w:szCs w:val="28"/>
        </w:rPr>
        <w:t>в сочетании с аналитическим;</w:t>
      </w:r>
    </w:p>
    <w:p w:rsidR="00C83736" w:rsidRPr="00CF5CE8" w:rsidRDefault="00C83736" w:rsidP="00CF5CE8">
      <w:pPr>
        <w:widowControl w:val="0"/>
        <w:numPr>
          <w:ilvl w:val="0"/>
          <w:numId w:val="3"/>
        </w:numPr>
        <w:spacing w:line="360" w:lineRule="auto"/>
        <w:ind w:left="0" w:firstLine="709"/>
        <w:jc w:val="both"/>
        <w:rPr>
          <w:sz w:val="28"/>
          <w:szCs w:val="28"/>
        </w:rPr>
      </w:pPr>
      <w:r w:rsidRPr="00CF5CE8">
        <w:rPr>
          <w:sz w:val="28"/>
          <w:szCs w:val="28"/>
        </w:rPr>
        <w:t>рассмотреть правила техники безопасности и организации рабочего места.</w:t>
      </w:r>
    </w:p>
    <w:p w:rsidR="00DA2887" w:rsidRPr="00CF5CE8" w:rsidRDefault="00C83736" w:rsidP="00CF5CE8">
      <w:pPr>
        <w:widowControl w:val="0"/>
        <w:spacing w:line="360" w:lineRule="auto"/>
        <w:ind w:firstLine="709"/>
        <w:jc w:val="both"/>
        <w:rPr>
          <w:sz w:val="28"/>
          <w:szCs w:val="28"/>
        </w:rPr>
      </w:pPr>
      <w:r w:rsidRPr="00CF5CE8">
        <w:rPr>
          <w:sz w:val="28"/>
          <w:szCs w:val="28"/>
        </w:rPr>
        <w:t>Теоретической основой дипломного проекта являются законодател</w:t>
      </w:r>
      <w:r w:rsidR="00DA2887" w:rsidRPr="00CF5CE8">
        <w:rPr>
          <w:sz w:val="28"/>
          <w:szCs w:val="28"/>
        </w:rPr>
        <w:t xml:space="preserve">ьные </w:t>
      </w:r>
      <w:r w:rsidR="00B22445" w:rsidRPr="00CF5CE8">
        <w:rPr>
          <w:sz w:val="28"/>
          <w:szCs w:val="28"/>
        </w:rPr>
        <w:t>акты Российской Федерации</w:t>
      </w:r>
      <w:r w:rsidR="00DA2887" w:rsidRPr="00CF5CE8">
        <w:rPr>
          <w:sz w:val="28"/>
          <w:szCs w:val="28"/>
        </w:rPr>
        <w:t xml:space="preserve">, такие, как: Гражданский кодекс РФ, Федеральный закон от 21 ноября 1996 г. N 129-ФЗ "О бухгалтерском учете" (с изм. и доп. от 30 июня 2003 г.), План счетов бухгалтерского учёта. Кроме того, в работе использованы научные аналитические статьи и публикации сети </w:t>
      </w:r>
      <w:r w:rsidR="00DA2887" w:rsidRPr="00CF5CE8">
        <w:rPr>
          <w:sz w:val="28"/>
          <w:szCs w:val="28"/>
          <w:lang w:val="en-US"/>
        </w:rPr>
        <w:t>Internet</w:t>
      </w:r>
      <w:r w:rsidR="00537094" w:rsidRPr="00CF5CE8">
        <w:rPr>
          <w:sz w:val="28"/>
          <w:szCs w:val="28"/>
        </w:rPr>
        <w:t xml:space="preserve">, сайтов </w:t>
      </w:r>
      <w:r w:rsidR="00537094" w:rsidRPr="00CF5CE8">
        <w:rPr>
          <w:sz w:val="28"/>
          <w:szCs w:val="28"/>
          <w:lang w:val="en-US"/>
        </w:rPr>
        <w:t>www</w:t>
      </w:r>
      <w:r w:rsidR="00537094" w:rsidRPr="00CF5CE8">
        <w:rPr>
          <w:sz w:val="28"/>
          <w:szCs w:val="28"/>
        </w:rPr>
        <w:t>.</w:t>
      </w:r>
      <w:r w:rsidR="00537094" w:rsidRPr="00CF5CE8">
        <w:rPr>
          <w:sz w:val="28"/>
          <w:szCs w:val="28"/>
          <w:lang w:val="en-US"/>
        </w:rPr>
        <w:t>buh</w:t>
      </w:r>
      <w:r w:rsidR="00537094" w:rsidRPr="00CF5CE8">
        <w:rPr>
          <w:sz w:val="28"/>
          <w:szCs w:val="28"/>
        </w:rPr>
        <w:t>.</w:t>
      </w:r>
      <w:r w:rsidR="00537094" w:rsidRPr="00CF5CE8">
        <w:rPr>
          <w:sz w:val="28"/>
          <w:szCs w:val="28"/>
          <w:lang w:val="en-US"/>
        </w:rPr>
        <w:t>ru</w:t>
      </w:r>
      <w:r w:rsidR="00DA2887" w:rsidRPr="00CF5CE8">
        <w:rPr>
          <w:sz w:val="28"/>
          <w:szCs w:val="28"/>
        </w:rPr>
        <w:t>,</w:t>
      </w:r>
      <w:r w:rsidR="00537094" w:rsidRPr="00CF5CE8">
        <w:rPr>
          <w:sz w:val="28"/>
          <w:szCs w:val="28"/>
        </w:rPr>
        <w:t xml:space="preserve"> </w:t>
      </w:r>
      <w:r w:rsidR="00880213" w:rsidRPr="00CF5CE8">
        <w:rPr>
          <w:sz w:val="28"/>
          <w:szCs w:val="28"/>
          <w:lang w:val="en-US"/>
        </w:rPr>
        <w:t>www</w:t>
      </w:r>
      <w:r w:rsidR="00880213" w:rsidRPr="00CF5CE8">
        <w:rPr>
          <w:sz w:val="28"/>
          <w:szCs w:val="28"/>
        </w:rPr>
        <w:t>.</w:t>
      </w:r>
      <w:r w:rsidR="00880213" w:rsidRPr="00CF5CE8">
        <w:rPr>
          <w:sz w:val="28"/>
          <w:szCs w:val="28"/>
          <w:lang w:val="en-US"/>
        </w:rPr>
        <w:t>buhsoft</w:t>
      </w:r>
      <w:r w:rsidR="00880213" w:rsidRPr="00CF5CE8">
        <w:rPr>
          <w:sz w:val="28"/>
          <w:szCs w:val="28"/>
        </w:rPr>
        <w:t>.</w:t>
      </w:r>
      <w:r w:rsidR="00880213" w:rsidRPr="00CF5CE8">
        <w:rPr>
          <w:sz w:val="28"/>
          <w:szCs w:val="28"/>
          <w:lang w:val="en-US"/>
        </w:rPr>
        <w:t>ru</w:t>
      </w:r>
      <w:r w:rsidR="00880213" w:rsidRPr="00CF5CE8">
        <w:rPr>
          <w:sz w:val="28"/>
          <w:szCs w:val="28"/>
        </w:rPr>
        <w:t>,</w:t>
      </w:r>
      <w:r w:rsidR="00DA2887" w:rsidRPr="00CF5CE8">
        <w:rPr>
          <w:sz w:val="28"/>
          <w:szCs w:val="28"/>
        </w:rPr>
        <w:t xml:space="preserve"> бланки и формы первичных документов подготовлены с использованием информационной системы «Гарант».</w:t>
      </w:r>
    </w:p>
    <w:p w:rsidR="00C26E03" w:rsidRPr="00CF5CE8" w:rsidRDefault="00C26E03" w:rsidP="00CF5CE8">
      <w:pPr>
        <w:widowControl w:val="0"/>
        <w:spacing w:line="360" w:lineRule="auto"/>
        <w:ind w:firstLine="709"/>
        <w:jc w:val="both"/>
        <w:rPr>
          <w:sz w:val="28"/>
          <w:szCs w:val="28"/>
        </w:rPr>
      </w:pPr>
    </w:p>
    <w:p w:rsidR="00C26E03" w:rsidRPr="00CF5CE8" w:rsidRDefault="00CF5CE8" w:rsidP="00CF5CE8">
      <w:pPr>
        <w:widowControl w:val="0"/>
        <w:spacing w:line="360" w:lineRule="auto"/>
        <w:ind w:firstLine="709"/>
        <w:jc w:val="both"/>
        <w:rPr>
          <w:b/>
          <w:bCs/>
          <w:sz w:val="28"/>
          <w:szCs w:val="28"/>
        </w:rPr>
      </w:pPr>
      <w:r>
        <w:rPr>
          <w:sz w:val="28"/>
          <w:szCs w:val="28"/>
        </w:rPr>
        <w:br w:type="page"/>
      </w:r>
      <w:r w:rsidR="00C26E03" w:rsidRPr="00CF5CE8">
        <w:rPr>
          <w:b/>
          <w:bCs/>
          <w:sz w:val="28"/>
          <w:szCs w:val="28"/>
        </w:rPr>
        <w:t>1. Технико-экономическая характеристика предприятия.</w:t>
      </w:r>
    </w:p>
    <w:p w:rsidR="00CF5CE8" w:rsidRDefault="00CF5CE8" w:rsidP="00CF5CE8">
      <w:pPr>
        <w:widowControl w:val="0"/>
        <w:tabs>
          <w:tab w:val="left" w:pos="2115"/>
        </w:tabs>
        <w:spacing w:line="360" w:lineRule="auto"/>
        <w:ind w:firstLine="709"/>
        <w:jc w:val="both"/>
        <w:rPr>
          <w:b/>
          <w:bCs/>
          <w:sz w:val="28"/>
          <w:szCs w:val="28"/>
        </w:rPr>
      </w:pPr>
    </w:p>
    <w:p w:rsidR="00C033F0" w:rsidRPr="00CF5CE8" w:rsidRDefault="00C033F0" w:rsidP="00CF5CE8">
      <w:pPr>
        <w:widowControl w:val="0"/>
        <w:tabs>
          <w:tab w:val="left" w:pos="2115"/>
        </w:tabs>
        <w:spacing w:line="360" w:lineRule="auto"/>
        <w:ind w:firstLine="709"/>
        <w:jc w:val="both"/>
        <w:rPr>
          <w:b/>
          <w:bCs/>
          <w:sz w:val="28"/>
          <w:szCs w:val="28"/>
        </w:rPr>
      </w:pPr>
      <w:r w:rsidRPr="00CF5CE8">
        <w:rPr>
          <w:b/>
          <w:bCs/>
          <w:sz w:val="28"/>
          <w:szCs w:val="28"/>
        </w:rPr>
        <w:t xml:space="preserve">1.1 </w:t>
      </w:r>
      <w:r w:rsidR="00FE71E1" w:rsidRPr="00CF5CE8">
        <w:rPr>
          <w:b/>
          <w:bCs/>
          <w:sz w:val="28"/>
          <w:szCs w:val="28"/>
        </w:rPr>
        <w:t>Форма собственности, о</w:t>
      </w:r>
      <w:r w:rsidRPr="00CF5CE8">
        <w:rPr>
          <w:b/>
          <w:bCs/>
          <w:sz w:val="28"/>
          <w:szCs w:val="28"/>
        </w:rPr>
        <w:t>сновные производственные фонды</w:t>
      </w:r>
    </w:p>
    <w:p w:rsidR="00CF5CE8" w:rsidRDefault="00CF5CE8" w:rsidP="00CF5CE8">
      <w:pPr>
        <w:widowControl w:val="0"/>
        <w:spacing w:line="360" w:lineRule="auto"/>
        <w:ind w:firstLine="709"/>
        <w:jc w:val="both"/>
        <w:rPr>
          <w:sz w:val="28"/>
          <w:szCs w:val="28"/>
        </w:rPr>
      </w:pPr>
    </w:p>
    <w:p w:rsidR="00C033F0" w:rsidRPr="00CF5CE8" w:rsidRDefault="00C033F0" w:rsidP="00CF5CE8">
      <w:pPr>
        <w:widowControl w:val="0"/>
        <w:spacing w:line="360" w:lineRule="auto"/>
        <w:ind w:firstLine="709"/>
        <w:jc w:val="both"/>
        <w:rPr>
          <w:sz w:val="28"/>
          <w:szCs w:val="28"/>
        </w:rPr>
      </w:pPr>
      <w:r w:rsidRPr="00CF5CE8">
        <w:rPr>
          <w:sz w:val="28"/>
          <w:szCs w:val="28"/>
        </w:rPr>
        <w:t>Открытое акционерное общество «Городтранс», сокращенное наименование: ОАО «Городтранс» действует в соответствии с законодательством Российской Федерации, Уставом предприятия, решениями и другими документами, принимаемыми общим собранием акционеров, советом директоров и исполнительными органами Общества по вопросам, входящим в их компетенцию.</w:t>
      </w:r>
    </w:p>
    <w:p w:rsidR="00C033F0" w:rsidRPr="00CF5CE8" w:rsidRDefault="00C033F0" w:rsidP="00CF5CE8">
      <w:pPr>
        <w:widowControl w:val="0"/>
        <w:spacing w:line="360" w:lineRule="auto"/>
        <w:ind w:firstLine="709"/>
        <w:jc w:val="both"/>
        <w:rPr>
          <w:sz w:val="28"/>
          <w:szCs w:val="28"/>
        </w:rPr>
      </w:pPr>
      <w:r w:rsidRPr="00CF5CE8">
        <w:rPr>
          <w:sz w:val="28"/>
          <w:szCs w:val="28"/>
        </w:rPr>
        <w:t>Общество является юридическим лицом и имеет имущество, учитываемое на его самостоятельном балансе. От своего имени оно имеет право приобретать и осуществлять имущественные и личные неимущественные права, нести обязанности и</w:t>
      </w:r>
      <w:r w:rsidR="00F9096F" w:rsidRPr="00CF5CE8">
        <w:rPr>
          <w:sz w:val="28"/>
          <w:szCs w:val="28"/>
        </w:rPr>
        <w:t xml:space="preserve"> быть лицом, ответственным в суде.</w:t>
      </w:r>
    </w:p>
    <w:p w:rsidR="00F9096F" w:rsidRPr="00CF5CE8" w:rsidRDefault="00F9096F" w:rsidP="00CF5CE8">
      <w:pPr>
        <w:widowControl w:val="0"/>
        <w:spacing w:line="360" w:lineRule="auto"/>
        <w:ind w:firstLine="709"/>
        <w:jc w:val="both"/>
        <w:rPr>
          <w:sz w:val="28"/>
          <w:szCs w:val="28"/>
        </w:rPr>
      </w:pPr>
      <w:r w:rsidRPr="00CF5CE8">
        <w:rPr>
          <w:sz w:val="28"/>
          <w:szCs w:val="28"/>
        </w:rPr>
        <w:t>Общество имеет гражданские права и несёт обязанности, необходимые для осуществления любых видов деятельности, не запрещённых Федеральными Законами.</w:t>
      </w:r>
    </w:p>
    <w:p w:rsidR="00F9096F" w:rsidRPr="00CF5CE8" w:rsidRDefault="00F9096F" w:rsidP="00CF5CE8">
      <w:pPr>
        <w:widowControl w:val="0"/>
        <w:spacing w:line="360" w:lineRule="auto"/>
        <w:ind w:firstLine="709"/>
        <w:jc w:val="both"/>
        <w:rPr>
          <w:sz w:val="28"/>
          <w:szCs w:val="28"/>
        </w:rPr>
      </w:pPr>
      <w:r w:rsidRPr="00CF5CE8">
        <w:rPr>
          <w:sz w:val="28"/>
          <w:szCs w:val="28"/>
        </w:rPr>
        <w:t>Общество считается созданным как юридическое лицо с момента его государственной регистрации в установленном Федеральными Законами порядке. Общество создано без ограничения срока действия.</w:t>
      </w:r>
    </w:p>
    <w:p w:rsidR="00F9096F" w:rsidRPr="00CF5CE8" w:rsidRDefault="00F9096F" w:rsidP="00CF5CE8">
      <w:pPr>
        <w:widowControl w:val="0"/>
        <w:spacing w:line="360" w:lineRule="auto"/>
        <w:ind w:firstLine="709"/>
        <w:jc w:val="both"/>
        <w:rPr>
          <w:sz w:val="28"/>
          <w:szCs w:val="28"/>
        </w:rPr>
      </w:pPr>
      <w:r w:rsidRPr="00CF5CE8">
        <w:rPr>
          <w:sz w:val="28"/>
          <w:szCs w:val="28"/>
        </w:rPr>
        <w:t>Общество вправе в установленном порядке открывать банковские счета, в том числе валютные, на территории Российской Федерации и за её пределами.</w:t>
      </w:r>
    </w:p>
    <w:p w:rsidR="00F9096F" w:rsidRPr="00CF5CE8" w:rsidRDefault="00F9096F" w:rsidP="00CF5CE8">
      <w:pPr>
        <w:widowControl w:val="0"/>
        <w:spacing w:line="360" w:lineRule="auto"/>
        <w:ind w:firstLine="709"/>
        <w:jc w:val="both"/>
        <w:rPr>
          <w:sz w:val="28"/>
          <w:szCs w:val="28"/>
        </w:rPr>
      </w:pPr>
      <w:r w:rsidRPr="00CF5CE8">
        <w:rPr>
          <w:sz w:val="28"/>
          <w:szCs w:val="28"/>
        </w:rPr>
        <w:t>Общество имеет круглую печать, содержащую его полное фирменное наименование на р</w:t>
      </w:r>
      <w:r w:rsidR="00BE472C" w:rsidRPr="00CF5CE8">
        <w:rPr>
          <w:sz w:val="28"/>
          <w:szCs w:val="28"/>
        </w:rPr>
        <w:t>усском языке и указание на</w:t>
      </w:r>
      <w:r w:rsidRPr="00CF5CE8">
        <w:rPr>
          <w:sz w:val="28"/>
          <w:szCs w:val="28"/>
        </w:rPr>
        <w:t xml:space="preserve"> его </w:t>
      </w:r>
      <w:r w:rsidR="00BE472C" w:rsidRPr="00CF5CE8">
        <w:rPr>
          <w:sz w:val="28"/>
          <w:szCs w:val="28"/>
        </w:rPr>
        <w:t>местонахождение</w:t>
      </w:r>
      <w:r w:rsidRPr="00CF5CE8">
        <w:rPr>
          <w:sz w:val="28"/>
          <w:szCs w:val="28"/>
        </w:rPr>
        <w:t>.</w:t>
      </w:r>
    </w:p>
    <w:p w:rsidR="00F9096F" w:rsidRPr="00CF5CE8" w:rsidRDefault="00F9096F" w:rsidP="00CF5CE8">
      <w:pPr>
        <w:widowControl w:val="0"/>
        <w:spacing w:line="360" w:lineRule="auto"/>
        <w:ind w:firstLine="709"/>
        <w:jc w:val="both"/>
        <w:rPr>
          <w:sz w:val="28"/>
          <w:szCs w:val="28"/>
        </w:rPr>
      </w:pPr>
      <w:r w:rsidRPr="00CF5CE8">
        <w:rPr>
          <w:sz w:val="28"/>
          <w:szCs w:val="28"/>
        </w:rPr>
        <w:t>Общество несёт ответственность по своим обязательствам всем имуществом, принадлежащим ему на правах собственности.</w:t>
      </w:r>
    </w:p>
    <w:p w:rsidR="00F9096F" w:rsidRPr="00CF5CE8" w:rsidRDefault="001F7519" w:rsidP="00CF5CE8">
      <w:pPr>
        <w:widowControl w:val="0"/>
        <w:spacing w:line="360" w:lineRule="auto"/>
        <w:ind w:firstLine="709"/>
        <w:jc w:val="both"/>
        <w:rPr>
          <w:sz w:val="28"/>
          <w:szCs w:val="28"/>
        </w:rPr>
      </w:pPr>
      <w:r w:rsidRPr="00CF5CE8">
        <w:rPr>
          <w:sz w:val="28"/>
          <w:szCs w:val="28"/>
        </w:rPr>
        <w:t>П</w:t>
      </w:r>
      <w:r w:rsidR="00F9096F" w:rsidRPr="00CF5CE8">
        <w:rPr>
          <w:sz w:val="28"/>
          <w:szCs w:val="28"/>
        </w:rPr>
        <w:t xml:space="preserve">ри создании предприятия введены в действие </w:t>
      </w:r>
      <w:r w:rsidRPr="00CF5CE8">
        <w:rPr>
          <w:sz w:val="28"/>
          <w:szCs w:val="28"/>
        </w:rPr>
        <w:t>основные производственные фонды: здания завода, управления и цехов, складские помещения и сооружения.</w:t>
      </w:r>
    </w:p>
    <w:p w:rsidR="002D0780" w:rsidRPr="00CF5CE8" w:rsidRDefault="001F7519" w:rsidP="00CF5CE8">
      <w:pPr>
        <w:widowControl w:val="0"/>
        <w:spacing w:line="360" w:lineRule="auto"/>
        <w:ind w:firstLine="709"/>
        <w:jc w:val="both"/>
        <w:rPr>
          <w:sz w:val="28"/>
          <w:szCs w:val="28"/>
        </w:rPr>
      </w:pPr>
      <w:r w:rsidRPr="00CF5CE8">
        <w:rPr>
          <w:sz w:val="28"/>
          <w:szCs w:val="28"/>
        </w:rPr>
        <w:t>В здания цехов завезено оборудование, станки для осуществления производственного процесса.</w:t>
      </w:r>
    </w:p>
    <w:p w:rsidR="001F7519" w:rsidRPr="00CF5CE8" w:rsidRDefault="001F7519" w:rsidP="00CF5CE8">
      <w:pPr>
        <w:widowControl w:val="0"/>
        <w:spacing w:line="360" w:lineRule="auto"/>
        <w:ind w:firstLine="709"/>
        <w:jc w:val="both"/>
        <w:rPr>
          <w:sz w:val="28"/>
          <w:szCs w:val="28"/>
        </w:rPr>
      </w:pPr>
      <w:r w:rsidRPr="00CF5CE8">
        <w:rPr>
          <w:sz w:val="28"/>
          <w:szCs w:val="28"/>
        </w:rPr>
        <w:t>Основные средства предприятия приобретены и введены в эксплуатацию за счёт капитальных вложений, вложений других предприятий в уставный капитал, а также безвозмездно получены от физических лиц.</w:t>
      </w:r>
    </w:p>
    <w:p w:rsidR="001F7519" w:rsidRPr="00CF5CE8" w:rsidRDefault="001F7519" w:rsidP="00CF5CE8">
      <w:pPr>
        <w:widowControl w:val="0"/>
        <w:spacing w:line="360" w:lineRule="auto"/>
        <w:ind w:firstLine="709"/>
        <w:jc w:val="both"/>
        <w:rPr>
          <w:sz w:val="28"/>
          <w:szCs w:val="28"/>
        </w:rPr>
      </w:pPr>
      <w:r w:rsidRPr="00CF5CE8">
        <w:rPr>
          <w:sz w:val="28"/>
          <w:szCs w:val="28"/>
        </w:rPr>
        <w:t>Приёмка основных средств в эксплуатацию осуществлялась комиссией, назначенной приказом директора предприятия.</w:t>
      </w:r>
    </w:p>
    <w:p w:rsidR="001F7519" w:rsidRPr="00CF5CE8" w:rsidRDefault="001F7519" w:rsidP="00CF5CE8">
      <w:pPr>
        <w:widowControl w:val="0"/>
        <w:spacing w:line="360" w:lineRule="auto"/>
        <w:ind w:firstLine="709"/>
        <w:jc w:val="both"/>
        <w:rPr>
          <w:sz w:val="28"/>
          <w:szCs w:val="28"/>
        </w:rPr>
      </w:pPr>
      <w:r w:rsidRPr="00CF5CE8">
        <w:rPr>
          <w:sz w:val="28"/>
          <w:szCs w:val="28"/>
        </w:rPr>
        <w:t>Продукцией предприятия автомобильного транспорта общественного пользования, каковым является ОАО «Городтранс», является процесс перевозки пассажиров, т.е. продукцией предприятия является перевозка пассажиров в автобусах</w:t>
      </w:r>
      <w:r w:rsidR="00234AF0">
        <w:rPr>
          <w:sz w:val="28"/>
          <w:szCs w:val="28"/>
        </w:rPr>
        <w:t xml:space="preserve"> </w:t>
      </w:r>
      <w:r w:rsidRPr="00CF5CE8">
        <w:rPr>
          <w:sz w:val="28"/>
          <w:szCs w:val="28"/>
        </w:rPr>
        <w:t>на городских, пригородных,</w:t>
      </w:r>
      <w:r w:rsidR="00234AF0">
        <w:rPr>
          <w:sz w:val="28"/>
          <w:szCs w:val="28"/>
        </w:rPr>
        <w:t xml:space="preserve"> </w:t>
      </w:r>
      <w:r w:rsidRPr="00CF5CE8">
        <w:rPr>
          <w:sz w:val="28"/>
          <w:szCs w:val="28"/>
        </w:rPr>
        <w:t>маршрутах, по заказам граждан, предприятий, учреждений.</w:t>
      </w:r>
    </w:p>
    <w:p w:rsidR="001F7519" w:rsidRPr="00CF5CE8" w:rsidRDefault="001F7519" w:rsidP="00CF5CE8">
      <w:pPr>
        <w:widowControl w:val="0"/>
        <w:spacing w:line="360" w:lineRule="auto"/>
        <w:ind w:firstLine="709"/>
        <w:jc w:val="both"/>
        <w:rPr>
          <w:sz w:val="28"/>
          <w:szCs w:val="28"/>
        </w:rPr>
      </w:pPr>
      <w:r w:rsidRPr="00CF5CE8">
        <w:rPr>
          <w:sz w:val="28"/>
          <w:szCs w:val="28"/>
        </w:rPr>
        <w:t>Потенциальными потребителями продукции и услуг предприятия являются пассажиры в автобусах на городских, пригородных маршрутах г</w:t>
      </w:r>
      <w:r w:rsidR="00BE472C" w:rsidRPr="00CF5CE8">
        <w:rPr>
          <w:sz w:val="28"/>
          <w:szCs w:val="28"/>
        </w:rPr>
        <w:t>. Саратова и Саратовской области</w:t>
      </w:r>
      <w:r w:rsidRPr="00CF5CE8">
        <w:rPr>
          <w:sz w:val="28"/>
          <w:szCs w:val="28"/>
        </w:rPr>
        <w:t>.</w:t>
      </w:r>
    </w:p>
    <w:p w:rsidR="001F7519" w:rsidRPr="00CF5CE8" w:rsidRDefault="001F7519" w:rsidP="00CF5CE8">
      <w:pPr>
        <w:widowControl w:val="0"/>
        <w:spacing w:line="360" w:lineRule="auto"/>
        <w:ind w:firstLine="709"/>
        <w:jc w:val="both"/>
        <w:rPr>
          <w:sz w:val="28"/>
          <w:szCs w:val="28"/>
        </w:rPr>
      </w:pPr>
      <w:r w:rsidRPr="00CF5CE8">
        <w:rPr>
          <w:sz w:val="28"/>
          <w:szCs w:val="28"/>
        </w:rPr>
        <w:t>Предприятие в 2006 г. располагало следующими производственными мощностями:</w:t>
      </w:r>
    </w:p>
    <w:p w:rsidR="00BE472C" w:rsidRPr="00CF5CE8" w:rsidRDefault="00BE472C" w:rsidP="00CF5CE8">
      <w:pPr>
        <w:widowControl w:val="0"/>
        <w:spacing w:line="360" w:lineRule="auto"/>
        <w:ind w:firstLine="709"/>
        <w:jc w:val="both"/>
        <w:rPr>
          <w:sz w:val="28"/>
          <w:szCs w:val="28"/>
        </w:rPr>
      </w:pPr>
    </w:p>
    <w:p w:rsidR="00BE472C" w:rsidRPr="00CF5CE8" w:rsidRDefault="00BE472C" w:rsidP="00CF5CE8">
      <w:pPr>
        <w:widowControl w:val="0"/>
        <w:spacing w:line="360" w:lineRule="auto"/>
        <w:ind w:firstLine="709"/>
        <w:jc w:val="both"/>
        <w:rPr>
          <w:b/>
          <w:bCs/>
          <w:sz w:val="28"/>
          <w:szCs w:val="28"/>
        </w:rPr>
      </w:pPr>
      <w:r w:rsidRPr="00CF5CE8">
        <w:rPr>
          <w:b/>
          <w:bCs/>
          <w:sz w:val="28"/>
          <w:szCs w:val="28"/>
        </w:rPr>
        <w:t>Таблица 1. Производственные мощности за 2006 г.</w:t>
      </w:r>
    </w:p>
    <w:tbl>
      <w:tblPr>
        <w:tblW w:w="93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1343"/>
        <w:gridCol w:w="1961"/>
        <w:gridCol w:w="1320"/>
        <w:gridCol w:w="1485"/>
        <w:gridCol w:w="1847"/>
      </w:tblGrid>
      <w:tr w:rsidR="001F7519" w:rsidRPr="00CF5CE8" w:rsidTr="00CF5CE8">
        <w:trPr>
          <w:cantSplit/>
        </w:trPr>
        <w:tc>
          <w:tcPr>
            <w:tcW w:w="1357" w:type="dxa"/>
            <w:vMerge w:val="restart"/>
            <w:vAlign w:val="center"/>
          </w:tcPr>
          <w:p w:rsidR="001F7519" w:rsidRPr="00CF5CE8" w:rsidRDefault="001F7519" w:rsidP="00CF5CE8">
            <w:pPr>
              <w:widowControl w:val="0"/>
              <w:spacing w:line="360" w:lineRule="auto"/>
              <w:rPr>
                <w:sz w:val="20"/>
                <w:szCs w:val="20"/>
              </w:rPr>
            </w:pPr>
          </w:p>
        </w:tc>
        <w:tc>
          <w:tcPr>
            <w:tcW w:w="1343" w:type="dxa"/>
            <w:vMerge w:val="restart"/>
            <w:vAlign w:val="center"/>
          </w:tcPr>
          <w:p w:rsidR="001F7519" w:rsidRPr="00CF5CE8" w:rsidRDefault="001F7519" w:rsidP="00CF5CE8">
            <w:pPr>
              <w:widowControl w:val="0"/>
              <w:spacing w:line="360" w:lineRule="auto"/>
              <w:rPr>
                <w:sz w:val="20"/>
                <w:szCs w:val="20"/>
              </w:rPr>
            </w:pPr>
            <w:r w:rsidRPr="00CF5CE8">
              <w:rPr>
                <w:sz w:val="20"/>
                <w:szCs w:val="20"/>
              </w:rPr>
              <w:t>Вместимость по местам сидения</w:t>
            </w:r>
          </w:p>
        </w:tc>
        <w:tc>
          <w:tcPr>
            <w:tcW w:w="3281" w:type="dxa"/>
            <w:gridSpan w:val="2"/>
            <w:vAlign w:val="center"/>
          </w:tcPr>
          <w:p w:rsidR="001F7519" w:rsidRPr="00CF5CE8" w:rsidRDefault="001F7519" w:rsidP="00CF5CE8">
            <w:pPr>
              <w:widowControl w:val="0"/>
              <w:spacing w:line="360" w:lineRule="auto"/>
              <w:rPr>
                <w:sz w:val="20"/>
                <w:szCs w:val="20"/>
              </w:rPr>
            </w:pPr>
            <w:r w:rsidRPr="00CF5CE8">
              <w:rPr>
                <w:sz w:val="20"/>
                <w:szCs w:val="20"/>
              </w:rPr>
              <w:t>На 01.01.07</w:t>
            </w:r>
          </w:p>
        </w:tc>
        <w:tc>
          <w:tcPr>
            <w:tcW w:w="1485" w:type="dxa"/>
            <w:vMerge w:val="restart"/>
            <w:vAlign w:val="center"/>
          </w:tcPr>
          <w:p w:rsidR="001F7519" w:rsidRPr="00CF5CE8" w:rsidRDefault="001F7519" w:rsidP="00CF5CE8">
            <w:pPr>
              <w:widowControl w:val="0"/>
              <w:spacing w:line="360" w:lineRule="auto"/>
              <w:rPr>
                <w:sz w:val="20"/>
                <w:szCs w:val="20"/>
              </w:rPr>
            </w:pPr>
            <w:r w:rsidRPr="00CF5CE8">
              <w:rPr>
                <w:sz w:val="20"/>
                <w:szCs w:val="20"/>
              </w:rPr>
              <w:t>Год выпуска</w:t>
            </w:r>
          </w:p>
        </w:tc>
        <w:tc>
          <w:tcPr>
            <w:tcW w:w="1847" w:type="dxa"/>
            <w:vMerge w:val="restart"/>
            <w:vAlign w:val="center"/>
          </w:tcPr>
          <w:p w:rsidR="001F7519" w:rsidRPr="00CF5CE8" w:rsidRDefault="001F7519" w:rsidP="00CF5CE8">
            <w:pPr>
              <w:widowControl w:val="0"/>
              <w:spacing w:line="360" w:lineRule="auto"/>
              <w:rPr>
                <w:sz w:val="20"/>
                <w:szCs w:val="20"/>
              </w:rPr>
            </w:pPr>
            <w:r w:rsidRPr="00CF5CE8">
              <w:rPr>
                <w:sz w:val="20"/>
                <w:szCs w:val="20"/>
              </w:rPr>
              <w:t>Пробег с начала эксплуатации на 01.01.07 (тыс.км)</w:t>
            </w:r>
          </w:p>
        </w:tc>
      </w:tr>
      <w:tr w:rsidR="001F7519" w:rsidRPr="00CF5CE8" w:rsidTr="00CF5CE8">
        <w:trPr>
          <w:cantSplit/>
        </w:trPr>
        <w:tc>
          <w:tcPr>
            <w:tcW w:w="0" w:type="auto"/>
            <w:vMerge/>
            <w:vAlign w:val="center"/>
          </w:tcPr>
          <w:p w:rsidR="001F7519" w:rsidRPr="00CF5CE8" w:rsidRDefault="001F7519" w:rsidP="00CF5CE8">
            <w:pPr>
              <w:widowControl w:val="0"/>
              <w:spacing w:line="360" w:lineRule="auto"/>
              <w:rPr>
                <w:sz w:val="20"/>
                <w:szCs w:val="20"/>
              </w:rPr>
            </w:pPr>
          </w:p>
        </w:tc>
        <w:tc>
          <w:tcPr>
            <w:tcW w:w="1343" w:type="dxa"/>
            <w:vMerge/>
            <w:vAlign w:val="center"/>
          </w:tcPr>
          <w:p w:rsidR="001F7519" w:rsidRPr="00CF5CE8" w:rsidRDefault="001F7519" w:rsidP="00CF5CE8">
            <w:pPr>
              <w:widowControl w:val="0"/>
              <w:spacing w:line="360" w:lineRule="auto"/>
              <w:rPr>
                <w:sz w:val="20"/>
                <w:szCs w:val="20"/>
              </w:rPr>
            </w:pPr>
          </w:p>
        </w:tc>
        <w:tc>
          <w:tcPr>
            <w:tcW w:w="1961" w:type="dxa"/>
            <w:vAlign w:val="center"/>
          </w:tcPr>
          <w:p w:rsidR="001F7519" w:rsidRPr="00CF5CE8" w:rsidRDefault="001F7519" w:rsidP="00CF5CE8">
            <w:pPr>
              <w:widowControl w:val="0"/>
              <w:spacing w:line="360" w:lineRule="auto"/>
              <w:rPr>
                <w:sz w:val="20"/>
                <w:szCs w:val="20"/>
              </w:rPr>
            </w:pPr>
            <w:r w:rsidRPr="00CF5CE8">
              <w:rPr>
                <w:sz w:val="20"/>
                <w:szCs w:val="20"/>
              </w:rPr>
              <w:t>Гос.регистрац. номер</w:t>
            </w:r>
          </w:p>
        </w:tc>
        <w:tc>
          <w:tcPr>
            <w:tcW w:w="1320" w:type="dxa"/>
            <w:vAlign w:val="center"/>
          </w:tcPr>
          <w:p w:rsidR="001F7519" w:rsidRPr="00CF5CE8" w:rsidRDefault="001F7519" w:rsidP="00CF5CE8">
            <w:pPr>
              <w:widowControl w:val="0"/>
              <w:spacing w:line="360" w:lineRule="auto"/>
              <w:rPr>
                <w:sz w:val="20"/>
                <w:szCs w:val="20"/>
              </w:rPr>
            </w:pPr>
            <w:r w:rsidRPr="00CF5CE8">
              <w:rPr>
                <w:sz w:val="20"/>
                <w:szCs w:val="20"/>
              </w:rPr>
              <w:t>Общая вместимость</w:t>
            </w:r>
          </w:p>
        </w:tc>
        <w:tc>
          <w:tcPr>
            <w:tcW w:w="0" w:type="auto"/>
            <w:vMerge/>
            <w:vAlign w:val="center"/>
          </w:tcPr>
          <w:p w:rsidR="001F7519" w:rsidRPr="00CF5CE8" w:rsidRDefault="001F7519" w:rsidP="00CF5CE8">
            <w:pPr>
              <w:widowControl w:val="0"/>
              <w:spacing w:line="360" w:lineRule="auto"/>
              <w:rPr>
                <w:sz w:val="20"/>
                <w:szCs w:val="20"/>
              </w:rPr>
            </w:pPr>
          </w:p>
        </w:tc>
        <w:tc>
          <w:tcPr>
            <w:tcW w:w="0" w:type="auto"/>
            <w:vMerge/>
            <w:vAlign w:val="center"/>
          </w:tcPr>
          <w:p w:rsidR="001F7519" w:rsidRPr="00CF5CE8" w:rsidRDefault="001F7519" w:rsidP="00CF5CE8">
            <w:pPr>
              <w:widowControl w:val="0"/>
              <w:spacing w:line="360" w:lineRule="auto"/>
              <w:rPr>
                <w:sz w:val="20"/>
                <w:szCs w:val="20"/>
              </w:rPr>
            </w:pP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Ик-283.00</w:t>
            </w:r>
          </w:p>
        </w:tc>
        <w:tc>
          <w:tcPr>
            <w:tcW w:w="1343" w:type="dxa"/>
          </w:tcPr>
          <w:p w:rsidR="001F7519" w:rsidRPr="00CF5CE8" w:rsidRDefault="001F7519" w:rsidP="00CF5CE8">
            <w:pPr>
              <w:widowControl w:val="0"/>
              <w:spacing w:line="360" w:lineRule="auto"/>
              <w:rPr>
                <w:sz w:val="20"/>
                <w:szCs w:val="20"/>
              </w:rPr>
            </w:pPr>
            <w:r w:rsidRPr="00CF5CE8">
              <w:rPr>
                <w:sz w:val="20"/>
                <w:szCs w:val="20"/>
              </w:rPr>
              <w:t>29</w:t>
            </w:r>
          </w:p>
        </w:tc>
        <w:tc>
          <w:tcPr>
            <w:tcW w:w="1961" w:type="dxa"/>
          </w:tcPr>
          <w:p w:rsidR="001F7519" w:rsidRPr="00CF5CE8" w:rsidRDefault="001F7519" w:rsidP="00CF5CE8">
            <w:pPr>
              <w:widowControl w:val="0"/>
              <w:spacing w:line="360" w:lineRule="auto"/>
              <w:rPr>
                <w:sz w:val="20"/>
                <w:szCs w:val="20"/>
              </w:rPr>
            </w:pPr>
            <w:r w:rsidRPr="00CF5CE8">
              <w:rPr>
                <w:sz w:val="20"/>
                <w:szCs w:val="20"/>
              </w:rPr>
              <w:t>АЕ №740</w:t>
            </w:r>
          </w:p>
        </w:tc>
        <w:tc>
          <w:tcPr>
            <w:tcW w:w="1320" w:type="dxa"/>
          </w:tcPr>
          <w:p w:rsidR="001F7519" w:rsidRPr="00CF5CE8" w:rsidRDefault="001F7519" w:rsidP="00CF5CE8">
            <w:pPr>
              <w:widowControl w:val="0"/>
              <w:spacing w:line="360" w:lineRule="auto"/>
              <w:rPr>
                <w:sz w:val="20"/>
                <w:szCs w:val="20"/>
              </w:rPr>
            </w:pPr>
            <w:r w:rsidRPr="00CF5CE8">
              <w:rPr>
                <w:sz w:val="20"/>
                <w:szCs w:val="20"/>
              </w:rPr>
              <w:t>169</w:t>
            </w:r>
          </w:p>
        </w:tc>
        <w:tc>
          <w:tcPr>
            <w:tcW w:w="1485" w:type="dxa"/>
          </w:tcPr>
          <w:p w:rsidR="001F7519" w:rsidRPr="00CF5CE8" w:rsidRDefault="001F7519" w:rsidP="00CF5CE8">
            <w:pPr>
              <w:widowControl w:val="0"/>
              <w:spacing w:line="360" w:lineRule="auto"/>
              <w:rPr>
                <w:sz w:val="20"/>
                <w:szCs w:val="20"/>
              </w:rPr>
            </w:pPr>
            <w:r w:rsidRPr="00CF5CE8">
              <w:rPr>
                <w:sz w:val="20"/>
                <w:szCs w:val="20"/>
              </w:rPr>
              <w:t>1991</w:t>
            </w:r>
          </w:p>
        </w:tc>
        <w:tc>
          <w:tcPr>
            <w:tcW w:w="1847" w:type="dxa"/>
          </w:tcPr>
          <w:p w:rsidR="001F7519" w:rsidRPr="00CF5CE8" w:rsidRDefault="001F7519" w:rsidP="00CF5CE8">
            <w:pPr>
              <w:widowControl w:val="0"/>
              <w:spacing w:line="360" w:lineRule="auto"/>
              <w:rPr>
                <w:sz w:val="20"/>
                <w:szCs w:val="20"/>
              </w:rPr>
            </w:pPr>
            <w:r w:rsidRPr="00CF5CE8">
              <w:rPr>
                <w:sz w:val="20"/>
                <w:szCs w:val="20"/>
              </w:rPr>
              <w:t>630,4</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АМ №454</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1987</w:t>
            </w:r>
          </w:p>
        </w:tc>
        <w:tc>
          <w:tcPr>
            <w:tcW w:w="1847" w:type="dxa"/>
          </w:tcPr>
          <w:p w:rsidR="001F7519" w:rsidRPr="00CF5CE8" w:rsidRDefault="001F7519" w:rsidP="00CF5CE8">
            <w:pPr>
              <w:widowControl w:val="0"/>
              <w:spacing w:line="360" w:lineRule="auto"/>
              <w:rPr>
                <w:sz w:val="20"/>
                <w:szCs w:val="20"/>
              </w:rPr>
            </w:pPr>
            <w:r w:rsidRPr="00CF5CE8">
              <w:rPr>
                <w:sz w:val="20"/>
                <w:szCs w:val="20"/>
              </w:rPr>
              <w:t>543,2</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Ик-280.48</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АМ №456</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1988</w:t>
            </w:r>
          </w:p>
        </w:tc>
        <w:tc>
          <w:tcPr>
            <w:tcW w:w="1847" w:type="dxa"/>
          </w:tcPr>
          <w:p w:rsidR="001F7519" w:rsidRPr="00CF5CE8" w:rsidRDefault="001F7519" w:rsidP="00CF5CE8">
            <w:pPr>
              <w:widowControl w:val="0"/>
              <w:spacing w:line="360" w:lineRule="auto"/>
              <w:rPr>
                <w:sz w:val="20"/>
                <w:szCs w:val="20"/>
              </w:rPr>
            </w:pPr>
            <w:r w:rsidRPr="00CF5CE8">
              <w:rPr>
                <w:sz w:val="20"/>
                <w:szCs w:val="20"/>
              </w:rPr>
              <w:t>652,0</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Ик-280.33</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АМ №483</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1993</w:t>
            </w:r>
          </w:p>
        </w:tc>
        <w:tc>
          <w:tcPr>
            <w:tcW w:w="1847" w:type="dxa"/>
          </w:tcPr>
          <w:p w:rsidR="001F7519" w:rsidRPr="00CF5CE8" w:rsidRDefault="001F7519" w:rsidP="00CF5CE8">
            <w:pPr>
              <w:widowControl w:val="0"/>
              <w:spacing w:line="360" w:lineRule="auto"/>
              <w:rPr>
                <w:sz w:val="20"/>
                <w:szCs w:val="20"/>
              </w:rPr>
            </w:pPr>
            <w:r w:rsidRPr="00CF5CE8">
              <w:rPr>
                <w:sz w:val="20"/>
                <w:szCs w:val="20"/>
              </w:rPr>
              <w:t>791,7</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Ик-280.48</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АЕ №742</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1988</w:t>
            </w:r>
          </w:p>
        </w:tc>
        <w:tc>
          <w:tcPr>
            <w:tcW w:w="1847" w:type="dxa"/>
          </w:tcPr>
          <w:p w:rsidR="001F7519" w:rsidRPr="00CF5CE8" w:rsidRDefault="001F7519" w:rsidP="00CF5CE8">
            <w:pPr>
              <w:widowControl w:val="0"/>
              <w:spacing w:line="360" w:lineRule="auto"/>
              <w:rPr>
                <w:sz w:val="20"/>
                <w:szCs w:val="20"/>
              </w:rPr>
            </w:pPr>
            <w:r w:rsidRPr="00CF5CE8">
              <w:rPr>
                <w:sz w:val="20"/>
                <w:szCs w:val="20"/>
              </w:rPr>
              <w:t>669,2</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Ик-283.00</w:t>
            </w:r>
          </w:p>
        </w:tc>
        <w:tc>
          <w:tcPr>
            <w:tcW w:w="1343" w:type="dxa"/>
          </w:tcPr>
          <w:p w:rsidR="001F7519" w:rsidRPr="00CF5CE8" w:rsidRDefault="001F7519" w:rsidP="00CF5CE8">
            <w:pPr>
              <w:widowControl w:val="0"/>
              <w:spacing w:line="360" w:lineRule="auto"/>
              <w:rPr>
                <w:sz w:val="20"/>
                <w:szCs w:val="20"/>
              </w:rPr>
            </w:pPr>
            <w:r w:rsidRPr="00CF5CE8">
              <w:rPr>
                <w:sz w:val="20"/>
                <w:szCs w:val="20"/>
              </w:rPr>
              <w:t>29</w:t>
            </w:r>
          </w:p>
        </w:tc>
        <w:tc>
          <w:tcPr>
            <w:tcW w:w="1961" w:type="dxa"/>
          </w:tcPr>
          <w:p w:rsidR="001F7519" w:rsidRPr="00CF5CE8" w:rsidRDefault="001F7519" w:rsidP="00CF5CE8">
            <w:pPr>
              <w:widowControl w:val="0"/>
              <w:spacing w:line="360" w:lineRule="auto"/>
              <w:rPr>
                <w:sz w:val="20"/>
                <w:szCs w:val="20"/>
              </w:rPr>
            </w:pPr>
            <w:r w:rsidRPr="00CF5CE8">
              <w:rPr>
                <w:sz w:val="20"/>
                <w:szCs w:val="20"/>
              </w:rPr>
              <w:t>АМ №430</w:t>
            </w:r>
          </w:p>
        </w:tc>
        <w:tc>
          <w:tcPr>
            <w:tcW w:w="1320" w:type="dxa"/>
          </w:tcPr>
          <w:p w:rsidR="001F7519" w:rsidRPr="00CF5CE8" w:rsidRDefault="001F7519" w:rsidP="00CF5CE8">
            <w:pPr>
              <w:widowControl w:val="0"/>
              <w:spacing w:line="360" w:lineRule="auto"/>
              <w:rPr>
                <w:sz w:val="20"/>
                <w:szCs w:val="20"/>
              </w:rPr>
            </w:pPr>
            <w:r w:rsidRPr="00CF5CE8">
              <w:rPr>
                <w:sz w:val="20"/>
                <w:szCs w:val="20"/>
              </w:rPr>
              <w:t>169</w:t>
            </w:r>
          </w:p>
        </w:tc>
        <w:tc>
          <w:tcPr>
            <w:tcW w:w="1485" w:type="dxa"/>
          </w:tcPr>
          <w:p w:rsidR="001F7519" w:rsidRPr="00CF5CE8" w:rsidRDefault="001F7519" w:rsidP="00CF5CE8">
            <w:pPr>
              <w:widowControl w:val="0"/>
              <w:spacing w:line="360" w:lineRule="auto"/>
              <w:rPr>
                <w:sz w:val="20"/>
                <w:szCs w:val="20"/>
              </w:rPr>
            </w:pPr>
            <w:r w:rsidRPr="00CF5CE8">
              <w:rPr>
                <w:sz w:val="20"/>
                <w:szCs w:val="20"/>
              </w:rPr>
              <w:t>1991</w:t>
            </w:r>
          </w:p>
        </w:tc>
        <w:tc>
          <w:tcPr>
            <w:tcW w:w="1847" w:type="dxa"/>
          </w:tcPr>
          <w:p w:rsidR="001F7519" w:rsidRPr="00CF5CE8" w:rsidRDefault="001F7519" w:rsidP="00CF5CE8">
            <w:pPr>
              <w:widowControl w:val="0"/>
              <w:spacing w:line="360" w:lineRule="auto"/>
              <w:rPr>
                <w:sz w:val="20"/>
                <w:szCs w:val="20"/>
              </w:rPr>
            </w:pPr>
            <w:r w:rsidRPr="00CF5CE8">
              <w:rPr>
                <w:sz w:val="20"/>
                <w:szCs w:val="20"/>
              </w:rPr>
              <w:t>669,7</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Ик-280.33</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АМ №451</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1989</w:t>
            </w:r>
          </w:p>
        </w:tc>
        <w:tc>
          <w:tcPr>
            <w:tcW w:w="1847" w:type="dxa"/>
          </w:tcPr>
          <w:p w:rsidR="001F7519" w:rsidRPr="00CF5CE8" w:rsidRDefault="001F7519" w:rsidP="00CF5CE8">
            <w:pPr>
              <w:widowControl w:val="0"/>
              <w:spacing w:line="360" w:lineRule="auto"/>
              <w:rPr>
                <w:sz w:val="20"/>
                <w:szCs w:val="20"/>
              </w:rPr>
            </w:pPr>
            <w:r w:rsidRPr="00CF5CE8">
              <w:rPr>
                <w:sz w:val="20"/>
                <w:szCs w:val="20"/>
              </w:rPr>
              <w:t>864,7</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Ик-280.33</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АМ №482</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1993</w:t>
            </w:r>
          </w:p>
        </w:tc>
        <w:tc>
          <w:tcPr>
            <w:tcW w:w="1847" w:type="dxa"/>
          </w:tcPr>
          <w:p w:rsidR="001F7519" w:rsidRPr="00CF5CE8" w:rsidRDefault="001F7519" w:rsidP="00CF5CE8">
            <w:pPr>
              <w:widowControl w:val="0"/>
              <w:spacing w:line="360" w:lineRule="auto"/>
              <w:rPr>
                <w:sz w:val="20"/>
                <w:szCs w:val="20"/>
              </w:rPr>
            </w:pPr>
            <w:r w:rsidRPr="00CF5CE8">
              <w:rPr>
                <w:sz w:val="20"/>
                <w:szCs w:val="20"/>
              </w:rPr>
              <w:t>789,8</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Ик-280.33</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АМ №457</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1989</w:t>
            </w:r>
          </w:p>
        </w:tc>
        <w:tc>
          <w:tcPr>
            <w:tcW w:w="1847" w:type="dxa"/>
          </w:tcPr>
          <w:p w:rsidR="001F7519" w:rsidRPr="00CF5CE8" w:rsidRDefault="001F7519" w:rsidP="00CF5CE8">
            <w:pPr>
              <w:widowControl w:val="0"/>
              <w:spacing w:line="360" w:lineRule="auto"/>
              <w:rPr>
                <w:sz w:val="20"/>
                <w:szCs w:val="20"/>
              </w:rPr>
            </w:pPr>
            <w:r w:rsidRPr="00CF5CE8">
              <w:rPr>
                <w:sz w:val="20"/>
                <w:szCs w:val="20"/>
              </w:rPr>
              <w:t>889,8</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АЕ №743</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1987</w:t>
            </w:r>
          </w:p>
        </w:tc>
        <w:tc>
          <w:tcPr>
            <w:tcW w:w="1847" w:type="dxa"/>
          </w:tcPr>
          <w:p w:rsidR="001F7519" w:rsidRPr="00CF5CE8" w:rsidRDefault="001F7519" w:rsidP="00CF5CE8">
            <w:pPr>
              <w:widowControl w:val="0"/>
              <w:spacing w:line="360" w:lineRule="auto"/>
              <w:rPr>
                <w:sz w:val="20"/>
                <w:szCs w:val="20"/>
              </w:rPr>
            </w:pPr>
            <w:r w:rsidRPr="00CF5CE8">
              <w:rPr>
                <w:sz w:val="20"/>
                <w:szCs w:val="20"/>
              </w:rPr>
              <w:t>610,1</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Ик-280.33</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АМ №455</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1993</w:t>
            </w:r>
          </w:p>
        </w:tc>
        <w:tc>
          <w:tcPr>
            <w:tcW w:w="1847" w:type="dxa"/>
          </w:tcPr>
          <w:p w:rsidR="001F7519" w:rsidRPr="00CF5CE8" w:rsidRDefault="001F7519" w:rsidP="00CF5CE8">
            <w:pPr>
              <w:widowControl w:val="0"/>
              <w:spacing w:line="360" w:lineRule="auto"/>
              <w:rPr>
                <w:sz w:val="20"/>
                <w:szCs w:val="20"/>
              </w:rPr>
            </w:pPr>
            <w:r w:rsidRPr="00CF5CE8">
              <w:rPr>
                <w:sz w:val="20"/>
                <w:szCs w:val="20"/>
              </w:rPr>
              <w:t>681,4</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Ик-280.33</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АМ №427</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1991</w:t>
            </w:r>
          </w:p>
        </w:tc>
        <w:tc>
          <w:tcPr>
            <w:tcW w:w="1847" w:type="dxa"/>
          </w:tcPr>
          <w:p w:rsidR="001F7519" w:rsidRPr="00CF5CE8" w:rsidRDefault="001F7519" w:rsidP="00CF5CE8">
            <w:pPr>
              <w:widowControl w:val="0"/>
              <w:spacing w:line="360" w:lineRule="auto"/>
              <w:rPr>
                <w:sz w:val="20"/>
                <w:szCs w:val="20"/>
              </w:rPr>
            </w:pPr>
            <w:r w:rsidRPr="00CF5CE8">
              <w:rPr>
                <w:sz w:val="20"/>
                <w:szCs w:val="20"/>
              </w:rPr>
              <w:t>663,1</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Ик-280.33</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АМ №769</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1989</w:t>
            </w:r>
          </w:p>
        </w:tc>
        <w:tc>
          <w:tcPr>
            <w:tcW w:w="1847" w:type="dxa"/>
          </w:tcPr>
          <w:p w:rsidR="001F7519" w:rsidRPr="00CF5CE8" w:rsidRDefault="001F7519" w:rsidP="00CF5CE8">
            <w:pPr>
              <w:widowControl w:val="0"/>
              <w:spacing w:line="360" w:lineRule="auto"/>
              <w:rPr>
                <w:sz w:val="20"/>
                <w:szCs w:val="20"/>
              </w:rPr>
            </w:pPr>
            <w:r w:rsidRPr="00CF5CE8">
              <w:rPr>
                <w:sz w:val="20"/>
                <w:szCs w:val="20"/>
              </w:rPr>
              <w:t>690,0</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Ик-280.33</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АМ №453</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1987</w:t>
            </w:r>
          </w:p>
        </w:tc>
        <w:tc>
          <w:tcPr>
            <w:tcW w:w="1847" w:type="dxa"/>
          </w:tcPr>
          <w:p w:rsidR="001F7519" w:rsidRPr="00CF5CE8" w:rsidRDefault="001F7519" w:rsidP="00CF5CE8">
            <w:pPr>
              <w:widowControl w:val="0"/>
              <w:spacing w:line="360" w:lineRule="auto"/>
              <w:rPr>
                <w:sz w:val="20"/>
                <w:szCs w:val="20"/>
              </w:rPr>
            </w:pPr>
            <w:r w:rsidRPr="00CF5CE8">
              <w:rPr>
                <w:sz w:val="20"/>
                <w:szCs w:val="20"/>
              </w:rPr>
              <w:t>660,5</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АМ №481</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1988</w:t>
            </w:r>
          </w:p>
        </w:tc>
        <w:tc>
          <w:tcPr>
            <w:tcW w:w="1847" w:type="dxa"/>
          </w:tcPr>
          <w:p w:rsidR="001F7519" w:rsidRPr="00CF5CE8" w:rsidRDefault="001F7519" w:rsidP="00CF5CE8">
            <w:pPr>
              <w:widowControl w:val="0"/>
              <w:spacing w:line="360" w:lineRule="auto"/>
              <w:rPr>
                <w:sz w:val="20"/>
                <w:szCs w:val="20"/>
              </w:rPr>
            </w:pPr>
            <w:r w:rsidRPr="00CF5CE8">
              <w:rPr>
                <w:sz w:val="20"/>
                <w:szCs w:val="20"/>
              </w:rPr>
              <w:t>728,5</w:t>
            </w:r>
          </w:p>
        </w:tc>
      </w:tr>
      <w:tr w:rsidR="001F7519" w:rsidRPr="00CF5CE8" w:rsidTr="00CF5CE8">
        <w:tc>
          <w:tcPr>
            <w:tcW w:w="1357" w:type="dxa"/>
          </w:tcPr>
          <w:p w:rsidR="001F7519" w:rsidRPr="00CF5CE8" w:rsidRDefault="001F7519" w:rsidP="00CF5CE8">
            <w:pPr>
              <w:widowControl w:val="0"/>
              <w:spacing w:line="360" w:lineRule="auto"/>
              <w:rPr>
                <w:sz w:val="20"/>
                <w:szCs w:val="20"/>
              </w:rPr>
            </w:pPr>
            <w:r w:rsidRPr="00CF5CE8">
              <w:rPr>
                <w:sz w:val="20"/>
                <w:szCs w:val="20"/>
              </w:rPr>
              <w:t>Ик-280</w:t>
            </w:r>
          </w:p>
        </w:tc>
        <w:tc>
          <w:tcPr>
            <w:tcW w:w="1343" w:type="dxa"/>
          </w:tcPr>
          <w:p w:rsidR="001F7519" w:rsidRPr="00CF5CE8" w:rsidRDefault="001F7519" w:rsidP="00CF5CE8">
            <w:pPr>
              <w:widowControl w:val="0"/>
              <w:spacing w:line="360" w:lineRule="auto"/>
              <w:rPr>
                <w:sz w:val="20"/>
                <w:szCs w:val="20"/>
              </w:rPr>
            </w:pPr>
            <w:r w:rsidRPr="00CF5CE8">
              <w:rPr>
                <w:sz w:val="20"/>
                <w:szCs w:val="20"/>
              </w:rPr>
              <w:t>37</w:t>
            </w:r>
          </w:p>
        </w:tc>
        <w:tc>
          <w:tcPr>
            <w:tcW w:w="1961" w:type="dxa"/>
          </w:tcPr>
          <w:p w:rsidR="001F7519" w:rsidRPr="00CF5CE8" w:rsidRDefault="001F7519" w:rsidP="00CF5CE8">
            <w:pPr>
              <w:widowControl w:val="0"/>
              <w:spacing w:line="360" w:lineRule="auto"/>
              <w:rPr>
                <w:sz w:val="20"/>
                <w:szCs w:val="20"/>
              </w:rPr>
            </w:pPr>
            <w:r w:rsidRPr="00CF5CE8">
              <w:rPr>
                <w:sz w:val="20"/>
                <w:szCs w:val="20"/>
              </w:rPr>
              <w:t>АЕ №741</w:t>
            </w:r>
          </w:p>
        </w:tc>
        <w:tc>
          <w:tcPr>
            <w:tcW w:w="1320" w:type="dxa"/>
          </w:tcPr>
          <w:p w:rsidR="001F7519" w:rsidRPr="00CF5CE8" w:rsidRDefault="001F7519" w:rsidP="00CF5CE8">
            <w:pPr>
              <w:widowControl w:val="0"/>
              <w:spacing w:line="360" w:lineRule="auto"/>
              <w:rPr>
                <w:sz w:val="20"/>
                <w:szCs w:val="20"/>
              </w:rPr>
            </w:pPr>
            <w:r w:rsidRPr="00CF5CE8">
              <w:rPr>
                <w:sz w:val="20"/>
                <w:szCs w:val="20"/>
              </w:rPr>
              <w:t>162</w:t>
            </w:r>
          </w:p>
        </w:tc>
        <w:tc>
          <w:tcPr>
            <w:tcW w:w="1485" w:type="dxa"/>
          </w:tcPr>
          <w:p w:rsidR="001F7519" w:rsidRPr="00CF5CE8" w:rsidRDefault="001F7519" w:rsidP="00CF5CE8">
            <w:pPr>
              <w:widowControl w:val="0"/>
              <w:spacing w:line="360" w:lineRule="auto"/>
              <w:rPr>
                <w:sz w:val="20"/>
                <w:szCs w:val="20"/>
              </w:rPr>
            </w:pPr>
            <w:r w:rsidRPr="00CF5CE8">
              <w:rPr>
                <w:sz w:val="20"/>
                <w:szCs w:val="20"/>
              </w:rPr>
              <w:t>1988</w:t>
            </w:r>
          </w:p>
        </w:tc>
        <w:tc>
          <w:tcPr>
            <w:tcW w:w="1847" w:type="dxa"/>
          </w:tcPr>
          <w:p w:rsidR="001F7519" w:rsidRPr="00CF5CE8" w:rsidRDefault="001F7519" w:rsidP="00CF5CE8">
            <w:pPr>
              <w:widowControl w:val="0"/>
              <w:spacing w:line="360" w:lineRule="auto"/>
              <w:rPr>
                <w:sz w:val="20"/>
                <w:szCs w:val="20"/>
              </w:rPr>
            </w:pPr>
            <w:r w:rsidRPr="00CF5CE8">
              <w:rPr>
                <w:sz w:val="20"/>
                <w:szCs w:val="20"/>
              </w:rPr>
              <w:t>671,4</w:t>
            </w:r>
          </w:p>
        </w:tc>
      </w:tr>
    </w:tbl>
    <w:p w:rsidR="001F7519" w:rsidRPr="00CF5CE8" w:rsidRDefault="001F7519" w:rsidP="00CF5CE8">
      <w:pPr>
        <w:widowControl w:val="0"/>
        <w:spacing w:line="360" w:lineRule="auto"/>
        <w:ind w:firstLine="709"/>
        <w:jc w:val="both"/>
        <w:rPr>
          <w:sz w:val="28"/>
          <w:szCs w:val="28"/>
          <w:lang w:val="en-US"/>
        </w:rPr>
      </w:pPr>
    </w:p>
    <w:p w:rsidR="00542B2E" w:rsidRPr="00CF5CE8" w:rsidRDefault="00542B2E" w:rsidP="00CF5CE8">
      <w:pPr>
        <w:widowControl w:val="0"/>
        <w:spacing w:line="360" w:lineRule="auto"/>
        <w:ind w:firstLine="709"/>
        <w:jc w:val="both"/>
        <w:rPr>
          <w:b/>
          <w:bCs/>
          <w:sz w:val="28"/>
          <w:szCs w:val="28"/>
        </w:rPr>
      </w:pPr>
      <w:r w:rsidRPr="00CF5CE8">
        <w:rPr>
          <w:b/>
          <w:bCs/>
          <w:sz w:val="28"/>
          <w:szCs w:val="28"/>
          <w:lang w:val="en-US"/>
        </w:rPr>
        <w:t>1</w:t>
      </w:r>
      <w:r w:rsidRPr="00CF5CE8">
        <w:rPr>
          <w:b/>
          <w:bCs/>
          <w:sz w:val="28"/>
          <w:szCs w:val="28"/>
        </w:rPr>
        <w:t>.2 Уставный капитал</w:t>
      </w:r>
    </w:p>
    <w:p w:rsidR="00542B2E" w:rsidRPr="00CF5CE8" w:rsidRDefault="00542B2E" w:rsidP="00CF5CE8">
      <w:pPr>
        <w:widowControl w:val="0"/>
        <w:spacing w:line="360" w:lineRule="auto"/>
        <w:ind w:firstLine="709"/>
        <w:jc w:val="both"/>
        <w:rPr>
          <w:sz w:val="28"/>
          <w:szCs w:val="28"/>
        </w:rPr>
      </w:pPr>
    </w:p>
    <w:p w:rsidR="00542B2E" w:rsidRPr="00CF5CE8" w:rsidRDefault="00542B2E" w:rsidP="00CF5CE8">
      <w:pPr>
        <w:widowControl w:val="0"/>
        <w:spacing w:line="360" w:lineRule="auto"/>
        <w:ind w:firstLine="709"/>
        <w:jc w:val="both"/>
        <w:rPr>
          <w:sz w:val="28"/>
          <w:szCs w:val="28"/>
        </w:rPr>
      </w:pPr>
      <w:r w:rsidRPr="00CF5CE8">
        <w:rPr>
          <w:sz w:val="28"/>
          <w:szCs w:val="28"/>
        </w:rPr>
        <w:t>Для обеспечения деятельности общества образуется уставный капитал; он составляется из номинальной стоимости акций, приобретенных акционерами.</w:t>
      </w:r>
    </w:p>
    <w:p w:rsidR="00542B2E" w:rsidRPr="00CF5CE8" w:rsidRDefault="00542B2E" w:rsidP="00CF5CE8">
      <w:pPr>
        <w:widowControl w:val="0"/>
        <w:spacing w:line="360" w:lineRule="auto"/>
        <w:ind w:firstLine="709"/>
        <w:jc w:val="both"/>
        <w:rPr>
          <w:sz w:val="28"/>
          <w:szCs w:val="28"/>
        </w:rPr>
      </w:pPr>
      <w:r w:rsidRPr="00CF5CE8">
        <w:rPr>
          <w:sz w:val="28"/>
          <w:szCs w:val="28"/>
        </w:rPr>
        <w:t>Уставный капитал общества составляет 3 738 943 (три миллиона семьсот тридцать восемь тысяч девятьсот сорок</w:t>
      </w:r>
      <w:r w:rsidR="00234AF0">
        <w:rPr>
          <w:sz w:val="28"/>
          <w:szCs w:val="28"/>
        </w:rPr>
        <w:t xml:space="preserve"> </w:t>
      </w:r>
      <w:r w:rsidRPr="00CF5CE8">
        <w:rPr>
          <w:sz w:val="28"/>
          <w:szCs w:val="28"/>
        </w:rPr>
        <w:t>три) рублей.</w:t>
      </w:r>
    </w:p>
    <w:p w:rsidR="00542B2E" w:rsidRPr="00CF5CE8" w:rsidRDefault="00542B2E" w:rsidP="00CF5CE8">
      <w:pPr>
        <w:widowControl w:val="0"/>
        <w:spacing w:line="360" w:lineRule="auto"/>
        <w:ind w:firstLine="709"/>
        <w:jc w:val="both"/>
        <w:rPr>
          <w:sz w:val="28"/>
          <w:szCs w:val="28"/>
        </w:rPr>
      </w:pPr>
      <w:r w:rsidRPr="00CF5CE8">
        <w:rPr>
          <w:sz w:val="28"/>
          <w:szCs w:val="28"/>
        </w:rPr>
        <w:t>Уставный капитал общества состоит из 37 390 обыкновенных именных акций номинальной стоимостью 100 рублей каждая.</w:t>
      </w:r>
    </w:p>
    <w:p w:rsidR="00542B2E" w:rsidRPr="00CF5CE8" w:rsidRDefault="00542B2E" w:rsidP="00CF5CE8">
      <w:pPr>
        <w:widowControl w:val="0"/>
        <w:spacing w:line="360" w:lineRule="auto"/>
        <w:ind w:firstLine="709"/>
        <w:jc w:val="both"/>
        <w:rPr>
          <w:sz w:val="28"/>
          <w:szCs w:val="28"/>
        </w:rPr>
      </w:pPr>
    </w:p>
    <w:p w:rsidR="00FE71E1" w:rsidRPr="00CF5CE8" w:rsidRDefault="00FE71E1" w:rsidP="00CF5CE8">
      <w:pPr>
        <w:widowControl w:val="0"/>
        <w:tabs>
          <w:tab w:val="left" w:pos="2775"/>
        </w:tabs>
        <w:spacing w:line="360" w:lineRule="auto"/>
        <w:ind w:firstLine="709"/>
        <w:jc w:val="both"/>
        <w:rPr>
          <w:b/>
          <w:bCs/>
          <w:sz w:val="28"/>
          <w:szCs w:val="28"/>
        </w:rPr>
      </w:pPr>
      <w:r w:rsidRPr="00CF5CE8">
        <w:rPr>
          <w:b/>
          <w:bCs/>
          <w:sz w:val="28"/>
          <w:szCs w:val="28"/>
        </w:rPr>
        <w:t>1.3 Ю</w:t>
      </w:r>
      <w:r w:rsidR="00542B2E" w:rsidRPr="00CF5CE8">
        <w:rPr>
          <w:b/>
          <w:bCs/>
          <w:sz w:val="28"/>
          <w:szCs w:val="28"/>
        </w:rPr>
        <w:t xml:space="preserve">ридический </w:t>
      </w:r>
      <w:r w:rsidRPr="00CF5CE8">
        <w:rPr>
          <w:b/>
          <w:bCs/>
          <w:sz w:val="28"/>
          <w:szCs w:val="28"/>
        </w:rPr>
        <w:t>адрес</w:t>
      </w:r>
    </w:p>
    <w:p w:rsidR="00FE71E1" w:rsidRPr="00CF5CE8" w:rsidRDefault="00FE71E1" w:rsidP="00CF5CE8">
      <w:pPr>
        <w:widowControl w:val="0"/>
        <w:spacing w:line="360" w:lineRule="auto"/>
        <w:ind w:firstLine="709"/>
        <w:jc w:val="both"/>
        <w:rPr>
          <w:sz w:val="28"/>
          <w:szCs w:val="28"/>
        </w:rPr>
      </w:pPr>
    </w:p>
    <w:p w:rsidR="00FE71E1" w:rsidRPr="00CF5CE8" w:rsidRDefault="00FE71E1" w:rsidP="00CF5CE8">
      <w:pPr>
        <w:widowControl w:val="0"/>
        <w:spacing w:line="360" w:lineRule="auto"/>
        <w:ind w:firstLine="709"/>
        <w:jc w:val="both"/>
        <w:rPr>
          <w:sz w:val="28"/>
          <w:szCs w:val="28"/>
        </w:rPr>
      </w:pPr>
      <w:r w:rsidRPr="00CF5CE8">
        <w:rPr>
          <w:sz w:val="28"/>
          <w:szCs w:val="28"/>
        </w:rPr>
        <w:t xml:space="preserve">Акционерное общество «ГОРОДТРАНС», создано на основании приказа № 90 </w:t>
      </w:r>
      <w:r w:rsidRPr="00CF5CE8">
        <w:rPr>
          <w:sz w:val="28"/>
          <w:szCs w:val="28"/>
        </w:rPr>
        <w:tab/>
        <w:t>от 23</w:t>
      </w:r>
      <w:r w:rsidR="00234AF0">
        <w:rPr>
          <w:sz w:val="28"/>
          <w:szCs w:val="28"/>
        </w:rPr>
        <w:t xml:space="preserve"> </w:t>
      </w:r>
      <w:r w:rsidRPr="00CF5CE8">
        <w:rPr>
          <w:sz w:val="28"/>
          <w:szCs w:val="28"/>
        </w:rPr>
        <w:t>июля</w:t>
      </w:r>
      <w:r w:rsidR="00234AF0">
        <w:rPr>
          <w:sz w:val="28"/>
          <w:szCs w:val="28"/>
        </w:rPr>
        <w:t xml:space="preserve"> </w:t>
      </w:r>
      <w:r w:rsidRPr="00CF5CE8">
        <w:rPr>
          <w:sz w:val="28"/>
          <w:szCs w:val="28"/>
        </w:rPr>
        <w:t>2004 г.</w:t>
      </w:r>
      <w:r w:rsidR="00234AF0">
        <w:rPr>
          <w:sz w:val="28"/>
          <w:szCs w:val="28"/>
        </w:rPr>
        <w:t xml:space="preserve"> </w:t>
      </w:r>
      <w:r w:rsidRPr="00CF5CE8">
        <w:rPr>
          <w:sz w:val="28"/>
          <w:szCs w:val="28"/>
        </w:rPr>
        <w:t>ГУП СО «СПАТП № 4» в соответствии с действующим законодательством Российской Федерации.</w:t>
      </w:r>
    </w:p>
    <w:p w:rsidR="00FE71E1" w:rsidRPr="00CF5CE8" w:rsidRDefault="00FE71E1" w:rsidP="00CF5CE8">
      <w:pPr>
        <w:widowControl w:val="0"/>
        <w:spacing w:line="360" w:lineRule="auto"/>
        <w:ind w:firstLine="709"/>
        <w:jc w:val="both"/>
        <w:rPr>
          <w:sz w:val="28"/>
          <w:szCs w:val="28"/>
        </w:rPr>
      </w:pPr>
      <w:r w:rsidRPr="00CF5CE8">
        <w:rPr>
          <w:sz w:val="28"/>
          <w:szCs w:val="28"/>
        </w:rPr>
        <w:t>Учредителем</w:t>
      </w:r>
      <w:r w:rsidR="00234AF0">
        <w:rPr>
          <w:sz w:val="28"/>
          <w:szCs w:val="28"/>
        </w:rPr>
        <w:t xml:space="preserve"> </w:t>
      </w:r>
      <w:r w:rsidRPr="00CF5CE8">
        <w:rPr>
          <w:sz w:val="28"/>
          <w:szCs w:val="28"/>
        </w:rPr>
        <w:t>(акционером) открытого акционерного общества «ГОРОДТРАНС» является:</w:t>
      </w:r>
    </w:p>
    <w:p w:rsidR="00FE71E1" w:rsidRPr="00CF5CE8" w:rsidRDefault="00FE71E1" w:rsidP="00CF5CE8">
      <w:pPr>
        <w:widowControl w:val="0"/>
        <w:spacing w:line="360" w:lineRule="auto"/>
        <w:ind w:firstLine="709"/>
        <w:jc w:val="both"/>
        <w:rPr>
          <w:sz w:val="28"/>
          <w:szCs w:val="28"/>
        </w:rPr>
      </w:pPr>
      <w:r w:rsidRPr="00CF5CE8">
        <w:rPr>
          <w:sz w:val="28"/>
          <w:szCs w:val="28"/>
        </w:rPr>
        <w:t>ГУП СО «СПАТП №4». Российская Федерация г. Саратов, ул. Васильковская, д. 1. Расчетный счет 40602810763020000052 КБ Партнербанк ООО с. Балтай.</w:t>
      </w:r>
    </w:p>
    <w:p w:rsidR="00FE71E1" w:rsidRPr="00CF5CE8" w:rsidRDefault="00FE71E1" w:rsidP="00CF5CE8">
      <w:pPr>
        <w:widowControl w:val="0"/>
        <w:spacing w:line="360" w:lineRule="auto"/>
        <w:ind w:firstLine="709"/>
        <w:jc w:val="both"/>
        <w:rPr>
          <w:sz w:val="28"/>
          <w:szCs w:val="28"/>
        </w:rPr>
      </w:pPr>
      <w:r w:rsidRPr="00CF5CE8">
        <w:rPr>
          <w:sz w:val="28"/>
          <w:szCs w:val="28"/>
        </w:rPr>
        <w:t>БИК 046327718</w:t>
      </w:r>
      <w:r w:rsidR="00234AF0">
        <w:rPr>
          <w:sz w:val="28"/>
          <w:szCs w:val="28"/>
        </w:rPr>
        <w:t xml:space="preserve"> </w:t>
      </w:r>
      <w:r w:rsidRPr="00CF5CE8">
        <w:rPr>
          <w:sz w:val="28"/>
          <w:szCs w:val="28"/>
        </w:rPr>
        <w:t>ИНН 6451107580</w:t>
      </w:r>
      <w:r w:rsidR="00234AF0">
        <w:rPr>
          <w:sz w:val="28"/>
          <w:szCs w:val="28"/>
        </w:rPr>
        <w:t xml:space="preserve"> </w:t>
      </w:r>
      <w:r w:rsidRPr="00CF5CE8">
        <w:rPr>
          <w:sz w:val="28"/>
          <w:szCs w:val="28"/>
        </w:rPr>
        <w:t>Корреспондентский счет30101810500000000718</w:t>
      </w:r>
    </w:p>
    <w:p w:rsidR="00FE71E1" w:rsidRPr="00CF5CE8" w:rsidRDefault="00FE71E1" w:rsidP="00CF5CE8">
      <w:pPr>
        <w:widowControl w:val="0"/>
        <w:spacing w:line="360" w:lineRule="auto"/>
        <w:ind w:firstLine="709"/>
        <w:jc w:val="both"/>
        <w:rPr>
          <w:sz w:val="28"/>
          <w:szCs w:val="28"/>
        </w:rPr>
      </w:pPr>
      <w:r w:rsidRPr="00CF5CE8">
        <w:rPr>
          <w:sz w:val="28"/>
          <w:szCs w:val="28"/>
        </w:rPr>
        <w:t>КПП</w:t>
      </w:r>
      <w:r w:rsidR="00234AF0">
        <w:rPr>
          <w:sz w:val="28"/>
          <w:szCs w:val="28"/>
        </w:rPr>
        <w:t xml:space="preserve"> </w:t>
      </w:r>
      <w:r w:rsidRPr="00CF5CE8">
        <w:rPr>
          <w:sz w:val="28"/>
          <w:szCs w:val="28"/>
        </w:rPr>
        <w:t>645101001</w:t>
      </w:r>
      <w:r w:rsidR="00234AF0">
        <w:rPr>
          <w:sz w:val="28"/>
          <w:szCs w:val="28"/>
        </w:rPr>
        <w:t xml:space="preserve"> </w:t>
      </w:r>
      <w:r w:rsidRPr="00CF5CE8">
        <w:rPr>
          <w:sz w:val="28"/>
          <w:szCs w:val="28"/>
        </w:rPr>
        <w:t>ОГРН</w:t>
      </w:r>
      <w:r w:rsidR="00234AF0">
        <w:rPr>
          <w:sz w:val="28"/>
          <w:szCs w:val="28"/>
        </w:rPr>
        <w:t xml:space="preserve"> </w:t>
      </w:r>
      <w:r w:rsidRPr="00CF5CE8">
        <w:rPr>
          <w:sz w:val="28"/>
          <w:szCs w:val="28"/>
        </w:rPr>
        <w:t>1026402490795.</w:t>
      </w:r>
    </w:p>
    <w:p w:rsidR="00FE71E1" w:rsidRPr="00CF5CE8" w:rsidRDefault="00FE71E1" w:rsidP="00CF5CE8">
      <w:pPr>
        <w:widowControl w:val="0"/>
        <w:spacing w:line="360" w:lineRule="auto"/>
        <w:ind w:firstLine="709"/>
        <w:jc w:val="both"/>
        <w:rPr>
          <w:sz w:val="28"/>
          <w:szCs w:val="28"/>
        </w:rPr>
      </w:pPr>
      <w:r w:rsidRPr="00CF5CE8">
        <w:rPr>
          <w:sz w:val="28"/>
          <w:szCs w:val="28"/>
        </w:rPr>
        <w:t>Юридичесикий адрес общества: Российская Федерация, 410030 г. Саратов, ул. Васильковская, д.1.</w:t>
      </w:r>
    </w:p>
    <w:p w:rsidR="00FE71E1" w:rsidRPr="00CF5CE8" w:rsidRDefault="00FE71E1" w:rsidP="00CF5CE8">
      <w:pPr>
        <w:widowControl w:val="0"/>
        <w:spacing w:line="360" w:lineRule="auto"/>
        <w:ind w:firstLine="709"/>
        <w:jc w:val="both"/>
        <w:rPr>
          <w:sz w:val="28"/>
          <w:szCs w:val="28"/>
        </w:rPr>
      </w:pPr>
      <w:r w:rsidRPr="00CF5CE8">
        <w:rPr>
          <w:sz w:val="28"/>
          <w:szCs w:val="28"/>
        </w:rPr>
        <w:t>Год начала деятельности: 1 февраля 2005 года.</w:t>
      </w:r>
    </w:p>
    <w:p w:rsidR="00FE71E1" w:rsidRPr="00CF5CE8" w:rsidRDefault="00FE71E1" w:rsidP="00CF5CE8">
      <w:pPr>
        <w:widowControl w:val="0"/>
        <w:spacing w:line="360" w:lineRule="auto"/>
        <w:ind w:firstLine="709"/>
        <w:jc w:val="both"/>
        <w:rPr>
          <w:sz w:val="28"/>
          <w:szCs w:val="28"/>
        </w:rPr>
      </w:pPr>
      <w:r w:rsidRPr="00CF5CE8">
        <w:rPr>
          <w:sz w:val="28"/>
          <w:szCs w:val="28"/>
        </w:rPr>
        <w:t>Государственная регистрация: зарегистрировано 16 августа 2004 года Межрайонной ИМНС России № 15 по Саратовской области (территориальный участок по Заводскому району г. Саратова) за основным государственным регистрационным номером 1046405106846.</w:t>
      </w:r>
    </w:p>
    <w:p w:rsidR="00FE71E1" w:rsidRPr="00CF5CE8" w:rsidRDefault="00FE71E1" w:rsidP="00CF5CE8">
      <w:pPr>
        <w:widowControl w:val="0"/>
        <w:spacing w:line="360" w:lineRule="auto"/>
        <w:ind w:firstLine="709"/>
        <w:jc w:val="both"/>
        <w:rPr>
          <w:sz w:val="28"/>
          <w:szCs w:val="28"/>
        </w:rPr>
      </w:pPr>
      <w:r w:rsidRPr="00CF5CE8">
        <w:rPr>
          <w:sz w:val="28"/>
          <w:szCs w:val="28"/>
        </w:rPr>
        <w:t>Коды: ОКПО – 72552797 ОКОГУ – 49001</w:t>
      </w:r>
      <w:r w:rsidR="00234AF0">
        <w:rPr>
          <w:sz w:val="28"/>
          <w:szCs w:val="28"/>
        </w:rPr>
        <w:t xml:space="preserve"> </w:t>
      </w:r>
      <w:r w:rsidRPr="00CF5CE8">
        <w:rPr>
          <w:sz w:val="28"/>
          <w:szCs w:val="28"/>
        </w:rPr>
        <w:t>ОКАТО – 63401368000</w:t>
      </w:r>
    </w:p>
    <w:p w:rsidR="00FE71E1" w:rsidRPr="00CF5CE8" w:rsidRDefault="00FE71E1" w:rsidP="00CF5CE8">
      <w:pPr>
        <w:widowControl w:val="0"/>
        <w:spacing w:line="360" w:lineRule="auto"/>
        <w:ind w:firstLine="709"/>
        <w:jc w:val="both"/>
        <w:rPr>
          <w:sz w:val="28"/>
          <w:szCs w:val="28"/>
        </w:rPr>
      </w:pPr>
      <w:r w:rsidRPr="00CF5CE8">
        <w:rPr>
          <w:sz w:val="28"/>
          <w:szCs w:val="28"/>
        </w:rPr>
        <w:t>ОКВЭД – 60.21.1</w:t>
      </w:r>
      <w:r w:rsidR="00234AF0">
        <w:rPr>
          <w:sz w:val="28"/>
          <w:szCs w:val="28"/>
        </w:rPr>
        <w:t xml:space="preserve"> </w:t>
      </w:r>
      <w:r w:rsidRPr="00CF5CE8">
        <w:rPr>
          <w:sz w:val="28"/>
          <w:szCs w:val="28"/>
        </w:rPr>
        <w:t>60.24</w:t>
      </w:r>
      <w:r w:rsidR="00234AF0">
        <w:rPr>
          <w:sz w:val="28"/>
          <w:szCs w:val="28"/>
        </w:rPr>
        <w:t xml:space="preserve"> </w:t>
      </w:r>
      <w:r w:rsidRPr="00CF5CE8">
        <w:rPr>
          <w:sz w:val="28"/>
          <w:szCs w:val="28"/>
        </w:rPr>
        <w:t>63.21.24</w:t>
      </w:r>
    </w:p>
    <w:p w:rsidR="00FE71E1" w:rsidRPr="00CF5CE8" w:rsidRDefault="00FE71E1" w:rsidP="00CF5CE8">
      <w:pPr>
        <w:widowControl w:val="0"/>
        <w:spacing w:line="360" w:lineRule="auto"/>
        <w:ind w:firstLine="709"/>
        <w:jc w:val="both"/>
        <w:rPr>
          <w:sz w:val="28"/>
          <w:szCs w:val="28"/>
        </w:rPr>
      </w:pPr>
      <w:r w:rsidRPr="00CF5CE8">
        <w:rPr>
          <w:sz w:val="28"/>
          <w:szCs w:val="28"/>
        </w:rPr>
        <w:t>ОКФС – 13</w:t>
      </w:r>
      <w:r w:rsidR="00234AF0">
        <w:rPr>
          <w:sz w:val="28"/>
          <w:szCs w:val="28"/>
        </w:rPr>
        <w:t xml:space="preserve"> </w:t>
      </w:r>
      <w:r w:rsidRPr="00CF5CE8">
        <w:rPr>
          <w:sz w:val="28"/>
          <w:szCs w:val="28"/>
        </w:rPr>
        <w:t>ОКОПФ – 47</w:t>
      </w:r>
    </w:p>
    <w:p w:rsidR="00FE71E1" w:rsidRPr="00CF5CE8" w:rsidRDefault="00FE71E1" w:rsidP="00CF5CE8">
      <w:pPr>
        <w:widowControl w:val="0"/>
        <w:spacing w:line="360" w:lineRule="auto"/>
        <w:ind w:firstLine="709"/>
        <w:jc w:val="both"/>
        <w:rPr>
          <w:sz w:val="28"/>
          <w:szCs w:val="28"/>
        </w:rPr>
      </w:pPr>
    </w:p>
    <w:p w:rsidR="00FE71E1" w:rsidRPr="00CF5CE8" w:rsidRDefault="00FE71E1" w:rsidP="00CF5CE8">
      <w:pPr>
        <w:widowControl w:val="0"/>
        <w:tabs>
          <w:tab w:val="left" w:pos="2310"/>
        </w:tabs>
        <w:spacing w:line="360" w:lineRule="auto"/>
        <w:ind w:firstLine="709"/>
        <w:jc w:val="both"/>
        <w:rPr>
          <w:b/>
          <w:bCs/>
          <w:sz w:val="28"/>
          <w:szCs w:val="28"/>
        </w:rPr>
      </w:pPr>
      <w:r w:rsidRPr="00CF5CE8">
        <w:rPr>
          <w:b/>
          <w:bCs/>
          <w:sz w:val="28"/>
          <w:szCs w:val="28"/>
        </w:rPr>
        <w:t>1.4 Виды хозяйственной деятельности</w:t>
      </w:r>
      <w:r w:rsidR="0099124B" w:rsidRPr="00CF5CE8">
        <w:rPr>
          <w:b/>
          <w:bCs/>
          <w:sz w:val="28"/>
          <w:szCs w:val="28"/>
        </w:rPr>
        <w:t>, форма учёта</w:t>
      </w:r>
    </w:p>
    <w:p w:rsidR="00FE71E1" w:rsidRPr="00CF5CE8" w:rsidRDefault="00FE71E1" w:rsidP="00CF5CE8">
      <w:pPr>
        <w:widowControl w:val="0"/>
        <w:spacing w:line="360" w:lineRule="auto"/>
        <w:ind w:firstLine="709"/>
        <w:jc w:val="both"/>
        <w:rPr>
          <w:sz w:val="28"/>
          <w:szCs w:val="28"/>
        </w:rPr>
      </w:pPr>
    </w:p>
    <w:p w:rsidR="00FE71E1" w:rsidRPr="00CF5CE8" w:rsidRDefault="00FE71E1" w:rsidP="00CF5CE8">
      <w:pPr>
        <w:widowControl w:val="0"/>
        <w:spacing w:line="360" w:lineRule="auto"/>
        <w:ind w:firstLine="709"/>
        <w:jc w:val="both"/>
        <w:rPr>
          <w:sz w:val="28"/>
          <w:szCs w:val="28"/>
        </w:rPr>
      </w:pPr>
      <w:r w:rsidRPr="00CF5CE8">
        <w:rPr>
          <w:sz w:val="28"/>
          <w:szCs w:val="28"/>
        </w:rPr>
        <w:t>Общество осуществляет следующие основные виды деятельности:</w:t>
      </w:r>
    </w:p>
    <w:p w:rsidR="00FE71E1" w:rsidRPr="00CF5CE8" w:rsidRDefault="00FE71E1" w:rsidP="00CF5CE8">
      <w:pPr>
        <w:widowControl w:val="0"/>
        <w:spacing w:line="360" w:lineRule="auto"/>
        <w:ind w:firstLine="709"/>
        <w:jc w:val="both"/>
        <w:rPr>
          <w:sz w:val="28"/>
          <w:szCs w:val="28"/>
        </w:rPr>
      </w:pPr>
      <w:r w:rsidRPr="00CF5CE8">
        <w:rPr>
          <w:sz w:val="28"/>
          <w:szCs w:val="28"/>
        </w:rPr>
        <w:t>а) пассажирские перевозки автомобильным транспортом;</w:t>
      </w:r>
    </w:p>
    <w:p w:rsidR="00FE71E1" w:rsidRPr="00CF5CE8" w:rsidRDefault="00FE71E1" w:rsidP="00CF5CE8">
      <w:pPr>
        <w:widowControl w:val="0"/>
        <w:spacing w:line="360" w:lineRule="auto"/>
        <w:ind w:firstLine="709"/>
        <w:jc w:val="both"/>
        <w:rPr>
          <w:sz w:val="28"/>
          <w:szCs w:val="28"/>
        </w:rPr>
      </w:pPr>
      <w:r w:rsidRPr="00CF5CE8">
        <w:rPr>
          <w:sz w:val="28"/>
          <w:szCs w:val="28"/>
        </w:rPr>
        <w:t>б) грузовые перевозки автомобильным транспортом;</w:t>
      </w:r>
    </w:p>
    <w:p w:rsidR="00FE71E1" w:rsidRPr="00CF5CE8" w:rsidRDefault="00FE71E1" w:rsidP="00CF5CE8">
      <w:pPr>
        <w:widowControl w:val="0"/>
        <w:spacing w:line="360" w:lineRule="auto"/>
        <w:ind w:firstLine="709"/>
        <w:jc w:val="both"/>
        <w:rPr>
          <w:sz w:val="28"/>
          <w:szCs w:val="28"/>
        </w:rPr>
      </w:pPr>
      <w:r w:rsidRPr="00CF5CE8">
        <w:rPr>
          <w:sz w:val="28"/>
          <w:szCs w:val="28"/>
        </w:rPr>
        <w:t>в) производство товаров народного потребления и производственно-технического назначения;</w:t>
      </w:r>
    </w:p>
    <w:p w:rsidR="00FE71E1" w:rsidRPr="00CF5CE8" w:rsidRDefault="00FE71E1" w:rsidP="00CF5CE8">
      <w:pPr>
        <w:widowControl w:val="0"/>
        <w:spacing w:line="360" w:lineRule="auto"/>
        <w:ind w:firstLine="709"/>
        <w:jc w:val="both"/>
        <w:rPr>
          <w:sz w:val="28"/>
          <w:szCs w:val="28"/>
        </w:rPr>
      </w:pPr>
      <w:r w:rsidRPr="00CF5CE8">
        <w:rPr>
          <w:sz w:val="28"/>
          <w:szCs w:val="28"/>
        </w:rPr>
        <w:t>г) строительно-ремонтные строительно-монтажные работы;</w:t>
      </w:r>
    </w:p>
    <w:p w:rsidR="00FE71E1" w:rsidRPr="00CF5CE8" w:rsidRDefault="00FE71E1" w:rsidP="00CF5CE8">
      <w:pPr>
        <w:widowControl w:val="0"/>
        <w:spacing w:line="360" w:lineRule="auto"/>
        <w:ind w:firstLine="709"/>
        <w:jc w:val="both"/>
        <w:rPr>
          <w:sz w:val="28"/>
          <w:szCs w:val="28"/>
        </w:rPr>
      </w:pPr>
      <w:r w:rsidRPr="00CF5CE8">
        <w:rPr>
          <w:sz w:val="28"/>
          <w:szCs w:val="28"/>
        </w:rPr>
        <w:t>д) проектные и монтажные работы;</w:t>
      </w:r>
    </w:p>
    <w:p w:rsidR="00FE71E1" w:rsidRPr="00CF5CE8" w:rsidRDefault="00FE71E1" w:rsidP="00CF5CE8">
      <w:pPr>
        <w:widowControl w:val="0"/>
        <w:spacing w:line="360" w:lineRule="auto"/>
        <w:ind w:firstLine="709"/>
        <w:jc w:val="both"/>
        <w:rPr>
          <w:sz w:val="28"/>
          <w:szCs w:val="28"/>
        </w:rPr>
      </w:pPr>
      <w:r w:rsidRPr="00CF5CE8">
        <w:rPr>
          <w:sz w:val="28"/>
          <w:szCs w:val="28"/>
        </w:rPr>
        <w:t>е) внешнеэкономическая деятельность;</w:t>
      </w:r>
    </w:p>
    <w:p w:rsidR="00FE71E1" w:rsidRPr="00CF5CE8" w:rsidRDefault="00FE71E1" w:rsidP="00CF5CE8">
      <w:pPr>
        <w:widowControl w:val="0"/>
        <w:spacing w:line="360" w:lineRule="auto"/>
        <w:ind w:firstLine="709"/>
        <w:jc w:val="both"/>
        <w:rPr>
          <w:sz w:val="28"/>
          <w:szCs w:val="28"/>
        </w:rPr>
      </w:pPr>
      <w:r w:rsidRPr="00CF5CE8">
        <w:rPr>
          <w:sz w:val="28"/>
          <w:szCs w:val="28"/>
        </w:rPr>
        <w:t>ж) торгово-закупочная деятельность;</w:t>
      </w:r>
    </w:p>
    <w:p w:rsidR="00FE71E1" w:rsidRPr="00CF5CE8" w:rsidRDefault="00FE71E1" w:rsidP="00CF5CE8">
      <w:pPr>
        <w:widowControl w:val="0"/>
        <w:spacing w:line="360" w:lineRule="auto"/>
        <w:ind w:firstLine="709"/>
        <w:jc w:val="both"/>
        <w:rPr>
          <w:sz w:val="28"/>
          <w:szCs w:val="28"/>
        </w:rPr>
      </w:pPr>
      <w:r w:rsidRPr="00CF5CE8">
        <w:rPr>
          <w:sz w:val="28"/>
          <w:szCs w:val="28"/>
        </w:rPr>
        <w:t>з) производство строительных материалов;</w:t>
      </w:r>
    </w:p>
    <w:p w:rsidR="00FE71E1" w:rsidRPr="00CF5CE8" w:rsidRDefault="00FE71E1" w:rsidP="00CF5CE8">
      <w:pPr>
        <w:widowControl w:val="0"/>
        <w:spacing w:line="360" w:lineRule="auto"/>
        <w:ind w:firstLine="709"/>
        <w:jc w:val="both"/>
        <w:rPr>
          <w:sz w:val="28"/>
          <w:szCs w:val="28"/>
        </w:rPr>
      </w:pPr>
      <w:r w:rsidRPr="00CF5CE8">
        <w:rPr>
          <w:sz w:val="28"/>
          <w:szCs w:val="28"/>
        </w:rPr>
        <w:t>и) оптовая торговля промышленными и продовольственными товарами;</w:t>
      </w:r>
    </w:p>
    <w:p w:rsidR="00FE71E1" w:rsidRPr="00CF5CE8" w:rsidRDefault="00FE71E1" w:rsidP="00CF5CE8">
      <w:pPr>
        <w:widowControl w:val="0"/>
        <w:spacing w:line="360" w:lineRule="auto"/>
        <w:ind w:firstLine="709"/>
        <w:jc w:val="both"/>
        <w:rPr>
          <w:sz w:val="28"/>
          <w:szCs w:val="28"/>
        </w:rPr>
      </w:pPr>
      <w:r w:rsidRPr="00CF5CE8">
        <w:rPr>
          <w:sz w:val="28"/>
          <w:szCs w:val="28"/>
        </w:rPr>
        <w:t>к) эксплуатация автостоянок, автозаправочных станций,</w:t>
      </w:r>
    </w:p>
    <w:p w:rsidR="00FE71E1" w:rsidRPr="00CF5CE8" w:rsidRDefault="00FE71E1" w:rsidP="00CF5CE8">
      <w:pPr>
        <w:widowControl w:val="0"/>
        <w:spacing w:line="360" w:lineRule="auto"/>
        <w:ind w:firstLine="709"/>
        <w:jc w:val="both"/>
        <w:rPr>
          <w:sz w:val="28"/>
          <w:szCs w:val="28"/>
        </w:rPr>
      </w:pPr>
      <w:r w:rsidRPr="00CF5CE8">
        <w:rPr>
          <w:sz w:val="28"/>
          <w:szCs w:val="28"/>
        </w:rPr>
        <w:t>л) строительная деятельность;</w:t>
      </w:r>
    </w:p>
    <w:p w:rsidR="00FE71E1" w:rsidRPr="00CF5CE8" w:rsidRDefault="00D6540D" w:rsidP="00CF5CE8">
      <w:pPr>
        <w:widowControl w:val="0"/>
        <w:spacing w:line="360" w:lineRule="auto"/>
        <w:ind w:firstLine="709"/>
        <w:jc w:val="both"/>
        <w:rPr>
          <w:sz w:val="28"/>
          <w:szCs w:val="28"/>
        </w:rPr>
      </w:pPr>
      <w:r w:rsidRPr="00CF5CE8">
        <w:rPr>
          <w:sz w:val="28"/>
          <w:szCs w:val="28"/>
        </w:rPr>
        <w:t xml:space="preserve">м) </w:t>
      </w:r>
      <w:r w:rsidR="00FE71E1" w:rsidRPr="00CF5CE8">
        <w:rPr>
          <w:sz w:val="28"/>
          <w:szCs w:val="28"/>
        </w:rPr>
        <w:t>иные виды деятельности, не запрещенные действующим законодательством Российской Федерации.</w:t>
      </w:r>
    </w:p>
    <w:p w:rsidR="00D6540D" w:rsidRPr="00CF5CE8" w:rsidRDefault="0099124B" w:rsidP="00CF5CE8">
      <w:pPr>
        <w:widowControl w:val="0"/>
        <w:spacing w:line="360" w:lineRule="auto"/>
        <w:ind w:firstLine="709"/>
        <w:jc w:val="both"/>
        <w:rPr>
          <w:sz w:val="28"/>
          <w:szCs w:val="28"/>
        </w:rPr>
      </w:pPr>
      <w:r w:rsidRPr="00CF5CE8">
        <w:rPr>
          <w:sz w:val="28"/>
          <w:szCs w:val="28"/>
        </w:rPr>
        <w:t>На предприятии применяется журнально-ордерная система учёта</w:t>
      </w:r>
      <w:r w:rsidR="00135A36" w:rsidRPr="00CF5CE8">
        <w:rPr>
          <w:sz w:val="28"/>
          <w:szCs w:val="28"/>
        </w:rPr>
        <w:t>. (приложение 1). Первичные документы обрабатываются с применением вычислительной техники. Для отражения материальных ценностей, денежных средств применяются синтетические регистры бухгалтерского учёта</w:t>
      </w:r>
      <w:r w:rsidR="00C91F8B" w:rsidRPr="00CF5CE8">
        <w:rPr>
          <w:sz w:val="28"/>
          <w:szCs w:val="28"/>
        </w:rPr>
        <w:t>: ведомости, журналы-ордера, книги, оборотные ведомости, главная книга.</w:t>
      </w:r>
    </w:p>
    <w:p w:rsidR="00C91F8B" w:rsidRPr="00CF5CE8" w:rsidRDefault="00C91F8B" w:rsidP="00CF5CE8">
      <w:pPr>
        <w:widowControl w:val="0"/>
        <w:spacing w:line="360" w:lineRule="auto"/>
        <w:ind w:firstLine="709"/>
        <w:jc w:val="both"/>
        <w:rPr>
          <w:sz w:val="28"/>
          <w:szCs w:val="28"/>
        </w:rPr>
      </w:pPr>
      <w:r w:rsidRPr="00CF5CE8">
        <w:rPr>
          <w:sz w:val="28"/>
          <w:szCs w:val="28"/>
        </w:rPr>
        <w:t>Отчётность предприятия составляется в соответствии с законом «О бухгалтерском учёте», ПБУ, законодательными нормативными актами Правительства и налоговых органов.</w:t>
      </w:r>
    </w:p>
    <w:p w:rsidR="00A0349C" w:rsidRPr="00CF5CE8" w:rsidRDefault="00A0349C" w:rsidP="00CF5CE8">
      <w:pPr>
        <w:widowControl w:val="0"/>
        <w:spacing w:line="360" w:lineRule="auto"/>
        <w:ind w:firstLine="709"/>
        <w:jc w:val="both"/>
        <w:rPr>
          <w:sz w:val="28"/>
          <w:szCs w:val="28"/>
        </w:rPr>
      </w:pPr>
    </w:p>
    <w:p w:rsidR="00CF5CE8" w:rsidRDefault="00CF5CE8" w:rsidP="00CF5CE8">
      <w:pPr>
        <w:widowControl w:val="0"/>
        <w:spacing w:line="360" w:lineRule="auto"/>
        <w:ind w:firstLine="709"/>
        <w:jc w:val="both"/>
        <w:rPr>
          <w:b/>
          <w:bCs/>
          <w:sz w:val="28"/>
          <w:szCs w:val="28"/>
        </w:rPr>
      </w:pPr>
      <w:r>
        <w:rPr>
          <w:sz w:val="28"/>
          <w:szCs w:val="28"/>
        </w:rPr>
        <w:br w:type="page"/>
      </w:r>
      <w:r w:rsidR="00D6540D" w:rsidRPr="00CF5CE8">
        <w:rPr>
          <w:b/>
          <w:bCs/>
          <w:sz w:val="28"/>
          <w:szCs w:val="28"/>
        </w:rPr>
        <w:t xml:space="preserve">2. Порядок и правила организации учёта кассовых операций на </w:t>
      </w:r>
    </w:p>
    <w:p w:rsidR="00D6540D" w:rsidRPr="00CF5CE8" w:rsidRDefault="00D6540D" w:rsidP="00CF5CE8">
      <w:pPr>
        <w:widowControl w:val="0"/>
        <w:spacing w:line="360" w:lineRule="auto"/>
        <w:ind w:firstLine="709"/>
        <w:jc w:val="both"/>
        <w:rPr>
          <w:b/>
          <w:bCs/>
          <w:sz w:val="28"/>
          <w:szCs w:val="28"/>
        </w:rPr>
      </w:pPr>
      <w:r w:rsidRPr="00CF5CE8">
        <w:rPr>
          <w:b/>
          <w:bCs/>
          <w:sz w:val="28"/>
          <w:szCs w:val="28"/>
        </w:rPr>
        <w:t>предприятии</w:t>
      </w:r>
    </w:p>
    <w:p w:rsidR="00D6540D" w:rsidRPr="00CF5CE8" w:rsidRDefault="00D6540D" w:rsidP="00CF5CE8">
      <w:pPr>
        <w:widowControl w:val="0"/>
        <w:spacing w:line="360" w:lineRule="auto"/>
        <w:ind w:firstLine="709"/>
        <w:jc w:val="both"/>
        <w:rPr>
          <w:sz w:val="28"/>
          <w:szCs w:val="28"/>
        </w:rPr>
      </w:pPr>
    </w:p>
    <w:p w:rsidR="00CF5CE8" w:rsidRDefault="00D6540D" w:rsidP="00CF5CE8">
      <w:pPr>
        <w:widowControl w:val="0"/>
        <w:spacing w:line="360" w:lineRule="auto"/>
        <w:ind w:firstLine="709"/>
        <w:jc w:val="both"/>
        <w:rPr>
          <w:b/>
          <w:bCs/>
          <w:sz w:val="28"/>
          <w:szCs w:val="28"/>
        </w:rPr>
      </w:pPr>
      <w:r w:rsidRPr="00CF5CE8">
        <w:rPr>
          <w:b/>
          <w:bCs/>
          <w:sz w:val="28"/>
          <w:szCs w:val="28"/>
        </w:rPr>
        <w:t xml:space="preserve">2.1 Первичная документация по поступлению и использованию </w:t>
      </w:r>
    </w:p>
    <w:p w:rsidR="00D6540D" w:rsidRPr="00CF5CE8" w:rsidRDefault="00D6540D" w:rsidP="00CF5CE8">
      <w:pPr>
        <w:widowControl w:val="0"/>
        <w:spacing w:line="360" w:lineRule="auto"/>
        <w:ind w:firstLine="709"/>
        <w:jc w:val="both"/>
        <w:rPr>
          <w:b/>
          <w:bCs/>
          <w:sz w:val="28"/>
          <w:szCs w:val="28"/>
        </w:rPr>
      </w:pPr>
      <w:r w:rsidRPr="00CF5CE8">
        <w:rPr>
          <w:b/>
          <w:bCs/>
          <w:sz w:val="28"/>
          <w:szCs w:val="28"/>
        </w:rPr>
        <w:t>денежных средств в кассе</w:t>
      </w:r>
    </w:p>
    <w:p w:rsidR="00D6540D" w:rsidRPr="00CF5CE8" w:rsidRDefault="00D6540D" w:rsidP="00CF5CE8">
      <w:pPr>
        <w:widowControl w:val="0"/>
        <w:spacing w:line="360" w:lineRule="auto"/>
        <w:ind w:firstLine="709"/>
        <w:jc w:val="both"/>
        <w:rPr>
          <w:sz w:val="28"/>
          <w:szCs w:val="28"/>
        </w:rPr>
      </w:pPr>
    </w:p>
    <w:p w:rsidR="00D6540D" w:rsidRPr="00CF5CE8" w:rsidRDefault="00D6540D" w:rsidP="00CF5CE8">
      <w:pPr>
        <w:widowControl w:val="0"/>
        <w:shd w:val="clear" w:color="auto" w:fill="FFFFFF"/>
        <w:spacing w:line="360" w:lineRule="auto"/>
        <w:ind w:firstLine="709"/>
        <w:jc w:val="both"/>
        <w:rPr>
          <w:sz w:val="28"/>
          <w:szCs w:val="28"/>
        </w:rPr>
      </w:pPr>
      <w:r w:rsidRPr="00CF5CE8">
        <w:rPr>
          <w:color w:val="000000"/>
          <w:sz w:val="28"/>
          <w:szCs w:val="28"/>
        </w:rPr>
        <w:t xml:space="preserve">Кассовые операции оформляются типовыми межведомственными формами первичной учетной документации для предприятий и организаций, которые утверждаются Госкомстатом РФ по согласованию с ЦБ РФ и Минфином РФ. </w:t>
      </w:r>
      <w:r w:rsidR="006F6841" w:rsidRPr="00CF5CE8">
        <w:rPr>
          <w:color w:val="000000"/>
          <w:sz w:val="28"/>
          <w:szCs w:val="28"/>
        </w:rPr>
        <w:t>Формы первичных учётных документов по учёту кассовых операций и указание на нормативный акт, утвердивший</w:t>
      </w:r>
      <w:r w:rsidR="002309E6" w:rsidRPr="00CF5CE8">
        <w:rPr>
          <w:color w:val="000000"/>
          <w:sz w:val="28"/>
          <w:szCs w:val="28"/>
        </w:rPr>
        <w:t xml:space="preserve"> её, представлены в приложении 3</w:t>
      </w:r>
      <w:r w:rsidR="006F6841" w:rsidRPr="00CF5CE8">
        <w:rPr>
          <w:color w:val="000000"/>
          <w:sz w:val="28"/>
          <w:szCs w:val="28"/>
        </w:rPr>
        <w:t>.</w:t>
      </w:r>
    </w:p>
    <w:p w:rsidR="00D6540D" w:rsidRPr="00CF5CE8" w:rsidRDefault="00D6540D" w:rsidP="00CF5CE8">
      <w:pPr>
        <w:widowControl w:val="0"/>
        <w:shd w:val="clear" w:color="auto" w:fill="FFFFFF"/>
        <w:spacing w:line="360" w:lineRule="auto"/>
        <w:ind w:firstLine="709"/>
        <w:jc w:val="both"/>
        <w:rPr>
          <w:color w:val="000000"/>
          <w:sz w:val="28"/>
          <w:szCs w:val="28"/>
        </w:rPr>
      </w:pPr>
      <w:r w:rsidRPr="00CF5CE8">
        <w:rPr>
          <w:color w:val="000000"/>
          <w:sz w:val="28"/>
          <w:szCs w:val="28"/>
        </w:rPr>
        <w:t xml:space="preserve">Касса принимает наличные деньги по </w:t>
      </w:r>
      <w:r w:rsidRPr="00CF5CE8">
        <w:rPr>
          <w:b/>
          <w:bCs/>
          <w:color w:val="000000"/>
          <w:sz w:val="28"/>
          <w:szCs w:val="28"/>
        </w:rPr>
        <w:t>приходным кассовым ордерам</w:t>
      </w:r>
      <w:r w:rsidR="00BE472C" w:rsidRPr="00CF5CE8">
        <w:rPr>
          <w:b/>
          <w:bCs/>
          <w:color w:val="000000"/>
          <w:sz w:val="28"/>
          <w:szCs w:val="28"/>
        </w:rPr>
        <w:t xml:space="preserve"> </w:t>
      </w:r>
      <w:r w:rsidR="00BE472C" w:rsidRPr="00CF5CE8">
        <w:rPr>
          <w:color w:val="000000"/>
          <w:sz w:val="28"/>
          <w:szCs w:val="28"/>
        </w:rPr>
        <w:t>(см. приложение)</w:t>
      </w:r>
      <w:r w:rsidRPr="00CF5CE8">
        <w:rPr>
          <w:color w:val="000000"/>
          <w:sz w:val="28"/>
          <w:szCs w:val="28"/>
        </w:rPr>
        <w:t>,</w:t>
      </w:r>
      <w:r w:rsidRPr="00CF5CE8">
        <w:rPr>
          <w:i/>
          <w:iCs/>
          <w:color w:val="000000"/>
          <w:sz w:val="28"/>
          <w:szCs w:val="28"/>
        </w:rPr>
        <w:t xml:space="preserve"> </w:t>
      </w:r>
      <w:r w:rsidRPr="00CF5CE8">
        <w:rPr>
          <w:color w:val="000000"/>
          <w:sz w:val="28"/>
          <w:szCs w:val="28"/>
        </w:rPr>
        <w:t>подписанным главным бухгалтером или уполномоченными на это лицами. При этом выдается квитанция, подписанная главным бухгалтером и кассиром. Отметим также, что при получении денег по чеку с расчетного счета выписывается приходный кассовый ордер, который регистрируется в журнале регистрации и на оборотной стороне корешка чека записываются номер и дата чека. Чек действителен в течение 10 дней с момента его выписки.</w:t>
      </w:r>
    </w:p>
    <w:p w:rsidR="00D6540D" w:rsidRPr="00CF5CE8" w:rsidRDefault="00D6540D" w:rsidP="00CF5CE8">
      <w:pPr>
        <w:widowControl w:val="0"/>
        <w:shd w:val="clear" w:color="auto" w:fill="FFFFFF"/>
        <w:spacing w:line="360" w:lineRule="auto"/>
        <w:ind w:firstLine="709"/>
        <w:jc w:val="both"/>
        <w:rPr>
          <w:sz w:val="28"/>
          <w:szCs w:val="28"/>
        </w:rPr>
      </w:pPr>
      <w:r w:rsidRPr="00CF5CE8">
        <w:rPr>
          <w:color w:val="000000"/>
          <w:sz w:val="28"/>
          <w:szCs w:val="28"/>
        </w:rPr>
        <w:t xml:space="preserve">Наличные деньги выдаются </w:t>
      </w:r>
      <w:r w:rsidRPr="00CF5CE8">
        <w:rPr>
          <w:b/>
          <w:bCs/>
          <w:color w:val="000000"/>
          <w:sz w:val="28"/>
          <w:szCs w:val="28"/>
        </w:rPr>
        <w:t>по расходным кассовым ордерам</w:t>
      </w:r>
      <w:r w:rsidRPr="00CF5CE8">
        <w:rPr>
          <w:i/>
          <w:iCs/>
          <w:color w:val="000000"/>
          <w:sz w:val="28"/>
          <w:szCs w:val="28"/>
        </w:rPr>
        <w:t xml:space="preserve"> </w:t>
      </w:r>
      <w:r w:rsidR="00BE472C" w:rsidRPr="00CF5CE8">
        <w:rPr>
          <w:color w:val="000000"/>
          <w:sz w:val="28"/>
          <w:szCs w:val="28"/>
        </w:rPr>
        <w:t xml:space="preserve">(см. приложение) </w:t>
      </w:r>
      <w:r w:rsidRPr="00CF5CE8">
        <w:rPr>
          <w:color w:val="000000"/>
          <w:sz w:val="28"/>
          <w:szCs w:val="28"/>
        </w:rPr>
        <w:t>или другим надлежаще оформленным документам (платежным ведомостям, заявлениям на выдачу денег, счетам и др.), на которые ставится специальный штамп, заменяющий реквизиты расходного кассового ордера.</w:t>
      </w:r>
    </w:p>
    <w:p w:rsidR="00D6540D" w:rsidRPr="00CF5CE8" w:rsidRDefault="00D6540D" w:rsidP="00CF5CE8">
      <w:pPr>
        <w:widowControl w:val="0"/>
        <w:shd w:val="clear" w:color="auto" w:fill="FFFFFF"/>
        <w:spacing w:line="360" w:lineRule="auto"/>
        <w:ind w:firstLine="709"/>
        <w:jc w:val="both"/>
        <w:rPr>
          <w:sz w:val="28"/>
          <w:szCs w:val="28"/>
        </w:rPr>
      </w:pPr>
      <w:r w:rsidRPr="00CF5CE8">
        <w:rPr>
          <w:color w:val="000000"/>
          <w:sz w:val="28"/>
          <w:szCs w:val="28"/>
        </w:rPr>
        <w:t>Документы на выдачу денег подписывают руководитель и главный бухгалтер или лица, ими уполномоченные. Если на прилагаемых к расходным кассовым ордерам документах имеется разрешающая подпись руководителя организации, подпись его на расходных кассовых ордерах не обязательна. Выписываются приходные и расходные кассовые ордера бухгалтером общего или финансового отдела или главным бухгалтером.</w:t>
      </w:r>
    </w:p>
    <w:p w:rsidR="00D6540D" w:rsidRPr="00CF5CE8" w:rsidRDefault="00D6540D" w:rsidP="00CF5CE8">
      <w:pPr>
        <w:widowControl w:val="0"/>
        <w:shd w:val="clear" w:color="auto" w:fill="FFFFFF"/>
        <w:spacing w:line="360" w:lineRule="auto"/>
        <w:ind w:firstLine="709"/>
        <w:jc w:val="both"/>
        <w:rPr>
          <w:sz w:val="28"/>
          <w:szCs w:val="28"/>
        </w:rPr>
      </w:pPr>
      <w:r w:rsidRPr="00CF5CE8">
        <w:rPr>
          <w:color w:val="000000"/>
          <w:sz w:val="28"/>
          <w:szCs w:val="28"/>
        </w:rPr>
        <w:t>Деньги отдельному лицу, не работающему в данной организации, выдаются при предъявлении им паспорта или иного документа, удостоверяющего личность, по расходному кассовому ордеру, где проставляются подпись в получении и данные предъявленного документа.</w:t>
      </w:r>
    </w:p>
    <w:p w:rsidR="00D6540D" w:rsidRPr="00CF5CE8" w:rsidRDefault="00D6540D" w:rsidP="00CF5CE8">
      <w:pPr>
        <w:widowControl w:val="0"/>
        <w:shd w:val="clear" w:color="auto" w:fill="FFFFFF"/>
        <w:spacing w:line="360" w:lineRule="auto"/>
        <w:ind w:firstLine="709"/>
        <w:jc w:val="both"/>
        <w:rPr>
          <w:sz w:val="28"/>
          <w:szCs w:val="28"/>
        </w:rPr>
      </w:pPr>
      <w:r w:rsidRPr="00CF5CE8">
        <w:rPr>
          <w:color w:val="000000"/>
          <w:sz w:val="28"/>
          <w:szCs w:val="28"/>
        </w:rPr>
        <w:t>Заработная плата, пособия, премии выплачиваются кассиром по платежным ведомостям без составления расходного кассового ордера на каждого получателя. По истечении трех рабочих дней, установленных для выплаты заработной платы, бухгалтер выписывает расходный кассовый ордер на общую выплаченную по платежной ведомости сумму. Никаких подчисток, помарок или исправлений в кассовых документах не допускается.</w:t>
      </w:r>
    </w:p>
    <w:p w:rsidR="00D6540D" w:rsidRPr="00CF5CE8" w:rsidRDefault="00D6540D" w:rsidP="00CF5CE8">
      <w:pPr>
        <w:widowControl w:val="0"/>
        <w:shd w:val="clear" w:color="auto" w:fill="FFFFFF"/>
        <w:spacing w:line="360" w:lineRule="auto"/>
        <w:ind w:firstLine="709"/>
        <w:jc w:val="both"/>
        <w:rPr>
          <w:sz w:val="28"/>
          <w:szCs w:val="28"/>
        </w:rPr>
      </w:pPr>
      <w:r w:rsidRPr="00CF5CE8">
        <w:rPr>
          <w:color w:val="000000"/>
          <w:sz w:val="28"/>
          <w:szCs w:val="28"/>
        </w:rPr>
        <w:t>Деньги по кассовым ордерам принимаются и выдаются только в день составления этих документов. Приходные и расходные кассовые ордера или заменяющие их документы не выдаются на руки лицам, вносящим или получающим деньги. Они передаются в кассу лицом, выписавшим документ. При выдаче денежных средств по доверенности она прилагается к расходному кассовому ордеру или ведомости на выдачу средств.</w:t>
      </w:r>
    </w:p>
    <w:p w:rsidR="00D6540D" w:rsidRPr="00CF5CE8" w:rsidRDefault="00D6540D" w:rsidP="00CF5CE8">
      <w:pPr>
        <w:widowControl w:val="0"/>
        <w:shd w:val="clear" w:color="auto" w:fill="FFFFFF"/>
        <w:spacing w:line="360" w:lineRule="auto"/>
        <w:ind w:firstLine="709"/>
        <w:jc w:val="both"/>
        <w:rPr>
          <w:sz w:val="28"/>
          <w:szCs w:val="28"/>
        </w:rPr>
      </w:pPr>
      <w:r w:rsidRPr="00CF5CE8">
        <w:rPr>
          <w:color w:val="000000"/>
          <w:sz w:val="28"/>
          <w:szCs w:val="28"/>
        </w:rPr>
        <w:t>При завершении операции кассир обязан подписать расходный или приходный кассовые ордера вместе с приложенными к ним документами, погасить их штампом или надписью; приходные документы - "получено", расходные - "оплачено", с указанием числа, месяца, года. Все приходные и расходные кассовые ордера, а также заменяющие их документы до передачи в кассу регистрируются бухгалтерией в журнале регистрации приходных и расходных - кассовых ордеров и документу присваивается порядковый номер.</w:t>
      </w:r>
    </w:p>
    <w:p w:rsidR="00D6540D" w:rsidRPr="00CF5CE8" w:rsidRDefault="00D6540D" w:rsidP="00CF5CE8">
      <w:pPr>
        <w:widowControl w:val="0"/>
        <w:shd w:val="clear" w:color="auto" w:fill="FFFFFF"/>
        <w:spacing w:line="360" w:lineRule="auto"/>
        <w:ind w:firstLine="709"/>
        <w:jc w:val="both"/>
        <w:rPr>
          <w:sz w:val="28"/>
          <w:szCs w:val="28"/>
        </w:rPr>
      </w:pPr>
      <w:r w:rsidRPr="00CF5CE8">
        <w:rPr>
          <w:b/>
          <w:bCs/>
          <w:color w:val="000000"/>
          <w:sz w:val="28"/>
          <w:szCs w:val="28"/>
        </w:rPr>
        <w:t>Журнал регистрации</w:t>
      </w:r>
      <w:r w:rsidRPr="00CF5CE8">
        <w:rPr>
          <w:i/>
          <w:iCs/>
          <w:color w:val="000000"/>
          <w:sz w:val="28"/>
          <w:szCs w:val="28"/>
        </w:rPr>
        <w:t xml:space="preserve"> </w:t>
      </w:r>
      <w:r w:rsidRPr="00CF5CE8">
        <w:rPr>
          <w:color w:val="000000"/>
          <w:sz w:val="28"/>
          <w:szCs w:val="28"/>
        </w:rPr>
        <w:t>построен таким образом, что по его данным контролируется целевое назначение полученных и израсходованных наличных денежных средств организацией, присваиваются номера кассовым документам, проверяется полнота произведенных кассиром операций.</w:t>
      </w:r>
    </w:p>
    <w:p w:rsidR="00542B2E" w:rsidRPr="00CF5CE8" w:rsidRDefault="006F6841" w:rsidP="00CF5CE8">
      <w:pPr>
        <w:widowControl w:val="0"/>
        <w:spacing w:line="360" w:lineRule="auto"/>
        <w:ind w:firstLine="709"/>
        <w:jc w:val="both"/>
        <w:rPr>
          <w:sz w:val="28"/>
          <w:szCs w:val="28"/>
        </w:rPr>
      </w:pPr>
      <w:r w:rsidRPr="00CF5CE8">
        <w:rPr>
          <w:sz w:val="28"/>
          <w:szCs w:val="28"/>
        </w:rPr>
        <w:t>Схема учёта денежных средств в к</w:t>
      </w:r>
      <w:r w:rsidR="002309E6" w:rsidRPr="00CF5CE8">
        <w:rPr>
          <w:sz w:val="28"/>
          <w:szCs w:val="28"/>
        </w:rPr>
        <w:t>ассе представлена в приложении 2</w:t>
      </w:r>
      <w:r w:rsidRPr="00CF5CE8">
        <w:rPr>
          <w:sz w:val="28"/>
          <w:szCs w:val="28"/>
        </w:rPr>
        <w:t>.</w:t>
      </w:r>
    </w:p>
    <w:p w:rsidR="00CF5CE8" w:rsidRDefault="00CF5CE8" w:rsidP="00CF5CE8">
      <w:pPr>
        <w:widowControl w:val="0"/>
        <w:spacing w:line="360" w:lineRule="auto"/>
        <w:ind w:firstLine="709"/>
        <w:jc w:val="both"/>
        <w:rPr>
          <w:b/>
          <w:bCs/>
          <w:sz w:val="28"/>
          <w:szCs w:val="28"/>
        </w:rPr>
      </w:pPr>
      <w:r>
        <w:rPr>
          <w:sz w:val="28"/>
          <w:szCs w:val="28"/>
        </w:rPr>
        <w:br w:type="page"/>
      </w:r>
      <w:r w:rsidR="006F6841" w:rsidRPr="00CF5CE8">
        <w:rPr>
          <w:b/>
          <w:bCs/>
          <w:sz w:val="28"/>
          <w:szCs w:val="28"/>
        </w:rPr>
        <w:t xml:space="preserve">2.2 Правила и требования, предъявляемые к оборудованию </w:t>
      </w:r>
    </w:p>
    <w:p w:rsidR="00480544" w:rsidRPr="00CF5CE8" w:rsidRDefault="00480544" w:rsidP="00CF5CE8">
      <w:pPr>
        <w:widowControl w:val="0"/>
        <w:spacing w:line="360" w:lineRule="auto"/>
        <w:ind w:firstLine="709"/>
        <w:jc w:val="both"/>
        <w:rPr>
          <w:b/>
          <w:bCs/>
          <w:sz w:val="28"/>
          <w:szCs w:val="28"/>
        </w:rPr>
      </w:pPr>
      <w:r w:rsidRPr="00CF5CE8">
        <w:rPr>
          <w:b/>
          <w:bCs/>
          <w:sz w:val="28"/>
          <w:szCs w:val="28"/>
        </w:rPr>
        <w:t>помещения кассы</w:t>
      </w:r>
    </w:p>
    <w:p w:rsidR="00480544" w:rsidRPr="00CF5CE8" w:rsidRDefault="00480544" w:rsidP="00CF5CE8">
      <w:pPr>
        <w:pStyle w:val="HTML"/>
        <w:widowControl w:val="0"/>
        <w:spacing w:line="360" w:lineRule="auto"/>
        <w:ind w:firstLine="709"/>
        <w:jc w:val="both"/>
        <w:rPr>
          <w:rFonts w:ascii="Times New Roman" w:hAnsi="Times New Roman" w:cs="Times New Roman"/>
          <w:sz w:val="28"/>
          <w:szCs w:val="28"/>
        </w:rPr>
      </w:pPr>
    </w:p>
    <w:p w:rsidR="00480544" w:rsidRPr="00CF5CE8" w:rsidRDefault="00480544"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Банки и их филиалы,</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почтовые отделения и узлы связи, кассы предприятий,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организаций,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учреждений,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головные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кассы</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крупных торговых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предприятий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независимо от разрешенного остатка хранения денежных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средств</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размещения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материальных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ценностей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них относятся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объектам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помещениям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группы "А",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оборудуемых по высшей категории укрепленности.</w:t>
      </w:r>
    </w:p>
    <w:p w:rsidR="00480544" w:rsidRPr="00CF5CE8" w:rsidRDefault="00480544"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Для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обеспечения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надежной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сохранности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наличных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денежных средств</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ценностей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помещение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кассы</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должно отвечать следующим требованиям:</w:t>
      </w:r>
    </w:p>
    <w:p w:rsidR="00480544" w:rsidRPr="00CF5CE8" w:rsidRDefault="00480544" w:rsidP="00CF5CE8">
      <w:pPr>
        <w:pStyle w:val="HTML"/>
        <w:widowControl w:val="0"/>
        <w:numPr>
          <w:ilvl w:val="0"/>
          <w:numId w:val="5"/>
        </w:numPr>
        <w:spacing w:line="360" w:lineRule="auto"/>
        <w:ind w:left="0" w:firstLine="709"/>
        <w:jc w:val="both"/>
        <w:rPr>
          <w:rFonts w:ascii="Times New Roman" w:hAnsi="Times New Roman" w:cs="Times New Roman"/>
          <w:sz w:val="28"/>
          <w:szCs w:val="28"/>
        </w:rPr>
      </w:pPr>
      <w:r w:rsidRPr="00CF5CE8">
        <w:rPr>
          <w:rFonts w:ascii="Times New Roman" w:hAnsi="Times New Roman" w:cs="Times New Roman"/>
          <w:sz w:val="28"/>
          <w:szCs w:val="28"/>
        </w:rPr>
        <w:t>быть изолированным от других служебных и подсобных помещений;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располагаться на промежуточных этажах многоэтажных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зданий.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 двухэтажных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зданиях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кассы</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размещаются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верхних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этажах.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 одноэтажных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зданиях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окна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кассового</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помещения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оборудуются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внутренними ставнями;</w:t>
      </w:r>
    </w:p>
    <w:p w:rsidR="00480544" w:rsidRPr="00CF5CE8" w:rsidRDefault="00480544" w:rsidP="00CF5CE8">
      <w:pPr>
        <w:pStyle w:val="HTML"/>
        <w:widowControl w:val="0"/>
        <w:numPr>
          <w:ilvl w:val="0"/>
          <w:numId w:val="5"/>
        </w:numPr>
        <w:spacing w:line="360" w:lineRule="auto"/>
        <w:ind w:left="0" w:firstLine="709"/>
        <w:jc w:val="both"/>
        <w:rPr>
          <w:rFonts w:ascii="Times New Roman" w:hAnsi="Times New Roman" w:cs="Times New Roman"/>
          <w:sz w:val="28"/>
          <w:szCs w:val="28"/>
        </w:rPr>
      </w:pPr>
      <w:r w:rsidRPr="00CF5CE8">
        <w:rPr>
          <w:rFonts w:ascii="Times New Roman" w:hAnsi="Times New Roman" w:cs="Times New Roman"/>
          <w:sz w:val="28"/>
          <w:szCs w:val="28"/>
        </w:rPr>
        <w:t>иметь капитальные стены,</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прочные перекрытия пола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потолка, надежные внутренние стены и перегородки;</w:t>
      </w:r>
    </w:p>
    <w:p w:rsidR="00480544" w:rsidRPr="00CF5CE8" w:rsidRDefault="00480544" w:rsidP="00CF5CE8">
      <w:pPr>
        <w:pStyle w:val="HTML"/>
        <w:widowControl w:val="0"/>
        <w:numPr>
          <w:ilvl w:val="0"/>
          <w:numId w:val="5"/>
        </w:numPr>
        <w:spacing w:line="360" w:lineRule="auto"/>
        <w:ind w:left="0" w:firstLine="709"/>
        <w:jc w:val="both"/>
        <w:rPr>
          <w:rFonts w:ascii="Times New Roman" w:hAnsi="Times New Roman" w:cs="Times New Roman"/>
          <w:sz w:val="28"/>
          <w:szCs w:val="28"/>
        </w:rPr>
      </w:pPr>
      <w:r w:rsidRPr="00CF5CE8">
        <w:rPr>
          <w:rFonts w:ascii="Times New Roman" w:hAnsi="Times New Roman" w:cs="Times New Roman"/>
          <w:sz w:val="28"/>
          <w:szCs w:val="28"/>
        </w:rPr>
        <w:t>закрываться на две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двери: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внешнюю,</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открывающуюся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наружу</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 внутреннюю,</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изготовленную в виде стальной решетки открывающейся в сторону внутреннего расположения кассы;</w:t>
      </w:r>
    </w:p>
    <w:p w:rsidR="00480544" w:rsidRPr="00CF5CE8" w:rsidRDefault="00480544" w:rsidP="00CF5CE8">
      <w:pPr>
        <w:pStyle w:val="HTML"/>
        <w:widowControl w:val="0"/>
        <w:numPr>
          <w:ilvl w:val="0"/>
          <w:numId w:val="5"/>
        </w:numPr>
        <w:spacing w:line="360" w:lineRule="auto"/>
        <w:ind w:left="0" w:firstLine="709"/>
        <w:jc w:val="both"/>
        <w:rPr>
          <w:rFonts w:ascii="Times New Roman" w:hAnsi="Times New Roman" w:cs="Times New Roman"/>
          <w:sz w:val="28"/>
          <w:szCs w:val="28"/>
        </w:rPr>
      </w:pPr>
      <w:r w:rsidRPr="00CF5CE8">
        <w:rPr>
          <w:rFonts w:ascii="Times New Roman" w:hAnsi="Times New Roman" w:cs="Times New Roman"/>
          <w:sz w:val="28"/>
          <w:szCs w:val="28"/>
        </w:rPr>
        <w:t>оборудоваться специальным окошком для выдачи денег;</w:t>
      </w:r>
    </w:p>
    <w:p w:rsidR="00480544" w:rsidRPr="00CF5CE8" w:rsidRDefault="00480544" w:rsidP="00CF5CE8">
      <w:pPr>
        <w:pStyle w:val="HTML"/>
        <w:widowControl w:val="0"/>
        <w:numPr>
          <w:ilvl w:val="0"/>
          <w:numId w:val="5"/>
        </w:numPr>
        <w:spacing w:line="360" w:lineRule="auto"/>
        <w:ind w:left="0" w:firstLine="709"/>
        <w:jc w:val="both"/>
        <w:rPr>
          <w:rFonts w:ascii="Times New Roman" w:hAnsi="Times New Roman" w:cs="Times New Roman"/>
          <w:sz w:val="28"/>
          <w:szCs w:val="28"/>
        </w:rPr>
      </w:pPr>
      <w:r w:rsidRPr="00CF5CE8">
        <w:rPr>
          <w:rFonts w:ascii="Times New Roman" w:hAnsi="Times New Roman" w:cs="Times New Roman"/>
          <w:sz w:val="28"/>
          <w:szCs w:val="28"/>
        </w:rPr>
        <w:t>иметь сейф</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(металлический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шкаф)</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для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хранения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денег</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 ценностей,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обязательном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порядке,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прочно</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прикрепленным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 строительным конструкциям пола и стены стальными ершами; располагать исправным огнетушителем.</w:t>
      </w:r>
    </w:p>
    <w:p w:rsidR="008C70D1" w:rsidRPr="00CF5CE8" w:rsidRDefault="00480544" w:rsidP="00CF5CE8">
      <w:pPr>
        <w:pStyle w:val="HTML"/>
        <w:widowControl w:val="0"/>
        <w:tabs>
          <w:tab w:val="left" w:pos="7503"/>
          <w:tab w:val="left" w:pos="7680"/>
          <w:tab w:val="left" w:pos="8040"/>
        </w:tabs>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Капитальными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наружными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стенами,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перекрытиями,</w:t>
      </w:r>
      <w:r w:rsidR="008C70D1" w:rsidRPr="00CF5CE8">
        <w:rPr>
          <w:rFonts w:ascii="Times New Roman" w:hAnsi="Times New Roman" w:cs="Times New Roman"/>
          <w:sz w:val="28"/>
          <w:szCs w:val="28"/>
        </w:rPr>
        <w:t xml:space="preserve"> </w:t>
      </w:r>
      <w:r w:rsidRPr="00CF5CE8">
        <w:rPr>
          <w:rFonts w:ascii="Times New Roman" w:hAnsi="Times New Roman" w:cs="Times New Roman"/>
          <w:sz w:val="28"/>
          <w:szCs w:val="28"/>
        </w:rPr>
        <w:t>перегородками считаются такие,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которые выполнены из кирпичной или</w:t>
      </w:r>
      <w:r w:rsidR="008C70D1" w:rsidRPr="00CF5CE8">
        <w:rPr>
          <w:rFonts w:ascii="Times New Roman" w:hAnsi="Times New Roman" w:cs="Times New Roman"/>
          <w:sz w:val="28"/>
          <w:szCs w:val="28"/>
        </w:rPr>
        <w:t xml:space="preserve"> </w:t>
      </w:r>
      <w:r w:rsidRPr="00CF5CE8">
        <w:rPr>
          <w:rFonts w:ascii="Times New Roman" w:hAnsi="Times New Roman" w:cs="Times New Roman"/>
          <w:sz w:val="28"/>
          <w:szCs w:val="28"/>
        </w:rPr>
        <w:t>каменной кладки толщиной не менее 500 мм, бетонных стеновых блоков</w:t>
      </w:r>
      <w:r w:rsidR="008C70D1" w:rsidRPr="00CF5CE8">
        <w:rPr>
          <w:rFonts w:ascii="Times New Roman" w:hAnsi="Times New Roman" w:cs="Times New Roman"/>
          <w:sz w:val="28"/>
          <w:szCs w:val="28"/>
        </w:rPr>
        <w:t xml:space="preserve"> </w:t>
      </w:r>
      <w:r w:rsidRPr="00CF5CE8">
        <w:rPr>
          <w:rFonts w:ascii="Times New Roman" w:hAnsi="Times New Roman" w:cs="Times New Roman"/>
          <w:sz w:val="28"/>
          <w:szCs w:val="28"/>
        </w:rPr>
        <w:t>толщиной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менее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200 мм,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бетонных камней толщиной 90 мм в два</w:t>
      </w:r>
      <w:r w:rsidR="008C70D1" w:rsidRPr="00CF5CE8">
        <w:rPr>
          <w:rFonts w:ascii="Times New Roman" w:hAnsi="Times New Roman" w:cs="Times New Roman"/>
          <w:sz w:val="28"/>
          <w:szCs w:val="28"/>
        </w:rPr>
        <w:t xml:space="preserve"> </w:t>
      </w:r>
      <w:r w:rsidRPr="00CF5CE8">
        <w:rPr>
          <w:rFonts w:ascii="Times New Roman" w:hAnsi="Times New Roman" w:cs="Times New Roman"/>
          <w:sz w:val="28"/>
          <w:szCs w:val="28"/>
        </w:rPr>
        <w:t>слоя, железобетонных панелей толщиной не менее 180 мм.</w:t>
      </w:r>
    </w:p>
    <w:p w:rsidR="00480544" w:rsidRPr="00CF5CE8" w:rsidRDefault="00480544"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Капитальными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внутренними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стенами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(перегородками)</w:t>
      </w:r>
      <w:r w:rsidR="008C70D1" w:rsidRPr="00CF5CE8">
        <w:rPr>
          <w:rFonts w:ascii="Times New Roman" w:hAnsi="Times New Roman" w:cs="Times New Roman"/>
          <w:sz w:val="28"/>
          <w:szCs w:val="28"/>
        </w:rPr>
        <w:t xml:space="preserve"> </w:t>
      </w:r>
      <w:r w:rsidRPr="00CF5CE8">
        <w:rPr>
          <w:rFonts w:ascii="Times New Roman" w:hAnsi="Times New Roman" w:cs="Times New Roman"/>
          <w:sz w:val="28"/>
          <w:szCs w:val="28"/>
        </w:rPr>
        <w:t>считаются такие, которые выполнены аналогично капитальным наружным</w:t>
      </w:r>
      <w:r w:rsidR="008C70D1" w:rsidRPr="00CF5CE8">
        <w:rPr>
          <w:rFonts w:ascii="Times New Roman" w:hAnsi="Times New Roman" w:cs="Times New Roman"/>
          <w:sz w:val="28"/>
          <w:szCs w:val="28"/>
        </w:rPr>
        <w:t xml:space="preserve"> </w:t>
      </w:r>
      <w:r w:rsidRPr="00CF5CE8">
        <w:rPr>
          <w:rFonts w:ascii="Times New Roman" w:hAnsi="Times New Roman" w:cs="Times New Roman"/>
          <w:sz w:val="28"/>
          <w:szCs w:val="28"/>
        </w:rPr>
        <w:t>стенам</w:t>
      </w:r>
      <w:r w:rsidR="00BE472C" w:rsidRPr="00CF5CE8">
        <w:rPr>
          <w:rFonts w:ascii="Times New Roman" w:hAnsi="Times New Roman" w:cs="Times New Roman"/>
          <w:sz w:val="28"/>
          <w:szCs w:val="28"/>
        </w:rPr>
        <w:t>.</w:t>
      </w:r>
    </w:p>
    <w:p w:rsidR="00480544" w:rsidRPr="00CF5CE8" w:rsidRDefault="00480544"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Одним из основных факторов, определяющих уровень надежности</w:t>
      </w:r>
      <w:r w:rsidR="008C70D1" w:rsidRPr="00CF5CE8">
        <w:rPr>
          <w:rFonts w:ascii="Times New Roman" w:hAnsi="Times New Roman" w:cs="Times New Roman"/>
          <w:sz w:val="28"/>
          <w:szCs w:val="28"/>
        </w:rPr>
        <w:t xml:space="preserve"> </w:t>
      </w:r>
      <w:r w:rsidRPr="00CF5CE8">
        <w:rPr>
          <w:rFonts w:ascii="Times New Roman" w:hAnsi="Times New Roman" w:cs="Times New Roman"/>
          <w:sz w:val="28"/>
          <w:szCs w:val="28"/>
        </w:rPr>
        <w:t>охраны помещения кассы</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предприятия,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оборудованного</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техническими средствами,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является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структура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комплекса охранной сигнализации,</w:t>
      </w:r>
      <w:r w:rsidR="008C70D1" w:rsidRPr="00CF5CE8">
        <w:rPr>
          <w:rFonts w:ascii="Times New Roman" w:hAnsi="Times New Roman" w:cs="Times New Roman"/>
          <w:sz w:val="28"/>
          <w:szCs w:val="28"/>
        </w:rPr>
        <w:t xml:space="preserve"> </w:t>
      </w:r>
      <w:r w:rsidRPr="00CF5CE8">
        <w:rPr>
          <w:rFonts w:ascii="Times New Roman" w:hAnsi="Times New Roman" w:cs="Times New Roman"/>
          <w:sz w:val="28"/>
          <w:szCs w:val="28"/>
        </w:rPr>
        <w:t>которая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определяется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необходимым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количеством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рубежей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охраны,</w:t>
      </w:r>
      <w:r w:rsidR="008C70D1" w:rsidRPr="00CF5CE8">
        <w:rPr>
          <w:rFonts w:ascii="Times New Roman" w:hAnsi="Times New Roman" w:cs="Times New Roman"/>
          <w:sz w:val="28"/>
          <w:szCs w:val="28"/>
        </w:rPr>
        <w:t xml:space="preserve"> </w:t>
      </w:r>
      <w:r w:rsidRPr="00CF5CE8">
        <w:rPr>
          <w:rFonts w:ascii="Times New Roman" w:hAnsi="Times New Roman" w:cs="Times New Roman"/>
          <w:sz w:val="28"/>
          <w:szCs w:val="28"/>
        </w:rPr>
        <w:t>охраняемых зон и шлейфов сигнализации в каждом рубеже.</w:t>
      </w:r>
    </w:p>
    <w:p w:rsidR="00480544" w:rsidRPr="00CF5CE8" w:rsidRDefault="00480544"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Помещение кассы предприятия оборудуется,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как правило двумя</w:t>
      </w:r>
      <w:r w:rsidR="008C70D1" w:rsidRPr="00CF5CE8">
        <w:rPr>
          <w:rFonts w:ascii="Times New Roman" w:hAnsi="Times New Roman" w:cs="Times New Roman"/>
          <w:sz w:val="28"/>
          <w:szCs w:val="28"/>
        </w:rPr>
        <w:t xml:space="preserve"> </w:t>
      </w:r>
      <w:r w:rsidRPr="00CF5CE8">
        <w:rPr>
          <w:rFonts w:ascii="Times New Roman" w:hAnsi="Times New Roman" w:cs="Times New Roman"/>
          <w:sz w:val="28"/>
          <w:szCs w:val="28"/>
        </w:rPr>
        <w:t>рубежами охраны.</w:t>
      </w:r>
    </w:p>
    <w:p w:rsidR="006F6841" w:rsidRPr="00CF5CE8" w:rsidRDefault="006F6841" w:rsidP="00CF5CE8">
      <w:pPr>
        <w:pStyle w:val="HTML"/>
        <w:widowControl w:val="0"/>
        <w:spacing w:line="360" w:lineRule="auto"/>
        <w:ind w:firstLine="709"/>
        <w:jc w:val="both"/>
        <w:rPr>
          <w:rFonts w:ascii="Times New Roman" w:hAnsi="Times New Roman" w:cs="Times New Roman"/>
          <w:sz w:val="28"/>
          <w:szCs w:val="28"/>
        </w:rPr>
      </w:pPr>
    </w:p>
    <w:p w:rsidR="00F85E5B" w:rsidRPr="00CF5CE8" w:rsidRDefault="008C70D1" w:rsidP="00CF5CE8">
      <w:pPr>
        <w:widowControl w:val="0"/>
        <w:spacing w:line="360" w:lineRule="auto"/>
        <w:ind w:firstLine="709"/>
        <w:jc w:val="both"/>
        <w:rPr>
          <w:b/>
          <w:bCs/>
          <w:sz w:val="28"/>
          <w:szCs w:val="28"/>
        </w:rPr>
      </w:pPr>
      <w:r w:rsidRPr="00CF5CE8">
        <w:rPr>
          <w:b/>
          <w:bCs/>
          <w:sz w:val="28"/>
          <w:szCs w:val="28"/>
        </w:rPr>
        <w:t>2.3 Порядок и правила ведения и заполнения кассовой книги</w:t>
      </w:r>
    </w:p>
    <w:p w:rsidR="00F85E5B" w:rsidRPr="00CF5CE8" w:rsidRDefault="00F85E5B" w:rsidP="00CF5CE8">
      <w:pPr>
        <w:widowControl w:val="0"/>
        <w:spacing w:line="360" w:lineRule="auto"/>
        <w:ind w:firstLine="709"/>
        <w:jc w:val="both"/>
        <w:rPr>
          <w:sz w:val="28"/>
          <w:szCs w:val="28"/>
        </w:rPr>
      </w:pPr>
    </w:p>
    <w:p w:rsidR="00F85E5B" w:rsidRPr="00CF5CE8" w:rsidRDefault="00F85E5B" w:rsidP="00CF5CE8">
      <w:pPr>
        <w:widowControl w:val="0"/>
        <w:shd w:val="clear" w:color="auto" w:fill="FFFFFF"/>
        <w:spacing w:line="360" w:lineRule="auto"/>
        <w:ind w:firstLine="709"/>
        <w:jc w:val="both"/>
        <w:rPr>
          <w:sz w:val="28"/>
          <w:szCs w:val="28"/>
        </w:rPr>
      </w:pPr>
      <w:r w:rsidRPr="00CF5CE8">
        <w:rPr>
          <w:color w:val="000000"/>
          <w:sz w:val="28"/>
          <w:szCs w:val="28"/>
        </w:rPr>
        <w:t>Кассовая книга</w:t>
      </w:r>
      <w:r w:rsidRPr="00CF5CE8">
        <w:rPr>
          <w:i/>
          <w:iCs/>
          <w:color w:val="000000"/>
          <w:sz w:val="28"/>
          <w:szCs w:val="28"/>
        </w:rPr>
        <w:t xml:space="preserve"> </w:t>
      </w:r>
      <w:r w:rsidRPr="00CF5CE8">
        <w:rPr>
          <w:color w:val="000000"/>
          <w:sz w:val="28"/>
          <w:szCs w:val="28"/>
        </w:rPr>
        <w:t>ведется кассиром. Каждая организация может иметь только одну кассовую книгу. Листы в книге нумеруются, прошнуровываются и опечатываются сургучной (обычно круглой) печатью организации. На последней странице книги делается надпись: “В настоящей книге всего пронумеровано ... страниц” и проставляются подписи руководителя и главного бухгалтера организации.</w:t>
      </w:r>
    </w:p>
    <w:p w:rsidR="00F85E5B" w:rsidRPr="00CF5CE8" w:rsidRDefault="00F85E5B" w:rsidP="00CF5CE8">
      <w:pPr>
        <w:widowControl w:val="0"/>
        <w:shd w:val="clear" w:color="auto" w:fill="FFFFFF"/>
        <w:spacing w:line="360" w:lineRule="auto"/>
        <w:ind w:firstLine="709"/>
        <w:jc w:val="both"/>
        <w:rPr>
          <w:color w:val="000000"/>
          <w:sz w:val="28"/>
          <w:szCs w:val="28"/>
        </w:rPr>
      </w:pPr>
      <w:r w:rsidRPr="00CF5CE8">
        <w:rPr>
          <w:color w:val="000000"/>
          <w:sz w:val="28"/>
          <w:szCs w:val="28"/>
        </w:rPr>
        <w:t xml:space="preserve">Записи в кассовой книге ведутся в двух экземплярах через копировальную бумагу. Вторые экземпляры должны быть отрывными, они служат </w:t>
      </w:r>
      <w:r w:rsidR="00BE472C" w:rsidRPr="00CF5CE8">
        <w:rPr>
          <w:color w:val="000000"/>
          <w:sz w:val="28"/>
          <w:szCs w:val="28"/>
        </w:rPr>
        <w:t>отчетом кассира. Подчистки и не</w:t>
      </w:r>
      <w:r w:rsidRPr="00CF5CE8">
        <w:rPr>
          <w:color w:val="000000"/>
          <w:sz w:val="28"/>
          <w:szCs w:val="28"/>
        </w:rPr>
        <w:t>оговоренные исправления в кассовой книге запрещаются, исправления, сделанные корректурным способом, заверяются подписями кассира и главного бухгалтера. Разрешается ведение кассовой книги с использованием вычислительной техники</w:t>
      </w:r>
      <w:r w:rsidR="00BE472C" w:rsidRPr="00CF5CE8">
        <w:rPr>
          <w:color w:val="000000"/>
          <w:sz w:val="28"/>
          <w:szCs w:val="28"/>
        </w:rPr>
        <w:t xml:space="preserve"> (кассовая книга представлена в приложении).</w:t>
      </w:r>
    </w:p>
    <w:p w:rsidR="00F85E5B" w:rsidRPr="00CF5CE8" w:rsidRDefault="00F85E5B" w:rsidP="00CF5CE8">
      <w:pPr>
        <w:widowControl w:val="0"/>
        <w:shd w:val="clear" w:color="auto" w:fill="FFFFFF"/>
        <w:spacing w:line="360" w:lineRule="auto"/>
        <w:ind w:firstLine="709"/>
        <w:jc w:val="both"/>
        <w:rPr>
          <w:sz w:val="28"/>
          <w:szCs w:val="28"/>
        </w:rPr>
      </w:pPr>
      <w:r w:rsidRPr="00CF5CE8">
        <w:rPr>
          <w:color w:val="000000"/>
          <w:sz w:val="28"/>
          <w:szCs w:val="28"/>
        </w:rPr>
        <w:t>Записи в кассовую книгу производятся сразу после получения или выдачи денег. Кассир обязан подсчитать итоги операций за день, вывести остаток денег в кассе и передать в бухгалтерию отчет с приходными и расходными кассовыми документами под расписку в кассовой книге (на первом экземпляре). Кассовая книга ведется ежедневно с расчетом остатка на конец каждого дня. Бухгалтеры и другие счетные работники, имеющие право подписи кассовых документов, не могут исполнять обязанности кассиров.</w:t>
      </w:r>
    </w:p>
    <w:p w:rsidR="00F85E5B" w:rsidRPr="00CF5CE8" w:rsidRDefault="00F85E5B" w:rsidP="00CF5CE8">
      <w:pPr>
        <w:widowControl w:val="0"/>
        <w:shd w:val="clear" w:color="auto" w:fill="FFFFFF"/>
        <w:spacing w:line="360" w:lineRule="auto"/>
        <w:ind w:firstLine="709"/>
        <w:jc w:val="both"/>
        <w:rPr>
          <w:sz w:val="28"/>
          <w:szCs w:val="28"/>
        </w:rPr>
      </w:pPr>
      <w:r w:rsidRPr="00CF5CE8">
        <w:rPr>
          <w:color w:val="000000"/>
          <w:sz w:val="28"/>
          <w:szCs w:val="28"/>
        </w:rPr>
        <w:t>Для учета наличия и движения денежных средств организации используется активный счет 50 "Касса". Сальдо счета указывает на наличие суммы свободных денег организации на начало месяца; оборот по дебету - поступившие наличными в кассу, а по кредиту - суммы, выданные наличными. Кассовые операции, записанные по кредиту счета 50, отражаются в журнале-ордере № 1. Обороты по дебету этого счета записываются в разных журналах-ордерах и, кроме того</w:t>
      </w:r>
      <w:r w:rsidR="00537094" w:rsidRPr="00CF5CE8">
        <w:rPr>
          <w:color w:val="000000"/>
          <w:sz w:val="28"/>
          <w:szCs w:val="28"/>
        </w:rPr>
        <w:t>, контролируются ведомостью № 1</w:t>
      </w:r>
      <w:r w:rsidRPr="00CF5CE8">
        <w:rPr>
          <w:color w:val="000000"/>
          <w:sz w:val="28"/>
          <w:szCs w:val="28"/>
        </w:rPr>
        <w:t>.</w:t>
      </w:r>
    </w:p>
    <w:p w:rsidR="00F85E5B" w:rsidRPr="00CF5CE8" w:rsidRDefault="00F85E5B" w:rsidP="00CF5CE8">
      <w:pPr>
        <w:widowControl w:val="0"/>
        <w:shd w:val="clear" w:color="auto" w:fill="FFFFFF"/>
        <w:spacing w:line="360" w:lineRule="auto"/>
        <w:ind w:firstLine="709"/>
        <w:jc w:val="both"/>
        <w:rPr>
          <w:sz w:val="28"/>
          <w:szCs w:val="28"/>
        </w:rPr>
      </w:pPr>
      <w:r w:rsidRPr="00CF5CE8">
        <w:rPr>
          <w:color w:val="000000"/>
          <w:sz w:val="28"/>
          <w:szCs w:val="28"/>
        </w:rPr>
        <w:t>Основанием для заполнения журнала-ордера № 1 и ведомости № 1 служат отчеты кассира. Каждому отчету в регистре отводится одна строка независимо от периода, за который составлен кассовый отчет. Количество занятых строк в журнале-ордере и ведомости должно соответствовать количеству сданных кассиром отчетов.</w:t>
      </w:r>
    </w:p>
    <w:p w:rsidR="00F85E5B" w:rsidRPr="00CF5CE8" w:rsidRDefault="00F85E5B" w:rsidP="00CF5CE8">
      <w:pPr>
        <w:widowControl w:val="0"/>
        <w:shd w:val="clear" w:color="auto" w:fill="FFFFFF"/>
        <w:spacing w:line="360" w:lineRule="auto"/>
        <w:ind w:firstLine="709"/>
        <w:jc w:val="both"/>
        <w:rPr>
          <w:sz w:val="28"/>
          <w:szCs w:val="28"/>
        </w:rPr>
      </w:pPr>
      <w:r w:rsidRPr="00CF5CE8">
        <w:rPr>
          <w:color w:val="000000"/>
          <w:sz w:val="28"/>
          <w:szCs w:val="28"/>
        </w:rPr>
        <w:t>В кассе организации могут храниться не только наличные денежные средства, но и ценные бумаги, денежные документы, являющиеся бланками строгой отчетности.</w:t>
      </w:r>
    </w:p>
    <w:p w:rsidR="00F85E5B" w:rsidRPr="00CF5CE8" w:rsidRDefault="00F85E5B" w:rsidP="00CF5CE8">
      <w:pPr>
        <w:widowControl w:val="0"/>
        <w:shd w:val="clear" w:color="auto" w:fill="FFFFFF"/>
        <w:spacing w:line="360" w:lineRule="auto"/>
        <w:ind w:firstLine="709"/>
        <w:jc w:val="both"/>
        <w:rPr>
          <w:sz w:val="28"/>
          <w:szCs w:val="28"/>
        </w:rPr>
      </w:pPr>
      <w:r w:rsidRPr="00CF5CE8">
        <w:rPr>
          <w:color w:val="000000"/>
          <w:sz w:val="28"/>
          <w:szCs w:val="28"/>
        </w:rPr>
        <w:t>К денежным документам относятся путевки в дома отдыха и санатории, почтовые марки, марки госпошлины, единые и проездные билеты (трамвайные, троллейбусные, автобусные).</w:t>
      </w:r>
    </w:p>
    <w:p w:rsidR="00F85E5B" w:rsidRPr="00CF5CE8" w:rsidRDefault="00F85E5B" w:rsidP="00CF5CE8">
      <w:pPr>
        <w:widowControl w:val="0"/>
        <w:shd w:val="clear" w:color="auto" w:fill="FFFFFF"/>
        <w:spacing w:line="360" w:lineRule="auto"/>
        <w:ind w:firstLine="709"/>
        <w:jc w:val="both"/>
        <w:rPr>
          <w:sz w:val="28"/>
          <w:szCs w:val="28"/>
        </w:rPr>
      </w:pPr>
      <w:r w:rsidRPr="00CF5CE8">
        <w:rPr>
          <w:color w:val="000000"/>
          <w:sz w:val="28"/>
          <w:szCs w:val="28"/>
        </w:rPr>
        <w:t>Бланки строгой отчетности</w:t>
      </w:r>
      <w:r w:rsidRPr="00CF5CE8">
        <w:rPr>
          <w:i/>
          <w:iCs/>
          <w:color w:val="000000"/>
          <w:sz w:val="28"/>
          <w:szCs w:val="28"/>
        </w:rPr>
        <w:t xml:space="preserve"> </w:t>
      </w:r>
      <w:r w:rsidRPr="00CF5CE8">
        <w:rPr>
          <w:color w:val="000000"/>
          <w:sz w:val="28"/>
          <w:szCs w:val="28"/>
        </w:rPr>
        <w:t>(трудовые книжки и вкладные листы к ним, квитанции путевых листов автотранспорта и т.п.) учитываются на забалансовом счете 006 "Бланки строгой отчетности".</w:t>
      </w:r>
    </w:p>
    <w:p w:rsidR="00F85E5B" w:rsidRPr="00CF5CE8" w:rsidRDefault="00F85E5B"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Контроль за правильным ведением кассовой книги возлагается на главного бухгалтера предприятия.</w:t>
      </w:r>
    </w:p>
    <w:p w:rsidR="001C3A5D" w:rsidRPr="00CF5CE8" w:rsidRDefault="001C3A5D"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Выдача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денег</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из</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кассы,</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подтвержденная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распиской получателя в расходном кассовом ордере или другом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заменяющем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его документе,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оправдание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остатка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наличных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денег</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кассе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не принимается.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Эта сумма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считается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недостачей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взыскивается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с кассира.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Наличные деньги,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не подтвержденные приходными кассовыми ордерами,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считаются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излишком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кассы</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зачисляются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доход предприятия.</w:t>
      </w:r>
    </w:p>
    <w:p w:rsidR="00F85E5B" w:rsidRPr="00CF5CE8" w:rsidRDefault="00F85E5B"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Главный (старший) кассир перед началом рабочего дня выдает другим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кассирам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авансом необходимую для расходных операций сумму наличных денег под расписку в</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книге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учета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принятых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выданных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кассиром денег.</w:t>
      </w:r>
    </w:p>
    <w:p w:rsidR="001C3A5D" w:rsidRPr="00CF5CE8" w:rsidRDefault="001C3A5D"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Кассиры в конце рабочего дня обязаны отчитаться перед</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главным (старшим)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кассиром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 полученном авансе и в деньгах,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принятых по приходным документам,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 сдать остаток наличных денег</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кассовые документы</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по</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произведенным операциям (главному) старшему кассиру под расписку в книге учета принятых и выданных кассиром денег.</w:t>
      </w:r>
    </w:p>
    <w:p w:rsidR="008C70D1" w:rsidRPr="00CF5CE8" w:rsidRDefault="008C70D1" w:rsidP="00CF5CE8">
      <w:pPr>
        <w:widowControl w:val="0"/>
        <w:spacing w:line="360" w:lineRule="auto"/>
        <w:ind w:firstLine="709"/>
        <w:jc w:val="both"/>
        <w:rPr>
          <w:sz w:val="28"/>
          <w:szCs w:val="28"/>
        </w:rPr>
      </w:pPr>
    </w:p>
    <w:p w:rsidR="00CF5CE8" w:rsidRDefault="00CF5CE8" w:rsidP="00CF5CE8">
      <w:pPr>
        <w:widowControl w:val="0"/>
        <w:spacing w:line="360" w:lineRule="auto"/>
        <w:ind w:firstLine="709"/>
        <w:jc w:val="both"/>
        <w:rPr>
          <w:b/>
          <w:bCs/>
          <w:sz w:val="28"/>
          <w:szCs w:val="28"/>
        </w:rPr>
      </w:pPr>
      <w:r>
        <w:rPr>
          <w:sz w:val="28"/>
          <w:szCs w:val="28"/>
        </w:rPr>
        <w:br w:type="page"/>
      </w:r>
      <w:r w:rsidR="0078672B" w:rsidRPr="00CF5CE8">
        <w:rPr>
          <w:b/>
          <w:bCs/>
          <w:sz w:val="28"/>
          <w:szCs w:val="28"/>
        </w:rPr>
        <w:t xml:space="preserve">3. </w:t>
      </w:r>
      <w:r w:rsidR="00185FF8" w:rsidRPr="00CF5CE8">
        <w:rPr>
          <w:b/>
          <w:bCs/>
          <w:sz w:val="28"/>
          <w:szCs w:val="28"/>
        </w:rPr>
        <w:t xml:space="preserve">Синтетический учёт кассовых операций в сочетании с </w:t>
      </w:r>
    </w:p>
    <w:p w:rsidR="00185FF8" w:rsidRPr="00CF5CE8" w:rsidRDefault="00185FF8" w:rsidP="00CF5CE8">
      <w:pPr>
        <w:widowControl w:val="0"/>
        <w:spacing w:line="360" w:lineRule="auto"/>
        <w:ind w:firstLine="709"/>
        <w:jc w:val="both"/>
        <w:rPr>
          <w:b/>
          <w:bCs/>
          <w:sz w:val="28"/>
          <w:szCs w:val="28"/>
        </w:rPr>
      </w:pPr>
      <w:r w:rsidRPr="00CF5CE8">
        <w:rPr>
          <w:b/>
          <w:bCs/>
          <w:sz w:val="28"/>
          <w:szCs w:val="28"/>
        </w:rPr>
        <w:t>аналитическим</w:t>
      </w:r>
    </w:p>
    <w:p w:rsidR="00185FF8" w:rsidRPr="00CF5CE8" w:rsidRDefault="00185FF8" w:rsidP="00CF5CE8">
      <w:pPr>
        <w:widowControl w:val="0"/>
        <w:spacing w:line="360" w:lineRule="auto"/>
        <w:ind w:firstLine="709"/>
        <w:jc w:val="both"/>
        <w:rPr>
          <w:sz w:val="28"/>
          <w:szCs w:val="28"/>
        </w:rPr>
      </w:pPr>
    </w:p>
    <w:p w:rsidR="00011614" w:rsidRPr="00CF5CE8" w:rsidRDefault="00185FF8" w:rsidP="00CF5CE8">
      <w:pPr>
        <w:widowControl w:val="0"/>
        <w:spacing w:line="360" w:lineRule="auto"/>
        <w:ind w:firstLine="709"/>
        <w:jc w:val="both"/>
        <w:rPr>
          <w:b/>
          <w:bCs/>
          <w:sz w:val="28"/>
          <w:szCs w:val="28"/>
        </w:rPr>
      </w:pPr>
      <w:r w:rsidRPr="00CF5CE8">
        <w:rPr>
          <w:b/>
          <w:bCs/>
          <w:sz w:val="28"/>
          <w:szCs w:val="28"/>
        </w:rPr>
        <w:t>3.1 Организация аналитического учёта различной валюты</w:t>
      </w:r>
    </w:p>
    <w:p w:rsidR="00011614" w:rsidRPr="00CF5CE8" w:rsidRDefault="00011614" w:rsidP="00CF5CE8">
      <w:pPr>
        <w:widowControl w:val="0"/>
        <w:spacing w:line="360" w:lineRule="auto"/>
        <w:ind w:firstLine="709"/>
        <w:jc w:val="both"/>
        <w:rPr>
          <w:sz w:val="28"/>
          <w:szCs w:val="28"/>
        </w:rPr>
      </w:pPr>
    </w:p>
    <w:p w:rsidR="00011614" w:rsidRPr="00CF5CE8" w:rsidRDefault="00011614" w:rsidP="00CF5CE8">
      <w:pPr>
        <w:widowControl w:val="0"/>
        <w:spacing w:line="360" w:lineRule="auto"/>
        <w:ind w:firstLine="709"/>
        <w:jc w:val="both"/>
        <w:rPr>
          <w:sz w:val="28"/>
          <w:szCs w:val="28"/>
        </w:rPr>
      </w:pPr>
      <w:r w:rsidRPr="00CF5CE8">
        <w:rPr>
          <w:sz w:val="28"/>
          <w:szCs w:val="28"/>
        </w:rPr>
        <w:t>Валюта - национальная денежная единица любой страны.</w:t>
      </w:r>
    </w:p>
    <w:p w:rsidR="00011614" w:rsidRPr="00CF5CE8" w:rsidRDefault="00011614" w:rsidP="00CF5CE8">
      <w:pPr>
        <w:widowControl w:val="0"/>
        <w:spacing w:line="360" w:lineRule="auto"/>
        <w:ind w:firstLine="709"/>
        <w:jc w:val="both"/>
        <w:rPr>
          <w:sz w:val="28"/>
          <w:szCs w:val="28"/>
        </w:rPr>
      </w:pPr>
      <w:r w:rsidRPr="00CF5CE8">
        <w:rPr>
          <w:sz w:val="28"/>
          <w:szCs w:val="28"/>
        </w:rPr>
        <w:t>Валютные операции - это операции, связанные с переходом права собственности и других прав на валютные ценности (под валютными ценностям понимают иностранную валюту, ценные бумаги в иностранной валюте, драгоценные металлы и природные драгоценные камни);</w:t>
      </w:r>
    </w:p>
    <w:p w:rsidR="00011614" w:rsidRPr="00CF5CE8" w:rsidRDefault="00011614" w:rsidP="00CF5CE8">
      <w:pPr>
        <w:widowControl w:val="0"/>
        <w:spacing w:line="360" w:lineRule="auto"/>
        <w:ind w:firstLine="709"/>
        <w:jc w:val="both"/>
        <w:rPr>
          <w:sz w:val="28"/>
          <w:szCs w:val="28"/>
        </w:rPr>
      </w:pPr>
      <w:r w:rsidRPr="00CF5CE8">
        <w:rPr>
          <w:sz w:val="28"/>
          <w:szCs w:val="28"/>
        </w:rPr>
        <w:t>-операции, связанные с использованием иностранной валюты в качестве средства платежа;</w:t>
      </w:r>
    </w:p>
    <w:p w:rsidR="00011614" w:rsidRPr="00CF5CE8" w:rsidRDefault="00011614" w:rsidP="00CF5CE8">
      <w:pPr>
        <w:widowControl w:val="0"/>
        <w:spacing w:line="360" w:lineRule="auto"/>
        <w:ind w:firstLine="709"/>
        <w:jc w:val="both"/>
        <w:rPr>
          <w:sz w:val="28"/>
          <w:szCs w:val="28"/>
        </w:rPr>
      </w:pPr>
      <w:r w:rsidRPr="00CF5CE8">
        <w:rPr>
          <w:sz w:val="28"/>
          <w:szCs w:val="28"/>
        </w:rPr>
        <w:t>-ввоз и пересылка в Россию, а также вывоз из России валютных ценностей;</w:t>
      </w:r>
    </w:p>
    <w:p w:rsidR="00011614" w:rsidRPr="00CF5CE8" w:rsidRDefault="00011614" w:rsidP="00CF5CE8">
      <w:pPr>
        <w:widowControl w:val="0"/>
        <w:spacing w:line="360" w:lineRule="auto"/>
        <w:ind w:firstLine="709"/>
        <w:jc w:val="both"/>
        <w:rPr>
          <w:sz w:val="28"/>
          <w:szCs w:val="28"/>
        </w:rPr>
      </w:pPr>
      <w:r w:rsidRPr="00CF5CE8">
        <w:rPr>
          <w:sz w:val="28"/>
          <w:szCs w:val="28"/>
        </w:rPr>
        <w:t>-осуществление международных денежных переводов;</w:t>
      </w:r>
    </w:p>
    <w:p w:rsidR="00011614" w:rsidRPr="00CF5CE8" w:rsidRDefault="00011614" w:rsidP="00CF5CE8">
      <w:pPr>
        <w:widowControl w:val="0"/>
        <w:spacing w:line="360" w:lineRule="auto"/>
        <w:ind w:firstLine="709"/>
        <w:jc w:val="both"/>
        <w:rPr>
          <w:sz w:val="28"/>
          <w:szCs w:val="28"/>
        </w:rPr>
      </w:pPr>
      <w:r w:rsidRPr="00CF5CE8">
        <w:rPr>
          <w:sz w:val="28"/>
          <w:szCs w:val="28"/>
        </w:rPr>
        <w:t>-проведение расчетов, связанных с получением коммерческого или банковского кредита в иностранной валюте и его погашением, а также проведение операций по покупке и продаже валюты на внутреннем рынке;</w:t>
      </w:r>
    </w:p>
    <w:p w:rsidR="00011614" w:rsidRPr="00CF5CE8" w:rsidRDefault="00011614" w:rsidP="00CF5CE8">
      <w:pPr>
        <w:widowControl w:val="0"/>
        <w:spacing w:line="360" w:lineRule="auto"/>
        <w:ind w:firstLine="709"/>
        <w:jc w:val="both"/>
        <w:rPr>
          <w:sz w:val="28"/>
          <w:szCs w:val="28"/>
        </w:rPr>
      </w:pPr>
      <w:r w:rsidRPr="00CF5CE8">
        <w:rPr>
          <w:sz w:val="28"/>
          <w:szCs w:val="28"/>
        </w:rPr>
        <w:t>Валютные операции могут осуществлять любые организации. Валютные средства хранятся на валютном счете.</w:t>
      </w:r>
    </w:p>
    <w:p w:rsidR="00011614" w:rsidRPr="00CF5CE8" w:rsidRDefault="00011614" w:rsidP="00CF5CE8">
      <w:pPr>
        <w:widowControl w:val="0"/>
        <w:spacing w:line="360" w:lineRule="auto"/>
        <w:ind w:firstLine="709"/>
        <w:jc w:val="both"/>
        <w:rPr>
          <w:sz w:val="28"/>
          <w:szCs w:val="28"/>
        </w:rPr>
      </w:pPr>
      <w:r w:rsidRPr="00CF5CE8">
        <w:rPr>
          <w:sz w:val="28"/>
          <w:szCs w:val="28"/>
        </w:rPr>
        <w:t>Для учета движения средств в иностранной валюте предусмотрен счет 52 “Валютный счет”. К этому счету рекомендуется открывать субсчета “Транзитные валютные счета”, “Текущие валютные счета”, “Валютные счета за рубежом”. Аналитический и синтетический учет в разрезе субсчетов организуются по кодам валют, например, немецкая марка - 048 и т.д.</w:t>
      </w:r>
    </w:p>
    <w:p w:rsidR="00011614" w:rsidRPr="00CF5CE8" w:rsidRDefault="00011614" w:rsidP="00CF5CE8">
      <w:pPr>
        <w:widowControl w:val="0"/>
        <w:spacing w:line="360" w:lineRule="auto"/>
        <w:ind w:firstLine="709"/>
        <w:jc w:val="both"/>
        <w:rPr>
          <w:sz w:val="28"/>
          <w:szCs w:val="28"/>
        </w:rPr>
      </w:pPr>
      <w:r w:rsidRPr="00CF5CE8">
        <w:rPr>
          <w:sz w:val="28"/>
          <w:szCs w:val="28"/>
        </w:rPr>
        <w:t>Учет отражается в двух оценках: в валюте иностранного государства и в национальной валюте РФ.</w:t>
      </w:r>
    </w:p>
    <w:p w:rsidR="00011614" w:rsidRPr="00CF5CE8" w:rsidRDefault="00011614" w:rsidP="00CF5CE8">
      <w:pPr>
        <w:widowControl w:val="0"/>
        <w:spacing w:line="360" w:lineRule="auto"/>
        <w:ind w:firstLine="709"/>
        <w:jc w:val="both"/>
        <w:rPr>
          <w:sz w:val="28"/>
          <w:szCs w:val="28"/>
        </w:rPr>
      </w:pPr>
      <w:r w:rsidRPr="00CF5CE8">
        <w:rPr>
          <w:sz w:val="28"/>
          <w:szCs w:val="28"/>
        </w:rPr>
        <w:t>По дебету счета 52 отражается поступления денежных средств, по кредиту - списание.</w:t>
      </w:r>
    </w:p>
    <w:p w:rsidR="00C14CAC" w:rsidRPr="00CF5CE8" w:rsidRDefault="00011614" w:rsidP="00CF5CE8">
      <w:pPr>
        <w:widowControl w:val="0"/>
        <w:spacing w:line="360" w:lineRule="auto"/>
        <w:ind w:firstLine="709"/>
        <w:jc w:val="both"/>
        <w:rPr>
          <w:sz w:val="28"/>
          <w:szCs w:val="28"/>
        </w:rPr>
      </w:pPr>
      <w:r w:rsidRPr="00CF5CE8">
        <w:rPr>
          <w:sz w:val="28"/>
          <w:szCs w:val="28"/>
        </w:rPr>
        <w:t xml:space="preserve">Операции по валютным счетам отражаются в бухгалтерском учете на основании выписок банка и приложенных к ним денежно-расчетных документов. На основании выписок с текущих валютных счетов ведется журнал-ордер №2/1 - для оборотов по дебету. Используются также карточки аналитического учета по наименованиям валют </w:t>
      </w:r>
      <w:r w:rsidR="00C14CAC" w:rsidRPr="00CF5CE8">
        <w:rPr>
          <w:sz w:val="28"/>
          <w:szCs w:val="28"/>
        </w:rPr>
        <w:t>по форме:</w:t>
      </w:r>
    </w:p>
    <w:p w:rsidR="00CF5CE8" w:rsidRDefault="00CF5CE8" w:rsidP="00CF5CE8">
      <w:pPr>
        <w:widowControl w:val="0"/>
        <w:spacing w:line="360" w:lineRule="auto"/>
        <w:ind w:firstLine="709"/>
        <w:jc w:val="both"/>
        <w:rPr>
          <w:b/>
          <w:bCs/>
          <w:sz w:val="28"/>
          <w:szCs w:val="28"/>
        </w:rPr>
      </w:pPr>
    </w:p>
    <w:p w:rsidR="00C14CAC" w:rsidRPr="00CF5CE8" w:rsidRDefault="00CF5CE8" w:rsidP="00CF5CE8">
      <w:pPr>
        <w:widowControl w:val="0"/>
        <w:spacing w:line="360" w:lineRule="auto"/>
        <w:ind w:firstLine="709"/>
        <w:jc w:val="both"/>
        <w:rPr>
          <w:b/>
          <w:bCs/>
          <w:sz w:val="28"/>
          <w:szCs w:val="28"/>
        </w:rPr>
      </w:pPr>
      <w:r>
        <w:rPr>
          <w:b/>
          <w:bCs/>
          <w:sz w:val="28"/>
          <w:szCs w:val="28"/>
        </w:rPr>
        <w:t>К</w:t>
      </w:r>
      <w:r w:rsidR="00C14CAC" w:rsidRPr="00CF5CE8">
        <w:rPr>
          <w:b/>
          <w:bCs/>
          <w:sz w:val="28"/>
          <w:szCs w:val="28"/>
        </w:rPr>
        <w:t>арточка аналитического учета к счету “52” “Валютный счет”</w:t>
      </w:r>
    </w:p>
    <w:p w:rsidR="00C14CAC" w:rsidRPr="00CF5CE8" w:rsidRDefault="00C14CAC" w:rsidP="00CF5CE8">
      <w:pPr>
        <w:widowControl w:val="0"/>
        <w:spacing w:line="360" w:lineRule="auto"/>
        <w:ind w:firstLine="709"/>
        <w:jc w:val="both"/>
        <w:rPr>
          <w:b/>
          <w:bCs/>
          <w:sz w:val="28"/>
          <w:szCs w:val="28"/>
        </w:rPr>
      </w:pPr>
      <w:r w:rsidRPr="00CF5CE8">
        <w:rPr>
          <w:b/>
          <w:bCs/>
          <w:sz w:val="28"/>
          <w:szCs w:val="28"/>
        </w:rPr>
        <w:t>наименование валюты_________________ .</w:t>
      </w:r>
    </w:p>
    <w:p w:rsidR="00C14CAC" w:rsidRPr="00CF5CE8" w:rsidRDefault="00C14CAC" w:rsidP="00CF5CE8">
      <w:pPr>
        <w:widowControl w:val="0"/>
        <w:spacing w:line="360" w:lineRule="auto"/>
        <w:ind w:firstLine="709"/>
        <w:jc w:val="both"/>
        <w:rPr>
          <w:b/>
          <w:bCs/>
          <w:sz w:val="28"/>
          <w:szCs w:val="28"/>
          <w:u w:val="single"/>
        </w:rPr>
      </w:pPr>
      <w:r w:rsidRPr="00CF5CE8">
        <w:rPr>
          <w:b/>
          <w:bCs/>
          <w:sz w:val="28"/>
          <w:szCs w:val="28"/>
        </w:rPr>
        <w:t xml:space="preserve">Сальдо на начало месяца </w:t>
      </w:r>
      <w:r w:rsidR="00880213" w:rsidRPr="00CF5CE8">
        <w:rPr>
          <w:b/>
          <w:bCs/>
          <w:sz w:val="28"/>
          <w:szCs w:val="28"/>
          <w:u w:val="single"/>
        </w:rPr>
        <w:t>__</w:t>
      </w:r>
    </w:p>
    <w:p w:rsidR="00C14CAC" w:rsidRPr="00CF5CE8" w:rsidRDefault="00C14CAC" w:rsidP="00CF5CE8">
      <w:pPr>
        <w:widowControl w:val="0"/>
        <w:spacing w:line="360" w:lineRule="auto"/>
        <w:ind w:firstLine="709"/>
        <w:jc w:val="both"/>
        <w:rPr>
          <w:b/>
          <w:bCs/>
          <w:sz w:val="28"/>
          <w:szCs w:val="28"/>
        </w:rPr>
      </w:pPr>
      <w:r w:rsidRPr="00CF5CE8">
        <w:rPr>
          <w:b/>
          <w:bCs/>
          <w:sz w:val="28"/>
          <w:szCs w:val="28"/>
        </w:rPr>
        <w:t>в валюте по курсу</w:t>
      </w:r>
    </w:p>
    <w:tbl>
      <w:tblPr>
        <w:tblW w:w="9360" w:type="dxa"/>
        <w:tblCellSpacing w:w="7" w:type="dxa"/>
        <w:tblInd w:w="-9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705"/>
        <w:gridCol w:w="1734"/>
        <w:gridCol w:w="1617"/>
        <w:gridCol w:w="1339"/>
        <w:gridCol w:w="1618"/>
        <w:gridCol w:w="1347"/>
      </w:tblGrid>
      <w:tr w:rsidR="00C14CAC" w:rsidRPr="00CF5CE8">
        <w:trPr>
          <w:tblCellSpacing w:w="7" w:type="dxa"/>
        </w:trPr>
        <w:tc>
          <w:tcPr>
            <w:tcW w:w="850" w:type="pct"/>
            <w:tcBorders>
              <w:top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r w:rsidRPr="00CF5CE8">
              <w:rPr>
                <w:b/>
                <w:bCs/>
                <w:sz w:val="20"/>
                <w:szCs w:val="20"/>
              </w:rPr>
              <w:t>Выписка</w:t>
            </w:r>
          </w:p>
        </w:tc>
        <w:tc>
          <w:tcPr>
            <w:tcW w:w="850" w:type="pct"/>
            <w:tcBorders>
              <w:top w:val="outset" w:sz="6" w:space="0" w:color="000000"/>
              <w:left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r w:rsidRPr="00CF5CE8">
              <w:rPr>
                <w:b/>
                <w:bCs/>
                <w:sz w:val="20"/>
                <w:szCs w:val="20"/>
              </w:rPr>
              <w:t>Курс на</w:t>
            </w:r>
          </w:p>
        </w:tc>
        <w:tc>
          <w:tcPr>
            <w:tcW w:w="3300" w:type="pct"/>
            <w:gridSpan w:val="4"/>
            <w:tcBorders>
              <w:top w:val="outset" w:sz="6" w:space="0" w:color="000000"/>
              <w:left w:val="outset" w:sz="6" w:space="0" w:color="000000"/>
              <w:bottom w:val="outset" w:sz="6" w:space="0" w:color="000000"/>
            </w:tcBorders>
          </w:tcPr>
          <w:p w:rsidR="00C14CAC" w:rsidRPr="00CF5CE8" w:rsidRDefault="00C14CAC" w:rsidP="00CF5CE8">
            <w:pPr>
              <w:widowControl w:val="0"/>
              <w:spacing w:line="360" w:lineRule="auto"/>
              <w:ind w:firstLine="709"/>
              <w:rPr>
                <w:b/>
                <w:bCs/>
                <w:sz w:val="20"/>
                <w:szCs w:val="20"/>
              </w:rPr>
            </w:pPr>
            <w:r w:rsidRPr="00CF5CE8">
              <w:rPr>
                <w:b/>
                <w:bCs/>
                <w:sz w:val="20"/>
                <w:szCs w:val="20"/>
              </w:rPr>
              <w:t>Обороты</w:t>
            </w:r>
          </w:p>
        </w:tc>
      </w:tr>
      <w:tr w:rsidR="00C14CAC" w:rsidRPr="00CF5CE8">
        <w:trPr>
          <w:tblCellSpacing w:w="7" w:type="dxa"/>
        </w:trPr>
        <w:tc>
          <w:tcPr>
            <w:tcW w:w="850" w:type="pct"/>
            <w:tcBorders>
              <w:top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r w:rsidRPr="00CF5CE8">
              <w:rPr>
                <w:b/>
                <w:bCs/>
                <w:sz w:val="20"/>
                <w:szCs w:val="20"/>
              </w:rPr>
              <w:t>банка</w:t>
            </w:r>
          </w:p>
        </w:tc>
        <w:tc>
          <w:tcPr>
            <w:tcW w:w="850" w:type="pct"/>
            <w:tcBorders>
              <w:top w:val="outset" w:sz="6" w:space="0" w:color="000000"/>
              <w:left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r w:rsidRPr="00CF5CE8">
              <w:rPr>
                <w:b/>
                <w:bCs/>
                <w:sz w:val="20"/>
                <w:szCs w:val="20"/>
              </w:rPr>
              <w:t>дату совершения</w:t>
            </w:r>
          </w:p>
        </w:tc>
        <w:tc>
          <w:tcPr>
            <w:tcW w:w="1650" w:type="pct"/>
            <w:gridSpan w:val="2"/>
            <w:tcBorders>
              <w:top w:val="outset" w:sz="6" w:space="0" w:color="000000"/>
              <w:left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r w:rsidRPr="00CF5CE8">
              <w:rPr>
                <w:b/>
                <w:bCs/>
                <w:sz w:val="20"/>
                <w:szCs w:val="20"/>
              </w:rPr>
              <w:t>по дебету</w:t>
            </w:r>
          </w:p>
        </w:tc>
        <w:tc>
          <w:tcPr>
            <w:tcW w:w="1650" w:type="pct"/>
            <w:gridSpan w:val="2"/>
            <w:tcBorders>
              <w:top w:val="outset" w:sz="6" w:space="0" w:color="000000"/>
              <w:left w:val="outset" w:sz="6" w:space="0" w:color="000000"/>
              <w:bottom w:val="outset" w:sz="6" w:space="0" w:color="000000"/>
            </w:tcBorders>
          </w:tcPr>
          <w:p w:rsidR="00C14CAC" w:rsidRPr="00CF5CE8" w:rsidRDefault="00C14CAC" w:rsidP="00CF5CE8">
            <w:pPr>
              <w:widowControl w:val="0"/>
              <w:spacing w:line="360" w:lineRule="auto"/>
              <w:ind w:firstLine="709"/>
              <w:rPr>
                <w:b/>
                <w:bCs/>
                <w:sz w:val="20"/>
                <w:szCs w:val="20"/>
              </w:rPr>
            </w:pPr>
            <w:r w:rsidRPr="00CF5CE8">
              <w:rPr>
                <w:b/>
                <w:bCs/>
                <w:sz w:val="20"/>
                <w:szCs w:val="20"/>
              </w:rPr>
              <w:t>по кредиту</w:t>
            </w:r>
          </w:p>
        </w:tc>
      </w:tr>
      <w:tr w:rsidR="00C14CAC" w:rsidRPr="00CF5CE8">
        <w:trPr>
          <w:tblCellSpacing w:w="7" w:type="dxa"/>
        </w:trPr>
        <w:tc>
          <w:tcPr>
            <w:tcW w:w="850" w:type="pct"/>
            <w:tcBorders>
              <w:top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r w:rsidRPr="00CF5CE8">
              <w:rPr>
                <w:b/>
                <w:bCs/>
                <w:sz w:val="20"/>
                <w:szCs w:val="20"/>
              </w:rPr>
              <w:t>(дата)</w:t>
            </w:r>
          </w:p>
        </w:tc>
        <w:tc>
          <w:tcPr>
            <w:tcW w:w="850" w:type="pct"/>
            <w:tcBorders>
              <w:top w:val="outset" w:sz="6" w:space="0" w:color="000000"/>
              <w:left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r w:rsidRPr="00CF5CE8">
              <w:rPr>
                <w:b/>
                <w:bCs/>
                <w:sz w:val="20"/>
                <w:szCs w:val="20"/>
              </w:rPr>
              <w:t>операции</w:t>
            </w:r>
          </w:p>
        </w:tc>
        <w:tc>
          <w:tcPr>
            <w:tcW w:w="900" w:type="pct"/>
            <w:tcBorders>
              <w:top w:val="outset" w:sz="6" w:space="0" w:color="000000"/>
              <w:left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r w:rsidRPr="00CF5CE8">
              <w:rPr>
                <w:b/>
                <w:bCs/>
                <w:sz w:val="20"/>
                <w:szCs w:val="20"/>
              </w:rPr>
              <w:t>сумма в ин. Валюте</w:t>
            </w:r>
          </w:p>
        </w:tc>
        <w:tc>
          <w:tcPr>
            <w:tcW w:w="750" w:type="pct"/>
            <w:tcBorders>
              <w:top w:val="outset" w:sz="6" w:space="0" w:color="000000"/>
              <w:left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r w:rsidRPr="00CF5CE8">
              <w:rPr>
                <w:b/>
                <w:bCs/>
                <w:sz w:val="20"/>
                <w:szCs w:val="20"/>
              </w:rPr>
              <w:t>по курсу</w:t>
            </w:r>
          </w:p>
        </w:tc>
        <w:tc>
          <w:tcPr>
            <w:tcW w:w="900" w:type="pct"/>
            <w:tcBorders>
              <w:top w:val="outset" w:sz="6" w:space="0" w:color="000000"/>
              <w:left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r w:rsidRPr="00CF5CE8">
              <w:rPr>
                <w:b/>
                <w:bCs/>
                <w:sz w:val="20"/>
                <w:szCs w:val="20"/>
              </w:rPr>
              <w:t>сумма в ин. Валюте</w:t>
            </w:r>
          </w:p>
        </w:tc>
        <w:tc>
          <w:tcPr>
            <w:tcW w:w="750" w:type="pct"/>
            <w:tcBorders>
              <w:top w:val="outset" w:sz="6" w:space="0" w:color="000000"/>
              <w:left w:val="outset" w:sz="6" w:space="0" w:color="000000"/>
              <w:bottom w:val="outset" w:sz="6" w:space="0" w:color="000000"/>
            </w:tcBorders>
          </w:tcPr>
          <w:p w:rsidR="00C14CAC" w:rsidRPr="00CF5CE8" w:rsidRDefault="00C14CAC" w:rsidP="00CF5CE8">
            <w:pPr>
              <w:widowControl w:val="0"/>
              <w:spacing w:line="360" w:lineRule="auto"/>
              <w:ind w:firstLine="709"/>
              <w:rPr>
                <w:b/>
                <w:bCs/>
                <w:sz w:val="20"/>
                <w:szCs w:val="20"/>
              </w:rPr>
            </w:pPr>
            <w:r w:rsidRPr="00CF5CE8">
              <w:rPr>
                <w:b/>
                <w:bCs/>
                <w:sz w:val="20"/>
                <w:szCs w:val="20"/>
              </w:rPr>
              <w:t>по курсу</w:t>
            </w:r>
          </w:p>
        </w:tc>
      </w:tr>
      <w:tr w:rsidR="00C14CAC" w:rsidRPr="00CF5CE8">
        <w:trPr>
          <w:tblCellSpacing w:w="7" w:type="dxa"/>
        </w:trPr>
        <w:tc>
          <w:tcPr>
            <w:tcW w:w="850" w:type="pct"/>
            <w:tcBorders>
              <w:top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p>
        </w:tc>
        <w:tc>
          <w:tcPr>
            <w:tcW w:w="850" w:type="pct"/>
            <w:tcBorders>
              <w:top w:val="outset" w:sz="6" w:space="0" w:color="000000"/>
              <w:left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p>
        </w:tc>
        <w:tc>
          <w:tcPr>
            <w:tcW w:w="900" w:type="pct"/>
            <w:tcBorders>
              <w:top w:val="outset" w:sz="6" w:space="0" w:color="000000"/>
              <w:left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p>
        </w:tc>
        <w:tc>
          <w:tcPr>
            <w:tcW w:w="750" w:type="pct"/>
            <w:tcBorders>
              <w:top w:val="outset" w:sz="6" w:space="0" w:color="000000"/>
              <w:left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p>
        </w:tc>
        <w:tc>
          <w:tcPr>
            <w:tcW w:w="900" w:type="pct"/>
            <w:tcBorders>
              <w:top w:val="outset" w:sz="6" w:space="0" w:color="000000"/>
              <w:left w:val="outset" w:sz="6" w:space="0" w:color="000000"/>
              <w:bottom w:val="outset" w:sz="6" w:space="0" w:color="000000"/>
              <w:right w:val="outset" w:sz="6" w:space="0" w:color="000000"/>
            </w:tcBorders>
          </w:tcPr>
          <w:p w:rsidR="00C14CAC" w:rsidRPr="00CF5CE8" w:rsidRDefault="00C14CAC" w:rsidP="00CF5CE8">
            <w:pPr>
              <w:widowControl w:val="0"/>
              <w:spacing w:line="360" w:lineRule="auto"/>
              <w:ind w:firstLine="709"/>
              <w:rPr>
                <w:b/>
                <w:bCs/>
                <w:sz w:val="20"/>
                <w:szCs w:val="20"/>
              </w:rPr>
            </w:pPr>
          </w:p>
        </w:tc>
        <w:tc>
          <w:tcPr>
            <w:tcW w:w="750" w:type="pct"/>
            <w:tcBorders>
              <w:top w:val="outset" w:sz="6" w:space="0" w:color="000000"/>
              <w:left w:val="outset" w:sz="6" w:space="0" w:color="000000"/>
              <w:bottom w:val="outset" w:sz="6" w:space="0" w:color="000000"/>
            </w:tcBorders>
          </w:tcPr>
          <w:p w:rsidR="00C14CAC" w:rsidRPr="00CF5CE8" w:rsidRDefault="00C14CAC" w:rsidP="00CF5CE8">
            <w:pPr>
              <w:widowControl w:val="0"/>
              <w:spacing w:line="360" w:lineRule="auto"/>
              <w:ind w:firstLine="709"/>
              <w:rPr>
                <w:b/>
                <w:bCs/>
                <w:sz w:val="20"/>
                <w:szCs w:val="20"/>
              </w:rPr>
            </w:pPr>
          </w:p>
        </w:tc>
      </w:tr>
    </w:tbl>
    <w:p w:rsidR="00CF5CE8" w:rsidRDefault="00CF5CE8" w:rsidP="00CF5CE8">
      <w:pPr>
        <w:widowControl w:val="0"/>
        <w:spacing w:line="360" w:lineRule="auto"/>
        <w:ind w:firstLine="709"/>
        <w:jc w:val="both"/>
        <w:rPr>
          <w:b/>
          <w:bCs/>
          <w:sz w:val="28"/>
          <w:szCs w:val="28"/>
        </w:rPr>
      </w:pPr>
    </w:p>
    <w:p w:rsidR="00C14CAC" w:rsidRPr="00CF5CE8" w:rsidRDefault="00C14CAC" w:rsidP="00CF5CE8">
      <w:pPr>
        <w:widowControl w:val="0"/>
        <w:spacing w:line="360" w:lineRule="auto"/>
        <w:ind w:firstLine="709"/>
        <w:jc w:val="both"/>
        <w:rPr>
          <w:b/>
          <w:bCs/>
          <w:sz w:val="28"/>
          <w:szCs w:val="28"/>
        </w:rPr>
      </w:pPr>
      <w:r w:rsidRPr="00CF5CE8">
        <w:rPr>
          <w:b/>
          <w:bCs/>
          <w:sz w:val="28"/>
          <w:szCs w:val="28"/>
        </w:rPr>
        <w:t>Итого за месяц:</w:t>
      </w:r>
    </w:p>
    <w:p w:rsidR="00C14CAC" w:rsidRPr="00CF5CE8" w:rsidRDefault="00C14CAC" w:rsidP="00CF5CE8">
      <w:pPr>
        <w:widowControl w:val="0"/>
        <w:spacing w:line="360" w:lineRule="auto"/>
        <w:ind w:firstLine="709"/>
        <w:jc w:val="both"/>
        <w:rPr>
          <w:b/>
          <w:bCs/>
          <w:sz w:val="28"/>
          <w:szCs w:val="28"/>
        </w:rPr>
      </w:pPr>
      <w:r w:rsidRPr="00CF5CE8">
        <w:rPr>
          <w:b/>
          <w:bCs/>
          <w:sz w:val="28"/>
          <w:szCs w:val="28"/>
        </w:rPr>
        <w:t>С-до на конец месяца:</w:t>
      </w:r>
    </w:p>
    <w:p w:rsidR="00C14CAC" w:rsidRPr="00CF5CE8" w:rsidRDefault="00C14CAC" w:rsidP="00CF5CE8">
      <w:pPr>
        <w:widowControl w:val="0"/>
        <w:spacing w:line="360" w:lineRule="auto"/>
        <w:ind w:firstLine="709"/>
        <w:jc w:val="both"/>
        <w:rPr>
          <w:b/>
          <w:bCs/>
          <w:sz w:val="28"/>
          <w:szCs w:val="28"/>
        </w:rPr>
      </w:pPr>
      <w:r w:rsidRPr="00CF5CE8">
        <w:rPr>
          <w:b/>
          <w:bCs/>
          <w:sz w:val="28"/>
          <w:szCs w:val="28"/>
        </w:rPr>
        <w:t xml:space="preserve">в валюте </w:t>
      </w:r>
      <w:r w:rsidR="00234AF0">
        <w:rPr>
          <w:b/>
          <w:bCs/>
          <w:sz w:val="28"/>
          <w:szCs w:val="28"/>
        </w:rPr>
        <w:t>______</w:t>
      </w:r>
      <w:r w:rsidRPr="00CF5CE8">
        <w:rPr>
          <w:b/>
          <w:bCs/>
          <w:sz w:val="28"/>
          <w:szCs w:val="28"/>
        </w:rPr>
        <w:t>по курсу</w:t>
      </w:r>
      <w:r w:rsidR="00234AF0">
        <w:rPr>
          <w:b/>
          <w:bCs/>
          <w:sz w:val="28"/>
          <w:szCs w:val="28"/>
        </w:rPr>
        <w:t>______</w:t>
      </w:r>
    </w:p>
    <w:p w:rsidR="00CF5CE8" w:rsidRDefault="00CF5CE8" w:rsidP="00CF5CE8">
      <w:pPr>
        <w:widowControl w:val="0"/>
        <w:spacing w:line="360" w:lineRule="auto"/>
        <w:ind w:firstLine="709"/>
        <w:jc w:val="both"/>
        <w:rPr>
          <w:sz w:val="28"/>
          <w:szCs w:val="28"/>
        </w:rPr>
      </w:pPr>
    </w:p>
    <w:p w:rsidR="00BD5BF2" w:rsidRPr="00CF5CE8" w:rsidRDefault="00C14CAC" w:rsidP="00CF5CE8">
      <w:pPr>
        <w:widowControl w:val="0"/>
        <w:spacing w:line="360" w:lineRule="auto"/>
        <w:ind w:firstLine="709"/>
        <w:jc w:val="both"/>
        <w:rPr>
          <w:sz w:val="28"/>
          <w:szCs w:val="28"/>
        </w:rPr>
      </w:pPr>
      <w:r w:rsidRPr="00CF5CE8">
        <w:rPr>
          <w:sz w:val="28"/>
          <w:szCs w:val="28"/>
        </w:rPr>
        <w:t>Стоимость активов и обязательств (денежных знаков в кассе организации, средств на счетах в кредитных организациях, денежных и платежных документов, финансовых вложений, средств в расчетах, включая по заемным обязательствам, с юридическими и физическими лицами, основных средств, нематериальных активов, материально - производственных запасов и др.), выраженная в иностранной валюте, для отражения в бухгалтерском учете и бухгалтерской отчетности подлежит пересчету в рубли на дату совершения операции в иностранной валюте.</w:t>
      </w:r>
    </w:p>
    <w:p w:rsidR="00880213" w:rsidRPr="00CF5CE8" w:rsidRDefault="00880213" w:rsidP="00CF5CE8">
      <w:pPr>
        <w:widowControl w:val="0"/>
        <w:spacing w:line="360" w:lineRule="auto"/>
        <w:ind w:firstLine="709"/>
        <w:jc w:val="both"/>
        <w:rPr>
          <w:sz w:val="28"/>
          <w:szCs w:val="28"/>
        </w:rPr>
      </w:pPr>
      <w:r w:rsidRPr="00CF5CE8">
        <w:rPr>
          <w:sz w:val="28"/>
          <w:szCs w:val="28"/>
        </w:rPr>
        <w:t>Счет 51 "Расчетные счета" предназначен для обобщения информации о наличии и движении денежных средств в валюте Российской Федерации на расчетных счетах организации, открытых в кредитных организациях.</w:t>
      </w:r>
    </w:p>
    <w:p w:rsidR="00880213" w:rsidRPr="00CF5CE8" w:rsidRDefault="00880213" w:rsidP="00CF5CE8">
      <w:pPr>
        <w:widowControl w:val="0"/>
        <w:spacing w:line="360" w:lineRule="auto"/>
        <w:ind w:firstLine="709"/>
        <w:jc w:val="both"/>
        <w:rPr>
          <w:sz w:val="28"/>
          <w:szCs w:val="28"/>
        </w:rPr>
      </w:pPr>
      <w:r w:rsidRPr="00CF5CE8">
        <w:rPr>
          <w:sz w:val="28"/>
          <w:szCs w:val="28"/>
        </w:rPr>
        <w:t>По дебету счета 51 "Расчетные счета" отражается поступление денежных средств на расчетные счета организации. По кредиту счета 51 "Расчетные счета" отражается списание денежных средств с расчетных счетов организации. Суммы, ошибочно отнесенные в кредит или дебет расчетного счета организации и обнаруженные при проверке выписок кредитной организации, отражаются на счете 76 "Расчеты с разными дебиторами и кредиторами" (субсчет "Расчеты по претензиям").</w:t>
      </w:r>
    </w:p>
    <w:p w:rsidR="00880213" w:rsidRPr="00CF5CE8" w:rsidRDefault="00880213" w:rsidP="00CF5CE8">
      <w:pPr>
        <w:widowControl w:val="0"/>
        <w:spacing w:line="360" w:lineRule="auto"/>
        <w:ind w:firstLine="709"/>
        <w:jc w:val="both"/>
        <w:rPr>
          <w:sz w:val="28"/>
          <w:szCs w:val="28"/>
        </w:rPr>
      </w:pPr>
      <w:r w:rsidRPr="00CF5CE8">
        <w:rPr>
          <w:sz w:val="28"/>
          <w:szCs w:val="28"/>
        </w:rPr>
        <w:t>Операции по расчетному счету отражаются в бухгалтерском учете на основании выписок кредитной организации по расчетному счету и приложенных к ним денежно - расчетных документов.</w:t>
      </w:r>
    </w:p>
    <w:p w:rsidR="00880213" w:rsidRPr="00CF5CE8" w:rsidRDefault="00880213" w:rsidP="00CF5CE8">
      <w:pPr>
        <w:widowControl w:val="0"/>
        <w:spacing w:line="360" w:lineRule="auto"/>
        <w:ind w:firstLine="709"/>
        <w:jc w:val="both"/>
        <w:rPr>
          <w:color w:val="000000"/>
          <w:sz w:val="28"/>
          <w:szCs w:val="28"/>
        </w:rPr>
      </w:pPr>
      <w:r w:rsidRPr="00CF5CE8">
        <w:rPr>
          <w:sz w:val="28"/>
          <w:szCs w:val="28"/>
        </w:rPr>
        <w:t>Аналитический учет по счету 51 "Расчетные счета" ведется по каждому расчетному счету.</w:t>
      </w:r>
    </w:p>
    <w:p w:rsidR="00880213" w:rsidRPr="00CF5CE8" w:rsidRDefault="00880213" w:rsidP="00CF5CE8">
      <w:pPr>
        <w:widowControl w:val="0"/>
        <w:spacing w:line="360" w:lineRule="auto"/>
        <w:ind w:firstLine="709"/>
        <w:jc w:val="both"/>
        <w:rPr>
          <w:sz w:val="28"/>
          <w:szCs w:val="28"/>
        </w:rPr>
      </w:pPr>
      <w:r w:rsidRPr="00CF5CE8">
        <w:rPr>
          <w:sz w:val="28"/>
          <w:szCs w:val="28"/>
        </w:rPr>
        <w:t>Действующие правила предполагают, что записи по синтетическому счету 51 "Расчетные счета" и по аналитическим счетам, открытым к нему, должны выполняться на основе банковских выписок, что находится в противоречии, как с мировой практикой, так и требованиями п. 7 ПБУ 1/98 - требование приоритета содержания перед формой, которое предполагает "отражение в бухгалтерском учете фактов хозяйственной жизни, исходя не столько из их правовой формы, сколько из экономического содержания фактов и условий хозяйствования".</w:t>
      </w:r>
    </w:p>
    <w:p w:rsidR="00880213" w:rsidRPr="00CF5CE8" w:rsidRDefault="00880213" w:rsidP="00CF5CE8">
      <w:pPr>
        <w:widowControl w:val="0"/>
        <w:spacing w:line="360" w:lineRule="auto"/>
        <w:ind w:firstLine="709"/>
        <w:jc w:val="both"/>
        <w:rPr>
          <w:sz w:val="28"/>
          <w:szCs w:val="28"/>
        </w:rPr>
      </w:pPr>
      <w:r w:rsidRPr="00CF5CE8">
        <w:rPr>
          <w:sz w:val="28"/>
          <w:szCs w:val="28"/>
        </w:rPr>
        <w:t>Из этого следует, что бухгалтер должен делать записи на основе первичных платежных документов. Например, если выписано платежное поручение, и его уже направили в банк, то бухгалтер тут же должен кредитовать счет 51 "Расчетные счета". А по банковской выписке следует только выверять уже сделанные записи. Применяемый же у нас порядок приводит к тому, что на счете 51 "Расчетные счета" числящиеся суммы денежных остатков оказываются выше реальных. В нашем случае банк может списать с расчетного счета суммы платежей и представить выписку в течение несколько дней, и весь этот период (несколько дней) на предприятии на счете 51 "Расчетные счета" числится сумма, которая уже уплачена, и которой реально уже нет.</w:t>
      </w:r>
    </w:p>
    <w:p w:rsidR="00880213" w:rsidRPr="00CF5CE8" w:rsidRDefault="00880213" w:rsidP="00CF5CE8">
      <w:pPr>
        <w:widowControl w:val="0"/>
        <w:spacing w:line="360" w:lineRule="auto"/>
        <w:ind w:firstLine="709"/>
        <w:jc w:val="both"/>
        <w:rPr>
          <w:sz w:val="28"/>
          <w:szCs w:val="28"/>
        </w:rPr>
      </w:pPr>
    </w:p>
    <w:p w:rsidR="00011614" w:rsidRPr="00CF5CE8" w:rsidRDefault="00C14CAC" w:rsidP="00CF5CE8">
      <w:pPr>
        <w:widowControl w:val="0"/>
        <w:spacing w:line="360" w:lineRule="auto"/>
        <w:ind w:firstLine="709"/>
        <w:jc w:val="both"/>
        <w:rPr>
          <w:b/>
          <w:bCs/>
          <w:color w:val="000000"/>
          <w:sz w:val="28"/>
          <w:szCs w:val="28"/>
        </w:rPr>
      </w:pPr>
      <w:r w:rsidRPr="00CF5CE8">
        <w:rPr>
          <w:b/>
          <w:bCs/>
          <w:color w:val="000000"/>
          <w:sz w:val="28"/>
          <w:szCs w:val="28"/>
        </w:rPr>
        <w:t>3.2 Денежные документы в кассе предприятия</w:t>
      </w:r>
    </w:p>
    <w:p w:rsidR="00CF5CE8" w:rsidRDefault="00CF5CE8" w:rsidP="00CF5CE8">
      <w:pPr>
        <w:widowControl w:val="0"/>
        <w:spacing w:line="360" w:lineRule="auto"/>
        <w:ind w:firstLine="709"/>
        <w:jc w:val="both"/>
        <w:rPr>
          <w:color w:val="000000"/>
          <w:sz w:val="28"/>
          <w:szCs w:val="28"/>
        </w:rPr>
      </w:pP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Денежные документы – это документы с зафиксированной на них номинальной стоимостью, дающие право их владельцу получать указанную на них сумму (почтовые марки, путевки и др.).</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Для учета денежных документов в бухгалтерском учете предприятие использует активны</w:t>
      </w:r>
      <w:r w:rsidR="002B5AF7" w:rsidRPr="00CF5CE8">
        <w:rPr>
          <w:color w:val="000000"/>
          <w:sz w:val="28"/>
          <w:szCs w:val="28"/>
        </w:rPr>
        <w:t>й, основной, инвентарный счет 50/3</w:t>
      </w:r>
      <w:r w:rsidRPr="00CF5CE8">
        <w:rPr>
          <w:color w:val="000000"/>
          <w:sz w:val="28"/>
          <w:szCs w:val="28"/>
        </w:rPr>
        <w:t xml:space="preserve"> “Денежные документы”</w:t>
      </w:r>
      <w:r w:rsidR="0099124B" w:rsidRPr="00CF5CE8">
        <w:rPr>
          <w:color w:val="000000"/>
          <w:sz w:val="28"/>
          <w:szCs w:val="28"/>
        </w:rPr>
        <w:t>.</w:t>
      </w:r>
      <w:r w:rsidRPr="00CF5CE8">
        <w:rPr>
          <w:color w:val="000000"/>
          <w:sz w:val="28"/>
          <w:szCs w:val="28"/>
        </w:rPr>
        <w:t xml:space="preserve"> На сч.</w:t>
      </w:r>
      <w:r w:rsidR="00C700FE" w:rsidRPr="00CF5CE8">
        <w:rPr>
          <w:color w:val="000000"/>
          <w:sz w:val="28"/>
          <w:szCs w:val="28"/>
        </w:rPr>
        <w:t xml:space="preserve"> </w:t>
      </w:r>
      <w:r w:rsidRPr="00CF5CE8">
        <w:rPr>
          <w:color w:val="000000"/>
          <w:sz w:val="28"/>
          <w:szCs w:val="28"/>
        </w:rPr>
        <w:t>56 предприятие ведет учет движения и наличия денежных документов, хранящихся в кассе предприятия. Денежные документы учитываются по их номинальной стоимости, по видам.</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При приобретении денежных документов на счетах бухгалтерского учета делается следующая запись:</w:t>
      </w:r>
    </w:p>
    <w:p w:rsidR="00F94F5C" w:rsidRPr="00CF5CE8" w:rsidRDefault="00CA6892" w:rsidP="00CF5CE8">
      <w:pPr>
        <w:widowControl w:val="0"/>
        <w:spacing w:line="360" w:lineRule="auto"/>
        <w:ind w:firstLine="709"/>
        <w:jc w:val="both"/>
        <w:rPr>
          <w:color w:val="000000"/>
          <w:sz w:val="28"/>
          <w:szCs w:val="28"/>
        </w:rPr>
      </w:pPr>
      <w:r w:rsidRPr="00CF5CE8">
        <w:rPr>
          <w:color w:val="000000"/>
          <w:sz w:val="28"/>
          <w:szCs w:val="28"/>
        </w:rPr>
        <w:t>Д сч.</w:t>
      </w:r>
      <w:r w:rsidR="00F94F5C" w:rsidRPr="00CF5CE8">
        <w:rPr>
          <w:color w:val="000000"/>
          <w:sz w:val="28"/>
          <w:szCs w:val="28"/>
        </w:rPr>
        <w:t xml:space="preserve"> </w:t>
      </w:r>
      <w:r w:rsidR="002B5AF7" w:rsidRPr="00CF5CE8">
        <w:rPr>
          <w:color w:val="000000"/>
          <w:sz w:val="28"/>
          <w:szCs w:val="28"/>
        </w:rPr>
        <w:t>50/3</w:t>
      </w:r>
      <w:r w:rsidRPr="00CF5CE8">
        <w:rPr>
          <w:color w:val="000000"/>
          <w:sz w:val="28"/>
          <w:szCs w:val="28"/>
        </w:rPr>
        <w:t xml:space="preserve"> - К сч.</w:t>
      </w:r>
      <w:r w:rsidR="00F94F5C" w:rsidRPr="00CF5CE8">
        <w:rPr>
          <w:color w:val="000000"/>
          <w:sz w:val="28"/>
          <w:szCs w:val="28"/>
        </w:rPr>
        <w:t xml:space="preserve"> 51 «Расчётный счёт» или сч.50 «Касса».</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Акционерные общества на отдельном субсчете “Собственные акции, выкупленные у акционеров” счета 56 учитывают собственные акции, которые были выкуплены у акционеров акционерным обществом для последующей перепродажи или аннулирования.</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При выкупе собственных акций акционерным обществом на счетах бухгалтерского учета делается запись:</w:t>
      </w:r>
    </w:p>
    <w:p w:rsidR="00F94F5C" w:rsidRPr="00CF5CE8" w:rsidRDefault="00CA6892" w:rsidP="00CF5CE8">
      <w:pPr>
        <w:widowControl w:val="0"/>
        <w:spacing w:line="360" w:lineRule="auto"/>
        <w:ind w:firstLine="709"/>
        <w:jc w:val="both"/>
        <w:rPr>
          <w:color w:val="000000"/>
          <w:sz w:val="28"/>
          <w:szCs w:val="28"/>
        </w:rPr>
      </w:pPr>
      <w:r w:rsidRPr="00CF5CE8">
        <w:rPr>
          <w:color w:val="000000"/>
          <w:sz w:val="28"/>
          <w:szCs w:val="28"/>
        </w:rPr>
        <w:t>Д сч.</w:t>
      </w:r>
      <w:r w:rsidR="00F94F5C" w:rsidRPr="00CF5CE8">
        <w:rPr>
          <w:color w:val="000000"/>
          <w:sz w:val="28"/>
          <w:szCs w:val="28"/>
        </w:rPr>
        <w:t xml:space="preserve"> </w:t>
      </w:r>
      <w:r w:rsidR="002B5AF7" w:rsidRPr="00CF5CE8">
        <w:rPr>
          <w:color w:val="000000"/>
          <w:sz w:val="28"/>
          <w:szCs w:val="28"/>
        </w:rPr>
        <w:t>50/3</w:t>
      </w:r>
      <w:r w:rsidRPr="00CF5CE8">
        <w:rPr>
          <w:color w:val="000000"/>
          <w:sz w:val="28"/>
          <w:szCs w:val="28"/>
        </w:rPr>
        <w:t xml:space="preserve"> - К сч.</w:t>
      </w:r>
      <w:r w:rsidR="00F94F5C" w:rsidRPr="00CF5CE8">
        <w:rPr>
          <w:color w:val="000000"/>
          <w:sz w:val="28"/>
          <w:szCs w:val="28"/>
        </w:rPr>
        <w:t>50 «Касса».</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Аннулирование собственных выкупленных акций записывается следующим образом:</w:t>
      </w:r>
    </w:p>
    <w:p w:rsidR="00CA6892" w:rsidRPr="00CF5CE8" w:rsidRDefault="00F94F5C" w:rsidP="00CF5CE8">
      <w:pPr>
        <w:widowControl w:val="0"/>
        <w:spacing w:line="360" w:lineRule="auto"/>
        <w:ind w:firstLine="709"/>
        <w:jc w:val="both"/>
        <w:rPr>
          <w:color w:val="000000"/>
          <w:sz w:val="28"/>
          <w:szCs w:val="28"/>
        </w:rPr>
      </w:pPr>
      <w:r w:rsidRPr="00CF5CE8">
        <w:rPr>
          <w:color w:val="000000"/>
          <w:sz w:val="28"/>
          <w:szCs w:val="28"/>
        </w:rPr>
        <w:t>Д сч.81 «Собственные акции»</w:t>
      </w:r>
      <w:r w:rsidR="002B5AF7" w:rsidRPr="00CF5CE8">
        <w:rPr>
          <w:color w:val="000000"/>
          <w:sz w:val="28"/>
          <w:szCs w:val="28"/>
        </w:rPr>
        <w:t xml:space="preserve"> - К сч. 50/3</w:t>
      </w:r>
      <w:r w:rsidRPr="00CF5CE8">
        <w:rPr>
          <w:color w:val="000000"/>
          <w:sz w:val="28"/>
          <w:szCs w:val="28"/>
        </w:rPr>
        <w:t>.</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Эта запись на счетах бухгалтерского учета делается после выполнения акционерным обществом всех предусмотренных законодательством процедур (перерегистрация).</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Некоторые товарищества используют субсчет “Собственные акции, вы</w:t>
      </w:r>
      <w:r w:rsidR="002B5AF7" w:rsidRPr="00CF5CE8">
        <w:rPr>
          <w:color w:val="000000"/>
          <w:sz w:val="28"/>
          <w:szCs w:val="28"/>
        </w:rPr>
        <w:t>купленные у акционеров” счета 50/3</w:t>
      </w:r>
      <w:r w:rsidRPr="00CF5CE8">
        <w:rPr>
          <w:color w:val="000000"/>
          <w:sz w:val="28"/>
          <w:szCs w:val="28"/>
        </w:rPr>
        <w:t xml:space="preserve"> для учета доли участника, приобретенной в установленном порядке самим товариществом для передачи другим участникам или третьим лицам.</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Учет денежных документов производится в Книге по движению денежных документов. Поступление и выдачу, или списание, денежных документов оформляют приходными или расходными кассовыми ордерами.</w:t>
      </w:r>
      <w:r w:rsidR="00234AF0">
        <w:rPr>
          <w:color w:val="000000"/>
          <w:sz w:val="28"/>
          <w:szCs w:val="28"/>
        </w:rPr>
        <w:t xml:space="preserve"> </w:t>
      </w:r>
      <w:r w:rsidRPr="00CF5CE8">
        <w:rPr>
          <w:color w:val="000000"/>
          <w:sz w:val="28"/>
          <w:szCs w:val="28"/>
        </w:rPr>
        <w:t>Кассир, так же, как и по кассовым операциям с денежными средствами, составляет отчет по движению денежных документов, и этот отчет сдается главному бухгалтеру. Аналитический учет ведется по видам документов.</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Учет переводов в пути осуществляетс</w:t>
      </w:r>
      <w:r w:rsidR="00F94F5C" w:rsidRPr="00CF5CE8">
        <w:rPr>
          <w:color w:val="000000"/>
          <w:sz w:val="28"/>
          <w:szCs w:val="28"/>
        </w:rPr>
        <w:t xml:space="preserve">я на основном, инвентарном </w:t>
      </w:r>
      <w:r w:rsidRPr="00CF5CE8">
        <w:rPr>
          <w:color w:val="000000"/>
          <w:sz w:val="28"/>
          <w:szCs w:val="28"/>
        </w:rPr>
        <w:t>счете 57 “Переводы в пути”. На этом счете отражаются операции по движению денежных средств, внесенных в кассы банков для последующего зачисления на расчетный или валютный счет предприятия. При передаче денег на почту или инкассатору банка на счетах бухгалтерского учета делаются следующие записи:</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Д сч.57</w:t>
      </w:r>
      <w:r w:rsidR="00F94F5C" w:rsidRPr="00CF5CE8">
        <w:rPr>
          <w:color w:val="000000"/>
          <w:sz w:val="28"/>
          <w:szCs w:val="28"/>
        </w:rPr>
        <w:t xml:space="preserve"> «Переводы в пути»</w:t>
      </w:r>
      <w:r w:rsidRPr="00CF5CE8">
        <w:rPr>
          <w:color w:val="000000"/>
          <w:sz w:val="28"/>
          <w:szCs w:val="28"/>
        </w:rPr>
        <w:t xml:space="preserve"> - К сч.50</w:t>
      </w:r>
      <w:r w:rsidR="00F94F5C" w:rsidRPr="00CF5CE8">
        <w:rPr>
          <w:color w:val="000000"/>
          <w:sz w:val="28"/>
          <w:szCs w:val="28"/>
        </w:rPr>
        <w:t xml:space="preserve"> «Касса».</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После зачисления денежных средств на расчетный или валютный счет и получения расписки со счета:</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Д сч.51</w:t>
      </w:r>
      <w:r w:rsidR="00F94F5C" w:rsidRPr="00CF5CE8">
        <w:rPr>
          <w:color w:val="000000"/>
          <w:sz w:val="28"/>
          <w:szCs w:val="28"/>
        </w:rPr>
        <w:t xml:space="preserve"> «Расчётный счёт»</w:t>
      </w:r>
      <w:r w:rsidRPr="00CF5CE8">
        <w:rPr>
          <w:color w:val="000000"/>
          <w:sz w:val="28"/>
          <w:szCs w:val="28"/>
        </w:rPr>
        <w:t xml:space="preserve"> - К сч.57</w:t>
      </w:r>
      <w:r w:rsidR="00F94F5C" w:rsidRPr="00CF5CE8">
        <w:rPr>
          <w:color w:val="000000"/>
          <w:sz w:val="28"/>
          <w:szCs w:val="28"/>
        </w:rPr>
        <w:t xml:space="preserve"> «Переводы в пути».</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На сч.57 суммы учитываются на основании документов, подтверждающих передачу денежных средств инкассатору банка или на почту: квитанции учреждения банка, копии сопроводительных ведомостей, расписка. Основанием записи по К сч.57 является выписка с расчетного счета банка о зачислении денег на счет.</w:t>
      </w:r>
    </w:p>
    <w:p w:rsidR="00CA6892" w:rsidRPr="00CF5CE8" w:rsidRDefault="00CA6892" w:rsidP="00CF5CE8">
      <w:pPr>
        <w:widowControl w:val="0"/>
        <w:spacing w:line="360" w:lineRule="auto"/>
        <w:ind w:firstLine="709"/>
        <w:jc w:val="both"/>
        <w:rPr>
          <w:color w:val="000000"/>
          <w:sz w:val="28"/>
          <w:szCs w:val="28"/>
        </w:rPr>
      </w:pPr>
      <w:r w:rsidRPr="00CF5CE8">
        <w:rPr>
          <w:color w:val="000000"/>
          <w:sz w:val="28"/>
          <w:szCs w:val="28"/>
        </w:rPr>
        <w:t>Учет наличия и движения денежных документов в иностранной валюте ведется аналогично учету денежных документов в рублях, но обособленно, по видам валюты.</w:t>
      </w:r>
    </w:p>
    <w:p w:rsidR="0099124B" w:rsidRPr="00CF5CE8" w:rsidRDefault="0099124B" w:rsidP="00CF5CE8">
      <w:pPr>
        <w:widowControl w:val="0"/>
        <w:spacing w:line="360" w:lineRule="auto"/>
        <w:ind w:firstLine="709"/>
        <w:jc w:val="both"/>
        <w:rPr>
          <w:color w:val="000000"/>
          <w:sz w:val="28"/>
          <w:szCs w:val="28"/>
        </w:rPr>
      </w:pPr>
    </w:p>
    <w:p w:rsidR="00A0349C" w:rsidRPr="00CF5CE8" w:rsidRDefault="00CF5CE8" w:rsidP="00CF5CE8">
      <w:pPr>
        <w:widowControl w:val="0"/>
        <w:spacing w:line="360" w:lineRule="auto"/>
        <w:ind w:firstLine="709"/>
        <w:jc w:val="both"/>
        <w:rPr>
          <w:b/>
          <w:bCs/>
          <w:color w:val="000000"/>
          <w:sz w:val="28"/>
          <w:szCs w:val="28"/>
        </w:rPr>
      </w:pPr>
      <w:r>
        <w:rPr>
          <w:color w:val="000000"/>
          <w:sz w:val="28"/>
          <w:szCs w:val="28"/>
        </w:rPr>
        <w:br w:type="page"/>
      </w:r>
      <w:r w:rsidR="0099124B" w:rsidRPr="00CF5CE8">
        <w:rPr>
          <w:b/>
          <w:bCs/>
          <w:color w:val="000000"/>
          <w:sz w:val="28"/>
          <w:szCs w:val="28"/>
        </w:rPr>
        <w:t>3.3 Отражение операций, совершенных по кассе на счёте 50 «Касса»</w:t>
      </w:r>
    </w:p>
    <w:p w:rsidR="00CF5CE8" w:rsidRDefault="00CF5CE8" w:rsidP="00CF5CE8">
      <w:pPr>
        <w:widowControl w:val="0"/>
        <w:spacing w:line="360" w:lineRule="auto"/>
        <w:ind w:firstLine="709"/>
        <w:jc w:val="both"/>
        <w:rPr>
          <w:sz w:val="28"/>
          <w:szCs w:val="28"/>
        </w:rPr>
      </w:pPr>
    </w:p>
    <w:p w:rsidR="00A0349C" w:rsidRPr="00CF5CE8" w:rsidRDefault="00A0349C" w:rsidP="00CF5CE8">
      <w:pPr>
        <w:widowControl w:val="0"/>
        <w:spacing w:line="360" w:lineRule="auto"/>
        <w:ind w:firstLine="709"/>
        <w:jc w:val="both"/>
        <w:rPr>
          <w:sz w:val="28"/>
          <w:szCs w:val="28"/>
        </w:rPr>
      </w:pPr>
      <w:r w:rsidRPr="00CF5CE8">
        <w:rPr>
          <w:sz w:val="28"/>
          <w:szCs w:val="28"/>
        </w:rPr>
        <w:t>Движение денег кассир учитывает в кассовой книге. В ней ежедневно регистрируются все операции по поступлению и расходованию денег. По окончании работы кассир подсчитывает итоги и выводит остаток на следующий день.</w:t>
      </w:r>
    </w:p>
    <w:p w:rsidR="00A0349C" w:rsidRPr="00CF5CE8" w:rsidRDefault="00A0349C" w:rsidP="00CF5CE8">
      <w:pPr>
        <w:widowControl w:val="0"/>
        <w:spacing w:line="360" w:lineRule="auto"/>
        <w:ind w:firstLine="709"/>
        <w:jc w:val="both"/>
        <w:rPr>
          <w:sz w:val="28"/>
          <w:szCs w:val="28"/>
        </w:rPr>
      </w:pPr>
      <w:r w:rsidRPr="00CF5CE8">
        <w:rPr>
          <w:sz w:val="28"/>
          <w:szCs w:val="28"/>
        </w:rPr>
        <w:t>Движение денег по кассе в системе бухгалтерских счетов учитывается на активном счете 50 «касса» и на субсчетах:</w:t>
      </w:r>
    </w:p>
    <w:p w:rsidR="00A0349C" w:rsidRPr="00CF5CE8" w:rsidRDefault="00F94F5C" w:rsidP="00CF5CE8">
      <w:pPr>
        <w:widowControl w:val="0"/>
        <w:spacing w:line="360" w:lineRule="auto"/>
        <w:ind w:firstLine="709"/>
        <w:jc w:val="both"/>
        <w:rPr>
          <w:sz w:val="28"/>
          <w:szCs w:val="28"/>
        </w:rPr>
      </w:pPr>
      <w:r w:rsidRPr="00CF5CE8">
        <w:rPr>
          <w:sz w:val="28"/>
          <w:szCs w:val="28"/>
        </w:rPr>
        <w:t>50.1 «К</w:t>
      </w:r>
      <w:r w:rsidR="00A0349C" w:rsidRPr="00CF5CE8">
        <w:rPr>
          <w:sz w:val="28"/>
          <w:szCs w:val="28"/>
        </w:rPr>
        <w:t>асса организации» учитываются наличные деньги в кассе предприятия. При работе с иностранной валютой должны открываться соответствующие субсчета.</w:t>
      </w:r>
    </w:p>
    <w:p w:rsidR="00A0349C" w:rsidRPr="00CF5CE8" w:rsidRDefault="00F94F5C" w:rsidP="00CF5CE8">
      <w:pPr>
        <w:widowControl w:val="0"/>
        <w:spacing w:line="360" w:lineRule="auto"/>
        <w:ind w:firstLine="709"/>
        <w:jc w:val="both"/>
        <w:rPr>
          <w:sz w:val="28"/>
          <w:szCs w:val="28"/>
        </w:rPr>
      </w:pPr>
      <w:r w:rsidRPr="00CF5CE8">
        <w:rPr>
          <w:sz w:val="28"/>
          <w:szCs w:val="28"/>
        </w:rPr>
        <w:t>50.2 «О</w:t>
      </w:r>
      <w:r w:rsidR="00A0349C" w:rsidRPr="00CF5CE8">
        <w:rPr>
          <w:sz w:val="28"/>
          <w:szCs w:val="28"/>
        </w:rPr>
        <w:t>перационная касса»</w:t>
      </w:r>
      <w:r w:rsidR="00234AF0">
        <w:rPr>
          <w:sz w:val="28"/>
          <w:szCs w:val="28"/>
        </w:rPr>
        <w:t xml:space="preserve"> </w:t>
      </w:r>
      <w:r w:rsidR="00A0349C" w:rsidRPr="00CF5CE8">
        <w:rPr>
          <w:sz w:val="28"/>
          <w:szCs w:val="28"/>
        </w:rPr>
        <w:t>касса при розничной торговле в магазине.</w:t>
      </w:r>
    </w:p>
    <w:p w:rsidR="00A0349C" w:rsidRPr="00CF5CE8" w:rsidRDefault="00F94F5C" w:rsidP="00CF5CE8">
      <w:pPr>
        <w:widowControl w:val="0"/>
        <w:spacing w:line="360" w:lineRule="auto"/>
        <w:ind w:firstLine="709"/>
        <w:jc w:val="both"/>
        <w:rPr>
          <w:sz w:val="28"/>
          <w:szCs w:val="28"/>
        </w:rPr>
      </w:pPr>
      <w:r w:rsidRPr="00CF5CE8">
        <w:rPr>
          <w:sz w:val="28"/>
          <w:szCs w:val="28"/>
        </w:rPr>
        <w:t>50.3 «Д</w:t>
      </w:r>
      <w:r w:rsidR="00A0349C" w:rsidRPr="00CF5CE8">
        <w:rPr>
          <w:sz w:val="28"/>
          <w:szCs w:val="28"/>
        </w:rPr>
        <w:t>енежные документы» учитываются другие денежные документы: марки, купленные авиабилеты и т.п.</w:t>
      </w:r>
    </w:p>
    <w:p w:rsidR="00D43E7E" w:rsidRPr="00CF5CE8" w:rsidRDefault="00D43E7E" w:rsidP="00CF5CE8">
      <w:pPr>
        <w:widowControl w:val="0"/>
        <w:spacing w:line="360" w:lineRule="auto"/>
        <w:ind w:firstLine="709"/>
        <w:jc w:val="both"/>
        <w:rPr>
          <w:sz w:val="28"/>
          <w:szCs w:val="28"/>
        </w:rPr>
      </w:pPr>
      <w:r w:rsidRPr="00CF5CE8">
        <w:rPr>
          <w:sz w:val="28"/>
          <w:szCs w:val="28"/>
        </w:rPr>
        <w:t>Далее в таблице 2 приведено отражение операций по счёту 50.</w:t>
      </w:r>
    </w:p>
    <w:p w:rsidR="00D43E7E" w:rsidRPr="00CF5CE8" w:rsidRDefault="00D43E7E" w:rsidP="00CF5CE8">
      <w:pPr>
        <w:widowControl w:val="0"/>
        <w:spacing w:line="360" w:lineRule="auto"/>
        <w:ind w:firstLine="709"/>
        <w:jc w:val="both"/>
        <w:rPr>
          <w:b/>
          <w:bCs/>
          <w:sz w:val="28"/>
          <w:szCs w:val="28"/>
        </w:rPr>
      </w:pPr>
    </w:p>
    <w:p w:rsidR="00A0349C" w:rsidRPr="00CF5CE8" w:rsidRDefault="00EB15B9" w:rsidP="00CF5CE8">
      <w:pPr>
        <w:widowControl w:val="0"/>
        <w:spacing w:line="360" w:lineRule="auto"/>
        <w:ind w:firstLine="709"/>
        <w:jc w:val="both"/>
        <w:rPr>
          <w:b/>
          <w:bCs/>
          <w:sz w:val="28"/>
          <w:szCs w:val="28"/>
        </w:rPr>
      </w:pPr>
      <w:r w:rsidRPr="00CF5CE8">
        <w:rPr>
          <w:b/>
          <w:bCs/>
          <w:sz w:val="28"/>
          <w:szCs w:val="28"/>
        </w:rPr>
        <w:t>Таблица 2. Типовые бухгалтерские записи по счёту 50 «Касса».</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4541"/>
        <w:gridCol w:w="1440"/>
        <w:gridCol w:w="1680"/>
      </w:tblGrid>
      <w:tr w:rsidR="00D43E7E" w:rsidRPr="007A2AAF" w:rsidTr="007A2AAF">
        <w:tc>
          <w:tcPr>
            <w:tcW w:w="1207" w:type="dxa"/>
            <w:shd w:val="clear" w:color="auto" w:fill="auto"/>
          </w:tcPr>
          <w:p w:rsidR="00EB15B9" w:rsidRPr="007A2AAF" w:rsidRDefault="00EB15B9" w:rsidP="007A2AAF">
            <w:pPr>
              <w:widowControl w:val="0"/>
              <w:spacing w:line="360" w:lineRule="auto"/>
              <w:rPr>
                <w:b/>
                <w:bCs/>
                <w:sz w:val="20"/>
                <w:szCs w:val="20"/>
              </w:rPr>
            </w:pPr>
            <w:r w:rsidRPr="007A2AAF">
              <w:rPr>
                <w:b/>
                <w:bCs/>
                <w:sz w:val="20"/>
                <w:szCs w:val="20"/>
              </w:rPr>
              <w:t>№</w:t>
            </w:r>
          </w:p>
        </w:tc>
        <w:tc>
          <w:tcPr>
            <w:tcW w:w="4541" w:type="dxa"/>
            <w:shd w:val="clear" w:color="auto" w:fill="auto"/>
          </w:tcPr>
          <w:p w:rsidR="00EB15B9" w:rsidRPr="007A2AAF" w:rsidRDefault="00EB15B9" w:rsidP="007A2AAF">
            <w:pPr>
              <w:widowControl w:val="0"/>
              <w:spacing w:line="360" w:lineRule="auto"/>
              <w:rPr>
                <w:b/>
                <w:bCs/>
                <w:sz w:val="20"/>
                <w:szCs w:val="20"/>
              </w:rPr>
            </w:pPr>
            <w:r w:rsidRPr="007A2AAF">
              <w:rPr>
                <w:b/>
                <w:bCs/>
                <w:sz w:val="20"/>
                <w:szCs w:val="20"/>
              </w:rPr>
              <w:t>Содержание операции</w:t>
            </w:r>
          </w:p>
        </w:tc>
        <w:tc>
          <w:tcPr>
            <w:tcW w:w="1440" w:type="dxa"/>
            <w:shd w:val="clear" w:color="auto" w:fill="auto"/>
          </w:tcPr>
          <w:p w:rsidR="00EB15B9" w:rsidRPr="007A2AAF" w:rsidRDefault="00EB15B9" w:rsidP="007A2AAF">
            <w:pPr>
              <w:widowControl w:val="0"/>
              <w:spacing w:line="360" w:lineRule="auto"/>
              <w:rPr>
                <w:b/>
                <w:bCs/>
                <w:sz w:val="20"/>
                <w:szCs w:val="20"/>
              </w:rPr>
            </w:pPr>
            <w:r w:rsidRPr="007A2AAF">
              <w:rPr>
                <w:b/>
                <w:bCs/>
                <w:sz w:val="20"/>
                <w:szCs w:val="20"/>
              </w:rPr>
              <w:t>Дебет</w:t>
            </w:r>
          </w:p>
        </w:tc>
        <w:tc>
          <w:tcPr>
            <w:tcW w:w="1680" w:type="dxa"/>
            <w:shd w:val="clear" w:color="auto" w:fill="auto"/>
          </w:tcPr>
          <w:p w:rsidR="00EB15B9" w:rsidRPr="007A2AAF" w:rsidRDefault="00EB15B9" w:rsidP="007A2AAF">
            <w:pPr>
              <w:widowControl w:val="0"/>
              <w:spacing w:line="360" w:lineRule="auto"/>
              <w:rPr>
                <w:b/>
                <w:bCs/>
                <w:sz w:val="20"/>
                <w:szCs w:val="20"/>
              </w:rPr>
            </w:pPr>
            <w:r w:rsidRPr="007A2AAF">
              <w:rPr>
                <w:b/>
                <w:bCs/>
                <w:sz w:val="20"/>
                <w:szCs w:val="20"/>
              </w:rPr>
              <w:t>Кредит</w:t>
            </w:r>
          </w:p>
        </w:tc>
      </w:tr>
      <w:tr w:rsidR="00D43E7E" w:rsidRPr="007A2AAF" w:rsidTr="007A2AAF">
        <w:tc>
          <w:tcPr>
            <w:tcW w:w="1207" w:type="dxa"/>
            <w:shd w:val="clear" w:color="auto" w:fill="auto"/>
          </w:tcPr>
          <w:p w:rsidR="00EB15B9" w:rsidRPr="007A2AAF" w:rsidRDefault="00EB15B9" w:rsidP="007A2AAF">
            <w:pPr>
              <w:widowControl w:val="0"/>
              <w:spacing w:line="360" w:lineRule="auto"/>
              <w:rPr>
                <w:sz w:val="20"/>
                <w:szCs w:val="20"/>
              </w:rPr>
            </w:pPr>
            <w:r w:rsidRPr="007A2AAF">
              <w:rPr>
                <w:sz w:val="20"/>
                <w:szCs w:val="20"/>
              </w:rPr>
              <w:t>1</w:t>
            </w:r>
          </w:p>
        </w:tc>
        <w:tc>
          <w:tcPr>
            <w:tcW w:w="4541" w:type="dxa"/>
            <w:shd w:val="clear" w:color="auto" w:fill="auto"/>
          </w:tcPr>
          <w:p w:rsidR="00EB15B9" w:rsidRPr="007A2AAF" w:rsidRDefault="00EB15B9" w:rsidP="007A2AAF">
            <w:pPr>
              <w:widowControl w:val="0"/>
              <w:spacing w:line="360" w:lineRule="auto"/>
              <w:rPr>
                <w:sz w:val="20"/>
                <w:szCs w:val="20"/>
              </w:rPr>
            </w:pPr>
            <w:r w:rsidRPr="007A2AAF">
              <w:rPr>
                <w:sz w:val="20"/>
                <w:szCs w:val="20"/>
              </w:rPr>
              <w:t>Сданы наличные деньги из операционной кассы в основную</w:t>
            </w:r>
          </w:p>
        </w:tc>
        <w:tc>
          <w:tcPr>
            <w:tcW w:w="1440" w:type="dxa"/>
            <w:shd w:val="clear" w:color="auto" w:fill="auto"/>
          </w:tcPr>
          <w:p w:rsidR="00EB15B9" w:rsidRPr="007A2AAF" w:rsidRDefault="00EB15B9" w:rsidP="007A2AAF">
            <w:pPr>
              <w:widowControl w:val="0"/>
              <w:spacing w:line="360" w:lineRule="auto"/>
              <w:rPr>
                <w:sz w:val="20"/>
                <w:szCs w:val="20"/>
              </w:rPr>
            </w:pPr>
            <w:r w:rsidRPr="007A2AAF">
              <w:rPr>
                <w:sz w:val="20"/>
                <w:szCs w:val="20"/>
              </w:rPr>
              <w:t>50-1</w:t>
            </w:r>
          </w:p>
        </w:tc>
        <w:tc>
          <w:tcPr>
            <w:tcW w:w="1680" w:type="dxa"/>
            <w:shd w:val="clear" w:color="auto" w:fill="auto"/>
          </w:tcPr>
          <w:p w:rsidR="00EB15B9" w:rsidRPr="007A2AAF" w:rsidRDefault="00EB15B9" w:rsidP="007A2AAF">
            <w:pPr>
              <w:widowControl w:val="0"/>
              <w:spacing w:line="360" w:lineRule="auto"/>
              <w:rPr>
                <w:sz w:val="20"/>
                <w:szCs w:val="20"/>
              </w:rPr>
            </w:pPr>
            <w:r w:rsidRPr="007A2AAF">
              <w:rPr>
                <w:sz w:val="20"/>
                <w:szCs w:val="20"/>
              </w:rPr>
              <w:t>50-2</w:t>
            </w:r>
          </w:p>
        </w:tc>
      </w:tr>
      <w:tr w:rsidR="00D43E7E" w:rsidRPr="007A2AAF" w:rsidTr="007A2AAF">
        <w:tc>
          <w:tcPr>
            <w:tcW w:w="1207" w:type="dxa"/>
            <w:shd w:val="clear" w:color="auto" w:fill="auto"/>
          </w:tcPr>
          <w:p w:rsidR="00EB15B9" w:rsidRPr="007A2AAF" w:rsidRDefault="00EB15B9" w:rsidP="007A2AAF">
            <w:pPr>
              <w:widowControl w:val="0"/>
              <w:spacing w:line="360" w:lineRule="auto"/>
              <w:rPr>
                <w:sz w:val="20"/>
                <w:szCs w:val="20"/>
              </w:rPr>
            </w:pPr>
            <w:r w:rsidRPr="007A2AAF">
              <w:rPr>
                <w:sz w:val="20"/>
                <w:szCs w:val="20"/>
              </w:rPr>
              <w:t>2</w:t>
            </w:r>
          </w:p>
        </w:tc>
        <w:tc>
          <w:tcPr>
            <w:tcW w:w="4541" w:type="dxa"/>
            <w:shd w:val="clear" w:color="auto" w:fill="auto"/>
          </w:tcPr>
          <w:p w:rsidR="00EB15B9" w:rsidRPr="007A2AAF" w:rsidRDefault="00EB15B9" w:rsidP="007A2AAF">
            <w:pPr>
              <w:widowControl w:val="0"/>
              <w:spacing w:line="360" w:lineRule="auto"/>
              <w:rPr>
                <w:sz w:val="20"/>
                <w:szCs w:val="20"/>
              </w:rPr>
            </w:pPr>
            <w:r w:rsidRPr="007A2AAF">
              <w:rPr>
                <w:sz w:val="20"/>
                <w:szCs w:val="20"/>
              </w:rPr>
              <w:t>Оприходованы в кассу наличные денежные средства, снятые с расчётного счёта</w:t>
            </w:r>
          </w:p>
        </w:tc>
        <w:tc>
          <w:tcPr>
            <w:tcW w:w="1440" w:type="dxa"/>
            <w:shd w:val="clear" w:color="auto" w:fill="auto"/>
          </w:tcPr>
          <w:p w:rsidR="00EB15B9" w:rsidRPr="007A2AAF" w:rsidRDefault="00EB15B9" w:rsidP="007A2AAF">
            <w:pPr>
              <w:widowControl w:val="0"/>
              <w:spacing w:line="360" w:lineRule="auto"/>
              <w:rPr>
                <w:sz w:val="20"/>
                <w:szCs w:val="20"/>
              </w:rPr>
            </w:pPr>
            <w:r w:rsidRPr="007A2AAF">
              <w:rPr>
                <w:sz w:val="20"/>
                <w:szCs w:val="20"/>
              </w:rPr>
              <w:t>50</w:t>
            </w:r>
          </w:p>
        </w:tc>
        <w:tc>
          <w:tcPr>
            <w:tcW w:w="1680" w:type="dxa"/>
            <w:shd w:val="clear" w:color="auto" w:fill="auto"/>
          </w:tcPr>
          <w:p w:rsidR="00EB15B9" w:rsidRPr="007A2AAF" w:rsidRDefault="00EB15B9" w:rsidP="007A2AAF">
            <w:pPr>
              <w:widowControl w:val="0"/>
              <w:spacing w:line="360" w:lineRule="auto"/>
              <w:rPr>
                <w:sz w:val="20"/>
                <w:szCs w:val="20"/>
              </w:rPr>
            </w:pPr>
            <w:r w:rsidRPr="007A2AAF">
              <w:rPr>
                <w:sz w:val="20"/>
                <w:szCs w:val="20"/>
              </w:rPr>
              <w:t>51</w:t>
            </w:r>
          </w:p>
        </w:tc>
      </w:tr>
      <w:tr w:rsidR="00D43E7E" w:rsidRPr="007A2AAF" w:rsidTr="007A2AAF">
        <w:tc>
          <w:tcPr>
            <w:tcW w:w="1207" w:type="dxa"/>
            <w:shd w:val="clear" w:color="auto" w:fill="auto"/>
          </w:tcPr>
          <w:p w:rsidR="00EB15B9" w:rsidRPr="007A2AAF" w:rsidRDefault="00EB15B9" w:rsidP="007A2AAF">
            <w:pPr>
              <w:widowControl w:val="0"/>
              <w:spacing w:line="360" w:lineRule="auto"/>
              <w:rPr>
                <w:sz w:val="20"/>
                <w:szCs w:val="20"/>
              </w:rPr>
            </w:pPr>
            <w:r w:rsidRPr="007A2AAF">
              <w:rPr>
                <w:sz w:val="20"/>
                <w:szCs w:val="20"/>
              </w:rPr>
              <w:t>3</w:t>
            </w:r>
          </w:p>
        </w:tc>
        <w:tc>
          <w:tcPr>
            <w:tcW w:w="4541" w:type="dxa"/>
            <w:shd w:val="clear" w:color="auto" w:fill="auto"/>
          </w:tcPr>
          <w:p w:rsidR="00EB15B9" w:rsidRPr="007A2AAF" w:rsidRDefault="00EB15B9" w:rsidP="007A2AAF">
            <w:pPr>
              <w:widowControl w:val="0"/>
              <w:spacing w:line="360" w:lineRule="auto"/>
              <w:rPr>
                <w:sz w:val="20"/>
                <w:szCs w:val="20"/>
              </w:rPr>
            </w:pPr>
            <w:r w:rsidRPr="007A2AAF">
              <w:rPr>
                <w:sz w:val="20"/>
                <w:szCs w:val="20"/>
              </w:rPr>
              <w:t>Оприходована в кассу наличная иностранная валюта, снятая с валютного счёта</w:t>
            </w:r>
          </w:p>
        </w:tc>
        <w:tc>
          <w:tcPr>
            <w:tcW w:w="1440" w:type="dxa"/>
            <w:shd w:val="clear" w:color="auto" w:fill="auto"/>
          </w:tcPr>
          <w:p w:rsidR="00EB15B9" w:rsidRPr="007A2AAF" w:rsidRDefault="00EB15B9" w:rsidP="007A2AAF">
            <w:pPr>
              <w:widowControl w:val="0"/>
              <w:spacing w:line="360" w:lineRule="auto"/>
              <w:rPr>
                <w:sz w:val="20"/>
                <w:szCs w:val="20"/>
              </w:rPr>
            </w:pPr>
            <w:r w:rsidRPr="007A2AAF">
              <w:rPr>
                <w:sz w:val="20"/>
                <w:szCs w:val="20"/>
              </w:rPr>
              <w:t>50</w:t>
            </w:r>
          </w:p>
        </w:tc>
        <w:tc>
          <w:tcPr>
            <w:tcW w:w="1680" w:type="dxa"/>
            <w:shd w:val="clear" w:color="auto" w:fill="auto"/>
          </w:tcPr>
          <w:p w:rsidR="00EB15B9" w:rsidRPr="007A2AAF" w:rsidRDefault="00EB15B9" w:rsidP="007A2AAF">
            <w:pPr>
              <w:widowControl w:val="0"/>
              <w:spacing w:line="360" w:lineRule="auto"/>
              <w:rPr>
                <w:sz w:val="20"/>
                <w:szCs w:val="20"/>
              </w:rPr>
            </w:pPr>
            <w:r w:rsidRPr="007A2AAF">
              <w:rPr>
                <w:sz w:val="20"/>
                <w:szCs w:val="20"/>
              </w:rPr>
              <w:t>52</w:t>
            </w:r>
          </w:p>
        </w:tc>
      </w:tr>
      <w:tr w:rsidR="00D43E7E" w:rsidRPr="007A2AAF" w:rsidTr="007A2AAF">
        <w:tc>
          <w:tcPr>
            <w:tcW w:w="1207" w:type="dxa"/>
            <w:shd w:val="clear" w:color="auto" w:fill="auto"/>
          </w:tcPr>
          <w:p w:rsidR="00EB15B9" w:rsidRPr="007A2AAF" w:rsidRDefault="00EB15B9" w:rsidP="007A2AAF">
            <w:pPr>
              <w:widowControl w:val="0"/>
              <w:spacing w:line="360" w:lineRule="auto"/>
              <w:rPr>
                <w:sz w:val="20"/>
                <w:szCs w:val="20"/>
              </w:rPr>
            </w:pPr>
            <w:r w:rsidRPr="007A2AAF">
              <w:rPr>
                <w:sz w:val="20"/>
                <w:szCs w:val="20"/>
              </w:rPr>
              <w:t>4</w:t>
            </w:r>
          </w:p>
        </w:tc>
        <w:tc>
          <w:tcPr>
            <w:tcW w:w="4541" w:type="dxa"/>
            <w:shd w:val="clear" w:color="auto" w:fill="auto"/>
          </w:tcPr>
          <w:p w:rsidR="00EB15B9" w:rsidRPr="007A2AAF" w:rsidRDefault="00EB15B9" w:rsidP="007A2AAF">
            <w:pPr>
              <w:widowControl w:val="0"/>
              <w:spacing w:line="360" w:lineRule="auto"/>
              <w:rPr>
                <w:sz w:val="20"/>
                <w:szCs w:val="20"/>
              </w:rPr>
            </w:pPr>
            <w:r w:rsidRPr="007A2AAF">
              <w:rPr>
                <w:sz w:val="20"/>
                <w:szCs w:val="20"/>
              </w:rPr>
              <w:t>Оприходованы в кассу наличные денежные средства, излишне уплаченные поставщику</w:t>
            </w:r>
          </w:p>
        </w:tc>
        <w:tc>
          <w:tcPr>
            <w:tcW w:w="1440" w:type="dxa"/>
            <w:shd w:val="clear" w:color="auto" w:fill="auto"/>
          </w:tcPr>
          <w:p w:rsidR="00EB15B9" w:rsidRPr="007A2AAF" w:rsidRDefault="00EB15B9" w:rsidP="007A2AAF">
            <w:pPr>
              <w:widowControl w:val="0"/>
              <w:spacing w:line="360" w:lineRule="auto"/>
              <w:rPr>
                <w:sz w:val="20"/>
                <w:szCs w:val="20"/>
              </w:rPr>
            </w:pPr>
            <w:r w:rsidRPr="007A2AAF">
              <w:rPr>
                <w:sz w:val="20"/>
                <w:szCs w:val="20"/>
              </w:rPr>
              <w:t>50</w:t>
            </w:r>
          </w:p>
        </w:tc>
        <w:tc>
          <w:tcPr>
            <w:tcW w:w="1680" w:type="dxa"/>
            <w:shd w:val="clear" w:color="auto" w:fill="auto"/>
          </w:tcPr>
          <w:p w:rsidR="00EB15B9" w:rsidRPr="007A2AAF" w:rsidRDefault="00EB15B9" w:rsidP="007A2AAF">
            <w:pPr>
              <w:widowControl w:val="0"/>
              <w:spacing w:line="360" w:lineRule="auto"/>
              <w:rPr>
                <w:sz w:val="20"/>
                <w:szCs w:val="20"/>
              </w:rPr>
            </w:pPr>
            <w:r w:rsidRPr="007A2AAF">
              <w:rPr>
                <w:sz w:val="20"/>
                <w:szCs w:val="20"/>
              </w:rPr>
              <w:t>60</w:t>
            </w:r>
          </w:p>
        </w:tc>
      </w:tr>
      <w:tr w:rsidR="00D43E7E" w:rsidRPr="007A2AAF" w:rsidTr="007A2AAF">
        <w:tc>
          <w:tcPr>
            <w:tcW w:w="1207" w:type="dxa"/>
            <w:shd w:val="clear" w:color="auto" w:fill="auto"/>
          </w:tcPr>
          <w:p w:rsidR="00F715BD" w:rsidRPr="007A2AAF" w:rsidRDefault="00F715BD" w:rsidP="007A2AAF">
            <w:pPr>
              <w:widowControl w:val="0"/>
              <w:spacing w:line="360" w:lineRule="auto"/>
              <w:rPr>
                <w:sz w:val="20"/>
                <w:szCs w:val="20"/>
              </w:rPr>
            </w:pPr>
            <w:r w:rsidRPr="007A2AAF">
              <w:rPr>
                <w:sz w:val="20"/>
                <w:szCs w:val="20"/>
              </w:rPr>
              <w:t>5</w:t>
            </w:r>
          </w:p>
        </w:tc>
        <w:tc>
          <w:tcPr>
            <w:tcW w:w="4541" w:type="dxa"/>
            <w:shd w:val="clear" w:color="auto" w:fill="auto"/>
          </w:tcPr>
          <w:p w:rsidR="00F715BD" w:rsidRPr="007A2AAF" w:rsidRDefault="00F715BD" w:rsidP="007A2AAF">
            <w:pPr>
              <w:widowControl w:val="0"/>
              <w:spacing w:line="360" w:lineRule="auto"/>
              <w:rPr>
                <w:sz w:val="20"/>
                <w:szCs w:val="20"/>
              </w:rPr>
            </w:pPr>
            <w:r w:rsidRPr="007A2AAF">
              <w:rPr>
                <w:sz w:val="20"/>
                <w:szCs w:val="20"/>
              </w:rPr>
              <w:t>Оприходованы в кассу наличные денежные средства, поступившие от покупателей</w:t>
            </w:r>
          </w:p>
        </w:tc>
        <w:tc>
          <w:tcPr>
            <w:tcW w:w="1440" w:type="dxa"/>
            <w:shd w:val="clear" w:color="auto" w:fill="auto"/>
          </w:tcPr>
          <w:p w:rsidR="00F715BD" w:rsidRPr="007A2AAF" w:rsidRDefault="00F715BD" w:rsidP="007A2AAF">
            <w:pPr>
              <w:widowControl w:val="0"/>
              <w:spacing w:line="360" w:lineRule="auto"/>
              <w:rPr>
                <w:sz w:val="20"/>
                <w:szCs w:val="20"/>
              </w:rPr>
            </w:pPr>
            <w:r w:rsidRPr="007A2AAF">
              <w:rPr>
                <w:sz w:val="20"/>
                <w:szCs w:val="20"/>
              </w:rPr>
              <w:t>50</w:t>
            </w:r>
          </w:p>
        </w:tc>
        <w:tc>
          <w:tcPr>
            <w:tcW w:w="1680" w:type="dxa"/>
            <w:shd w:val="clear" w:color="auto" w:fill="auto"/>
          </w:tcPr>
          <w:p w:rsidR="00F715BD" w:rsidRPr="007A2AAF" w:rsidRDefault="00F715BD" w:rsidP="007A2AAF">
            <w:pPr>
              <w:widowControl w:val="0"/>
              <w:spacing w:line="360" w:lineRule="auto"/>
              <w:rPr>
                <w:sz w:val="20"/>
                <w:szCs w:val="20"/>
              </w:rPr>
            </w:pPr>
            <w:r w:rsidRPr="007A2AAF">
              <w:rPr>
                <w:sz w:val="20"/>
                <w:szCs w:val="20"/>
              </w:rPr>
              <w:t>62</w:t>
            </w:r>
          </w:p>
        </w:tc>
      </w:tr>
      <w:tr w:rsidR="00D43E7E" w:rsidRPr="007A2AAF" w:rsidTr="007A2AAF">
        <w:tc>
          <w:tcPr>
            <w:tcW w:w="1207" w:type="dxa"/>
            <w:shd w:val="clear" w:color="auto" w:fill="auto"/>
          </w:tcPr>
          <w:p w:rsidR="00F715BD" w:rsidRPr="007A2AAF" w:rsidRDefault="00F715BD" w:rsidP="007A2AAF">
            <w:pPr>
              <w:widowControl w:val="0"/>
              <w:spacing w:line="360" w:lineRule="auto"/>
              <w:rPr>
                <w:sz w:val="20"/>
                <w:szCs w:val="20"/>
              </w:rPr>
            </w:pPr>
            <w:r w:rsidRPr="007A2AAF">
              <w:rPr>
                <w:sz w:val="20"/>
                <w:szCs w:val="20"/>
              </w:rPr>
              <w:t>6</w:t>
            </w:r>
          </w:p>
        </w:tc>
        <w:tc>
          <w:tcPr>
            <w:tcW w:w="4541" w:type="dxa"/>
            <w:shd w:val="clear" w:color="auto" w:fill="auto"/>
          </w:tcPr>
          <w:p w:rsidR="00F715BD" w:rsidRPr="007A2AAF" w:rsidRDefault="00F715BD" w:rsidP="007A2AAF">
            <w:pPr>
              <w:widowControl w:val="0"/>
              <w:spacing w:line="360" w:lineRule="auto"/>
              <w:rPr>
                <w:sz w:val="20"/>
                <w:szCs w:val="20"/>
              </w:rPr>
            </w:pPr>
            <w:r w:rsidRPr="007A2AAF">
              <w:rPr>
                <w:sz w:val="20"/>
                <w:szCs w:val="20"/>
              </w:rPr>
              <w:t>Оприходованы в кассу наличные денежные средства, внесённые покупателем в виде аванса за предстоящую поставку готовой продукции</w:t>
            </w:r>
          </w:p>
        </w:tc>
        <w:tc>
          <w:tcPr>
            <w:tcW w:w="1440" w:type="dxa"/>
            <w:shd w:val="clear" w:color="auto" w:fill="auto"/>
          </w:tcPr>
          <w:p w:rsidR="00F715BD" w:rsidRPr="007A2AAF" w:rsidRDefault="00F715BD" w:rsidP="007A2AAF">
            <w:pPr>
              <w:widowControl w:val="0"/>
              <w:spacing w:line="360" w:lineRule="auto"/>
              <w:rPr>
                <w:sz w:val="20"/>
                <w:szCs w:val="20"/>
              </w:rPr>
            </w:pPr>
            <w:r w:rsidRPr="007A2AAF">
              <w:rPr>
                <w:sz w:val="20"/>
                <w:szCs w:val="20"/>
              </w:rPr>
              <w:t>50</w:t>
            </w:r>
          </w:p>
        </w:tc>
        <w:tc>
          <w:tcPr>
            <w:tcW w:w="1680" w:type="dxa"/>
            <w:shd w:val="clear" w:color="auto" w:fill="auto"/>
          </w:tcPr>
          <w:p w:rsidR="00F715BD" w:rsidRPr="007A2AAF" w:rsidRDefault="00F715BD" w:rsidP="007A2AAF">
            <w:pPr>
              <w:widowControl w:val="0"/>
              <w:spacing w:line="360" w:lineRule="auto"/>
              <w:rPr>
                <w:sz w:val="20"/>
                <w:szCs w:val="20"/>
              </w:rPr>
            </w:pPr>
            <w:r w:rsidRPr="007A2AAF">
              <w:rPr>
                <w:sz w:val="20"/>
                <w:szCs w:val="20"/>
              </w:rPr>
              <w:t>62 («Авансы полученные»)</w:t>
            </w:r>
          </w:p>
        </w:tc>
      </w:tr>
      <w:tr w:rsidR="00D43E7E" w:rsidRPr="007A2AAF" w:rsidTr="007A2AAF">
        <w:tc>
          <w:tcPr>
            <w:tcW w:w="1207" w:type="dxa"/>
            <w:shd w:val="clear" w:color="auto" w:fill="auto"/>
          </w:tcPr>
          <w:p w:rsidR="00F715BD" w:rsidRPr="007A2AAF" w:rsidRDefault="00F715BD" w:rsidP="007A2AAF">
            <w:pPr>
              <w:widowControl w:val="0"/>
              <w:spacing w:line="360" w:lineRule="auto"/>
              <w:rPr>
                <w:sz w:val="20"/>
                <w:szCs w:val="20"/>
              </w:rPr>
            </w:pPr>
            <w:r w:rsidRPr="007A2AAF">
              <w:rPr>
                <w:sz w:val="20"/>
                <w:szCs w:val="20"/>
              </w:rPr>
              <w:t>7</w:t>
            </w:r>
          </w:p>
        </w:tc>
        <w:tc>
          <w:tcPr>
            <w:tcW w:w="4541" w:type="dxa"/>
            <w:shd w:val="clear" w:color="auto" w:fill="auto"/>
          </w:tcPr>
          <w:p w:rsidR="00F715BD" w:rsidRPr="007A2AAF" w:rsidRDefault="00F715BD" w:rsidP="007A2AAF">
            <w:pPr>
              <w:widowControl w:val="0"/>
              <w:spacing w:line="360" w:lineRule="auto"/>
              <w:rPr>
                <w:sz w:val="20"/>
                <w:szCs w:val="20"/>
              </w:rPr>
            </w:pPr>
            <w:r w:rsidRPr="007A2AAF">
              <w:rPr>
                <w:sz w:val="20"/>
                <w:szCs w:val="20"/>
              </w:rPr>
              <w:t>Оприходованы в кассу наличные денежные средства, полученные по договору кредита и займа</w:t>
            </w:r>
          </w:p>
        </w:tc>
        <w:tc>
          <w:tcPr>
            <w:tcW w:w="1440" w:type="dxa"/>
            <w:shd w:val="clear" w:color="auto" w:fill="auto"/>
          </w:tcPr>
          <w:p w:rsidR="00F715BD" w:rsidRPr="007A2AAF" w:rsidRDefault="00F715BD" w:rsidP="007A2AAF">
            <w:pPr>
              <w:widowControl w:val="0"/>
              <w:spacing w:line="360" w:lineRule="auto"/>
              <w:rPr>
                <w:sz w:val="20"/>
                <w:szCs w:val="20"/>
              </w:rPr>
            </w:pPr>
            <w:r w:rsidRPr="007A2AAF">
              <w:rPr>
                <w:sz w:val="20"/>
                <w:szCs w:val="20"/>
              </w:rPr>
              <w:t>50</w:t>
            </w:r>
          </w:p>
        </w:tc>
        <w:tc>
          <w:tcPr>
            <w:tcW w:w="1680" w:type="dxa"/>
            <w:shd w:val="clear" w:color="auto" w:fill="auto"/>
          </w:tcPr>
          <w:p w:rsidR="00F715BD" w:rsidRPr="007A2AAF" w:rsidRDefault="00F715BD" w:rsidP="007A2AAF">
            <w:pPr>
              <w:widowControl w:val="0"/>
              <w:spacing w:line="360" w:lineRule="auto"/>
              <w:rPr>
                <w:sz w:val="20"/>
                <w:szCs w:val="20"/>
              </w:rPr>
            </w:pPr>
            <w:r w:rsidRPr="007A2AAF">
              <w:rPr>
                <w:sz w:val="20"/>
                <w:szCs w:val="20"/>
              </w:rPr>
              <w:t>71</w:t>
            </w:r>
          </w:p>
        </w:tc>
      </w:tr>
      <w:tr w:rsidR="00D43E7E" w:rsidRPr="007A2AAF" w:rsidTr="007A2AAF">
        <w:tc>
          <w:tcPr>
            <w:tcW w:w="1207" w:type="dxa"/>
            <w:shd w:val="clear" w:color="auto" w:fill="auto"/>
          </w:tcPr>
          <w:p w:rsidR="00F715BD" w:rsidRPr="007A2AAF" w:rsidRDefault="00F715BD" w:rsidP="007A2AAF">
            <w:pPr>
              <w:widowControl w:val="0"/>
              <w:spacing w:line="360" w:lineRule="auto"/>
              <w:rPr>
                <w:sz w:val="20"/>
                <w:szCs w:val="20"/>
              </w:rPr>
            </w:pPr>
            <w:r w:rsidRPr="007A2AAF">
              <w:rPr>
                <w:sz w:val="20"/>
                <w:szCs w:val="20"/>
              </w:rPr>
              <w:t>8</w:t>
            </w:r>
          </w:p>
        </w:tc>
        <w:tc>
          <w:tcPr>
            <w:tcW w:w="4541" w:type="dxa"/>
            <w:shd w:val="clear" w:color="auto" w:fill="auto"/>
          </w:tcPr>
          <w:p w:rsidR="00F715BD" w:rsidRPr="007A2AAF" w:rsidRDefault="00F715BD" w:rsidP="007A2AAF">
            <w:pPr>
              <w:widowControl w:val="0"/>
              <w:spacing w:line="360" w:lineRule="auto"/>
              <w:rPr>
                <w:sz w:val="20"/>
                <w:szCs w:val="20"/>
              </w:rPr>
            </w:pPr>
            <w:r w:rsidRPr="007A2AAF">
              <w:rPr>
                <w:sz w:val="20"/>
                <w:szCs w:val="20"/>
              </w:rPr>
              <w:t>Оприходованы в кассу наличные денежные средства, полученные от сотрудников в возмещение материального ущерба</w:t>
            </w:r>
          </w:p>
        </w:tc>
        <w:tc>
          <w:tcPr>
            <w:tcW w:w="1440" w:type="dxa"/>
            <w:shd w:val="clear" w:color="auto" w:fill="auto"/>
          </w:tcPr>
          <w:p w:rsidR="00F715BD" w:rsidRPr="007A2AAF" w:rsidRDefault="00F715BD" w:rsidP="007A2AAF">
            <w:pPr>
              <w:widowControl w:val="0"/>
              <w:spacing w:line="360" w:lineRule="auto"/>
              <w:rPr>
                <w:sz w:val="20"/>
                <w:szCs w:val="20"/>
              </w:rPr>
            </w:pPr>
            <w:r w:rsidRPr="007A2AAF">
              <w:rPr>
                <w:sz w:val="20"/>
                <w:szCs w:val="20"/>
              </w:rPr>
              <w:t>50</w:t>
            </w:r>
          </w:p>
        </w:tc>
        <w:tc>
          <w:tcPr>
            <w:tcW w:w="1680" w:type="dxa"/>
            <w:shd w:val="clear" w:color="auto" w:fill="auto"/>
          </w:tcPr>
          <w:p w:rsidR="00F715BD" w:rsidRPr="007A2AAF" w:rsidRDefault="00F715BD" w:rsidP="007A2AAF">
            <w:pPr>
              <w:widowControl w:val="0"/>
              <w:spacing w:line="360" w:lineRule="auto"/>
              <w:rPr>
                <w:sz w:val="20"/>
                <w:szCs w:val="20"/>
              </w:rPr>
            </w:pPr>
            <w:r w:rsidRPr="007A2AAF">
              <w:rPr>
                <w:sz w:val="20"/>
                <w:szCs w:val="20"/>
              </w:rPr>
              <w:t>73-2</w:t>
            </w:r>
          </w:p>
        </w:tc>
      </w:tr>
      <w:tr w:rsidR="00D43E7E" w:rsidRPr="007A2AAF" w:rsidTr="007A2AAF">
        <w:tc>
          <w:tcPr>
            <w:tcW w:w="1207" w:type="dxa"/>
            <w:shd w:val="clear" w:color="auto" w:fill="auto"/>
          </w:tcPr>
          <w:p w:rsidR="00F715BD" w:rsidRPr="007A2AAF" w:rsidRDefault="00F715BD" w:rsidP="007A2AAF">
            <w:pPr>
              <w:widowControl w:val="0"/>
              <w:spacing w:line="360" w:lineRule="auto"/>
              <w:rPr>
                <w:sz w:val="20"/>
                <w:szCs w:val="20"/>
              </w:rPr>
            </w:pPr>
            <w:r w:rsidRPr="007A2AAF">
              <w:rPr>
                <w:sz w:val="20"/>
                <w:szCs w:val="20"/>
              </w:rPr>
              <w:t>9</w:t>
            </w:r>
          </w:p>
        </w:tc>
        <w:tc>
          <w:tcPr>
            <w:tcW w:w="4541" w:type="dxa"/>
            <w:shd w:val="clear" w:color="auto" w:fill="auto"/>
          </w:tcPr>
          <w:p w:rsidR="00F715BD" w:rsidRPr="007A2AAF" w:rsidRDefault="00F715BD" w:rsidP="007A2AAF">
            <w:pPr>
              <w:widowControl w:val="0"/>
              <w:spacing w:line="360" w:lineRule="auto"/>
              <w:rPr>
                <w:sz w:val="20"/>
                <w:szCs w:val="20"/>
              </w:rPr>
            </w:pPr>
            <w:r w:rsidRPr="007A2AAF">
              <w:rPr>
                <w:sz w:val="20"/>
                <w:szCs w:val="20"/>
              </w:rPr>
              <w:t>Оприходованы в кассу наличные денежные средства, внесённые в качестве вклада в уставной капитал</w:t>
            </w:r>
          </w:p>
        </w:tc>
        <w:tc>
          <w:tcPr>
            <w:tcW w:w="1440" w:type="dxa"/>
            <w:shd w:val="clear" w:color="auto" w:fill="auto"/>
          </w:tcPr>
          <w:p w:rsidR="00F715BD" w:rsidRPr="007A2AAF" w:rsidRDefault="00F715BD" w:rsidP="007A2AAF">
            <w:pPr>
              <w:widowControl w:val="0"/>
              <w:spacing w:line="360" w:lineRule="auto"/>
              <w:rPr>
                <w:sz w:val="20"/>
                <w:szCs w:val="20"/>
              </w:rPr>
            </w:pPr>
            <w:r w:rsidRPr="007A2AAF">
              <w:rPr>
                <w:sz w:val="20"/>
                <w:szCs w:val="20"/>
              </w:rPr>
              <w:t>50</w:t>
            </w:r>
          </w:p>
        </w:tc>
        <w:tc>
          <w:tcPr>
            <w:tcW w:w="1680" w:type="dxa"/>
            <w:shd w:val="clear" w:color="auto" w:fill="auto"/>
          </w:tcPr>
          <w:p w:rsidR="00F715BD" w:rsidRPr="007A2AAF" w:rsidRDefault="00F715BD" w:rsidP="007A2AAF">
            <w:pPr>
              <w:widowControl w:val="0"/>
              <w:spacing w:line="360" w:lineRule="auto"/>
              <w:rPr>
                <w:sz w:val="20"/>
                <w:szCs w:val="20"/>
              </w:rPr>
            </w:pPr>
            <w:r w:rsidRPr="007A2AAF">
              <w:rPr>
                <w:sz w:val="20"/>
                <w:szCs w:val="20"/>
              </w:rPr>
              <w:t>75-1</w:t>
            </w:r>
          </w:p>
        </w:tc>
      </w:tr>
      <w:tr w:rsidR="00D43E7E" w:rsidRPr="007A2AAF" w:rsidTr="007A2AAF">
        <w:tc>
          <w:tcPr>
            <w:tcW w:w="1207" w:type="dxa"/>
            <w:shd w:val="clear" w:color="auto" w:fill="auto"/>
          </w:tcPr>
          <w:p w:rsidR="00F715BD" w:rsidRPr="007A2AAF" w:rsidRDefault="00F715BD" w:rsidP="007A2AAF">
            <w:pPr>
              <w:widowControl w:val="0"/>
              <w:spacing w:line="360" w:lineRule="auto"/>
              <w:rPr>
                <w:sz w:val="20"/>
                <w:szCs w:val="20"/>
              </w:rPr>
            </w:pPr>
            <w:r w:rsidRPr="007A2AAF">
              <w:rPr>
                <w:sz w:val="20"/>
                <w:szCs w:val="20"/>
              </w:rPr>
              <w:t>10</w:t>
            </w:r>
          </w:p>
        </w:tc>
        <w:tc>
          <w:tcPr>
            <w:tcW w:w="4541" w:type="dxa"/>
            <w:shd w:val="clear" w:color="auto" w:fill="auto"/>
          </w:tcPr>
          <w:p w:rsidR="00F715BD" w:rsidRPr="007A2AAF" w:rsidRDefault="00F715BD" w:rsidP="007A2AAF">
            <w:pPr>
              <w:widowControl w:val="0"/>
              <w:spacing w:line="360" w:lineRule="auto"/>
              <w:rPr>
                <w:sz w:val="20"/>
                <w:szCs w:val="20"/>
              </w:rPr>
            </w:pPr>
            <w:r w:rsidRPr="007A2AAF">
              <w:rPr>
                <w:sz w:val="20"/>
                <w:szCs w:val="20"/>
              </w:rPr>
              <w:t>Поступили в кассу наличные денежные средства по признанной претензии</w:t>
            </w:r>
          </w:p>
        </w:tc>
        <w:tc>
          <w:tcPr>
            <w:tcW w:w="1440" w:type="dxa"/>
            <w:shd w:val="clear" w:color="auto" w:fill="auto"/>
          </w:tcPr>
          <w:p w:rsidR="00F715BD" w:rsidRPr="007A2AAF" w:rsidRDefault="00F715BD" w:rsidP="007A2AAF">
            <w:pPr>
              <w:widowControl w:val="0"/>
              <w:spacing w:line="360" w:lineRule="auto"/>
              <w:rPr>
                <w:sz w:val="20"/>
                <w:szCs w:val="20"/>
              </w:rPr>
            </w:pPr>
            <w:r w:rsidRPr="007A2AAF">
              <w:rPr>
                <w:sz w:val="20"/>
                <w:szCs w:val="20"/>
              </w:rPr>
              <w:t>50</w:t>
            </w:r>
          </w:p>
        </w:tc>
        <w:tc>
          <w:tcPr>
            <w:tcW w:w="1680" w:type="dxa"/>
            <w:shd w:val="clear" w:color="auto" w:fill="auto"/>
          </w:tcPr>
          <w:p w:rsidR="00F715BD" w:rsidRPr="007A2AAF" w:rsidRDefault="00F715BD" w:rsidP="007A2AAF">
            <w:pPr>
              <w:widowControl w:val="0"/>
              <w:spacing w:line="360" w:lineRule="auto"/>
              <w:rPr>
                <w:sz w:val="20"/>
                <w:szCs w:val="20"/>
              </w:rPr>
            </w:pPr>
            <w:r w:rsidRPr="007A2AAF">
              <w:rPr>
                <w:sz w:val="20"/>
                <w:szCs w:val="20"/>
              </w:rPr>
              <w:t>76-2</w:t>
            </w:r>
          </w:p>
        </w:tc>
      </w:tr>
      <w:tr w:rsidR="00D43E7E" w:rsidRPr="007A2AAF" w:rsidTr="007A2AAF">
        <w:tc>
          <w:tcPr>
            <w:tcW w:w="1207" w:type="dxa"/>
            <w:shd w:val="clear" w:color="auto" w:fill="auto"/>
          </w:tcPr>
          <w:p w:rsidR="00F715BD" w:rsidRPr="007A2AAF" w:rsidRDefault="00F715BD" w:rsidP="007A2AAF">
            <w:pPr>
              <w:widowControl w:val="0"/>
              <w:spacing w:line="360" w:lineRule="auto"/>
              <w:rPr>
                <w:sz w:val="20"/>
                <w:szCs w:val="20"/>
              </w:rPr>
            </w:pPr>
            <w:r w:rsidRPr="007A2AAF">
              <w:rPr>
                <w:sz w:val="20"/>
                <w:szCs w:val="20"/>
              </w:rPr>
              <w:t>11</w:t>
            </w:r>
          </w:p>
        </w:tc>
        <w:tc>
          <w:tcPr>
            <w:tcW w:w="4541" w:type="dxa"/>
            <w:shd w:val="clear" w:color="auto" w:fill="auto"/>
          </w:tcPr>
          <w:p w:rsidR="00F715BD" w:rsidRPr="007A2AAF" w:rsidRDefault="00F715BD" w:rsidP="007A2AAF">
            <w:pPr>
              <w:widowControl w:val="0"/>
              <w:spacing w:line="360" w:lineRule="auto"/>
              <w:rPr>
                <w:sz w:val="20"/>
                <w:szCs w:val="20"/>
              </w:rPr>
            </w:pPr>
            <w:r w:rsidRPr="007A2AAF">
              <w:rPr>
                <w:sz w:val="20"/>
                <w:szCs w:val="20"/>
              </w:rPr>
              <w:t>Поступили в кассу наличные денежные средства за проданные товары в организациях розничной торговли и сферы услуг</w:t>
            </w:r>
          </w:p>
        </w:tc>
        <w:tc>
          <w:tcPr>
            <w:tcW w:w="1440" w:type="dxa"/>
            <w:shd w:val="clear" w:color="auto" w:fill="auto"/>
          </w:tcPr>
          <w:p w:rsidR="00F715BD" w:rsidRPr="007A2AAF" w:rsidRDefault="00F715BD" w:rsidP="007A2AAF">
            <w:pPr>
              <w:widowControl w:val="0"/>
              <w:spacing w:line="360" w:lineRule="auto"/>
              <w:rPr>
                <w:sz w:val="20"/>
                <w:szCs w:val="20"/>
              </w:rPr>
            </w:pPr>
            <w:r w:rsidRPr="007A2AAF">
              <w:rPr>
                <w:sz w:val="20"/>
                <w:szCs w:val="20"/>
              </w:rPr>
              <w:t>50</w:t>
            </w:r>
          </w:p>
        </w:tc>
        <w:tc>
          <w:tcPr>
            <w:tcW w:w="1680" w:type="dxa"/>
            <w:shd w:val="clear" w:color="auto" w:fill="auto"/>
          </w:tcPr>
          <w:p w:rsidR="00F715BD" w:rsidRPr="007A2AAF" w:rsidRDefault="00F715BD" w:rsidP="007A2AAF">
            <w:pPr>
              <w:widowControl w:val="0"/>
              <w:spacing w:line="360" w:lineRule="auto"/>
              <w:rPr>
                <w:sz w:val="20"/>
                <w:szCs w:val="20"/>
              </w:rPr>
            </w:pPr>
            <w:r w:rsidRPr="007A2AAF">
              <w:rPr>
                <w:sz w:val="20"/>
                <w:szCs w:val="20"/>
              </w:rPr>
              <w:t>90-1</w:t>
            </w:r>
          </w:p>
        </w:tc>
      </w:tr>
      <w:tr w:rsidR="00D43E7E" w:rsidRPr="007A2AAF" w:rsidTr="007A2AAF">
        <w:tc>
          <w:tcPr>
            <w:tcW w:w="1207" w:type="dxa"/>
            <w:shd w:val="clear" w:color="auto" w:fill="auto"/>
          </w:tcPr>
          <w:p w:rsidR="00F715BD" w:rsidRPr="007A2AAF" w:rsidRDefault="00F715BD" w:rsidP="007A2AAF">
            <w:pPr>
              <w:widowControl w:val="0"/>
              <w:spacing w:line="360" w:lineRule="auto"/>
              <w:rPr>
                <w:sz w:val="20"/>
                <w:szCs w:val="20"/>
              </w:rPr>
            </w:pPr>
            <w:r w:rsidRPr="007A2AAF">
              <w:rPr>
                <w:sz w:val="20"/>
                <w:szCs w:val="20"/>
              </w:rPr>
              <w:t>12</w:t>
            </w:r>
          </w:p>
        </w:tc>
        <w:tc>
          <w:tcPr>
            <w:tcW w:w="4541" w:type="dxa"/>
            <w:shd w:val="clear" w:color="auto" w:fill="auto"/>
          </w:tcPr>
          <w:p w:rsidR="00F715BD" w:rsidRPr="007A2AAF" w:rsidRDefault="00887412" w:rsidP="007A2AAF">
            <w:pPr>
              <w:widowControl w:val="0"/>
              <w:spacing w:line="360" w:lineRule="auto"/>
              <w:rPr>
                <w:sz w:val="20"/>
                <w:szCs w:val="20"/>
              </w:rPr>
            </w:pPr>
            <w:r w:rsidRPr="007A2AAF">
              <w:rPr>
                <w:sz w:val="20"/>
                <w:szCs w:val="20"/>
              </w:rPr>
              <w:t>Поступили в кассу наличные денежные средства от продажи прочего имущества организации</w:t>
            </w:r>
            <w:r w:rsidR="00111AE5" w:rsidRPr="007A2AAF">
              <w:rPr>
                <w:sz w:val="20"/>
                <w:szCs w:val="20"/>
              </w:rPr>
              <w:t>, а также операционные и внереализационные доходы</w:t>
            </w:r>
          </w:p>
        </w:tc>
        <w:tc>
          <w:tcPr>
            <w:tcW w:w="1440" w:type="dxa"/>
            <w:shd w:val="clear" w:color="auto" w:fill="auto"/>
          </w:tcPr>
          <w:p w:rsidR="00F715BD" w:rsidRPr="007A2AAF" w:rsidRDefault="00111AE5" w:rsidP="007A2AAF">
            <w:pPr>
              <w:widowControl w:val="0"/>
              <w:spacing w:line="360" w:lineRule="auto"/>
              <w:rPr>
                <w:sz w:val="20"/>
                <w:szCs w:val="20"/>
              </w:rPr>
            </w:pPr>
            <w:r w:rsidRPr="007A2AAF">
              <w:rPr>
                <w:sz w:val="20"/>
                <w:szCs w:val="20"/>
              </w:rPr>
              <w:t>50</w:t>
            </w:r>
          </w:p>
        </w:tc>
        <w:tc>
          <w:tcPr>
            <w:tcW w:w="1680" w:type="dxa"/>
            <w:shd w:val="clear" w:color="auto" w:fill="auto"/>
          </w:tcPr>
          <w:p w:rsidR="00F715BD" w:rsidRPr="007A2AAF" w:rsidRDefault="00111AE5" w:rsidP="007A2AAF">
            <w:pPr>
              <w:widowControl w:val="0"/>
              <w:spacing w:line="360" w:lineRule="auto"/>
              <w:rPr>
                <w:sz w:val="20"/>
                <w:szCs w:val="20"/>
              </w:rPr>
            </w:pPr>
            <w:r w:rsidRPr="007A2AAF">
              <w:rPr>
                <w:sz w:val="20"/>
                <w:szCs w:val="20"/>
              </w:rPr>
              <w:t>91-1</w:t>
            </w:r>
          </w:p>
        </w:tc>
      </w:tr>
      <w:tr w:rsidR="00D43E7E" w:rsidRPr="007A2AAF" w:rsidTr="007A2AAF">
        <w:tc>
          <w:tcPr>
            <w:tcW w:w="1207" w:type="dxa"/>
            <w:shd w:val="clear" w:color="auto" w:fill="auto"/>
          </w:tcPr>
          <w:p w:rsidR="00F715BD" w:rsidRPr="007A2AAF" w:rsidRDefault="00111AE5" w:rsidP="007A2AAF">
            <w:pPr>
              <w:widowControl w:val="0"/>
              <w:spacing w:line="360" w:lineRule="auto"/>
              <w:rPr>
                <w:sz w:val="20"/>
                <w:szCs w:val="20"/>
              </w:rPr>
            </w:pPr>
            <w:r w:rsidRPr="007A2AAF">
              <w:rPr>
                <w:sz w:val="20"/>
                <w:szCs w:val="20"/>
              </w:rPr>
              <w:t>13</w:t>
            </w:r>
          </w:p>
        </w:tc>
        <w:tc>
          <w:tcPr>
            <w:tcW w:w="4541" w:type="dxa"/>
            <w:shd w:val="clear" w:color="auto" w:fill="auto"/>
          </w:tcPr>
          <w:p w:rsidR="00F715BD" w:rsidRPr="007A2AAF" w:rsidRDefault="00111AE5" w:rsidP="007A2AAF">
            <w:pPr>
              <w:widowControl w:val="0"/>
              <w:spacing w:line="360" w:lineRule="auto"/>
              <w:rPr>
                <w:sz w:val="20"/>
                <w:szCs w:val="20"/>
              </w:rPr>
            </w:pPr>
            <w:r w:rsidRPr="007A2AAF">
              <w:rPr>
                <w:sz w:val="20"/>
                <w:szCs w:val="20"/>
              </w:rPr>
              <w:t>Оприходованы в кассу наличные денежные средства, полученные безвозмездно</w:t>
            </w:r>
          </w:p>
        </w:tc>
        <w:tc>
          <w:tcPr>
            <w:tcW w:w="1440" w:type="dxa"/>
            <w:shd w:val="clear" w:color="auto" w:fill="auto"/>
          </w:tcPr>
          <w:p w:rsidR="00F715BD" w:rsidRPr="007A2AAF" w:rsidRDefault="00111AE5" w:rsidP="007A2AAF">
            <w:pPr>
              <w:widowControl w:val="0"/>
              <w:spacing w:line="360" w:lineRule="auto"/>
              <w:rPr>
                <w:sz w:val="20"/>
                <w:szCs w:val="20"/>
              </w:rPr>
            </w:pPr>
            <w:r w:rsidRPr="007A2AAF">
              <w:rPr>
                <w:sz w:val="20"/>
                <w:szCs w:val="20"/>
              </w:rPr>
              <w:t>50</w:t>
            </w:r>
          </w:p>
        </w:tc>
        <w:tc>
          <w:tcPr>
            <w:tcW w:w="1680" w:type="dxa"/>
            <w:shd w:val="clear" w:color="auto" w:fill="auto"/>
          </w:tcPr>
          <w:p w:rsidR="00F715BD" w:rsidRPr="007A2AAF" w:rsidRDefault="00111AE5" w:rsidP="007A2AAF">
            <w:pPr>
              <w:widowControl w:val="0"/>
              <w:spacing w:line="360" w:lineRule="auto"/>
              <w:rPr>
                <w:sz w:val="20"/>
                <w:szCs w:val="20"/>
              </w:rPr>
            </w:pPr>
            <w:r w:rsidRPr="007A2AAF">
              <w:rPr>
                <w:sz w:val="20"/>
                <w:szCs w:val="20"/>
              </w:rPr>
              <w:t>91-1</w:t>
            </w:r>
          </w:p>
        </w:tc>
      </w:tr>
      <w:tr w:rsidR="00D43E7E" w:rsidRPr="007A2AAF" w:rsidTr="007A2AAF">
        <w:tc>
          <w:tcPr>
            <w:tcW w:w="1207" w:type="dxa"/>
            <w:shd w:val="clear" w:color="auto" w:fill="auto"/>
          </w:tcPr>
          <w:p w:rsidR="00F715BD" w:rsidRPr="007A2AAF" w:rsidRDefault="00111AE5" w:rsidP="007A2AAF">
            <w:pPr>
              <w:widowControl w:val="0"/>
              <w:spacing w:line="360" w:lineRule="auto"/>
              <w:rPr>
                <w:sz w:val="20"/>
                <w:szCs w:val="20"/>
              </w:rPr>
            </w:pPr>
            <w:r w:rsidRPr="007A2AAF">
              <w:rPr>
                <w:sz w:val="20"/>
                <w:szCs w:val="20"/>
              </w:rPr>
              <w:t>14</w:t>
            </w:r>
          </w:p>
        </w:tc>
        <w:tc>
          <w:tcPr>
            <w:tcW w:w="4541" w:type="dxa"/>
            <w:shd w:val="clear" w:color="auto" w:fill="auto"/>
          </w:tcPr>
          <w:p w:rsidR="00F715BD" w:rsidRPr="007A2AAF" w:rsidRDefault="00111AE5" w:rsidP="007A2AAF">
            <w:pPr>
              <w:widowControl w:val="0"/>
              <w:spacing w:line="360" w:lineRule="auto"/>
              <w:rPr>
                <w:sz w:val="20"/>
                <w:szCs w:val="20"/>
              </w:rPr>
            </w:pPr>
            <w:r w:rsidRPr="007A2AAF">
              <w:rPr>
                <w:sz w:val="20"/>
                <w:szCs w:val="20"/>
              </w:rPr>
              <w:t>Оприходован излишек наличных денег, выявленный при инвентаризации</w:t>
            </w:r>
          </w:p>
        </w:tc>
        <w:tc>
          <w:tcPr>
            <w:tcW w:w="1440" w:type="dxa"/>
            <w:shd w:val="clear" w:color="auto" w:fill="auto"/>
          </w:tcPr>
          <w:p w:rsidR="00F715BD" w:rsidRPr="007A2AAF" w:rsidRDefault="00111AE5" w:rsidP="007A2AAF">
            <w:pPr>
              <w:widowControl w:val="0"/>
              <w:spacing w:line="360" w:lineRule="auto"/>
              <w:rPr>
                <w:sz w:val="20"/>
                <w:szCs w:val="20"/>
              </w:rPr>
            </w:pPr>
            <w:r w:rsidRPr="007A2AAF">
              <w:rPr>
                <w:sz w:val="20"/>
                <w:szCs w:val="20"/>
              </w:rPr>
              <w:t>50</w:t>
            </w:r>
          </w:p>
        </w:tc>
        <w:tc>
          <w:tcPr>
            <w:tcW w:w="1680" w:type="dxa"/>
            <w:shd w:val="clear" w:color="auto" w:fill="auto"/>
          </w:tcPr>
          <w:p w:rsidR="00F715BD" w:rsidRPr="007A2AAF" w:rsidRDefault="00111AE5" w:rsidP="007A2AAF">
            <w:pPr>
              <w:widowControl w:val="0"/>
              <w:spacing w:line="360" w:lineRule="auto"/>
              <w:rPr>
                <w:sz w:val="20"/>
                <w:szCs w:val="20"/>
              </w:rPr>
            </w:pPr>
            <w:r w:rsidRPr="007A2AAF">
              <w:rPr>
                <w:sz w:val="20"/>
                <w:szCs w:val="20"/>
              </w:rPr>
              <w:t>91-1</w:t>
            </w:r>
          </w:p>
        </w:tc>
      </w:tr>
      <w:tr w:rsidR="00D43E7E" w:rsidRPr="007A2AAF" w:rsidTr="007A2AAF">
        <w:tc>
          <w:tcPr>
            <w:tcW w:w="1207" w:type="dxa"/>
            <w:shd w:val="clear" w:color="auto" w:fill="auto"/>
          </w:tcPr>
          <w:p w:rsidR="00F715BD" w:rsidRPr="007A2AAF" w:rsidRDefault="00111AE5" w:rsidP="007A2AAF">
            <w:pPr>
              <w:widowControl w:val="0"/>
              <w:spacing w:line="360" w:lineRule="auto"/>
              <w:rPr>
                <w:sz w:val="20"/>
                <w:szCs w:val="20"/>
              </w:rPr>
            </w:pPr>
            <w:r w:rsidRPr="007A2AAF">
              <w:rPr>
                <w:sz w:val="20"/>
                <w:szCs w:val="20"/>
              </w:rPr>
              <w:t>15</w:t>
            </w:r>
          </w:p>
        </w:tc>
        <w:tc>
          <w:tcPr>
            <w:tcW w:w="4541" w:type="dxa"/>
            <w:shd w:val="clear" w:color="auto" w:fill="auto"/>
          </w:tcPr>
          <w:p w:rsidR="00F715BD" w:rsidRPr="007A2AAF" w:rsidRDefault="00111AE5" w:rsidP="007A2AAF">
            <w:pPr>
              <w:widowControl w:val="0"/>
              <w:spacing w:line="360" w:lineRule="auto"/>
              <w:rPr>
                <w:sz w:val="20"/>
                <w:szCs w:val="20"/>
              </w:rPr>
            </w:pPr>
            <w:r w:rsidRPr="007A2AAF">
              <w:rPr>
                <w:sz w:val="20"/>
                <w:szCs w:val="20"/>
              </w:rPr>
              <w:t>Сданы наличные денежные средства из кассы на расчётный счёт</w:t>
            </w:r>
          </w:p>
        </w:tc>
        <w:tc>
          <w:tcPr>
            <w:tcW w:w="1440" w:type="dxa"/>
            <w:shd w:val="clear" w:color="auto" w:fill="auto"/>
          </w:tcPr>
          <w:p w:rsidR="00F715BD" w:rsidRPr="007A2AAF" w:rsidRDefault="00111AE5" w:rsidP="007A2AAF">
            <w:pPr>
              <w:widowControl w:val="0"/>
              <w:spacing w:line="360" w:lineRule="auto"/>
              <w:rPr>
                <w:sz w:val="20"/>
                <w:szCs w:val="20"/>
              </w:rPr>
            </w:pPr>
            <w:r w:rsidRPr="007A2AAF">
              <w:rPr>
                <w:sz w:val="20"/>
                <w:szCs w:val="20"/>
              </w:rPr>
              <w:t>51</w:t>
            </w:r>
          </w:p>
        </w:tc>
        <w:tc>
          <w:tcPr>
            <w:tcW w:w="1680" w:type="dxa"/>
            <w:shd w:val="clear" w:color="auto" w:fill="auto"/>
          </w:tcPr>
          <w:p w:rsidR="00F715BD" w:rsidRPr="007A2AAF" w:rsidRDefault="00111AE5" w:rsidP="007A2AAF">
            <w:pPr>
              <w:widowControl w:val="0"/>
              <w:spacing w:line="360" w:lineRule="auto"/>
              <w:rPr>
                <w:sz w:val="20"/>
                <w:szCs w:val="20"/>
              </w:rPr>
            </w:pPr>
            <w:r w:rsidRPr="007A2AAF">
              <w:rPr>
                <w:sz w:val="20"/>
                <w:szCs w:val="20"/>
              </w:rPr>
              <w:t>50</w:t>
            </w:r>
          </w:p>
        </w:tc>
      </w:tr>
      <w:tr w:rsidR="00D43E7E" w:rsidRPr="007A2AAF" w:rsidTr="007A2AAF">
        <w:tc>
          <w:tcPr>
            <w:tcW w:w="1207" w:type="dxa"/>
            <w:shd w:val="clear" w:color="auto" w:fill="auto"/>
          </w:tcPr>
          <w:p w:rsidR="00F715BD" w:rsidRPr="007A2AAF" w:rsidRDefault="00111AE5" w:rsidP="007A2AAF">
            <w:pPr>
              <w:widowControl w:val="0"/>
              <w:spacing w:line="360" w:lineRule="auto"/>
              <w:rPr>
                <w:sz w:val="20"/>
                <w:szCs w:val="20"/>
              </w:rPr>
            </w:pPr>
            <w:r w:rsidRPr="007A2AAF">
              <w:rPr>
                <w:sz w:val="20"/>
                <w:szCs w:val="20"/>
              </w:rPr>
              <w:t>16</w:t>
            </w:r>
          </w:p>
        </w:tc>
        <w:tc>
          <w:tcPr>
            <w:tcW w:w="4541" w:type="dxa"/>
            <w:shd w:val="clear" w:color="auto" w:fill="auto"/>
          </w:tcPr>
          <w:p w:rsidR="00F715BD" w:rsidRPr="007A2AAF" w:rsidRDefault="00111AE5" w:rsidP="007A2AAF">
            <w:pPr>
              <w:widowControl w:val="0"/>
              <w:spacing w:line="360" w:lineRule="auto"/>
              <w:rPr>
                <w:sz w:val="20"/>
                <w:szCs w:val="20"/>
              </w:rPr>
            </w:pPr>
            <w:r w:rsidRPr="007A2AAF">
              <w:rPr>
                <w:sz w:val="20"/>
                <w:szCs w:val="20"/>
              </w:rPr>
              <w:t>Предоставлен заём другой организации наличными денежными средствами</w:t>
            </w:r>
          </w:p>
        </w:tc>
        <w:tc>
          <w:tcPr>
            <w:tcW w:w="1440" w:type="dxa"/>
            <w:shd w:val="clear" w:color="auto" w:fill="auto"/>
          </w:tcPr>
          <w:p w:rsidR="00F715BD" w:rsidRPr="007A2AAF" w:rsidRDefault="00111AE5" w:rsidP="007A2AAF">
            <w:pPr>
              <w:widowControl w:val="0"/>
              <w:spacing w:line="360" w:lineRule="auto"/>
              <w:rPr>
                <w:sz w:val="20"/>
                <w:szCs w:val="20"/>
              </w:rPr>
            </w:pPr>
            <w:r w:rsidRPr="007A2AAF">
              <w:rPr>
                <w:sz w:val="20"/>
                <w:szCs w:val="20"/>
              </w:rPr>
              <w:t>58-3</w:t>
            </w:r>
          </w:p>
        </w:tc>
        <w:tc>
          <w:tcPr>
            <w:tcW w:w="1680" w:type="dxa"/>
            <w:shd w:val="clear" w:color="auto" w:fill="auto"/>
          </w:tcPr>
          <w:p w:rsidR="00F715BD" w:rsidRPr="007A2AAF" w:rsidRDefault="00111AE5" w:rsidP="007A2AAF">
            <w:pPr>
              <w:widowControl w:val="0"/>
              <w:spacing w:line="360" w:lineRule="auto"/>
              <w:rPr>
                <w:sz w:val="20"/>
                <w:szCs w:val="20"/>
              </w:rPr>
            </w:pPr>
            <w:r w:rsidRPr="007A2AAF">
              <w:rPr>
                <w:sz w:val="20"/>
                <w:szCs w:val="20"/>
              </w:rPr>
              <w:t>50</w:t>
            </w:r>
          </w:p>
        </w:tc>
      </w:tr>
      <w:tr w:rsidR="00D43E7E" w:rsidRPr="007A2AAF" w:rsidTr="007A2AAF">
        <w:tc>
          <w:tcPr>
            <w:tcW w:w="1207" w:type="dxa"/>
            <w:shd w:val="clear" w:color="auto" w:fill="auto"/>
          </w:tcPr>
          <w:p w:rsidR="00F715BD" w:rsidRPr="007A2AAF" w:rsidRDefault="00111AE5" w:rsidP="007A2AAF">
            <w:pPr>
              <w:widowControl w:val="0"/>
              <w:spacing w:line="360" w:lineRule="auto"/>
              <w:rPr>
                <w:sz w:val="20"/>
                <w:szCs w:val="20"/>
              </w:rPr>
            </w:pPr>
            <w:r w:rsidRPr="007A2AAF">
              <w:rPr>
                <w:sz w:val="20"/>
                <w:szCs w:val="20"/>
              </w:rPr>
              <w:t>17</w:t>
            </w:r>
          </w:p>
        </w:tc>
        <w:tc>
          <w:tcPr>
            <w:tcW w:w="4541" w:type="dxa"/>
            <w:shd w:val="clear" w:color="auto" w:fill="auto"/>
          </w:tcPr>
          <w:p w:rsidR="00F715BD" w:rsidRPr="007A2AAF" w:rsidRDefault="00111AE5" w:rsidP="007A2AAF">
            <w:pPr>
              <w:widowControl w:val="0"/>
              <w:spacing w:line="360" w:lineRule="auto"/>
              <w:rPr>
                <w:sz w:val="20"/>
                <w:szCs w:val="20"/>
              </w:rPr>
            </w:pPr>
            <w:r w:rsidRPr="007A2AAF">
              <w:rPr>
                <w:sz w:val="20"/>
                <w:szCs w:val="20"/>
              </w:rPr>
              <w:t>Произведена оплата поставщику наличными денежными средствами</w:t>
            </w:r>
          </w:p>
        </w:tc>
        <w:tc>
          <w:tcPr>
            <w:tcW w:w="1440" w:type="dxa"/>
            <w:shd w:val="clear" w:color="auto" w:fill="auto"/>
          </w:tcPr>
          <w:p w:rsidR="00F715BD" w:rsidRPr="007A2AAF" w:rsidRDefault="00111AE5" w:rsidP="007A2AAF">
            <w:pPr>
              <w:widowControl w:val="0"/>
              <w:spacing w:line="360" w:lineRule="auto"/>
              <w:rPr>
                <w:sz w:val="20"/>
                <w:szCs w:val="20"/>
              </w:rPr>
            </w:pPr>
            <w:r w:rsidRPr="007A2AAF">
              <w:rPr>
                <w:sz w:val="20"/>
                <w:szCs w:val="20"/>
              </w:rPr>
              <w:t>60</w:t>
            </w:r>
          </w:p>
        </w:tc>
        <w:tc>
          <w:tcPr>
            <w:tcW w:w="1680" w:type="dxa"/>
            <w:shd w:val="clear" w:color="auto" w:fill="auto"/>
          </w:tcPr>
          <w:p w:rsidR="00F715BD" w:rsidRPr="007A2AAF" w:rsidRDefault="00111AE5" w:rsidP="007A2AAF">
            <w:pPr>
              <w:widowControl w:val="0"/>
              <w:spacing w:line="360" w:lineRule="auto"/>
              <w:rPr>
                <w:sz w:val="20"/>
                <w:szCs w:val="20"/>
              </w:rPr>
            </w:pPr>
            <w:r w:rsidRPr="007A2AAF">
              <w:rPr>
                <w:sz w:val="20"/>
                <w:szCs w:val="20"/>
              </w:rPr>
              <w:t>50</w:t>
            </w:r>
          </w:p>
        </w:tc>
      </w:tr>
      <w:tr w:rsidR="00D43E7E" w:rsidRPr="007A2AAF" w:rsidTr="007A2AAF">
        <w:tc>
          <w:tcPr>
            <w:tcW w:w="1207" w:type="dxa"/>
            <w:shd w:val="clear" w:color="auto" w:fill="auto"/>
          </w:tcPr>
          <w:p w:rsidR="00F715BD" w:rsidRPr="007A2AAF" w:rsidRDefault="00111AE5" w:rsidP="007A2AAF">
            <w:pPr>
              <w:widowControl w:val="0"/>
              <w:spacing w:line="360" w:lineRule="auto"/>
              <w:rPr>
                <w:sz w:val="20"/>
                <w:szCs w:val="20"/>
              </w:rPr>
            </w:pPr>
            <w:r w:rsidRPr="007A2AAF">
              <w:rPr>
                <w:sz w:val="20"/>
                <w:szCs w:val="20"/>
              </w:rPr>
              <w:t>18</w:t>
            </w:r>
          </w:p>
        </w:tc>
        <w:tc>
          <w:tcPr>
            <w:tcW w:w="4541" w:type="dxa"/>
            <w:shd w:val="clear" w:color="auto" w:fill="auto"/>
          </w:tcPr>
          <w:p w:rsidR="00F715BD" w:rsidRPr="007A2AAF" w:rsidRDefault="00111AE5" w:rsidP="007A2AAF">
            <w:pPr>
              <w:widowControl w:val="0"/>
              <w:spacing w:line="360" w:lineRule="auto"/>
              <w:rPr>
                <w:sz w:val="20"/>
                <w:szCs w:val="20"/>
              </w:rPr>
            </w:pPr>
            <w:r w:rsidRPr="007A2AAF">
              <w:rPr>
                <w:sz w:val="20"/>
                <w:szCs w:val="20"/>
              </w:rPr>
              <w:t>Выдан поставщику аванс наличными денежными средствами</w:t>
            </w:r>
          </w:p>
        </w:tc>
        <w:tc>
          <w:tcPr>
            <w:tcW w:w="1440" w:type="dxa"/>
            <w:shd w:val="clear" w:color="auto" w:fill="auto"/>
          </w:tcPr>
          <w:p w:rsidR="00F715BD" w:rsidRPr="007A2AAF" w:rsidRDefault="00111AE5" w:rsidP="007A2AAF">
            <w:pPr>
              <w:widowControl w:val="0"/>
              <w:spacing w:line="360" w:lineRule="auto"/>
              <w:rPr>
                <w:sz w:val="20"/>
                <w:szCs w:val="20"/>
              </w:rPr>
            </w:pPr>
            <w:r w:rsidRPr="007A2AAF">
              <w:rPr>
                <w:sz w:val="20"/>
                <w:szCs w:val="20"/>
              </w:rPr>
              <w:t>60 («Авансы выданные»)</w:t>
            </w:r>
          </w:p>
        </w:tc>
        <w:tc>
          <w:tcPr>
            <w:tcW w:w="1680" w:type="dxa"/>
            <w:shd w:val="clear" w:color="auto" w:fill="auto"/>
          </w:tcPr>
          <w:p w:rsidR="00F715BD" w:rsidRPr="007A2AAF" w:rsidRDefault="00111AE5" w:rsidP="007A2AAF">
            <w:pPr>
              <w:widowControl w:val="0"/>
              <w:spacing w:line="360" w:lineRule="auto"/>
              <w:rPr>
                <w:sz w:val="20"/>
                <w:szCs w:val="20"/>
              </w:rPr>
            </w:pPr>
            <w:r w:rsidRPr="007A2AAF">
              <w:rPr>
                <w:sz w:val="20"/>
                <w:szCs w:val="20"/>
              </w:rPr>
              <w:t>50</w:t>
            </w:r>
          </w:p>
        </w:tc>
      </w:tr>
      <w:tr w:rsidR="00D43E7E" w:rsidRPr="007A2AAF" w:rsidTr="007A2AAF">
        <w:tc>
          <w:tcPr>
            <w:tcW w:w="1207" w:type="dxa"/>
            <w:shd w:val="clear" w:color="auto" w:fill="auto"/>
          </w:tcPr>
          <w:p w:rsidR="00F715BD" w:rsidRPr="007A2AAF" w:rsidRDefault="00111AE5" w:rsidP="007A2AAF">
            <w:pPr>
              <w:widowControl w:val="0"/>
              <w:spacing w:line="360" w:lineRule="auto"/>
              <w:rPr>
                <w:sz w:val="20"/>
                <w:szCs w:val="20"/>
              </w:rPr>
            </w:pPr>
            <w:r w:rsidRPr="007A2AAF">
              <w:rPr>
                <w:sz w:val="20"/>
                <w:szCs w:val="20"/>
              </w:rPr>
              <w:t>19</w:t>
            </w:r>
          </w:p>
        </w:tc>
        <w:tc>
          <w:tcPr>
            <w:tcW w:w="4541" w:type="dxa"/>
            <w:shd w:val="clear" w:color="auto" w:fill="auto"/>
          </w:tcPr>
          <w:p w:rsidR="00F715BD" w:rsidRPr="007A2AAF" w:rsidRDefault="00111AE5" w:rsidP="007A2AAF">
            <w:pPr>
              <w:widowControl w:val="0"/>
              <w:spacing w:line="360" w:lineRule="auto"/>
              <w:rPr>
                <w:sz w:val="20"/>
                <w:szCs w:val="20"/>
              </w:rPr>
            </w:pPr>
            <w:r w:rsidRPr="007A2AAF">
              <w:rPr>
                <w:sz w:val="20"/>
                <w:szCs w:val="20"/>
              </w:rPr>
              <w:t>Возвращены излишне уплаченные покупателем наличные денежные средства</w:t>
            </w:r>
          </w:p>
        </w:tc>
        <w:tc>
          <w:tcPr>
            <w:tcW w:w="1440" w:type="dxa"/>
            <w:shd w:val="clear" w:color="auto" w:fill="auto"/>
          </w:tcPr>
          <w:p w:rsidR="00F715BD" w:rsidRPr="007A2AAF" w:rsidRDefault="00111AE5" w:rsidP="007A2AAF">
            <w:pPr>
              <w:widowControl w:val="0"/>
              <w:spacing w:line="360" w:lineRule="auto"/>
              <w:rPr>
                <w:sz w:val="20"/>
                <w:szCs w:val="20"/>
              </w:rPr>
            </w:pPr>
            <w:r w:rsidRPr="007A2AAF">
              <w:rPr>
                <w:sz w:val="20"/>
                <w:szCs w:val="20"/>
              </w:rPr>
              <w:t>62</w:t>
            </w:r>
          </w:p>
        </w:tc>
        <w:tc>
          <w:tcPr>
            <w:tcW w:w="1680" w:type="dxa"/>
            <w:shd w:val="clear" w:color="auto" w:fill="auto"/>
          </w:tcPr>
          <w:p w:rsidR="00F715BD" w:rsidRPr="007A2AAF" w:rsidRDefault="00111AE5" w:rsidP="007A2AAF">
            <w:pPr>
              <w:widowControl w:val="0"/>
              <w:spacing w:line="360" w:lineRule="auto"/>
              <w:rPr>
                <w:sz w:val="20"/>
                <w:szCs w:val="20"/>
              </w:rPr>
            </w:pPr>
            <w:r w:rsidRPr="007A2AAF">
              <w:rPr>
                <w:sz w:val="20"/>
                <w:szCs w:val="20"/>
              </w:rPr>
              <w:t>50</w:t>
            </w:r>
          </w:p>
        </w:tc>
      </w:tr>
      <w:tr w:rsidR="00D43E7E" w:rsidRPr="007A2AAF" w:rsidTr="007A2AAF">
        <w:tc>
          <w:tcPr>
            <w:tcW w:w="1207" w:type="dxa"/>
            <w:shd w:val="clear" w:color="auto" w:fill="auto"/>
          </w:tcPr>
          <w:p w:rsidR="00F715BD" w:rsidRPr="007A2AAF" w:rsidRDefault="00111AE5" w:rsidP="007A2AAF">
            <w:pPr>
              <w:widowControl w:val="0"/>
              <w:spacing w:line="360" w:lineRule="auto"/>
              <w:rPr>
                <w:sz w:val="20"/>
                <w:szCs w:val="20"/>
              </w:rPr>
            </w:pPr>
            <w:r w:rsidRPr="007A2AAF">
              <w:rPr>
                <w:sz w:val="20"/>
                <w:szCs w:val="20"/>
              </w:rPr>
              <w:t>20</w:t>
            </w:r>
          </w:p>
        </w:tc>
        <w:tc>
          <w:tcPr>
            <w:tcW w:w="4541" w:type="dxa"/>
            <w:shd w:val="clear" w:color="auto" w:fill="auto"/>
          </w:tcPr>
          <w:p w:rsidR="00F715BD" w:rsidRPr="007A2AAF" w:rsidRDefault="00111AE5" w:rsidP="007A2AAF">
            <w:pPr>
              <w:widowControl w:val="0"/>
              <w:spacing w:line="360" w:lineRule="auto"/>
              <w:rPr>
                <w:sz w:val="20"/>
                <w:szCs w:val="20"/>
              </w:rPr>
            </w:pPr>
            <w:r w:rsidRPr="007A2AAF">
              <w:rPr>
                <w:sz w:val="20"/>
                <w:szCs w:val="20"/>
              </w:rPr>
              <w:t>Возвращены из кассы авансы, ранее полученные от покупателей</w:t>
            </w:r>
          </w:p>
        </w:tc>
        <w:tc>
          <w:tcPr>
            <w:tcW w:w="1440" w:type="dxa"/>
            <w:shd w:val="clear" w:color="auto" w:fill="auto"/>
          </w:tcPr>
          <w:p w:rsidR="00F715BD" w:rsidRPr="007A2AAF" w:rsidRDefault="00111AE5" w:rsidP="007A2AAF">
            <w:pPr>
              <w:widowControl w:val="0"/>
              <w:spacing w:line="360" w:lineRule="auto"/>
              <w:rPr>
                <w:sz w:val="20"/>
                <w:szCs w:val="20"/>
              </w:rPr>
            </w:pPr>
            <w:r w:rsidRPr="007A2AAF">
              <w:rPr>
                <w:sz w:val="20"/>
                <w:szCs w:val="20"/>
              </w:rPr>
              <w:t>62 («Авансы получ.»)</w:t>
            </w:r>
          </w:p>
        </w:tc>
        <w:tc>
          <w:tcPr>
            <w:tcW w:w="1680" w:type="dxa"/>
            <w:shd w:val="clear" w:color="auto" w:fill="auto"/>
          </w:tcPr>
          <w:p w:rsidR="00F715BD" w:rsidRPr="007A2AAF" w:rsidRDefault="00111AE5" w:rsidP="007A2AAF">
            <w:pPr>
              <w:widowControl w:val="0"/>
              <w:spacing w:line="360" w:lineRule="auto"/>
              <w:rPr>
                <w:sz w:val="20"/>
                <w:szCs w:val="20"/>
              </w:rPr>
            </w:pPr>
            <w:r w:rsidRPr="007A2AAF">
              <w:rPr>
                <w:sz w:val="20"/>
                <w:szCs w:val="20"/>
              </w:rPr>
              <w:t>50</w:t>
            </w:r>
          </w:p>
        </w:tc>
      </w:tr>
      <w:tr w:rsidR="00D43E7E" w:rsidRPr="007A2AAF" w:rsidTr="007A2AAF">
        <w:tc>
          <w:tcPr>
            <w:tcW w:w="1207" w:type="dxa"/>
            <w:shd w:val="clear" w:color="auto" w:fill="auto"/>
          </w:tcPr>
          <w:p w:rsidR="00F715BD" w:rsidRPr="007A2AAF" w:rsidRDefault="00111AE5" w:rsidP="007A2AAF">
            <w:pPr>
              <w:widowControl w:val="0"/>
              <w:spacing w:line="360" w:lineRule="auto"/>
              <w:rPr>
                <w:sz w:val="20"/>
                <w:szCs w:val="20"/>
              </w:rPr>
            </w:pPr>
            <w:r w:rsidRPr="007A2AAF">
              <w:rPr>
                <w:sz w:val="20"/>
                <w:szCs w:val="20"/>
              </w:rPr>
              <w:t>21</w:t>
            </w:r>
          </w:p>
        </w:tc>
        <w:tc>
          <w:tcPr>
            <w:tcW w:w="4541" w:type="dxa"/>
            <w:shd w:val="clear" w:color="auto" w:fill="auto"/>
          </w:tcPr>
          <w:p w:rsidR="00F715BD" w:rsidRPr="007A2AAF" w:rsidRDefault="00111AE5" w:rsidP="007A2AAF">
            <w:pPr>
              <w:widowControl w:val="0"/>
              <w:spacing w:line="360" w:lineRule="auto"/>
              <w:rPr>
                <w:sz w:val="20"/>
                <w:szCs w:val="20"/>
              </w:rPr>
            </w:pPr>
            <w:r w:rsidRPr="007A2AAF">
              <w:rPr>
                <w:sz w:val="20"/>
                <w:szCs w:val="20"/>
              </w:rPr>
              <w:t>Выданы работникам путёвки, оплаченные за счёт средств социального страхования</w:t>
            </w:r>
          </w:p>
        </w:tc>
        <w:tc>
          <w:tcPr>
            <w:tcW w:w="1440" w:type="dxa"/>
            <w:shd w:val="clear" w:color="auto" w:fill="auto"/>
          </w:tcPr>
          <w:p w:rsidR="00F715BD" w:rsidRPr="007A2AAF" w:rsidRDefault="00111AE5" w:rsidP="007A2AAF">
            <w:pPr>
              <w:widowControl w:val="0"/>
              <w:spacing w:line="360" w:lineRule="auto"/>
              <w:rPr>
                <w:sz w:val="20"/>
                <w:szCs w:val="20"/>
              </w:rPr>
            </w:pPr>
            <w:r w:rsidRPr="007A2AAF">
              <w:rPr>
                <w:sz w:val="20"/>
                <w:szCs w:val="20"/>
              </w:rPr>
              <w:t>69-1</w:t>
            </w:r>
          </w:p>
        </w:tc>
        <w:tc>
          <w:tcPr>
            <w:tcW w:w="1680" w:type="dxa"/>
            <w:shd w:val="clear" w:color="auto" w:fill="auto"/>
          </w:tcPr>
          <w:p w:rsidR="00F715BD" w:rsidRPr="007A2AAF" w:rsidRDefault="00111AE5" w:rsidP="007A2AAF">
            <w:pPr>
              <w:widowControl w:val="0"/>
              <w:spacing w:line="360" w:lineRule="auto"/>
              <w:rPr>
                <w:sz w:val="20"/>
                <w:szCs w:val="20"/>
              </w:rPr>
            </w:pPr>
            <w:r w:rsidRPr="007A2AAF">
              <w:rPr>
                <w:sz w:val="20"/>
                <w:szCs w:val="20"/>
              </w:rPr>
              <w:t>50-3</w:t>
            </w:r>
          </w:p>
        </w:tc>
      </w:tr>
      <w:tr w:rsidR="00D43E7E" w:rsidRPr="007A2AAF" w:rsidTr="007A2AAF">
        <w:tc>
          <w:tcPr>
            <w:tcW w:w="1207" w:type="dxa"/>
            <w:shd w:val="clear" w:color="auto" w:fill="auto"/>
          </w:tcPr>
          <w:p w:rsidR="00F715BD" w:rsidRPr="007A2AAF" w:rsidRDefault="00111AE5" w:rsidP="007A2AAF">
            <w:pPr>
              <w:widowControl w:val="0"/>
              <w:spacing w:line="360" w:lineRule="auto"/>
              <w:rPr>
                <w:sz w:val="20"/>
                <w:szCs w:val="20"/>
              </w:rPr>
            </w:pPr>
            <w:r w:rsidRPr="007A2AAF">
              <w:rPr>
                <w:sz w:val="20"/>
                <w:szCs w:val="20"/>
              </w:rPr>
              <w:t>22</w:t>
            </w:r>
          </w:p>
        </w:tc>
        <w:tc>
          <w:tcPr>
            <w:tcW w:w="4541" w:type="dxa"/>
            <w:shd w:val="clear" w:color="auto" w:fill="auto"/>
          </w:tcPr>
          <w:p w:rsidR="00F715BD" w:rsidRPr="007A2AAF" w:rsidRDefault="00D43E7E" w:rsidP="007A2AAF">
            <w:pPr>
              <w:widowControl w:val="0"/>
              <w:spacing w:line="360" w:lineRule="auto"/>
              <w:rPr>
                <w:sz w:val="20"/>
                <w:szCs w:val="20"/>
              </w:rPr>
            </w:pPr>
            <w:r w:rsidRPr="007A2AAF">
              <w:rPr>
                <w:sz w:val="20"/>
                <w:szCs w:val="20"/>
              </w:rPr>
              <w:t>Выплачена</w:t>
            </w:r>
            <w:r w:rsidR="00111AE5" w:rsidRPr="007A2AAF">
              <w:rPr>
                <w:sz w:val="20"/>
                <w:szCs w:val="20"/>
              </w:rPr>
              <w:t xml:space="preserve"> работникам</w:t>
            </w:r>
            <w:r w:rsidRPr="007A2AAF">
              <w:rPr>
                <w:sz w:val="20"/>
                <w:szCs w:val="20"/>
              </w:rPr>
              <w:t xml:space="preserve"> из кассы заработная плата</w:t>
            </w:r>
          </w:p>
        </w:tc>
        <w:tc>
          <w:tcPr>
            <w:tcW w:w="1440" w:type="dxa"/>
            <w:shd w:val="clear" w:color="auto" w:fill="auto"/>
          </w:tcPr>
          <w:p w:rsidR="00F715BD" w:rsidRPr="007A2AAF" w:rsidRDefault="00D43E7E" w:rsidP="007A2AAF">
            <w:pPr>
              <w:widowControl w:val="0"/>
              <w:spacing w:line="360" w:lineRule="auto"/>
              <w:rPr>
                <w:sz w:val="20"/>
                <w:szCs w:val="20"/>
              </w:rPr>
            </w:pPr>
            <w:r w:rsidRPr="007A2AAF">
              <w:rPr>
                <w:sz w:val="20"/>
                <w:szCs w:val="20"/>
              </w:rPr>
              <w:t>70</w:t>
            </w:r>
          </w:p>
        </w:tc>
        <w:tc>
          <w:tcPr>
            <w:tcW w:w="1680" w:type="dxa"/>
            <w:shd w:val="clear" w:color="auto" w:fill="auto"/>
          </w:tcPr>
          <w:p w:rsidR="00F715BD" w:rsidRPr="007A2AAF" w:rsidRDefault="00D43E7E" w:rsidP="007A2AAF">
            <w:pPr>
              <w:widowControl w:val="0"/>
              <w:spacing w:line="360" w:lineRule="auto"/>
              <w:rPr>
                <w:sz w:val="20"/>
                <w:szCs w:val="20"/>
              </w:rPr>
            </w:pPr>
            <w:r w:rsidRPr="007A2AAF">
              <w:rPr>
                <w:sz w:val="20"/>
                <w:szCs w:val="20"/>
              </w:rPr>
              <w:t>50</w:t>
            </w:r>
          </w:p>
        </w:tc>
      </w:tr>
      <w:tr w:rsidR="00D43E7E" w:rsidRPr="007A2AAF" w:rsidTr="007A2AAF">
        <w:tc>
          <w:tcPr>
            <w:tcW w:w="1207" w:type="dxa"/>
            <w:shd w:val="clear" w:color="auto" w:fill="auto"/>
          </w:tcPr>
          <w:p w:rsidR="00F715BD" w:rsidRPr="007A2AAF" w:rsidRDefault="00D43E7E" w:rsidP="007A2AAF">
            <w:pPr>
              <w:widowControl w:val="0"/>
              <w:spacing w:line="360" w:lineRule="auto"/>
              <w:rPr>
                <w:sz w:val="20"/>
                <w:szCs w:val="20"/>
              </w:rPr>
            </w:pPr>
            <w:r w:rsidRPr="007A2AAF">
              <w:rPr>
                <w:sz w:val="20"/>
                <w:szCs w:val="20"/>
              </w:rPr>
              <w:t>23</w:t>
            </w:r>
          </w:p>
        </w:tc>
        <w:tc>
          <w:tcPr>
            <w:tcW w:w="4541" w:type="dxa"/>
            <w:shd w:val="clear" w:color="auto" w:fill="auto"/>
          </w:tcPr>
          <w:p w:rsidR="00F715BD" w:rsidRPr="007A2AAF" w:rsidRDefault="00D43E7E" w:rsidP="007A2AAF">
            <w:pPr>
              <w:widowControl w:val="0"/>
              <w:spacing w:line="360" w:lineRule="auto"/>
              <w:rPr>
                <w:sz w:val="20"/>
                <w:szCs w:val="20"/>
              </w:rPr>
            </w:pPr>
            <w:r w:rsidRPr="007A2AAF">
              <w:rPr>
                <w:sz w:val="20"/>
                <w:szCs w:val="20"/>
              </w:rPr>
              <w:t>Выданы под отчёт наличные денежные средства</w:t>
            </w:r>
          </w:p>
        </w:tc>
        <w:tc>
          <w:tcPr>
            <w:tcW w:w="1440" w:type="dxa"/>
            <w:shd w:val="clear" w:color="auto" w:fill="auto"/>
          </w:tcPr>
          <w:p w:rsidR="00F715BD" w:rsidRPr="007A2AAF" w:rsidRDefault="00D43E7E" w:rsidP="007A2AAF">
            <w:pPr>
              <w:widowControl w:val="0"/>
              <w:spacing w:line="360" w:lineRule="auto"/>
              <w:rPr>
                <w:sz w:val="20"/>
                <w:szCs w:val="20"/>
              </w:rPr>
            </w:pPr>
            <w:r w:rsidRPr="007A2AAF">
              <w:rPr>
                <w:sz w:val="20"/>
                <w:szCs w:val="20"/>
              </w:rPr>
              <w:t>71</w:t>
            </w:r>
          </w:p>
        </w:tc>
        <w:tc>
          <w:tcPr>
            <w:tcW w:w="1680" w:type="dxa"/>
            <w:shd w:val="clear" w:color="auto" w:fill="auto"/>
          </w:tcPr>
          <w:p w:rsidR="00F715BD" w:rsidRPr="007A2AAF" w:rsidRDefault="00D43E7E" w:rsidP="007A2AAF">
            <w:pPr>
              <w:widowControl w:val="0"/>
              <w:spacing w:line="360" w:lineRule="auto"/>
              <w:rPr>
                <w:sz w:val="20"/>
                <w:szCs w:val="20"/>
              </w:rPr>
            </w:pPr>
            <w:r w:rsidRPr="007A2AAF">
              <w:rPr>
                <w:sz w:val="20"/>
                <w:szCs w:val="20"/>
              </w:rPr>
              <w:t>50</w:t>
            </w:r>
          </w:p>
        </w:tc>
      </w:tr>
      <w:tr w:rsidR="00D43E7E" w:rsidRPr="007A2AAF" w:rsidTr="007A2AAF">
        <w:tc>
          <w:tcPr>
            <w:tcW w:w="1207" w:type="dxa"/>
            <w:shd w:val="clear" w:color="auto" w:fill="auto"/>
          </w:tcPr>
          <w:p w:rsidR="00F715BD" w:rsidRPr="007A2AAF" w:rsidRDefault="00D43E7E" w:rsidP="007A2AAF">
            <w:pPr>
              <w:widowControl w:val="0"/>
              <w:spacing w:line="360" w:lineRule="auto"/>
              <w:rPr>
                <w:sz w:val="20"/>
                <w:szCs w:val="20"/>
              </w:rPr>
            </w:pPr>
            <w:r w:rsidRPr="007A2AAF">
              <w:rPr>
                <w:sz w:val="20"/>
                <w:szCs w:val="20"/>
              </w:rPr>
              <w:t>24</w:t>
            </w:r>
          </w:p>
        </w:tc>
        <w:tc>
          <w:tcPr>
            <w:tcW w:w="4541" w:type="dxa"/>
            <w:shd w:val="clear" w:color="auto" w:fill="auto"/>
          </w:tcPr>
          <w:p w:rsidR="00F715BD" w:rsidRPr="007A2AAF" w:rsidRDefault="00D43E7E" w:rsidP="007A2AAF">
            <w:pPr>
              <w:widowControl w:val="0"/>
              <w:spacing w:line="360" w:lineRule="auto"/>
              <w:rPr>
                <w:sz w:val="20"/>
                <w:szCs w:val="20"/>
              </w:rPr>
            </w:pPr>
            <w:r w:rsidRPr="007A2AAF">
              <w:rPr>
                <w:sz w:val="20"/>
                <w:szCs w:val="20"/>
              </w:rPr>
              <w:t>Выплачены из кассы дивиденды учредителю организации, который не является её работником</w:t>
            </w:r>
          </w:p>
        </w:tc>
        <w:tc>
          <w:tcPr>
            <w:tcW w:w="1440" w:type="dxa"/>
            <w:shd w:val="clear" w:color="auto" w:fill="auto"/>
          </w:tcPr>
          <w:p w:rsidR="00F715BD" w:rsidRPr="007A2AAF" w:rsidRDefault="00D43E7E" w:rsidP="007A2AAF">
            <w:pPr>
              <w:widowControl w:val="0"/>
              <w:spacing w:line="360" w:lineRule="auto"/>
              <w:rPr>
                <w:sz w:val="20"/>
                <w:szCs w:val="20"/>
              </w:rPr>
            </w:pPr>
            <w:r w:rsidRPr="007A2AAF">
              <w:rPr>
                <w:sz w:val="20"/>
                <w:szCs w:val="20"/>
              </w:rPr>
              <w:t>75-2</w:t>
            </w:r>
          </w:p>
        </w:tc>
        <w:tc>
          <w:tcPr>
            <w:tcW w:w="1680" w:type="dxa"/>
            <w:shd w:val="clear" w:color="auto" w:fill="auto"/>
          </w:tcPr>
          <w:p w:rsidR="00F715BD" w:rsidRPr="007A2AAF" w:rsidRDefault="00D43E7E" w:rsidP="007A2AAF">
            <w:pPr>
              <w:widowControl w:val="0"/>
              <w:spacing w:line="360" w:lineRule="auto"/>
              <w:rPr>
                <w:sz w:val="20"/>
                <w:szCs w:val="20"/>
              </w:rPr>
            </w:pPr>
            <w:r w:rsidRPr="007A2AAF">
              <w:rPr>
                <w:sz w:val="20"/>
                <w:szCs w:val="20"/>
              </w:rPr>
              <w:t>50</w:t>
            </w:r>
          </w:p>
        </w:tc>
      </w:tr>
      <w:tr w:rsidR="00D43E7E" w:rsidRPr="007A2AAF" w:rsidTr="007A2AAF">
        <w:tc>
          <w:tcPr>
            <w:tcW w:w="1207" w:type="dxa"/>
            <w:shd w:val="clear" w:color="auto" w:fill="auto"/>
          </w:tcPr>
          <w:p w:rsidR="00F715BD" w:rsidRPr="007A2AAF" w:rsidRDefault="00D43E7E" w:rsidP="007A2AAF">
            <w:pPr>
              <w:widowControl w:val="0"/>
              <w:spacing w:line="360" w:lineRule="auto"/>
              <w:rPr>
                <w:sz w:val="20"/>
                <w:szCs w:val="20"/>
              </w:rPr>
            </w:pPr>
            <w:r w:rsidRPr="007A2AAF">
              <w:rPr>
                <w:sz w:val="20"/>
                <w:szCs w:val="20"/>
              </w:rPr>
              <w:t>25</w:t>
            </w:r>
          </w:p>
        </w:tc>
        <w:tc>
          <w:tcPr>
            <w:tcW w:w="4541" w:type="dxa"/>
            <w:shd w:val="clear" w:color="auto" w:fill="auto"/>
          </w:tcPr>
          <w:p w:rsidR="00F715BD" w:rsidRPr="007A2AAF" w:rsidRDefault="00D43E7E" w:rsidP="007A2AAF">
            <w:pPr>
              <w:widowControl w:val="0"/>
              <w:spacing w:line="360" w:lineRule="auto"/>
              <w:rPr>
                <w:sz w:val="20"/>
                <w:szCs w:val="20"/>
              </w:rPr>
            </w:pPr>
            <w:r w:rsidRPr="007A2AAF">
              <w:rPr>
                <w:sz w:val="20"/>
                <w:szCs w:val="20"/>
              </w:rPr>
              <w:t>Выплачена из кассы депонированная заработная плата работникам</w:t>
            </w:r>
          </w:p>
        </w:tc>
        <w:tc>
          <w:tcPr>
            <w:tcW w:w="1440" w:type="dxa"/>
            <w:shd w:val="clear" w:color="auto" w:fill="auto"/>
          </w:tcPr>
          <w:p w:rsidR="00F715BD" w:rsidRPr="007A2AAF" w:rsidRDefault="00D43E7E" w:rsidP="007A2AAF">
            <w:pPr>
              <w:widowControl w:val="0"/>
              <w:spacing w:line="360" w:lineRule="auto"/>
              <w:rPr>
                <w:sz w:val="20"/>
                <w:szCs w:val="20"/>
              </w:rPr>
            </w:pPr>
            <w:r w:rsidRPr="007A2AAF">
              <w:rPr>
                <w:sz w:val="20"/>
                <w:szCs w:val="20"/>
              </w:rPr>
              <w:t>76-4</w:t>
            </w:r>
          </w:p>
        </w:tc>
        <w:tc>
          <w:tcPr>
            <w:tcW w:w="1680" w:type="dxa"/>
            <w:shd w:val="clear" w:color="auto" w:fill="auto"/>
          </w:tcPr>
          <w:p w:rsidR="00F715BD" w:rsidRPr="007A2AAF" w:rsidRDefault="00D43E7E" w:rsidP="007A2AAF">
            <w:pPr>
              <w:widowControl w:val="0"/>
              <w:spacing w:line="360" w:lineRule="auto"/>
              <w:rPr>
                <w:sz w:val="20"/>
                <w:szCs w:val="20"/>
              </w:rPr>
            </w:pPr>
            <w:r w:rsidRPr="007A2AAF">
              <w:rPr>
                <w:sz w:val="20"/>
                <w:szCs w:val="20"/>
              </w:rPr>
              <w:t>50</w:t>
            </w:r>
          </w:p>
        </w:tc>
      </w:tr>
      <w:tr w:rsidR="00D43E7E" w:rsidRPr="007A2AAF" w:rsidTr="007A2AAF">
        <w:tc>
          <w:tcPr>
            <w:tcW w:w="1207" w:type="dxa"/>
            <w:shd w:val="clear" w:color="auto" w:fill="auto"/>
          </w:tcPr>
          <w:p w:rsidR="00F715BD" w:rsidRPr="007A2AAF" w:rsidRDefault="00D43E7E" w:rsidP="007A2AAF">
            <w:pPr>
              <w:widowControl w:val="0"/>
              <w:spacing w:line="360" w:lineRule="auto"/>
              <w:rPr>
                <w:sz w:val="20"/>
                <w:szCs w:val="20"/>
              </w:rPr>
            </w:pPr>
            <w:r w:rsidRPr="007A2AAF">
              <w:rPr>
                <w:sz w:val="20"/>
                <w:szCs w:val="20"/>
              </w:rPr>
              <w:t>26</w:t>
            </w:r>
          </w:p>
        </w:tc>
        <w:tc>
          <w:tcPr>
            <w:tcW w:w="4541" w:type="dxa"/>
            <w:shd w:val="clear" w:color="auto" w:fill="auto"/>
          </w:tcPr>
          <w:p w:rsidR="00F715BD" w:rsidRPr="007A2AAF" w:rsidRDefault="00D43E7E" w:rsidP="007A2AAF">
            <w:pPr>
              <w:widowControl w:val="0"/>
              <w:spacing w:line="360" w:lineRule="auto"/>
              <w:rPr>
                <w:sz w:val="20"/>
                <w:szCs w:val="20"/>
              </w:rPr>
            </w:pPr>
            <w:r w:rsidRPr="007A2AAF">
              <w:rPr>
                <w:sz w:val="20"/>
                <w:szCs w:val="20"/>
              </w:rPr>
              <w:t>Отражена недостача наличных денег в кассе, выявленная при инвентаризации</w:t>
            </w:r>
          </w:p>
        </w:tc>
        <w:tc>
          <w:tcPr>
            <w:tcW w:w="1440" w:type="dxa"/>
            <w:shd w:val="clear" w:color="auto" w:fill="auto"/>
          </w:tcPr>
          <w:p w:rsidR="00F715BD" w:rsidRPr="007A2AAF" w:rsidRDefault="00D43E7E" w:rsidP="007A2AAF">
            <w:pPr>
              <w:widowControl w:val="0"/>
              <w:spacing w:line="360" w:lineRule="auto"/>
              <w:rPr>
                <w:sz w:val="20"/>
                <w:szCs w:val="20"/>
              </w:rPr>
            </w:pPr>
            <w:r w:rsidRPr="007A2AAF">
              <w:rPr>
                <w:sz w:val="20"/>
                <w:szCs w:val="20"/>
              </w:rPr>
              <w:t>94</w:t>
            </w:r>
          </w:p>
        </w:tc>
        <w:tc>
          <w:tcPr>
            <w:tcW w:w="1680" w:type="dxa"/>
            <w:shd w:val="clear" w:color="auto" w:fill="auto"/>
          </w:tcPr>
          <w:p w:rsidR="00F715BD" w:rsidRPr="007A2AAF" w:rsidRDefault="00D43E7E" w:rsidP="007A2AAF">
            <w:pPr>
              <w:widowControl w:val="0"/>
              <w:spacing w:line="360" w:lineRule="auto"/>
              <w:rPr>
                <w:sz w:val="20"/>
                <w:szCs w:val="20"/>
              </w:rPr>
            </w:pPr>
            <w:r w:rsidRPr="007A2AAF">
              <w:rPr>
                <w:sz w:val="20"/>
                <w:szCs w:val="20"/>
              </w:rPr>
              <w:t>50</w:t>
            </w:r>
          </w:p>
        </w:tc>
      </w:tr>
      <w:tr w:rsidR="00D43E7E" w:rsidRPr="007A2AAF" w:rsidTr="007A2AAF">
        <w:tc>
          <w:tcPr>
            <w:tcW w:w="1207" w:type="dxa"/>
            <w:shd w:val="clear" w:color="auto" w:fill="auto"/>
          </w:tcPr>
          <w:p w:rsidR="00F715BD" w:rsidRPr="007A2AAF" w:rsidRDefault="00D43E7E" w:rsidP="007A2AAF">
            <w:pPr>
              <w:widowControl w:val="0"/>
              <w:spacing w:line="360" w:lineRule="auto"/>
              <w:rPr>
                <w:sz w:val="20"/>
                <w:szCs w:val="20"/>
              </w:rPr>
            </w:pPr>
            <w:r w:rsidRPr="007A2AAF">
              <w:rPr>
                <w:sz w:val="20"/>
                <w:szCs w:val="20"/>
              </w:rPr>
              <w:t>27</w:t>
            </w:r>
          </w:p>
        </w:tc>
        <w:tc>
          <w:tcPr>
            <w:tcW w:w="4541" w:type="dxa"/>
            <w:shd w:val="clear" w:color="auto" w:fill="auto"/>
          </w:tcPr>
          <w:p w:rsidR="00F715BD" w:rsidRPr="007A2AAF" w:rsidRDefault="00D43E7E" w:rsidP="007A2AAF">
            <w:pPr>
              <w:widowControl w:val="0"/>
              <w:spacing w:line="360" w:lineRule="auto"/>
              <w:rPr>
                <w:sz w:val="20"/>
                <w:szCs w:val="20"/>
              </w:rPr>
            </w:pPr>
            <w:r w:rsidRPr="007A2AAF">
              <w:rPr>
                <w:sz w:val="20"/>
                <w:szCs w:val="20"/>
              </w:rPr>
              <w:t>Списаны на убытки наличные деньги и денежные документы, утраченные в связи с чрезвычайными обстоятельствами</w:t>
            </w:r>
          </w:p>
        </w:tc>
        <w:tc>
          <w:tcPr>
            <w:tcW w:w="1440" w:type="dxa"/>
            <w:shd w:val="clear" w:color="auto" w:fill="auto"/>
          </w:tcPr>
          <w:p w:rsidR="00F715BD" w:rsidRPr="007A2AAF" w:rsidRDefault="00D43E7E" w:rsidP="007A2AAF">
            <w:pPr>
              <w:widowControl w:val="0"/>
              <w:spacing w:line="360" w:lineRule="auto"/>
              <w:rPr>
                <w:sz w:val="20"/>
                <w:szCs w:val="20"/>
              </w:rPr>
            </w:pPr>
            <w:r w:rsidRPr="007A2AAF">
              <w:rPr>
                <w:sz w:val="20"/>
                <w:szCs w:val="20"/>
              </w:rPr>
              <w:t>99</w:t>
            </w:r>
          </w:p>
        </w:tc>
        <w:tc>
          <w:tcPr>
            <w:tcW w:w="1680" w:type="dxa"/>
            <w:shd w:val="clear" w:color="auto" w:fill="auto"/>
          </w:tcPr>
          <w:p w:rsidR="00F715BD" w:rsidRPr="007A2AAF" w:rsidRDefault="00D43E7E" w:rsidP="007A2AAF">
            <w:pPr>
              <w:widowControl w:val="0"/>
              <w:spacing w:line="360" w:lineRule="auto"/>
              <w:rPr>
                <w:sz w:val="20"/>
                <w:szCs w:val="20"/>
              </w:rPr>
            </w:pPr>
            <w:r w:rsidRPr="007A2AAF">
              <w:rPr>
                <w:sz w:val="20"/>
                <w:szCs w:val="20"/>
              </w:rPr>
              <w:t>50</w:t>
            </w:r>
          </w:p>
        </w:tc>
      </w:tr>
      <w:tr w:rsidR="00D43E7E" w:rsidRPr="007A2AAF" w:rsidTr="007A2AAF">
        <w:tc>
          <w:tcPr>
            <w:tcW w:w="1207" w:type="dxa"/>
            <w:shd w:val="clear" w:color="auto" w:fill="auto"/>
          </w:tcPr>
          <w:p w:rsidR="00F715BD" w:rsidRPr="007A2AAF" w:rsidRDefault="00D43E7E" w:rsidP="007A2AAF">
            <w:pPr>
              <w:widowControl w:val="0"/>
              <w:spacing w:line="360" w:lineRule="auto"/>
              <w:rPr>
                <w:sz w:val="20"/>
                <w:szCs w:val="20"/>
              </w:rPr>
            </w:pPr>
            <w:r w:rsidRPr="007A2AAF">
              <w:rPr>
                <w:sz w:val="20"/>
                <w:szCs w:val="20"/>
              </w:rPr>
              <w:t>28</w:t>
            </w:r>
          </w:p>
        </w:tc>
        <w:tc>
          <w:tcPr>
            <w:tcW w:w="4541" w:type="dxa"/>
            <w:shd w:val="clear" w:color="auto" w:fill="auto"/>
          </w:tcPr>
          <w:p w:rsidR="00F715BD" w:rsidRPr="007A2AAF" w:rsidRDefault="00D43E7E" w:rsidP="007A2AAF">
            <w:pPr>
              <w:widowControl w:val="0"/>
              <w:spacing w:line="360" w:lineRule="auto"/>
              <w:rPr>
                <w:sz w:val="20"/>
                <w:szCs w:val="20"/>
              </w:rPr>
            </w:pPr>
            <w:r w:rsidRPr="007A2AAF">
              <w:rPr>
                <w:sz w:val="20"/>
                <w:szCs w:val="20"/>
              </w:rPr>
              <w:t>Сданы наличные денежные средства инкассатору</w:t>
            </w:r>
          </w:p>
        </w:tc>
        <w:tc>
          <w:tcPr>
            <w:tcW w:w="1440" w:type="dxa"/>
            <w:shd w:val="clear" w:color="auto" w:fill="auto"/>
          </w:tcPr>
          <w:p w:rsidR="00F715BD" w:rsidRPr="007A2AAF" w:rsidRDefault="00D43E7E" w:rsidP="007A2AAF">
            <w:pPr>
              <w:widowControl w:val="0"/>
              <w:spacing w:line="360" w:lineRule="auto"/>
              <w:rPr>
                <w:sz w:val="20"/>
                <w:szCs w:val="20"/>
              </w:rPr>
            </w:pPr>
            <w:r w:rsidRPr="007A2AAF">
              <w:rPr>
                <w:sz w:val="20"/>
                <w:szCs w:val="20"/>
              </w:rPr>
              <w:t>57</w:t>
            </w:r>
          </w:p>
        </w:tc>
        <w:tc>
          <w:tcPr>
            <w:tcW w:w="1680" w:type="dxa"/>
            <w:shd w:val="clear" w:color="auto" w:fill="auto"/>
          </w:tcPr>
          <w:p w:rsidR="00F715BD" w:rsidRPr="007A2AAF" w:rsidRDefault="00D43E7E" w:rsidP="007A2AAF">
            <w:pPr>
              <w:widowControl w:val="0"/>
              <w:spacing w:line="360" w:lineRule="auto"/>
              <w:rPr>
                <w:sz w:val="20"/>
                <w:szCs w:val="20"/>
              </w:rPr>
            </w:pPr>
            <w:r w:rsidRPr="007A2AAF">
              <w:rPr>
                <w:sz w:val="20"/>
                <w:szCs w:val="20"/>
              </w:rPr>
              <w:t>50</w:t>
            </w:r>
          </w:p>
        </w:tc>
      </w:tr>
    </w:tbl>
    <w:p w:rsidR="00A0349C" w:rsidRPr="00CF5CE8" w:rsidRDefault="00A0349C" w:rsidP="00CF5CE8">
      <w:pPr>
        <w:widowControl w:val="0"/>
        <w:spacing w:line="360" w:lineRule="auto"/>
        <w:ind w:firstLine="709"/>
        <w:jc w:val="both"/>
        <w:rPr>
          <w:sz w:val="28"/>
          <w:szCs w:val="28"/>
        </w:rPr>
      </w:pPr>
    </w:p>
    <w:p w:rsidR="00CF5CE8" w:rsidRDefault="00D61D20" w:rsidP="00CF5CE8">
      <w:pPr>
        <w:widowControl w:val="0"/>
        <w:tabs>
          <w:tab w:val="left" w:pos="6015"/>
        </w:tabs>
        <w:spacing w:line="360" w:lineRule="auto"/>
        <w:ind w:firstLine="709"/>
        <w:jc w:val="both"/>
        <w:rPr>
          <w:b/>
          <w:bCs/>
          <w:sz w:val="28"/>
          <w:szCs w:val="28"/>
        </w:rPr>
      </w:pPr>
      <w:r w:rsidRPr="00CF5CE8">
        <w:rPr>
          <w:b/>
          <w:bCs/>
          <w:sz w:val="28"/>
          <w:szCs w:val="28"/>
        </w:rPr>
        <w:t xml:space="preserve">3.4 Порядок проведения инвентаризации кассовых операций и </w:t>
      </w:r>
    </w:p>
    <w:p w:rsidR="00D61D20" w:rsidRPr="00CF5CE8" w:rsidRDefault="00D61D20" w:rsidP="00CF5CE8">
      <w:pPr>
        <w:widowControl w:val="0"/>
        <w:tabs>
          <w:tab w:val="left" w:pos="6015"/>
        </w:tabs>
        <w:spacing w:line="360" w:lineRule="auto"/>
        <w:ind w:firstLine="709"/>
        <w:jc w:val="both"/>
        <w:rPr>
          <w:b/>
          <w:bCs/>
          <w:sz w:val="28"/>
          <w:szCs w:val="28"/>
        </w:rPr>
      </w:pPr>
      <w:r w:rsidRPr="00CF5CE8">
        <w:rPr>
          <w:b/>
          <w:bCs/>
          <w:sz w:val="28"/>
          <w:szCs w:val="28"/>
        </w:rPr>
        <w:t>отражение результатов в учёте</w:t>
      </w:r>
    </w:p>
    <w:p w:rsidR="00D61D20" w:rsidRPr="00CF5CE8" w:rsidRDefault="00D61D20" w:rsidP="00CF5CE8">
      <w:pPr>
        <w:widowControl w:val="0"/>
        <w:spacing w:line="360" w:lineRule="auto"/>
        <w:ind w:firstLine="709"/>
        <w:jc w:val="both"/>
        <w:rPr>
          <w:sz w:val="28"/>
          <w:szCs w:val="28"/>
        </w:rPr>
      </w:pPr>
    </w:p>
    <w:p w:rsidR="00D61D20" w:rsidRPr="00CF5CE8" w:rsidRDefault="00D61D20" w:rsidP="00CF5CE8">
      <w:pPr>
        <w:widowControl w:val="0"/>
        <w:spacing w:line="360" w:lineRule="auto"/>
        <w:ind w:firstLine="709"/>
        <w:jc w:val="both"/>
        <w:rPr>
          <w:sz w:val="28"/>
          <w:szCs w:val="28"/>
        </w:rPr>
      </w:pPr>
      <w:r w:rsidRPr="00CF5CE8">
        <w:rPr>
          <w:sz w:val="28"/>
          <w:szCs w:val="28"/>
        </w:rPr>
        <w:t>Порядок проведения инвентаризации кассы дополнительно регулируется Порядком ведения кассовых операций в Российской Федерации, утвержденным решением Совета директоров Центрального банка Российской Федерации от 22.09.93 г. № 40 и сообщенным Письмом Банка России от 04.10.93 г. № 18.</w:t>
      </w:r>
    </w:p>
    <w:p w:rsidR="00D61D20" w:rsidRPr="00CF5CE8" w:rsidRDefault="00D61D20" w:rsidP="00CF5CE8">
      <w:pPr>
        <w:widowControl w:val="0"/>
        <w:spacing w:line="360" w:lineRule="auto"/>
        <w:ind w:firstLine="709"/>
        <w:jc w:val="both"/>
        <w:rPr>
          <w:sz w:val="28"/>
          <w:szCs w:val="28"/>
        </w:rPr>
      </w:pPr>
      <w:r w:rsidRPr="00CF5CE8">
        <w:rPr>
          <w:sz w:val="28"/>
          <w:szCs w:val="28"/>
        </w:rPr>
        <w:t>Сроки и порядок проведения инвентаризации кассы и денежных средств, хранящихся на расчетных и других счетах в банке, устанавливаются руководителем организации и закрепляются в приказе об учетной политике.</w:t>
      </w:r>
    </w:p>
    <w:p w:rsidR="00D61D20" w:rsidRPr="00CF5CE8" w:rsidRDefault="00D61D20" w:rsidP="00CF5CE8">
      <w:pPr>
        <w:widowControl w:val="0"/>
        <w:spacing w:line="360" w:lineRule="auto"/>
        <w:ind w:firstLine="709"/>
        <w:jc w:val="both"/>
        <w:rPr>
          <w:sz w:val="28"/>
          <w:szCs w:val="28"/>
        </w:rPr>
      </w:pPr>
      <w:r w:rsidRPr="00CF5CE8">
        <w:rPr>
          <w:sz w:val="28"/>
          <w:szCs w:val="28"/>
        </w:rPr>
        <w:t>Инвентаризация кассовой наличности проводится на основании приказа (распоряжения) руководителя организации комиссией в составе представителя администрации, главного бухгалтера, кассира (как материально-ответственного лица).</w:t>
      </w:r>
    </w:p>
    <w:p w:rsidR="00D61D20" w:rsidRPr="00CF5CE8" w:rsidRDefault="00D61D20" w:rsidP="00CF5CE8">
      <w:pPr>
        <w:widowControl w:val="0"/>
        <w:spacing w:line="360" w:lineRule="auto"/>
        <w:ind w:firstLine="709"/>
        <w:jc w:val="both"/>
        <w:rPr>
          <w:sz w:val="28"/>
          <w:szCs w:val="28"/>
        </w:rPr>
      </w:pPr>
      <w:r w:rsidRPr="00CF5CE8">
        <w:rPr>
          <w:sz w:val="28"/>
          <w:szCs w:val="28"/>
        </w:rPr>
        <w:t>До начала проверки наличия денежных средств и других ценностей в кассе кассир составляет последний кассовый отчет. В отчет включаются все приходные и расходные документы, имеющиеся в кассе, которые должны соответствовать типовым унифицированным формам первичных учетных документов.</w:t>
      </w:r>
    </w:p>
    <w:p w:rsidR="00D61D20" w:rsidRPr="00CF5CE8" w:rsidRDefault="00D61D20" w:rsidP="00CF5CE8">
      <w:pPr>
        <w:widowControl w:val="0"/>
        <w:spacing w:line="360" w:lineRule="auto"/>
        <w:ind w:firstLine="709"/>
        <w:jc w:val="both"/>
        <w:rPr>
          <w:sz w:val="28"/>
          <w:szCs w:val="28"/>
        </w:rPr>
      </w:pPr>
      <w:r w:rsidRPr="00CF5CE8">
        <w:rPr>
          <w:sz w:val="28"/>
          <w:szCs w:val="28"/>
        </w:rPr>
        <w:t>Председатель инвентаризационной комиссии визирует все приходные и расходные кассовые ордера, приложенные к отчету кассира, с указанием "до инвентаризации на "____" (дата)". Этот отчет, составленный на момент инвентаризации, служит бухгалтерии организации основанием для определения учетных остатков денежных средств и документов.</w:t>
      </w:r>
    </w:p>
    <w:p w:rsidR="00D61D20" w:rsidRPr="00CF5CE8" w:rsidRDefault="00D61D20" w:rsidP="00CF5CE8">
      <w:pPr>
        <w:widowControl w:val="0"/>
        <w:spacing w:line="360" w:lineRule="auto"/>
        <w:ind w:firstLine="709"/>
        <w:jc w:val="both"/>
        <w:rPr>
          <w:sz w:val="28"/>
          <w:szCs w:val="28"/>
        </w:rPr>
      </w:pPr>
      <w:r w:rsidRPr="00CF5CE8">
        <w:rPr>
          <w:sz w:val="28"/>
          <w:szCs w:val="28"/>
        </w:rPr>
        <w:t>В процессе инвентаризации кассы осуществляется проверка кассовой книги по следующим основным направлениям: правильность ведения кассовой книги; арифметический контроль сумм по приходу и расходу и правильности подсчета итогов страниц книги, а также переноса сумм остатков наличных денег с одной страницы на другую; своевременность и документальная обоснованность записей в кассовой книге.</w:t>
      </w:r>
    </w:p>
    <w:p w:rsidR="00D61D20" w:rsidRPr="00CF5CE8" w:rsidRDefault="00D61D20" w:rsidP="00CF5CE8">
      <w:pPr>
        <w:widowControl w:val="0"/>
        <w:spacing w:line="360" w:lineRule="auto"/>
        <w:ind w:firstLine="709"/>
        <w:jc w:val="both"/>
        <w:rPr>
          <w:sz w:val="28"/>
          <w:szCs w:val="28"/>
        </w:rPr>
      </w:pPr>
      <w:r w:rsidRPr="00CF5CE8">
        <w:rPr>
          <w:sz w:val="28"/>
          <w:szCs w:val="28"/>
        </w:rPr>
        <w:t>При инвентаризации кассы также необходимо проконтролировать: соблюдение лимита остатка наличных денежных средств в кассе; целевое использование полученных из банка денежных средств по назначению, указанному в чеке; наличие фактов не соответствия даты совершения операции и отражения ее в расходном кассовом ордере; обоснованность записей в кассовых ордерах; своевременность возврата в банк на расчетный счет остатков денежных средств по не выданной заработной плате; правильность документального оформления кассовых документов и их соответствие типовым унифицированным формам; наличие фактов подписи руководителем и главным бухгалтером незаполненных чеков и их самостоятельного заполнения при получении денег в банке; наличие фактов хранения чековой книжки вне кассового помещения; законность произведенных операций наличными денежными средствами в пределах одной сделки; соответствие корреспонденции счетов типовым проводкам по учету кассовых операций.</w:t>
      </w:r>
    </w:p>
    <w:p w:rsidR="00D61D20" w:rsidRPr="00CF5CE8" w:rsidRDefault="00D61D20" w:rsidP="00CF5CE8">
      <w:pPr>
        <w:widowControl w:val="0"/>
        <w:spacing w:line="360" w:lineRule="auto"/>
        <w:ind w:firstLine="709"/>
        <w:jc w:val="both"/>
        <w:rPr>
          <w:sz w:val="28"/>
          <w:szCs w:val="28"/>
        </w:rPr>
      </w:pPr>
      <w:r w:rsidRPr="00CF5CE8">
        <w:rPr>
          <w:sz w:val="28"/>
          <w:szCs w:val="28"/>
        </w:rPr>
        <w:t>Фактическое наличие денежных средств и документов в кассе подтверждается их полным полистным пересчетом.</w:t>
      </w:r>
    </w:p>
    <w:p w:rsidR="00D61D20" w:rsidRPr="00CF5CE8" w:rsidRDefault="00D61D20" w:rsidP="00CF5CE8">
      <w:pPr>
        <w:widowControl w:val="0"/>
        <w:spacing w:line="360" w:lineRule="auto"/>
        <w:ind w:firstLine="709"/>
        <w:jc w:val="both"/>
        <w:rPr>
          <w:sz w:val="28"/>
          <w:szCs w:val="28"/>
        </w:rPr>
      </w:pPr>
      <w:r w:rsidRPr="00CF5CE8">
        <w:rPr>
          <w:sz w:val="28"/>
          <w:szCs w:val="28"/>
        </w:rPr>
        <w:t>При подсчете фактического наличия денежных знаков и других ценностей в кассе к учету принимаются наличные деньги, ценные бумаги и денежные документы.</w:t>
      </w:r>
    </w:p>
    <w:p w:rsidR="00D61D20" w:rsidRPr="00CF5CE8" w:rsidRDefault="00D61D20" w:rsidP="00CF5CE8">
      <w:pPr>
        <w:widowControl w:val="0"/>
        <w:spacing w:line="360" w:lineRule="auto"/>
        <w:ind w:firstLine="709"/>
        <w:jc w:val="both"/>
        <w:rPr>
          <w:sz w:val="28"/>
          <w:szCs w:val="28"/>
        </w:rPr>
      </w:pPr>
      <w:r w:rsidRPr="00CF5CE8">
        <w:rPr>
          <w:sz w:val="28"/>
          <w:szCs w:val="28"/>
        </w:rPr>
        <w:t>Деньги и другие ценности кассир пересчитывает в присутствии членов инвентаризационной комиссии</w:t>
      </w:r>
      <w:r w:rsidR="008A76BF" w:rsidRPr="00CF5CE8">
        <w:rPr>
          <w:sz w:val="28"/>
          <w:szCs w:val="28"/>
        </w:rPr>
        <w:t>.</w:t>
      </w:r>
    </w:p>
    <w:p w:rsidR="00D61D20" w:rsidRPr="00CF5CE8" w:rsidRDefault="00D61D20" w:rsidP="00CF5CE8">
      <w:pPr>
        <w:widowControl w:val="0"/>
        <w:spacing w:line="360" w:lineRule="auto"/>
        <w:ind w:firstLine="709"/>
        <w:jc w:val="both"/>
        <w:rPr>
          <w:sz w:val="28"/>
          <w:szCs w:val="28"/>
        </w:rPr>
      </w:pPr>
      <w:r w:rsidRPr="00CF5CE8">
        <w:rPr>
          <w:sz w:val="28"/>
          <w:szCs w:val="28"/>
        </w:rPr>
        <w:t>Путем сопоставления фактических и учетных остатков выявляется результат инвентаризации: излишек или недостача.</w:t>
      </w:r>
    </w:p>
    <w:p w:rsidR="00D61D20" w:rsidRPr="00CF5CE8" w:rsidRDefault="008A76BF" w:rsidP="00CF5CE8">
      <w:pPr>
        <w:widowControl w:val="0"/>
        <w:spacing w:line="360" w:lineRule="auto"/>
        <w:ind w:firstLine="709"/>
        <w:jc w:val="both"/>
        <w:rPr>
          <w:sz w:val="28"/>
          <w:szCs w:val="28"/>
        </w:rPr>
      </w:pPr>
      <w:r w:rsidRPr="00CF5CE8">
        <w:rPr>
          <w:sz w:val="28"/>
          <w:szCs w:val="28"/>
        </w:rPr>
        <w:t xml:space="preserve">В </w:t>
      </w:r>
      <w:r w:rsidR="00D61D20" w:rsidRPr="00CF5CE8">
        <w:rPr>
          <w:sz w:val="28"/>
          <w:szCs w:val="28"/>
        </w:rPr>
        <w:t>бухгалтерском учете фактические излишки денежных средств и документов приходуются следующей записью:</w:t>
      </w:r>
    </w:p>
    <w:p w:rsidR="00D61D20" w:rsidRPr="00CF5CE8" w:rsidRDefault="00D61D20" w:rsidP="00CF5CE8">
      <w:pPr>
        <w:widowControl w:val="0"/>
        <w:spacing w:line="360" w:lineRule="auto"/>
        <w:ind w:firstLine="709"/>
        <w:jc w:val="both"/>
        <w:rPr>
          <w:sz w:val="28"/>
          <w:szCs w:val="28"/>
        </w:rPr>
      </w:pPr>
      <w:r w:rsidRPr="00CF5CE8">
        <w:rPr>
          <w:sz w:val="28"/>
          <w:szCs w:val="28"/>
        </w:rPr>
        <w:t>Дебет 50 "Касса" субсчета 1 "Касса организации" или 3 "Денежные документы"</w:t>
      </w:r>
    </w:p>
    <w:p w:rsidR="00D61D20" w:rsidRPr="00CF5CE8" w:rsidRDefault="00D61D20" w:rsidP="00CF5CE8">
      <w:pPr>
        <w:widowControl w:val="0"/>
        <w:spacing w:line="360" w:lineRule="auto"/>
        <w:ind w:firstLine="709"/>
        <w:jc w:val="both"/>
        <w:rPr>
          <w:sz w:val="28"/>
          <w:szCs w:val="28"/>
        </w:rPr>
      </w:pPr>
      <w:r w:rsidRPr="00CF5CE8">
        <w:rPr>
          <w:sz w:val="28"/>
          <w:szCs w:val="28"/>
        </w:rPr>
        <w:t>Кредит 91 "Прочие доходы и расходы" субсчет 1"Прочие доходы".</w:t>
      </w:r>
    </w:p>
    <w:p w:rsidR="00D61D20" w:rsidRPr="00CF5CE8" w:rsidRDefault="00D61D20" w:rsidP="00CF5CE8">
      <w:pPr>
        <w:widowControl w:val="0"/>
        <w:spacing w:line="360" w:lineRule="auto"/>
        <w:ind w:firstLine="709"/>
        <w:jc w:val="both"/>
        <w:rPr>
          <w:sz w:val="28"/>
          <w:szCs w:val="28"/>
        </w:rPr>
      </w:pPr>
      <w:r w:rsidRPr="00CF5CE8">
        <w:rPr>
          <w:sz w:val="28"/>
          <w:szCs w:val="28"/>
        </w:rPr>
        <w:t>При выявлении излишков бланков документов строгой отчетности они отражаются по дебету счета 006 "Бланки строгой отчетности" в условной (номинальной) оценке.</w:t>
      </w:r>
    </w:p>
    <w:p w:rsidR="00D61D20" w:rsidRPr="00CF5CE8" w:rsidRDefault="00D61D20" w:rsidP="00CF5CE8">
      <w:pPr>
        <w:widowControl w:val="0"/>
        <w:spacing w:line="360" w:lineRule="auto"/>
        <w:ind w:firstLine="709"/>
        <w:jc w:val="both"/>
        <w:rPr>
          <w:sz w:val="28"/>
          <w:szCs w:val="28"/>
        </w:rPr>
      </w:pPr>
      <w:r w:rsidRPr="00CF5CE8">
        <w:rPr>
          <w:sz w:val="28"/>
          <w:szCs w:val="28"/>
        </w:rPr>
        <w:t>В случае выявления недостачи денежных средств записи производятся по дебету счета 94 "Недостачи и потери от порчи ценностей". По недостающим денежным средствам и документам по дебету счета 94 отражается их фактическая стоимость.</w:t>
      </w:r>
    </w:p>
    <w:p w:rsidR="00D61D20" w:rsidRPr="00CF5CE8" w:rsidRDefault="00D61D20" w:rsidP="00CF5CE8">
      <w:pPr>
        <w:widowControl w:val="0"/>
        <w:spacing w:line="360" w:lineRule="auto"/>
        <w:ind w:firstLine="709"/>
        <w:jc w:val="both"/>
        <w:rPr>
          <w:sz w:val="28"/>
          <w:szCs w:val="28"/>
        </w:rPr>
      </w:pPr>
      <w:r w:rsidRPr="00CF5CE8">
        <w:rPr>
          <w:sz w:val="28"/>
          <w:szCs w:val="28"/>
        </w:rPr>
        <w:t>На сумму выявленной при инвентаризации недостачи денежных средств и документов в учете осуществляется запись:</w:t>
      </w:r>
    </w:p>
    <w:p w:rsidR="00234AF0" w:rsidRDefault="008A76BF" w:rsidP="00CF5CE8">
      <w:pPr>
        <w:widowControl w:val="0"/>
        <w:spacing w:line="360" w:lineRule="auto"/>
        <w:ind w:firstLine="709"/>
        <w:jc w:val="both"/>
        <w:rPr>
          <w:sz w:val="28"/>
          <w:szCs w:val="28"/>
        </w:rPr>
      </w:pPr>
      <w:r w:rsidRPr="00CF5CE8">
        <w:rPr>
          <w:sz w:val="28"/>
          <w:szCs w:val="28"/>
        </w:rPr>
        <w:t>Дебет</w:t>
      </w:r>
      <w:r w:rsidR="00D61D20" w:rsidRPr="00CF5CE8">
        <w:rPr>
          <w:sz w:val="28"/>
          <w:szCs w:val="28"/>
        </w:rPr>
        <w:t xml:space="preserve">94 </w:t>
      </w:r>
    </w:p>
    <w:p w:rsidR="00D61D20" w:rsidRPr="00CF5CE8" w:rsidRDefault="00D61D20" w:rsidP="00CF5CE8">
      <w:pPr>
        <w:widowControl w:val="0"/>
        <w:spacing w:line="360" w:lineRule="auto"/>
        <w:ind w:firstLine="709"/>
        <w:jc w:val="both"/>
        <w:rPr>
          <w:sz w:val="28"/>
          <w:szCs w:val="28"/>
        </w:rPr>
      </w:pPr>
      <w:r w:rsidRPr="00CF5CE8">
        <w:rPr>
          <w:sz w:val="28"/>
          <w:szCs w:val="28"/>
        </w:rPr>
        <w:t>Кредит 50 Субсчета 1 или 3.</w:t>
      </w:r>
    </w:p>
    <w:p w:rsidR="00D61D20" w:rsidRPr="00CF5CE8" w:rsidRDefault="00D61D20" w:rsidP="00CF5CE8">
      <w:pPr>
        <w:widowControl w:val="0"/>
        <w:spacing w:line="360" w:lineRule="auto"/>
        <w:ind w:firstLine="709"/>
        <w:jc w:val="both"/>
        <w:rPr>
          <w:sz w:val="28"/>
          <w:szCs w:val="28"/>
        </w:rPr>
      </w:pPr>
      <w:r w:rsidRPr="00CF5CE8">
        <w:rPr>
          <w:sz w:val="28"/>
          <w:szCs w:val="28"/>
        </w:rPr>
        <w:t>Сумма недостающих бланков строгой отчетности отражается по кредиту счета 006 "Бланки строгой отчетности". Если недостача денежных средств и документов допущена по вине материально-ответственного лица - кассира, то ее сумма списывается в учете проводкой:</w:t>
      </w:r>
    </w:p>
    <w:p w:rsidR="008A76BF" w:rsidRPr="00CF5CE8" w:rsidRDefault="00D61D20" w:rsidP="00CF5CE8">
      <w:pPr>
        <w:widowControl w:val="0"/>
        <w:spacing w:line="360" w:lineRule="auto"/>
        <w:ind w:firstLine="709"/>
        <w:jc w:val="both"/>
        <w:rPr>
          <w:sz w:val="28"/>
          <w:szCs w:val="28"/>
        </w:rPr>
      </w:pPr>
      <w:r w:rsidRPr="00CF5CE8">
        <w:rPr>
          <w:sz w:val="28"/>
          <w:szCs w:val="28"/>
        </w:rPr>
        <w:t>Дебет 73 "Расчеты с персоналом по прочим операциям" субсчет 2 "Расчеты по возмещению материального ущерба"</w:t>
      </w:r>
    </w:p>
    <w:p w:rsidR="00D61D20" w:rsidRPr="00CF5CE8" w:rsidRDefault="00D61D20" w:rsidP="00CF5CE8">
      <w:pPr>
        <w:widowControl w:val="0"/>
        <w:spacing w:line="360" w:lineRule="auto"/>
        <w:ind w:firstLine="709"/>
        <w:jc w:val="both"/>
        <w:rPr>
          <w:sz w:val="28"/>
          <w:szCs w:val="28"/>
        </w:rPr>
      </w:pPr>
      <w:r w:rsidRPr="00CF5CE8">
        <w:rPr>
          <w:sz w:val="28"/>
          <w:szCs w:val="28"/>
        </w:rPr>
        <w:t>Кредит 94 "Недостачи и потери от порчи ценностей".</w:t>
      </w:r>
    </w:p>
    <w:p w:rsidR="00D61D20" w:rsidRPr="00CF5CE8" w:rsidRDefault="00D61D20" w:rsidP="00CF5CE8">
      <w:pPr>
        <w:widowControl w:val="0"/>
        <w:spacing w:line="360" w:lineRule="auto"/>
        <w:ind w:firstLine="709"/>
        <w:jc w:val="both"/>
        <w:rPr>
          <w:sz w:val="28"/>
          <w:szCs w:val="28"/>
        </w:rPr>
      </w:pPr>
      <w:r w:rsidRPr="00CF5CE8">
        <w:rPr>
          <w:sz w:val="28"/>
          <w:szCs w:val="28"/>
        </w:rPr>
        <w:t>Возмещение суммы недостачи возможно из заработной платы кассира, что отражается следующей записью:</w:t>
      </w:r>
    </w:p>
    <w:p w:rsidR="00234AF0" w:rsidRDefault="00D61D20" w:rsidP="00CF5CE8">
      <w:pPr>
        <w:widowControl w:val="0"/>
        <w:spacing w:line="360" w:lineRule="auto"/>
        <w:ind w:firstLine="709"/>
        <w:jc w:val="both"/>
        <w:rPr>
          <w:sz w:val="28"/>
          <w:szCs w:val="28"/>
        </w:rPr>
      </w:pPr>
      <w:r w:rsidRPr="00CF5CE8">
        <w:rPr>
          <w:sz w:val="28"/>
          <w:szCs w:val="28"/>
        </w:rPr>
        <w:t>Дебет 70 "Расчеты с персоналом по оплате труда"</w:t>
      </w:r>
    </w:p>
    <w:p w:rsidR="00D61D20" w:rsidRPr="00CF5CE8" w:rsidRDefault="00D61D20" w:rsidP="00CF5CE8">
      <w:pPr>
        <w:widowControl w:val="0"/>
        <w:spacing w:line="360" w:lineRule="auto"/>
        <w:ind w:firstLine="709"/>
        <w:jc w:val="both"/>
        <w:rPr>
          <w:sz w:val="28"/>
          <w:szCs w:val="28"/>
        </w:rPr>
      </w:pPr>
      <w:r w:rsidRPr="00CF5CE8">
        <w:rPr>
          <w:sz w:val="28"/>
          <w:szCs w:val="28"/>
        </w:rPr>
        <w:t>Кредит счета 73/2 "Расчеты по возмещению материального ущерба".</w:t>
      </w:r>
    </w:p>
    <w:p w:rsidR="00D61D20" w:rsidRPr="00CF5CE8" w:rsidRDefault="00D61D20" w:rsidP="00CF5CE8">
      <w:pPr>
        <w:widowControl w:val="0"/>
        <w:spacing w:line="360" w:lineRule="auto"/>
        <w:ind w:firstLine="709"/>
        <w:jc w:val="both"/>
        <w:rPr>
          <w:sz w:val="28"/>
          <w:szCs w:val="28"/>
        </w:rPr>
      </w:pPr>
      <w:r w:rsidRPr="00CF5CE8">
        <w:rPr>
          <w:sz w:val="28"/>
          <w:szCs w:val="28"/>
        </w:rPr>
        <w:t>Если недостача возмещается в кассу организации, то в бухгалтерском учете производится запись:</w:t>
      </w:r>
    </w:p>
    <w:p w:rsidR="008A76BF" w:rsidRPr="00CF5CE8" w:rsidRDefault="00D61D20" w:rsidP="00CF5CE8">
      <w:pPr>
        <w:widowControl w:val="0"/>
        <w:spacing w:line="360" w:lineRule="auto"/>
        <w:ind w:firstLine="709"/>
        <w:jc w:val="both"/>
        <w:rPr>
          <w:sz w:val="28"/>
          <w:szCs w:val="28"/>
        </w:rPr>
      </w:pPr>
      <w:r w:rsidRPr="00CF5CE8">
        <w:rPr>
          <w:sz w:val="28"/>
          <w:szCs w:val="28"/>
        </w:rPr>
        <w:t>Дебет 50/1"Касса организации"</w:t>
      </w:r>
    </w:p>
    <w:p w:rsidR="00D61D20" w:rsidRPr="00CF5CE8" w:rsidRDefault="00D61D20" w:rsidP="00CF5CE8">
      <w:pPr>
        <w:widowControl w:val="0"/>
        <w:spacing w:line="360" w:lineRule="auto"/>
        <w:ind w:firstLine="709"/>
        <w:jc w:val="both"/>
        <w:rPr>
          <w:sz w:val="28"/>
          <w:szCs w:val="28"/>
        </w:rPr>
      </w:pPr>
      <w:r w:rsidRPr="00CF5CE8">
        <w:rPr>
          <w:sz w:val="28"/>
          <w:szCs w:val="28"/>
        </w:rPr>
        <w:t>Кредит 73/2 "Расчеты по возмещению материального ущерба".</w:t>
      </w:r>
    </w:p>
    <w:p w:rsidR="00D61D20" w:rsidRPr="00CF5CE8" w:rsidRDefault="00D61D20" w:rsidP="00CF5CE8">
      <w:pPr>
        <w:widowControl w:val="0"/>
        <w:spacing w:line="360" w:lineRule="auto"/>
        <w:ind w:firstLine="709"/>
        <w:jc w:val="both"/>
        <w:rPr>
          <w:sz w:val="28"/>
          <w:szCs w:val="28"/>
        </w:rPr>
      </w:pPr>
      <w:r w:rsidRPr="00CF5CE8">
        <w:rPr>
          <w:sz w:val="28"/>
          <w:szCs w:val="28"/>
        </w:rPr>
        <w:t>При отсутствии конкретного виновного лица сумма недостачи денежных средств, ранее отраженная по дебету счета 94, включается в состав внереализационных расходов организации и списывается корреспонденцией счетов:</w:t>
      </w:r>
    </w:p>
    <w:p w:rsidR="008A76BF" w:rsidRPr="00CF5CE8" w:rsidRDefault="00D61D20" w:rsidP="00CF5CE8">
      <w:pPr>
        <w:widowControl w:val="0"/>
        <w:spacing w:line="360" w:lineRule="auto"/>
        <w:ind w:firstLine="709"/>
        <w:jc w:val="both"/>
        <w:rPr>
          <w:sz w:val="28"/>
          <w:szCs w:val="28"/>
        </w:rPr>
      </w:pPr>
      <w:r w:rsidRPr="00CF5CE8">
        <w:rPr>
          <w:sz w:val="28"/>
          <w:szCs w:val="28"/>
        </w:rPr>
        <w:t>Дебет91/2 "Прочие расходы"</w:t>
      </w:r>
    </w:p>
    <w:p w:rsidR="00D61D20" w:rsidRPr="00CF5CE8" w:rsidRDefault="00D61D20" w:rsidP="00CF5CE8">
      <w:pPr>
        <w:widowControl w:val="0"/>
        <w:spacing w:line="360" w:lineRule="auto"/>
        <w:ind w:firstLine="709"/>
        <w:jc w:val="both"/>
        <w:rPr>
          <w:sz w:val="28"/>
          <w:szCs w:val="28"/>
        </w:rPr>
      </w:pPr>
      <w:r w:rsidRPr="00CF5CE8">
        <w:rPr>
          <w:sz w:val="28"/>
          <w:szCs w:val="28"/>
        </w:rPr>
        <w:t>Кредит счет 94</w:t>
      </w:r>
    </w:p>
    <w:p w:rsidR="00D61D20" w:rsidRPr="00CF5CE8" w:rsidRDefault="00D61D20" w:rsidP="00CF5CE8">
      <w:pPr>
        <w:widowControl w:val="0"/>
        <w:spacing w:line="360" w:lineRule="auto"/>
        <w:ind w:firstLine="709"/>
        <w:jc w:val="both"/>
        <w:rPr>
          <w:sz w:val="28"/>
          <w:szCs w:val="28"/>
        </w:rPr>
      </w:pPr>
      <w:r w:rsidRPr="00CF5CE8">
        <w:rPr>
          <w:sz w:val="28"/>
          <w:szCs w:val="28"/>
        </w:rPr>
        <w:t>Результаты инвентаризации наличных денежных средств и документов в кассе оформляются актом инвентаризации наличных денежных средств по форме № ИНВ-15, утвержденной Постановлением Госкомстата России от</w:t>
      </w:r>
      <w:r w:rsidR="008A76BF" w:rsidRPr="00CF5CE8">
        <w:rPr>
          <w:sz w:val="28"/>
          <w:szCs w:val="28"/>
        </w:rPr>
        <w:t xml:space="preserve"> 18.08.98г.№ 8</w:t>
      </w:r>
      <w:r w:rsidRPr="00CF5CE8">
        <w:rPr>
          <w:sz w:val="28"/>
          <w:szCs w:val="28"/>
        </w:rPr>
        <w:t>8, в котором приводятся объяснения кассира о выявленных нарушениях и резолюция руководителя о дальнейшем решении по результатам инвентаризации. Акт инвентаризации кассы составляется в двух экземплярах (при смене кассира - в трех экземплярах), подписывается инвентаризационной комиссией и материально-ответственным лицом и доводится до сведения руководителя организации. Один экземпляр акта передается в бухгалтерию организации, а второй остается у материально-ответственного лица.</w:t>
      </w:r>
    </w:p>
    <w:p w:rsidR="00D61D20" w:rsidRPr="00CF5CE8" w:rsidRDefault="00D61D20" w:rsidP="00CF5CE8">
      <w:pPr>
        <w:widowControl w:val="0"/>
        <w:spacing w:line="360" w:lineRule="auto"/>
        <w:ind w:firstLine="709"/>
        <w:jc w:val="both"/>
        <w:rPr>
          <w:sz w:val="28"/>
          <w:szCs w:val="28"/>
        </w:rPr>
      </w:pPr>
      <w:r w:rsidRPr="00CF5CE8">
        <w:rPr>
          <w:sz w:val="28"/>
          <w:szCs w:val="28"/>
        </w:rPr>
        <w:t>Для отражения результатов инвентаризации фактического наличия ценных бумаг и бланков документов строгой отчетности и выявления</w:t>
      </w:r>
      <w:r w:rsidR="008A76BF" w:rsidRPr="00CF5CE8">
        <w:rPr>
          <w:sz w:val="28"/>
          <w:szCs w:val="28"/>
        </w:rPr>
        <w:t xml:space="preserve"> количественных расхождений их с</w:t>
      </w:r>
      <w:r w:rsidRPr="00CF5CE8">
        <w:rPr>
          <w:sz w:val="28"/>
          <w:szCs w:val="28"/>
        </w:rPr>
        <w:t xml:space="preserve"> учетными данными составляется инвентаризационная опись ценных бумаг и бланков документов строгой отчетности по форме № ИНВ-16.</w:t>
      </w:r>
    </w:p>
    <w:p w:rsidR="00E05F5C" w:rsidRPr="00CF5CE8" w:rsidRDefault="00E05F5C" w:rsidP="00CF5CE8">
      <w:pPr>
        <w:pStyle w:val="HTML"/>
        <w:widowControl w:val="0"/>
        <w:spacing w:line="360" w:lineRule="auto"/>
        <w:ind w:firstLine="709"/>
        <w:jc w:val="both"/>
        <w:rPr>
          <w:rFonts w:ascii="Times New Roman" w:hAnsi="Times New Roman" w:cs="Times New Roman"/>
          <w:b/>
          <w:bCs/>
          <w:i/>
          <w:iCs/>
          <w:sz w:val="28"/>
          <w:szCs w:val="28"/>
        </w:rPr>
      </w:pPr>
      <w:r w:rsidRPr="00CF5CE8">
        <w:rPr>
          <w:rFonts w:ascii="Times New Roman" w:hAnsi="Times New Roman" w:cs="Times New Roman"/>
          <w:b/>
          <w:bCs/>
          <w:i/>
          <w:iCs/>
          <w:sz w:val="28"/>
          <w:szCs w:val="28"/>
        </w:rPr>
        <w:t xml:space="preserve">Пример. </w:t>
      </w:r>
      <w:r w:rsidRPr="00CF5CE8">
        <w:rPr>
          <w:rFonts w:ascii="Times New Roman" w:hAnsi="Times New Roman" w:cs="Times New Roman"/>
          <w:sz w:val="28"/>
          <w:szCs w:val="28"/>
        </w:rPr>
        <w:t xml:space="preserve">В результате инвентаризации наличных денежных средств в кассе организации обнаружена недостача в сумме 4500 руб., которая возникла по вине кассира. В соответствии с приказом руководителя организации недостача отнесена на виновное лицо (кассира), который погасил недостачу путем внесения денежных средств в кассу. Отражение результатов </w:t>
      </w:r>
      <w:r w:rsidR="00D43E7E" w:rsidRPr="00CF5CE8">
        <w:rPr>
          <w:rFonts w:ascii="Times New Roman" w:hAnsi="Times New Roman" w:cs="Times New Roman"/>
          <w:sz w:val="28"/>
          <w:szCs w:val="28"/>
        </w:rPr>
        <w:t>в учёте:</w:t>
      </w:r>
    </w:p>
    <w:p w:rsidR="00D61D20" w:rsidRPr="00CF5CE8" w:rsidRDefault="00D43E7E" w:rsidP="00CF5CE8">
      <w:pPr>
        <w:widowControl w:val="0"/>
        <w:spacing w:line="360" w:lineRule="auto"/>
        <w:ind w:firstLine="709"/>
        <w:jc w:val="both"/>
        <w:rPr>
          <w:sz w:val="28"/>
          <w:szCs w:val="28"/>
        </w:rPr>
      </w:pPr>
      <w:r w:rsidRPr="00CF5CE8">
        <w:rPr>
          <w:sz w:val="28"/>
          <w:szCs w:val="28"/>
        </w:rPr>
        <w:t>Д сч.94 К сч.50</w:t>
      </w:r>
      <w:r w:rsidR="00234AF0">
        <w:rPr>
          <w:sz w:val="28"/>
          <w:szCs w:val="28"/>
        </w:rPr>
        <w:t xml:space="preserve"> </w:t>
      </w:r>
      <w:r w:rsidR="00555966" w:rsidRPr="00CF5CE8">
        <w:rPr>
          <w:sz w:val="28"/>
          <w:szCs w:val="28"/>
        </w:rPr>
        <w:t xml:space="preserve">4500 </w:t>
      </w:r>
      <w:r w:rsidR="00DD23ED" w:rsidRPr="00CF5CE8">
        <w:rPr>
          <w:sz w:val="28"/>
          <w:szCs w:val="28"/>
        </w:rPr>
        <w:t>Отражена недостача денежных средств в кассе</w:t>
      </w:r>
    </w:p>
    <w:p w:rsidR="00DD23ED" w:rsidRPr="00CF5CE8" w:rsidRDefault="00DD23ED" w:rsidP="00CF5CE8">
      <w:pPr>
        <w:widowControl w:val="0"/>
        <w:spacing w:line="360" w:lineRule="auto"/>
        <w:ind w:firstLine="709"/>
        <w:jc w:val="both"/>
        <w:rPr>
          <w:sz w:val="28"/>
          <w:szCs w:val="28"/>
        </w:rPr>
      </w:pPr>
      <w:r w:rsidRPr="00CF5CE8">
        <w:rPr>
          <w:sz w:val="28"/>
          <w:szCs w:val="28"/>
        </w:rPr>
        <w:t>Д сч.73-2 К сч. 94</w:t>
      </w:r>
      <w:r w:rsidR="00234AF0">
        <w:rPr>
          <w:sz w:val="28"/>
          <w:szCs w:val="28"/>
        </w:rPr>
        <w:t xml:space="preserve"> </w:t>
      </w:r>
      <w:r w:rsidR="00555966" w:rsidRPr="00CF5CE8">
        <w:rPr>
          <w:sz w:val="28"/>
          <w:szCs w:val="28"/>
        </w:rPr>
        <w:t xml:space="preserve">4500 </w:t>
      </w:r>
      <w:r w:rsidRPr="00CF5CE8">
        <w:rPr>
          <w:sz w:val="28"/>
          <w:szCs w:val="28"/>
        </w:rPr>
        <w:t>Недостача отнесена на виновное лицо</w:t>
      </w:r>
    </w:p>
    <w:p w:rsidR="00DD23ED" w:rsidRPr="00CF5CE8" w:rsidRDefault="00DD23ED" w:rsidP="00CF5CE8">
      <w:pPr>
        <w:widowControl w:val="0"/>
        <w:spacing w:line="360" w:lineRule="auto"/>
        <w:ind w:firstLine="709"/>
        <w:jc w:val="both"/>
        <w:rPr>
          <w:sz w:val="28"/>
          <w:szCs w:val="28"/>
        </w:rPr>
      </w:pPr>
      <w:r w:rsidRPr="00CF5CE8">
        <w:rPr>
          <w:sz w:val="28"/>
          <w:szCs w:val="28"/>
        </w:rPr>
        <w:t xml:space="preserve">Д сч. 50 К сч. 73-2 </w:t>
      </w:r>
      <w:r w:rsidR="00555966" w:rsidRPr="00CF5CE8">
        <w:rPr>
          <w:sz w:val="28"/>
          <w:szCs w:val="28"/>
        </w:rPr>
        <w:t xml:space="preserve">4500 </w:t>
      </w:r>
      <w:r w:rsidRPr="00CF5CE8">
        <w:rPr>
          <w:sz w:val="28"/>
          <w:szCs w:val="28"/>
        </w:rPr>
        <w:t>Отражено внесение виновным лицом в кассу организации причитающейся к возмещению суммы.</w:t>
      </w:r>
    </w:p>
    <w:p w:rsidR="00DD23ED" w:rsidRPr="00CF5CE8" w:rsidRDefault="00DD23ED" w:rsidP="00CF5CE8">
      <w:pPr>
        <w:widowControl w:val="0"/>
        <w:spacing w:line="360" w:lineRule="auto"/>
        <w:ind w:firstLine="709"/>
        <w:jc w:val="both"/>
        <w:rPr>
          <w:sz w:val="28"/>
          <w:szCs w:val="28"/>
        </w:rPr>
      </w:pPr>
    </w:p>
    <w:p w:rsidR="000F4199" w:rsidRDefault="008A76BF" w:rsidP="00CF5CE8">
      <w:pPr>
        <w:widowControl w:val="0"/>
        <w:spacing w:line="360" w:lineRule="auto"/>
        <w:ind w:firstLine="709"/>
        <w:jc w:val="both"/>
        <w:rPr>
          <w:b/>
          <w:bCs/>
          <w:sz w:val="28"/>
          <w:szCs w:val="28"/>
        </w:rPr>
      </w:pPr>
      <w:r w:rsidRPr="00CF5CE8">
        <w:rPr>
          <w:b/>
          <w:bCs/>
          <w:sz w:val="28"/>
          <w:szCs w:val="28"/>
        </w:rPr>
        <w:t xml:space="preserve">3.5 Использование и правила ведения синтетических </w:t>
      </w:r>
    </w:p>
    <w:p w:rsidR="000F4199" w:rsidRDefault="008A76BF" w:rsidP="00CF5CE8">
      <w:pPr>
        <w:widowControl w:val="0"/>
        <w:spacing w:line="360" w:lineRule="auto"/>
        <w:ind w:firstLine="709"/>
        <w:jc w:val="both"/>
        <w:rPr>
          <w:b/>
          <w:bCs/>
          <w:sz w:val="28"/>
          <w:szCs w:val="28"/>
        </w:rPr>
      </w:pPr>
      <w:r w:rsidRPr="00CF5CE8">
        <w:rPr>
          <w:b/>
          <w:bCs/>
          <w:sz w:val="28"/>
          <w:szCs w:val="28"/>
        </w:rPr>
        <w:t xml:space="preserve">бухгалтерских регистров—ведомости №1, журнала-ордера №1 для </w:t>
      </w:r>
    </w:p>
    <w:p w:rsidR="000F4199" w:rsidRDefault="008A76BF" w:rsidP="00CF5CE8">
      <w:pPr>
        <w:widowControl w:val="0"/>
        <w:spacing w:line="360" w:lineRule="auto"/>
        <w:ind w:firstLine="709"/>
        <w:jc w:val="both"/>
        <w:rPr>
          <w:b/>
          <w:bCs/>
          <w:sz w:val="28"/>
          <w:szCs w:val="28"/>
        </w:rPr>
      </w:pPr>
      <w:r w:rsidRPr="00CF5CE8">
        <w:rPr>
          <w:b/>
          <w:bCs/>
          <w:sz w:val="28"/>
          <w:szCs w:val="28"/>
        </w:rPr>
        <w:t xml:space="preserve">осуществления синтетического и аналитического учёта операций </w:t>
      </w:r>
    </w:p>
    <w:p w:rsidR="008A76BF" w:rsidRPr="00CF5CE8" w:rsidRDefault="008A76BF" w:rsidP="00CF5CE8">
      <w:pPr>
        <w:widowControl w:val="0"/>
        <w:spacing w:line="360" w:lineRule="auto"/>
        <w:ind w:firstLine="709"/>
        <w:jc w:val="both"/>
        <w:rPr>
          <w:b/>
          <w:bCs/>
          <w:sz w:val="28"/>
          <w:szCs w:val="28"/>
        </w:rPr>
      </w:pPr>
      <w:r w:rsidRPr="00CF5CE8">
        <w:rPr>
          <w:b/>
          <w:bCs/>
          <w:sz w:val="28"/>
          <w:szCs w:val="28"/>
        </w:rPr>
        <w:t>по кассе</w:t>
      </w:r>
    </w:p>
    <w:p w:rsidR="008A76BF" w:rsidRPr="00CF5CE8" w:rsidRDefault="008A76BF" w:rsidP="00CF5CE8">
      <w:pPr>
        <w:widowControl w:val="0"/>
        <w:spacing w:line="360" w:lineRule="auto"/>
        <w:ind w:firstLine="709"/>
        <w:jc w:val="both"/>
        <w:rPr>
          <w:sz w:val="28"/>
          <w:szCs w:val="28"/>
        </w:rPr>
      </w:pPr>
    </w:p>
    <w:p w:rsidR="008A76BF" w:rsidRPr="00CF5CE8" w:rsidRDefault="008A76BF"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Журнал – ордер № 1 и Ведомость к журналу ордеру №1 предназначены для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учета</w:t>
      </w:r>
      <w:r w:rsidR="00FE699B" w:rsidRPr="00CF5CE8">
        <w:rPr>
          <w:rFonts w:ascii="Times New Roman" w:hAnsi="Times New Roman" w:cs="Times New Roman"/>
          <w:sz w:val="28"/>
          <w:szCs w:val="28"/>
        </w:rPr>
        <w:t xml:space="preserve"> </w:t>
      </w:r>
      <w:r w:rsidRPr="00CF5CE8">
        <w:rPr>
          <w:rFonts w:ascii="Times New Roman" w:hAnsi="Times New Roman" w:cs="Times New Roman"/>
          <w:sz w:val="28"/>
          <w:szCs w:val="28"/>
        </w:rPr>
        <w:t>операций</w:t>
      </w:r>
      <w:r w:rsidR="00FE699B" w:rsidRPr="00CF5CE8">
        <w:rPr>
          <w:rFonts w:ascii="Times New Roman" w:hAnsi="Times New Roman" w:cs="Times New Roman"/>
          <w:sz w:val="28"/>
          <w:szCs w:val="28"/>
        </w:rPr>
        <w:t xml:space="preserve"> с наличностью в кассу (счет 50</w:t>
      </w:r>
      <w:r w:rsidRPr="00CF5CE8">
        <w:rPr>
          <w:rFonts w:ascii="Times New Roman" w:hAnsi="Times New Roman" w:cs="Times New Roman"/>
          <w:sz w:val="28"/>
          <w:szCs w:val="28"/>
        </w:rPr>
        <w:t>)</w:t>
      </w:r>
      <w:r w:rsidR="00FE699B" w:rsidRPr="00CF5CE8">
        <w:rPr>
          <w:rFonts w:ascii="Times New Roman" w:hAnsi="Times New Roman" w:cs="Times New Roman"/>
          <w:sz w:val="28"/>
          <w:szCs w:val="28"/>
        </w:rPr>
        <w:t>.</w:t>
      </w:r>
    </w:p>
    <w:p w:rsidR="008A76BF" w:rsidRPr="00CF5CE8" w:rsidRDefault="008A76BF"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Записи в журнале – ордере №1</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 ведомости к журналу ордеру</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№1</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производятся</w:t>
      </w:r>
      <w:r w:rsidR="00FE699B" w:rsidRPr="00CF5CE8">
        <w:rPr>
          <w:rFonts w:ascii="Times New Roman" w:hAnsi="Times New Roman" w:cs="Times New Roman"/>
          <w:sz w:val="28"/>
          <w:szCs w:val="28"/>
        </w:rPr>
        <w:t xml:space="preserve"> </w:t>
      </w:r>
      <w:r w:rsidRPr="00CF5CE8">
        <w:rPr>
          <w:rFonts w:ascii="Times New Roman" w:hAnsi="Times New Roman" w:cs="Times New Roman"/>
          <w:sz w:val="28"/>
          <w:szCs w:val="28"/>
        </w:rPr>
        <w:t>на основании кассовых отчетов, подтвержденных приложенных к ним документам.</w:t>
      </w:r>
    </w:p>
    <w:p w:rsidR="008A76BF" w:rsidRPr="00CF5CE8" w:rsidRDefault="008A76BF"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При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незначительном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количестве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кассовых</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операций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допускается</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составлять</w:t>
      </w:r>
      <w:r w:rsidR="00FE699B" w:rsidRPr="00CF5CE8">
        <w:rPr>
          <w:rFonts w:ascii="Times New Roman" w:hAnsi="Times New Roman" w:cs="Times New Roman"/>
          <w:sz w:val="28"/>
          <w:szCs w:val="28"/>
        </w:rPr>
        <w:t xml:space="preserve"> </w:t>
      </w:r>
      <w:r w:rsidRPr="00CF5CE8">
        <w:rPr>
          <w:rFonts w:ascii="Times New Roman" w:hAnsi="Times New Roman" w:cs="Times New Roman"/>
          <w:sz w:val="28"/>
          <w:szCs w:val="28"/>
        </w:rPr>
        <w:t>кассовый отчет</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не за день, 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целом</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за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несколько</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дней.</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журнале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w:t>
      </w:r>
      <w:r w:rsidR="00DD23ED" w:rsidRPr="00CF5CE8">
        <w:rPr>
          <w:rFonts w:ascii="Times New Roman" w:hAnsi="Times New Roman" w:cs="Times New Roman"/>
          <w:sz w:val="28"/>
          <w:szCs w:val="28"/>
        </w:rPr>
        <w:t xml:space="preserve"> </w:t>
      </w:r>
      <w:r w:rsidRPr="00CF5CE8">
        <w:rPr>
          <w:rFonts w:ascii="Times New Roman" w:hAnsi="Times New Roman" w:cs="Times New Roman"/>
          <w:sz w:val="28"/>
          <w:szCs w:val="28"/>
        </w:rPr>
        <w:t>ордере №1 и в ведомости к журналу ордеру №1</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 этом случае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графе</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«Дата»</w:t>
      </w:r>
      <w:r w:rsidR="00FE699B" w:rsidRPr="00CF5CE8">
        <w:rPr>
          <w:rFonts w:ascii="Times New Roman" w:hAnsi="Times New Roman" w:cs="Times New Roman"/>
          <w:sz w:val="28"/>
          <w:szCs w:val="28"/>
        </w:rPr>
        <w:t xml:space="preserve"> </w:t>
      </w:r>
      <w:r w:rsidRPr="00CF5CE8">
        <w:rPr>
          <w:rFonts w:ascii="Times New Roman" w:hAnsi="Times New Roman" w:cs="Times New Roman"/>
          <w:sz w:val="28"/>
          <w:szCs w:val="28"/>
        </w:rPr>
        <w:t>указываются начальные и конечные, за которые был составлен кассовый отчет.</w:t>
      </w:r>
    </w:p>
    <w:p w:rsidR="008A76BF" w:rsidRPr="00CF5CE8" w:rsidRDefault="008A76BF"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Данные из кассового отчета в бухгалтерии переносят в журнал –</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ордер</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№1</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по</w:t>
      </w:r>
      <w:r w:rsidR="00FE699B" w:rsidRPr="00CF5CE8">
        <w:rPr>
          <w:rFonts w:ascii="Times New Roman" w:hAnsi="Times New Roman" w:cs="Times New Roman"/>
          <w:sz w:val="28"/>
          <w:szCs w:val="28"/>
        </w:rPr>
        <w:t xml:space="preserve"> кредиту 50</w:t>
      </w:r>
      <w:r w:rsidRPr="00CF5CE8">
        <w:rPr>
          <w:rFonts w:ascii="Times New Roman" w:hAnsi="Times New Roman" w:cs="Times New Roman"/>
          <w:sz w:val="28"/>
          <w:szCs w:val="28"/>
        </w:rPr>
        <w:t xml:space="preserve"> счета, а по дебету</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счета в ведомость №1. Для каждого</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отчета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w:t>
      </w:r>
      <w:r w:rsidR="000F4199">
        <w:rPr>
          <w:rFonts w:ascii="Times New Roman" w:hAnsi="Times New Roman" w:cs="Times New Roman"/>
          <w:sz w:val="28"/>
          <w:szCs w:val="28"/>
        </w:rPr>
        <w:t xml:space="preserve"> </w:t>
      </w:r>
      <w:r w:rsidRPr="00CF5CE8">
        <w:rPr>
          <w:rFonts w:ascii="Times New Roman" w:hAnsi="Times New Roman" w:cs="Times New Roman"/>
          <w:sz w:val="28"/>
          <w:szCs w:val="28"/>
        </w:rPr>
        <w:t>журнале 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ведомости</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предназначена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одна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строка.</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По</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истечению</w:t>
      </w:r>
      <w:r w:rsidR="00234AF0">
        <w:rPr>
          <w:rFonts w:ascii="Times New Roman" w:hAnsi="Times New Roman" w:cs="Times New Roman"/>
          <w:sz w:val="28"/>
          <w:szCs w:val="28"/>
        </w:rPr>
        <w:t xml:space="preserve"> </w:t>
      </w:r>
      <w:r w:rsidRPr="00CF5CE8">
        <w:rPr>
          <w:rFonts w:ascii="Times New Roman" w:hAnsi="Times New Roman" w:cs="Times New Roman"/>
          <w:sz w:val="28"/>
          <w:szCs w:val="28"/>
        </w:rPr>
        <w:t>месяца</w:t>
      </w:r>
      <w:r w:rsidR="000F4199">
        <w:rPr>
          <w:rFonts w:ascii="Times New Roman" w:hAnsi="Times New Roman" w:cs="Times New Roman"/>
          <w:sz w:val="28"/>
          <w:szCs w:val="28"/>
        </w:rPr>
        <w:t xml:space="preserve"> </w:t>
      </w:r>
      <w:r w:rsidRPr="00CF5CE8">
        <w:rPr>
          <w:rFonts w:ascii="Times New Roman" w:hAnsi="Times New Roman" w:cs="Times New Roman"/>
          <w:sz w:val="28"/>
          <w:szCs w:val="28"/>
        </w:rPr>
        <w:t>подсчитываются обороты, выводится новый остаток на конец месяца.</w:t>
      </w:r>
      <w:r w:rsidR="00FE699B" w:rsidRPr="00CF5CE8">
        <w:rPr>
          <w:rFonts w:ascii="Times New Roman" w:hAnsi="Times New Roman" w:cs="Times New Roman"/>
          <w:sz w:val="28"/>
          <w:szCs w:val="28"/>
        </w:rPr>
        <w:t xml:space="preserve"> </w:t>
      </w:r>
      <w:r w:rsidRPr="00CF5CE8">
        <w:rPr>
          <w:rFonts w:ascii="Times New Roman" w:hAnsi="Times New Roman" w:cs="Times New Roman"/>
          <w:sz w:val="28"/>
          <w:szCs w:val="28"/>
        </w:rPr>
        <w:t>Итоговые данные переносятся в главную книгу.</w:t>
      </w:r>
    </w:p>
    <w:p w:rsidR="008A76BF" w:rsidRPr="00CF5CE8" w:rsidRDefault="008A76BF"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Все кассовые документы обязательно содержат следующие реквизиты:</w:t>
      </w:r>
    </w:p>
    <w:p w:rsidR="008A76BF" w:rsidRPr="00CF5CE8" w:rsidRDefault="008A76BF"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1. Подпись директора</w:t>
      </w:r>
    </w:p>
    <w:p w:rsidR="008A76BF" w:rsidRPr="00CF5CE8" w:rsidRDefault="008A76BF"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2. Подпись главного бухгалтера</w:t>
      </w:r>
    </w:p>
    <w:p w:rsidR="008A76BF" w:rsidRPr="00CF5CE8" w:rsidRDefault="008A76BF"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3. Сумма</w:t>
      </w:r>
    </w:p>
    <w:p w:rsidR="008A76BF" w:rsidRPr="00CF5CE8" w:rsidRDefault="008A76BF"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4. Корреспондирующий счет</w:t>
      </w:r>
    </w:p>
    <w:p w:rsidR="008A76BF" w:rsidRPr="00CF5CE8" w:rsidRDefault="008A76BF"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5. Дата</w:t>
      </w:r>
    </w:p>
    <w:p w:rsidR="008A76BF" w:rsidRPr="00CF5CE8" w:rsidRDefault="008A76BF"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6. Назначение операции</w:t>
      </w:r>
    </w:p>
    <w:p w:rsidR="008A76BF" w:rsidRPr="00CF5CE8" w:rsidRDefault="008A76BF" w:rsidP="00CF5CE8">
      <w:pPr>
        <w:pStyle w:val="HTML"/>
        <w:widowControl w:val="0"/>
        <w:spacing w:line="360" w:lineRule="auto"/>
        <w:ind w:firstLine="709"/>
        <w:jc w:val="both"/>
        <w:rPr>
          <w:rFonts w:ascii="Times New Roman" w:hAnsi="Times New Roman" w:cs="Times New Roman"/>
          <w:sz w:val="28"/>
          <w:szCs w:val="28"/>
        </w:rPr>
      </w:pPr>
      <w:r w:rsidRPr="00CF5CE8">
        <w:rPr>
          <w:rFonts w:ascii="Times New Roman" w:hAnsi="Times New Roman" w:cs="Times New Roman"/>
          <w:sz w:val="28"/>
          <w:szCs w:val="28"/>
        </w:rPr>
        <w:t>7. Подпись кассира (расходном ордере)</w:t>
      </w:r>
    </w:p>
    <w:p w:rsidR="00E05F5C" w:rsidRPr="00CF5CE8" w:rsidRDefault="00E05F5C" w:rsidP="00CF5CE8">
      <w:pPr>
        <w:pStyle w:val="HTML"/>
        <w:widowControl w:val="0"/>
        <w:spacing w:line="360" w:lineRule="auto"/>
        <w:ind w:firstLine="709"/>
        <w:jc w:val="both"/>
        <w:rPr>
          <w:rFonts w:ascii="Times New Roman" w:hAnsi="Times New Roman" w:cs="Times New Roman"/>
          <w:sz w:val="28"/>
          <w:szCs w:val="28"/>
        </w:rPr>
      </w:pPr>
    </w:p>
    <w:p w:rsidR="00FE699B" w:rsidRPr="00CF5CE8" w:rsidRDefault="000F4199" w:rsidP="00CF5CE8">
      <w:pPr>
        <w:pStyle w:val="HTML"/>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E699B" w:rsidRPr="00CF5CE8">
        <w:rPr>
          <w:rFonts w:ascii="Times New Roman" w:hAnsi="Times New Roman" w:cs="Times New Roman"/>
          <w:b/>
          <w:bCs/>
          <w:sz w:val="28"/>
          <w:szCs w:val="28"/>
        </w:rPr>
        <w:t>4. Техника безопасности и организация рабочего места</w:t>
      </w:r>
    </w:p>
    <w:p w:rsidR="000F4199" w:rsidRDefault="000F4199" w:rsidP="00CF5CE8">
      <w:pPr>
        <w:widowControl w:val="0"/>
        <w:spacing w:line="360" w:lineRule="auto"/>
        <w:ind w:firstLine="709"/>
        <w:jc w:val="both"/>
        <w:rPr>
          <w:b/>
          <w:bCs/>
          <w:i/>
          <w:iCs/>
          <w:sz w:val="28"/>
          <w:szCs w:val="28"/>
        </w:rPr>
      </w:pPr>
    </w:p>
    <w:p w:rsidR="008A76BF" w:rsidRPr="00CF5CE8" w:rsidRDefault="00D75E0B" w:rsidP="00CF5CE8">
      <w:pPr>
        <w:widowControl w:val="0"/>
        <w:spacing w:line="360" w:lineRule="auto"/>
        <w:ind w:firstLine="709"/>
        <w:jc w:val="both"/>
        <w:rPr>
          <w:sz w:val="28"/>
          <w:szCs w:val="28"/>
        </w:rPr>
      </w:pPr>
      <w:r w:rsidRPr="00CF5CE8">
        <w:rPr>
          <w:b/>
          <w:bCs/>
          <w:i/>
          <w:iCs/>
          <w:sz w:val="28"/>
          <w:szCs w:val="28"/>
        </w:rPr>
        <w:t>Техника безопасности</w:t>
      </w:r>
      <w:r w:rsidRPr="00CF5CE8">
        <w:rPr>
          <w:sz w:val="28"/>
          <w:szCs w:val="28"/>
        </w:rPr>
        <w:t>—э</w:t>
      </w:r>
      <w:r w:rsidR="00E05F5C" w:rsidRPr="00CF5CE8">
        <w:rPr>
          <w:sz w:val="28"/>
          <w:szCs w:val="28"/>
        </w:rPr>
        <w:t xml:space="preserve">то система организационных мероприятий </w:t>
      </w:r>
      <w:r w:rsidR="00C860A1" w:rsidRPr="00CF5CE8">
        <w:rPr>
          <w:sz w:val="28"/>
          <w:szCs w:val="28"/>
        </w:rPr>
        <w:t>и технических средств, предотвращающих воздействие работающих опасных производственных машин, агрегатов и факторов.</w:t>
      </w:r>
    </w:p>
    <w:p w:rsidR="00C860A1" w:rsidRPr="00CF5CE8" w:rsidRDefault="00C860A1" w:rsidP="00CF5CE8">
      <w:pPr>
        <w:widowControl w:val="0"/>
        <w:spacing w:line="360" w:lineRule="auto"/>
        <w:ind w:firstLine="709"/>
        <w:jc w:val="both"/>
        <w:rPr>
          <w:sz w:val="28"/>
          <w:szCs w:val="28"/>
        </w:rPr>
      </w:pPr>
      <w:r w:rsidRPr="00CF5CE8">
        <w:rPr>
          <w:sz w:val="28"/>
          <w:szCs w:val="28"/>
        </w:rPr>
        <w:t>Пожарная и взрывная безопасность—это система организационных мероприятий и технических средств, направляемых на профилактику и ликвидацию пожаров, взрывов органических веществ, их последствий.</w:t>
      </w:r>
    </w:p>
    <w:p w:rsidR="00D75E0B" w:rsidRPr="00CF5CE8" w:rsidRDefault="00D75E0B" w:rsidP="00CF5CE8">
      <w:pPr>
        <w:widowControl w:val="0"/>
        <w:spacing w:line="360" w:lineRule="auto"/>
        <w:ind w:firstLine="709"/>
        <w:jc w:val="both"/>
        <w:rPr>
          <w:sz w:val="28"/>
          <w:szCs w:val="28"/>
        </w:rPr>
      </w:pPr>
      <w:r w:rsidRPr="00CF5CE8">
        <w:rPr>
          <w:sz w:val="28"/>
          <w:szCs w:val="28"/>
        </w:rPr>
        <w:t>Задачей</w:t>
      </w:r>
      <w:r w:rsidR="00C860A1" w:rsidRPr="00CF5CE8">
        <w:rPr>
          <w:sz w:val="28"/>
          <w:szCs w:val="28"/>
        </w:rPr>
        <w:t xml:space="preserve"> техники безопасности</w:t>
      </w:r>
      <w:r w:rsidRPr="00CF5CE8">
        <w:rPr>
          <w:sz w:val="28"/>
          <w:szCs w:val="28"/>
        </w:rPr>
        <w:t xml:space="preserve"> является</w:t>
      </w:r>
      <w:r w:rsidR="00C860A1" w:rsidRPr="00CF5CE8">
        <w:rPr>
          <w:sz w:val="28"/>
          <w:szCs w:val="28"/>
        </w:rPr>
        <w:t xml:space="preserve"> разработка организаци</w:t>
      </w:r>
      <w:r w:rsidRPr="00CF5CE8">
        <w:rPr>
          <w:sz w:val="28"/>
          <w:szCs w:val="28"/>
        </w:rPr>
        <w:t>онных и технических методов безопасности труда.</w:t>
      </w:r>
    </w:p>
    <w:p w:rsidR="00C860A1" w:rsidRPr="00CF5CE8" w:rsidRDefault="00D75E0B" w:rsidP="00CF5CE8">
      <w:pPr>
        <w:widowControl w:val="0"/>
        <w:spacing w:line="360" w:lineRule="auto"/>
        <w:ind w:firstLine="709"/>
        <w:jc w:val="both"/>
        <w:rPr>
          <w:sz w:val="28"/>
          <w:szCs w:val="28"/>
        </w:rPr>
      </w:pPr>
      <w:r w:rsidRPr="00CF5CE8">
        <w:rPr>
          <w:b/>
          <w:bCs/>
          <w:i/>
          <w:iCs/>
          <w:sz w:val="28"/>
          <w:szCs w:val="28"/>
        </w:rPr>
        <w:t>Рабочее место</w:t>
      </w:r>
      <w:r w:rsidRPr="00CF5CE8">
        <w:rPr>
          <w:sz w:val="28"/>
          <w:szCs w:val="28"/>
        </w:rPr>
        <w:t xml:space="preserve"> является первичным элементом производственного предприятия. Оно объединяет в единое целое предметы труда и сам труд.</w:t>
      </w:r>
    </w:p>
    <w:p w:rsidR="00D75E0B" w:rsidRPr="00CF5CE8" w:rsidRDefault="00D75E0B" w:rsidP="00CF5CE8">
      <w:pPr>
        <w:widowControl w:val="0"/>
        <w:spacing w:line="360" w:lineRule="auto"/>
        <w:ind w:firstLine="709"/>
        <w:jc w:val="both"/>
        <w:rPr>
          <w:sz w:val="28"/>
          <w:szCs w:val="28"/>
        </w:rPr>
      </w:pPr>
      <w:r w:rsidRPr="00CF5CE8">
        <w:rPr>
          <w:sz w:val="28"/>
          <w:szCs w:val="28"/>
        </w:rPr>
        <w:t>Рабочее место—это часть производственной площади с расположенным на ней различным инвентарём, необходимым исполнителям или группе исполнителей для выполнения работы.</w:t>
      </w:r>
    </w:p>
    <w:p w:rsidR="00D75E0B" w:rsidRPr="00CF5CE8" w:rsidRDefault="00D75E0B" w:rsidP="00CF5CE8">
      <w:pPr>
        <w:widowControl w:val="0"/>
        <w:spacing w:line="360" w:lineRule="auto"/>
        <w:ind w:firstLine="709"/>
        <w:jc w:val="both"/>
        <w:rPr>
          <w:sz w:val="28"/>
          <w:szCs w:val="28"/>
        </w:rPr>
      </w:pPr>
      <w:r w:rsidRPr="00CF5CE8">
        <w:rPr>
          <w:sz w:val="28"/>
          <w:szCs w:val="28"/>
        </w:rPr>
        <w:t>Процесс работы осуществляется в рабочей зоне, которая является составной, наиболее активной частью рабочего места, где сконцентрированы основные средства и предметы труда, необходимые для выполнения основных процессов работы</w:t>
      </w:r>
      <w:r w:rsidR="00C700FE" w:rsidRPr="00CF5CE8">
        <w:rPr>
          <w:sz w:val="28"/>
          <w:szCs w:val="28"/>
        </w:rPr>
        <w:t>.</w:t>
      </w:r>
    </w:p>
    <w:p w:rsidR="00C700FE" w:rsidRPr="00CF5CE8" w:rsidRDefault="00C700FE" w:rsidP="00CF5CE8">
      <w:pPr>
        <w:widowControl w:val="0"/>
        <w:spacing w:line="360" w:lineRule="auto"/>
        <w:ind w:firstLine="709"/>
        <w:jc w:val="both"/>
        <w:rPr>
          <w:sz w:val="28"/>
          <w:szCs w:val="28"/>
        </w:rPr>
      </w:pPr>
      <w:r w:rsidRPr="00CF5CE8">
        <w:rPr>
          <w:sz w:val="28"/>
          <w:szCs w:val="28"/>
        </w:rPr>
        <w:t>Средства оснащения рабочего места должны полностью соответствовать содержанию производственного процесса и которые должны находиться на рабочем месте всегда. Это основное и вспомогательное оборудование стационарного характера:</w:t>
      </w:r>
    </w:p>
    <w:p w:rsidR="00C700FE" w:rsidRPr="00CF5CE8" w:rsidRDefault="00C700FE" w:rsidP="00CF5CE8">
      <w:pPr>
        <w:widowControl w:val="0"/>
        <w:numPr>
          <w:ilvl w:val="0"/>
          <w:numId w:val="7"/>
        </w:numPr>
        <w:spacing w:line="360" w:lineRule="auto"/>
        <w:ind w:left="0" w:firstLine="709"/>
        <w:jc w:val="both"/>
        <w:rPr>
          <w:sz w:val="28"/>
          <w:szCs w:val="28"/>
        </w:rPr>
      </w:pPr>
      <w:r w:rsidRPr="00CF5CE8">
        <w:rPr>
          <w:sz w:val="28"/>
          <w:szCs w:val="28"/>
        </w:rPr>
        <w:t>Стеллажи</w:t>
      </w:r>
    </w:p>
    <w:p w:rsidR="00C700FE" w:rsidRPr="00CF5CE8" w:rsidRDefault="00C700FE" w:rsidP="00CF5CE8">
      <w:pPr>
        <w:widowControl w:val="0"/>
        <w:numPr>
          <w:ilvl w:val="0"/>
          <w:numId w:val="7"/>
        </w:numPr>
        <w:spacing w:line="360" w:lineRule="auto"/>
        <w:ind w:left="0" w:firstLine="709"/>
        <w:jc w:val="both"/>
        <w:rPr>
          <w:sz w:val="28"/>
          <w:szCs w:val="28"/>
        </w:rPr>
      </w:pPr>
      <w:r w:rsidRPr="00CF5CE8">
        <w:rPr>
          <w:sz w:val="28"/>
          <w:szCs w:val="28"/>
        </w:rPr>
        <w:t>Шкафы</w:t>
      </w:r>
    </w:p>
    <w:p w:rsidR="00C700FE" w:rsidRPr="00CF5CE8" w:rsidRDefault="00C700FE" w:rsidP="00CF5CE8">
      <w:pPr>
        <w:widowControl w:val="0"/>
        <w:numPr>
          <w:ilvl w:val="0"/>
          <w:numId w:val="7"/>
        </w:numPr>
        <w:spacing w:line="360" w:lineRule="auto"/>
        <w:ind w:left="0" w:firstLine="709"/>
        <w:jc w:val="both"/>
        <w:rPr>
          <w:sz w:val="28"/>
          <w:szCs w:val="28"/>
        </w:rPr>
      </w:pPr>
      <w:r w:rsidRPr="00CF5CE8">
        <w:rPr>
          <w:sz w:val="28"/>
          <w:szCs w:val="28"/>
        </w:rPr>
        <w:t>Элементы освещения</w:t>
      </w:r>
    </w:p>
    <w:p w:rsidR="00C700FE" w:rsidRPr="00CF5CE8" w:rsidRDefault="00C700FE" w:rsidP="00CF5CE8">
      <w:pPr>
        <w:widowControl w:val="0"/>
        <w:numPr>
          <w:ilvl w:val="0"/>
          <w:numId w:val="7"/>
        </w:numPr>
        <w:spacing w:line="360" w:lineRule="auto"/>
        <w:ind w:left="0" w:firstLine="709"/>
        <w:jc w:val="both"/>
        <w:rPr>
          <w:sz w:val="28"/>
          <w:szCs w:val="28"/>
        </w:rPr>
      </w:pPr>
      <w:r w:rsidRPr="00CF5CE8">
        <w:rPr>
          <w:sz w:val="28"/>
          <w:szCs w:val="28"/>
        </w:rPr>
        <w:t>Компьютерная техника</w:t>
      </w:r>
    </w:p>
    <w:p w:rsidR="00024F60" w:rsidRPr="00CF5CE8" w:rsidRDefault="00C700FE" w:rsidP="00CF5CE8">
      <w:pPr>
        <w:widowControl w:val="0"/>
        <w:numPr>
          <w:ilvl w:val="0"/>
          <w:numId w:val="7"/>
        </w:numPr>
        <w:spacing w:line="360" w:lineRule="auto"/>
        <w:ind w:left="0" w:firstLine="709"/>
        <w:jc w:val="both"/>
        <w:rPr>
          <w:sz w:val="28"/>
          <w:szCs w:val="28"/>
        </w:rPr>
      </w:pPr>
      <w:r w:rsidRPr="00CF5CE8">
        <w:rPr>
          <w:sz w:val="28"/>
          <w:szCs w:val="28"/>
        </w:rPr>
        <w:t>Столы и стулья</w:t>
      </w:r>
      <w:r w:rsidR="00024F60" w:rsidRPr="00CF5CE8">
        <w:rPr>
          <w:sz w:val="28"/>
          <w:szCs w:val="28"/>
        </w:rPr>
        <w:t>,</w:t>
      </w:r>
      <w:r w:rsidRPr="00CF5CE8">
        <w:rPr>
          <w:sz w:val="28"/>
          <w:szCs w:val="28"/>
        </w:rPr>
        <w:t xml:space="preserve"> и другие средства оснащения, </w:t>
      </w:r>
      <w:r w:rsidR="00024F60" w:rsidRPr="00CF5CE8">
        <w:rPr>
          <w:sz w:val="28"/>
          <w:szCs w:val="28"/>
        </w:rPr>
        <w:t>которые должны</w:t>
      </w:r>
    </w:p>
    <w:p w:rsidR="00C700FE" w:rsidRPr="00CF5CE8" w:rsidRDefault="00024F60" w:rsidP="00CF5CE8">
      <w:pPr>
        <w:widowControl w:val="0"/>
        <w:spacing w:line="360" w:lineRule="auto"/>
        <w:ind w:firstLine="709"/>
        <w:jc w:val="both"/>
        <w:rPr>
          <w:sz w:val="28"/>
          <w:szCs w:val="28"/>
        </w:rPr>
      </w:pPr>
      <w:r w:rsidRPr="00CF5CE8">
        <w:rPr>
          <w:sz w:val="28"/>
          <w:szCs w:val="28"/>
        </w:rPr>
        <w:t>способствовать уменьшению физических усилий работника, обеспечению благоприятных санитарно-гигиенических и безопасных условий работы, применению рациональных приёмов и методов труда.</w:t>
      </w:r>
    </w:p>
    <w:p w:rsidR="00024F60" w:rsidRPr="00CF5CE8" w:rsidRDefault="00024F60" w:rsidP="00CF5CE8">
      <w:pPr>
        <w:widowControl w:val="0"/>
        <w:spacing w:line="360" w:lineRule="auto"/>
        <w:ind w:firstLine="709"/>
        <w:jc w:val="both"/>
        <w:rPr>
          <w:sz w:val="28"/>
          <w:szCs w:val="28"/>
        </w:rPr>
      </w:pPr>
      <w:r w:rsidRPr="00CF5CE8">
        <w:rPr>
          <w:sz w:val="28"/>
          <w:szCs w:val="28"/>
        </w:rPr>
        <w:t>Рабочее место оснащается устройствами безопасности и экранами, средствами связи, а также необходимой документацией (схемами, инструкциями, положениями, правилами расчёта).</w:t>
      </w:r>
    </w:p>
    <w:p w:rsidR="00024F60" w:rsidRPr="00CF5CE8" w:rsidRDefault="00024F60" w:rsidP="00CF5CE8">
      <w:pPr>
        <w:widowControl w:val="0"/>
        <w:spacing w:line="360" w:lineRule="auto"/>
        <w:ind w:firstLine="709"/>
        <w:jc w:val="both"/>
        <w:rPr>
          <w:sz w:val="28"/>
          <w:szCs w:val="28"/>
        </w:rPr>
      </w:pPr>
      <w:r w:rsidRPr="00CF5CE8">
        <w:rPr>
          <w:sz w:val="28"/>
          <w:szCs w:val="28"/>
        </w:rPr>
        <w:t>Все средства оснащения на рабочем месте должны быть расположены в определённом порядке, обеспечивающем экономию труда путём рациональной планировки рабочих мест, под которой понимается целесообразное пространственное расположение в горизонтальных и вертикальных плоскостях всех элементов оснащения, необходимых для осуществления трудового процесса.</w:t>
      </w:r>
    </w:p>
    <w:p w:rsidR="00024F60" w:rsidRPr="00CF5CE8" w:rsidRDefault="00024F60" w:rsidP="00CF5CE8">
      <w:pPr>
        <w:widowControl w:val="0"/>
        <w:spacing w:line="360" w:lineRule="auto"/>
        <w:ind w:firstLine="709"/>
        <w:jc w:val="both"/>
        <w:rPr>
          <w:sz w:val="28"/>
          <w:szCs w:val="28"/>
        </w:rPr>
      </w:pPr>
      <w:r w:rsidRPr="00CF5CE8">
        <w:rPr>
          <w:sz w:val="28"/>
          <w:szCs w:val="28"/>
        </w:rPr>
        <w:t xml:space="preserve">Средства оснащения размещаются с учётом соблюдения правил </w:t>
      </w:r>
      <w:r w:rsidR="00FA27E1" w:rsidRPr="00CF5CE8">
        <w:rPr>
          <w:sz w:val="28"/>
          <w:szCs w:val="28"/>
        </w:rPr>
        <w:t>охраны труда и техники безопасности.</w:t>
      </w:r>
    </w:p>
    <w:p w:rsidR="00FA27E1" w:rsidRPr="00CF5CE8" w:rsidRDefault="00FA27E1" w:rsidP="00CF5CE8">
      <w:pPr>
        <w:widowControl w:val="0"/>
        <w:spacing w:line="360" w:lineRule="auto"/>
        <w:ind w:firstLine="709"/>
        <w:jc w:val="both"/>
        <w:rPr>
          <w:sz w:val="28"/>
          <w:szCs w:val="28"/>
        </w:rPr>
      </w:pPr>
      <w:r w:rsidRPr="00CF5CE8">
        <w:rPr>
          <w:sz w:val="28"/>
          <w:szCs w:val="28"/>
        </w:rPr>
        <w:t>Помещение бухгалтерской службы должно быть специально оборудовано вычислительной техникой, компьютерами для каждого бухгалтера.</w:t>
      </w:r>
    </w:p>
    <w:p w:rsidR="00FA27E1" w:rsidRPr="00CF5CE8" w:rsidRDefault="00FA27E1" w:rsidP="00CF5CE8">
      <w:pPr>
        <w:widowControl w:val="0"/>
        <w:spacing w:line="360" w:lineRule="auto"/>
        <w:ind w:firstLine="709"/>
        <w:jc w:val="both"/>
        <w:rPr>
          <w:sz w:val="28"/>
          <w:szCs w:val="28"/>
        </w:rPr>
      </w:pPr>
      <w:r w:rsidRPr="00CF5CE8">
        <w:rPr>
          <w:sz w:val="28"/>
          <w:szCs w:val="28"/>
        </w:rPr>
        <w:t>Рабочее место должно быть оснащено предметами: стол, стул. Компьютер с принтером и ксероксом могут быть установлены для группы пользователей. Работники бухгалтерии должны быть ознакомлены с правилами техники безопасности, что подтверждается росписью в специальном журнале.</w:t>
      </w:r>
    </w:p>
    <w:p w:rsidR="00FA27E1" w:rsidRPr="00CF5CE8" w:rsidRDefault="00FA27E1" w:rsidP="00CF5CE8">
      <w:pPr>
        <w:widowControl w:val="0"/>
        <w:spacing w:line="360" w:lineRule="auto"/>
        <w:ind w:firstLine="709"/>
        <w:jc w:val="both"/>
        <w:rPr>
          <w:sz w:val="28"/>
          <w:szCs w:val="28"/>
        </w:rPr>
      </w:pPr>
    </w:p>
    <w:p w:rsidR="00FA27E1" w:rsidRPr="00CF5CE8" w:rsidRDefault="000F4199" w:rsidP="00CF5CE8">
      <w:pPr>
        <w:widowControl w:val="0"/>
        <w:spacing w:line="360" w:lineRule="auto"/>
        <w:ind w:firstLine="709"/>
        <w:jc w:val="both"/>
        <w:rPr>
          <w:b/>
          <w:bCs/>
          <w:sz w:val="28"/>
          <w:szCs w:val="28"/>
        </w:rPr>
      </w:pPr>
      <w:r>
        <w:rPr>
          <w:sz w:val="28"/>
          <w:szCs w:val="28"/>
        </w:rPr>
        <w:br w:type="page"/>
      </w:r>
      <w:r w:rsidR="00FA27E1" w:rsidRPr="00CF5CE8">
        <w:rPr>
          <w:b/>
          <w:bCs/>
          <w:sz w:val="28"/>
          <w:szCs w:val="28"/>
        </w:rPr>
        <w:t>Заключение</w:t>
      </w:r>
    </w:p>
    <w:p w:rsidR="000F4199" w:rsidRDefault="000F4199" w:rsidP="00CF5CE8">
      <w:pPr>
        <w:widowControl w:val="0"/>
        <w:spacing w:line="360" w:lineRule="auto"/>
        <w:ind w:firstLine="709"/>
        <w:jc w:val="both"/>
        <w:rPr>
          <w:sz w:val="28"/>
          <w:szCs w:val="28"/>
        </w:rPr>
      </w:pPr>
    </w:p>
    <w:p w:rsidR="00C700FE" w:rsidRPr="00CF5CE8" w:rsidRDefault="00FA27E1" w:rsidP="00CF5CE8">
      <w:pPr>
        <w:widowControl w:val="0"/>
        <w:spacing w:line="360" w:lineRule="auto"/>
        <w:ind w:firstLine="709"/>
        <w:jc w:val="both"/>
        <w:rPr>
          <w:sz w:val="28"/>
          <w:szCs w:val="28"/>
        </w:rPr>
      </w:pPr>
      <w:r w:rsidRPr="00CF5CE8">
        <w:rPr>
          <w:sz w:val="28"/>
          <w:szCs w:val="28"/>
        </w:rPr>
        <w:t>Рассмотрев</w:t>
      </w:r>
      <w:r w:rsidR="00234AF0">
        <w:rPr>
          <w:sz w:val="28"/>
          <w:szCs w:val="28"/>
        </w:rPr>
        <w:t xml:space="preserve"> </w:t>
      </w:r>
      <w:r w:rsidRPr="00CF5CE8">
        <w:rPr>
          <w:sz w:val="28"/>
          <w:szCs w:val="28"/>
        </w:rPr>
        <w:t xml:space="preserve">все поставленные </w:t>
      </w:r>
      <w:r w:rsidR="00F868D2" w:rsidRPr="00CF5CE8">
        <w:rPr>
          <w:sz w:val="28"/>
          <w:szCs w:val="28"/>
        </w:rPr>
        <w:t>перед дипломным исследованием вопросы, можно сделать ряд выводов:</w:t>
      </w:r>
    </w:p>
    <w:p w:rsidR="00F868D2" w:rsidRPr="00CF5CE8" w:rsidRDefault="008830B7" w:rsidP="00CF5CE8">
      <w:pPr>
        <w:widowControl w:val="0"/>
        <w:spacing w:line="360" w:lineRule="auto"/>
        <w:ind w:firstLine="709"/>
        <w:jc w:val="both"/>
        <w:rPr>
          <w:color w:val="000000"/>
          <w:sz w:val="28"/>
          <w:szCs w:val="28"/>
        </w:rPr>
      </w:pPr>
      <w:r w:rsidRPr="00CF5CE8">
        <w:rPr>
          <w:color w:val="000000"/>
          <w:sz w:val="28"/>
          <w:szCs w:val="28"/>
        </w:rPr>
        <w:t>1)</w:t>
      </w:r>
      <w:r w:rsidRPr="00CF5CE8">
        <w:rPr>
          <w:b/>
          <w:bCs/>
          <w:color w:val="000000"/>
          <w:sz w:val="28"/>
          <w:szCs w:val="28"/>
        </w:rPr>
        <w:t xml:space="preserve"> </w:t>
      </w:r>
      <w:r w:rsidR="00F868D2" w:rsidRPr="00CF5CE8">
        <w:rPr>
          <w:b/>
          <w:bCs/>
          <w:color w:val="000000"/>
          <w:sz w:val="28"/>
          <w:szCs w:val="28"/>
        </w:rPr>
        <w:t>Кассовые операции</w:t>
      </w:r>
      <w:r w:rsidR="00F868D2" w:rsidRPr="00CF5CE8">
        <w:rPr>
          <w:color w:val="000000"/>
          <w:sz w:val="28"/>
          <w:szCs w:val="28"/>
        </w:rPr>
        <w:t>, как разновидность финансовых операций это:</w:t>
      </w:r>
    </w:p>
    <w:p w:rsidR="00F868D2" w:rsidRPr="00CF5CE8" w:rsidRDefault="00F868D2" w:rsidP="00CF5CE8">
      <w:pPr>
        <w:widowControl w:val="0"/>
        <w:numPr>
          <w:ilvl w:val="0"/>
          <w:numId w:val="8"/>
        </w:numPr>
        <w:spacing w:line="360" w:lineRule="auto"/>
        <w:ind w:left="0" w:firstLine="709"/>
        <w:jc w:val="both"/>
        <w:rPr>
          <w:color w:val="000000"/>
          <w:sz w:val="28"/>
          <w:szCs w:val="28"/>
        </w:rPr>
      </w:pPr>
      <w:r w:rsidRPr="00CF5CE8">
        <w:rPr>
          <w:color w:val="000000"/>
          <w:sz w:val="28"/>
          <w:szCs w:val="28"/>
        </w:rPr>
        <w:t>операции со счетными деньгами, которые совершаются хозяйствующими субъектами с целью получения денежных средств,</w:t>
      </w:r>
    </w:p>
    <w:p w:rsidR="00F868D2" w:rsidRPr="00CF5CE8" w:rsidRDefault="00F868D2" w:rsidP="00CF5CE8">
      <w:pPr>
        <w:widowControl w:val="0"/>
        <w:numPr>
          <w:ilvl w:val="0"/>
          <w:numId w:val="8"/>
        </w:numPr>
        <w:spacing w:line="360" w:lineRule="auto"/>
        <w:ind w:left="0" w:firstLine="709"/>
        <w:jc w:val="both"/>
        <w:rPr>
          <w:color w:val="000000"/>
          <w:sz w:val="28"/>
          <w:szCs w:val="28"/>
        </w:rPr>
      </w:pPr>
      <w:r w:rsidRPr="00CF5CE8">
        <w:rPr>
          <w:color w:val="000000"/>
          <w:sz w:val="28"/>
          <w:szCs w:val="28"/>
        </w:rPr>
        <w:t>операции по приему и выдаче денег из касс организаций, банка.</w:t>
      </w:r>
    </w:p>
    <w:p w:rsidR="00F868D2" w:rsidRPr="00CF5CE8" w:rsidRDefault="008830B7" w:rsidP="00CF5CE8">
      <w:pPr>
        <w:widowControl w:val="0"/>
        <w:spacing w:line="360" w:lineRule="auto"/>
        <w:ind w:firstLine="709"/>
        <w:jc w:val="both"/>
        <w:rPr>
          <w:color w:val="000000"/>
          <w:sz w:val="28"/>
          <w:szCs w:val="28"/>
        </w:rPr>
      </w:pPr>
      <w:r w:rsidRPr="00CF5CE8">
        <w:rPr>
          <w:color w:val="000000"/>
          <w:sz w:val="28"/>
          <w:szCs w:val="28"/>
        </w:rPr>
        <w:t>2)</w:t>
      </w:r>
      <w:r w:rsidR="00F868D2" w:rsidRPr="00CF5CE8">
        <w:rPr>
          <w:b/>
          <w:bCs/>
          <w:color w:val="000000"/>
          <w:sz w:val="28"/>
          <w:szCs w:val="28"/>
        </w:rPr>
        <w:t>Документация бухгалтерского учета</w:t>
      </w:r>
      <w:r w:rsidR="00F868D2" w:rsidRPr="00CF5CE8">
        <w:rPr>
          <w:color w:val="000000"/>
          <w:sz w:val="28"/>
          <w:szCs w:val="28"/>
        </w:rPr>
        <w:t xml:space="preserve"> - совокупность материальных носителей информации, составляемая организацией по установленным требованиям в ходе ведения бухгалтерского учета</w:t>
      </w:r>
      <w:r w:rsidRPr="00CF5CE8">
        <w:rPr>
          <w:color w:val="000000"/>
          <w:sz w:val="28"/>
          <w:szCs w:val="28"/>
        </w:rPr>
        <w:t>.</w:t>
      </w:r>
    </w:p>
    <w:p w:rsidR="00F868D2" w:rsidRPr="00CF5CE8" w:rsidRDefault="00F868D2" w:rsidP="00CF5CE8">
      <w:pPr>
        <w:widowControl w:val="0"/>
        <w:spacing w:line="360" w:lineRule="auto"/>
        <w:ind w:firstLine="709"/>
        <w:jc w:val="both"/>
        <w:rPr>
          <w:color w:val="000000"/>
          <w:sz w:val="28"/>
          <w:szCs w:val="28"/>
        </w:rPr>
      </w:pPr>
      <w:r w:rsidRPr="00CF5CE8">
        <w:rPr>
          <w:b/>
          <w:bCs/>
          <w:color w:val="000000"/>
          <w:sz w:val="28"/>
          <w:szCs w:val="28"/>
        </w:rPr>
        <w:t>Унифицированные формы</w:t>
      </w:r>
      <w:r w:rsidRPr="00CF5CE8">
        <w:rPr>
          <w:color w:val="000000"/>
          <w:sz w:val="28"/>
          <w:szCs w:val="28"/>
        </w:rPr>
        <w:t xml:space="preserve"> первичной учетной документации по учету кассовых операций, предназначенные для юридических лиц всех форм собственности (кроме кредитных организаций, осуществляющих кассовое обслуживание физических и юридических лиц) утверждены Постановлением Госкомстата Российской Федерации от 18 августа 1998 года №88 "Об утверждении унифицированных форм первичной учетной документации по учету кассовых операций, по учету результатов инвентаризации":</w:t>
      </w:r>
    </w:p>
    <w:p w:rsidR="00F868D2" w:rsidRPr="00CF5CE8" w:rsidRDefault="00F868D2" w:rsidP="00CF5CE8">
      <w:pPr>
        <w:widowControl w:val="0"/>
        <w:numPr>
          <w:ilvl w:val="0"/>
          <w:numId w:val="10"/>
        </w:numPr>
        <w:spacing w:line="360" w:lineRule="auto"/>
        <w:ind w:left="0" w:firstLine="709"/>
        <w:jc w:val="both"/>
        <w:rPr>
          <w:color w:val="000000"/>
          <w:sz w:val="28"/>
          <w:szCs w:val="28"/>
        </w:rPr>
      </w:pPr>
      <w:r w:rsidRPr="00CF5CE8">
        <w:rPr>
          <w:color w:val="000000"/>
          <w:sz w:val="28"/>
          <w:szCs w:val="28"/>
        </w:rPr>
        <w:t>№КО-1 "Приходный кассовый ордер",</w:t>
      </w:r>
    </w:p>
    <w:p w:rsidR="00F868D2" w:rsidRPr="00CF5CE8" w:rsidRDefault="00F868D2" w:rsidP="00CF5CE8">
      <w:pPr>
        <w:widowControl w:val="0"/>
        <w:numPr>
          <w:ilvl w:val="0"/>
          <w:numId w:val="10"/>
        </w:numPr>
        <w:spacing w:line="360" w:lineRule="auto"/>
        <w:ind w:left="0" w:firstLine="709"/>
        <w:jc w:val="both"/>
        <w:rPr>
          <w:color w:val="000000"/>
          <w:sz w:val="28"/>
          <w:szCs w:val="28"/>
        </w:rPr>
      </w:pPr>
      <w:r w:rsidRPr="00CF5CE8">
        <w:rPr>
          <w:color w:val="000000"/>
          <w:sz w:val="28"/>
          <w:szCs w:val="28"/>
        </w:rPr>
        <w:t>№КО-2 "Расходный кассовый ордер",</w:t>
      </w:r>
    </w:p>
    <w:p w:rsidR="00F868D2" w:rsidRPr="00CF5CE8" w:rsidRDefault="00F868D2" w:rsidP="00CF5CE8">
      <w:pPr>
        <w:widowControl w:val="0"/>
        <w:numPr>
          <w:ilvl w:val="0"/>
          <w:numId w:val="10"/>
        </w:numPr>
        <w:spacing w:line="360" w:lineRule="auto"/>
        <w:ind w:left="0" w:firstLine="709"/>
        <w:jc w:val="both"/>
        <w:rPr>
          <w:color w:val="000000"/>
          <w:sz w:val="28"/>
          <w:szCs w:val="28"/>
        </w:rPr>
      </w:pPr>
      <w:r w:rsidRPr="00CF5CE8">
        <w:rPr>
          <w:color w:val="000000"/>
          <w:sz w:val="28"/>
          <w:szCs w:val="28"/>
        </w:rPr>
        <w:t>№КО-3 "Журнал регистрации приходных и расходных кассовых документов",</w:t>
      </w:r>
    </w:p>
    <w:p w:rsidR="00F868D2" w:rsidRPr="00CF5CE8" w:rsidRDefault="00F868D2" w:rsidP="00CF5CE8">
      <w:pPr>
        <w:widowControl w:val="0"/>
        <w:numPr>
          <w:ilvl w:val="0"/>
          <w:numId w:val="10"/>
        </w:numPr>
        <w:spacing w:line="360" w:lineRule="auto"/>
        <w:ind w:left="0" w:firstLine="709"/>
        <w:jc w:val="both"/>
        <w:rPr>
          <w:color w:val="000000"/>
          <w:sz w:val="28"/>
          <w:szCs w:val="28"/>
        </w:rPr>
      </w:pPr>
      <w:r w:rsidRPr="00CF5CE8">
        <w:rPr>
          <w:color w:val="000000"/>
          <w:sz w:val="28"/>
          <w:szCs w:val="28"/>
        </w:rPr>
        <w:t>№КО-4 "Кассовая книга",</w:t>
      </w:r>
    </w:p>
    <w:p w:rsidR="00F868D2" w:rsidRPr="00CF5CE8" w:rsidRDefault="00F868D2" w:rsidP="00CF5CE8">
      <w:pPr>
        <w:widowControl w:val="0"/>
        <w:numPr>
          <w:ilvl w:val="0"/>
          <w:numId w:val="10"/>
        </w:numPr>
        <w:spacing w:line="360" w:lineRule="auto"/>
        <w:ind w:left="0" w:firstLine="709"/>
        <w:jc w:val="both"/>
        <w:rPr>
          <w:color w:val="000000"/>
          <w:sz w:val="28"/>
          <w:szCs w:val="28"/>
        </w:rPr>
      </w:pPr>
      <w:r w:rsidRPr="00CF5CE8">
        <w:rPr>
          <w:color w:val="000000"/>
          <w:sz w:val="28"/>
          <w:szCs w:val="28"/>
        </w:rPr>
        <w:t>№КО-5 "Книга учета принятых и выданных кассиром денежных средств".</w:t>
      </w:r>
    </w:p>
    <w:p w:rsidR="00000F0B" w:rsidRPr="00CF5CE8" w:rsidRDefault="008830B7" w:rsidP="00CF5CE8">
      <w:pPr>
        <w:widowControl w:val="0"/>
        <w:spacing w:line="360" w:lineRule="auto"/>
        <w:ind w:firstLine="709"/>
        <w:jc w:val="both"/>
        <w:rPr>
          <w:sz w:val="28"/>
          <w:szCs w:val="28"/>
        </w:rPr>
      </w:pPr>
      <w:r w:rsidRPr="00CF5CE8">
        <w:rPr>
          <w:color w:val="000000"/>
          <w:sz w:val="28"/>
          <w:szCs w:val="28"/>
        </w:rPr>
        <w:t>3)</w:t>
      </w:r>
      <w:r w:rsidR="00182A28" w:rsidRPr="00CF5CE8">
        <w:rPr>
          <w:color w:val="000000"/>
          <w:sz w:val="28"/>
          <w:szCs w:val="28"/>
        </w:rPr>
        <w:t xml:space="preserve"> </w:t>
      </w:r>
      <w:r w:rsidR="00000F0B" w:rsidRPr="00CF5CE8">
        <w:rPr>
          <w:color w:val="000000"/>
          <w:sz w:val="28"/>
          <w:szCs w:val="28"/>
        </w:rPr>
        <w:t xml:space="preserve">В рамках дипломной работы рассматривалось предприятие ОАО «Городтранс». </w:t>
      </w:r>
      <w:r w:rsidR="00000F0B" w:rsidRPr="00CF5CE8">
        <w:rPr>
          <w:sz w:val="28"/>
          <w:szCs w:val="28"/>
        </w:rPr>
        <w:t>Продукцией предприятия автомобильного транспорта общественного пользования, каковым является ОАО «Городтранс», являет</w:t>
      </w:r>
      <w:r w:rsidR="00DD23ED" w:rsidRPr="00CF5CE8">
        <w:rPr>
          <w:sz w:val="28"/>
          <w:szCs w:val="28"/>
        </w:rPr>
        <w:t>ся процесс перевозки пассажиров</w:t>
      </w:r>
      <w:r w:rsidR="00000F0B" w:rsidRPr="00CF5CE8">
        <w:rPr>
          <w:sz w:val="28"/>
          <w:szCs w:val="28"/>
        </w:rPr>
        <w:t>.</w:t>
      </w:r>
    </w:p>
    <w:p w:rsidR="00000F0B" w:rsidRPr="00CF5CE8" w:rsidRDefault="008830B7" w:rsidP="00CF5CE8">
      <w:pPr>
        <w:widowControl w:val="0"/>
        <w:spacing w:line="360" w:lineRule="auto"/>
        <w:ind w:firstLine="709"/>
        <w:jc w:val="both"/>
        <w:rPr>
          <w:sz w:val="28"/>
          <w:szCs w:val="28"/>
        </w:rPr>
      </w:pPr>
      <w:r w:rsidRPr="00CF5CE8">
        <w:rPr>
          <w:color w:val="000000"/>
          <w:sz w:val="28"/>
          <w:szCs w:val="28"/>
        </w:rPr>
        <w:t>4)</w:t>
      </w:r>
      <w:r w:rsidR="00000F0B" w:rsidRPr="00CF5CE8">
        <w:rPr>
          <w:color w:val="000000"/>
          <w:sz w:val="28"/>
          <w:szCs w:val="28"/>
        </w:rPr>
        <w:t xml:space="preserve"> </w:t>
      </w:r>
      <w:r w:rsidR="00000F0B" w:rsidRPr="00CF5CE8">
        <w:rPr>
          <w:sz w:val="28"/>
          <w:szCs w:val="28"/>
        </w:rPr>
        <w:t xml:space="preserve">Помещение кассы </w:t>
      </w:r>
      <w:r w:rsidRPr="00CF5CE8">
        <w:rPr>
          <w:sz w:val="28"/>
          <w:szCs w:val="28"/>
        </w:rPr>
        <w:t xml:space="preserve">предприятия </w:t>
      </w:r>
      <w:r w:rsidR="00000F0B" w:rsidRPr="00CF5CE8">
        <w:rPr>
          <w:sz w:val="28"/>
          <w:szCs w:val="28"/>
        </w:rPr>
        <w:t>изолировано, а двери в кассу во время совершения операции — заперты с внут</w:t>
      </w:r>
      <w:r w:rsidRPr="00CF5CE8">
        <w:rPr>
          <w:sz w:val="28"/>
          <w:szCs w:val="28"/>
        </w:rPr>
        <w:t>ренней стороны. Доступ в помеще</w:t>
      </w:r>
      <w:r w:rsidR="00000F0B" w:rsidRPr="00CF5CE8">
        <w:rPr>
          <w:sz w:val="28"/>
          <w:szCs w:val="28"/>
        </w:rPr>
        <w:t>ние кассы лицам, не имеющим отношения к ее работе, воспрещается.</w:t>
      </w:r>
      <w:r w:rsidRPr="00CF5CE8">
        <w:rPr>
          <w:sz w:val="28"/>
          <w:szCs w:val="28"/>
        </w:rPr>
        <w:t xml:space="preserve"> </w:t>
      </w:r>
      <w:r w:rsidR="00000F0B" w:rsidRPr="00CF5CE8">
        <w:rPr>
          <w:sz w:val="28"/>
          <w:szCs w:val="28"/>
        </w:rPr>
        <w:t>Ключи от металлических шкафов и печати хранятся у кассиров</w:t>
      </w:r>
      <w:r w:rsidRPr="00CF5CE8">
        <w:rPr>
          <w:sz w:val="28"/>
          <w:szCs w:val="28"/>
        </w:rPr>
        <w:t>.</w:t>
      </w:r>
    </w:p>
    <w:p w:rsidR="008830B7" w:rsidRPr="00CF5CE8" w:rsidRDefault="008830B7" w:rsidP="00CF5CE8">
      <w:pPr>
        <w:widowControl w:val="0"/>
        <w:shd w:val="clear" w:color="auto" w:fill="FFFFFF"/>
        <w:spacing w:line="360" w:lineRule="auto"/>
        <w:ind w:firstLine="709"/>
        <w:jc w:val="both"/>
        <w:rPr>
          <w:sz w:val="28"/>
          <w:szCs w:val="28"/>
        </w:rPr>
      </w:pPr>
      <w:r w:rsidRPr="00CF5CE8">
        <w:rPr>
          <w:color w:val="000000"/>
          <w:sz w:val="28"/>
          <w:szCs w:val="28"/>
        </w:rPr>
        <w:t>5)</w:t>
      </w:r>
      <w:r w:rsidRPr="00CF5CE8">
        <w:rPr>
          <w:sz w:val="28"/>
          <w:szCs w:val="28"/>
        </w:rPr>
        <w:t xml:space="preserve"> </w:t>
      </w:r>
      <w:r w:rsidRPr="00CF5CE8">
        <w:rPr>
          <w:color w:val="000000"/>
          <w:sz w:val="28"/>
          <w:szCs w:val="28"/>
        </w:rPr>
        <w:t>Кассовая книга</w:t>
      </w:r>
      <w:r w:rsidRPr="00CF5CE8">
        <w:rPr>
          <w:i/>
          <w:iCs/>
          <w:color w:val="000000"/>
          <w:sz w:val="28"/>
          <w:szCs w:val="28"/>
        </w:rPr>
        <w:t xml:space="preserve"> </w:t>
      </w:r>
      <w:r w:rsidRPr="00CF5CE8">
        <w:rPr>
          <w:color w:val="000000"/>
          <w:sz w:val="28"/>
          <w:szCs w:val="28"/>
        </w:rPr>
        <w:t>ведется кассиром. Записи в кассовую книгу производятся сразу после получения или выдачи денег. Для учета наличия и движения денежных средств организации используется активный счет 50 "Касса".</w:t>
      </w:r>
    </w:p>
    <w:p w:rsidR="008830B7" w:rsidRPr="00CF5CE8" w:rsidRDefault="008830B7" w:rsidP="00CF5CE8">
      <w:pPr>
        <w:widowControl w:val="0"/>
        <w:spacing w:line="360" w:lineRule="auto"/>
        <w:ind w:firstLine="709"/>
        <w:jc w:val="both"/>
        <w:rPr>
          <w:sz w:val="28"/>
          <w:szCs w:val="28"/>
        </w:rPr>
      </w:pPr>
      <w:r w:rsidRPr="00CF5CE8">
        <w:rPr>
          <w:sz w:val="28"/>
          <w:szCs w:val="28"/>
        </w:rPr>
        <w:t>6) Для учета движения средств в иностранной валюте предусмотрен счет 52 “Валютный счет”.</w:t>
      </w:r>
      <w:r w:rsidR="002309E6" w:rsidRPr="00CF5CE8">
        <w:rPr>
          <w:sz w:val="28"/>
          <w:szCs w:val="28"/>
        </w:rPr>
        <w:t xml:space="preserve"> </w:t>
      </w:r>
      <w:r w:rsidRPr="00CF5CE8">
        <w:rPr>
          <w:sz w:val="28"/>
          <w:szCs w:val="28"/>
        </w:rPr>
        <w:t>Операции по валютным счетам отражаются в бухгалтерском учете на основании выписок банка и приложенных к ним денежно-расчетных документов.</w:t>
      </w:r>
    </w:p>
    <w:p w:rsidR="008830B7" w:rsidRPr="00CF5CE8" w:rsidRDefault="008830B7" w:rsidP="00CF5CE8">
      <w:pPr>
        <w:widowControl w:val="0"/>
        <w:spacing w:line="360" w:lineRule="auto"/>
        <w:ind w:firstLine="709"/>
        <w:jc w:val="both"/>
        <w:rPr>
          <w:sz w:val="28"/>
          <w:szCs w:val="28"/>
        </w:rPr>
      </w:pPr>
      <w:r w:rsidRPr="00CF5CE8">
        <w:rPr>
          <w:sz w:val="28"/>
          <w:szCs w:val="28"/>
        </w:rPr>
        <w:t xml:space="preserve">7) </w:t>
      </w:r>
      <w:r w:rsidRPr="00CF5CE8">
        <w:rPr>
          <w:b/>
          <w:bCs/>
          <w:sz w:val="28"/>
          <w:szCs w:val="28"/>
        </w:rPr>
        <w:t>Инвентаризация кассы</w:t>
      </w:r>
      <w:r w:rsidRPr="00CF5CE8">
        <w:rPr>
          <w:sz w:val="28"/>
          <w:szCs w:val="28"/>
        </w:rPr>
        <w:t xml:space="preserve"> производится в соответствии с Разделом 4 "Ревизия кассы и контроль за соблюдением кассовой дисциплины" Порядка ведения кассовых операций в Российской Федерации. При подсчете фактического наличия денежных знаков и других ценностей в кассе </w:t>
      </w:r>
      <w:r w:rsidRPr="00CF5CE8">
        <w:rPr>
          <w:b/>
          <w:bCs/>
          <w:sz w:val="28"/>
          <w:szCs w:val="28"/>
        </w:rPr>
        <w:t>к учету принимаются</w:t>
      </w:r>
      <w:r w:rsidRPr="00CF5CE8">
        <w:rPr>
          <w:sz w:val="28"/>
          <w:szCs w:val="28"/>
        </w:rPr>
        <w:t xml:space="preserve"> наличные деньги, ценные бумаги и денежные документы. Фактически недостача или излишки представляют собой установленное при инвентаризации, ревизии или проверке </w:t>
      </w:r>
      <w:r w:rsidRPr="00CF5CE8">
        <w:rPr>
          <w:b/>
          <w:bCs/>
          <w:sz w:val="28"/>
          <w:szCs w:val="28"/>
        </w:rPr>
        <w:t>несоответствие</w:t>
      </w:r>
      <w:r w:rsidRPr="00CF5CE8">
        <w:rPr>
          <w:sz w:val="28"/>
          <w:szCs w:val="28"/>
        </w:rPr>
        <w:t xml:space="preserve"> наличия денежных средств данным бухгалтерского учета. Любая недостача или излишки, выявленные в процессе инвентаризации или ревизии, должны быть </w:t>
      </w:r>
      <w:r w:rsidRPr="00CF5CE8">
        <w:rPr>
          <w:b/>
          <w:bCs/>
          <w:sz w:val="28"/>
          <w:szCs w:val="28"/>
        </w:rPr>
        <w:t>отражены</w:t>
      </w:r>
      <w:r w:rsidRPr="00CF5CE8">
        <w:rPr>
          <w:sz w:val="28"/>
          <w:szCs w:val="28"/>
        </w:rPr>
        <w:t xml:space="preserve"> в учете организации.</w:t>
      </w:r>
    </w:p>
    <w:p w:rsidR="00F868D2" w:rsidRPr="00CF5CE8" w:rsidRDefault="00F868D2" w:rsidP="00CF5CE8">
      <w:pPr>
        <w:widowControl w:val="0"/>
        <w:spacing w:line="360" w:lineRule="auto"/>
        <w:ind w:firstLine="709"/>
        <w:jc w:val="both"/>
        <w:rPr>
          <w:sz w:val="28"/>
          <w:szCs w:val="28"/>
        </w:rPr>
      </w:pPr>
    </w:p>
    <w:p w:rsidR="008830B7" w:rsidRPr="00CF5CE8" w:rsidRDefault="000F4199" w:rsidP="00CF5CE8">
      <w:pPr>
        <w:widowControl w:val="0"/>
        <w:spacing w:line="360" w:lineRule="auto"/>
        <w:ind w:firstLine="709"/>
        <w:jc w:val="both"/>
        <w:rPr>
          <w:b/>
          <w:bCs/>
          <w:sz w:val="28"/>
          <w:szCs w:val="28"/>
        </w:rPr>
      </w:pPr>
      <w:r>
        <w:rPr>
          <w:sz w:val="28"/>
          <w:szCs w:val="28"/>
        </w:rPr>
        <w:br w:type="page"/>
      </w:r>
      <w:r w:rsidR="008830B7" w:rsidRPr="00CF5CE8">
        <w:rPr>
          <w:b/>
          <w:bCs/>
          <w:sz w:val="28"/>
          <w:szCs w:val="28"/>
        </w:rPr>
        <w:t>Список использованных источников</w:t>
      </w:r>
    </w:p>
    <w:p w:rsidR="008830B7" w:rsidRPr="00CF5CE8" w:rsidRDefault="008830B7" w:rsidP="00CF5CE8">
      <w:pPr>
        <w:widowControl w:val="0"/>
        <w:spacing w:line="360" w:lineRule="auto"/>
        <w:ind w:firstLine="709"/>
        <w:jc w:val="both"/>
        <w:rPr>
          <w:sz w:val="28"/>
          <w:szCs w:val="28"/>
        </w:rPr>
      </w:pPr>
    </w:p>
    <w:p w:rsidR="008830B7" w:rsidRPr="00CF5CE8" w:rsidRDefault="00DE308E" w:rsidP="000F4199">
      <w:pPr>
        <w:widowControl w:val="0"/>
        <w:numPr>
          <w:ilvl w:val="0"/>
          <w:numId w:val="12"/>
        </w:numPr>
        <w:spacing w:line="360" w:lineRule="auto"/>
        <w:ind w:left="0" w:firstLine="0"/>
        <w:jc w:val="both"/>
        <w:rPr>
          <w:sz w:val="28"/>
          <w:szCs w:val="28"/>
        </w:rPr>
      </w:pPr>
      <w:r w:rsidRPr="00CF5CE8">
        <w:rPr>
          <w:sz w:val="28"/>
          <w:szCs w:val="28"/>
        </w:rPr>
        <w:t>Гражданский кодекс РФ</w:t>
      </w:r>
    </w:p>
    <w:p w:rsidR="00DE308E" w:rsidRPr="00CF5CE8" w:rsidRDefault="00DE308E" w:rsidP="000F4199">
      <w:pPr>
        <w:widowControl w:val="0"/>
        <w:numPr>
          <w:ilvl w:val="0"/>
          <w:numId w:val="12"/>
        </w:numPr>
        <w:spacing w:line="360" w:lineRule="auto"/>
        <w:ind w:left="0" w:firstLine="0"/>
        <w:jc w:val="both"/>
        <w:rPr>
          <w:sz w:val="28"/>
          <w:szCs w:val="28"/>
        </w:rPr>
      </w:pPr>
      <w:r w:rsidRPr="00CF5CE8">
        <w:rPr>
          <w:sz w:val="28"/>
          <w:szCs w:val="28"/>
        </w:rPr>
        <w:t>Федеральный закон от 21 ноября 1996 г. N 129-ФЗ "О бухгалтерском учете" (с изм. и доп. от 30 июня 2003 г.)</w:t>
      </w:r>
    </w:p>
    <w:p w:rsidR="00DE308E" w:rsidRPr="00CF5CE8" w:rsidRDefault="00DE308E" w:rsidP="000F4199">
      <w:pPr>
        <w:widowControl w:val="0"/>
        <w:numPr>
          <w:ilvl w:val="0"/>
          <w:numId w:val="12"/>
        </w:numPr>
        <w:spacing w:line="360" w:lineRule="auto"/>
        <w:ind w:left="0" w:firstLine="0"/>
        <w:jc w:val="both"/>
        <w:rPr>
          <w:sz w:val="28"/>
          <w:szCs w:val="28"/>
        </w:rPr>
      </w:pPr>
      <w:r w:rsidRPr="00CF5CE8">
        <w:rPr>
          <w:sz w:val="28"/>
          <w:szCs w:val="28"/>
        </w:rPr>
        <w:t>Приказ Минфина РФ от 10 января 2000 г. N 2н "Об утверждении Положения по бухгалтерскому учету "Учет активов и обязательств, стоимость которых выражена в иностранной валюте" ПБУ 3/2000"</w:t>
      </w:r>
    </w:p>
    <w:p w:rsidR="00DE308E" w:rsidRPr="00CF5CE8" w:rsidRDefault="00DE308E" w:rsidP="000F4199">
      <w:pPr>
        <w:widowControl w:val="0"/>
        <w:numPr>
          <w:ilvl w:val="0"/>
          <w:numId w:val="12"/>
        </w:numPr>
        <w:spacing w:line="360" w:lineRule="auto"/>
        <w:ind w:left="0" w:firstLine="0"/>
        <w:jc w:val="both"/>
        <w:rPr>
          <w:sz w:val="28"/>
          <w:szCs w:val="28"/>
        </w:rPr>
      </w:pPr>
      <w:r w:rsidRPr="00CF5CE8">
        <w:rPr>
          <w:sz w:val="28"/>
          <w:szCs w:val="28"/>
        </w:rPr>
        <w:t>Постановление Госкомстата РФ от 18 августа 1998 г. N 88 "Об утверждении унифицированных форм первичной учетной документации по учету кассовых операций, по учету результатов инвентаризации" (с изм. и доп. 3 мая 2000 г.)</w:t>
      </w:r>
    </w:p>
    <w:p w:rsidR="00DE308E" w:rsidRPr="00CF5CE8" w:rsidRDefault="00DE308E" w:rsidP="000F4199">
      <w:pPr>
        <w:widowControl w:val="0"/>
        <w:numPr>
          <w:ilvl w:val="0"/>
          <w:numId w:val="12"/>
        </w:numPr>
        <w:spacing w:line="360" w:lineRule="auto"/>
        <w:ind w:left="0" w:firstLine="0"/>
        <w:jc w:val="both"/>
        <w:rPr>
          <w:sz w:val="28"/>
          <w:szCs w:val="28"/>
        </w:rPr>
      </w:pPr>
      <w:r w:rsidRPr="00CF5CE8">
        <w:rPr>
          <w:sz w:val="28"/>
          <w:szCs w:val="28"/>
        </w:rPr>
        <w:t>Порядок ведения кассовых операций в Российской Федерации (утв. решением Совета Директоров ЦБР 22 сентября 1993 г. N 40)</w:t>
      </w:r>
    </w:p>
    <w:p w:rsidR="00DE308E" w:rsidRPr="00CF5CE8" w:rsidRDefault="00DE308E" w:rsidP="000F4199">
      <w:pPr>
        <w:widowControl w:val="0"/>
        <w:numPr>
          <w:ilvl w:val="0"/>
          <w:numId w:val="12"/>
        </w:numPr>
        <w:spacing w:line="360" w:lineRule="auto"/>
        <w:ind w:left="0" w:firstLine="0"/>
        <w:jc w:val="both"/>
        <w:rPr>
          <w:sz w:val="28"/>
          <w:szCs w:val="28"/>
        </w:rPr>
      </w:pPr>
      <w:r w:rsidRPr="00CF5CE8">
        <w:rPr>
          <w:sz w:val="28"/>
          <w:szCs w:val="28"/>
        </w:rPr>
        <w:t>Письмо ЦБР от 4 октября 1993 г. N 18 «О порядке ведения кассовых операций в Российской Федерации»</w:t>
      </w:r>
    </w:p>
    <w:p w:rsidR="003F5DCD" w:rsidRPr="00CF5CE8" w:rsidRDefault="00DE308E" w:rsidP="000F4199">
      <w:pPr>
        <w:widowControl w:val="0"/>
        <w:numPr>
          <w:ilvl w:val="0"/>
          <w:numId w:val="12"/>
        </w:numPr>
        <w:spacing w:line="360" w:lineRule="auto"/>
        <w:ind w:left="0" w:firstLine="0"/>
        <w:jc w:val="both"/>
        <w:rPr>
          <w:sz w:val="28"/>
          <w:szCs w:val="28"/>
        </w:rPr>
      </w:pPr>
      <w:r w:rsidRPr="00CF5CE8">
        <w:rPr>
          <w:sz w:val="28"/>
          <w:szCs w:val="28"/>
        </w:rPr>
        <w:t>Алборов Р.А. Выбор учетной политики предприятия: Принципы и практические рекомендации.- М.: Бухгалтерский учет, 2004.</w:t>
      </w:r>
    </w:p>
    <w:p w:rsidR="003F5DCD" w:rsidRPr="00CF5CE8" w:rsidRDefault="003F5DCD" w:rsidP="000F4199">
      <w:pPr>
        <w:widowControl w:val="0"/>
        <w:numPr>
          <w:ilvl w:val="0"/>
          <w:numId w:val="12"/>
        </w:numPr>
        <w:spacing w:line="360" w:lineRule="auto"/>
        <w:ind w:left="0" w:firstLine="0"/>
        <w:jc w:val="both"/>
        <w:rPr>
          <w:sz w:val="28"/>
          <w:szCs w:val="28"/>
        </w:rPr>
      </w:pPr>
      <w:r w:rsidRPr="00CF5CE8">
        <w:rPr>
          <w:sz w:val="28"/>
          <w:szCs w:val="28"/>
        </w:rPr>
        <w:t>Белов А.А. Белов А.Н. Бухгалтерский учет. Теория и практика: Учебник. — М.: Эксмо 2005. —624 с.</w:t>
      </w:r>
    </w:p>
    <w:p w:rsidR="003F5DCD" w:rsidRPr="00CF5CE8" w:rsidRDefault="003F5DCD" w:rsidP="000F4199">
      <w:pPr>
        <w:widowControl w:val="0"/>
        <w:numPr>
          <w:ilvl w:val="0"/>
          <w:numId w:val="12"/>
        </w:numPr>
        <w:spacing w:line="360" w:lineRule="auto"/>
        <w:ind w:left="0" w:firstLine="0"/>
        <w:jc w:val="both"/>
        <w:rPr>
          <w:sz w:val="28"/>
          <w:szCs w:val="28"/>
        </w:rPr>
      </w:pPr>
      <w:r w:rsidRPr="00CF5CE8">
        <w:rPr>
          <w:sz w:val="28"/>
          <w:szCs w:val="28"/>
        </w:rPr>
        <w:t>Бородин В.А. Бухга</w:t>
      </w:r>
      <w:r w:rsidR="00B22445" w:rsidRPr="00CF5CE8">
        <w:rPr>
          <w:sz w:val="28"/>
          <w:szCs w:val="28"/>
        </w:rPr>
        <w:t>лтерский учет: Учебник для вузов</w:t>
      </w:r>
      <w:r w:rsidRPr="00CF5CE8">
        <w:rPr>
          <w:sz w:val="28"/>
          <w:szCs w:val="28"/>
        </w:rPr>
        <w:t>. — 3-е изд., перераб. и доп. — М.:</w:t>
      </w:r>
      <w:r w:rsidR="00B22445" w:rsidRPr="00CF5CE8">
        <w:rPr>
          <w:sz w:val="28"/>
          <w:szCs w:val="28"/>
        </w:rPr>
        <w:t>ЮНИТИ-Д</w:t>
      </w:r>
      <w:r w:rsidRPr="00CF5CE8">
        <w:rPr>
          <w:sz w:val="28"/>
          <w:szCs w:val="28"/>
        </w:rPr>
        <w:t>АНА, 2004. — 528 с</w:t>
      </w:r>
    </w:p>
    <w:p w:rsidR="003F5DCD" w:rsidRPr="00CF5CE8" w:rsidRDefault="003F5DCD" w:rsidP="000F4199">
      <w:pPr>
        <w:widowControl w:val="0"/>
        <w:numPr>
          <w:ilvl w:val="0"/>
          <w:numId w:val="12"/>
        </w:numPr>
        <w:spacing w:line="360" w:lineRule="auto"/>
        <w:ind w:left="0" w:firstLine="0"/>
        <w:jc w:val="both"/>
        <w:rPr>
          <w:sz w:val="28"/>
          <w:szCs w:val="28"/>
        </w:rPr>
      </w:pPr>
      <w:r w:rsidRPr="00CF5CE8">
        <w:rPr>
          <w:sz w:val="28"/>
          <w:szCs w:val="28"/>
        </w:rPr>
        <w:t>Вещунов Н.Л., Фомина Л.Ф. Бухгалтерский учет. — М.: Проспект, 2004. — 672 с.</w:t>
      </w:r>
    </w:p>
    <w:p w:rsidR="003F5DCD" w:rsidRPr="00CF5CE8" w:rsidRDefault="00DE308E" w:rsidP="000F4199">
      <w:pPr>
        <w:widowControl w:val="0"/>
        <w:numPr>
          <w:ilvl w:val="0"/>
          <w:numId w:val="12"/>
        </w:numPr>
        <w:spacing w:line="360" w:lineRule="auto"/>
        <w:ind w:left="0" w:firstLine="0"/>
        <w:jc w:val="both"/>
        <w:rPr>
          <w:sz w:val="28"/>
          <w:szCs w:val="28"/>
        </w:rPr>
      </w:pPr>
      <w:r w:rsidRPr="00CF5CE8">
        <w:rPr>
          <w:sz w:val="28"/>
          <w:szCs w:val="28"/>
        </w:rPr>
        <w:t>Головизина А.Т., Архипова О.И.. Теория бухгалтерского учета. Курс лекций - М.: ООО «ТК Велби», 2003. – 216 с.</w:t>
      </w:r>
    </w:p>
    <w:p w:rsidR="003F5DCD" w:rsidRPr="00CF5CE8" w:rsidRDefault="00DE308E" w:rsidP="000F4199">
      <w:pPr>
        <w:widowControl w:val="0"/>
        <w:numPr>
          <w:ilvl w:val="0"/>
          <w:numId w:val="12"/>
        </w:numPr>
        <w:spacing w:line="360" w:lineRule="auto"/>
        <w:ind w:left="0" w:firstLine="0"/>
        <w:jc w:val="both"/>
        <w:rPr>
          <w:sz w:val="28"/>
          <w:szCs w:val="28"/>
        </w:rPr>
      </w:pPr>
      <w:r w:rsidRPr="00CF5CE8">
        <w:rPr>
          <w:sz w:val="28"/>
          <w:szCs w:val="28"/>
        </w:rPr>
        <w:t>Документальное оформление кассовых операций - М.: Бератор, 2003.</w:t>
      </w:r>
    </w:p>
    <w:p w:rsidR="003F5DCD" w:rsidRPr="00CF5CE8" w:rsidRDefault="00DE308E" w:rsidP="000F4199">
      <w:pPr>
        <w:widowControl w:val="0"/>
        <w:numPr>
          <w:ilvl w:val="0"/>
          <w:numId w:val="12"/>
        </w:numPr>
        <w:spacing w:line="360" w:lineRule="auto"/>
        <w:ind w:left="0" w:firstLine="0"/>
        <w:jc w:val="both"/>
        <w:rPr>
          <w:sz w:val="28"/>
          <w:szCs w:val="28"/>
        </w:rPr>
      </w:pPr>
      <w:r w:rsidRPr="00CF5CE8">
        <w:rPr>
          <w:sz w:val="28"/>
          <w:szCs w:val="28"/>
        </w:rPr>
        <w:t>Кожинов В.Я. Основы бухгалтерского учета: Гарант, 2003</w:t>
      </w:r>
    </w:p>
    <w:p w:rsidR="00DE308E" w:rsidRPr="00CF5CE8" w:rsidRDefault="00DE308E" w:rsidP="000F4199">
      <w:pPr>
        <w:widowControl w:val="0"/>
        <w:numPr>
          <w:ilvl w:val="0"/>
          <w:numId w:val="12"/>
        </w:numPr>
        <w:spacing w:line="360" w:lineRule="auto"/>
        <w:ind w:left="0" w:firstLine="0"/>
        <w:jc w:val="both"/>
        <w:rPr>
          <w:sz w:val="28"/>
          <w:szCs w:val="28"/>
        </w:rPr>
      </w:pPr>
      <w:r w:rsidRPr="00CF5CE8">
        <w:rPr>
          <w:sz w:val="28"/>
          <w:szCs w:val="28"/>
        </w:rPr>
        <w:t>Кутер М.И. Теория бухгалтерск</w:t>
      </w:r>
      <w:r w:rsidR="003F5DCD" w:rsidRPr="00CF5CE8">
        <w:rPr>
          <w:sz w:val="28"/>
          <w:szCs w:val="28"/>
        </w:rPr>
        <w:t>ого учета - М.: Финансы и стати</w:t>
      </w:r>
      <w:r w:rsidRPr="00CF5CE8">
        <w:rPr>
          <w:sz w:val="28"/>
          <w:szCs w:val="28"/>
        </w:rPr>
        <w:t>стика, 2003.</w:t>
      </w:r>
    </w:p>
    <w:p w:rsidR="003F5DCD" w:rsidRPr="00CF5CE8" w:rsidRDefault="003F5DCD" w:rsidP="000F4199">
      <w:pPr>
        <w:widowControl w:val="0"/>
        <w:numPr>
          <w:ilvl w:val="0"/>
          <w:numId w:val="12"/>
        </w:numPr>
        <w:spacing w:line="360" w:lineRule="auto"/>
        <w:ind w:left="0" w:firstLine="0"/>
        <w:jc w:val="both"/>
        <w:rPr>
          <w:sz w:val="28"/>
          <w:szCs w:val="28"/>
        </w:rPr>
      </w:pPr>
      <w:r w:rsidRPr="00CF5CE8">
        <w:rPr>
          <w:sz w:val="28"/>
          <w:szCs w:val="28"/>
        </w:rPr>
        <w:t>План счетов бухгалтерского учета и инструкция по его применению</w:t>
      </w:r>
    </w:p>
    <w:p w:rsidR="000F4199" w:rsidRDefault="000F4199" w:rsidP="00CF5CE8">
      <w:pPr>
        <w:widowControl w:val="0"/>
        <w:spacing w:line="360" w:lineRule="auto"/>
        <w:ind w:firstLine="709"/>
        <w:jc w:val="both"/>
        <w:rPr>
          <w:b/>
          <w:bCs/>
          <w:sz w:val="28"/>
          <w:szCs w:val="28"/>
        </w:rPr>
      </w:pPr>
    </w:p>
    <w:p w:rsidR="00BA7B4C" w:rsidRPr="00CF5CE8" w:rsidRDefault="000F4199" w:rsidP="00CF5CE8">
      <w:pPr>
        <w:widowControl w:val="0"/>
        <w:spacing w:line="360" w:lineRule="auto"/>
        <w:ind w:firstLine="709"/>
        <w:jc w:val="both"/>
        <w:rPr>
          <w:b/>
          <w:bCs/>
          <w:sz w:val="28"/>
          <w:szCs w:val="28"/>
        </w:rPr>
      </w:pPr>
      <w:r>
        <w:rPr>
          <w:b/>
          <w:bCs/>
          <w:sz w:val="28"/>
          <w:szCs w:val="28"/>
        </w:rPr>
        <w:br w:type="page"/>
      </w:r>
      <w:r w:rsidR="00BA7B4C" w:rsidRPr="00CF5CE8">
        <w:rPr>
          <w:b/>
          <w:bCs/>
          <w:sz w:val="28"/>
          <w:szCs w:val="28"/>
        </w:rPr>
        <w:t>Приложения</w:t>
      </w:r>
    </w:p>
    <w:p w:rsidR="000F4199" w:rsidRDefault="000F4199" w:rsidP="00CF5CE8">
      <w:pPr>
        <w:widowControl w:val="0"/>
        <w:tabs>
          <w:tab w:val="left" w:pos="7620"/>
        </w:tabs>
        <w:spacing w:line="360" w:lineRule="auto"/>
        <w:ind w:firstLine="709"/>
        <w:jc w:val="both"/>
        <w:rPr>
          <w:b/>
          <w:bCs/>
          <w:i/>
          <w:iCs/>
          <w:sz w:val="28"/>
          <w:szCs w:val="28"/>
        </w:rPr>
      </w:pPr>
    </w:p>
    <w:p w:rsidR="00BA7B4C" w:rsidRPr="00CF5CE8" w:rsidRDefault="00BA7B4C" w:rsidP="00CF5CE8">
      <w:pPr>
        <w:widowControl w:val="0"/>
        <w:tabs>
          <w:tab w:val="left" w:pos="7620"/>
        </w:tabs>
        <w:spacing w:line="360" w:lineRule="auto"/>
        <w:ind w:firstLine="709"/>
        <w:jc w:val="both"/>
        <w:rPr>
          <w:b/>
          <w:bCs/>
          <w:i/>
          <w:iCs/>
          <w:sz w:val="28"/>
          <w:szCs w:val="28"/>
        </w:rPr>
      </w:pPr>
      <w:r w:rsidRPr="00CF5CE8">
        <w:rPr>
          <w:b/>
          <w:bCs/>
          <w:i/>
          <w:iCs/>
          <w:sz w:val="28"/>
          <w:szCs w:val="28"/>
        </w:rPr>
        <w:t>Приложение 1</w:t>
      </w:r>
    </w:p>
    <w:p w:rsidR="00BA7B4C" w:rsidRPr="00CF5CE8" w:rsidRDefault="00BA7B4C" w:rsidP="00CF5CE8">
      <w:pPr>
        <w:widowControl w:val="0"/>
        <w:spacing w:line="360" w:lineRule="auto"/>
        <w:ind w:firstLine="709"/>
        <w:jc w:val="both"/>
        <w:rPr>
          <w:sz w:val="28"/>
          <w:szCs w:val="28"/>
        </w:rPr>
      </w:pPr>
    </w:p>
    <w:p w:rsidR="00DD23ED" w:rsidRPr="00CF5CE8" w:rsidRDefault="00DD23ED" w:rsidP="00CF5CE8">
      <w:pPr>
        <w:pStyle w:val="a9"/>
        <w:widowControl w:val="0"/>
        <w:ind w:firstLine="709"/>
        <w:jc w:val="both"/>
        <w:rPr>
          <w:rFonts w:ascii="Times New Roman" w:hAnsi="Times New Roman" w:cs="Times New Roman"/>
          <w:b w:val="0"/>
          <w:bCs w:val="0"/>
        </w:rPr>
      </w:pPr>
      <w:r w:rsidRPr="00CF5CE8">
        <w:rPr>
          <w:rFonts w:ascii="Times New Roman" w:hAnsi="Times New Roman" w:cs="Times New Roman"/>
        </w:rPr>
        <w:t>Ведение бухучета по журнально-ордерной системе</w:t>
      </w:r>
    </w:p>
    <w:p w:rsidR="00DD23ED" w:rsidRPr="00CF5CE8" w:rsidRDefault="00DD23ED" w:rsidP="00CF5CE8">
      <w:pPr>
        <w:widowControl w:val="0"/>
        <w:spacing w:line="360" w:lineRule="auto"/>
        <w:ind w:firstLine="709"/>
        <w:jc w:val="both"/>
        <w:rPr>
          <w:sz w:val="28"/>
          <w:szCs w:val="28"/>
        </w:rPr>
      </w:pPr>
    </w:p>
    <w:p w:rsidR="00BA7B4C" w:rsidRPr="00CF5CE8" w:rsidRDefault="004D3E24" w:rsidP="00CF5CE8">
      <w:pPr>
        <w:widowControl w:val="0"/>
        <w:spacing w:line="360" w:lineRule="auto"/>
        <w:ind w:firstLine="709"/>
        <w:jc w:val="both"/>
        <w:rPr>
          <w:sz w:val="28"/>
          <w:szCs w:val="28"/>
        </w:rPr>
      </w:pPr>
      <w:r>
        <w:rPr>
          <w:noProof/>
        </w:rPr>
        <w:pict>
          <v:group id="_x0000_s1026" style="position:absolute;left:0;text-align:left;margin-left:24pt;margin-top:7.8pt;width:410.4pt;height:201.6pt;z-index:251657216" coordorigin="2016,10080" coordsize="8208,4032">
            <v:rect id="_x0000_s1027" style="position:absolute;left:2016;top:10080;width:3168;height:576">
              <v:textbox style="mso-next-textbox:#_x0000_s1027">
                <w:txbxContent>
                  <w:p w:rsidR="00BA7B4C" w:rsidRPr="002309E6" w:rsidRDefault="00BA7B4C" w:rsidP="00BA7B4C">
                    <w:pPr>
                      <w:pStyle w:val="6"/>
                      <w:rPr>
                        <w:b/>
                        <w:bCs/>
                      </w:rPr>
                    </w:pPr>
                    <w:r w:rsidRPr="002309E6">
                      <w:rPr>
                        <w:b/>
                        <w:bCs/>
                      </w:rPr>
                      <w:t>Первичные документы</w:t>
                    </w:r>
                  </w:p>
                </w:txbxContent>
              </v:textbox>
            </v:rect>
            <v:rect id="_x0000_s1028" style="position:absolute;left:2016;top:11088;width:3168;height:576">
              <v:textbox style="mso-next-textbox:#_x0000_s1028">
                <w:txbxContent>
                  <w:p w:rsidR="00BA7B4C" w:rsidRPr="002309E6" w:rsidRDefault="002309E6" w:rsidP="002309E6">
                    <w:pPr>
                      <w:pStyle w:val="6"/>
                      <w:jc w:val="left"/>
                      <w:rPr>
                        <w:b/>
                        <w:bCs/>
                      </w:rPr>
                    </w:pPr>
                    <w:r>
                      <w:rPr>
                        <w:b/>
                        <w:bCs/>
                      </w:rPr>
                      <w:t>Накопительн. ведомости</w:t>
                    </w:r>
                  </w:p>
                </w:txbxContent>
              </v:textbox>
            </v:rect>
            <v:rect id="_x0000_s1029" style="position:absolute;left:2016;top:12384;width:3168;height:576">
              <v:textbox style="mso-next-textbox:#_x0000_s1029">
                <w:txbxContent>
                  <w:p w:rsidR="00BA7B4C" w:rsidRPr="002309E6" w:rsidRDefault="00BA7B4C" w:rsidP="00BA7B4C">
                    <w:pPr>
                      <w:pStyle w:val="6"/>
                      <w:rPr>
                        <w:b/>
                        <w:bCs/>
                      </w:rPr>
                    </w:pPr>
                    <w:r w:rsidRPr="002309E6">
                      <w:rPr>
                        <w:b/>
                        <w:bCs/>
                      </w:rPr>
                      <w:t>Журналы-ордера</w:t>
                    </w:r>
                  </w:p>
                </w:txbxContent>
              </v:textbox>
            </v:rect>
            <v:rect id="_x0000_s1030" style="position:absolute;left:2016;top:13536;width:3168;height:576">
              <v:textbox style="mso-next-textbox:#_x0000_s1030">
                <w:txbxContent>
                  <w:p w:rsidR="00BA7B4C" w:rsidRPr="002309E6" w:rsidRDefault="00BA7B4C" w:rsidP="00BA7B4C">
                    <w:pPr>
                      <w:jc w:val="center"/>
                      <w:rPr>
                        <w:b/>
                        <w:bCs/>
                      </w:rPr>
                    </w:pPr>
                    <w:r w:rsidRPr="002309E6">
                      <w:rPr>
                        <w:b/>
                        <w:bCs/>
                      </w:rPr>
                      <w:t>Главная книга</w:t>
                    </w:r>
                  </w:p>
                </w:txbxContent>
              </v:textbox>
            </v:rect>
            <v:rect id="_x0000_s1031" style="position:absolute;left:7200;top:11088;width:2736;height:576">
              <v:textbox style="mso-next-textbox:#_x0000_s1031">
                <w:txbxContent>
                  <w:p w:rsidR="00BA7B4C" w:rsidRPr="002309E6" w:rsidRDefault="00BA7B4C" w:rsidP="00BA7B4C">
                    <w:pPr>
                      <w:pStyle w:val="6"/>
                      <w:rPr>
                        <w:b/>
                        <w:bCs/>
                      </w:rPr>
                    </w:pPr>
                    <w:r w:rsidRPr="002309E6">
                      <w:rPr>
                        <w:b/>
                        <w:bCs/>
                      </w:rPr>
                      <w:t>Кассов</w:t>
                    </w:r>
                    <w:r w:rsidR="002309E6">
                      <w:rPr>
                        <w:b/>
                        <w:bCs/>
                      </w:rPr>
                      <w:t>а</w:t>
                    </w:r>
                    <w:r w:rsidRPr="002309E6">
                      <w:rPr>
                        <w:b/>
                        <w:bCs/>
                      </w:rPr>
                      <w:t>я книга</w:t>
                    </w:r>
                  </w:p>
                </w:txbxContent>
              </v:textbox>
            </v:rect>
            <v:rect id="_x0000_s1032" style="position:absolute;left:7488;top:13536;width:2736;height:576">
              <v:textbox style="mso-next-textbox:#_x0000_s1032">
                <w:txbxContent>
                  <w:p w:rsidR="00BA7B4C" w:rsidRPr="002309E6" w:rsidRDefault="00BA7B4C" w:rsidP="00BA7B4C">
                    <w:pPr>
                      <w:pStyle w:val="6"/>
                      <w:rPr>
                        <w:b/>
                        <w:bCs/>
                      </w:rPr>
                    </w:pPr>
                    <w:r w:rsidRPr="002309E6">
                      <w:rPr>
                        <w:b/>
                        <w:bCs/>
                      </w:rPr>
                      <w:t>Баланс</w:t>
                    </w:r>
                  </w:p>
                </w:txbxContent>
              </v:textbox>
            </v:rect>
            <v:line id="_x0000_s1033" style="position:absolute" from="3456,10656" to="3456,11088">
              <v:stroke endarrow="block"/>
            </v:line>
            <v:line id="_x0000_s1034" style="position:absolute" from="3456,11664" to="3456,12384">
              <v:stroke endarrow="block"/>
            </v:line>
            <v:line id="_x0000_s1035" style="position:absolute" from="3456,12960" to="3456,13536">
              <v:stroke endarrow="block"/>
            </v:line>
            <v:line id="_x0000_s1036" style="position:absolute" from="5184,10368" to="8640,10368"/>
            <v:line id="_x0000_s1037" style="position:absolute" from="8640,10368" to="8640,11088">
              <v:stroke endarrow="block"/>
            </v:line>
            <v:line id="_x0000_s1038" style="position:absolute" from="8640,11664" to="8640,12672"/>
            <v:line id="_x0000_s1039" style="position:absolute;flip:x" from="5184,12672" to="8640,12672">
              <v:stroke endarrow="block"/>
            </v:line>
            <v:line id="_x0000_s1040" style="position:absolute" from="5184,13824" to="7488,13824">
              <v:stroke endarrow="block"/>
            </v:line>
          </v:group>
        </w:pict>
      </w:r>
    </w:p>
    <w:p w:rsidR="00BA7B4C" w:rsidRPr="00CF5CE8" w:rsidRDefault="00BA7B4C" w:rsidP="00CF5CE8">
      <w:pPr>
        <w:widowControl w:val="0"/>
        <w:spacing w:line="360" w:lineRule="auto"/>
        <w:ind w:firstLine="709"/>
        <w:jc w:val="both"/>
        <w:rPr>
          <w:sz w:val="28"/>
          <w:szCs w:val="28"/>
        </w:rPr>
      </w:pPr>
    </w:p>
    <w:p w:rsidR="00BA7B4C" w:rsidRPr="00CF5CE8" w:rsidRDefault="00BA7B4C" w:rsidP="00CF5CE8">
      <w:pPr>
        <w:widowControl w:val="0"/>
        <w:spacing w:line="360" w:lineRule="auto"/>
        <w:ind w:firstLine="709"/>
        <w:jc w:val="both"/>
        <w:rPr>
          <w:sz w:val="28"/>
          <w:szCs w:val="28"/>
        </w:rPr>
      </w:pPr>
    </w:p>
    <w:p w:rsidR="00BA7B4C" w:rsidRPr="00CF5CE8" w:rsidRDefault="00BA7B4C" w:rsidP="00CF5CE8">
      <w:pPr>
        <w:widowControl w:val="0"/>
        <w:spacing w:line="360" w:lineRule="auto"/>
        <w:ind w:firstLine="709"/>
        <w:jc w:val="both"/>
        <w:rPr>
          <w:sz w:val="28"/>
          <w:szCs w:val="28"/>
        </w:rPr>
      </w:pPr>
    </w:p>
    <w:p w:rsidR="00BA7B4C" w:rsidRPr="00CF5CE8" w:rsidRDefault="00BA7B4C" w:rsidP="00CF5CE8">
      <w:pPr>
        <w:widowControl w:val="0"/>
        <w:spacing w:line="360" w:lineRule="auto"/>
        <w:ind w:firstLine="709"/>
        <w:jc w:val="both"/>
        <w:rPr>
          <w:sz w:val="28"/>
          <w:szCs w:val="28"/>
        </w:rPr>
      </w:pPr>
    </w:p>
    <w:p w:rsidR="00BA7B4C" w:rsidRPr="00CF5CE8" w:rsidRDefault="00BA7B4C" w:rsidP="00CF5CE8">
      <w:pPr>
        <w:widowControl w:val="0"/>
        <w:spacing w:line="360" w:lineRule="auto"/>
        <w:ind w:firstLine="709"/>
        <w:jc w:val="both"/>
        <w:rPr>
          <w:sz w:val="28"/>
          <w:szCs w:val="28"/>
        </w:rPr>
      </w:pPr>
    </w:p>
    <w:p w:rsidR="00BA7B4C" w:rsidRPr="00CF5CE8" w:rsidRDefault="00BA7B4C" w:rsidP="00CF5CE8">
      <w:pPr>
        <w:widowControl w:val="0"/>
        <w:spacing w:line="360" w:lineRule="auto"/>
        <w:ind w:firstLine="709"/>
        <w:jc w:val="both"/>
        <w:rPr>
          <w:sz w:val="28"/>
          <w:szCs w:val="28"/>
        </w:rPr>
      </w:pPr>
    </w:p>
    <w:p w:rsidR="00BA7B4C" w:rsidRPr="00CF5CE8" w:rsidRDefault="00BA7B4C" w:rsidP="00CF5CE8">
      <w:pPr>
        <w:widowControl w:val="0"/>
        <w:spacing w:line="360" w:lineRule="auto"/>
        <w:ind w:firstLine="709"/>
        <w:jc w:val="both"/>
        <w:rPr>
          <w:sz w:val="28"/>
          <w:szCs w:val="28"/>
        </w:rPr>
      </w:pPr>
    </w:p>
    <w:p w:rsidR="00BA7B4C" w:rsidRPr="00CF5CE8" w:rsidRDefault="00BA7B4C" w:rsidP="00CF5CE8">
      <w:pPr>
        <w:widowControl w:val="0"/>
        <w:spacing w:line="360" w:lineRule="auto"/>
        <w:ind w:firstLine="709"/>
        <w:jc w:val="both"/>
        <w:rPr>
          <w:sz w:val="28"/>
          <w:szCs w:val="28"/>
        </w:rPr>
      </w:pPr>
    </w:p>
    <w:p w:rsidR="00BA7B4C" w:rsidRPr="00CF5CE8" w:rsidRDefault="00BA7B4C" w:rsidP="00CF5CE8">
      <w:pPr>
        <w:widowControl w:val="0"/>
        <w:spacing w:line="360" w:lineRule="auto"/>
        <w:ind w:firstLine="709"/>
        <w:jc w:val="both"/>
        <w:rPr>
          <w:sz w:val="28"/>
          <w:szCs w:val="28"/>
        </w:rPr>
      </w:pPr>
    </w:p>
    <w:p w:rsidR="00BA7B4C" w:rsidRPr="00CF5CE8" w:rsidRDefault="000F4199" w:rsidP="000F4199">
      <w:pPr>
        <w:widowControl w:val="0"/>
        <w:spacing w:line="360" w:lineRule="auto"/>
        <w:ind w:firstLine="709"/>
        <w:jc w:val="both"/>
        <w:rPr>
          <w:b/>
          <w:bCs/>
          <w:i/>
          <w:iCs/>
          <w:sz w:val="28"/>
          <w:szCs w:val="28"/>
        </w:rPr>
      </w:pPr>
      <w:r>
        <w:rPr>
          <w:sz w:val="28"/>
          <w:szCs w:val="28"/>
        </w:rPr>
        <w:br w:type="page"/>
      </w:r>
      <w:r w:rsidR="00BA7B4C" w:rsidRPr="00CF5CE8">
        <w:rPr>
          <w:b/>
          <w:bCs/>
          <w:i/>
          <w:iCs/>
          <w:sz w:val="28"/>
          <w:szCs w:val="28"/>
        </w:rPr>
        <w:t>Приложение 2</w:t>
      </w:r>
    </w:p>
    <w:p w:rsidR="00BA7B4C" w:rsidRPr="00CF5CE8" w:rsidRDefault="00BA7B4C" w:rsidP="00CF5CE8">
      <w:pPr>
        <w:widowControl w:val="0"/>
        <w:spacing w:line="360" w:lineRule="auto"/>
        <w:ind w:firstLine="709"/>
        <w:jc w:val="both"/>
        <w:rPr>
          <w:i/>
          <w:iCs/>
          <w:sz w:val="28"/>
          <w:szCs w:val="28"/>
        </w:rPr>
      </w:pPr>
    </w:p>
    <w:p w:rsidR="00DD23ED" w:rsidRPr="00CF5CE8" w:rsidRDefault="00DD23ED" w:rsidP="00CF5CE8">
      <w:pPr>
        <w:widowControl w:val="0"/>
        <w:tabs>
          <w:tab w:val="left" w:pos="1635"/>
        </w:tabs>
        <w:spacing w:line="360" w:lineRule="auto"/>
        <w:ind w:firstLine="709"/>
        <w:jc w:val="both"/>
        <w:rPr>
          <w:b/>
          <w:bCs/>
          <w:sz w:val="28"/>
          <w:szCs w:val="28"/>
        </w:rPr>
      </w:pPr>
      <w:r w:rsidRPr="00CF5CE8">
        <w:rPr>
          <w:b/>
          <w:bCs/>
          <w:sz w:val="28"/>
          <w:szCs w:val="28"/>
        </w:rPr>
        <w:t>Схема учёта денежных средств в кассе</w:t>
      </w:r>
    </w:p>
    <w:p w:rsidR="00DD23ED" w:rsidRPr="00CF5CE8" w:rsidRDefault="00DD23ED" w:rsidP="00CF5CE8">
      <w:pPr>
        <w:widowControl w:val="0"/>
        <w:spacing w:line="360" w:lineRule="auto"/>
        <w:ind w:firstLine="709"/>
        <w:jc w:val="both"/>
        <w:rPr>
          <w:i/>
          <w:iCs/>
          <w:sz w:val="28"/>
          <w:szCs w:val="28"/>
        </w:rPr>
      </w:pPr>
    </w:p>
    <w:p w:rsidR="00BA7B4C" w:rsidRPr="00CF5CE8" w:rsidRDefault="004D3E24" w:rsidP="00CF5CE8">
      <w:pPr>
        <w:widowControl w:val="0"/>
        <w:spacing w:line="360" w:lineRule="auto"/>
        <w:ind w:firstLine="709"/>
        <w:jc w:val="both"/>
        <w:rPr>
          <w:sz w:val="28"/>
          <w:szCs w:val="28"/>
        </w:rPr>
      </w:pPr>
      <w:r>
        <w:rPr>
          <w:noProof/>
        </w:rPr>
        <w:pict>
          <v:group id="_x0000_s1041" style="position:absolute;left:0;text-align:left;margin-left:-6pt;margin-top:12.35pt;width:460.8pt;height:187.2pt;z-index:251658240" coordorigin="1728,11485" coordsize="9216,3744">
            <v:rect id="_x0000_s1042" style="position:absolute;left:1728;top:12331;width:2592;height:882" o:allowincell="f">
              <v:textbox style="mso-next-textbox:#_x0000_s1042">
                <w:txbxContent>
                  <w:p w:rsidR="00BA7B4C" w:rsidRDefault="00BA7B4C" w:rsidP="00BA7B4C">
                    <w:pPr>
                      <w:jc w:val="center"/>
                    </w:pPr>
                    <w:r>
                      <w:rPr>
                        <w:b/>
                        <w:bCs/>
                      </w:rPr>
                      <w:t>Журнал регистрации приходных ордеров</w:t>
                    </w:r>
                  </w:p>
                </w:txbxContent>
              </v:textbox>
            </v:rect>
            <v:rect id="_x0000_s1043" style="position:absolute;left:4896;top:12331;width:2880;height:882" o:allowincell="f">
              <v:textbox style="mso-next-textbox:#_x0000_s1043">
                <w:txbxContent>
                  <w:p w:rsidR="00BA7B4C" w:rsidRDefault="00BA7B4C" w:rsidP="00BA7B4C">
                    <w:pPr>
                      <w:jc w:val="center"/>
                    </w:pPr>
                    <w:r>
                      <w:rPr>
                        <w:b/>
                        <w:bCs/>
                      </w:rPr>
                      <w:t>Кассовые отчеты</w:t>
                    </w:r>
                  </w:p>
                </w:txbxContent>
              </v:textbox>
            </v:rect>
            <v:rect id="_x0000_s1044" style="position:absolute;left:8208;top:12331;width:2736;height:882" o:allowincell="f">
              <v:textbox style="mso-next-textbox:#_x0000_s1044">
                <w:txbxContent>
                  <w:p w:rsidR="00BA7B4C" w:rsidRDefault="00BA7B4C" w:rsidP="00BA7B4C">
                    <w:pPr>
                      <w:jc w:val="center"/>
                    </w:pPr>
                    <w:r>
                      <w:rPr>
                        <w:b/>
                        <w:bCs/>
                      </w:rPr>
                      <w:t>Журнал регистрации расходных ордеров</w:t>
                    </w:r>
                  </w:p>
                </w:txbxContent>
              </v:textbox>
            </v:rect>
            <v:rect id="_x0000_s1045" style="position:absolute;left:4896;top:11485;width:2880;height:594" o:allowincell="f">
              <v:textbox style="mso-next-textbox:#_x0000_s1045">
                <w:txbxContent>
                  <w:p w:rsidR="00BA7B4C" w:rsidRDefault="00BA7B4C" w:rsidP="00BA7B4C">
                    <w:pPr>
                      <w:jc w:val="center"/>
                    </w:pPr>
                    <w:r>
                      <w:rPr>
                        <w:b/>
                        <w:bCs/>
                      </w:rPr>
                      <w:t>Первичные документы</w:t>
                    </w:r>
                  </w:p>
                </w:txbxContent>
              </v:textbox>
            </v:rect>
            <v:rect id="_x0000_s1046" style="position:absolute;left:4896;top:13645;width:2880;height:576" o:allowincell="f">
              <v:textbox style="mso-next-textbox:#_x0000_s1046">
                <w:txbxContent>
                  <w:p w:rsidR="00BA7B4C" w:rsidRPr="002309E6" w:rsidRDefault="00BA7B4C" w:rsidP="00BA7B4C">
                    <w:pPr>
                      <w:jc w:val="center"/>
                      <w:rPr>
                        <w:b/>
                        <w:bCs/>
                      </w:rPr>
                    </w:pPr>
                    <w:r>
                      <w:rPr>
                        <w:b/>
                        <w:bCs/>
                      </w:rPr>
                      <w:t xml:space="preserve">Журнал - ордер </w:t>
                    </w:r>
                    <w:r w:rsidRPr="002309E6">
                      <w:rPr>
                        <w:b/>
                        <w:bCs/>
                      </w:rPr>
                      <w:t>1</w:t>
                    </w:r>
                  </w:p>
                </w:txbxContent>
              </v:textbox>
            </v:rect>
            <v:rect id="_x0000_s1047" style="position:absolute;left:4896;top:14653;width:2880;height:576" o:allowincell="f">
              <v:textbox style="mso-next-textbox:#_x0000_s1047">
                <w:txbxContent>
                  <w:p w:rsidR="00BA7B4C" w:rsidRDefault="00BA7B4C" w:rsidP="00BA7B4C">
                    <w:pPr>
                      <w:jc w:val="center"/>
                    </w:pPr>
                    <w:r>
                      <w:rPr>
                        <w:b/>
                        <w:bCs/>
                      </w:rPr>
                      <w:t>Главная книга</w:t>
                    </w:r>
                  </w:p>
                </w:txbxContent>
              </v:textbox>
            </v:rect>
            <v:line id="_x0000_s1048" style="position:absolute" from="3024,11773" to="4896,11773" o:allowincell="f"/>
            <v:line id="_x0000_s1049" style="position:absolute" from="3024,11773" to="3024,12349" o:allowincell="f">
              <v:stroke endarrow="block"/>
            </v:line>
            <v:line id="_x0000_s1050" style="position:absolute" from="7776,11773" to="9648,11773" o:allowincell="f"/>
            <v:line id="_x0000_s1051" style="position:absolute" from="9648,11773" to="9648,12349" o:allowincell="f">
              <v:stroke endarrow="block"/>
            </v:line>
            <v:line id="_x0000_s1052" style="position:absolute" from="6336,12061" to="6336,12349" o:allowincell="f">
              <v:stroke endarrow="block"/>
            </v:line>
            <v:line id="_x0000_s1053" style="position:absolute" from="6336,13213" to="6336,13645" o:allowincell="f">
              <v:stroke endarrow="block"/>
            </v:line>
            <v:line id="_x0000_s1054" style="position:absolute" from="6336,14221" to="6336,14653" o:allowincell="f">
              <v:stroke endarrow="block"/>
            </v:line>
            <w10:wrap type="topAndBottom"/>
          </v:group>
        </w:pict>
      </w:r>
    </w:p>
    <w:p w:rsidR="002309E6" w:rsidRPr="00CF5CE8" w:rsidRDefault="000F4199" w:rsidP="00CF5CE8">
      <w:pPr>
        <w:widowControl w:val="0"/>
        <w:tabs>
          <w:tab w:val="left" w:pos="1635"/>
        </w:tabs>
        <w:spacing w:line="360" w:lineRule="auto"/>
        <w:ind w:firstLine="709"/>
        <w:jc w:val="both"/>
        <w:rPr>
          <w:b/>
          <w:bCs/>
          <w:i/>
          <w:iCs/>
          <w:sz w:val="28"/>
          <w:szCs w:val="28"/>
        </w:rPr>
      </w:pPr>
      <w:r>
        <w:rPr>
          <w:b/>
          <w:bCs/>
          <w:sz w:val="28"/>
          <w:szCs w:val="28"/>
        </w:rPr>
        <w:br w:type="page"/>
      </w:r>
      <w:r w:rsidR="002309E6" w:rsidRPr="00CF5CE8">
        <w:rPr>
          <w:b/>
          <w:bCs/>
          <w:i/>
          <w:iCs/>
          <w:sz w:val="28"/>
          <w:szCs w:val="28"/>
        </w:rPr>
        <w:t>Приложение 3</w:t>
      </w:r>
    </w:p>
    <w:p w:rsidR="000F4199" w:rsidRDefault="000F4199" w:rsidP="00CF5CE8">
      <w:pPr>
        <w:pStyle w:val="3"/>
        <w:keepNext w:val="0"/>
        <w:widowControl w:val="0"/>
        <w:spacing w:before="0" w:after="0" w:line="360" w:lineRule="auto"/>
        <w:ind w:firstLine="709"/>
        <w:jc w:val="both"/>
        <w:rPr>
          <w:rFonts w:ascii="Times New Roman" w:hAnsi="Times New Roman" w:cs="Times New Roman"/>
          <w:sz w:val="28"/>
          <w:szCs w:val="28"/>
        </w:rPr>
      </w:pPr>
    </w:p>
    <w:p w:rsidR="002309E6" w:rsidRPr="00CF5CE8" w:rsidRDefault="00DD23ED" w:rsidP="00CF5CE8">
      <w:pPr>
        <w:pStyle w:val="3"/>
        <w:keepNext w:val="0"/>
        <w:widowControl w:val="0"/>
        <w:spacing w:before="0" w:after="0" w:line="360" w:lineRule="auto"/>
        <w:ind w:firstLine="709"/>
        <w:jc w:val="both"/>
        <w:rPr>
          <w:rFonts w:ascii="Times New Roman" w:hAnsi="Times New Roman" w:cs="Times New Roman"/>
          <w:color w:val="222299"/>
          <w:sz w:val="28"/>
          <w:szCs w:val="28"/>
        </w:rPr>
      </w:pPr>
      <w:r w:rsidRPr="00CF5CE8">
        <w:rPr>
          <w:rFonts w:ascii="Times New Roman" w:hAnsi="Times New Roman" w:cs="Times New Roman"/>
          <w:sz w:val="28"/>
          <w:szCs w:val="28"/>
        </w:rPr>
        <w:t>Формы первичных учетных документов по учету кассовых операций</w:t>
      </w:r>
    </w:p>
    <w:tbl>
      <w:tblPr>
        <w:tblW w:w="0" w:type="auto"/>
        <w:tblInd w:w="-10" w:type="dxa"/>
        <w:tblCellMar>
          <w:left w:w="0" w:type="dxa"/>
          <w:right w:w="0" w:type="dxa"/>
        </w:tblCellMar>
        <w:tblLook w:val="0000" w:firstRow="0" w:lastRow="0" w:firstColumn="0" w:lastColumn="0" w:noHBand="0" w:noVBand="0"/>
      </w:tblPr>
      <w:tblGrid>
        <w:gridCol w:w="2832"/>
        <w:gridCol w:w="3233"/>
        <w:gridCol w:w="3359"/>
      </w:tblGrid>
      <w:tr w:rsidR="002309E6" w:rsidRPr="000F4199" w:rsidTr="000F4199">
        <w:trPr>
          <w:trHeight w:val="360"/>
        </w:trPr>
        <w:tc>
          <w:tcPr>
            <w:tcW w:w="283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b/>
                <w:bCs/>
                <w:color w:val="000000"/>
                <w:sz w:val="20"/>
                <w:szCs w:val="20"/>
              </w:rPr>
              <w:t>Форма</w:t>
            </w:r>
          </w:p>
        </w:tc>
        <w:tc>
          <w:tcPr>
            <w:tcW w:w="3233"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b/>
                <w:bCs/>
                <w:color w:val="000000"/>
                <w:sz w:val="20"/>
                <w:szCs w:val="20"/>
              </w:rPr>
            </w:pPr>
            <w:r w:rsidRPr="000F4199">
              <w:rPr>
                <w:rFonts w:ascii="Times New Roman" w:hAnsi="Times New Roman" w:cs="Times New Roman"/>
                <w:b/>
                <w:bCs/>
                <w:color w:val="000000"/>
                <w:sz w:val="20"/>
                <w:szCs w:val="20"/>
              </w:rPr>
              <w:t>Нормативный акт,</w:t>
            </w:r>
            <w:r w:rsidR="00234AF0">
              <w:rPr>
                <w:rFonts w:ascii="Times New Roman" w:hAnsi="Times New Roman" w:cs="Times New Roman"/>
                <w:b/>
                <w:bCs/>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b/>
                <w:bCs/>
                <w:color w:val="000000"/>
                <w:sz w:val="20"/>
                <w:szCs w:val="20"/>
              </w:rPr>
              <w:t>утвердивший форму</w:t>
            </w:r>
          </w:p>
        </w:tc>
        <w:tc>
          <w:tcPr>
            <w:tcW w:w="3359"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b/>
                <w:bCs/>
                <w:color w:val="000000"/>
                <w:sz w:val="20"/>
                <w:szCs w:val="20"/>
              </w:rPr>
              <w:t>Порядок заполнения формы</w:t>
            </w:r>
          </w:p>
        </w:tc>
      </w:tr>
      <w:tr w:rsidR="002309E6" w:rsidRPr="000F4199" w:rsidTr="000F4199">
        <w:trPr>
          <w:trHeight w:val="960"/>
        </w:trPr>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Приходный кассовый</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ордер</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(Унифицированная</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форма N КО-1)</w:t>
            </w:r>
          </w:p>
        </w:tc>
        <w:tc>
          <w:tcPr>
            <w:tcW w:w="3233" w:type="dxa"/>
            <w:tcBorders>
              <w:top w:val="nil"/>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Постановление</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Госкомстата РФ от</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18.08.1998 N 88</w:t>
            </w:r>
          </w:p>
        </w:tc>
        <w:tc>
          <w:tcPr>
            <w:tcW w:w="3359" w:type="dxa"/>
            <w:tcBorders>
              <w:top w:val="nil"/>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Указания по применению</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и заполнению форм первичной</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учетной документации по учету</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кассовых операций</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(утв. Постановлением</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Госкомстата РФ</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от 18.08.1998 N 88)</w:t>
            </w:r>
          </w:p>
        </w:tc>
      </w:tr>
      <w:tr w:rsidR="002309E6" w:rsidRPr="000F4199" w:rsidTr="000F4199">
        <w:trPr>
          <w:trHeight w:val="960"/>
        </w:trPr>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Расходный кассовый</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ордер</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(Унифицированная</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форма N КО-2)</w:t>
            </w:r>
          </w:p>
        </w:tc>
        <w:tc>
          <w:tcPr>
            <w:tcW w:w="3233" w:type="dxa"/>
            <w:tcBorders>
              <w:top w:val="nil"/>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Постановление</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Госкомстата РФ от</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18.08.1998 N 88</w:t>
            </w:r>
          </w:p>
        </w:tc>
        <w:tc>
          <w:tcPr>
            <w:tcW w:w="3359" w:type="dxa"/>
            <w:tcBorders>
              <w:top w:val="nil"/>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Указания по применению</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и заполнению форм первичной</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учетной документации по учету</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кассовых операций</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(утв. Постановлением</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Госкомстата РФ</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от 18.08.1998 N 88)</w:t>
            </w:r>
          </w:p>
        </w:tc>
      </w:tr>
      <w:tr w:rsidR="002309E6" w:rsidRPr="000F4199" w:rsidTr="000F4199">
        <w:trPr>
          <w:trHeight w:val="960"/>
        </w:trPr>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Журнал регистрации</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 xml:space="preserve">приходных и расходных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кассовых документов</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(Унифицированная</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форма N КО-3)</w:t>
            </w:r>
          </w:p>
        </w:tc>
        <w:tc>
          <w:tcPr>
            <w:tcW w:w="3233" w:type="dxa"/>
            <w:tcBorders>
              <w:top w:val="nil"/>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Постановление</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Госкомстата РФ от</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18.08.1998 N 88</w:t>
            </w:r>
          </w:p>
        </w:tc>
        <w:tc>
          <w:tcPr>
            <w:tcW w:w="3359" w:type="dxa"/>
            <w:tcBorders>
              <w:top w:val="nil"/>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Указания по применению</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и заполнению форм первичной</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учетной документации по учету</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кассовых операций</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(утв. Постановлением</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Госкомстата РФ</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от 18.08.1998 N 88)</w:t>
            </w:r>
          </w:p>
        </w:tc>
      </w:tr>
      <w:tr w:rsidR="002309E6" w:rsidRPr="000F4199" w:rsidTr="000F4199">
        <w:trPr>
          <w:trHeight w:val="960"/>
        </w:trPr>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Кассовая книга</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(Унифицированная</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форма N КО-4)</w:t>
            </w:r>
          </w:p>
        </w:tc>
        <w:tc>
          <w:tcPr>
            <w:tcW w:w="3233" w:type="dxa"/>
            <w:tcBorders>
              <w:top w:val="nil"/>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Постановление</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Госкомстата РФ от</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18.08.1998 N 88</w:t>
            </w:r>
          </w:p>
        </w:tc>
        <w:tc>
          <w:tcPr>
            <w:tcW w:w="3359" w:type="dxa"/>
            <w:tcBorders>
              <w:top w:val="nil"/>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Указания по применению</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и заполнению форм первичной</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учетной документации по учету</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кассовых операций</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(утв. Постановлением</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Госкомстата РФ</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от 18.08.1998 N 88)</w:t>
            </w:r>
          </w:p>
        </w:tc>
      </w:tr>
      <w:tr w:rsidR="002309E6" w:rsidRPr="000F4199" w:rsidTr="000F4199">
        <w:trPr>
          <w:trHeight w:val="960"/>
        </w:trPr>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Книга учета принятых</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и выданных кассиром</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денежных средств</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(Унифицированная</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форма N КО-5)</w:t>
            </w:r>
          </w:p>
        </w:tc>
        <w:tc>
          <w:tcPr>
            <w:tcW w:w="3233" w:type="dxa"/>
            <w:tcBorders>
              <w:top w:val="nil"/>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Постановление</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Госкомстата РФ от</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18.08.1998 N 88</w:t>
            </w:r>
          </w:p>
        </w:tc>
        <w:tc>
          <w:tcPr>
            <w:tcW w:w="3359" w:type="dxa"/>
            <w:tcBorders>
              <w:top w:val="nil"/>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Указания по применению</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и заполнению форм первичной</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учетной документации по учету</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кассовых операций</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(утв. Постановлением</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Госкомстата РФ</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от 18.08.1998 N 88)</w:t>
            </w:r>
          </w:p>
        </w:tc>
      </w:tr>
      <w:tr w:rsidR="002309E6" w:rsidRPr="000F4199" w:rsidTr="000F4199">
        <w:trPr>
          <w:trHeight w:val="720"/>
        </w:trPr>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Авансовый отчет</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(Унифицированная</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форма N АО-1)</w:t>
            </w:r>
          </w:p>
        </w:tc>
        <w:tc>
          <w:tcPr>
            <w:tcW w:w="3233" w:type="dxa"/>
            <w:tcBorders>
              <w:top w:val="nil"/>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Постановление</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Госкомстата РФ от</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01.08.2001 N 55</w:t>
            </w:r>
          </w:p>
        </w:tc>
        <w:tc>
          <w:tcPr>
            <w:tcW w:w="3359" w:type="dxa"/>
            <w:tcBorders>
              <w:top w:val="nil"/>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Указания по применению и</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заполнению форм</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(утв. Постановлением</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Госкомстата РФ</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от 01.08.2001 N 55)</w:t>
            </w:r>
          </w:p>
        </w:tc>
      </w:tr>
      <w:tr w:rsidR="002309E6" w:rsidRPr="000F4199" w:rsidTr="000F4199">
        <w:trPr>
          <w:trHeight w:val="1080"/>
        </w:trPr>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Объявление на взнос</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наличными</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(форма 0402001)</w:t>
            </w:r>
          </w:p>
        </w:tc>
        <w:tc>
          <w:tcPr>
            <w:tcW w:w="3233" w:type="dxa"/>
            <w:tcBorders>
              <w:top w:val="nil"/>
              <w:left w:val="nil"/>
              <w:bottom w:val="single" w:sz="8" w:space="0" w:color="auto"/>
              <w:right w:val="single" w:sz="8" w:space="0" w:color="auto"/>
            </w:tcBorders>
            <w:tcMar>
              <w:top w:w="0" w:type="dxa"/>
              <w:left w:w="70" w:type="dxa"/>
              <w:bottom w:w="0" w:type="dxa"/>
              <w:right w:w="70" w:type="dxa"/>
            </w:tcMar>
          </w:tcPr>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Положение о порядке</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ведения кассовых</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операций в кредитных</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организациях</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на территории</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Российской Федерации</w:t>
            </w:r>
            <w:r w:rsidR="00234AF0">
              <w:rPr>
                <w:rFonts w:ascii="Times New Roman" w:hAnsi="Times New Roman" w:cs="Times New Roman"/>
                <w:color w:val="000000"/>
                <w:sz w:val="20"/>
                <w:szCs w:val="20"/>
              </w:rPr>
              <w:t xml:space="preserve"> </w:t>
            </w:r>
          </w:p>
          <w:p w:rsidR="00234AF0"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(утв. ЦБ РФ</w:t>
            </w:r>
            <w:r w:rsidR="00234AF0">
              <w:rPr>
                <w:rFonts w:ascii="Times New Roman" w:hAnsi="Times New Roman" w:cs="Times New Roman"/>
                <w:color w:val="000000"/>
                <w:sz w:val="20"/>
                <w:szCs w:val="20"/>
              </w:rPr>
              <w:t xml:space="preserve"> </w:t>
            </w:r>
          </w:p>
          <w:p w:rsidR="002309E6" w:rsidRPr="000F4199" w:rsidRDefault="002309E6" w:rsidP="000F4199">
            <w:pPr>
              <w:pStyle w:val="conscell"/>
              <w:widowControl w:val="0"/>
              <w:spacing w:before="0" w:beforeAutospacing="0" w:after="0" w:afterAutospacing="0" w:line="360" w:lineRule="auto"/>
              <w:rPr>
                <w:rFonts w:ascii="Times New Roman" w:hAnsi="Times New Roman" w:cs="Times New Roman"/>
                <w:color w:val="000000"/>
                <w:sz w:val="20"/>
                <w:szCs w:val="20"/>
              </w:rPr>
            </w:pPr>
            <w:r w:rsidRPr="000F4199">
              <w:rPr>
                <w:rFonts w:ascii="Times New Roman" w:hAnsi="Times New Roman" w:cs="Times New Roman"/>
                <w:color w:val="000000"/>
                <w:sz w:val="20"/>
                <w:szCs w:val="20"/>
              </w:rPr>
              <w:t>09.10.2002 N 199-П)</w:t>
            </w:r>
          </w:p>
        </w:tc>
        <w:tc>
          <w:tcPr>
            <w:tcW w:w="0" w:type="auto"/>
            <w:vAlign w:val="center"/>
          </w:tcPr>
          <w:p w:rsidR="002309E6" w:rsidRPr="000F4199" w:rsidRDefault="002309E6" w:rsidP="000F4199">
            <w:pPr>
              <w:widowControl w:val="0"/>
              <w:spacing w:line="360" w:lineRule="auto"/>
              <w:rPr>
                <w:color w:val="000000"/>
                <w:sz w:val="20"/>
                <w:szCs w:val="20"/>
              </w:rPr>
            </w:pPr>
          </w:p>
        </w:tc>
      </w:tr>
    </w:tbl>
    <w:p w:rsidR="002309E6" w:rsidRPr="00CF5CE8" w:rsidRDefault="002309E6" w:rsidP="000F4199">
      <w:pPr>
        <w:widowControl w:val="0"/>
        <w:spacing w:line="360" w:lineRule="auto"/>
        <w:ind w:firstLine="709"/>
        <w:jc w:val="both"/>
      </w:pPr>
      <w:bookmarkStart w:id="0" w:name="_GoBack"/>
      <w:bookmarkEnd w:id="0"/>
    </w:p>
    <w:sectPr w:rsidR="002309E6" w:rsidRPr="00CF5CE8" w:rsidSect="00CF5CE8">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AF" w:rsidRDefault="007A2AAF">
      <w:r>
        <w:separator/>
      </w:r>
    </w:p>
  </w:endnote>
  <w:endnote w:type="continuationSeparator" w:id="0">
    <w:p w:rsidR="007A2AAF" w:rsidRDefault="007A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B4C" w:rsidRDefault="00AA716D" w:rsidP="004B4369">
    <w:pPr>
      <w:pStyle w:val="a3"/>
      <w:framePr w:wrap="auto" w:vAnchor="text" w:hAnchor="margin" w:xAlign="right" w:y="1"/>
      <w:rPr>
        <w:rStyle w:val="a5"/>
      </w:rPr>
    </w:pPr>
    <w:r>
      <w:rPr>
        <w:rStyle w:val="a5"/>
        <w:noProof/>
      </w:rPr>
      <w:t>2</w:t>
    </w:r>
  </w:p>
  <w:p w:rsidR="00BA7B4C" w:rsidRDefault="00BA7B4C" w:rsidP="00542B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AF" w:rsidRDefault="007A2AAF">
      <w:r>
        <w:separator/>
      </w:r>
    </w:p>
  </w:footnote>
  <w:footnote w:type="continuationSeparator" w:id="0">
    <w:p w:rsidR="007A2AAF" w:rsidRDefault="007A2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169C5"/>
    <w:multiLevelType w:val="multilevel"/>
    <w:tmpl w:val="E40655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967456C"/>
    <w:multiLevelType w:val="multilevel"/>
    <w:tmpl w:val="252214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19AE6561"/>
    <w:multiLevelType w:val="hybridMultilevel"/>
    <w:tmpl w:val="D3E48062"/>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20424A6E"/>
    <w:multiLevelType w:val="multilevel"/>
    <w:tmpl w:val="208869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2C492A69"/>
    <w:multiLevelType w:val="multilevel"/>
    <w:tmpl w:val="746E3D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351643E9"/>
    <w:multiLevelType w:val="hybridMultilevel"/>
    <w:tmpl w:val="A2AABD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5652C84"/>
    <w:multiLevelType w:val="multilevel"/>
    <w:tmpl w:val="C6C2B85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nsid w:val="3A981832"/>
    <w:multiLevelType w:val="hybridMultilevel"/>
    <w:tmpl w:val="C6C2B85A"/>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50D96245"/>
    <w:multiLevelType w:val="multilevel"/>
    <w:tmpl w:val="792612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51DD4281"/>
    <w:multiLevelType w:val="multilevel"/>
    <w:tmpl w:val="13C6DDE6"/>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71F8775A"/>
    <w:multiLevelType w:val="hybridMultilevel"/>
    <w:tmpl w:val="EA9041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A624E3E"/>
    <w:multiLevelType w:val="hybridMultilevel"/>
    <w:tmpl w:val="6C44D6C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7"/>
  </w:num>
  <w:num w:numId="2">
    <w:abstractNumId w:val="6"/>
  </w:num>
  <w:num w:numId="3">
    <w:abstractNumId w:val="11"/>
  </w:num>
  <w:num w:numId="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4"/>
  </w:num>
  <w:num w:numId="9">
    <w:abstractNumId w:val="8"/>
  </w:num>
  <w:num w:numId="10">
    <w:abstractNumId w:val="3"/>
  </w:num>
  <w:num w:numId="11">
    <w:abstractNumId w:val="1"/>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24D"/>
    <w:rsid w:val="00000F0B"/>
    <w:rsid w:val="00011614"/>
    <w:rsid w:val="00024F60"/>
    <w:rsid w:val="0009315A"/>
    <w:rsid w:val="000D654D"/>
    <w:rsid w:val="000F4199"/>
    <w:rsid w:val="00111AE5"/>
    <w:rsid w:val="00135A36"/>
    <w:rsid w:val="00182A28"/>
    <w:rsid w:val="00185FF8"/>
    <w:rsid w:val="001C3A5D"/>
    <w:rsid w:val="001F7519"/>
    <w:rsid w:val="00203A81"/>
    <w:rsid w:val="00216BB5"/>
    <w:rsid w:val="002309E6"/>
    <w:rsid w:val="00234AF0"/>
    <w:rsid w:val="00254BFC"/>
    <w:rsid w:val="002B5AF7"/>
    <w:rsid w:val="002C3DC4"/>
    <w:rsid w:val="002C7E12"/>
    <w:rsid w:val="002D0780"/>
    <w:rsid w:val="00364764"/>
    <w:rsid w:val="00383067"/>
    <w:rsid w:val="003F5DCD"/>
    <w:rsid w:val="00480544"/>
    <w:rsid w:val="004B324D"/>
    <w:rsid w:val="004B4369"/>
    <w:rsid w:val="004D3E24"/>
    <w:rsid w:val="004E2937"/>
    <w:rsid w:val="0053334A"/>
    <w:rsid w:val="00537094"/>
    <w:rsid w:val="00542B2E"/>
    <w:rsid w:val="00555966"/>
    <w:rsid w:val="00556875"/>
    <w:rsid w:val="0065345A"/>
    <w:rsid w:val="0069406C"/>
    <w:rsid w:val="006F6841"/>
    <w:rsid w:val="00722C52"/>
    <w:rsid w:val="007672B1"/>
    <w:rsid w:val="0078672B"/>
    <w:rsid w:val="007A2AAF"/>
    <w:rsid w:val="0086120B"/>
    <w:rsid w:val="00880213"/>
    <w:rsid w:val="008830B7"/>
    <w:rsid w:val="00887412"/>
    <w:rsid w:val="008A76BF"/>
    <w:rsid w:val="008C70D1"/>
    <w:rsid w:val="008E720D"/>
    <w:rsid w:val="00980D39"/>
    <w:rsid w:val="0099124B"/>
    <w:rsid w:val="009B6FAD"/>
    <w:rsid w:val="00A0349C"/>
    <w:rsid w:val="00A6005C"/>
    <w:rsid w:val="00AA716D"/>
    <w:rsid w:val="00AC4C0C"/>
    <w:rsid w:val="00B22445"/>
    <w:rsid w:val="00BA7B4C"/>
    <w:rsid w:val="00BB7448"/>
    <w:rsid w:val="00BD5BF2"/>
    <w:rsid w:val="00BE472C"/>
    <w:rsid w:val="00C033F0"/>
    <w:rsid w:val="00C14CAC"/>
    <w:rsid w:val="00C26E03"/>
    <w:rsid w:val="00C700FE"/>
    <w:rsid w:val="00C83736"/>
    <w:rsid w:val="00C860A1"/>
    <w:rsid w:val="00C91F8B"/>
    <w:rsid w:val="00CA6892"/>
    <w:rsid w:val="00CF5CE8"/>
    <w:rsid w:val="00D43E7E"/>
    <w:rsid w:val="00D61D20"/>
    <w:rsid w:val="00D6540D"/>
    <w:rsid w:val="00D75E0B"/>
    <w:rsid w:val="00DA2887"/>
    <w:rsid w:val="00DD23ED"/>
    <w:rsid w:val="00DE308E"/>
    <w:rsid w:val="00E05F5C"/>
    <w:rsid w:val="00E7156C"/>
    <w:rsid w:val="00EB15B9"/>
    <w:rsid w:val="00F12BFC"/>
    <w:rsid w:val="00F35B93"/>
    <w:rsid w:val="00F715BD"/>
    <w:rsid w:val="00F85E5B"/>
    <w:rsid w:val="00F868D2"/>
    <w:rsid w:val="00F9096F"/>
    <w:rsid w:val="00F94F5C"/>
    <w:rsid w:val="00FA27E1"/>
    <w:rsid w:val="00FE699B"/>
    <w:rsid w:val="00FE7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404C563C-0AB2-49D8-BFFD-B33F2703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2309E6"/>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BA7B4C"/>
    <w:pPr>
      <w:keepNext/>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HTML">
    <w:name w:val="HTML Preformatted"/>
    <w:basedOn w:val="a"/>
    <w:link w:val="HTML0"/>
    <w:uiPriority w:val="99"/>
    <w:rsid w:val="004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er"/>
    <w:basedOn w:val="a"/>
    <w:link w:val="a4"/>
    <w:uiPriority w:val="99"/>
    <w:rsid w:val="00542B2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42B2E"/>
  </w:style>
  <w:style w:type="table" w:styleId="a6">
    <w:name w:val="Table Grid"/>
    <w:basedOn w:val="a1"/>
    <w:uiPriority w:val="99"/>
    <w:rsid w:val="00542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011614"/>
    <w:pPr>
      <w:spacing w:before="100" w:beforeAutospacing="1" w:after="100" w:afterAutospacing="1"/>
    </w:pPr>
  </w:style>
  <w:style w:type="paragraph" w:styleId="a8">
    <w:name w:val="caption"/>
    <w:basedOn w:val="a"/>
    <w:next w:val="a"/>
    <w:uiPriority w:val="99"/>
    <w:qFormat/>
    <w:rsid w:val="00A0349C"/>
    <w:pPr>
      <w:spacing w:line="360" w:lineRule="auto"/>
      <w:jc w:val="right"/>
    </w:pPr>
    <w:rPr>
      <w:b/>
      <w:bCs/>
      <w:sz w:val="28"/>
      <w:szCs w:val="28"/>
    </w:rPr>
  </w:style>
  <w:style w:type="paragraph" w:styleId="a9">
    <w:name w:val="Title"/>
    <w:basedOn w:val="a"/>
    <w:link w:val="aa"/>
    <w:uiPriority w:val="99"/>
    <w:qFormat/>
    <w:rsid w:val="00A0349C"/>
    <w:pPr>
      <w:spacing w:line="360" w:lineRule="auto"/>
      <w:jc w:val="center"/>
    </w:pPr>
    <w:rPr>
      <w:rFonts w:ascii="Arial" w:hAnsi="Arial" w:cs="Arial"/>
      <w:b/>
      <w:bCs/>
      <w:kern w:val="28"/>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2">
    <w:name w:val="Body Text 2"/>
    <w:basedOn w:val="a"/>
    <w:link w:val="20"/>
    <w:uiPriority w:val="99"/>
    <w:rsid w:val="00A0349C"/>
    <w:pPr>
      <w:ind w:firstLine="540"/>
      <w:jc w:val="both"/>
    </w:pPr>
    <w:rPr>
      <w:sz w:val="20"/>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A0349C"/>
    <w:pPr>
      <w:ind w:firstLine="540"/>
      <w:jc w:val="both"/>
    </w:pPr>
    <w:rPr>
      <w:sz w:val="20"/>
      <w:szCs w:val="20"/>
      <w:lang w:val="en-US"/>
    </w:rPr>
  </w:style>
  <w:style w:type="character" w:customStyle="1" w:styleId="22">
    <w:name w:val="Основной текст с отступом 2 Знак"/>
    <w:link w:val="21"/>
    <w:uiPriority w:val="99"/>
    <w:semiHidden/>
    <w:rPr>
      <w:sz w:val="24"/>
      <w:szCs w:val="24"/>
    </w:rPr>
  </w:style>
  <w:style w:type="paragraph" w:customStyle="1" w:styleId="ab">
    <w:name w:val="ТАБЛИЦА"/>
    <w:basedOn w:val="ac"/>
    <w:autoRedefine/>
    <w:uiPriority w:val="99"/>
    <w:rsid w:val="00A0349C"/>
    <w:pPr>
      <w:spacing w:after="0"/>
      <w:jc w:val="both"/>
    </w:pPr>
    <w:rPr>
      <w:color w:val="000000"/>
      <w:sz w:val="20"/>
      <w:szCs w:val="20"/>
    </w:rPr>
  </w:style>
  <w:style w:type="paragraph" w:styleId="ac">
    <w:name w:val="Body Text"/>
    <w:basedOn w:val="a"/>
    <w:link w:val="ad"/>
    <w:uiPriority w:val="99"/>
    <w:rsid w:val="00A0349C"/>
    <w:pPr>
      <w:spacing w:after="120"/>
    </w:pPr>
  </w:style>
  <w:style w:type="character" w:customStyle="1" w:styleId="ad">
    <w:name w:val="Основной текст Знак"/>
    <w:link w:val="ac"/>
    <w:uiPriority w:val="99"/>
    <w:semiHidden/>
    <w:rPr>
      <w:sz w:val="24"/>
      <w:szCs w:val="24"/>
    </w:rPr>
  </w:style>
  <w:style w:type="character" w:styleId="ae">
    <w:name w:val="Emphasis"/>
    <w:uiPriority w:val="99"/>
    <w:qFormat/>
    <w:rsid w:val="00F868D2"/>
    <w:rPr>
      <w:b/>
      <w:bCs/>
    </w:rPr>
  </w:style>
  <w:style w:type="paragraph" w:customStyle="1" w:styleId="conscell">
    <w:name w:val="conscell"/>
    <w:basedOn w:val="a"/>
    <w:uiPriority w:val="99"/>
    <w:rsid w:val="002309E6"/>
    <w:pPr>
      <w:spacing w:before="100" w:beforeAutospacing="1" w:after="100" w:afterAutospacing="1"/>
    </w:pPr>
    <w:rPr>
      <w:rFonts w:ascii="Verdana" w:hAnsi="Verdana" w:cs="Verdana"/>
      <w:color w:val="003333"/>
      <w:sz w:val="18"/>
      <w:szCs w:val="18"/>
    </w:rPr>
  </w:style>
  <w:style w:type="character" w:styleId="af">
    <w:name w:val="Hyperlink"/>
    <w:uiPriority w:val="99"/>
    <w:rsid w:val="00537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2965">
      <w:marLeft w:val="0"/>
      <w:marRight w:val="0"/>
      <w:marTop w:val="0"/>
      <w:marBottom w:val="0"/>
      <w:divBdr>
        <w:top w:val="none" w:sz="0" w:space="0" w:color="auto"/>
        <w:left w:val="none" w:sz="0" w:space="0" w:color="auto"/>
        <w:bottom w:val="none" w:sz="0" w:space="0" w:color="auto"/>
        <w:right w:val="none" w:sz="0" w:space="0" w:color="auto"/>
      </w:divBdr>
    </w:div>
    <w:div w:id="66072966">
      <w:marLeft w:val="0"/>
      <w:marRight w:val="0"/>
      <w:marTop w:val="0"/>
      <w:marBottom w:val="0"/>
      <w:divBdr>
        <w:top w:val="none" w:sz="0" w:space="0" w:color="auto"/>
        <w:left w:val="none" w:sz="0" w:space="0" w:color="auto"/>
        <w:bottom w:val="none" w:sz="0" w:space="0" w:color="auto"/>
        <w:right w:val="none" w:sz="0" w:space="0" w:color="auto"/>
      </w:divBdr>
    </w:div>
    <w:div w:id="66072968">
      <w:marLeft w:val="0"/>
      <w:marRight w:val="0"/>
      <w:marTop w:val="0"/>
      <w:marBottom w:val="0"/>
      <w:divBdr>
        <w:top w:val="none" w:sz="0" w:space="0" w:color="auto"/>
        <w:left w:val="none" w:sz="0" w:space="0" w:color="auto"/>
        <w:bottom w:val="none" w:sz="0" w:space="0" w:color="auto"/>
        <w:right w:val="none" w:sz="0" w:space="0" w:color="auto"/>
      </w:divBdr>
    </w:div>
    <w:div w:id="66072971">
      <w:marLeft w:val="0"/>
      <w:marRight w:val="0"/>
      <w:marTop w:val="0"/>
      <w:marBottom w:val="0"/>
      <w:divBdr>
        <w:top w:val="none" w:sz="0" w:space="0" w:color="auto"/>
        <w:left w:val="none" w:sz="0" w:space="0" w:color="auto"/>
        <w:bottom w:val="none" w:sz="0" w:space="0" w:color="auto"/>
        <w:right w:val="none" w:sz="0" w:space="0" w:color="auto"/>
      </w:divBdr>
    </w:div>
    <w:div w:id="66072972">
      <w:marLeft w:val="0"/>
      <w:marRight w:val="0"/>
      <w:marTop w:val="0"/>
      <w:marBottom w:val="0"/>
      <w:divBdr>
        <w:top w:val="none" w:sz="0" w:space="0" w:color="auto"/>
        <w:left w:val="none" w:sz="0" w:space="0" w:color="auto"/>
        <w:bottom w:val="none" w:sz="0" w:space="0" w:color="auto"/>
        <w:right w:val="none" w:sz="0" w:space="0" w:color="auto"/>
      </w:divBdr>
    </w:div>
    <w:div w:id="66072973">
      <w:marLeft w:val="0"/>
      <w:marRight w:val="0"/>
      <w:marTop w:val="0"/>
      <w:marBottom w:val="0"/>
      <w:divBdr>
        <w:top w:val="none" w:sz="0" w:space="0" w:color="auto"/>
        <w:left w:val="none" w:sz="0" w:space="0" w:color="auto"/>
        <w:bottom w:val="none" w:sz="0" w:space="0" w:color="auto"/>
        <w:right w:val="none" w:sz="0" w:space="0" w:color="auto"/>
      </w:divBdr>
    </w:div>
    <w:div w:id="66072974">
      <w:marLeft w:val="0"/>
      <w:marRight w:val="0"/>
      <w:marTop w:val="0"/>
      <w:marBottom w:val="0"/>
      <w:divBdr>
        <w:top w:val="none" w:sz="0" w:space="0" w:color="auto"/>
        <w:left w:val="none" w:sz="0" w:space="0" w:color="auto"/>
        <w:bottom w:val="none" w:sz="0" w:space="0" w:color="auto"/>
        <w:right w:val="none" w:sz="0" w:space="0" w:color="auto"/>
      </w:divBdr>
    </w:div>
    <w:div w:id="66072975">
      <w:marLeft w:val="0"/>
      <w:marRight w:val="0"/>
      <w:marTop w:val="0"/>
      <w:marBottom w:val="0"/>
      <w:divBdr>
        <w:top w:val="none" w:sz="0" w:space="0" w:color="auto"/>
        <w:left w:val="none" w:sz="0" w:space="0" w:color="auto"/>
        <w:bottom w:val="none" w:sz="0" w:space="0" w:color="auto"/>
        <w:right w:val="none" w:sz="0" w:space="0" w:color="auto"/>
      </w:divBdr>
    </w:div>
    <w:div w:id="66072976">
      <w:marLeft w:val="0"/>
      <w:marRight w:val="0"/>
      <w:marTop w:val="0"/>
      <w:marBottom w:val="0"/>
      <w:divBdr>
        <w:top w:val="none" w:sz="0" w:space="0" w:color="auto"/>
        <w:left w:val="none" w:sz="0" w:space="0" w:color="auto"/>
        <w:bottom w:val="none" w:sz="0" w:space="0" w:color="auto"/>
        <w:right w:val="none" w:sz="0" w:space="0" w:color="auto"/>
      </w:divBdr>
    </w:div>
    <w:div w:id="66072977">
      <w:marLeft w:val="0"/>
      <w:marRight w:val="0"/>
      <w:marTop w:val="0"/>
      <w:marBottom w:val="0"/>
      <w:divBdr>
        <w:top w:val="none" w:sz="0" w:space="0" w:color="auto"/>
        <w:left w:val="none" w:sz="0" w:space="0" w:color="auto"/>
        <w:bottom w:val="none" w:sz="0" w:space="0" w:color="auto"/>
        <w:right w:val="none" w:sz="0" w:space="0" w:color="auto"/>
      </w:divBdr>
    </w:div>
    <w:div w:id="66072978">
      <w:marLeft w:val="0"/>
      <w:marRight w:val="0"/>
      <w:marTop w:val="0"/>
      <w:marBottom w:val="0"/>
      <w:divBdr>
        <w:top w:val="none" w:sz="0" w:space="0" w:color="auto"/>
        <w:left w:val="none" w:sz="0" w:space="0" w:color="auto"/>
        <w:bottom w:val="none" w:sz="0" w:space="0" w:color="auto"/>
        <w:right w:val="none" w:sz="0" w:space="0" w:color="auto"/>
      </w:divBdr>
    </w:div>
    <w:div w:id="66072979">
      <w:marLeft w:val="0"/>
      <w:marRight w:val="0"/>
      <w:marTop w:val="0"/>
      <w:marBottom w:val="0"/>
      <w:divBdr>
        <w:top w:val="none" w:sz="0" w:space="0" w:color="auto"/>
        <w:left w:val="none" w:sz="0" w:space="0" w:color="auto"/>
        <w:bottom w:val="none" w:sz="0" w:space="0" w:color="auto"/>
        <w:right w:val="none" w:sz="0" w:space="0" w:color="auto"/>
      </w:divBdr>
    </w:div>
    <w:div w:id="66072980">
      <w:marLeft w:val="0"/>
      <w:marRight w:val="0"/>
      <w:marTop w:val="0"/>
      <w:marBottom w:val="0"/>
      <w:divBdr>
        <w:top w:val="none" w:sz="0" w:space="0" w:color="auto"/>
        <w:left w:val="none" w:sz="0" w:space="0" w:color="auto"/>
        <w:bottom w:val="none" w:sz="0" w:space="0" w:color="auto"/>
        <w:right w:val="none" w:sz="0" w:space="0" w:color="auto"/>
      </w:divBdr>
    </w:div>
    <w:div w:id="66072981">
      <w:marLeft w:val="0"/>
      <w:marRight w:val="0"/>
      <w:marTop w:val="0"/>
      <w:marBottom w:val="0"/>
      <w:divBdr>
        <w:top w:val="none" w:sz="0" w:space="0" w:color="auto"/>
        <w:left w:val="none" w:sz="0" w:space="0" w:color="auto"/>
        <w:bottom w:val="none" w:sz="0" w:space="0" w:color="auto"/>
        <w:right w:val="none" w:sz="0" w:space="0" w:color="auto"/>
      </w:divBdr>
      <w:divsChild>
        <w:div w:id="66072992">
          <w:marLeft w:val="0"/>
          <w:marRight w:val="0"/>
          <w:marTop w:val="0"/>
          <w:marBottom w:val="0"/>
          <w:divBdr>
            <w:top w:val="none" w:sz="0" w:space="0" w:color="auto"/>
            <w:left w:val="none" w:sz="0" w:space="0" w:color="auto"/>
            <w:bottom w:val="none" w:sz="0" w:space="0" w:color="auto"/>
            <w:right w:val="none" w:sz="0" w:space="0" w:color="auto"/>
          </w:divBdr>
          <w:divsChild>
            <w:div w:id="660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2983">
      <w:marLeft w:val="0"/>
      <w:marRight w:val="0"/>
      <w:marTop w:val="0"/>
      <w:marBottom w:val="0"/>
      <w:divBdr>
        <w:top w:val="none" w:sz="0" w:space="0" w:color="auto"/>
        <w:left w:val="none" w:sz="0" w:space="0" w:color="auto"/>
        <w:bottom w:val="none" w:sz="0" w:space="0" w:color="auto"/>
        <w:right w:val="none" w:sz="0" w:space="0" w:color="auto"/>
      </w:divBdr>
    </w:div>
    <w:div w:id="66072984">
      <w:marLeft w:val="0"/>
      <w:marRight w:val="0"/>
      <w:marTop w:val="0"/>
      <w:marBottom w:val="0"/>
      <w:divBdr>
        <w:top w:val="none" w:sz="0" w:space="0" w:color="auto"/>
        <w:left w:val="none" w:sz="0" w:space="0" w:color="auto"/>
        <w:bottom w:val="none" w:sz="0" w:space="0" w:color="auto"/>
        <w:right w:val="none" w:sz="0" w:space="0" w:color="auto"/>
      </w:divBdr>
    </w:div>
    <w:div w:id="66072985">
      <w:marLeft w:val="0"/>
      <w:marRight w:val="0"/>
      <w:marTop w:val="0"/>
      <w:marBottom w:val="0"/>
      <w:divBdr>
        <w:top w:val="none" w:sz="0" w:space="0" w:color="auto"/>
        <w:left w:val="none" w:sz="0" w:space="0" w:color="auto"/>
        <w:bottom w:val="none" w:sz="0" w:space="0" w:color="auto"/>
        <w:right w:val="none" w:sz="0" w:space="0" w:color="auto"/>
      </w:divBdr>
    </w:div>
    <w:div w:id="66072988">
      <w:marLeft w:val="0"/>
      <w:marRight w:val="0"/>
      <w:marTop w:val="0"/>
      <w:marBottom w:val="0"/>
      <w:divBdr>
        <w:top w:val="none" w:sz="0" w:space="0" w:color="auto"/>
        <w:left w:val="none" w:sz="0" w:space="0" w:color="auto"/>
        <w:bottom w:val="none" w:sz="0" w:space="0" w:color="auto"/>
        <w:right w:val="none" w:sz="0" w:space="0" w:color="auto"/>
      </w:divBdr>
    </w:div>
    <w:div w:id="66072989">
      <w:marLeft w:val="0"/>
      <w:marRight w:val="0"/>
      <w:marTop w:val="0"/>
      <w:marBottom w:val="0"/>
      <w:divBdr>
        <w:top w:val="none" w:sz="0" w:space="0" w:color="auto"/>
        <w:left w:val="none" w:sz="0" w:space="0" w:color="auto"/>
        <w:bottom w:val="none" w:sz="0" w:space="0" w:color="auto"/>
        <w:right w:val="none" w:sz="0" w:space="0" w:color="auto"/>
      </w:divBdr>
    </w:div>
    <w:div w:id="66072990">
      <w:marLeft w:val="0"/>
      <w:marRight w:val="0"/>
      <w:marTop w:val="0"/>
      <w:marBottom w:val="0"/>
      <w:divBdr>
        <w:top w:val="none" w:sz="0" w:space="0" w:color="auto"/>
        <w:left w:val="none" w:sz="0" w:space="0" w:color="auto"/>
        <w:bottom w:val="none" w:sz="0" w:space="0" w:color="auto"/>
        <w:right w:val="none" w:sz="0" w:space="0" w:color="auto"/>
      </w:divBdr>
    </w:div>
    <w:div w:id="66072993">
      <w:marLeft w:val="0"/>
      <w:marRight w:val="0"/>
      <w:marTop w:val="0"/>
      <w:marBottom w:val="0"/>
      <w:divBdr>
        <w:top w:val="none" w:sz="0" w:space="0" w:color="auto"/>
        <w:left w:val="none" w:sz="0" w:space="0" w:color="auto"/>
        <w:bottom w:val="none" w:sz="0" w:space="0" w:color="auto"/>
        <w:right w:val="none" w:sz="0" w:space="0" w:color="auto"/>
      </w:divBdr>
    </w:div>
    <w:div w:id="66072994">
      <w:marLeft w:val="0"/>
      <w:marRight w:val="0"/>
      <w:marTop w:val="0"/>
      <w:marBottom w:val="0"/>
      <w:divBdr>
        <w:top w:val="none" w:sz="0" w:space="0" w:color="auto"/>
        <w:left w:val="none" w:sz="0" w:space="0" w:color="auto"/>
        <w:bottom w:val="none" w:sz="0" w:space="0" w:color="auto"/>
        <w:right w:val="none" w:sz="0" w:space="0" w:color="auto"/>
      </w:divBdr>
    </w:div>
    <w:div w:id="66072995">
      <w:marLeft w:val="0"/>
      <w:marRight w:val="0"/>
      <w:marTop w:val="0"/>
      <w:marBottom w:val="0"/>
      <w:divBdr>
        <w:top w:val="none" w:sz="0" w:space="0" w:color="auto"/>
        <w:left w:val="none" w:sz="0" w:space="0" w:color="auto"/>
        <w:bottom w:val="none" w:sz="0" w:space="0" w:color="auto"/>
        <w:right w:val="none" w:sz="0" w:space="0" w:color="auto"/>
      </w:divBdr>
    </w:div>
    <w:div w:id="66072996">
      <w:marLeft w:val="0"/>
      <w:marRight w:val="0"/>
      <w:marTop w:val="0"/>
      <w:marBottom w:val="0"/>
      <w:divBdr>
        <w:top w:val="none" w:sz="0" w:space="0" w:color="auto"/>
        <w:left w:val="none" w:sz="0" w:space="0" w:color="auto"/>
        <w:bottom w:val="none" w:sz="0" w:space="0" w:color="auto"/>
        <w:right w:val="none" w:sz="0" w:space="0" w:color="auto"/>
      </w:divBdr>
    </w:div>
    <w:div w:id="66072997">
      <w:marLeft w:val="0"/>
      <w:marRight w:val="0"/>
      <w:marTop w:val="0"/>
      <w:marBottom w:val="0"/>
      <w:divBdr>
        <w:top w:val="none" w:sz="0" w:space="0" w:color="auto"/>
        <w:left w:val="none" w:sz="0" w:space="0" w:color="auto"/>
        <w:bottom w:val="none" w:sz="0" w:space="0" w:color="auto"/>
        <w:right w:val="none" w:sz="0" w:space="0" w:color="auto"/>
      </w:divBdr>
      <w:divsChild>
        <w:div w:id="66073018">
          <w:marLeft w:val="0"/>
          <w:marRight w:val="0"/>
          <w:marTop w:val="0"/>
          <w:marBottom w:val="0"/>
          <w:divBdr>
            <w:top w:val="none" w:sz="0" w:space="0" w:color="auto"/>
            <w:left w:val="none" w:sz="0" w:space="0" w:color="auto"/>
            <w:bottom w:val="none" w:sz="0" w:space="0" w:color="auto"/>
            <w:right w:val="none" w:sz="0" w:space="0" w:color="auto"/>
          </w:divBdr>
        </w:div>
      </w:divsChild>
    </w:div>
    <w:div w:id="66072998">
      <w:marLeft w:val="0"/>
      <w:marRight w:val="0"/>
      <w:marTop w:val="0"/>
      <w:marBottom w:val="0"/>
      <w:divBdr>
        <w:top w:val="none" w:sz="0" w:space="0" w:color="auto"/>
        <w:left w:val="none" w:sz="0" w:space="0" w:color="auto"/>
        <w:bottom w:val="none" w:sz="0" w:space="0" w:color="auto"/>
        <w:right w:val="none" w:sz="0" w:space="0" w:color="auto"/>
      </w:divBdr>
      <w:divsChild>
        <w:div w:id="66073028">
          <w:marLeft w:val="0"/>
          <w:marRight w:val="0"/>
          <w:marTop w:val="0"/>
          <w:marBottom w:val="0"/>
          <w:divBdr>
            <w:top w:val="none" w:sz="0" w:space="0" w:color="auto"/>
            <w:left w:val="none" w:sz="0" w:space="0" w:color="auto"/>
            <w:bottom w:val="none" w:sz="0" w:space="0" w:color="auto"/>
            <w:right w:val="none" w:sz="0" w:space="0" w:color="auto"/>
          </w:divBdr>
        </w:div>
      </w:divsChild>
    </w:div>
    <w:div w:id="66072999">
      <w:marLeft w:val="0"/>
      <w:marRight w:val="0"/>
      <w:marTop w:val="0"/>
      <w:marBottom w:val="0"/>
      <w:divBdr>
        <w:top w:val="none" w:sz="0" w:space="0" w:color="auto"/>
        <w:left w:val="none" w:sz="0" w:space="0" w:color="auto"/>
        <w:bottom w:val="none" w:sz="0" w:space="0" w:color="auto"/>
        <w:right w:val="none" w:sz="0" w:space="0" w:color="auto"/>
      </w:divBdr>
    </w:div>
    <w:div w:id="66073001">
      <w:marLeft w:val="0"/>
      <w:marRight w:val="0"/>
      <w:marTop w:val="0"/>
      <w:marBottom w:val="0"/>
      <w:divBdr>
        <w:top w:val="none" w:sz="0" w:space="0" w:color="auto"/>
        <w:left w:val="none" w:sz="0" w:space="0" w:color="auto"/>
        <w:bottom w:val="none" w:sz="0" w:space="0" w:color="auto"/>
        <w:right w:val="none" w:sz="0" w:space="0" w:color="auto"/>
      </w:divBdr>
      <w:divsChild>
        <w:div w:id="66072986">
          <w:marLeft w:val="0"/>
          <w:marRight w:val="0"/>
          <w:marTop w:val="0"/>
          <w:marBottom w:val="0"/>
          <w:divBdr>
            <w:top w:val="none" w:sz="0" w:space="0" w:color="auto"/>
            <w:left w:val="none" w:sz="0" w:space="0" w:color="auto"/>
            <w:bottom w:val="none" w:sz="0" w:space="0" w:color="auto"/>
            <w:right w:val="none" w:sz="0" w:space="0" w:color="auto"/>
          </w:divBdr>
        </w:div>
        <w:div w:id="66073014">
          <w:marLeft w:val="0"/>
          <w:marRight w:val="0"/>
          <w:marTop w:val="0"/>
          <w:marBottom w:val="0"/>
          <w:divBdr>
            <w:top w:val="none" w:sz="0" w:space="0" w:color="auto"/>
            <w:left w:val="none" w:sz="0" w:space="0" w:color="auto"/>
            <w:bottom w:val="none" w:sz="0" w:space="0" w:color="auto"/>
            <w:right w:val="none" w:sz="0" w:space="0" w:color="auto"/>
          </w:divBdr>
        </w:div>
        <w:div w:id="66073037">
          <w:marLeft w:val="0"/>
          <w:marRight w:val="0"/>
          <w:marTop w:val="0"/>
          <w:marBottom w:val="0"/>
          <w:divBdr>
            <w:top w:val="none" w:sz="0" w:space="0" w:color="auto"/>
            <w:left w:val="none" w:sz="0" w:space="0" w:color="auto"/>
            <w:bottom w:val="none" w:sz="0" w:space="0" w:color="auto"/>
            <w:right w:val="none" w:sz="0" w:space="0" w:color="auto"/>
          </w:divBdr>
        </w:div>
      </w:divsChild>
    </w:div>
    <w:div w:id="66073002">
      <w:marLeft w:val="0"/>
      <w:marRight w:val="0"/>
      <w:marTop w:val="0"/>
      <w:marBottom w:val="0"/>
      <w:divBdr>
        <w:top w:val="none" w:sz="0" w:space="0" w:color="auto"/>
        <w:left w:val="none" w:sz="0" w:space="0" w:color="auto"/>
        <w:bottom w:val="none" w:sz="0" w:space="0" w:color="auto"/>
        <w:right w:val="none" w:sz="0" w:space="0" w:color="auto"/>
      </w:divBdr>
    </w:div>
    <w:div w:id="66073003">
      <w:marLeft w:val="0"/>
      <w:marRight w:val="0"/>
      <w:marTop w:val="0"/>
      <w:marBottom w:val="0"/>
      <w:divBdr>
        <w:top w:val="none" w:sz="0" w:space="0" w:color="auto"/>
        <w:left w:val="none" w:sz="0" w:space="0" w:color="auto"/>
        <w:bottom w:val="none" w:sz="0" w:space="0" w:color="auto"/>
        <w:right w:val="none" w:sz="0" w:space="0" w:color="auto"/>
      </w:divBdr>
    </w:div>
    <w:div w:id="66073004">
      <w:marLeft w:val="0"/>
      <w:marRight w:val="0"/>
      <w:marTop w:val="0"/>
      <w:marBottom w:val="0"/>
      <w:divBdr>
        <w:top w:val="none" w:sz="0" w:space="0" w:color="auto"/>
        <w:left w:val="none" w:sz="0" w:space="0" w:color="auto"/>
        <w:bottom w:val="none" w:sz="0" w:space="0" w:color="auto"/>
        <w:right w:val="none" w:sz="0" w:space="0" w:color="auto"/>
      </w:divBdr>
    </w:div>
    <w:div w:id="66073005">
      <w:marLeft w:val="0"/>
      <w:marRight w:val="0"/>
      <w:marTop w:val="0"/>
      <w:marBottom w:val="0"/>
      <w:divBdr>
        <w:top w:val="none" w:sz="0" w:space="0" w:color="auto"/>
        <w:left w:val="none" w:sz="0" w:space="0" w:color="auto"/>
        <w:bottom w:val="none" w:sz="0" w:space="0" w:color="auto"/>
        <w:right w:val="none" w:sz="0" w:space="0" w:color="auto"/>
      </w:divBdr>
    </w:div>
    <w:div w:id="66073006">
      <w:marLeft w:val="0"/>
      <w:marRight w:val="0"/>
      <w:marTop w:val="0"/>
      <w:marBottom w:val="0"/>
      <w:divBdr>
        <w:top w:val="none" w:sz="0" w:space="0" w:color="auto"/>
        <w:left w:val="none" w:sz="0" w:space="0" w:color="auto"/>
        <w:bottom w:val="none" w:sz="0" w:space="0" w:color="auto"/>
        <w:right w:val="none" w:sz="0" w:space="0" w:color="auto"/>
      </w:divBdr>
    </w:div>
    <w:div w:id="66073007">
      <w:marLeft w:val="0"/>
      <w:marRight w:val="0"/>
      <w:marTop w:val="0"/>
      <w:marBottom w:val="0"/>
      <w:divBdr>
        <w:top w:val="none" w:sz="0" w:space="0" w:color="auto"/>
        <w:left w:val="none" w:sz="0" w:space="0" w:color="auto"/>
        <w:bottom w:val="none" w:sz="0" w:space="0" w:color="auto"/>
        <w:right w:val="none" w:sz="0" w:space="0" w:color="auto"/>
      </w:divBdr>
    </w:div>
    <w:div w:id="66073008">
      <w:marLeft w:val="0"/>
      <w:marRight w:val="0"/>
      <w:marTop w:val="0"/>
      <w:marBottom w:val="0"/>
      <w:divBdr>
        <w:top w:val="none" w:sz="0" w:space="0" w:color="auto"/>
        <w:left w:val="none" w:sz="0" w:space="0" w:color="auto"/>
        <w:bottom w:val="none" w:sz="0" w:space="0" w:color="auto"/>
        <w:right w:val="none" w:sz="0" w:space="0" w:color="auto"/>
      </w:divBdr>
      <w:divsChild>
        <w:div w:id="66072991">
          <w:marLeft w:val="0"/>
          <w:marRight w:val="0"/>
          <w:marTop w:val="0"/>
          <w:marBottom w:val="0"/>
          <w:divBdr>
            <w:top w:val="none" w:sz="0" w:space="0" w:color="auto"/>
            <w:left w:val="none" w:sz="0" w:space="0" w:color="auto"/>
            <w:bottom w:val="none" w:sz="0" w:space="0" w:color="auto"/>
            <w:right w:val="none" w:sz="0" w:space="0" w:color="auto"/>
          </w:divBdr>
        </w:div>
      </w:divsChild>
    </w:div>
    <w:div w:id="66073009">
      <w:marLeft w:val="0"/>
      <w:marRight w:val="0"/>
      <w:marTop w:val="0"/>
      <w:marBottom w:val="0"/>
      <w:divBdr>
        <w:top w:val="none" w:sz="0" w:space="0" w:color="auto"/>
        <w:left w:val="none" w:sz="0" w:space="0" w:color="auto"/>
        <w:bottom w:val="none" w:sz="0" w:space="0" w:color="auto"/>
        <w:right w:val="none" w:sz="0" w:space="0" w:color="auto"/>
      </w:divBdr>
    </w:div>
    <w:div w:id="66073010">
      <w:marLeft w:val="0"/>
      <w:marRight w:val="0"/>
      <w:marTop w:val="0"/>
      <w:marBottom w:val="0"/>
      <w:divBdr>
        <w:top w:val="none" w:sz="0" w:space="0" w:color="auto"/>
        <w:left w:val="none" w:sz="0" w:space="0" w:color="auto"/>
        <w:bottom w:val="none" w:sz="0" w:space="0" w:color="auto"/>
        <w:right w:val="none" w:sz="0" w:space="0" w:color="auto"/>
      </w:divBdr>
    </w:div>
    <w:div w:id="66073011">
      <w:marLeft w:val="0"/>
      <w:marRight w:val="0"/>
      <w:marTop w:val="0"/>
      <w:marBottom w:val="0"/>
      <w:divBdr>
        <w:top w:val="none" w:sz="0" w:space="0" w:color="auto"/>
        <w:left w:val="none" w:sz="0" w:space="0" w:color="auto"/>
        <w:bottom w:val="none" w:sz="0" w:space="0" w:color="auto"/>
        <w:right w:val="none" w:sz="0" w:space="0" w:color="auto"/>
      </w:divBdr>
    </w:div>
    <w:div w:id="66073012">
      <w:marLeft w:val="0"/>
      <w:marRight w:val="0"/>
      <w:marTop w:val="0"/>
      <w:marBottom w:val="0"/>
      <w:divBdr>
        <w:top w:val="none" w:sz="0" w:space="0" w:color="auto"/>
        <w:left w:val="none" w:sz="0" w:space="0" w:color="auto"/>
        <w:bottom w:val="none" w:sz="0" w:space="0" w:color="auto"/>
        <w:right w:val="none" w:sz="0" w:space="0" w:color="auto"/>
      </w:divBdr>
      <w:divsChild>
        <w:div w:id="66072970">
          <w:marLeft w:val="0"/>
          <w:marRight w:val="0"/>
          <w:marTop w:val="0"/>
          <w:marBottom w:val="0"/>
          <w:divBdr>
            <w:top w:val="none" w:sz="0" w:space="0" w:color="auto"/>
            <w:left w:val="none" w:sz="0" w:space="0" w:color="auto"/>
            <w:bottom w:val="none" w:sz="0" w:space="0" w:color="auto"/>
            <w:right w:val="none" w:sz="0" w:space="0" w:color="auto"/>
          </w:divBdr>
        </w:div>
      </w:divsChild>
    </w:div>
    <w:div w:id="66073013">
      <w:marLeft w:val="0"/>
      <w:marRight w:val="0"/>
      <w:marTop w:val="0"/>
      <w:marBottom w:val="0"/>
      <w:divBdr>
        <w:top w:val="none" w:sz="0" w:space="0" w:color="auto"/>
        <w:left w:val="none" w:sz="0" w:space="0" w:color="auto"/>
        <w:bottom w:val="none" w:sz="0" w:space="0" w:color="auto"/>
        <w:right w:val="none" w:sz="0" w:space="0" w:color="auto"/>
      </w:divBdr>
      <w:divsChild>
        <w:div w:id="66072969">
          <w:marLeft w:val="0"/>
          <w:marRight w:val="0"/>
          <w:marTop w:val="0"/>
          <w:marBottom w:val="0"/>
          <w:divBdr>
            <w:top w:val="none" w:sz="0" w:space="0" w:color="auto"/>
            <w:left w:val="none" w:sz="0" w:space="0" w:color="auto"/>
            <w:bottom w:val="none" w:sz="0" w:space="0" w:color="auto"/>
            <w:right w:val="none" w:sz="0" w:space="0" w:color="auto"/>
          </w:divBdr>
        </w:div>
      </w:divsChild>
    </w:div>
    <w:div w:id="66073015">
      <w:marLeft w:val="0"/>
      <w:marRight w:val="0"/>
      <w:marTop w:val="0"/>
      <w:marBottom w:val="0"/>
      <w:divBdr>
        <w:top w:val="none" w:sz="0" w:space="0" w:color="auto"/>
        <w:left w:val="none" w:sz="0" w:space="0" w:color="auto"/>
        <w:bottom w:val="none" w:sz="0" w:space="0" w:color="auto"/>
        <w:right w:val="none" w:sz="0" w:space="0" w:color="auto"/>
      </w:divBdr>
    </w:div>
    <w:div w:id="66073016">
      <w:marLeft w:val="0"/>
      <w:marRight w:val="0"/>
      <w:marTop w:val="0"/>
      <w:marBottom w:val="0"/>
      <w:divBdr>
        <w:top w:val="none" w:sz="0" w:space="0" w:color="auto"/>
        <w:left w:val="none" w:sz="0" w:space="0" w:color="auto"/>
        <w:bottom w:val="none" w:sz="0" w:space="0" w:color="auto"/>
        <w:right w:val="none" w:sz="0" w:space="0" w:color="auto"/>
      </w:divBdr>
    </w:div>
    <w:div w:id="66073017">
      <w:marLeft w:val="0"/>
      <w:marRight w:val="0"/>
      <w:marTop w:val="0"/>
      <w:marBottom w:val="0"/>
      <w:divBdr>
        <w:top w:val="none" w:sz="0" w:space="0" w:color="auto"/>
        <w:left w:val="none" w:sz="0" w:space="0" w:color="auto"/>
        <w:bottom w:val="none" w:sz="0" w:space="0" w:color="auto"/>
        <w:right w:val="none" w:sz="0" w:space="0" w:color="auto"/>
      </w:divBdr>
    </w:div>
    <w:div w:id="66073021">
      <w:marLeft w:val="0"/>
      <w:marRight w:val="0"/>
      <w:marTop w:val="0"/>
      <w:marBottom w:val="0"/>
      <w:divBdr>
        <w:top w:val="none" w:sz="0" w:space="0" w:color="auto"/>
        <w:left w:val="none" w:sz="0" w:space="0" w:color="auto"/>
        <w:bottom w:val="none" w:sz="0" w:space="0" w:color="auto"/>
        <w:right w:val="none" w:sz="0" w:space="0" w:color="auto"/>
      </w:divBdr>
    </w:div>
    <w:div w:id="66073022">
      <w:marLeft w:val="0"/>
      <w:marRight w:val="0"/>
      <w:marTop w:val="0"/>
      <w:marBottom w:val="0"/>
      <w:divBdr>
        <w:top w:val="none" w:sz="0" w:space="0" w:color="auto"/>
        <w:left w:val="none" w:sz="0" w:space="0" w:color="auto"/>
        <w:bottom w:val="none" w:sz="0" w:space="0" w:color="auto"/>
        <w:right w:val="none" w:sz="0" w:space="0" w:color="auto"/>
      </w:divBdr>
      <w:divsChild>
        <w:div w:id="66073034">
          <w:marLeft w:val="0"/>
          <w:marRight w:val="0"/>
          <w:marTop w:val="0"/>
          <w:marBottom w:val="0"/>
          <w:divBdr>
            <w:top w:val="none" w:sz="0" w:space="0" w:color="auto"/>
            <w:left w:val="none" w:sz="0" w:space="0" w:color="auto"/>
            <w:bottom w:val="none" w:sz="0" w:space="0" w:color="auto"/>
            <w:right w:val="none" w:sz="0" w:space="0" w:color="auto"/>
          </w:divBdr>
        </w:div>
      </w:divsChild>
    </w:div>
    <w:div w:id="66073024">
      <w:marLeft w:val="0"/>
      <w:marRight w:val="0"/>
      <w:marTop w:val="0"/>
      <w:marBottom w:val="0"/>
      <w:divBdr>
        <w:top w:val="none" w:sz="0" w:space="0" w:color="auto"/>
        <w:left w:val="none" w:sz="0" w:space="0" w:color="auto"/>
        <w:bottom w:val="none" w:sz="0" w:space="0" w:color="auto"/>
        <w:right w:val="none" w:sz="0" w:space="0" w:color="auto"/>
      </w:divBdr>
      <w:divsChild>
        <w:div w:id="66073020">
          <w:marLeft w:val="0"/>
          <w:marRight w:val="0"/>
          <w:marTop w:val="0"/>
          <w:marBottom w:val="0"/>
          <w:divBdr>
            <w:top w:val="none" w:sz="0" w:space="0" w:color="auto"/>
            <w:left w:val="none" w:sz="0" w:space="0" w:color="auto"/>
            <w:bottom w:val="none" w:sz="0" w:space="0" w:color="auto"/>
            <w:right w:val="none" w:sz="0" w:space="0" w:color="auto"/>
          </w:divBdr>
        </w:div>
      </w:divsChild>
    </w:div>
    <w:div w:id="66073025">
      <w:marLeft w:val="0"/>
      <w:marRight w:val="0"/>
      <w:marTop w:val="0"/>
      <w:marBottom w:val="0"/>
      <w:divBdr>
        <w:top w:val="none" w:sz="0" w:space="0" w:color="auto"/>
        <w:left w:val="none" w:sz="0" w:space="0" w:color="auto"/>
        <w:bottom w:val="none" w:sz="0" w:space="0" w:color="auto"/>
        <w:right w:val="none" w:sz="0" w:space="0" w:color="auto"/>
      </w:divBdr>
      <w:divsChild>
        <w:div w:id="66073000">
          <w:marLeft w:val="0"/>
          <w:marRight w:val="0"/>
          <w:marTop w:val="0"/>
          <w:marBottom w:val="0"/>
          <w:divBdr>
            <w:top w:val="none" w:sz="0" w:space="0" w:color="auto"/>
            <w:left w:val="none" w:sz="0" w:space="0" w:color="auto"/>
            <w:bottom w:val="none" w:sz="0" w:space="0" w:color="auto"/>
            <w:right w:val="none" w:sz="0" w:space="0" w:color="auto"/>
          </w:divBdr>
        </w:div>
      </w:divsChild>
    </w:div>
    <w:div w:id="66073026">
      <w:marLeft w:val="0"/>
      <w:marRight w:val="0"/>
      <w:marTop w:val="0"/>
      <w:marBottom w:val="0"/>
      <w:divBdr>
        <w:top w:val="none" w:sz="0" w:space="0" w:color="auto"/>
        <w:left w:val="none" w:sz="0" w:space="0" w:color="auto"/>
        <w:bottom w:val="none" w:sz="0" w:space="0" w:color="auto"/>
        <w:right w:val="none" w:sz="0" w:space="0" w:color="auto"/>
      </w:divBdr>
    </w:div>
    <w:div w:id="66073027">
      <w:marLeft w:val="0"/>
      <w:marRight w:val="0"/>
      <w:marTop w:val="0"/>
      <w:marBottom w:val="0"/>
      <w:divBdr>
        <w:top w:val="none" w:sz="0" w:space="0" w:color="auto"/>
        <w:left w:val="none" w:sz="0" w:space="0" w:color="auto"/>
        <w:bottom w:val="none" w:sz="0" w:space="0" w:color="auto"/>
        <w:right w:val="none" w:sz="0" w:space="0" w:color="auto"/>
      </w:divBdr>
      <w:divsChild>
        <w:div w:id="66072987">
          <w:marLeft w:val="0"/>
          <w:marRight w:val="0"/>
          <w:marTop w:val="0"/>
          <w:marBottom w:val="0"/>
          <w:divBdr>
            <w:top w:val="none" w:sz="0" w:space="0" w:color="auto"/>
            <w:left w:val="none" w:sz="0" w:space="0" w:color="auto"/>
            <w:bottom w:val="none" w:sz="0" w:space="0" w:color="auto"/>
            <w:right w:val="none" w:sz="0" w:space="0" w:color="auto"/>
          </w:divBdr>
        </w:div>
      </w:divsChild>
    </w:div>
    <w:div w:id="66073029">
      <w:marLeft w:val="0"/>
      <w:marRight w:val="0"/>
      <w:marTop w:val="0"/>
      <w:marBottom w:val="0"/>
      <w:divBdr>
        <w:top w:val="none" w:sz="0" w:space="0" w:color="auto"/>
        <w:left w:val="none" w:sz="0" w:space="0" w:color="auto"/>
        <w:bottom w:val="none" w:sz="0" w:space="0" w:color="auto"/>
        <w:right w:val="none" w:sz="0" w:space="0" w:color="auto"/>
      </w:divBdr>
      <w:divsChild>
        <w:div w:id="66073019">
          <w:marLeft w:val="0"/>
          <w:marRight w:val="0"/>
          <w:marTop w:val="0"/>
          <w:marBottom w:val="0"/>
          <w:divBdr>
            <w:top w:val="none" w:sz="0" w:space="0" w:color="auto"/>
            <w:left w:val="none" w:sz="0" w:space="0" w:color="auto"/>
            <w:bottom w:val="none" w:sz="0" w:space="0" w:color="auto"/>
            <w:right w:val="none" w:sz="0" w:space="0" w:color="auto"/>
          </w:divBdr>
        </w:div>
      </w:divsChild>
    </w:div>
    <w:div w:id="66073030">
      <w:marLeft w:val="0"/>
      <w:marRight w:val="0"/>
      <w:marTop w:val="0"/>
      <w:marBottom w:val="0"/>
      <w:divBdr>
        <w:top w:val="none" w:sz="0" w:space="0" w:color="auto"/>
        <w:left w:val="none" w:sz="0" w:space="0" w:color="auto"/>
        <w:bottom w:val="none" w:sz="0" w:space="0" w:color="auto"/>
        <w:right w:val="none" w:sz="0" w:space="0" w:color="auto"/>
      </w:divBdr>
    </w:div>
    <w:div w:id="66073031">
      <w:marLeft w:val="0"/>
      <w:marRight w:val="0"/>
      <w:marTop w:val="0"/>
      <w:marBottom w:val="0"/>
      <w:divBdr>
        <w:top w:val="none" w:sz="0" w:space="0" w:color="auto"/>
        <w:left w:val="none" w:sz="0" w:space="0" w:color="auto"/>
        <w:bottom w:val="none" w:sz="0" w:space="0" w:color="auto"/>
        <w:right w:val="none" w:sz="0" w:space="0" w:color="auto"/>
      </w:divBdr>
    </w:div>
    <w:div w:id="66073032">
      <w:marLeft w:val="0"/>
      <w:marRight w:val="0"/>
      <w:marTop w:val="0"/>
      <w:marBottom w:val="0"/>
      <w:divBdr>
        <w:top w:val="none" w:sz="0" w:space="0" w:color="auto"/>
        <w:left w:val="none" w:sz="0" w:space="0" w:color="auto"/>
        <w:bottom w:val="none" w:sz="0" w:space="0" w:color="auto"/>
        <w:right w:val="none" w:sz="0" w:space="0" w:color="auto"/>
      </w:divBdr>
    </w:div>
    <w:div w:id="66073033">
      <w:marLeft w:val="0"/>
      <w:marRight w:val="0"/>
      <w:marTop w:val="0"/>
      <w:marBottom w:val="0"/>
      <w:divBdr>
        <w:top w:val="none" w:sz="0" w:space="0" w:color="auto"/>
        <w:left w:val="none" w:sz="0" w:space="0" w:color="auto"/>
        <w:bottom w:val="none" w:sz="0" w:space="0" w:color="auto"/>
        <w:right w:val="none" w:sz="0" w:space="0" w:color="auto"/>
      </w:divBdr>
    </w:div>
    <w:div w:id="66073035">
      <w:marLeft w:val="0"/>
      <w:marRight w:val="0"/>
      <w:marTop w:val="0"/>
      <w:marBottom w:val="0"/>
      <w:divBdr>
        <w:top w:val="none" w:sz="0" w:space="0" w:color="auto"/>
        <w:left w:val="none" w:sz="0" w:space="0" w:color="auto"/>
        <w:bottom w:val="none" w:sz="0" w:space="0" w:color="auto"/>
        <w:right w:val="none" w:sz="0" w:space="0" w:color="auto"/>
      </w:divBdr>
    </w:div>
    <w:div w:id="66073036">
      <w:marLeft w:val="0"/>
      <w:marRight w:val="0"/>
      <w:marTop w:val="0"/>
      <w:marBottom w:val="0"/>
      <w:divBdr>
        <w:top w:val="none" w:sz="0" w:space="0" w:color="auto"/>
        <w:left w:val="none" w:sz="0" w:space="0" w:color="auto"/>
        <w:bottom w:val="none" w:sz="0" w:space="0" w:color="auto"/>
        <w:right w:val="none" w:sz="0" w:space="0" w:color="auto"/>
      </w:divBdr>
      <w:divsChild>
        <w:div w:id="66072967">
          <w:marLeft w:val="0"/>
          <w:marRight w:val="0"/>
          <w:marTop w:val="0"/>
          <w:marBottom w:val="0"/>
          <w:divBdr>
            <w:top w:val="none" w:sz="0" w:space="0" w:color="auto"/>
            <w:left w:val="none" w:sz="0" w:space="0" w:color="auto"/>
            <w:bottom w:val="none" w:sz="0" w:space="0" w:color="auto"/>
            <w:right w:val="none" w:sz="0" w:space="0" w:color="auto"/>
          </w:divBdr>
          <w:divsChild>
            <w:div w:id="660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038">
      <w:marLeft w:val="0"/>
      <w:marRight w:val="0"/>
      <w:marTop w:val="0"/>
      <w:marBottom w:val="0"/>
      <w:divBdr>
        <w:top w:val="none" w:sz="0" w:space="0" w:color="auto"/>
        <w:left w:val="none" w:sz="0" w:space="0" w:color="auto"/>
        <w:bottom w:val="none" w:sz="0" w:space="0" w:color="auto"/>
        <w:right w:val="none" w:sz="0" w:space="0" w:color="auto"/>
      </w:divBdr>
    </w:div>
    <w:div w:id="66073039">
      <w:marLeft w:val="0"/>
      <w:marRight w:val="0"/>
      <w:marTop w:val="0"/>
      <w:marBottom w:val="0"/>
      <w:divBdr>
        <w:top w:val="none" w:sz="0" w:space="0" w:color="auto"/>
        <w:left w:val="none" w:sz="0" w:space="0" w:color="auto"/>
        <w:bottom w:val="none" w:sz="0" w:space="0" w:color="auto"/>
        <w:right w:val="none" w:sz="0" w:space="0" w:color="auto"/>
      </w:divBdr>
    </w:div>
    <w:div w:id="66073040">
      <w:marLeft w:val="0"/>
      <w:marRight w:val="0"/>
      <w:marTop w:val="0"/>
      <w:marBottom w:val="0"/>
      <w:divBdr>
        <w:top w:val="none" w:sz="0" w:space="0" w:color="auto"/>
        <w:left w:val="none" w:sz="0" w:space="0" w:color="auto"/>
        <w:bottom w:val="none" w:sz="0" w:space="0" w:color="auto"/>
        <w:right w:val="none" w:sz="0" w:space="0" w:color="auto"/>
      </w:divBdr>
    </w:div>
    <w:div w:id="66073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6827</Words>
  <Characters>38914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tytyytytytyy</vt:lpstr>
    </vt:vector>
  </TitlesOfParts>
  <Company/>
  <LinksUpToDate>false</LinksUpToDate>
  <CharactersWithSpaces>45650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tytyytytytyy</dc:title>
  <dc:subject/>
  <dc:creator>adm</dc:creator>
  <cp:keywords/>
  <dc:description/>
  <cp:lastModifiedBy>admin</cp:lastModifiedBy>
  <cp:revision>2</cp:revision>
  <cp:lastPrinted>2007-10-19T15:27:00Z</cp:lastPrinted>
  <dcterms:created xsi:type="dcterms:W3CDTF">2014-03-03T19:07:00Z</dcterms:created>
  <dcterms:modified xsi:type="dcterms:W3CDTF">2014-03-03T19:07:00Z</dcterms:modified>
</cp:coreProperties>
</file>