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p>
    <w:p w:rsidR="0034144E" w:rsidRPr="00130917" w:rsidRDefault="0034144E" w:rsidP="00130917">
      <w:pPr>
        <w:spacing w:line="360" w:lineRule="auto"/>
        <w:ind w:firstLine="709"/>
        <w:jc w:val="both"/>
        <w:rPr>
          <w:sz w:val="28"/>
          <w:szCs w:val="28"/>
        </w:rPr>
      </w:pPr>
    </w:p>
    <w:p w:rsidR="0034144E" w:rsidRPr="00130917" w:rsidRDefault="0034144E" w:rsidP="00130917">
      <w:pPr>
        <w:spacing w:line="360" w:lineRule="auto"/>
        <w:ind w:firstLine="709"/>
        <w:jc w:val="both"/>
        <w:rPr>
          <w:sz w:val="28"/>
          <w:szCs w:val="28"/>
        </w:rPr>
      </w:pPr>
    </w:p>
    <w:p w:rsidR="0034144E" w:rsidRPr="00130917" w:rsidRDefault="0034144E" w:rsidP="00130917">
      <w:pPr>
        <w:spacing w:line="360" w:lineRule="auto"/>
        <w:ind w:firstLine="709"/>
        <w:jc w:val="both"/>
        <w:rPr>
          <w:sz w:val="28"/>
          <w:szCs w:val="28"/>
        </w:rPr>
      </w:pPr>
    </w:p>
    <w:p w:rsidR="0034144E" w:rsidRPr="00130917" w:rsidRDefault="0034144E" w:rsidP="00130917">
      <w:pPr>
        <w:spacing w:line="360" w:lineRule="auto"/>
        <w:ind w:firstLine="709"/>
        <w:jc w:val="both"/>
        <w:rPr>
          <w:sz w:val="28"/>
          <w:szCs w:val="28"/>
        </w:rPr>
      </w:pPr>
    </w:p>
    <w:p w:rsidR="0034144E" w:rsidRPr="00130917" w:rsidRDefault="0034144E" w:rsidP="00130917">
      <w:pPr>
        <w:spacing w:line="360" w:lineRule="auto"/>
        <w:ind w:firstLine="709"/>
        <w:jc w:val="both"/>
        <w:rPr>
          <w:sz w:val="28"/>
          <w:szCs w:val="28"/>
        </w:rPr>
      </w:pPr>
    </w:p>
    <w:p w:rsidR="0034144E" w:rsidRPr="00130917" w:rsidRDefault="0034144E" w:rsidP="00130917">
      <w:pPr>
        <w:spacing w:line="360" w:lineRule="auto"/>
        <w:ind w:firstLine="709"/>
        <w:jc w:val="both"/>
        <w:rPr>
          <w:sz w:val="28"/>
          <w:szCs w:val="28"/>
        </w:rPr>
      </w:pPr>
    </w:p>
    <w:p w:rsidR="0034144E" w:rsidRPr="00130917" w:rsidRDefault="0034144E" w:rsidP="00130917">
      <w:pPr>
        <w:spacing w:line="360" w:lineRule="auto"/>
        <w:ind w:firstLine="709"/>
        <w:jc w:val="both"/>
        <w:rPr>
          <w:sz w:val="28"/>
          <w:szCs w:val="28"/>
        </w:rPr>
      </w:pPr>
    </w:p>
    <w:p w:rsidR="0034144E" w:rsidRPr="00130917" w:rsidRDefault="0034144E" w:rsidP="00130917">
      <w:pPr>
        <w:spacing w:line="360" w:lineRule="auto"/>
        <w:ind w:firstLine="709"/>
        <w:jc w:val="both"/>
        <w:rPr>
          <w:sz w:val="28"/>
          <w:szCs w:val="28"/>
        </w:rPr>
      </w:pPr>
    </w:p>
    <w:p w:rsidR="00177844" w:rsidRPr="00130917" w:rsidRDefault="00177844" w:rsidP="00130917">
      <w:pPr>
        <w:spacing w:line="360" w:lineRule="auto"/>
        <w:ind w:firstLine="709"/>
        <w:jc w:val="center"/>
        <w:rPr>
          <w:sz w:val="28"/>
          <w:szCs w:val="28"/>
        </w:rPr>
      </w:pPr>
      <w:r w:rsidRPr="00130917">
        <w:rPr>
          <w:sz w:val="28"/>
          <w:szCs w:val="28"/>
        </w:rPr>
        <w:t>КУРСОВОЙ ПРОЕКТ</w:t>
      </w:r>
    </w:p>
    <w:p w:rsidR="00177844" w:rsidRPr="00130917" w:rsidRDefault="00177844" w:rsidP="00130917">
      <w:pPr>
        <w:spacing w:line="360" w:lineRule="auto"/>
        <w:ind w:firstLine="709"/>
        <w:jc w:val="center"/>
        <w:rPr>
          <w:sz w:val="28"/>
          <w:szCs w:val="28"/>
        </w:rPr>
      </w:pPr>
    </w:p>
    <w:p w:rsidR="00177844" w:rsidRPr="00130917" w:rsidRDefault="00177844" w:rsidP="00130917">
      <w:pPr>
        <w:spacing w:line="360" w:lineRule="auto"/>
        <w:ind w:firstLine="709"/>
        <w:jc w:val="center"/>
        <w:rPr>
          <w:sz w:val="28"/>
          <w:szCs w:val="28"/>
        </w:rPr>
      </w:pPr>
      <w:r w:rsidRPr="00130917">
        <w:rPr>
          <w:sz w:val="28"/>
          <w:szCs w:val="28"/>
        </w:rPr>
        <w:t>Комплексный план охраны землепользования</w:t>
      </w:r>
      <w:r w:rsidR="00130917" w:rsidRPr="00130917">
        <w:rPr>
          <w:sz w:val="28"/>
          <w:szCs w:val="28"/>
        </w:rPr>
        <w:t xml:space="preserve"> </w:t>
      </w:r>
      <w:r w:rsidRPr="00130917">
        <w:rPr>
          <w:sz w:val="28"/>
          <w:szCs w:val="28"/>
        </w:rPr>
        <w:t>Ардатовский район</w:t>
      </w:r>
      <w:r w:rsidR="00130917" w:rsidRPr="00130917">
        <w:rPr>
          <w:sz w:val="28"/>
          <w:szCs w:val="28"/>
        </w:rPr>
        <w:t xml:space="preserve"> </w:t>
      </w:r>
      <w:r w:rsidRPr="00130917">
        <w:rPr>
          <w:sz w:val="28"/>
          <w:szCs w:val="28"/>
        </w:rPr>
        <w:t>Нижегородской области</w:t>
      </w:r>
    </w:p>
    <w:p w:rsidR="00177844" w:rsidRPr="00130917" w:rsidRDefault="00130917" w:rsidP="00130917">
      <w:pPr>
        <w:spacing w:line="360" w:lineRule="auto"/>
        <w:ind w:firstLine="709"/>
        <w:jc w:val="both"/>
        <w:rPr>
          <w:b/>
          <w:bCs/>
          <w:sz w:val="28"/>
          <w:szCs w:val="28"/>
        </w:rPr>
      </w:pPr>
      <w:r>
        <w:rPr>
          <w:sz w:val="28"/>
          <w:szCs w:val="28"/>
        </w:rPr>
        <w:br w:type="page"/>
      </w:r>
      <w:r w:rsidR="00177844" w:rsidRPr="00130917">
        <w:rPr>
          <w:b/>
          <w:bCs/>
          <w:sz w:val="28"/>
          <w:szCs w:val="28"/>
        </w:rPr>
        <w:t>Содержание</w:t>
      </w:r>
    </w:p>
    <w:p w:rsidR="00177844" w:rsidRPr="00130917" w:rsidRDefault="00177844" w:rsidP="00130917">
      <w:pPr>
        <w:spacing w:line="360" w:lineRule="auto"/>
        <w:ind w:firstLine="709"/>
        <w:jc w:val="both"/>
        <w:rPr>
          <w:sz w:val="28"/>
          <w:szCs w:val="28"/>
        </w:rPr>
      </w:pPr>
    </w:p>
    <w:p w:rsidR="00177844" w:rsidRPr="00130917" w:rsidRDefault="00177844" w:rsidP="00F275AE">
      <w:pPr>
        <w:widowControl w:val="0"/>
        <w:spacing w:line="360" w:lineRule="auto"/>
        <w:rPr>
          <w:sz w:val="28"/>
          <w:szCs w:val="28"/>
        </w:rPr>
      </w:pPr>
      <w:r w:rsidRPr="00130917">
        <w:rPr>
          <w:sz w:val="28"/>
          <w:szCs w:val="28"/>
        </w:rPr>
        <w:t>Введение</w:t>
      </w:r>
    </w:p>
    <w:p w:rsidR="00177844" w:rsidRPr="00130917" w:rsidRDefault="00177844" w:rsidP="00F275AE">
      <w:pPr>
        <w:widowControl w:val="0"/>
        <w:spacing w:line="360" w:lineRule="auto"/>
        <w:rPr>
          <w:sz w:val="28"/>
          <w:szCs w:val="28"/>
        </w:rPr>
      </w:pPr>
      <w:r w:rsidRPr="00130917">
        <w:rPr>
          <w:sz w:val="28"/>
          <w:szCs w:val="28"/>
        </w:rPr>
        <w:t>Раздел 1. Природные условия почвообразования и почвы Ардатовского района Нижегородской области</w:t>
      </w:r>
    </w:p>
    <w:p w:rsidR="00177844" w:rsidRPr="00130917" w:rsidRDefault="00177844" w:rsidP="00F275AE">
      <w:pPr>
        <w:widowControl w:val="0"/>
        <w:spacing w:line="360" w:lineRule="auto"/>
        <w:rPr>
          <w:sz w:val="28"/>
          <w:szCs w:val="28"/>
        </w:rPr>
      </w:pPr>
      <w:r w:rsidRPr="00130917">
        <w:rPr>
          <w:sz w:val="28"/>
          <w:szCs w:val="28"/>
        </w:rPr>
        <w:t>1.1 Географическое положение и климат</w:t>
      </w:r>
    </w:p>
    <w:p w:rsidR="00177844" w:rsidRPr="00130917" w:rsidRDefault="00177844" w:rsidP="00F275AE">
      <w:pPr>
        <w:widowControl w:val="0"/>
        <w:spacing w:line="360" w:lineRule="auto"/>
        <w:rPr>
          <w:sz w:val="28"/>
          <w:szCs w:val="28"/>
        </w:rPr>
      </w:pPr>
      <w:r w:rsidRPr="00130917">
        <w:rPr>
          <w:sz w:val="28"/>
          <w:szCs w:val="28"/>
        </w:rPr>
        <w:t>1.2 Характеристика рельефа</w:t>
      </w:r>
    </w:p>
    <w:p w:rsidR="00177844" w:rsidRPr="00130917" w:rsidRDefault="00177844" w:rsidP="00F275AE">
      <w:pPr>
        <w:widowControl w:val="0"/>
        <w:spacing w:line="360" w:lineRule="auto"/>
        <w:rPr>
          <w:sz w:val="28"/>
          <w:szCs w:val="28"/>
        </w:rPr>
      </w:pPr>
      <w:r w:rsidRPr="00130917">
        <w:rPr>
          <w:sz w:val="28"/>
          <w:szCs w:val="28"/>
        </w:rPr>
        <w:t>1.3 Геологическое строение территории</w:t>
      </w:r>
    </w:p>
    <w:p w:rsidR="00177844" w:rsidRPr="00130917" w:rsidRDefault="00F275AE" w:rsidP="00F275AE">
      <w:pPr>
        <w:widowControl w:val="0"/>
        <w:spacing w:line="360" w:lineRule="auto"/>
        <w:rPr>
          <w:sz w:val="28"/>
          <w:szCs w:val="28"/>
        </w:rPr>
      </w:pPr>
      <w:r>
        <w:rPr>
          <w:sz w:val="28"/>
          <w:szCs w:val="28"/>
        </w:rPr>
        <w:t>1.4</w:t>
      </w:r>
      <w:r w:rsidR="00177844" w:rsidRPr="00130917">
        <w:rPr>
          <w:sz w:val="28"/>
          <w:szCs w:val="28"/>
        </w:rPr>
        <w:t xml:space="preserve"> Характеристика растительного покрова</w:t>
      </w:r>
    </w:p>
    <w:p w:rsidR="00177844" w:rsidRPr="00130917" w:rsidRDefault="00177844" w:rsidP="00F275AE">
      <w:pPr>
        <w:widowControl w:val="0"/>
        <w:spacing w:line="360" w:lineRule="auto"/>
        <w:rPr>
          <w:sz w:val="28"/>
          <w:szCs w:val="28"/>
        </w:rPr>
      </w:pPr>
      <w:r w:rsidRPr="00130917">
        <w:rPr>
          <w:sz w:val="28"/>
          <w:szCs w:val="28"/>
        </w:rPr>
        <w:t>1.5 Хозяйственная деятельность человека</w:t>
      </w:r>
    </w:p>
    <w:p w:rsidR="00177844" w:rsidRPr="00130917" w:rsidRDefault="00F275AE" w:rsidP="00F275AE">
      <w:pPr>
        <w:widowControl w:val="0"/>
        <w:spacing w:line="360" w:lineRule="auto"/>
        <w:rPr>
          <w:sz w:val="28"/>
          <w:szCs w:val="28"/>
        </w:rPr>
      </w:pPr>
      <w:r>
        <w:rPr>
          <w:sz w:val="28"/>
          <w:szCs w:val="28"/>
        </w:rPr>
        <w:t>1.6</w:t>
      </w:r>
      <w:r w:rsidR="00177844" w:rsidRPr="00130917">
        <w:rPr>
          <w:sz w:val="28"/>
          <w:szCs w:val="28"/>
        </w:rPr>
        <w:t xml:space="preserve"> Генезис серых лесных почв</w:t>
      </w:r>
    </w:p>
    <w:p w:rsidR="00177844" w:rsidRPr="00130917" w:rsidRDefault="00177844" w:rsidP="00F275AE">
      <w:pPr>
        <w:widowControl w:val="0"/>
        <w:spacing w:line="360" w:lineRule="auto"/>
        <w:rPr>
          <w:sz w:val="28"/>
          <w:szCs w:val="28"/>
        </w:rPr>
      </w:pPr>
      <w:r w:rsidRPr="00130917">
        <w:rPr>
          <w:sz w:val="28"/>
          <w:szCs w:val="28"/>
        </w:rPr>
        <w:t>1.7 Водная эрозия почв и ее влияние на свойства почвы</w:t>
      </w:r>
    </w:p>
    <w:p w:rsidR="00177844" w:rsidRPr="00130917" w:rsidRDefault="00177844" w:rsidP="00F275AE">
      <w:pPr>
        <w:widowControl w:val="0"/>
        <w:spacing w:line="360" w:lineRule="auto"/>
        <w:rPr>
          <w:sz w:val="28"/>
          <w:szCs w:val="28"/>
        </w:rPr>
      </w:pPr>
      <w:r w:rsidRPr="00130917">
        <w:rPr>
          <w:sz w:val="28"/>
          <w:szCs w:val="28"/>
        </w:rPr>
        <w:t>Раздел 2. Характеристика почвенного покрова Ардатовского района Нижегородской области</w:t>
      </w:r>
    </w:p>
    <w:p w:rsidR="00177844" w:rsidRPr="00130917" w:rsidRDefault="00177844" w:rsidP="00F275AE">
      <w:pPr>
        <w:widowControl w:val="0"/>
        <w:spacing w:line="360" w:lineRule="auto"/>
        <w:rPr>
          <w:sz w:val="28"/>
          <w:szCs w:val="28"/>
        </w:rPr>
      </w:pPr>
      <w:r w:rsidRPr="00130917">
        <w:rPr>
          <w:sz w:val="28"/>
          <w:szCs w:val="28"/>
        </w:rPr>
        <w:t>2.1 Морфологическое описание профиля серых лесных по</w:t>
      </w:r>
      <w:r w:rsidR="00657238" w:rsidRPr="00130917">
        <w:rPr>
          <w:sz w:val="28"/>
          <w:szCs w:val="28"/>
        </w:rPr>
        <w:t>чв</w:t>
      </w:r>
    </w:p>
    <w:p w:rsidR="00177844" w:rsidRPr="00130917" w:rsidRDefault="00177844" w:rsidP="00F275AE">
      <w:pPr>
        <w:widowControl w:val="0"/>
        <w:spacing w:line="360" w:lineRule="auto"/>
        <w:rPr>
          <w:sz w:val="28"/>
          <w:szCs w:val="28"/>
        </w:rPr>
      </w:pPr>
      <w:r w:rsidRPr="00130917">
        <w:rPr>
          <w:sz w:val="28"/>
          <w:szCs w:val="28"/>
        </w:rPr>
        <w:t>2.2</w:t>
      </w:r>
      <w:r w:rsidR="00F275AE" w:rsidRPr="00F275AE">
        <w:rPr>
          <w:sz w:val="28"/>
          <w:szCs w:val="28"/>
        </w:rPr>
        <w:t xml:space="preserve"> </w:t>
      </w:r>
      <w:r w:rsidRPr="00130917">
        <w:rPr>
          <w:sz w:val="28"/>
          <w:szCs w:val="28"/>
        </w:rPr>
        <w:t>Физико-химическая характеристика серых лесных почв</w:t>
      </w:r>
    </w:p>
    <w:p w:rsidR="00177844" w:rsidRPr="00130917" w:rsidRDefault="00177844" w:rsidP="00F275AE">
      <w:pPr>
        <w:widowControl w:val="0"/>
        <w:spacing w:line="360" w:lineRule="auto"/>
        <w:rPr>
          <w:sz w:val="28"/>
          <w:szCs w:val="28"/>
        </w:rPr>
      </w:pPr>
      <w:r w:rsidRPr="00130917">
        <w:rPr>
          <w:sz w:val="28"/>
          <w:szCs w:val="28"/>
        </w:rPr>
        <w:t>Раздел 3. Составление карты эродированных земель и разработка</w:t>
      </w:r>
    </w:p>
    <w:p w:rsidR="00177844" w:rsidRPr="00130917" w:rsidRDefault="00177844" w:rsidP="00F275AE">
      <w:pPr>
        <w:widowControl w:val="0"/>
        <w:spacing w:line="360" w:lineRule="auto"/>
        <w:rPr>
          <w:sz w:val="28"/>
          <w:szCs w:val="28"/>
        </w:rPr>
      </w:pPr>
      <w:r w:rsidRPr="00130917">
        <w:rPr>
          <w:sz w:val="28"/>
          <w:szCs w:val="28"/>
        </w:rPr>
        <w:t>комплекса мероприятий по охране эродированных земель хозяйства</w:t>
      </w:r>
    </w:p>
    <w:p w:rsidR="00177844" w:rsidRPr="00130917" w:rsidRDefault="002858B4" w:rsidP="00F275AE">
      <w:pPr>
        <w:widowControl w:val="0"/>
        <w:spacing w:line="360" w:lineRule="auto"/>
        <w:rPr>
          <w:sz w:val="28"/>
          <w:szCs w:val="28"/>
        </w:rPr>
      </w:pPr>
      <w:r>
        <w:rPr>
          <w:sz w:val="28"/>
          <w:szCs w:val="28"/>
        </w:rPr>
        <w:t>3.</w:t>
      </w:r>
      <w:r>
        <w:rPr>
          <w:sz w:val="28"/>
          <w:szCs w:val="28"/>
          <w:lang w:val="uk-UA"/>
        </w:rPr>
        <w:t>1</w:t>
      </w:r>
      <w:r w:rsidR="00177844" w:rsidRPr="00130917">
        <w:rPr>
          <w:sz w:val="28"/>
          <w:szCs w:val="28"/>
        </w:rPr>
        <w:t xml:space="preserve"> Разработка комплекса мероприятий по охране эродированных земель хозяйства</w:t>
      </w:r>
    </w:p>
    <w:p w:rsidR="00177844" w:rsidRPr="00130917" w:rsidRDefault="002858B4" w:rsidP="00F275AE">
      <w:pPr>
        <w:widowControl w:val="0"/>
        <w:spacing w:line="360" w:lineRule="auto"/>
        <w:rPr>
          <w:sz w:val="28"/>
          <w:szCs w:val="28"/>
        </w:rPr>
      </w:pPr>
      <w:r>
        <w:rPr>
          <w:sz w:val="28"/>
          <w:szCs w:val="28"/>
        </w:rPr>
        <w:t>3.</w:t>
      </w:r>
      <w:r>
        <w:rPr>
          <w:sz w:val="28"/>
          <w:szCs w:val="28"/>
          <w:lang w:val="uk-UA"/>
        </w:rPr>
        <w:t>1</w:t>
      </w:r>
      <w:r w:rsidR="00177844" w:rsidRPr="00130917">
        <w:rPr>
          <w:sz w:val="28"/>
          <w:szCs w:val="28"/>
        </w:rPr>
        <w:t>.1</w:t>
      </w:r>
      <w:r w:rsidR="00F275AE" w:rsidRPr="00F275AE">
        <w:rPr>
          <w:sz w:val="28"/>
          <w:szCs w:val="28"/>
        </w:rPr>
        <w:t xml:space="preserve"> </w:t>
      </w:r>
      <w:r w:rsidR="00177844" w:rsidRPr="00130917">
        <w:rPr>
          <w:sz w:val="28"/>
          <w:szCs w:val="28"/>
        </w:rPr>
        <w:t>Организационно-хозяйственные мероприятия</w:t>
      </w:r>
    </w:p>
    <w:p w:rsidR="00177844" w:rsidRPr="00130917" w:rsidRDefault="002858B4" w:rsidP="00F275AE">
      <w:pPr>
        <w:widowControl w:val="0"/>
        <w:spacing w:line="360" w:lineRule="auto"/>
        <w:rPr>
          <w:sz w:val="28"/>
          <w:szCs w:val="28"/>
        </w:rPr>
      </w:pPr>
      <w:r>
        <w:rPr>
          <w:sz w:val="28"/>
          <w:szCs w:val="28"/>
        </w:rPr>
        <w:t>3.</w:t>
      </w:r>
      <w:r>
        <w:rPr>
          <w:sz w:val="28"/>
          <w:szCs w:val="28"/>
          <w:lang w:val="uk-UA"/>
        </w:rPr>
        <w:t>1</w:t>
      </w:r>
      <w:r w:rsidR="00177844" w:rsidRPr="00130917">
        <w:rPr>
          <w:sz w:val="28"/>
          <w:szCs w:val="28"/>
        </w:rPr>
        <w:t>.2</w:t>
      </w:r>
      <w:r w:rsidR="00F275AE" w:rsidRPr="00F275AE">
        <w:rPr>
          <w:sz w:val="28"/>
          <w:szCs w:val="28"/>
        </w:rPr>
        <w:t xml:space="preserve"> </w:t>
      </w:r>
      <w:r w:rsidR="00177844" w:rsidRPr="00130917">
        <w:rPr>
          <w:sz w:val="28"/>
          <w:szCs w:val="28"/>
        </w:rPr>
        <w:t>Агротехнические мероприятия по охране почв</w:t>
      </w:r>
    </w:p>
    <w:p w:rsidR="00177844" w:rsidRPr="00130917" w:rsidRDefault="002858B4" w:rsidP="00F275AE">
      <w:pPr>
        <w:widowControl w:val="0"/>
        <w:spacing w:line="360" w:lineRule="auto"/>
        <w:rPr>
          <w:sz w:val="28"/>
          <w:szCs w:val="28"/>
        </w:rPr>
      </w:pPr>
      <w:r>
        <w:rPr>
          <w:sz w:val="28"/>
          <w:szCs w:val="28"/>
        </w:rPr>
        <w:t>3.</w:t>
      </w:r>
      <w:r>
        <w:rPr>
          <w:sz w:val="28"/>
          <w:szCs w:val="28"/>
          <w:lang w:val="uk-UA"/>
        </w:rPr>
        <w:t>1</w:t>
      </w:r>
      <w:r w:rsidR="00177844" w:rsidRPr="00130917">
        <w:rPr>
          <w:sz w:val="28"/>
          <w:szCs w:val="28"/>
        </w:rPr>
        <w:t>.3 Лесомелиоративные мероприятия по охране почв</w:t>
      </w:r>
    </w:p>
    <w:p w:rsidR="00177844" w:rsidRPr="00130917" w:rsidRDefault="002858B4" w:rsidP="00F275AE">
      <w:pPr>
        <w:widowControl w:val="0"/>
        <w:spacing w:line="360" w:lineRule="auto"/>
        <w:rPr>
          <w:sz w:val="28"/>
          <w:szCs w:val="28"/>
        </w:rPr>
      </w:pPr>
      <w:r>
        <w:rPr>
          <w:sz w:val="28"/>
          <w:szCs w:val="28"/>
        </w:rPr>
        <w:t>3.</w:t>
      </w:r>
      <w:r>
        <w:rPr>
          <w:sz w:val="28"/>
          <w:szCs w:val="28"/>
          <w:lang w:val="uk-UA"/>
        </w:rPr>
        <w:t>1</w:t>
      </w:r>
      <w:r w:rsidR="00177844" w:rsidRPr="00130917">
        <w:rPr>
          <w:sz w:val="28"/>
          <w:szCs w:val="28"/>
        </w:rPr>
        <w:t>.4 Гидротехнические мероприятия по охране почв</w:t>
      </w:r>
    </w:p>
    <w:p w:rsidR="00177844" w:rsidRPr="00130917" w:rsidRDefault="00177844" w:rsidP="00F275AE">
      <w:pPr>
        <w:widowControl w:val="0"/>
        <w:spacing w:line="360" w:lineRule="auto"/>
        <w:rPr>
          <w:sz w:val="28"/>
          <w:szCs w:val="28"/>
        </w:rPr>
      </w:pPr>
      <w:r w:rsidRPr="00130917">
        <w:rPr>
          <w:sz w:val="28"/>
          <w:szCs w:val="28"/>
        </w:rPr>
        <w:t>Раздел 4. Гумусное состояние серых ле</w:t>
      </w:r>
      <w:r w:rsidR="00BB1BA0" w:rsidRPr="00130917">
        <w:rPr>
          <w:sz w:val="28"/>
          <w:szCs w:val="28"/>
        </w:rPr>
        <w:t>сных почв и пути его оптимизации</w:t>
      </w:r>
    </w:p>
    <w:p w:rsidR="00177844" w:rsidRPr="00130917" w:rsidRDefault="00177844" w:rsidP="00F275AE">
      <w:pPr>
        <w:widowControl w:val="0"/>
        <w:spacing w:line="360" w:lineRule="auto"/>
        <w:rPr>
          <w:sz w:val="28"/>
          <w:szCs w:val="28"/>
        </w:rPr>
      </w:pPr>
      <w:r w:rsidRPr="00130917">
        <w:rPr>
          <w:sz w:val="28"/>
          <w:szCs w:val="28"/>
        </w:rPr>
        <w:t>4.1</w:t>
      </w:r>
      <w:r w:rsidR="002858B4">
        <w:rPr>
          <w:sz w:val="28"/>
          <w:szCs w:val="28"/>
          <w:lang w:val="uk-UA"/>
        </w:rPr>
        <w:t xml:space="preserve"> </w:t>
      </w:r>
      <w:r w:rsidRPr="00130917">
        <w:rPr>
          <w:sz w:val="28"/>
          <w:szCs w:val="28"/>
        </w:rPr>
        <w:t>Характеристика гумусного состояния серых лесных почв</w:t>
      </w:r>
    </w:p>
    <w:p w:rsidR="00177844" w:rsidRPr="00130917" w:rsidRDefault="00177844" w:rsidP="00F275AE">
      <w:pPr>
        <w:widowControl w:val="0"/>
        <w:spacing w:line="360" w:lineRule="auto"/>
        <w:rPr>
          <w:sz w:val="28"/>
          <w:szCs w:val="28"/>
        </w:rPr>
      </w:pPr>
      <w:r w:rsidRPr="00130917">
        <w:rPr>
          <w:sz w:val="28"/>
          <w:szCs w:val="28"/>
        </w:rPr>
        <w:t>4.2 Определение основных показателей гумусного состояния серых лесных почв и смытых серых лесных почв</w:t>
      </w:r>
    </w:p>
    <w:p w:rsidR="00177844" w:rsidRPr="00130917" w:rsidRDefault="00177844" w:rsidP="00F275AE">
      <w:pPr>
        <w:widowControl w:val="0"/>
        <w:spacing w:line="360" w:lineRule="auto"/>
        <w:rPr>
          <w:sz w:val="28"/>
          <w:szCs w:val="28"/>
        </w:rPr>
      </w:pPr>
      <w:r w:rsidRPr="00130917">
        <w:rPr>
          <w:sz w:val="28"/>
          <w:szCs w:val="28"/>
        </w:rPr>
        <w:t>4.3 Расчет баланса гумуса для серых лесных почв в полевом севообороте и для слабосмытых серых лесных почв – в противоэрозионном севообороте</w:t>
      </w:r>
    </w:p>
    <w:p w:rsidR="00177844" w:rsidRPr="00130917" w:rsidRDefault="00177844" w:rsidP="00F275AE">
      <w:pPr>
        <w:widowControl w:val="0"/>
        <w:spacing w:line="360" w:lineRule="auto"/>
        <w:rPr>
          <w:sz w:val="28"/>
          <w:szCs w:val="28"/>
        </w:rPr>
      </w:pPr>
      <w:r w:rsidRPr="00130917">
        <w:rPr>
          <w:sz w:val="28"/>
          <w:szCs w:val="28"/>
        </w:rPr>
        <w:t>Раздел 5. Расчет оптимальных норм минеральных удобрений</w:t>
      </w:r>
    </w:p>
    <w:p w:rsidR="00177844" w:rsidRPr="00130917" w:rsidRDefault="00177844" w:rsidP="00F275AE">
      <w:pPr>
        <w:widowControl w:val="0"/>
        <w:spacing w:line="360" w:lineRule="auto"/>
        <w:rPr>
          <w:sz w:val="28"/>
          <w:szCs w:val="28"/>
        </w:rPr>
      </w:pPr>
      <w:r w:rsidRPr="00130917">
        <w:rPr>
          <w:sz w:val="28"/>
          <w:szCs w:val="28"/>
        </w:rPr>
        <w:t>5.1 Обеспеченность серых лесных почв основными элементами питания растений – азотом, фосфором и калием</w:t>
      </w:r>
    </w:p>
    <w:p w:rsidR="00177844" w:rsidRPr="00130917" w:rsidRDefault="00177844" w:rsidP="00F275AE">
      <w:pPr>
        <w:widowControl w:val="0"/>
        <w:spacing w:line="360" w:lineRule="auto"/>
        <w:rPr>
          <w:sz w:val="28"/>
          <w:szCs w:val="28"/>
        </w:rPr>
      </w:pPr>
      <w:r w:rsidRPr="00130917">
        <w:rPr>
          <w:sz w:val="28"/>
          <w:szCs w:val="28"/>
        </w:rPr>
        <w:t>5.2 Расчет оптимальных норм минеральных удобрений под планируемую урожайность</w:t>
      </w:r>
    </w:p>
    <w:p w:rsidR="00177844" w:rsidRPr="00130917" w:rsidRDefault="00177844" w:rsidP="00F275AE">
      <w:pPr>
        <w:widowControl w:val="0"/>
        <w:spacing w:line="360" w:lineRule="auto"/>
        <w:rPr>
          <w:sz w:val="28"/>
          <w:szCs w:val="28"/>
        </w:rPr>
      </w:pPr>
      <w:r w:rsidRPr="00130917">
        <w:rPr>
          <w:sz w:val="28"/>
          <w:szCs w:val="28"/>
        </w:rPr>
        <w:t>Раздел 6. Рекультивация нарушенных земель</w:t>
      </w:r>
    </w:p>
    <w:p w:rsidR="00177844" w:rsidRPr="00130917" w:rsidRDefault="00177844" w:rsidP="00F275AE">
      <w:pPr>
        <w:widowControl w:val="0"/>
        <w:spacing w:line="360" w:lineRule="auto"/>
        <w:rPr>
          <w:sz w:val="28"/>
          <w:szCs w:val="28"/>
        </w:rPr>
      </w:pPr>
      <w:r w:rsidRPr="00130917">
        <w:rPr>
          <w:sz w:val="28"/>
          <w:szCs w:val="28"/>
        </w:rPr>
        <w:t>6.1</w:t>
      </w:r>
      <w:r w:rsidR="00F275AE" w:rsidRPr="00F275AE">
        <w:rPr>
          <w:sz w:val="28"/>
          <w:szCs w:val="28"/>
        </w:rPr>
        <w:t xml:space="preserve"> </w:t>
      </w:r>
      <w:r w:rsidRPr="00130917">
        <w:rPr>
          <w:sz w:val="28"/>
          <w:szCs w:val="28"/>
        </w:rPr>
        <w:t>Виды</w:t>
      </w:r>
      <w:r w:rsidR="00F275AE" w:rsidRPr="00F275AE">
        <w:rPr>
          <w:sz w:val="28"/>
          <w:szCs w:val="28"/>
        </w:rPr>
        <w:t xml:space="preserve"> </w:t>
      </w:r>
      <w:r w:rsidR="00BB1BA0" w:rsidRPr="00130917">
        <w:rPr>
          <w:sz w:val="28"/>
          <w:szCs w:val="28"/>
        </w:rPr>
        <w:t xml:space="preserve">нарушений </w:t>
      </w:r>
      <w:r w:rsidRPr="00130917">
        <w:rPr>
          <w:sz w:val="28"/>
          <w:szCs w:val="28"/>
        </w:rPr>
        <w:t>по</w:t>
      </w:r>
      <w:r w:rsidR="00BB1BA0" w:rsidRPr="00130917">
        <w:rPr>
          <w:sz w:val="28"/>
          <w:szCs w:val="28"/>
        </w:rPr>
        <w:t>чвенного покрова</w:t>
      </w:r>
    </w:p>
    <w:p w:rsidR="00177844" w:rsidRPr="00130917" w:rsidRDefault="00177844" w:rsidP="00F275AE">
      <w:pPr>
        <w:widowControl w:val="0"/>
        <w:spacing w:line="360" w:lineRule="auto"/>
        <w:rPr>
          <w:sz w:val="28"/>
          <w:szCs w:val="28"/>
        </w:rPr>
      </w:pPr>
      <w:r w:rsidRPr="00130917">
        <w:rPr>
          <w:sz w:val="28"/>
          <w:szCs w:val="28"/>
        </w:rPr>
        <w:t>6.2</w:t>
      </w:r>
      <w:r w:rsidR="00F275AE" w:rsidRPr="00F275AE">
        <w:rPr>
          <w:sz w:val="28"/>
          <w:szCs w:val="28"/>
        </w:rPr>
        <w:t xml:space="preserve"> </w:t>
      </w:r>
      <w:r w:rsidRPr="00130917">
        <w:rPr>
          <w:sz w:val="28"/>
          <w:szCs w:val="28"/>
        </w:rPr>
        <w:t>Составление плана рекультивации нарушенных земель</w:t>
      </w:r>
    </w:p>
    <w:p w:rsidR="00177844" w:rsidRPr="00130917" w:rsidRDefault="00177844" w:rsidP="00F275AE">
      <w:pPr>
        <w:widowControl w:val="0"/>
        <w:spacing w:line="360" w:lineRule="auto"/>
        <w:rPr>
          <w:sz w:val="28"/>
          <w:szCs w:val="28"/>
        </w:rPr>
      </w:pPr>
      <w:r w:rsidRPr="00130917">
        <w:rPr>
          <w:sz w:val="28"/>
          <w:szCs w:val="28"/>
        </w:rPr>
        <w:t>Заключение</w:t>
      </w:r>
    </w:p>
    <w:p w:rsidR="00177844" w:rsidRPr="00130917" w:rsidRDefault="00177844" w:rsidP="00F275AE">
      <w:pPr>
        <w:widowControl w:val="0"/>
        <w:spacing w:line="360" w:lineRule="auto"/>
        <w:rPr>
          <w:sz w:val="28"/>
          <w:szCs w:val="28"/>
        </w:rPr>
      </w:pPr>
      <w:r w:rsidRPr="00130917">
        <w:rPr>
          <w:sz w:val="28"/>
          <w:szCs w:val="28"/>
        </w:rPr>
        <w:t>Список использованной литературы</w:t>
      </w:r>
    </w:p>
    <w:p w:rsidR="00177844" w:rsidRPr="00130917" w:rsidRDefault="00177844" w:rsidP="00130917">
      <w:pPr>
        <w:spacing w:line="360" w:lineRule="auto"/>
        <w:ind w:firstLine="709"/>
        <w:jc w:val="both"/>
        <w:rPr>
          <w:sz w:val="28"/>
          <w:szCs w:val="28"/>
        </w:rPr>
      </w:pPr>
    </w:p>
    <w:p w:rsidR="00177844" w:rsidRPr="00F275AE" w:rsidRDefault="00F275AE" w:rsidP="00130917">
      <w:pPr>
        <w:spacing w:line="360" w:lineRule="auto"/>
        <w:ind w:firstLine="709"/>
        <w:jc w:val="both"/>
        <w:rPr>
          <w:b/>
          <w:bCs/>
          <w:sz w:val="28"/>
          <w:szCs w:val="28"/>
        </w:rPr>
      </w:pPr>
      <w:r>
        <w:rPr>
          <w:sz w:val="28"/>
          <w:szCs w:val="28"/>
        </w:rPr>
        <w:br w:type="page"/>
      </w:r>
      <w:r w:rsidR="00177844" w:rsidRPr="00F275AE">
        <w:rPr>
          <w:b/>
          <w:bCs/>
          <w:sz w:val="28"/>
          <w:szCs w:val="28"/>
        </w:rPr>
        <w:t>Введение</w:t>
      </w: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Проблема рационального использования и охраны земельных ресурсов является в охране окружающей среды одной из актуальнейших, так как связана с производством продуктов питания человека с использованием одного из ценнейших даров природы – почвы, ее плодородия.</w:t>
      </w:r>
    </w:p>
    <w:p w:rsidR="00177844" w:rsidRPr="00130917" w:rsidRDefault="00177844" w:rsidP="00130917">
      <w:pPr>
        <w:spacing w:line="360" w:lineRule="auto"/>
        <w:ind w:firstLine="709"/>
        <w:jc w:val="both"/>
        <w:rPr>
          <w:sz w:val="28"/>
          <w:szCs w:val="28"/>
        </w:rPr>
      </w:pPr>
      <w:r w:rsidRPr="00130917">
        <w:rPr>
          <w:sz w:val="28"/>
          <w:szCs w:val="28"/>
        </w:rPr>
        <w:t>Писатель и агроном Сергей Зелыгин писал, что уникальный плодородный слой земли – едва ли не главное чудо нашей планеты. Почва – основа для получения урожая сельскохозяйственных культур, главное богатство, от которого зависит наше жизнь.</w:t>
      </w:r>
    </w:p>
    <w:p w:rsidR="00177844" w:rsidRPr="00130917" w:rsidRDefault="00177844" w:rsidP="00130917">
      <w:pPr>
        <w:spacing w:line="360" w:lineRule="auto"/>
        <w:ind w:firstLine="709"/>
        <w:jc w:val="both"/>
        <w:rPr>
          <w:sz w:val="28"/>
          <w:szCs w:val="28"/>
        </w:rPr>
      </w:pPr>
      <w:r w:rsidRPr="00130917">
        <w:rPr>
          <w:sz w:val="28"/>
          <w:szCs w:val="28"/>
        </w:rPr>
        <w:t>По существу почва является невозобновимым природным ресурсом. Для восстановления 1 кв. см. почвы требуется в зависимости от природно-климатических условий до нескольких тысяч лет. Однако при правильном использовании почва, в отличии от других природных невозобновимых ресурсов, может не только не стареть, не изнашиваться, а даже улучшаться, возрастать, повышать свое плодородие.</w:t>
      </w:r>
    </w:p>
    <w:p w:rsidR="00177844" w:rsidRPr="00130917" w:rsidRDefault="00177844" w:rsidP="00130917">
      <w:pPr>
        <w:spacing w:line="360" w:lineRule="auto"/>
        <w:ind w:firstLine="709"/>
        <w:jc w:val="both"/>
        <w:rPr>
          <w:sz w:val="28"/>
          <w:szCs w:val="28"/>
        </w:rPr>
      </w:pPr>
      <w:r w:rsidRPr="00130917">
        <w:rPr>
          <w:sz w:val="28"/>
          <w:szCs w:val="28"/>
        </w:rPr>
        <w:t>Следовательно, стоит вопрос о правильном рациональном использовании земель, прежде всего сельскохозяйственных угодий, пашни, где вопросы почвы, ее плодородия имеют первостепенное значение.</w:t>
      </w:r>
    </w:p>
    <w:p w:rsidR="00177844" w:rsidRPr="00130917" w:rsidRDefault="00177844" w:rsidP="00130917">
      <w:pPr>
        <w:spacing w:line="360" w:lineRule="auto"/>
        <w:ind w:firstLine="709"/>
        <w:jc w:val="both"/>
        <w:rPr>
          <w:sz w:val="28"/>
          <w:szCs w:val="28"/>
        </w:rPr>
      </w:pPr>
      <w:r w:rsidRPr="00130917">
        <w:rPr>
          <w:sz w:val="28"/>
          <w:szCs w:val="28"/>
        </w:rPr>
        <w:t>Почва – неотъемлемый компонент всех надземных экологических систем. Почва – важнейший компонент биосферы. Вместе с тем, площади плодородных почв катастрофически сокращаются.</w:t>
      </w:r>
    </w:p>
    <w:p w:rsidR="00177844" w:rsidRPr="00130917" w:rsidRDefault="00177844" w:rsidP="00130917">
      <w:pPr>
        <w:spacing w:line="360" w:lineRule="auto"/>
        <w:ind w:firstLine="709"/>
        <w:jc w:val="both"/>
        <w:rPr>
          <w:sz w:val="28"/>
          <w:szCs w:val="28"/>
        </w:rPr>
      </w:pPr>
      <w:r w:rsidRPr="00130917">
        <w:rPr>
          <w:sz w:val="28"/>
          <w:szCs w:val="28"/>
        </w:rPr>
        <w:t>Почвы загрязняются, разрушаются воздушной и водной эрозией, заболачиваются, засоляются, опустыниваются, выводятся из сельскохозяйственного оборота вследствие отчуждения отвода их под строительство и другие цели, несообразные их (почв) главному предназначению.</w:t>
      </w:r>
    </w:p>
    <w:p w:rsidR="00177844" w:rsidRPr="00130917" w:rsidRDefault="00177844" w:rsidP="00130917">
      <w:pPr>
        <w:spacing w:line="360" w:lineRule="auto"/>
        <w:ind w:firstLine="709"/>
        <w:jc w:val="both"/>
        <w:rPr>
          <w:sz w:val="28"/>
          <w:szCs w:val="28"/>
        </w:rPr>
      </w:pPr>
      <w:r w:rsidRPr="00130917">
        <w:rPr>
          <w:sz w:val="28"/>
          <w:szCs w:val="28"/>
        </w:rPr>
        <w:t>Безвозвратные потери пашни только вследствие деградации почв достигли 1.5 млн. гектар в год. Денежное выражение этих потерь составляет не менее 2 млрд. долларов.</w:t>
      </w:r>
    </w:p>
    <w:p w:rsidR="00177844" w:rsidRPr="00130917" w:rsidRDefault="00177844" w:rsidP="00130917">
      <w:pPr>
        <w:spacing w:line="360" w:lineRule="auto"/>
        <w:ind w:firstLine="709"/>
        <w:jc w:val="both"/>
        <w:rPr>
          <w:sz w:val="28"/>
          <w:szCs w:val="28"/>
        </w:rPr>
      </w:pPr>
      <w:r w:rsidRPr="00130917">
        <w:rPr>
          <w:sz w:val="28"/>
          <w:szCs w:val="28"/>
        </w:rPr>
        <w:t>Необходимо отметить, что большая часть потерь почв, их плодородия носит антропогенный характер, то есть обуславливается неразумной нерациональной деятельностью человека.</w:t>
      </w:r>
    </w:p>
    <w:p w:rsidR="00177844" w:rsidRPr="00130917" w:rsidRDefault="00177844" w:rsidP="00130917">
      <w:pPr>
        <w:spacing w:line="360" w:lineRule="auto"/>
        <w:ind w:firstLine="709"/>
        <w:jc w:val="both"/>
        <w:rPr>
          <w:sz w:val="28"/>
          <w:szCs w:val="28"/>
        </w:rPr>
      </w:pPr>
      <w:r w:rsidRPr="00130917">
        <w:rPr>
          <w:sz w:val="28"/>
          <w:szCs w:val="28"/>
        </w:rPr>
        <w:t>Таким образом, постановка вопроса о решении проблемы рационального использования земельных ресурсов и охране их вполне правомерна и требует скорейшего разрешения.</w:t>
      </w:r>
    </w:p>
    <w:p w:rsidR="00177844" w:rsidRPr="00130917" w:rsidRDefault="00177844" w:rsidP="00130917">
      <w:pPr>
        <w:spacing w:line="360" w:lineRule="auto"/>
        <w:ind w:firstLine="709"/>
        <w:jc w:val="both"/>
        <w:rPr>
          <w:sz w:val="28"/>
          <w:szCs w:val="28"/>
        </w:rPr>
      </w:pPr>
      <w:r w:rsidRPr="00130917">
        <w:rPr>
          <w:sz w:val="28"/>
          <w:szCs w:val="28"/>
        </w:rPr>
        <w:t>Темпы и масштабы деградации почв достигли таких размеров, что это создает угрозу нашей национальной безопасности на перспективу.</w:t>
      </w:r>
    </w:p>
    <w:p w:rsidR="00177844" w:rsidRPr="00F275AE" w:rsidRDefault="00177844" w:rsidP="00130917">
      <w:pPr>
        <w:spacing w:line="360" w:lineRule="auto"/>
        <w:ind w:firstLine="709"/>
        <w:jc w:val="both"/>
        <w:rPr>
          <w:sz w:val="28"/>
          <w:szCs w:val="28"/>
        </w:rPr>
      </w:pPr>
      <w:r w:rsidRPr="00130917">
        <w:rPr>
          <w:sz w:val="28"/>
          <w:szCs w:val="28"/>
        </w:rPr>
        <w:t>Цель данной курсовой работы рассмотреть почвенный покров Нижегородской области и разработать мероприятия по рациональному использованию почв</w:t>
      </w:r>
      <w:r w:rsidR="00F275AE">
        <w:rPr>
          <w:sz w:val="28"/>
          <w:szCs w:val="28"/>
        </w:rPr>
        <w:t>, повышению плодородия и охране</w:t>
      </w:r>
      <w:r w:rsidR="00F275AE" w:rsidRPr="00F275AE">
        <w:rPr>
          <w:sz w:val="28"/>
          <w:szCs w:val="28"/>
        </w:rPr>
        <w:t>.</w:t>
      </w:r>
    </w:p>
    <w:p w:rsidR="00177844" w:rsidRPr="00130917" w:rsidRDefault="00177844" w:rsidP="00130917">
      <w:pPr>
        <w:spacing w:line="360" w:lineRule="auto"/>
        <w:ind w:firstLine="709"/>
        <w:jc w:val="both"/>
        <w:rPr>
          <w:sz w:val="28"/>
          <w:szCs w:val="28"/>
        </w:rPr>
      </w:pPr>
    </w:p>
    <w:p w:rsidR="00F275AE" w:rsidRPr="002858B4" w:rsidRDefault="00F275AE" w:rsidP="00130917">
      <w:pPr>
        <w:spacing w:line="360" w:lineRule="auto"/>
        <w:ind w:firstLine="709"/>
        <w:jc w:val="both"/>
        <w:rPr>
          <w:b/>
          <w:bCs/>
          <w:sz w:val="28"/>
          <w:szCs w:val="28"/>
        </w:rPr>
      </w:pPr>
      <w:r>
        <w:rPr>
          <w:sz w:val="28"/>
          <w:szCs w:val="28"/>
        </w:rPr>
        <w:br w:type="page"/>
      </w:r>
      <w:r w:rsidR="00177844" w:rsidRPr="00F275AE">
        <w:rPr>
          <w:b/>
          <w:bCs/>
          <w:sz w:val="28"/>
          <w:szCs w:val="28"/>
        </w:rPr>
        <w:t xml:space="preserve">Раздел 1. Природные условия почвообразования и почвы </w:t>
      </w:r>
    </w:p>
    <w:p w:rsidR="00177844" w:rsidRPr="002858B4" w:rsidRDefault="00177844" w:rsidP="00130917">
      <w:pPr>
        <w:spacing w:line="360" w:lineRule="auto"/>
        <w:ind w:firstLine="709"/>
        <w:jc w:val="both"/>
        <w:rPr>
          <w:b/>
          <w:bCs/>
          <w:sz w:val="28"/>
          <w:szCs w:val="28"/>
        </w:rPr>
      </w:pPr>
      <w:r w:rsidRPr="00F275AE">
        <w:rPr>
          <w:b/>
          <w:bCs/>
          <w:sz w:val="28"/>
          <w:szCs w:val="28"/>
        </w:rPr>
        <w:t>Ардатовского ра</w:t>
      </w:r>
      <w:r w:rsidR="00F275AE">
        <w:rPr>
          <w:b/>
          <w:bCs/>
          <w:sz w:val="28"/>
          <w:szCs w:val="28"/>
        </w:rPr>
        <w:t>йона Нижегородской области почв</w:t>
      </w:r>
    </w:p>
    <w:p w:rsidR="00177844" w:rsidRPr="00F275AE" w:rsidRDefault="00177844" w:rsidP="00130917">
      <w:pPr>
        <w:spacing w:line="360" w:lineRule="auto"/>
        <w:ind w:firstLine="709"/>
        <w:jc w:val="both"/>
        <w:rPr>
          <w:b/>
          <w:bCs/>
          <w:sz w:val="28"/>
          <w:szCs w:val="28"/>
        </w:rPr>
      </w:pPr>
    </w:p>
    <w:p w:rsidR="00177844" w:rsidRPr="00F275AE" w:rsidRDefault="00177844" w:rsidP="00130917">
      <w:pPr>
        <w:spacing w:line="360" w:lineRule="auto"/>
        <w:ind w:firstLine="709"/>
        <w:jc w:val="both"/>
        <w:rPr>
          <w:b/>
          <w:bCs/>
          <w:sz w:val="28"/>
          <w:szCs w:val="28"/>
        </w:rPr>
      </w:pPr>
      <w:r w:rsidRPr="00F275AE">
        <w:rPr>
          <w:b/>
          <w:bCs/>
          <w:sz w:val="28"/>
          <w:szCs w:val="28"/>
        </w:rPr>
        <w:t>1.1 Географическое положение и климат</w:t>
      </w:r>
    </w:p>
    <w:p w:rsidR="00F275AE" w:rsidRPr="00F275AE" w:rsidRDefault="00F275AE"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Нижегородская область расположена в центральной части Восточно-Европейской равнины. Вытянута в меридиональном направлении, ее протяженность с севера на юг составляет около 400 км, а с запада на восток в наиболее широкой южной части - около 300 км. Территория области занимает 76,9 тыс. км</w:t>
      </w:r>
      <w:r w:rsidRPr="00130917">
        <w:rPr>
          <w:sz w:val="28"/>
          <w:szCs w:val="28"/>
          <w:vertAlign w:val="superscript"/>
        </w:rPr>
        <w:t xml:space="preserve">2 </w:t>
      </w:r>
      <w:r w:rsidRPr="00130917">
        <w:rPr>
          <w:sz w:val="28"/>
          <w:szCs w:val="28"/>
        </w:rPr>
        <w:t>. Крайняя северная точка области имеет координаты 58</w:t>
      </w:r>
      <w:r w:rsidRPr="00130917">
        <w:rPr>
          <w:sz w:val="28"/>
          <w:szCs w:val="28"/>
          <w:vertAlign w:val="superscript"/>
        </w:rPr>
        <w:t>о</w:t>
      </w:r>
      <w:r w:rsidRPr="00130917">
        <w:rPr>
          <w:sz w:val="28"/>
          <w:szCs w:val="28"/>
        </w:rPr>
        <w:t xml:space="preserve"> 06' с.ш. и 45</w:t>
      </w:r>
      <w:r w:rsidRPr="00130917">
        <w:rPr>
          <w:sz w:val="28"/>
          <w:szCs w:val="28"/>
          <w:vertAlign w:val="superscript"/>
        </w:rPr>
        <w:t>о</w:t>
      </w:r>
      <w:r w:rsidRPr="00130917">
        <w:rPr>
          <w:sz w:val="28"/>
          <w:szCs w:val="28"/>
        </w:rPr>
        <w:t xml:space="preserve"> 08' в.д., крайняя южная 54</w:t>
      </w:r>
      <w:r w:rsidRPr="00130917">
        <w:rPr>
          <w:sz w:val="28"/>
          <w:szCs w:val="28"/>
          <w:vertAlign w:val="superscript"/>
        </w:rPr>
        <w:t>о</w:t>
      </w:r>
      <w:r w:rsidRPr="00130917">
        <w:rPr>
          <w:sz w:val="28"/>
          <w:szCs w:val="28"/>
        </w:rPr>
        <w:t xml:space="preserve"> 27' с.ш. и 44</w:t>
      </w:r>
      <w:r w:rsidRPr="00130917">
        <w:rPr>
          <w:sz w:val="28"/>
          <w:szCs w:val="28"/>
          <w:vertAlign w:val="superscript"/>
        </w:rPr>
        <w:t>о</w:t>
      </w:r>
      <w:r w:rsidRPr="00130917">
        <w:rPr>
          <w:sz w:val="28"/>
          <w:szCs w:val="28"/>
        </w:rPr>
        <w:t xml:space="preserve"> 55' в.д., западная – 55</w:t>
      </w:r>
      <w:r w:rsidRPr="00130917">
        <w:rPr>
          <w:sz w:val="28"/>
          <w:szCs w:val="28"/>
          <w:vertAlign w:val="superscript"/>
        </w:rPr>
        <w:t>о</w:t>
      </w:r>
      <w:r w:rsidRPr="00130917">
        <w:rPr>
          <w:sz w:val="28"/>
          <w:szCs w:val="28"/>
        </w:rPr>
        <w:t xml:space="preserve"> 06' с.ш. и 41</w:t>
      </w:r>
      <w:r w:rsidRPr="00130917">
        <w:rPr>
          <w:sz w:val="28"/>
          <w:szCs w:val="28"/>
          <w:vertAlign w:val="superscript"/>
        </w:rPr>
        <w:t>о</w:t>
      </w:r>
      <w:r w:rsidRPr="00130917">
        <w:rPr>
          <w:sz w:val="28"/>
          <w:szCs w:val="28"/>
        </w:rPr>
        <w:t xml:space="preserve"> 48' в.д., восточная – 57</w:t>
      </w:r>
      <w:r w:rsidRPr="00130917">
        <w:rPr>
          <w:sz w:val="28"/>
          <w:szCs w:val="28"/>
          <w:vertAlign w:val="superscript"/>
        </w:rPr>
        <w:t>о</w:t>
      </w:r>
      <w:r w:rsidRPr="00130917">
        <w:rPr>
          <w:sz w:val="28"/>
          <w:szCs w:val="28"/>
        </w:rPr>
        <w:t xml:space="preserve"> 53' с.ш. и 47</w:t>
      </w:r>
      <w:r w:rsidRPr="00130917">
        <w:rPr>
          <w:sz w:val="28"/>
          <w:szCs w:val="28"/>
          <w:vertAlign w:val="superscript"/>
        </w:rPr>
        <w:t>о</w:t>
      </w:r>
      <w:r w:rsidRPr="00130917">
        <w:rPr>
          <w:sz w:val="28"/>
          <w:szCs w:val="28"/>
        </w:rPr>
        <w:t xml:space="preserve"> 46' в.д. По рельефу и типам ландшафтов область разделяется на две почти равные части: лесное низинное Заволжье (площадью 42 тыс.кв.км) и почти безлесное возвышенное Предволжье. Максимальная высота над уровнем моря – 243 м (Мордовская возвышенность, междуречье р. Пьяна и р.Алатырь), минимальная – 63 м (долина р. Волги у р.п. Васильсурск).</w:t>
      </w:r>
    </w:p>
    <w:p w:rsidR="00177844" w:rsidRPr="002858B4" w:rsidRDefault="00177844" w:rsidP="00130917">
      <w:pPr>
        <w:spacing w:line="360" w:lineRule="auto"/>
        <w:ind w:firstLine="709"/>
        <w:jc w:val="both"/>
        <w:rPr>
          <w:sz w:val="28"/>
          <w:szCs w:val="28"/>
        </w:rPr>
      </w:pPr>
      <w:r w:rsidRPr="00130917">
        <w:rPr>
          <w:sz w:val="28"/>
          <w:szCs w:val="28"/>
        </w:rPr>
        <w:t>Область расположена в зоне умеренно континентального климата. С сентября по май преобладают южные и юго-западные ветры, а в летние месяцы - северо-западные. Среднегодовая скорость ветров - 3-4 м/сек. В Правобережье нередки засухи. Вегетационный период 165-175 дней. Сумма активных температур составляет 2150</w:t>
      </w:r>
      <w:r w:rsidRPr="00130917">
        <w:rPr>
          <w:sz w:val="28"/>
          <w:szCs w:val="28"/>
          <w:vertAlign w:val="superscript"/>
        </w:rPr>
        <w:t>0</w:t>
      </w:r>
      <w:r w:rsidRPr="00130917">
        <w:rPr>
          <w:sz w:val="28"/>
          <w:szCs w:val="28"/>
        </w:rPr>
        <w:t xml:space="preserve"> C. Зима в Нижегородской области продолжается с начала ноября до конца марта, это самый длительный из всех сезонов года, он продолжается пять месяцев. Типично же зимним режимом погоды характеризуются три календарных зимних месяца - декабрь, январь и февраль. Почти в половине всех зим наиболее холодным бывает январь. Примерно в третьей части всех зим самым холодным бывает февраль. Максимальные температуры в течение зимних месяцев могут достигать положительных значений до +3...+6</w:t>
      </w:r>
      <w:r w:rsidRPr="00130917">
        <w:rPr>
          <w:sz w:val="28"/>
          <w:szCs w:val="28"/>
          <w:vertAlign w:val="superscript"/>
        </w:rPr>
        <w:t>0</w:t>
      </w:r>
      <w:r w:rsidRPr="00130917">
        <w:rPr>
          <w:sz w:val="28"/>
          <w:szCs w:val="28"/>
        </w:rPr>
        <w:t xml:space="preserve"> С. Устойчивый снежный покров ложится обычно 15-20 ноября в Заволжье и 20-25 ноября на юге области. Снежный покров лежит обычно 150-160 дней. В годы с холодной и долгой зимой снежный покров сохраняется и 180 дней. Высота снежного покрова к концу марта достигает примерно полуметра, а в лесу – 70-80 см. В самые многоснежные зимы высота снега достигает 1 м. За зимний сезон по области выпадает около 160-200 мм осадков. Весна в области протекает относительно быстро. В начале апреля (3-6-го) почти одновременно по всей области средняя суточная температура воздуха переходит через 0</w:t>
      </w:r>
      <w:r w:rsidRPr="00130917">
        <w:rPr>
          <w:sz w:val="28"/>
          <w:szCs w:val="28"/>
          <w:vertAlign w:val="superscript"/>
        </w:rPr>
        <w:t>0</w:t>
      </w:r>
      <w:r w:rsidRPr="00130917">
        <w:rPr>
          <w:sz w:val="28"/>
          <w:szCs w:val="28"/>
        </w:rPr>
        <w:t xml:space="preserve"> С в сторону ее повышения. Сход снежного покрова происходит обычно 12-15 апреля на юге и 20-25 апреля на севере области. Возвраты холодов - обычная примета области. При затоках арктического холодного воздуха в первой декаде мая температура воздуха может понижаться до -3...-6</w:t>
      </w:r>
      <w:r w:rsidRPr="00130917">
        <w:rPr>
          <w:sz w:val="28"/>
          <w:szCs w:val="28"/>
          <w:vertAlign w:val="superscript"/>
        </w:rPr>
        <w:t>0</w:t>
      </w:r>
      <w:r w:rsidRPr="00130917">
        <w:rPr>
          <w:sz w:val="28"/>
          <w:szCs w:val="28"/>
        </w:rPr>
        <w:t xml:space="preserve"> С. Заморозки возможны и в конце мая и в начале июня. Количество осадков весной составляет по области 70-90 мм. Средняя скорость ветра 3-4 м/с. Началом лета принято считать переход средней суточной температуры воздуха через +15</w:t>
      </w:r>
      <w:r w:rsidRPr="00130917">
        <w:rPr>
          <w:sz w:val="28"/>
          <w:szCs w:val="28"/>
          <w:vertAlign w:val="superscript"/>
        </w:rPr>
        <w:t>0</w:t>
      </w:r>
      <w:r w:rsidRPr="00130917">
        <w:rPr>
          <w:sz w:val="28"/>
          <w:szCs w:val="28"/>
        </w:rPr>
        <w:t xml:space="preserve"> С. Лето в Нижегородской области сравнительно короткое и умеренно-теплое, длится оно около 70-90 дней. Интенсивность роста температуры в летние месяцы замедляется, а с конца июля уже начинается медленное ее понижение. Осадки в течение года выпадают неравномерно, большая их часть выпадает в теплый период и преимущественно в летний сезон. Наибольшее количество осадков, 75-85 мм, обычно приходится на июль. За лето в области бывает 25-30 дней с грозой, 1-2 дня с градом. Средние месячные скорости ветра летом составляют 2,5-3,5 м/с. Однако при грозах порывы шквалистого ветра могут достигать 25-30 м/с, а иногда и более 40 м/с. Осенний период начинается с заморозков в воздухе и на почве после перехода средней суточной температуры воздуха через +15oС в сторону ее понижения. Идет интенсивное снижение температуры воздуха. В отдельные годы в сентябре уже выпадает снег, но он сразу тает. Чаще всего октябрь - типичный осенний месяц. Средняя месячная температура октября еще положительна, а ночные понижения температуры до 0</w:t>
      </w:r>
      <w:r w:rsidRPr="00130917">
        <w:rPr>
          <w:sz w:val="28"/>
          <w:szCs w:val="28"/>
          <w:vertAlign w:val="superscript"/>
        </w:rPr>
        <w:t>0</w:t>
      </w:r>
      <w:r w:rsidRPr="00130917">
        <w:rPr>
          <w:sz w:val="28"/>
          <w:szCs w:val="28"/>
        </w:rPr>
        <w:t xml:space="preserve"> С и ниже носят характер заморозков. Устойчивый переход средней суточной температуры воздуха через 0</w:t>
      </w:r>
      <w:r w:rsidRPr="00130917">
        <w:rPr>
          <w:sz w:val="28"/>
          <w:szCs w:val="28"/>
          <w:vertAlign w:val="superscript"/>
        </w:rPr>
        <w:t>0</w:t>
      </w:r>
      <w:r w:rsidRPr="00130917">
        <w:rPr>
          <w:sz w:val="28"/>
          <w:szCs w:val="28"/>
        </w:rPr>
        <w:t xml:space="preserve"> С в сторону понижения происходит в самом начале ноября. Ночные заморозки сменяются морозами, прогревание днем приводит к оттепелям, уменьшается продолжительность солнечного сияния, резко увеличивается число пасмурных дней. В целом за осенний сезон выпадает 110-130 мм осадков. Средние месячные скорости ветр</w:t>
      </w:r>
      <w:r w:rsidR="00F275AE">
        <w:rPr>
          <w:sz w:val="28"/>
          <w:szCs w:val="28"/>
        </w:rPr>
        <w:t>а растут, и составляют 3-4 м/с.</w:t>
      </w:r>
    </w:p>
    <w:p w:rsidR="00177844" w:rsidRPr="00F275AE" w:rsidRDefault="00177844" w:rsidP="00130917">
      <w:pPr>
        <w:spacing w:line="360" w:lineRule="auto"/>
        <w:ind w:firstLine="709"/>
        <w:jc w:val="both"/>
        <w:rPr>
          <w:sz w:val="28"/>
          <w:szCs w:val="28"/>
        </w:rPr>
      </w:pPr>
      <w:r w:rsidRPr="00130917">
        <w:rPr>
          <w:sz w:val="28"/>
          <w:szCs w:val="28"/>
        </w:rPr>
        <w:t xml:space="preserve">По территории области протекает 550 рек протяженностью более 10 км и 8650 речек и ручьев длиной менее 10 км; суммарная длина всех водотоков составляет 33 тыс. км. Расположенные в области 2700 озер, прудов и водохранилищ с площадью водного зеркала более 1 га, составляют 9,8 тыс. кв. км суммарной площади. Территория Ардатовского района характеризуется относительно развитой гидрографической сетью, представленной бассейном реки Тёши. Все реки относятся к равнинному типу. По территории района, кроме реки Тёши протекают реки Леметь, Иржа, </w:t>
      </w:r>
      <w:r w:rsidR="00F275AE">
        <w:rPr>
          <w:sz w:val="28"/>
          <w:szCs w:val="28"/>
        </w:rPr>
        <w:t>Ломовь, Канерга, Сиязьма, Чара.</w:t>
      </w:r>
    </w:p>
    <w:p w:rsidR="00177844" w:rsidRPr="00130917" w:rsidRDefault="00177844" w:rsidP="00130917">
      <w:pPr>
        <w:spacing w:line="360" w:lineRule="auto"/>
        <w:ind w:firstLine="709"/>
        <w:jc w:val="both"/>
        <w:rPr>
          <w:sz w:val="28"/>
          <w:szCs w:val="28"/>
        </w:rPr>
      </w:pPr>
      <w:r w:rsidRPr="00130917">
        <w:rPr>
          <w:sz w:val="28"/>
          <w:szCs w:val="28"/>
        </w:rPr>
        <w:t>Развитию эрозионных процессов могут способствовать быстрое таяние снега и частые ливневые осадки.</w:t>
      </w:r>
    </w:p>
    <w:p w:rsidR="00177844" w:rsidRPr="00130917" w:rsidRDefault="00177844" w:rsidP="00130917">
      <w:pPr>
        <w:spacing w:line="360" w:lineRule="auto"/>
        <w:ind w:firstLine="709"/>
        <w:jc w:val="both"/>
        <w:rPr>
          <w:sz w:val="28"/>
          <w:szCs w:val="28"/>
        </w:rPr>
      </w:pPr>
    </w:p>
    <w:p w:rsidR="00177844" w:rsidRPr="002858B4" w:rsidRDefault="00177844" w:rsidP="00130917">
      <w:pPr>
        <w:spacing w:line="360" w:lineRule="auto"/>
        <w:ind w:firstLine="709"/>
        <w:jc w:val="both"/>
        <w:rPr>
          <w:b/>
          <w:bCs/>
          <w:sz w:val="28"/>
          <w:szCs w:val="28"/>
        </w:rPr>
      </w:pPr>
      <w:r w:rsidRPr="00F275AE">
        <w:rPr>
          <w:b/>
          <w:bCs/>
          <w:sz w:val="28"/>
          <w:szCs w:val="28"/>
        </w:rPr>
        <w:t>1.2 Характеристика релье</w:t>
      </w:r>
      <w:r w:rsidR="00F275AE" w:rsidRPr="00F275AE">
        <w:rPr>
          <w:b/>
          <w:bCs/>
          <w:sz w:val="28"/>
          <w:szCs w:val="28"/>
        </w:rPr>
        <w:t>фа</w:t>
      </w:r>
    </w:p>
    <w:p w:rsidR="00F275AE" w:rsidRPr="002858B4" w:rsidRDefault="00F275AE"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Нижегородская область расположена на Восточно-европейской равнине. Волга, пересекающая область с запада на восток, делит ее на две части: в основном возвышенное, большей частью лесостепное Правобережье и низинное Заволжье. Правобережье, за исключением юго-западной окраины – Окско-Тешской низины, занято Приволжской возвышенностью, называемой иногда Мордовской возвышенностью (высотой до 250 м), с Перемиловскими горами по Оке, Фадеевыми горами по Волге и др.</w:t>
      </w:r>
    </w:p>
    <w:p w:rsidR="00177844" w:rsidRPr="00130917" w:rsidRDefault="00177844" w:rsidP="00130917">
      <w:pPr>
        <w:spacing w:line="360" w:lineRule="auto"/>
        <w:ind w:firstLine="709"/>
        <w:jc w:val="both"/>
        <w:rPr>
          <w:sz w:val="28"/>
          <w:szCs w:val="28"/>
        </w:rPr>
      </w:pPr>
      <w:r w:rsidRPr="00130917">
        <w:rPr>
          <w:sz w:val="28"/>
          <w:szCs w:val="28"/>
        </w:rPr>
        <w:t>Особенностью рельефа является то, что в области сильно развит микрорельеф – степные блюдца (поды), которые зарастают березой, осиной и лиственницей.</w:t>
      </w:r>
    </w:p>
    <w:p w:rsidR="00657238" w:rsidRPr="00F275AE" w:rsidRDefault="00177844" w:rsidP="00130917">
      <w:pPr>
        <w:spacing w:line="360" w:lineRule="auto"/>
        <w:ind w:firstLine="709"/>
        <w:jc w:val="both"/>
        <w:rPr>
          <w:sz w:val="28"/>
          <w:szCs w:val="28"/>
          <w:u w:val="single"/>
        </w:rPr>
      </w:pPr>
      <w:r w:rsidRPr="00130917">
        <w:rPr>
          <w:sz w:val="28"/>
          <w:szCs w:val="28"/>
        </w:rPr>
        <w:t>Рельеф в целом грядово-увалистый, многочисленны овраги, особенно по берегам Оки и Волги, местами - карст. Заволжье занимает Волжско-Ветлужская низина.</w:t>
      </w:r>
    </w:p>
    <w:p w:rsidR="00657238" w:rsidRPr="00F275AE" w:rsidRDefault="00657238" w:rsidP="00130917">
      <w:pPr>
        <w:spacing w:line="360" w:lineRule="auto"/>
        <w:ind w:firstLine="709"/>
        <w:jc w:val="both"/>
        <w:rPr>
          <w:sz w:val="28"/>
          <w:szCs w:val="28"/>
        </w:rPr>
      </w:pPr>
    </w:p>
    <w:p w:rsidR="00657238" w:rsidRPr="00321DEF" w:rsidRDefault="00657238" w:rsidP="00130917">
      <w:pPr>
        <w:spacing w:line="360" w:lineRule="auto"/>
        <w:ind w:firstLine="709"/>
        <w:jc w:val="both"/>
        <w:rPr>
          <w:b/>
          <w:bCs/>
          <w:sz w:val="28"/>
          <w:szCs w:val="28"/>
        </w:rPr>
      </w:pPr>
      <w:r w:rsidRPr="00321DEF">
        <w:rPr>
          <w:b/>
          <w:bCs/>
          <w:sz w:val="28"/>
          <w:szCs w:val="28"/>
        </w:rPr>
        <w:t>1.3 Геологическоге строение территории</w:t>
      </w:r>
    </w:p>
    <w:p w:rsidR="00321DEF" w:rsidRDefault="00321DEF" w:rsidP="00130917">
      <w:pPr>
        <w:spacing w:line="360" w:lineRule="auto"/>
        <w:ind w:firstLine="709"/>
        <w:jc w:val="both"/>
        <w:rPr>
          <w:sz w:val="28"/>
          <w:szCs w:val="28"/>
        </w:rPr>
      </w:pPr>
    </w:p>
    <w:p w:rsidR="00657238" w:rsidRPr="00130917" w:rsidRDefault="00657238" w:rsidP="00130917">
      <w:pPr>
        <w:spacing w:line="360" w:lineRule="auto"/>
        <w:ind w:firstLine="709"/>
        <w:jc w:val="both"/>
        <w:rPr>
          <w:sz w:val="28"/>
          <w:szCs w:val="28"/>
        </w:rPr>
      </w:pPr>
      <w:r w:rsidRPr="00130917">
        <w:rPr>
          <w:sz w:val="28"/>
          <w:szCs w:val="28"/>
        </w:rPr>
        <w:t>По данным геологической карты можно сделать вывод о том, что в Нижегородской области широко распространены отложения палеогеновой системы кайнозойской группы (в центральной части области), отложения юрской и триасовой системы мезозойской группы (на севере области) и отложения пермской системы палеозойской группы (на юге области).</w:t>
      </w:r>
    </w:p>
    <w:p w:rsidR="00657238" w:rsidRPr="00130917" w:rsidRDefault="00657238" w:rsidP="00130917">
      <w:pPr>
        <w:spacing w:line="360" w:lineRule="auto"/>
        <w:ind w:firstLine="709"/>
        <w:jc w:val="both"/>
        <w:rPr>
          <w:sz w:val="28"/>
          <w:szCs w:val="28"/>
        </w:rPr>
      </w:pPr>
      <w:r w:rsidRPr="00130917">
        <w:rPr>
          <w:sz w:val="28"/>
          <w:szCs w:val="28"/>
        </w:rPr>
        <w:t>Нижегородская область находится как на участке платформенного чехла с относительно неглубоким залеганием фундамента (юго-восточная часть области), так и на участке распространения платформенного чехла (плиты) мощностью более 2000 м, то есть с глубоким залеганием фундамента (остальная часть области). Через территорию области проходит несколько трансформных разломов.</w:t>
      </w:r>
    </w:p>
    <w:p w:rsidR="00657238" w:rsidRPr="00130917" w:rsidRDefault="00657238" w:rsidP="00130917">
      <w:pPr>
        <w:spacing w:line="360" w:lineRule="auto"/>
        <w:ind w:firstLine="709"/>
        <w:jc w:val="both"/>
        <w:rPr>
          <w:sz w:val="28"/>
          <w:szCs w:val="28"/>
        </w:rPr>
      </w:pPr>
      <w:r w:rsidRPr="00130917">
        <w:rPr>
          <w:sz w:val="28"/>
          <w:szCs w:val="28"/>
        </w:rPr>
        <w:t>Четвертичные отложения Нижегородской области представлены средне-плейстоценовыми флювиогляциальными и ледниковыми отложениями на севере области, нерасчлененными элювиальными и делювиальными отложениями на юге и аллювиальными отложениями вдоль рек Ока и Волга.</w:t>
      </w:r>
    </w:p>
    <w:p w:rsidR="00657238" w:rsidRPr="00130917" w:rsidRDefault="00657238" w:rsidP="00130917">
      <w:pPr>
        <w:spacing w:line="360" w:lineRule="auto"/>
        <w:ind w:firstLine="709"/>
        <w:jc w:val="both"/>
        <w:rPr>
          <w:sz w:val="28"/>
          <w:szCs w:val="28"/>
        </w:rPr>
      </w:pPr>
      <w:r w:rsidRPr="00130917">
        <w:rPr>
          <w:sz w:val="28"/>
          <w:szCs w:val="28"/>
        </w:rPr>
        <w:t>По данным геоморфологической карты мы видим, что на севере распространены наклонные равнины, а на юге - ярусные равнины палеогенового периода. На северо-востоке области четвертичные рельефообразующие покровы имеют водноледниковый генезис. На северо-западе и западе области реликтовая морфоскульптура имеет холмисто-увалистый и полого-волнистый, преобразованный эрозией тип.</w:t>
      </w:r>
    </w:p>
    <w:p w:rsidR="00657238" w:rsidRPr="00130917" w:rsidRDefault="00657238" w:rsidP="00130917">
      <w:pPr>
        <w:spacing w:line="360" w:lineRule="auto"/>
        <w:ind w:firstLine="709"/>
        <w:jc w:val="both"/>
        <w:rPr>
          <w:sz w:val="28"/>
          <w:szCs w:val="28"/>
        </w:rPr>
      </w:pPr>
      <w:r w:rsidRPr="00130917">
        <w:rPr>
          <w:sz w:val="28"/>
          <w:szCs w:val="28"/>
        </w:rPr>
        <w:t>Основными типами почвообразующих пород являются: 1) покровные суглинки (бескарбонатные породы); 2) лессы и лессовидные суглинки (карбонатные породы); 3) элювиально-делювиальные суглинки (из карбонатных песчаников, мергелей, сланцев).</w:t>
      </w:r>
    </w:p>
    <w:p w:rsidR="00657238" w:rsidRPr="00130917" w:rsidRDefault="00657238" w:rsidP="00130917">
      <w:pPr>
        <w:spacing w:line="360" w:lineRule="auto"/>
        <w:ind w:firstLine="709"/>
        <w:jc w:val="both"/>
        <w:rPr>
          <w:sz w:val="28"/>
          <w:szCs w:val="28"/>
        </w:rPr>
      </w:pPr>
      <w:r w:rsidRPr="00130917">
        <w:rPr>
          <w:sz w:val="28"/>
          <w:szCs w:val="28"/>
        </w:rPr>
        <w:t>Так как основная часть серых лесных почв формируется на лессовидных суглинках, это может способствовать эрозии, поскольку лессы легко подвержены размыванию.</w:t>
      </w:r>
    </w:p>
    <w:p w:rsidR="00177844" w:rsidRPr="00130917" w:rsidRDefault="00177844" w:rsidP="00130917">
      <w:pPr>
        <w:spacing w:line="360" w:lineRule="auto"/>
        <w:ind w:firstLine="709"/>
        <w:jc w:val="both"/>
        <w:rPr>
          <w:sz w:val="28"/>
          <w:szCs w:val="28"/>
        </w:rPr>
      </w:pPr>
    </w:p>
    <w:p w:rsidR="00177844" w:rsidRPr="00321DEF" w:rsidRDefault="00177844" w:rsidP="00130917">
      <w:pPr>
        <w:spacing w:line="360" w:lineRule="auto"/>
        <w:ind w:firstLine="709"/>
        <w:jc w:val="both"/>
        <w:rPr>
          <w:b/>
          <w:bCs/>
          <w:sz w:val="28"/>
          <w:szCs w:val="28"/>
        </w:rPr>
      </w:pPr>
      <w:r w:rsidRPr="00321DEF">
        <w:rPr>
          <w:b/>
          <w:bCs/>
          <w:sz w:val="28"/>
          <w:szCs w:val="28"/>
        </w:rPr>
        <w:t>1.4 Характеристика растительного покрова</w:t>
      </w:r>
    </w:p>
    <w:p w:rsidR="00321DEF" w:rsidRPr="00130917"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Нижегородская область к югу от Оки и Волги лежит в Европейской широколиственнолесной ботанико-географической области, ее Восточноевропейской провинции и Среднерусской подпровинции. Здесь представлены следующие подзональные типы растительности: широколиственно-еловые леса, северные широколиственные леса (с небольшим участием ели), южные широколиственные леса (без ели), луговые степи.</w:t>
      </w:r>
    </w:p>
    <w:p w:rsidR="00177844" w:rsidRPr="00130917" w:rsidRDefault="00177844" w:rsidP="00130917">
      <w:pPr>
        <w:spacing w:line="360" w:lineRule="auto"/>
        <w:ind w:firstLine="709"/>
        <w:jc w:val="both"/>
        <w:rPr>
          <w:sz w:val="28"/>
          <w:szCs w:val="28"/>
        </w:rPr>
      </w:pPr>
      <w:r w:rsidRPr="00130917">
        <w:rPr>
          <w:sz w:val="28"/>
          <w:szCs w:val="28"/>
        </w:rPr>
        <w:t xml:space="preserve">К степям как к типу растительности, относятся растительные сообщества с господством многолетних ксерофильных дерновинных злаков из родов ковыль, овсяница, тонконог, овсец, в меньшей мере дерновинных видов осок (Carex). Ковыль перистый является основным доминирующим “зональным” мезоксерофильным видом луговых степей. Ковыль волосатик, или тырса - палеарктический степной вид с широкой экологической амплитудой (эвриксерофильный). Встречается, в составе почти всех степей, нередко доминируя. Однако его господство в большинстве случаев связано с хозяйственным воздействием человека, а именно с довольно сильным пастбищным использованием степей: грубая дерновина тырсы значительно лучше выносит выбивание пасущимся скотом, </w:t>
      </w:r>
      <w:r w:rsidR="00321DEF">
        <w:rPr>
          <w:sz w:val="28"/>
          <w:szCs w:val="28"/>
        </w:rPr>
        <w:t>чем упомянутые перистые ковыли.</w:t>
      </w:r>
    </w:p>
    <w:p w:rsidR="00177844" w:rsidRPr="00130917" w:rsidRDefault="00177844" w:rsidP="00130917">
      <w:pPr>
        <w:spacing w:line="360" w:lineRule="auto"/>
        <w:ind w:firstLine="709"/>
        <w:jc w:val="both"/>
        <w:rPr>
          <w:sz w:val="28"/>
          <w:szCs w:val="28"/>
        </w:rPr>
      </w:pPr>
      <w:r w:rsidRPr="00130917">
        <w:rPr>
          <w:sz w:val="28"/>
          <w:szCs w:val="28"/>
        </w:rPr>
        <w:t>На суглинистых и супесчаных, нередко более или менее щебнистых степных почвах в составе луговых степей доминирует типчак степной, или овсяница степная - плотно- и относительно мелкодерновинный злак. В хорошо сохранившихся степных травостоях роль типчака обычно меньше, чем тех или иных видов ковыля, или одинакова с ними. В сильно выпасаемых степях роль типчака увеличивается и на определенной стадии выпаса он начинает доминировать, а ковыли постепенно исчезают.</w:t>
      </w:r>
    </w:p>
    <w:p w:rsidR="00177844" w:rsidRPr="00130917" w:rsidRDefault="00177844" w:rsidP="00130917">
      <w:pPr>
        <w:spacing w:line="360" w:lineRule="auto"/>
        <w:ind w:firstLine="709"/>
        <w:jc w:val="both"/>
        <w:rPr>
          <w:sz w:val="28"/>
          <w:szCs w:val="28"/>
        </w:rPr>
      </w:pPr>
      <w:r w:rsidRPr="00130917">
        <w:rPr>
          <w:sz w:val="28"/>
          <w:szCs w:val="28"/>
        </w:rPr>
        <w:t>Сенокошение и особенно более или менее усиленный выпас способствуют ксерофитизации травостоя остепненных лугов и луговых степей. Усиленный выпас сельскохозяйственных животных может превратить остепненный луг в луговую типчаковую степь. Полное отсутствие использования и связанное с этим накопление степного войлока может быстро (в течение 10-15 лет) трансформировать луговую степь в остепненный луг.</w:t>
      </w:r>
    </w:p>
    <w:p w:rsidR="00177844" w:rsidRPr="00130917" w:rsidRDefault="00177844" w:rsidP="00130917">
      <w:pPr>
        <w:spacing w:line="360" w:lineRule="auto"/>
        <w:ind w:firstLine="709"/>
        <w:jc w:val="both"/>
        <w:rPr>
          <w:sz w:val="28"/>
          <w:szCs w:val="28"/>
        </w:rPr>
      </w:pPr>
      <w:r w:rsidRPr="00130917">
        <w:rPr>
          <w:sz w:val="28"/>
          <w:szCs w:val="28"/>
        </w:rPr>
        <w:t>Сосновые леса (боры) весьма характерны для ландшафтов Нижегородской области. Они развиты по пескам современных речных долин и древних ледниковых потоков и представлены во всех ботанико-географических областях, провинциях и подпровинциях. Эти леса очень разнообразны. В зависимости от почвенных условий, а также от рельефа и других причин они образуют несколько типов. Главными из них являются боры: лишайниковый, или беломошник, брусничник, мшистый чистый, или чисто зеленомошный, кисличник, черничник, долгомошник, сфагновый.</w:t>
      </w:r>
    </w:p>
    <w:p w:rsidR="00177844" w:rsidRPr="00130917" w:rsidRDefault="00177844" w:rsidP="00130917">
      <w:pPr>
        <w:spacing w:line="360" w:lineRule="auto"/>
        <w:ind w:firstLine="709"/>
        <w:jc w:val="both"/>
        <w:rPr>
          <w:sz w:val="28"/>
          <w:szCs w:val="28"/>
        </w:rPr>
      </w:pPr>
      <w:r w:rsidRPr="00130917">
        <w:rPr>
          <w:sz w:val="28"/>
          <w:szCs w:val="28"/>
        </w:rPr>
        <w:t>Первичная растительность пойм представляет собой эколого-динамический ряд сообществ, сменяющих друг друга в пространстве и во времени по мере развития самой поймы. Естественно, что в каждом конкретном участке поймы этот ряд может быть представлен не полностью. На прирусловых отложениях развиваются ивняки. Заболоченные понижения занимают черноольховые леса (на севере обычно со значительным участием ели в древостое). На повышенных участках центральной поймы в подзоне южной тайги представлены пихтово-еловые леса с дубом и липой, южнее - дубравы и леса с преобладанием в дре</w:t>
      </w:r>
      <w:r w:rsidR="00321DEF">
        <w:rPr>
          <w:sz w:val="28"/>
          <w:szCs w:val="28"/>
        </w:rPr>
        <w:t>востое ветлы, осокоря или вяза.</w:t>
      </w:r>
    </w:p>
    <w:p w:rsidR="00177844" w:rsidRPr="00130917" w:rsidRDefault="00177844" w:rsidP="00130917">
      <w:pPr>
        <w:spacing w:line="360" w:lineRule="auto"/>
        <w:ind w:firstLine="709"/>
        <w:jc w:val="both"/>
        <w:rPr>
          <w:sz w:val="28"/>
          <w:szCs w:val="28"/>
        </w:rPr>
      </w:pPr>
      <w:r w:rsidRPr="00130917">
        <w:rPr>
          <w:sz w:val="28"/>
          <w:szCs w:val="28"/>
        </w:rPr>
        <w:t>В настоящее время все типы растительности претерпели значительные изменения под влиянием хозяйственной деятельности человека. На значительной территории они полностью уничтожены или коренным образом преобразованы (распаханы, застроены и т.п.). Сообщества, близкие к коренным, сохранились лишь в виде отдельных небольших участков.</w:t>
      </w:r>
    </w:p>
    <w:p w:rsidR="00657238" w:rsidRPr="00130917" w:rsidRDefault="00657238" w:rsidP="00130917">
      <w:pPr>
        <w:spacing w:line="360" w:lineRule="auto"/>
        <w:ind w:firstLine="709"/>
        <w:jc w:val="both"/>
        <w:rPr>
          <w:sz w:val="28"/>
          <w:szCs w:val="28"/>
        </w:rPr>
      </w:pPr>
    </w:p>
    <w:p w:rsidR="00177844" w:rsidRPr="00321DEF" w:rsidRDefault="00177844" w:rsidP="00130917">
      <w:pPr>
        <w:spacing w:line="360" w:lineRule="auto"/>
        <w:ind w:firstLine="709"/>
        <w:jc w:val="both"/>
        <w:rPr>
          <w:b/>
          <w:bCs/>
          <w:sz w:val="28"/>
          <w:szCs w:val="28"/>
        </w:rPr>
      </w:pPr>
      <w:r w:rsidRPr="00321DEF">
        <w:rPr>
          <w:b/>
          <w:bCs/>
          <w:sz w:val="28"/>
          <w:szCs w:val="28"/>
        </w:rPr>
        <w:t>1.5 Хозяйственная деятельность человека</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Ведущая отрасль сельского хозяйства</w:t>
      </w:r>
      <w:r w:rsidRPr="00130917">
        <w:rPr>
          <w:noProof/>
          <w:sz w:val="28"/>
          <w:szCs w:val="28"/>
        </w:rPr>
        <w:t xml:space="preserve"> —</w:t>
      </w:r>
      <w:r w:rsidRPr="00130917">
        <w:rPr>
          <w:sz w:val="28"/>
          <w:szCs w:val="28"/>
        </w:rPr>
        <w:t xml:space="preserve"> растениеводство</w:t>
      </w:r>
      <w:r w:rsidRPr="00130917">
        <w:rPr>
          <w:noProof/>
          <w:sz w:val="28"/>
          <w:szCs w:val="28"/>
        </w:rPr>
        <w:t xml:space="preserve"> —</w:t>
      </w:r>
      <w:r w:rsidRPr="00130917">
        <w:rPr>
          <w:sz w:val="28"/>
          <w:szCs w:val="28"/>
        </w:rPr>
        <w:t xml:space="preserve"> выращивают зерновые культуры и рапс. Зерновыми занято большая часть посевных площадей района, преобладают посевы ржи, пшеницы, ячменя, овса.</w:t>
      </w:r>
    </w:p>
    <w:p w:rsidR="00177844" w:rsidRPr="00130917" w:rsidRDefault="00177844" w:rsidP="00130917">
      <w:pPr>
        <w:spacing w:line="360" w:lineRule="auto"/>
        <w:ind w:firstLine="709"/>
        <w:jc w:val="both"/>
        <w:rPr>
          <w:sz w:val="28"/>
          <w:szCs w:val="28"/>
        </w:rPr>
      </w:pPr>
      <w:r w:rsidRPr="00130917">
        <w:rPr>
          <w:sz w:val="28"/>
          <w:szCs w:val="28"/>
        </w:rPr>
        <w:t>Животноводство представлено скотоводством мясомолочного направления, овцеводством, свиноводством, а также кролиководством, птицеводством и пчеловодством. Кормовой базой животноводства служат травы пойменных лугов, лесных полян, к</w:t>
      </w:r>
      <w:r w:rsidR="00321DEF">
        <w:rPr>
          <w:sz w:val="28"/>
          <w:szCs w:val="28"/>
        </w:rPr>
        <w:t>ормовые культуры, сеяные травы.</w:t>
      </w:r>
    </w:p>
    <w:p w:rsidR="00177844" w:rsidRPr="00130917" w:rsidRDefault="00177844" w:rsidP="00130917">
      <w:pPr>
        <w:spacing w:line="360" w:lineRule="auto"/>
        <w:ind w:firstLine="709"/>
        <w:jc w:val="both"/>
        <w:rPr>
          <w:sz w:val="28"/>
          <w:szCs w:val="28"/>
        </w:rPr>
      </w:pPr>
      <w:r w:rsidRPr="00130917">
        <w:rPr>
          <w:sz w:val="28"/>
          <w:szCs w:val="28"/>
        </w:rPr>
        <w:t>На территории района сельским хозяйством занимаются 18 сельскохозяйственных предприятий, которые специализируются на производстве мяса и молока. Всего в сельскохозяйственном производстве занято 2210 человек, что составляет 20,4 % от общего чи</w:t>
      </w:r>
      <w:r w:rsidR="00321DEF">
        <w:rPr>
          <w:sz w:val="28"/>
          <w:szCs w:val="28"/>
        </w:rPr>
        <w:t>сла занятых в экономике района.</w:t>
      </w:r>
    </w:p>
    <w:p w:rsidR="00177844" w:rsidRPr="00130917" w:rsidRDefault="00177844" w:rsidP="00130917">
      <w:pPr>
        <w:spacing w:line="360" w:lineRule="auto"/>
        <w:ind w:firstLine="709"/>
        <w:jc w:val="both"/>
        <w:rPr>
          <w:sz w:val="28"/>
          <w:szCs w:val="28"/>
        </w:rPr>
      </w:pPr>
      <w:r w:rsidRPr="00130917">
        <w:rPr>
          <w:sz w:val="28"/>
          <w:szCs w:val="28"/>
        </w:rPr>
        <w:t>Промышленность района представлена 6 работающими предприятиями с численностью трудящихся 2130 человек, что составляет 16 % от общего количества занятых в экономике района. Ведущей отраслью в промышленном комплексе является лёгкая промышленность (ПК фирма «Мухтоловская спецодежда»), на её долю приходится 75 % объёма выпускаемой продукции и 54 % численности работающих в промышленном производстве района. Промышленный комплекс района дополняют отрасли, работающие на местной сырьевой базе, такие как ОАО «Мухтоловский леспромхоз» и Мухтоловский химлесхоз, ОАО «Молочный завод», бывшее предприятие военно-промышленного комп</w:t>
      </w:r>
      <w:r w:rsidR="00321DEF">
        <w:rPr>
          <w:sz w:val="28"/>
          <w:szCs w:val="28"/>
        </w:rPr>
        <w:t>лекса ОАО «Сапфир», типография.</w:t>
      </w:r>
    </w:p>
    <w:p w:rsidR="00177844" w:rsidRPr="00130917" w:rsidRDefault="00177844" w:rsidP="00130917">
      <w:pPr>
        <w:spacing w:line="360" w:lineRule="auto"/>
        <w:ind w:firstLine="709"/>
        <w:jc w:val="both"/>
        <w:rPr>
          <w:sz w:val="28"/>
          <w:szCs w:val="28"/>
        </w:rPr>
      </w:pPr>
      <w:r w:rsidRPr="00130917">
        <w:rPr>
          <w:sz w:val="28"/>
          <w:szCs w:val="28"/>
        </w:rPr>
        <w:t>В районе выявлены 2 месторождения строительных материалов — детально разведанное Ардатовское месторождение суглинков и предварительно разведанное Леметское месторождение доломитов. Зафиксировано 4 проявления глинистого сырья — Котовское, Кузятовское, Левашовское, Мечасовское; 2 проявления карбонатных пород — Ардатовское и Стексовское. В районе также обнаружены месторождение торфа и отложения сапропеля. В селе Писарево на</w:t>
      </w:r>
      <w:r w:rsidR="00321DEF">
        <w:rPr>
          <w:sz w:val="28"/>
          <w:szCs w:val="28"/>
        </w:rPr>
        <w:t>йдены залежи стекольного песка.</w:t>
      </w:r>
    </w:p>
    <w:p w:rsidR="00177844" w:rsidRPr="00130917" w:rsidRDefault="00177844" w:rsidP="00130917">
      <w:pPr>
        <w:spacing w:line="360" w:lineRule="auto"/>
        <w:ind w:firstLine="709"/>
        <w:jc w:val="both"/>
        <w:rPr>
          <w:sz w:val="28"/>
          <w:szCs w:val="28"/>
        </w:rPr>
      </w:pPr>
      <w:r w:rsidRPr="00130917">
        <w:rPr>
          <w:sz w:val="28"/>
          <w:szCs w:val="28"/>
        </w:rPr>
        <w:t>На территории Ардатовского района находятся 17 памятников природы и особо охраняемых природных территорий общей площадью 1582 га.</w:t>
      </w:r>
    </w:p>
    <w:p w:rsidR="00177844" w:rsidRPr="00130917" w:rsidRDefault="00177844" w:rsidP="00130917">
      <w:pPr>
        <w:spacing w:line="360" w:lineRule="auto"/>
        <w:ind w:firstLine="709"/>
        <w:jc w:val="both"/>
        <w:rPr>
          <w:sz w:val="28"/>
          <w:szCs w:val="28"/>
        </w:rPr>
      </w:pPr>
      <w:r w:rsidRPr="00130917">
        <w:rPr>
          <w:sz w:val="28"/>
          <w:szCs w:val="28"/>
        </w:rPr>
        <w:t>Хозяйственная деятельность человека, особенно добыча полезных ископаемых открытым способом, в большинстве своем имеют негативные последствия для почвенного покрова.</w:t>
      </w:r>
    </w:p>
    <w:p w:rsidR="00177844" w:rsidRPr="00130917" w:rsidRDefault="00177844" w:rsidP="00130917">
      <w:pPr>
        <w:spacing w:line="360" w:lineRule="auto"/>
        <w:ind w:firstLine="709"/>
        <w:jc w:val="both"/>
        <w:rPr>
          <w:sz w:val="28"/>
          <w:szCs w:val="28"/>
        </w:rPr>
      </w:pPr>
    </w:p>
    <w:p w:rsidR="00177844" w:rsidRPr="00321DEF" w:rsidRDefault="00177844" w:rsidP="00130917">
      <w:pPr>
        <w:spacing w:line="360" w:lineRule="auto"/>
        <w:ind w:firstLine="709"/>
        <w:jc w:val="both"/>
        <w:rPr>
          <w:b/>
          <w:bCs/>
          <w:sz w:val="28"/>
          <w:szCs w:val="28"/>
        </w:rPr>
      </w:pPr>
      <w:r w:rsidRPr="00321DEF">
        <w:rPr>
          <w:b/>
          <w:bCs/>
          <w:sz w:val="28"/>
          <w:szCs w:val="28"/>
        </w:rPr>
        <w:t>1.6 Генезис серых лесных почв</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Изучение генезиса серых лесных почв связано с именами В.В. Докучаева, С.И. Коржинского, И.В. Тюрина, В.Р. Вильямса, В.И. Талиева и других ученых.</w:t>
      </w:r>
    </w:p>
    <w:p w:rsidR="00177844" w:rsidRPr="00130917" w:rsidRDefault="00177844" w:rsidP="00130917">
      <w:pPr>
        <w:spacing w:line="360" w:lineRule="auto"/>
        <w:ind w:firstLine="709"/>
        <w:jc w:val="both"/>
        <w:rPr>
          <w:sz w:val="28"/>
          <w:szCs w:val="28"/>
        </w:rPr>
      </w:pPr>
      <w:r w:rsidRPr="00130917">
        <w:rPr>
          <w:sz w:val="28"/>
          <w:szCs w:val="28"/>
        </w:rPr>
        <w:t>В.В. Докучаев рассматривал эти почвы как самостоятельный тип, сформировавшийся под травянистыми широколиственными лесами в условиях лесостепной зоны. Светло-серые и серые почвы в большей мере претерпевали воздействие лесной растительности и в меньшей – травянистой; темно-серые образовались под ослабленным влиянием леса и при более интенсивном воздействии травянистой растительности.</w:t>
      </w:r>
    </w:p>
    <w:p w:rsidR="00177844" w:rsidRPr="00130917" w:rsidRDefault="00177844" w:rsidP="00130917">
      <w:pPr>
        <w:spacing w:line="360" w:lineRule="auto"/>
        <w:ind w:firstLine="709"/>
        <w:jc w:val="both"/>
        <w:rPr>
          <w:sz w:val="28"/>
          <w:szCs w:val="28"/>
        </w:rPr>
      </w:pPr>
      <w:r w:rsidRPr="00130917">
        <w:rPr>
          <w:sz w:val="28"/>
          <w:szCs w:val="28"/>
        </w:rPr>
        <w:t>С.И. Коржинский развивал гипотезу о вторичном образовании серых лесных почв из черноземов в результате их изменения под влиянием поселения леса.</w:t>
      </w:r>
    </w:p>
    <w:p w:rsidR="00177844" w:rsidRPr="00130917" w:rsidRDefault="00177844" w:rsidP="00130917">
      <w:pPr>
        <w:spacing w:line="360" w:lineRule="auto"/>
        <w:ind w:firstLine="709"/>
        <w:jc w:val="both"/>
        <w:rPr>
          <w:sz w:val="28"/>
          <w:szCs w:val="28"/>
        </w:rPr>
      </w:pPr>
      <w:r w:rsidRPr="00130917">
        <w:rPr>
          <w:sz w:val="28"/>
          <w:szCs w:val="28"/>
        </w:rPr>
        <w:t>Поселение леса на черноземах приводит к развитию подзолистого процесса и деградации черноземов: гумус постепенно разрушается, структура утрачивается. Согласно представлениям С.И. Коржинского, черноземы оподзоленные, темно-серые лесные почвы, серые и светло-серые представляют собой последовательные стадии деградации черноземов.</w:t>
      </w:r>
    </w:p>
    <w:p w:rsidR="00177844" w:rsidRPr="00130917" w:rsidRDefault="00177844" w:rsidP="00130917">
      <w:pPr>
        <w:spacing w:line="360" w:lineRule="auto"/>
        <w:ind w:firstLine="709"/>
        <w:jc w:val="both"/>
        <w:rPr>
          <w:sz w:val="28"/>
          <w:szCs w:val="28"/>
        </w:rPr>
      </w:pPr>
      <w:r w:rsidRPr="00130917">
        <w:rPr>
          <w:sz w:val="28"/>
          <w:szCs w:val="28"/>
        </w:rPr>
        <w:t>Теорию проградиции развивали В.И. Талиев и П.Н. Крылов, предполагавшие, что серые лесные почвы возникли из дерново-подзолистых при смене таежно-лесной растительности на широколиственные леса и лугово-степную растительность.</w:t>
      </w:r>
    </w:p>
    <w:p w:rsidR="00177844" w:rsidRPr="00130917" w:rsidRDefault="00177844" w:rsidP="00130917">
      <w:pPr>
        <w:spacing w:line="360" w:lineRule="auto"/>
        <w:ind w:firstLine="709"/>
        <w:jc w:val="both"/>
        <w:rPr>
          <w:sz w:val="28"/>
          <w:szCs w:val="28"/>
        </w:rPr>
      </w:pPr>
      <w:r w:rsidRPr="00130917">
        <w:rPr>
          <w:sz w:val="28"/>
          <w:szCs w:val="28"/>
        </w:rPr>
        <w:t>В.Р. Вильямс рассматривал серые лесные почвы как результат природного сочетания дернового и подзолистого процессов в лесостепной зоне.</w:t>
      </w:r>
    </w:p>
    <w:p w:rsidR="00177844" w:rsidRPr="00130917" w:rsidRDefault="00177844" w:rsidP="00130917">
      <w:pPr>
        <w:spacing w:line="360" w:lineRule="auto"/>
        <w:ind w:firstLine="709"/>
        <w:jc w:val="both"/>
        <w:rPr>
          <w:sz w:val="28"/>
          <w:szCs w:val="28"/>
        </w:rPr>
      </w:pPr>
      <w:r w:rsidRPr="00130917">
        <w:rPr>
          <w:sz w:val="28"/>
          <w:szCs w:val="28"/>
        </w:rPr>
        <w:t>Современное представление о генезисе почв близко взглядам В.В. Докучаева, однако гипотезы С.И. Коржинского и В.И. Талиева не отвергаются. Первая характерна для южных районов лесостепи, вторая – для северных районов лесостепной зоны. В связи с нарастанием суровости и континентальности климата с запада лесостепной зоны на восток ослабляется энергия превращения органических веществ в почве, сокращается период их активного разрушения. В этом направлении в серых лесных почвах увеличивается содержание гумуса, уменьшается мощность гумусового горизонта, ослабляются признаки оподзоливания.</w:t>
      </w:r>
    </w:p>
    <w:p w:rsidR="00177844" w:rsidRPr="00130917" w:rsidRDefault="00177844" w:rsidP="00130917">
      <w:pPr>
        <w:spacing w:line="360" w:lineRule="auto"/>
        <w:ind w:firstLine="709"/>
        <w:jc w:val="both"/>
        <w:rPr>
          <w:sz w:val="28"/>
          <w:szCs w:val="28"/>
        </w:rPr>
      </w:pPr>
      <w:r w:rsidRPr="00130917">
        <w:rPr>
          <w:sz w:val="28"/>
          <w:szCs w:val="28"/>
        </w:rPr>
        <w:t>В почвах наблюдается отчетливая элювиально-иллювиальная дифференциация профиля по содержанию ила, кремнезема, полуторных окислов. Дифференциация профиля в наибольшей степени выражена в светло-серых почвах, где гумусовый и элювиальный горизонты обеднены окислами железа и алюминия и имеют относительное накопление кремнезема. В иллювиальном горизонте Вt наблюдается накопление оксидов железа и алюминия и снижение содержания кремнезема.</w:t>
      </w:r>
    </w:p>
    <w:p w:rsidR="00177844" w:rsidRPr="00130917" w:rsidRDefault="00177844" w:rsidP="00130917">
      <w:pPr>
        <w:spacing w:line="360" w:lineRule="auto"/>
        <w:ind w:firstLine="709"/>
        <w:jc w:val="both"/>
        <w:rPr>
          <w:sz w:val="28"/>
          <w:szCs w:val="28"/>
        </w:rPr>
      </w:pPr>
      <w:r w:rsidRPr="00130917">
        <w:rPr>
          <w:sz w:val="28"/>
          <w:szCs w:val="28"/>
        </w:rPr>
        <w:t>По мнению Б.П. Ахтырцева, серые лесные почвы формируются под влиянием следующих элементарных почвенных процессов:</w:t>
      </w:r>
    </w:p>
    <w:p w:rsidR="00177844" w:rsidRPr="00130917" w:rsidRDefault="00177844" w:rsidP="00130917">
      <w:pPr>
        <w:spacing w:line="360" w:lineRule="auto"/>
        <w:ind w:firstLine="709"/>
        <w:jc w:val="both"/>
        <w:rPr>
          <w:sz w:val="28"/>
          <w:szCs w:val="28"/>
        </w:rPr>
      </w:pPr>
      <w:r w:rsidRPr="00130917">
        <w:rPr>
          <w:sz w:val="28"/>
          <w:szCs w:val="28"/>
        </w:rPr>
        <w:t>1) поступление органических остатков в почву;</w:t>
      </w:r>
    </w:p>
    <w:p w:rsidR="00177844" w:rsidRPr="00130917" w:rsidRDefault="00177844" w:rsidP="00130917">
      <w:pPr>
        <w:spacing w:line="360" w:lineRule="auto"/>
        <w:ind w:firstLine="709"/>
        <w:jc w:val="both"/>
        <w:rPr>
          <w:sz w:val="28"/>
          <w:szCs w:val="28"/>
        </w:rPr>
      </w:pPr>
      <w:r w:rsidRPr="00130917">
        <w:rPr>
          <w:sz w:val="28"/>
          <w:szCs w:val="28"/>
        </w:rPr>
        <w:t>2) гумусонакопление и связанная с ним биогенная аккумуляция зольных веществ;</w:t>
      </w:r>
    </w:p>
    <w:p w:rsidR="00177844" w:rsidRPr="00130917" w:rsidRDefault="00177844" w:rsidP="00130917">
      <w:pPr>
        <w:spacing w:line="360" w:lineRule="auto"/>
        <w:ind w:firstLine="709"/>
        <w:jc w:val="both"/>
        <w:rPr>
          <w:sz w:val="28"/>
          <w:szCs w:val="28"/>
        </w:rPr>
      </w:pPr>
      <w:r w:rsidRPr="00130917">
        <w:rPr>
          <w:sz w:val="28"/>
          <w:szCs w:val="28"/>
        </w:rPr>
        <w:t>3) выщелачивание карбонатов и продуктов распада минералов;</w:t>
      </w:r>
    </w:p>
    <w:p w:rsidR="00177844" w:rsidRPr="00130917" w:rsidRDefault="00177844" w:rsidP="00130917">
      <w:pPr>
        <w:spacing w:line="360" w:lineRule="auto"/>
        <w:ind w:firstLine="709"/>
        <w:jc w:val="both"/>
        <w:rPr>
          <w:sz w:val="28"/>
          <w:szCs w:val="28"/>
        </w:rPr>
      </w:pPr>
      <w:r w:rsidRPr="00130917">
        <w:rPr>
          <w:sz w:val="28"/>
          <w:szCs w:val="28"/>
        </w:rPr>
        <w:t>4) лессиваж и оглинивание.</w:t>
      </w:r>
    </w:p>
    <w:p w:rsidR="00177844" w:rsidRPr="00130917" w:rsidRDefault="00177844" w:rsidP="00130917">
      <w:pPr>
        <w:spacing w:line="360" w:lineRule="auto"/>
        <w:ind w:firstLine="709"/>
        <w:jc w:val="both"/>
        <w:rPr>
          <w:sz w:val="28"/>
          <w:szCs w:val="28"/>
        </w:rPr>
      </w:pPr>
    </w:p>
    <w:p w:rsidR="00177844" w:rsidRPr="00321DEF" w:rsidRDefault="00177844" w:rsidP="00130917">
      <w:pPr>
        <w:spacing w:line="360" w:lineRule="auto"/>
        <w:ind w:firstLine="709"/>
        <w:jc w:val="both"/>
        <w:rPr>
          <w:b/>
          <w:bCs/>
          <w:sz w:val="28"/>
          <w:szCs w:val="28"/>
        </w:rPr>
      </w:pPr>
      <w:r w:rsidRPr="00321DEF">
        <w:rPr>
          <w:b/>
          <w:bCs/>
          <w:sz w:val="28"/>
          <w:szCs w:val="28"/>
        </w:rPr>
        <w:t>1.7 Водная эрозия почв и ее влияние на свойства почвы</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Водная эрозия представляет собой разрушение почвенного покрова под действием поверхностных водных потоков и проявляется в плоскостной и линейной форме. Под поверхностной эрозией понимают равномерный смыв материала со склонов, приводящий к их выполаживанию. С некоторой долей абстракции представляют, что этот процесс осуществляется сплошным движущимся слоем воды, однако в действительности его производит сеть мелких временных водных потоков. Поверхностная эрозия приводит к образованию смытых и намытых почв, а в более крупных масш</w:t>
      </w:r>
      <w:r w:rsidR="00321DEF">
        <w:rPr>
          <w:sz w:val="28"/>
          <w:szCs w:val="28"/>
        </w:rPr>
        <w:t>табах — делювиальных отложений.</w:t>
      </w:r>
    </w:p>
    <w:p w:rsidR="00177844" w:rsidRPr="00130917" w:rsidRDefault="00177844" w:rsidP="00130917">
      <w:pPr>
        <w:spacing w:line="360" w:lineRule="auto"/>
        <w:ind w:firstLine="709"/>
        <w:jc w:val="both"/>
        <w:rPr>
          <w:sz w:val="28"/>
          <w:szCs w:val="28"/>
        </w:rPr>
      </w:pPr>
      <w:r w:rsidRPr="00130917">
        <w:rPr>
          <w:sz w:val="28"/>
          <w:szCs w:val="28"/>
        </w:rPr>
        <w:t>В отличие от поверхностной, линейная эрозия происходит на небольших участках поверхности и приводит к расчленению земной поверхности и образованию различных эрозионных форм (промоин, оврагов, балок, долин). Сюда же относят и речную эрозию, производимую постоянными потоками воды. Смытый материал отлагается обычно в виде в конусов выноса и формирует пролювиальные отложения.</w:t>
      </w:r>
    </w:p>
    <w:p w:rsidR="00177844" w:rsidRPr="00130917" w:rsidRDefault="00177844" w:rsidP="00130917">
      <w:pPr>
        <w:spacing w:line="360" w:lineRule="auto"/>
        <w:ind w:firstLine="709"/>
        <w:jc w:val="both"/>
        <w:rPr>
          <w:sz w:val="28"/>
          <w:szCs w:val="28"/>
        </w:rPr>
      </w:pPr>
      <w:r w:rsidRPr="00130917">
        <w:rPr>
          <w:sz w:val="28"/>
          <w:szCs w:val="28"/>
        </w:rPr>
        <w:t>Виды линейной эрозии: Глубинная (донная) — разрушение дна русла водотока. Донная эрозия направлена от устья вверх по течению и происходит до достижения дном уровня базиса эрозии. Боковая — разрушение берегов.</w:t>
      </w:r>
      <w:r w:rsidR="00321DEF">
        <w:rPr>
          <w:sz w:val="28"/>
          <w:szCs w:val="28"/>
        </w:rPr>
        <w:t xml:space="preserve"> </w:t>
      </w:r>
      <w:r w:rsidRPr="00130917">
        <w:rPr>
          <w:sz w:val="28"/>
          <w:szCs w:val="28"/>
        </w:rPr>
        <w:t>В каждом постоянном и временном водотоке (реке, овраге) всегда можно обнаружить обе формы эрозии, но на первых этапах развития преобладает глубинная, а</w:t>
      </w:r>
      <w:r w:rsidR="00321DEF">
        <w:rPr>
          <w:sz w:val="28"/>
          <w:szCs w:val="28"/>
        </w:rPr>
        <w:t xml:space="preserve"> в последующие этапы — боковая.</w:t>
      </w:r>
    </w:p>
    <w:p w:rsidR="00177844" w:rsidRPr="00130917" w:rsidRDefault="00177844" w:rsidP="00130917">
      <w:pPr>
        <w:spacing w:line="360" w:lineRule="auto"/>
        <w:ind w:firstLine="709"/>
        <w:jc w:val="both"/>
        <w:rPr>
          <w:sz w:val="28"/>
          <w:szCs w:val="28"/>
        </w:rPr>
      </w:pPr>
      <w:r w:rsidRPr="00130917">
        <w:rPr>
          <w:sz w:val="28"/>
          <w:szCs w:val="28"/>
        </w:rPr>
        <w:t>По темпам развития принято различать геологическую (нормальную) и ускоренную эрозию.</w:t>
      </w:r>
    </w:p>
    <w:p w:rsidR="00177844" w:rsidRPr="00130917" w:rsidRDefault="00177844" w:rsidP="00130917">
      <w:pPr>
        <w:spacing w:line="360" w:lineRule="auto"/>
        <w:ind w:firstLine="709"/>
        <w:jc w:val="both"/>
        <w:rPr>
          <w:sz w:val="28"/>
          <w:szCs w:val="28"/>
        </w:rPr>
      </w:pPr>
      <w:r w:rsidRPr="00130917">
        <w:rPr>
          <w:sz w:val="28"/>
          <w:szCs w:val="28"/>
        </w:rPr>
        <w:t>Геологическая эрозия — медленный процесс смыва частичек с поверхности почвы, покрытой естественной растительностью. При этом потеря почвы восстанавливается в ходе почвообразования, и практически такая эрозия вреда не приносит.</w:t>
      </w:r>
    </w:p>
    <w:p w:rsidR="00177844" w:rsidRPr="00130917" w:rsidRDefault="00177844" w:rsidP="00130917">
      <w:pPr>
        <w:spacing w:line="360" w:lineRule="auto"/>
        <w:ind w:firstLine="709"/>
        <w:jc w:val="both"/>
        <w:rPr>
          <w:sz w:val="28"/>
          <w:szCs w:val="28"/>
        </w:rPr>
      </w:pPr>
      <w:r w:rsidRPr="00130917">
        <w:rPr>
          <w:sz w:val="28"/>
          <w:szCs w:val="28"/>
        </w:rPr>
        <w:t>Ускоренная эрозия связана с удалением естественной растительности, неправильным использованием почвы, в результате чего темп эрозии резко возрастает.</w:t>
      </w:r>
    </w:p>
    <w:p w:rsidR="00177844" w:rsidRPr="00130917" w:rsidRDefault="00177844" w:rsidP="00130917">
      <w:pPr>
        <w:spacing w:line="360" w:lineRule="auto"/>
        <w:ind w:firstLine="709"/>
        <w:jc w:val="both"/>
        <w:rPr>
          <w:sz w:val="28"/>
          <w:szCs w:val="28"/>
        </w:rPr>
      </w:pPr>
      <w:r w:rsidRPr="00130917">
        <w:rPr>
          <w:sz w:val="28"/>
          <w:szCs w:val="28"/>
        </w:rPr>
        <w:t>Развитие современной водной эрозии почв на сельскохозяйственных угодьях обусловливается нарушением устойчивого водного режима в процессе эксплуатации земли. Устранить условия, способствующие проявлению эрозии почв, можно путем ослабления концентрации водных потоков и замедления поверхностного стока путем: увеличения поглотительной и инфильтрационной способности почвы, задержания осадков на месте выпадения, отвода или безопасного сброса необходимого количества воды в гидрографическую сеть.</w:t>
      </w:r>
    </w:p>
    <w:p w:rsidR="00177844" w:rsidRPr="00130917" w:rsidRDefault="00177844" w:rsidP="00130917">
      <w:pPr>
        <w:spacing w:line="360" w:lineRule="auto"/>
        <w:ind w:firstLine="709"/>
        <w:jc w:val="both"/>
        <w:rPr>
          <w:sz w:val="28"/>
          <w:szCs w:val="28"/>
        </w:rPr>
      </w:pPr>
      <w:r w:rsidRPr="00130917">
        <w:rPr>
          <w:sz w:val="28"/>
          <w:szCs w:val="28"/>
        </w:rPr>
        <w:t>Для успешной борьбы с водной эрозией почв на землях, занятых в сельскохозяйственном производстве, необходима комплексная система мероприятий, позволяющих использовать воды поверхностного стока для увлажнения полей и прекращения развития эрозионных про</w:t>
      </w:r>
      <w:r w:rsidR="00321DEF">
        <w:rPr>
          <w:sz w:val="28"/>
          <w:szCs w:val="28"/>
        </w:rPr>
        <w:t>цессов.</w:t>
      </w:r>
    </w:p>
    <w:p w:rsidR="00177844" w:rsidRPr="00130917" w:rsidRDefault="00177844" w:rsidP="00130917">
      <w:pPr>
        <w:spacing w:line="360" w:lineRule="auto"/>
        <w:ind w:firstLine="709"/>
        <w:jc w:val="both"/>
        <w:rPr>
          <w:sz w:val="28"/>
          <w:szCs w:val="28"/>
        </w:rPr>
      </w:pPr>
      <w:r w:rsidRPr="00130917">
        <w:rPr>
          <w:sz w:val="28"/>
          <w:szCs w:val="28"/>
        </w:rPr>
        <w:t>Эффективная защита почв от водной эрозии возможна при плановом и систематическом внедрении комплекса противоэрозионных мероприятий, разработанного с учетом конкретных природно-экономических условий каждого района или хозяйства.</w:t>
      </w:r>
    </w:p>
    <w:p w:rsidR="00177844" w:rsidRPr="00130917" w:rsidRDefault="00177844" w:rsidP="00130917">
      <w:pPr>
        <w:spacing w:line="360" w:lineRule="auto"/>
        <w:ind w:firstLine="709"/>
        <w:jc w:val="both"/>
        <w:rPr>
          <w:sz w:val="28"/>
          <w:szCs w:val="28"/>
        </w:rPr>
      </w:pPr>
      <w:r w:rsidRPr="00130917">
        <w:rPr>
          <w:sz w:val="28"/>
          <w:szCs w:val="28"/>
        </w:rPr>
        <w:t>Важнейшие элементы системы мероприятий по защите почв от водной эрозии:</w:t>
      </w:r>
    </w:p>
    <w:p w:rsidR="00177844" w:rsidRPr="00130917" w:rsidRDefault="00177844" w:rsidP="00130917">
      <w:pPr>
        <w:spacing w:line="360" w:lineRule="auto"/>
        <w:ind w:firstLine="709"/>
        <w:jc w:val="both"/>
        <w:rPr>
          <w:sz w:val="28"/>
          <w:szCs w:val="28"/>
        </w:rPr>
      </w:pPr>
      <w:r w:rsidRPr="00130917">
        <w:rPr>
          <w:sz w:val="28"/>
          <w:szCs w:val="28"/>
        </w:rPr>
        <w:t>— правильная организация территории, создающая предпосылки для эффективного применения средств борьбы с эрозией;</w:t>
      </w:r>
    </w:p>
    <w:p w:rsidR="00177844" w:rsidRPr="00130917" w:rsidRDefault="00177844" w:rsidP="00130917">
      <w:pPr>
        <w:spacing w:line="360" w:lineRule="auto"/>
        <w:ind w:firstLine="709"/>
        <w:jc w:val="both"/>
        <w:rPr>
          <w:sz w:val="28"/>
          <w:szCs w:val="28"/>
        </w:rPr>
      </w:pPr>
      <w:r w:rsidRPr="00130917">
        <w:rPr>
          <w:sz w:val="28"/>
          <w:szCs w:val="28"/>
        </w:rPr>
        <w:t>— противоэрозионная агротехника, обеспечивающая повседневную защиту почв и повышение их плодородия;</w:t>
      </w:r>
    </w:p>
    <w:p w:rsidR="00177844" w:rsidRPr="00130917" w:rsidRDefault="00177844" w:rsidP="00130917">
      <w:pPr>
        <w:spacing w:line="360" w:lineRule="auto"/>
        <w:ind w:firstLine="709"/>
        <w:jc w:val="both"/>
        <w:rPr>
          <w:sz w:val="28"/>
          <w:szCs w:val="28"/>
        </w:rPr>
      </w:pPr>
      <w:r w:rsidRPr="00130917">
        <w:rPr>
          <w:sz w:val="28"/>
          <w:szCs w:val="28"/>
        </w:rPr>
        <w:t>— лесомелиоративные мероприятия по борьбе с эрозией почв;</w:t>
      </w:r>
    </w:p>
    <w:p w:rsidR="00177844" w:rsidRPr="00130917" w:rsidRDefault="00177844" w:rsidP="00130917">
      <w:pPr>
        <w:spacing w:line="360" w:lineRule="auto"/>
        <w:ind w:firstLine="709"/>
        <w:jc w:val="both"/>
        <w:rPr>
          <w:sz w:val="28"/>
          <w:szCs w:val="28"/>
        </w:rPr>
      </w:pPr>
      <w:r w:rsidRPr="00130917">
        <w:rPr>
          <w:sz w:val="28"/>
          <w:szCs w:val="28"/>
        </w:rPr>
        <w:t>— гидротехнические сооружения, предотвращающие размыв почв.</w:t>
      </w:r>
    </w:p>
    <w:p w:rsidR="00657238" w:rsidRPr="00130917" w:rsidRDefault="00657238" w:rsidP="00130917">
      <w:pPr>
        <w:spacing w:line="360" w:lineRule="auto"/>
        <w:ind w:firstLine="709"/>
        <w:jc w:val="both"/>
        <w:rPr>
          <w:sz w:val="28"/>
          <w:szCs w:val="28"/>
        </w:rPr>
      </w:pPr>
    </w:p>
    <w:p w:rsidR="00321DEF" w:rsidRDefault="00321DEF" w:rsidP="00130917">
      <w:pPr>
        <w:spacing w:line="360" w:lineRule="auto"/>
        <w:ind w:firstLine="709"/>
        <w:jc w:val="both"/>
        <w:rPr>
          <w:b/>
          <w:bCs/>
          <w:sz w:val="28"/>
          <w:szCs w:val="28"/>
        </w:rPr>
      </w:pPr>
      <w:r>
        <w:rPr>
          <w:sz w:val="28"/>
          <w:szCs w:val="28"/>
        </w:rPr>
        <w:br w:type="page"/>
      </w:r>
      <w:r w:rsidR="00177844" w:rsidRPr="00321DEF">
        <w:rPr>
          <w:b/>
          <w:bCs/>
          <w:sz w:val="28"/>
          <w:szCs w:val="28"/>
        </w:rPr>
        <w:t xml:space="preserve">Раздел 2. Характеристика почвенного покрова Ардатовского </w:t>
      </w:r>
    </w:p>
    <w:p w:rsidR="00177844" w:rsidRPr="00321DEF" w:rsidRDefault="00177844" w:rsidP="00130917">
      <w:pPr>
        <w:spacing w:line="360" w:lineRule="auto"/>
        <w:ind w:firstLine="709"/>
        <w:jc w:val="both"/>
        <w:rPr>
          <w:b/>
          <w:bCs/>
          <w:sz w:val="28"/>
          <w:szCs w:val="28"/>
        </w:rPr>
      </w:pPr>
      <w:r w:rsidRPr="00321DEF">
        <w:rPr>
          <w:b/>
          <w:bCs/>
          <w:sz w:val="28"/>
          <w:szCs w:val="28"/>
        </w:rPr>
        <w:t>района Нижегородской области</w:t>
      </w:r>
    </w:p>
    <w:p w:rsidR="00177844" w:rsidRPr="00321DEF" w:rsidRDefault="00177844" w:rsidP="00130917">
      <w:pPr>
        <w:spacing w:line="360" w:lineRule="auto"/>
        <w:ind w:firstLine="709"/>
        <w:jc w:val="both"/>
        <w:rPr>
          <w:b/>
          <w:bCs/>
          <w:sz w:val="28"/>
          <w:szCs w:val="28"/>
        </w:rPr>
      </w:pPr>
    </w:p>
    <w:p w:rsidR="00177844" w:rsidRPr="00321DEF" w:rsidRDefault="00177844" w:rsidP="00130917">
      <w:pPr>
        <w:spacing w:line="360" w:lineRule="auto"/>
        <w:ind w:firstLine="709"/>
        <w:jc w:val="both"/>
        <w:rPr>
          <w:b/>
          <w:bCs/>
          <w:sz w:val="28"/>
          <w:szCs w:val="28"/>
        </w:rPr>
      </w:pPr>
      <w:r w:rsidRPr="00321DEF">
        <w:rPr>
          <w:b/>
          <w:bCs/>
          <w:sz w:val="28"/>
          <w:szCs w:val="28"/>
        </w:rPr>
        <w:t>2.1 Морфологическое описание профиля серых лесных почв</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Серые лесные почвы характеризуются сложным строением почвенного профиля. Целинные почвы с поверхности имеют горизонт А</w:t>
      </w:r>
      <w:r w:rsidRPr="00130917">
        <w:rPr>
          <w:sz w:val="28"/>
          <w:szCs w:val="28"/>
          <w:vertAlign w:val="subscript"/>
        </w:rPr>
        <w:t>0</w:t>
      </w:r>
      <w:r w:rsidRPr="00130917">
        <w:rPr>
          <w:sz w:val="28"/>
          <w:szCs w:val="28"/>
        </w:rPr>
        <w:t>, представленный лесной подстилкой или дерниной. В верхней части выделяется гумусовый слой, окраска которого изменяется от светло-серого до темно-серого цвета.</w:t>
      </w:r>
    </w:p>
    <w:p w:rsidR="00177844" w:rsidRPr="00130917" w:rsidRDefault="00177844" w:rsidP="00130917">
      <w:pPr>
        <w:spacing w:line="360" w:lineRule="auto"/>
        <w:ind w:firstLine="709"/>
        <w:jc w:val="both"/>
        <w:rPr>
          <w:sz w:val="28"/>
          <w:szCs w:val="28"/>
        </w:rPr>
      </w:pPr>
      <w:r w:rsidRPr="00130917">
        <w:rPr>
          <w:sz w:val="28"/>
          <w:szCs w:val="28"/>
        </w:rPr>
        <w:t>Заметное разделение гумусового слоя на два горизонта является главной морфологической особенностью. Верхняя часть с наиболее интенсивной окраской (горизонт А</w:t>
      </w:r>
      <w:r w:rsidRPr="00130917">
        <w:rPr>
          <w:sz w:val="28"/>
          <w:szCs w:val="28"/>
          <w:vertAlign w:val="subscript"/>
        </w:rPr>
        <w:t>1</w:t>
      </w:r>
      <w:r w:rsidRPr="00130917">
        <w:rPr>
          <w:sz w:val="28"/>
          <w:szCs w:val="28"/>
        </w:rPr>
        <w:t>) и нижняя часть – переходный или гумусово-элювиальный горизонт А</w:t>
      </w:r>
      <w:r w:rsidRPr="00130917">
        <w:rPr>
          <w:sz w:val="28"/>
          <w:szCs w:val="28"/>
          <w:vertAlign w:val="subscript"/>
        </w:rPr>
        <w:t>1</w:t>
      </w:r>
      <w:r w:rsidRPr="00130917">
        <w:rPr>
          <w:sz w:val="28"/>
          <w:szCs w:val="28"/>
        </w:rPr>
        <w:t>А</w:t>
      </w:r>
      <w:r w:rsidRPr="00130917">
        <w:rPr>
          <w:sz w:val="28"/>
          <w:szCs w:val="28"/>
          <w:vertAlign w:val="subscript"/>
        </w:rPr>
        <w:t>2</w:t>
      </w:r>
      <w:r w:rsidRPr="00130917">
        <w:rPr>
          <w:sz w:val="28"/>
          <w:szCs w:val="28"/>
        </w:rPr>
        <w:t xml:space="preserve"> , который окрашен гумусом и имеет одновременно признаки оподзоленности в виде белесой кремнеземистой присыпки.</w:t>
      </w:r>
    </w:p>
    <w:p w:rsidR="00177844" w:rsidRPr="00130917" w:rsidRDefault="00177844" w:rsidP="00130917">
      <w:pPr>
        <w:spacing w:line="360" w:lineRule="auto"/>
        <w:ind w:firstLine="709"/>
        <w:jc w:val="both"/>
        <w:rPr>
          <w:sz w:val="28"/>
          <w:szCs w:val="28"/>
        </w:rPr>
      </w:pPr>
      <w:r w:rsidRPr="00130917">
        <w:rPr>
          <w:sz w:val="28"/>
          <w:szCs w:val="28"/>
        </w:rPr>
        <w:t>Почвенный профиль серых лесных почв состоит из следующих генетических горизонтов: А</w:t>
      </w:r>
      <w:r w:rsidRPr="00130917">
        <w:rPr>
          <w:sz w:val="28"/>
          <w:szCs w:val="28"/>
          <w:vertAlign w:val="subscript"/>
        </w:rPr>
        <w:t>о</w:t>
      </w:r>
      <w:r w:rsidRPr="00130917">
        <w:rPr>
          <w:sz w:val="28"/>
          <w:szCs w:val="28"/>
        </w:rPr>
        <w:t xml:space="preserve"> + А</w:t>
      </w:r>
      <w:r w:rsidRPr="00130917">
        <w:rPr>
          <w:sz w:val="28"/>
          <w:szCs w:val="28"/>
          <w:vertAlign w:val="subscript"/>
        </w:rPr>
        <w:t xml:space="preserve">1 </w:t>
      </w:r>
      <w:r w:rsidRPr="00130917">
        <w:rPr>
          <w:sz w:val="28"/>
          <w:szCs w:val="28"/>
        </w:rPr>
        <w:t>+ А</w:t>
      </w:r>
      <w:r w:rsidRPr="00130917">
        <w:rPr>
          <w:sz w:val="28"/>
          <w:szCs w:val="28"/>
          <w:vertAlign w:val="subscript"/>
        </w:rPr>
        <w:t>1</w:t>
      </w:r>
      <w:r w:rsidRPr="00130917">
        <w:rPr>
          <w:sz w:val="28"/>
          <w:szCs w:val="28"/>
        </w:rPr>
        <w:t>А</w:t>
      </w:r>
      <w:r w:rsidRPr="00130917">
        <w:rPr>
          <w:sz w:val="28"/>
          <w:szCs w:val="28"/>
          <w:vertAlign w:val="subscript"/>
        </w:rPr>
        <w:t xml:space="preserve">2 </w:t>
      </w:r>
      <w:r w:rsidRPr="00130917">
        <w:rPr>
          <w:sz w:val="28"/>
          <w:szCs w:val="28"/>
        </w:rPr>
        <w:t>+ В + С.</w:t>
      </w:r>
    </w:p>
    <w:p w:rsidR="00177844" w:rsidRPr="00130917" w:rsidRDefault="00177844" w:rsidP="00130917">
      <w:pPr>
        <w:spacing w:line="360" w:lineRule="auto"/>
        <w:ind w:firstLine="709"/>
        <w:jc w:val="both"/>
        <w:rPr>
          <w:sz w:val="28"/>
          <w:szCs w:val="28"/>
        </w:rPr>
      </w:pPr>
      <w:r w:rsidRPr="00130917">
        <w:rPr>
          <w:sz w:val="28"/>
          <w:szCs w:val="28"/>
        </w:rPr>
        <w:t>Профиль неэродированной серой лесной почвы имеет следующее строение:</w:t>
      </w:r>
    </w:p>
    <w:p w:rsidR="00177844" w:rsidRPr="00130917" w:rsidRDefault="00177844" w:rsidP="00130917">
      <w:pPr>
        <w:spacing w:line="360" w:lineRule="auto"/>
        <w:ind w:firstLine="709"/>
        <w:jc w:val="both"/>
        <w:rPr>
          <w:sz w:val="28"/>
          <w:szCs w:val="28"/>
        </w:rPr>
      </w:pPr>
      <w:r w:rsidRPr="00130917">
        <w:rPr>
          <w:sz w:val="28"/>
          <w:szCs w:val="28"/>
        </w:rPr>
        <w:t>А</w:t>
      </w:r>
      <w:r w:rsidRPr="00130917">
        <w:rPr>
          <w:sz w:val="28"/>
          <w:szCs w:val="28"/>
          <w:vertAlign w:val="subscript"/>
        </w:rPr>
        <w:t>о</w:t>
      </w:r>
      <w:r w:rsidRPr="00130917">
        <w:rPr>
          <w:smallCaps/>
          <w:sz w:val="28"/>
          <w:szCs w:val="28"/>
        </w:rPr>
        <w:t xml:space="preserve"> </w:t>
      </w:r>
      <w:r w:rsidRPr="00130917">
        <w:rPr>
          <w:sz w:val="28"/>
          <w:szCs w:val="28"/>
        </w:rPr>
        <w:t>– лесная подстилка или дернина небольшой мощности (в пахотных почвах отсутствует).</w:t>
      </w:r>
    </w:p>
    <w:p w:rsidR="00177844" w:rsidRPr="00130917" w:rsidRDefault="00177844" w:rsidP="00130917">
      <w:pPr>
        <w:spacing w:line="360" w:lineRule="auto"/>
        <w:ind w:firstLine="709"/>
        <w:jc w:val="both"/>
        <w:rPr>
          <w:sz w:val="28"/>
          <w:szCs w:val="28"/>
        </w:rPr>
      </w:pPr>
      <w:r w:rsidRPr="00130917">
        <w:rPr>
          <w:sz w:val="28"/>
          <w:szCs w:val="28"/>
        </w:rPr>
        <w:t>А</w:t>
      </w:r>
      <w:r w:rsidRPr="00130917">
        <w:rPr>
          <w:sz w:val="28"/>
          <w:szCs w:val="28"/>
          <w:vertAlign w:val="subscript"/>
        </w:rPr>
        <w:t>1</w:t>
      </w:r>
      <w:r w:rsidRPr="00130917">
        <w:rPr>
          <w:sz w:val="28"/>
          <w:szCs w:val="28"/>
        </w:rPr>
        <w:t xml:space="preserve"> – гумусовый горизонт от светло- до темно-серого цвета, комковатой или ореховой структуры, мощностью от 10 до 30 </w:t>
      </w:r>
      <w:r w:rsidRPr="00130917">
        <w:rPr>
          <w:color w:val="000000"/>
          <w:sz w:val="28"/>
          <w:szCs w:val="28"/>
        </w:rPr>
        <w:t xml:space="preserve">см. В </w:t>
      </w:r>
      <w:r w:rsidRPr="00130917">
        <w:rPr>
          <w:sz w:val="28"/>
          <w:szCs w:val="28"/>
        </w:rPr>
        <w:t>пахотных почвах обычно комковато-пылеватый.</w:t>
      </w:r>
    </w:p>
    <w:p w:rsidR="00177844" w:rsidRPr="00130917" w:rsidRDefault="00177844" w:rsidP="00130917">
      <w:pPr>
        <w:spacing w:line="360" w:lineRule="auto"/>
        <w:ind w:firstLine="709"/>
        <w:jc w:val="both"/>
        <w:rPr>
          <w:sz w:val="28"/>
          <w:szCs w:val="28"/>
        </w:rPr>
      </w:pPr>
      <w:r w:rsidRPr="00130917">
        <w:rPr>
          <w:sz w:val="28"/>
          <w:szCs w:val="28"/>
        </w:rPr>
        <w:t>А</w:t>
      </w:r>
      <w:r w:rsidRPr="00130917">
        <w:rPr>
          <w:sz w:val="28"/>
          <w:szCs w:val="28"/>
          <w:vertAlign w:val="subscript"/>
        </w:rPr>
        <w:t>1</w:t>
      </w:r>
      <w:r w:rsidRPr="00130917">
        <w:rPr>
          <w:sz w:val="28"/>
          <w:szCs w:val="28"/>
        </w:rPr>
        <w:t>А</w:t>
      </w:r>
      <w:r w:rsidRPr="00130917">
        <w:rPr>
          <w:sz w:val="28"/>
          <w:szCs w:val="28"/>
          <w:vertAlign w:val="subscript"/>
        </w:rPr>
        <w:t>2</w:t>
      </w:r>
      <w:r w:rsidRPr="00130917">
        <w:rPr>
          <w:sz w:val="28"/>
          <w:szCs w:val="28"/>
        </w:rPr>
        <w:t xml:space="preserve"> – гумусово-оподзоленный горизонт, мощностью 10-15 см, белесовато-серый, листовато-плитчатый или ореховатый, с обильной белесой присыпкой кремнезема по граням структурных отдельностей (в подтипе темно-серых почв может отсутствовать). Часто белесыми пятнами заходит в В</w:t>
      </w:r>
      <w:r w:rsidRPr="00130917">
        <w:rPr>
          <w:sz w:val="28"/>
          <w:szCs w:val="28"/>
          <w:vertAlign w:val="subscript"/>
        </w:rPr>
        <w:t>1</w:t>
      </w:r>
      <w:r w:rsidRPr="00130917">
        <w:rPr>
          <w:sz w:val="28"/>
          <w:szCs w:val="28"/>
        </w:rPr>
        <w:t xml:space="preserve"> в этом случае выделяют А</w:t>
      </w:r>
      <w:r w:rsidRPr="00130917">
        <w:rPr>
          <w:sz w:val="28"/>
          <w:szCs w:val="28"/>
          <w:vertAlign w:val="subscript"/>
        </w:rPr>
        <w:t>2</w:t>
      </w:r>
      <w:r w:rsidRPr="00130917">
        <w:rPr>
          <w:sz w:val="28"/>
          <w:szCs w:val="28"/>
        </w:rPr>
        <w:t>В.</w:t>
      </w:r>
    </w:p>
    <w:p w:rsidR="00177844" w:rsidRPr="00130917" w:rsidRDefault="00177844" w:rsidP="00130917">
      <w:pPr>
        <w:spacing w:line="360" w:lineRule="auto"/>
        <w:ind w:firstLine="709"/>
        <w:jc w:val="both"/>
        <w:rPr>
          <w:sz w:val="28"/>
          <w:szCs w:val="28"/>
        </w:rPr>
      </w:pPr>
      <w:r w:rsidRPr="00130917">
        <w:rPr>
          <w:sz w:val="28"/>
          <w:szCs w:val="28"/>
        </w:rPr>
        <w:t>В – иллювиальный горизонт, тёкстурный по генезису, коричневато-бурого цвета, ореховатый или ореховато-призматический, с характерными глянцевыми пленками на гранях структурных отдельностей, в верхней части содержит белесую присыпку. По морфологическим признакам подразделяется на подгоризонты В</w:t>
      </w:r>
      <w:r w:rsidRPr="00130917">
        <w:rPr>
          <w:sz w:val="28"/>
          <w:szCs w:val="28"/>
          <w:vertAlign w:val="subscript"/>
        </w:rPr>
        <w:t>1</w:t>
      </w:r>
      <w:r w:rsidRPr="00130917">
        <w:rPr>
          <w:sz w:val="28"/>
          <w:szCs w:val="28"/>
        </w:rPr>
        <w:t xml:space="preserve"> и В</w:t>
      </w:r>
      <w:r w:rsidRPr="00130917">
        <w:rPr>
          <w:sz w:val="28"/>
          <w:szCs w:val="28"/>
          <w:vertAlign w:val="subscript"/>
        </w:rPr>
        <w:t>2</w:t>
      </w:r>
      <w:r w:rsidRPr="00130917">
        <w:rPr>
          <w:sz w:val="28"/>
          <w:szCs w:val="28"/>
        </w:rPr>
        <w:t>.</w:t>
      </w:r>
    </w:p>
    <w:p w:rsidR="00177844" w:rsidRPr="00130917" w:rsidRDefault="00177844" w:rsidP="00130917">
      <w:pPr>
        <w:spacing w:line="360" w:lineRule="auto"/>
        <w:ind w:firstLine="709"/>
        <w:jc w:val="both"/>
        <w:rPr>
          <w:sz w:val="28"/>
          <w:szCs w:val="28"/>
        </w:rPr>
      </w:pPr>
      <w:r w:rsidRPr="00130917">
        <w:rPr>
          <w:sz w:val="28"/>
          <w:szCs w:val="28"/>
        </w:rPr>
        <w:t xml:space="preserve">С – материнская порода, представленная лёссовидными, реже покровными или элювиально-делювиальными суглинками, элювием известняков. На значительной глубине (обычно глубже 200 см) содержатся прожилки, журавчики и псевдомицелий карбонатов. </w:t>
      </w:r>
    </w:p>
    <w:p w:rsidR="00177844" w:rsidRPr="00130917" w:rsidRDefault="00177844" w:rsidP="00130917">
      <w:pPr>
        <w:spacing w:line="360" w:lineRule="auto"/>
        <w:ind w:firstLine="709"/>
        <w:jc w:val="both"/>
        <w:rPr>
          <w:sz w:val="28"/>
          <w:szCs w:val="28"/>
        </w:rPr>
      </w:pPr>
      <w:r w:rsidRPr="00130917">
        <w:rPr>
          <w:sz w:val="28"/>
          <w:szCs w:val="28"/>
        </w:rPr>
        <w:t>Профили эродированных серых лесных почв:</w:t>
      </w:r>
    </w:p>
    <w:p w:rsidR="00177844" w:rsidRPr="00130917" w:rsidRDefault="00177844" w:rsidP="00130917">
      <w:pPr>
        <w:spacing w:line="360" w:lineRule="auto"/>
        <w:ind w:firstLine="709"/>
        <w:jc w:val="both"/>
        <w:rPr>
          <w:sz w:val="28"/>
          <w:szCs w:val="28"/>
        </w:rPr>
      </w:pPr>
      <w:r w:rsidRPr="00130917">
        <w:rPr>
          <w:sz w:val="28"/>
          <w:szCs w:val="28"/>
        </w:rPr>
        <w:t>Светло-серые лесные почвы</w:t>
      </w:r>
    </w:p>
    <w:p w:rsidR="00177844" w:rsidRPr="00130917" w:rsidRDefault="00177844" w:rsidP="00130917">
      <w:pPr>
        <w:spacing w:line="360" w:lineRule="auto"/>
        <w:ind w:firstLine="709"/>
        <w:jc w:val="both"/>
        <w:rPr>
          <w:sz w:val="28"/>
          <w:szCs w:val="28"/>
        </w:rPr>
      </w:pPr>
      <w:r w:rsidRPr="00130917">
        <w:rPr>
          <w:sz w:val="28"/>
          <w:szCs w:val="28"/>
        </w:rPr>
        <w:t>Слабосмытые — вспашкой затронута верхняя часть горизонта А</w:t>
      </w:r>
      <w:r w:rsidRPr="00130917">
        <w:rPr>
          <w:sz w:val="28"/>
          <w:szCs w:val="28"/>
          <w:vertAlign w:val="subscript"/>
        </w:rPr>
        <w:t>2</w:t>
      </w:r>
      <w:r w:rsidRPr="00130917">
        <w:rPr>
          <w:sz w:val="28"/>
          <w:szCs w:val="28"/>
        </w:rPr>
        <w:t>В</w:t>
      </w:r>
      <w:r w:rsidRPr="00130917">
        <w:rPr>
          <w:sz w:val="28"/>
          <w:szCs w:val="28"/>
          <w:vertAlign w:val="subscript"/>
        </w:rPr>
        <w:t>1</w:t>
      </w:r>
      <w:r w:rsidRPr="00130917">
        <w:rPr>
          <w:sz w:val="28"/>
          <w:szCs w:val="28"/>
        </w:rPr>
        <w:t>, пахотный слой заметно осветлен и имеет буроватый оттенок, на поверхности почв редкая сеть промоин; залегают на пологих склонах (уклон не более 3</w:t>
      </w:r>
      <w:r w:rsidRPr="00130917">
        <w:rPr>
          <w:sz w:val="28"/>
          <w:szCs w:val="28"/>
          <w:vertAlign w:val="superscript"/>
        </w:rPr>
        <w:t>о</w:t>
      </w:r>
      <w:r w:rsidRPr="00130917">
        <w:rPr>
          <w:sz w:val="28"/>
          <w:szCs w:val="28"/>
        </w:rPr>
        <w:t>).</w:t>
      </w:r>
    </w:p>
    <w:p w:rsidR="00177844" w:rsidRPr="00130917" w:rsidRDefault="00177844" w:rsidP="00130917">
      <w:pPr>
        <w:spacing w:line="360" w:lineRule="auto"/>
        <w:ind w:firstLine="709"/>
        <w:jc w:val="both"/>
        <w:rPr>
          <w:sz w:val="28"/>
          <w:szCs w:val="28"/>
        </w:rPr>
      </w:pPr>
      <w:r w:rsidRPr="00130917">
        <w:rPr>
          <w:sz w:val="28"/>
          <w:szCs w:val="28"/>
        </w:rPr>
        <w:t>Среднесмытые — в пашню вовлечены целиком или частично горизонты А</w:t>
      </w:r>
      <w:r w:rsidRPr="00130917">
        <w:rPr>
          <w:sz w:val="28"/>
          <w:szCs w:val="28"/>
          <w:vertAlign w:val="subscript"/>
        </w:rPr>
        <w:t>2</w:t>
      </w:r>
      <w:r w:rsidRPr="00130917">
        <w:rPr>
          <w:sz w:val="28"/>
          <w:szCs w:val="28"/>
        </w:rPr>
        <w:t>В и В</w:t>
      </w:r>
      <w:r w:rsidRPr="00130917">
        <w:rPr>
          <w:sz w:val="28"/>
          <w:szCs w:val="28"/>
          <w:vertAlign w:val="subscript"/>
        </w:rPr>
        <w:t>1</w:t>
      </w:r>
      <w:r w:rsidRPr="00130917">
        <w:rPr>
          <w:sz w:val="28"/>
          <w:szCs w:val="28"/>
        </w:rPr>
        <w:t>, цвет пашни бурый и сильнопятнистый; поверхность почвы размыта частой сетью промоин; залегают на покатых склонах (с уклоном 3—5°).</w:t>
      </w:r>
    </w:p>
    <w:p w:rsidR="00177844" w:rsidRPr="00130917" w:rsidRDefault="00177844" w:rsidP="00130917">
      <w:pPr>
        <w:spacing w:line="360" w:lineRule="auto"/>
        <w:ind w:firstLine="709"/>
        <w:jc w:val="both"/>
        <w:rPr>
          <w:sz w:val="28"/>
          <w:szCs w:val="28"/>
        </w:rPr>
      </w:pPr>
      <w:r w:rsidRPr="00130917">
        <w:rPr>
          <w:sz w:val="28"/>
          <w:szCs w:val="28"/>
        </w:rPr>
        <w:t>Сильносмытые — распахана средняя или нижняя часть горизонта В</w:t>
      </w:r>
      <w:r w:rsidRPr="00130917">
        <w:rPr>
          <w:sz w:val="28"/>
          <w:szCs w:val="28"/>
          <w:vertAlign w:val="subscript"/>
        </w:rPr>
        <w:t>2</w:t>
      </w:r>
      <w:r w:rsidRPr="00130917">
        <w:rPr>
          <w:sz w:val="28"/>
          <w:szCs w:val="28"/>
        </w:rPr>
        <w:t>, встречаются отдельными участками на сильнопокатых волнистых склонах с уклонами до 5—8°; поверхность почвы отличается бурым цветом и сильно выраженной глыбистостью.</w:t>
      </w:r>
    </w:p>
    <w:p w:rsidR="00177844" w:rsidRPr="00130917" w:rsidRDefault="00177844" w:rsidP="00130917">
      <w:pPr>
        <w:spacing w:line="360" w:lineRule="auto"/>
        <w:ind w:firstLine="709"/>
        <w:jc w:val="both"/>
        <w:rPr>
          <w:sz w:val="28"/>
          <w:szCs w:val="28"/>
        </w:rPr>
      </w:pPr>
      <w:r w:rsidRPr="00130917">
        <w:rPr>
          <w:sz w:val="28"/>
          <w:szCs w:val="28"/>
        </w:rPr>
        <w:t>Серые и темно-серые лесные почвы с установившейся глубиной их вспашки не менее 20—25 см (при первоначальной мощности гумусовых горизонтов (А</w:t>
      </w:r>
      <w:r w:rsidRPr="00130917">
        <w:rPr>
          <w:sz w:val="28"/>
          <w:szCs w:val="28"/>
          <w:vertAlign w:val="subscript"/>
        </w:rPr>
        <w:t>1</w:t>
      </w:r>
      <w:r w:rsidRPr="00130917">
        <w:rPr>
          <w:sz w:val="28"/>
          <w:szCs w:val="28"/>
        </w:rPr>
        <w:t>+А</w:t>
      </w:r>
      <w:r w:rsidRPr="00130917">
        <w:rPr>
          <w:sz w:val="28"/>
          <w:szCs w:val="28"/>
          <w:vertAlign w:val="subscript"/>
        </w:rPr>
        <w:t>1</w:t>
      </w:r>
      <w:r w:rsidRPr="00130917">
        <w:rPr>
          <w:sz w:val="28"/>
          <w:szCs w:val="28"/>
        </w:rPr>
        <w:t>А</w:t>
      </w:r>
      <w:r w:rsidRPr="00130917">
        <w:rPr>
          <w:sz w:val="28"/>
          <w:szCs w:val="28"/>
          <w:vertAlign w:val="subscript"/>
        </w:rPr>
        <w:t>2</w:t>
      </w:r>
      <w:r w:rsidRPr="00130917">
        <w:rPr>
          <w:sz w:val="28"/>
          <w:szCs w:val="28"/>
        </w:rPr>
        <w:t>) 30—40 см).</w:t>
      </w:r>
    </w:p>
    <w:p w:rsidR="00177844" w:rsidRPr="00130917" w:rsidRDefault="00177844" w:rsidP="00130917">
      <w:pPr>
        <w:spacing w:line="360" w:lineRule="auto"/>
        <w:ind w:firstLine="709"/>
        <w:jc w:val="both"/>
        <w:rPr>
          <w:sz w:val="28"/>
          <w:szCs w:val="28"/>
        </w:rPr>
      </w:pPr>
      <w:r w:rsidRPr="00130917">
        <w:rPr>
          <w:sz w:val="28"/>
          <w:szCs w:val="28"/>
        </w:rPr>
        <w:t>Слабосмытые — гумусовые горизонты смыты не более чем на одну треть первоначальной мощности, горизонт А</w:t>
      </w:r>
      <w:r w:rsidRPr="00130917">
        <w:rPr>
          <w:sz w:val="28"/>
          <w:szCs w:val="28"/>
          <w:vertAlign w:val="subscript"/>
        </w:rPr>
        <w:t>2</w:t>
      </w:r>
      <w:r w:rsidRPr="00130917">
        <w:rPr>
          <w:sz w:val="28"/>
          <w:szCs w:val="28"/>
        </w:rPr>
        <w:t>В в пашню не вовлекаются совсем или очень слабо, на поверхности пашни мелкие промоины.</w:t>
      </w:r>
    </w:p>
    <w:p w:rsidR="00177844" w:rsidRPr="00130917" w:rsidRDefault="00177844" w:rsidP="00130917">
      <w:pPr>
        <w:spacing w:line="360" w:lineRule="auto"/>
        <w:ind w:firstLine="709"/>
        <w:jc w:val="both"/>
        <w:rPr>
          <w:sz w:val="28"/>
          <w:szCs w:val="28"/>
        </w:rPr>
      </w:pPr>
      <w:r w:rsidRPr="00130917">
        <w:rPr>
          <w:sz w:val="28"/>
          <w:szCs w:val="28"/>
        </w:rPr>
        <w:t>Среднесмытые — гумусовый слой смыт более чем на одну треть, в пашню вовлекается верхняя часть горизонта В</w:t>
      </w:r>
      <w:r w:rsidRPr="00130917">
        <w:rPr>
          <w:sz w:val="28"/>
          <w:szCs w:val="28"/>
          <w:vertAlign w:val="subscript"/>
        </w:rPr>
        <w:t>1</w:t>
      </w:r>
      <w:r w:rsidRPr="00130917">
        <w:rPr>
          <w:sz w:val="28"/>
          <w:szCs w:val="28"/>
        </w:rPr>
        <w:t>; пахотный слой отличается буроватым оттенком.</w:t>
      </w:r>
    </w:p>
    <w:p w:rsidR="00177844" w:rsidRPr="00130917" w:rsidRDefault="00177844" w:rsidP="00130917">
      <w:pPr>
        <w:spacing w:line="360" w:lineRule="auto"/>
        <w:ind w:firstLine="709"/>
        <w:jc w:val="both"/>
        <w:rPr>
          <w:sz w:val="28"/>
          <w:szCs w:val="28"/>
        </w:rPr>
      </w:pPr>
      <w:r w:rsidRPr="00130917">
        <w:rPr>
          <w:sz w:val="28"/>
          <w:szCs w:val="28"/>
        </w:rPr>
        <w:t>Сильносмытые — гумусовый слой смыт полностью, пахотный слой представлен в основном горизонтом В и имеет бурый цвет.</w:t>
      </w:r>
    </w:p>
    <w:p w:rsidR="00177844" w:rsidRPr="00130917" w:rsidRDefault="00177844" w:rsidP="00130917">
      <w:pPr>
        <w:spacing w:line="360" w:lineRule="auto"/>
        <w:ind w:firstLine="709"/>
        <w:jc w:val="both"/>
        <w:rPr>
          <w:sz w:val="28"/>
          <w:szCs w:val="28"/>
        </w:rPr>
      </w:pPr>
    </w:p>
    <w:p w:rsidR="00177844" w:rsidRPr="00321DEF" w:rsidRDefault="00177844" w:rsidP="00130917">
      <w:pPr>
        <w:spacing w:line="360" w:lineRule="auto"/>
        <w:ind w:firstLine="709"/>
        <w:jc w:val="both"/>
        <w:rPr>
          <w:b/>
          <w:bCs/>
          <w:sz w:val="28"/>
          <w:szCs w:val="28"/>
        </w:rPr>
      </w:pPr>
      <w:r w:rsidRPr="00321DEF">
        <w:rPr>
          <w:b/>
          <w:bCs/>
          <w:sz w:val="28"/>
          <w:szCs w:val="28"/>
        </w:rPr>
        <w:t>2.2 Физико-химическая характеристика серых лесных почв</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Верхние горизонты обеднены полутораокисями и обогащены кремнекислотой (табл. 1). Эта закономерность изменения валового состава по профилю серых лесных почв указывает на заметную оподзоленность. Наиболее четко она выражена у светло-серых почв и в меньшей степени у темно-серых.</w:t>
      </w:r>
    </w:p>
    <w:p w:rsidR="00177844" w:rsidRPr="00130917" w:rsidRDefault="00177844" w:rsidP="00130917">
      <w:pPr>
        <w:spacing w:line="360" w:lineRule="auto"/>
        <w:ind w:firstLine="709"/>
        <w:jc w:val="both"/>
        <w:rPr>
          <w:sz w:val="28"/>
          <w:szCs w:val="28"/>
        </w:rPr>
      </w:pPr>
      <w:r w:rsidRPr="00130917">
        <w:rPr>
          <w:sz w:val="28"/>
          <w:szCs w:val="28"/>
        </w:rPr>
        <w:t>Содержание по профилю гумуса и азота свидетельствует о более интенсивном проявлении дернового процесса у темно-серых лесных почв и наиболее слабом его развитии у светло-серых.</w:t>
      </w:r>
    </w:p>
    <w:p w:rsidR="00177844" w:rsidRPr="00130917" w:rsidRDefault="00177844" w:rsidP="00130917">
      <w:pPr>
        <w:spacing w:line="360" w:lineRule="auto"/>
        <w:ind w:firstLine="709"/>
        <w:jc w:val="both"/>
        <w:rPr>
          <w:sz w:val="28"/>
          <w:szCs w:val="28"/>
        </w:rPr>
      </w:pPr>
      <w:r w:rsidRPr="00130917">
        <w:rPr>
          <w:sz w:val="28"/>
          <w:szCs w:val="28"/>
        </w:rPr>
        <w:t>Общие запасы гумуса в метровом слое в среднем 200 т на 1 га с колебаниями от 100 — 150 т у светло-серых до 300 т у темно-серых почв. Гумус в горизонте А</w:t>
      </w:r>
      <w:r w:rsidRPr="00130917">
        <w:rPr>
          <w:sz w:val="28"/>
          <w:szCs w:val="28"/>
          <w:vertAlign w:val="subscript"/>
        </w:rPr>
        <w:t>1</w:t>
      </w:r>
      <w:r w:rsidRPr="00130917">
        <w:rPr>
          <w:sz w:val="28"/>
          <w:szCs w:val="28"/>
        </w:rPr>
        <w:t xml:space="preserve"> (А</w:t>
      </w:r>
      <w:r w:rsidRPr="00130917">
        <w:rPr>
          <w:sz w:val="28"/>
          <w:szCs w:val="28"/>
          <w:vertAlign w:val="subscript"/>
        </w:rPr>
        <w:t>п</w:t>
      </w:r>
      <w:r w:rsidRPr="00130917">
        <w:rPr>
          <w:sz w:val="28"/>
          <w:szCs w:val="28"/>
        </w:rPr>
        <w:t>) у светло-серых почв составляет 1,5 — 3 % в западных провинциях и до 5 % в восточных: у серых — соответственно от 3— 4 до 6 — 8 %</w:t>
      </w:r>
      <w:r w:rsidR="00130917">
        <w:rPr>
          <w:sz w:val="28"/>
          <w:szCs w:val="28"/>
        </w:rPr>
        <w:t xml:space="preserve"> </w:t>
      </w:r>
      <w:r w:rsidRPr="00130917">
        <w:rPr>
          <w:sz w:val="28"/>
          <w:szCs w:val="28"/>
        </w:rPr>
        <w:t>и у темно-серых от 3,5 — 4 до 8 — 9 % и более (табл. 2). У темно-серых почв содержание гумуса вниз по профилю уменьшается постепенно. В этом отношении они ближе стоят к черноземам и заметно отличаются от светло-серых и серых почв, для которых характерно более резкое падение содержания гумуса с глубиной. По сравнению с дерново-подзолистыми почвами в составе гумуса возрастает группа гуминовых кислот, особенно их фракция, связанная с кальцием.</w:t>
      </w:r>
    </w:p>
    <w:p w:rsidR="00177844" w:rsidRPr="00130917" w:rsidRDefault="00177844" w:rsidP="00130917">
      <w:pPr>
        <w:spacing w:line="360" w:lineRule="auto"/>
        <w:ind w:firstLine="709"/>
        <w:jc w:val="both"/>
        <w:rPr>
          <w:sz w:val="28"/>
          <w:szCs w:val="28"/>
        </w:rPr>
      </w:pPr>
      <w:r w:rsidRPr="00130917">
        <w:rPr>
          <w:sz w:val="28"/>
          <w:szCs w:val="28"/>
        </w:rPr>
        <w:t>Светло-серые и серые почвы под лесом часто в верхнем горизонте (А</w:t>
      </w:r>
      <w:r w:rsidRPr="00130917">
        <w:rPr>
          <w:sz w:val="28"/>
          <w:szCs w:val="28"/>
          <w:vertAlign w:val="subscript"/>
        </w:rPr>
        <w:t>1</w:t>
      </w:r>
      <w:r w:rsidRPr="00130917">
        <w:rPr>
          <w:sz w:val="28"/>
          <w:szCs w:val="28"/>
        </w:rPr>
        <w:t>) еще имеют некоторое преобладание фульвокислот над гуминовыми кислотами, но уже в горизонтах А</w:t>
      </w:r>
      <w:r w:rsidRPr="00130917">
        <w:rPr>
          <w:sz w:val="28"/>
          <w:szCs w:val="28"/>
          <w:vertAlign w:val="subscript"/>
        </w:rPr>
        <w:t>1</w:t>
      </w:r>
      <w:r w:rsidRPr="00130917">
        <w:rPr>
          <w:sz w:val="28"/>
          <w:szCs w:val="28"/>
        </w:rPr>
        <w:t>А</w:t>
      </w:r>
      <w:r w:rsidRPr="00130917">
        <w:rPr>
          <w:sz w:val="28"/>
          <w:szCs w:val="28"/>
          <w:vertAlign w:val="subscript"/>
        </w:rPr>
        <w:t>2</w:t>
      </w:r>
      <w:r w:rsidRPr="00130917">
        <w:rPr>
          <w:sz w:val="28"/>
          <w:szCs w:val="28"/>
        </w:rPr>
        <w:t xml:space="preserve"> и В</w:t>
      </w:r>
      <w:r w:rsidRPr="00130917">
        <w:rPr>
          <w:sz w:val="28"/>
          <w:szCs w:val="28"/>
          <w:vertAlign w:val="subscript"/>
        </w:rPr>
        <w:t>1</w:t>
      </w:r>
      <w:r w:rsidRPr="00130917">
        <w:rPr>
          <w:sz w:val="28"/>
          <w:szCs w:val="28"/>
        </w:rPr>
        <w:t xml:space="preserve"> преобладают гуминовые кислоты.</w:t>
      </w:r>
    </w:p>
    <w:p w:rsidR="00177844" w:rsidRPr="00130917" w:rsidRDefault="00177844" w:rsidP="00130917">
      <w:pPr>
        <w:spacing w:line="360" w:lineRule="auto"/>
        <w:ind w:firstLine="709"/>
        <w:jc w:val="both"/>
        <w:rPr>
          <w:sz w:val="28"/>
          <w:szCs w:val="28"/>
        </w:rPr>
      </w:pPr>
      <w:r w:rsidRPr="00130917">
        <w:rPr>
          <w:sz w:val="28"/>
          <w:szCs w:val="28"/>
        </w:rPr>
        <w:t>Физико-химические свойства серых лесных почв хорошо отражают особенности их генезиса (табл. 1). Светло-серые почвы кислые, не насыщены основаниями (</w:t>
      </w:r>
      <w:r w:rsidRPr="00130917">
        <w:rPr>
          <w:sz w:val="28"/>
          <w:szCs w:val="28"/>
          <w:lang w:val="en-US"/>
        </w:rPr>
        <w:t>V</w:t>
      </w:r>
      <w:r w:rsidRPr="00130917">
        <w:rPr>
          <w:sz w:val="28"/>
          <w:szCs w:val="28"/>
        </w:rPr>
        <w:t>=70—80%). Емкость поглощения в гумусовом горизонте суглинистых разновидностей составляет 14—18 м.-экв. и возрастает в иллювиальном горизонте в связи с обогащением его илистой фракцией.</w:t>
      </w:r>
    </w:p>
    <w:p w:rsidR="00177844" w:rsidRPr="00130917" w:rsidRDefault="00177844" w:rsidP="00130917">
      <w:pPr>
        <w:spacing w:line="360" w:lineRule="auto"/>
        <w:ind w:firstLine="709"/>
        <w:jc w:val="both"/>
        <w:rPr>
          <w:sz w:val="28"/>
          <w:szCs w:val="28"/>
        </w:rPr>
      </w:pPr>
      <w:r w:rsidRPr="00130917">
        <w:rPr>
          <w:sz w:val="28"/>
          <w:szCs w:val="28"/>
        </w:rPr>
        <w:t>Подтип серые лесные почвы также характеризуется кислой реакцией и некоторой ненасыщенностью основаниями, хотя и в несколько меньшей степени, чем светло-серые почвы. Емкость поглощения в зависимости от механического состава и содержания гумуса в горизонте А</w:t>
      </w:r>
      <w:r w:rsidRPr="00130917">
        <w:rPr>
          <w:sz w:val="28"/>
          <w:szCs w:val="28"/>
          <w:vertAlign w:val="subscript"/>
        </w:rPr>
        <w:t>1</w:t>
      </w:r>
      <w:r w:rsidRPr="00130917">
        <w:rPr>
          <w:sz w:val="28"/>
          <w:szCs w:val="28"/>
        </w:rPr>
        <w:t>(А</w:t>
      </w:r>
      <w:r w:rsidRPr="00130917">
        <w:rPr>
          <w:sz w:val="28"/>
          <w:szCs w:val="28"/>
          <w:vertAlign w:val="subscript"/>
        </w:rPr>
        <w:t>П</w:t>
      </w:r>
      <w:r w:rsidRPr="00130917">
        <w:rPr>
          <w:sz w:val="28"/>
          <w:szCs w:val="28"/>
        </w:rPr>
        <w:t>) колеблется в пределах 18 — 30 м.-экв.</w:t>
      </w:r>
    </w:p>
    <w:p w:rsidR="00177844" w:rsidRPr="00130917" w:rsidRDefault="00177844" w:rsidP="00130917">
      <w:pPr>
        <w:spacing w:line="360" w:lineRule="auto"/>
        <w:ind w:firstLine="709"/>
        <w:jc w:val="both"/>
        <w:rPr>
          <w:sz w:val="28"/>
          <w:szCs w:val="28"/>
        </w:rPr>
      </w:pPr>
      <w:r w:rsidRPr="00130917">
        <w:rPr>
          <w:sz w:val="28"/>
          <w:szCs w:val="28"/>
        </w:rPr>
        <w:t>Более</w:t>
      </w:r>
      <w:r w:rsidR="00130917">
        <w:rPr>
          <w:sz w:val="28"/>
          <w:szCs w:val="28"/>
        </w:rPr>
        <w:t xml:space="preserve"> </w:t>
      </w:r>
      <w:r w:rsidRPr="00130917">
        <w:rPr>
          <w:sz w:val="28"/>
          <w:szCs w:val="28"/>
        </w:rPr>
        <w:t>благоприятны</w:t>
      </w:r>
      <w:r w:rsidR="00130917">
        <w:rPr>
          <w:sz w:val="28"/>
          <w:szCs w:val="28"/>
        </w:rPr>
        <w:t xml:space="preserve"> </w:t>
      </w:r>
      <w:r w:rsidRPr="00130917">
        <w:rPr>
          <w:sz w:val="28"/>
          <w:szCs w:val="28"/>
        </w:rPr>
        <w:t>физико-химические</w:t>
      </w:r>
      <w:r w:rsidR="00130917">
        <w:rPr>
          <w:sz w:val="28"/>
          <w:szCs w:val="28"/>
        </w:rPr>
        <w:t xml:space="preserve"> </w:t>
      </w:r>
      <w:r w:rsidRPr="00130917">
        <w:rPr>
          <w:sz w:val="28"/>
          <w:szCs w:val="28"/>
        </w:rPr>
        <w:t>свойства у темно-серых почв. Емкость поглощения в верхнем горизонте составляет от 15 — 20 до 35—45 м.-экв. Они имеют более высокую насыщенность основаниями (</w:t>
      </w:r>
      <w:r w:rsidRPr="00130917">
        <w:rPr>
          <w:sz w:val="28"/>
          <w:szCs w:val="28"/>
          <w:lang w:val="en-US"/>
        </w:rPr>
        <w:t>V</w:t>
      </w:r>
      <w:r w:rsidRPr="00130917">
        <w:rPr>
          <w:sz w:val="28"/>
          <w:szCs w:val="28"/>
        </w:rPr>
        <w:t>=80 — 90 %). Реакция солевой вытяжки чаще слабокислая. В отличие от светло-серых почв серые и темно-серые почвы характеризуются наибольшей емкостью поглощения в верхних горизонтах, что связано с большей гумусированностью и меньшим обеднением илом верхних горизонтов.</w:t>
      </w:r>
    </w:p>
    <w:p w:rsidR="00177844" w:rsidRPr="00130917" w:rsidRDefault="00177844" w:rsidP="00130917">
      <w:pPr>
        <w:spacing w:line="360" w:lineRule="auto"/>
        <w:ind w:firstLine="709"/>
        <w:jc w:val="both"/>
        <w:rPr>
          <w:sz w:val="28"/>
          <w:szCs w:val="28"/>
        </w:rPr>
      </w:pPr>
      <w:r w:rsidRPr="00130917">
        <w:rPr>
          <w:sz w:val="28"/>
          <w:szCs w:val="28"/>
        </w:rPr>
        <w:t>Гидролитическая кислотность у типа серых лесных почв обычно</w:t>
      </w:r>
      <w:r w:rsidR="00321DEF">
        <w:rPr>
          <w:sz w:val="28"/>
          <w:szCs w:val="28"/>
        </w:rPr>
        <w:t xml:space="preserve"> 2 — 5 мг.-экв. на 100 г почвы.</w:t>
      </w:r>
    </w:p>
    <w:p w:rsidR="00321DEF" w:rsidRDefault="00321DEF" w:rsidP="00130917">
      <w:pPr>
        <w:spacing w:line="360" w:lineRule="auto"/>
        <w:ind w:firstLine="709"/>
        <w:jc w:val="both"/>
        <w:rPr>
          <w:sz w:val="28"/>
          <w:szCs w:val="28"/>
        </w:rPr>
      </w:pPr>
    </w:p>
    <w:p w:rsidR="00321DEF" w:rsidRDefault="00321DEF" w:rsidP="00321DEF">
      <w:pPr>
        <w:widowControl w:val="0"/>
        <w:spacing w:line="360" w:lineRule="auto"/>
        <w:ind w:firstLine="709"/>
        <w:jc w:val="both"/>
        <w:rPr>
          <w:sz w:val="28"/>
          <w:szCs w:val="28"/>
        </w:rPr>
      </w:pPr>
      <w:r>
        <w:rPr>
          <w:sz w:val="28"/>
          <w:szCs w:val="28"/>
        </w:rPr>
        <w:br w:type="page"/>
      </w:r>
      <w:r w:rsidRPr="00130917">
        <w:rPr>
          <w:sz w:val="28"/>
          <w:szCs w:val="28"/>
        </w:rPr>
        <w:t>Таблица 1. Валовой химический состав и физико-химические свойства серых лесных почв Среднерусской равнины (</w:t>
      </w:r>
      <w:r>
        <w:rPr>
          <w:sz w:val="28"/>
          <w:szCs w:val="28"/>
        </w:rPr>
        <w:t>Белгородская область, данные Л.</w:t>
      </w:r>
      <w:r w:rsidRPr="00130917">
        <w:rPr>
          <w:sz w:val="28"/>
          <w:szCs w:val="28"/>
        </w:rPr>
        <w:t>С. Счастной, 1967)</w:t>
      </w:r>
    </w:p>
    <w:p w:rsidR="00177844" w:rsidRPr="00130917" w:rsidRDefault="0065651A" w:rsidP="0013091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518.25pt">
            <v:imagedata r:id="rId7" o:title=""/>
          </v:shape>
        </w:pict>
      </w:r>
    </w:p>
    <w:p w:rsidR="00177844" w:rsidRPr="00130917" w:rsidRDefault="00321DEF" w:rsidP="00130917">
      <w:pPr>
        <w:spacing w:line="360" w:lineRule="auto"/>
        <w:ind w:firstLine="709"/>
        <w:jc w:val="both"/>
        <w:rPr>
          <w:sz w:val="28"/>
          <w:szCs w:val="28"/>
        </w:rPr>
      </w:pPr>
      <w:r>
        <w:rPr>
          <w:sz w:val="28"/>
          <w:szCs w:val="28"/>
        </w:rPr>
        <w:br w:type="page"/>
      </w:r>
      <w:r w:rsidR="00177844" w:rsidRPr="00130917">
        <w:rPr>
          <w:sz w:val="28"/>
          <w:szCs w:val="28"/>
        </w:rPr>
        <w:t>Таблица 2. Содержание гумуса и мощность гумусовых горизонтов в серых лесных почвах различных фаций (данные А. И. Троицкого, 1967)</w:t>
      </w:r>
    </w:p>
    <w:p w:rsidR="00177844" w:rsidRPr="00130917" w:rsidRDefault="0065651A" w:rsidP="00130917">
      <w:pPr>
        <w:spacing w:line="360" w:lineRule="auto"/>
        <w:ind w:firstLine="709"/>
        <w:jc w:val="both"/>
        <w:rPr>
          <w:color w:val="FF00FF"/>
          <w:sz w:val="28"/>
          <w:szCs w:val="28"/>
        </w:rPr>
      </w:pPr>
      <w:r>
        <w:rPr>
          <w:sz w:val="28"/>
          <w:szCs w:val="28"/>
        </w:rPr>
        <w:pict>
          <v:shape id="_x0000_i1026" type="#_x0000_t75" style="width:395.25pt;height:215.25pt">
            <v:imagedata r:id="rId8" o:title=""/>
          </v:shape>
        </w:pict>
      </w:r>
    </w:p>
    <w:p w:rsidR="00177844" w:rsidRPr="00130917" w:rsidRDefault="00177844" w:rsidP="00130917">
      <w:pPr>
        <w:spacing w:line="360" w:lineRule="auto"/>
        <w:ind w:firstLine="709"/>
        <w:jc w:val="both"/>
        <w:rPr>
          <w:sz w:val="28"/>
          <w:szCs w:val="28"/>
        </w:rPr>
      </w:pPr>
    </w:p>
    <w:p w:rsidR="00321DEF" w:rsidRDefault="00321DEF" w:rsidP="00130917">
      <w:pPr>
        <w:spacing w:line="360" w:lineRule="auto"/>
        <w:ind w:firstLine="709"/>
        <w:jc w:val="both"/>
        <w:rPr>
          <w:b/>
          <w:bCs/>
          <w:sz w:val="28"/>
          <w:szCs w:val="28"/>
        </w:rPr>
      </w:pPr>
      <w:r>
        <w:rPr>
          <w:sz w:val="28"/>
          <w:szCs w:val="28"/>
        </w:rPr>
        <w:br w:type="page"/>
      </w:r>
      <w:r w:rsidR="00177844" w:rsidRPr="00321DEF">
        <w:rPr>
          <w:b/>
          <w:bCs/>
          <w:sz w:val="28"/>
          <w:szCs w:val="28"/>
        </w:rPr>
        <w:t>Раздел 3. Составление карты эродированных земель и разработка</w:t>
      </w:r>
      <w:r>
        <w:rPr>
          <w:b/>
          <w:bCs/>
          <w:sz w:val="28"/>
          <w:szCs w:val="28"/>
        </w:rPr>
        <w:t xml:space="preserve"> </w:t>
      </w:r>
    </w:p>
    <w:p w:rsidR="00321DEF" w:rsidRDefault="00177844" w:rsidP="00130917">
      <w:pPr>
        <w:spacing w:line="360" w:lineRule="auto"/>
        <w:ind w:firstLine="709"/>
        <w:jc w:val="both"/>
        <w:rPr>
          <w:b/>
          <w:bCs/>
          <w:sz w:val="28"/>
          <w:szCs w:val="28"/>
        </w:rPr>
      </w:pPr>
      <w:r w:rsidRPr="00321DEF">
        <w:rPr>
          <w:b/>
          <w:bCs/>
          <w:sz w:val="28"/>
          <w:szCs w:val="28"/>
        </w:rPr>
        <w:t xml:space="preserve">комплекса мероприятий по охране эродированных земель </w:t>
      </w:r>
    </w:p>
    <w:p w:rsidR="00177844" w:rsidRPr="00321DEF" w:rsidRDefault="00177844" w:rsidP="00130917">
      <w:pPr>
        <w:spacing w:line="360" w:lineRule="auto"/>
        <w:ind w:firstLine="709"/>
        <w:jc w:val="both"/>
        <w:rPr>
          <w:b/>
          <w:bCs/>
          <w:sz w:val="28"/>
          <w:szCs w:val="28"/>
        </w:rPr>
      </w:pPr>
      <w:r w:rsidRPr="00321DEF">
        <w:rPr>
          <w:b/>
          <w:bCs/>
          <w:sz w:val="28"/>
          <w:szCs w:val="28"/>
        </w:rPr>
        <w:t>хозяйства</w:t>
      </w:r>
    </w:p>
    <w:p w:rsidR="00177844" w:rsidRPr="00321DEF" w:rsidRDefault="00177844" w:rsidP="00130917">
      <w:pPr>
        <w:spacing w:line="360" w:lineRule="auto"/>
        <w:ind w:firstLine="709"/>
        <w:jc w:val="both"/>
        <w:rPr>
          <w:b/>
          <w:bCs/>
          <w:sz w:val="28"/>
          <w:szCs w:val="28"/>
        </w:rPr>
      </w:pPr>
    </w:p>
    <w:p w:rsidR="00321DEF" w:rsidRDefault="00177844" w:rsidP="00130917">
      <w:pPr>
        <w:spacing w:line="360" w:lineRule="auto"/>
        <w:ind w:firstLine="709"/>
        <w:jc w:val="both"/>
        <w:rPr>
          <w:b/>
          <w:bCs/>
          <w:sz w:val="28"/>
          <w:szCs w:val="28"/>
        </w:rPr>
      </w:pPr>
      <w:r w:rsidRPr="00321DEF">
        <w:rPr>
          <w:b/>
          <w:bCs/>
          <w:sz w:val="28"/>
          <w:szCs w:val="28"/>
        </w:rPr>
        <w:t>3.</w:t>
      </w:r>
      <w:r w:rsidR="00321DEF" w:rsidRPr="00321DEF">
        <w:rPr>
          <w:b/>
          <w:bCs/>
          <w:sz w:val="28"/>
          <w:szCs w:val="28"/>
        </w:rPr>
        <w:t>1</w:t>
      </w:r>
      <w:r w:rsidRPr="00321DEF">
        <w:rPr>
          <w:b/>
          <w:bCs/>
          <w:sz w:val="28"/>
          <w:szCs w:val="28"/>
        </w:rPr>
        <w:t xml:space="preserve"> Разработка комплекса мероприятий по охране эродированных</w:t>
      </w:r>
      <w:r w:rsidR="00321DEF">
        <w:rPr>
          <w:b/>
          <w:bCs/>
          <w:sz w:val="28"/>
          <w:szCs w:val="28"/>
        </w:rPr>
        <w:t xml:space="preserve"> </w:t>
      </w:r>
    </w:p>
    <w:p w:rsidR="00177844" w:rsidRPr="00321DEF" w:rsidRDefault="00177844" w:rsidP="00130917">
      <w:pPr>
        <w:spacing w:line="360" w:lineRule="auto"/>
        <w:ind w:firstLine="709"/>
        <w:jc w:val="both"/>
        <w:rPr>
          <w:b/>
          <w:bCs/>
          <w:sz w:val="28"/>
          <w:szCs w:val="28"/>
        </w:rPr>
      </w:pPr>
      <w:r w:rsidRPr="00321DEF">
        <w:rPr>
          <w:b/>
          <w:bCs/>
          <w:sz w:val="28"/>
          <w:szCs w:val="28"/>
        </w:rPr>
        <w:t>земель хозяйства</w:t>
      </w: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Развитие современной водной эрозии почв на сельскохозяйственных угодьях обусловливается нарушением устойчивого водного режима в процессе эксплуатации земли. Устранить условия, способствующие проявлению эрозии почв, можно путем ослабления концентрации водных потоков и замедления поверхностного стока путем: увеличения поглотительной и инфильтрационной способности почвы, задержания осадков на месте выпадения, отвода или безопасного сброса необходимого количества воды в гидрографическую сеть.</w:t>
      </w:r>
    </w:p>
    <w:p w:rsidR="00177844" w:rsidRPr="00130917" w:rsidRDefault="00177844" w:rsidP="00130917">
      <w:pPr>
        <w:spacing w:line="360" w:lineRule="auto"/>
        <w:ind w:firstLine="709"/>
        <w:jc w:val="both"/>
        <w:rPr>
          <w:sz w:val="28"/>
          <w:szCs w:val="28"/>
        </w:rPr>
      </w:pPr>
      <w:r w:rsidRPr="00130917">
        <w:rPr>
          <w:sz w:val="28"/>
          <w:szCs w:val="28"/>
        </w:rPr>
        <w:t>Для успешной борьбы с водной эрозией почв на землях, занятых в сельскохозяйственном производстве, необходима комплексная система мероприятий, позволяющих использовать воды поверхностного стока для увлажнения полей и прекращения</w:t>
      </w:r>
      <w:r w:rsidR="00321DEF">
        <w:rPr>
          <w:sz w:val="28"/>
          <w:szCs w:val="28"/>
        </w:rPr>
        <w:t xml:space="preserve"> развития эрозионных процессов.</w:t>
      </w:r>
    </w:p>
    <w:p w:rsidR="00177844" w:rsidRPr="00130917" w:rsidRDefault="00177844" w:rsidP="00130917">
      <w:pPr>
        <w:spacing w:line="360" w:lineRule="auto"/>
        <w:ind w:firstLine="709"/>
        <w:jc w:val="both"/>
        <w:rPr>
          <w:sz w:val="28"/>
          <w:szCs w:val="28"/>
        </w:rPr>
      </w:pPr>
      <w:r w:rsidRPr="00130917">
        <w:rPr>
          <w:sz w:val="28"/>
          <w:szCs w:val="28"/>
        </w:rPr>
        <w:t>Эффективная защита почв от водной эрозии возможна при плановом и систематическом внедрении комплекса противоэрозионных мероприятий, разработанного с учетом конкретных природно-экономических условий каждого района или хозяйства.</w:t>
      </w:r>
    </w:p>
    <w:p w:rsidR="00177844" w:rsidRPr="00130917" w:rsidRDefault="00177844" w:rsidP="00130917">
      <w:pPr>
        <w:spacing w:line="360" w:lineRule="auto"/>
        <w:ind w:firstLine="709"/>
        <w:jc w:val="both"/>
        <w:rPr>
          <w:sz w:val="28"/>
          <w:szCs w:val="28"/>
        </w:rPr>
      </w:pPr>
      <w:r w:rsidRPr="00130917">
        <w:rPr>
          <w:sz w:val="28"/>
          <w:szCs w:val="28"/>
        </w:rPr>
        <w:t>Важнейшие элементы системы мероприятий по защите почв от водной эрозии:</w:t>
      </w:r>
    </w:p>
    <w:p w:rsidR="00177844" w:rsidRPr="00130917" w:rsidRDefault="00177844" w:rsidP="00130917">
      <w:pPr>
        <w:spacing w:line="360" w:lineRule="auto"/>
        <w:ind w:firstLine="709"/>
        <w:jc w:val="both"/>
        <w:rPr>
          <w:sz w:val="28"/>
          <w:szCs w:val="28"/>
        </w:rPr>
      </w:pPr>
      <w:r w:rsidRPr="00130917">
        <w:rPr>
          <w:sz w:val="28"/>
          <w:szCs w:val="28"/>
        </w:rPr>
        <w:t>— правильная организация территории, создающая предпосылки для эффективного применения средств борьбы с эрозией;</w:t>
      </w:r>
    </w:p>
    <w:p w:rsidR="00177844" w:rsidRPr="00130917" w:rsidRDefault="00177844" w:rsidP="00130917">
      <w:pPr>
        <w:spacing w:line="360" w:lineRule="auto"/>
        <w:ind w:firstLine="709"/>
        <w:jc w:val="both"/>
        <w:rPr>
          <w:sz w:val="28"/>
          <w:szCs w:val="28"/>
        </w:rPr>
      </w:pPr>
      <w:r w:rsidRPr="00130917">
        <w:rPr>
          <w:sz w:val="28"/>
          <w:szCs w:val="28"/>
        </w:rPr>
        <w:t>— противоэрозионная агротехника, обеспечивающая повседневную защиту почв и повышение их плодородия;</w:t>
      </w:r>
    </w:p>
    <w:p w:rsidR="00177844" w:rsidRPr="00130917" w:rsidRDefault="00177844" w:rsidP="00130917">
      <w:pPr>
        <w:spacing w:line="360" w:lineRule="auto"/>
        <w:ind w:firstLine="709"/>
        <w:jc w:val="both"/>
        <w:rPr>
          <w:sz w:val="28"/>
          <w:szCs w:val="28"/>
        </w:rPr>
      </w:pPr>
      <w:r w:rsidRPr="00130917">
        <w:rPr>
          <w:sz w:val="28"/>
          <w:szCs w:val="28"/>
        </w:rPr>
        <w:t>— лесомелиоративные мероприятия по борьбе с эрозией почв;</w:t>
      </w:r>
    </w:p>
    <w:p w:rsidR="00177844" w:rsidRPr="00130917" w:rsidRDefault="00177844" w:rsidP="00130917">
      <w:pPr>
        <w:spacing w:line="360" w:lineRule="auto"/>
        <w:ind w:firstLine="709"/>
        <w:jc w:val="both"/>
        <w:rPr>
          <w:sz w:val="28"/>
          <w:szCs w:val="28"/>
        </w:rPr>
      </w:pPr>
      <w:r w:rsidRPr="00130917">
        <w:rPr>
          <w:sz w:val="28"/>
          <w:szCs w:val="28"/>
        </w:rPr>
        <w:t>— гидротехнические сооружения, предотвращающие размыв почвы.</w:t>
      </w:r>
    </w:p>
    <w:p w:rsidR="00177844" w:rsidRPr="00130917" w:rsidRDefault="00177844" w:rsidP="00130917">
      <w:pPr>
        <w:spacing w:line="360" w:lineRule="auto"/>
        <w:ind w:firstLine="709"/>
        <w:jc w:val="both"/>
        <w:rPr>
          <w:sz w:val="28"/>
          <w:szCs w:val="28"/>
        </w:rPr>
      </w:pPr>
    </w:p>
    <w:p w:rsidR="00177844" w:rsidRPr="00321DEF" w:rsidRDefault="00321DEF" w:rsidP="00130917">
      <w:pPr>
        <w:spacing w:line="360" w:lineRule="auto"/>
        <w:ind w:firstLine="709"/>
        <w:jc w:val="both"/>
        <w:rPr>
          <w:b/>
          <w:bCs/>
          <w:sz w:val="28"/>
          <w:szCs w:val="28"/>
          <w:u w:val="single"/>
        </w:rPr>
      </w:pPr>
      <w:r w:rsidRPr="00321DEF">
        <w:rPr>
          <w:b/>
          <w:bCs/>
          <w:sz w:val="28"/>
          <w:szCs w:val="28"/>
        </w:rPr>
        <w:t>3.1</w:t>
      </w:r>
      <w:r w:rsidR="00177844" w:rsidRPr="00321DEF">
        <w:rPr>
          <w:b/>
          <w:bCs/>
          <w:sz w:val="28"/>
          <w:szCs w:val="28"/>
        </w:rPr>
        <w:t>.1</w:t>
      </w:r>
      <w:r w:rsidRPr="00321DEF">
        <w:rPr>
          <w:b/>
          <w:bCs/>
          <w:sz w:val="28"/>
          <w:szCs w:val="28"/>
        </w:rPr>
        <w:t xml:space="preserve"> </w:t>
      </w:r>
      <w:r w:rsidR="00177844" w:rsidRPr="00321DEF">
        <w:rPr>
          <w:b/>
          <w:bCs/>
          <w:sz w:val="28"/>
          <w:szCs w:val="28"/>
        </w:rPr>
        <w:t>Организационно-хозяйственные мероприятия</w:t>
      </w:r>
    </w:p>
    <w:p w:rsidR="00177844" w:rsidRPr="00130917" w:rsidRDefault="00177844" w:rsidP="00130917">
      <w:pPr>
        <w:spacing w:line="360" w:lineRule="auto"/>
        <w:ind w:firstLine="709"/>
        <w:jc w:val="both"/>
        <w:rPr>
          <w:sz w:val="28"/>
          <w:szCs w:val="28"/>
        </w:rPr>
      </w:pPr>
      <w:r w:rsidRPr="00130917">
        <w:rPr>
          <w:sz w:val="28"/>
          <w:szCs w:val="28"/>
        </w:rPr>
        <w:t>Организационно-хозяйственные мероприятия предусматривают обоснование и составление плана противоэрозионных мероприятий, и обеспечение его выполнения. Важное место здесь занимает подготовка данных, определяющих противоэрозионную устойчивость территории: почвенная карта и картограмма эродированных почв, карта рельефа, пород и т. д. На основании обобщения этого материала с учетом наиболее целесообразной специализации хозяйства составляется план правильной противоэрозионной организации территории. В плане предусматривается конкретное осуществление указанной выше системы противоэрозионных мероприятий с учетом возможности деления земель хозяйства на следующие девять категорий по интенсивности противоэрозионных мероприятий («Основные положения по борьбе с водной и ветровой эрозией почв», Министерство сельского хозяйства СССР, 1962):</w:t>
      </w:r>
    </w:p>
    <w:p w:rsidR="00177844" w:rsidRPr="00130917" w:rsidRDefault="00177844" w:rsidP="00130917">
      <w:pPr>
        <w:spacing w:line="360" w:lineRule="auto"/>
        <w:ind w:firstLine="709"/>
        <w:jc w:val="both"/>
        <w:rPr>
          <w:sz w:val="28"/>
          <w:szCs w:val="28"/>
        </w:rPr>
      </w:pPr>
      <w:r w:rsidRPr="00130917">
        <w:rPr>
          <w:sz w:val="28"/>
          <w:szCs w:val="28"/>
        </w:rPr>
        <w:t>А. Земли, интенсивно используемые в земледелии:</w:t>
      </w:r>
    </w:p>
    <w:p w:rsidR="00177844" w:rsidRPr="00130917" w:rsidRDefault="00177844" w:rsidP="00130917">
      <w:pPr>
        <w:spacing w:line="360" w:lineRule="auto"/>
        <w:ind w:firstLine="709"/>
        <w:jc w:val="both"/>
        <w:rPr>
          <w:sz w:val="28"/>
          <w:szCs w:val="28"/>
        </w:rPr>
      </w:pPr>
      <w:r w:rsidRPr="00130917">
        <w:rPr>
          <w:sz w:val="28"/>
          <w:szCs w:val="28"/>
        </w:rPr>
        <w:t>1-я категория — не подверженные эрозии почвы;</w:t>
      </w:r>
    </w:p>
    <w:p w:rsidR="00177844" w:rsidRPr="00130917" w:rsidRDefault="00177844" w:rsidP="00130917">
      <w:pPr>
        <w:spacing w:line="360" w:lineRule="auto"/>
        <w:ind w:firstLine="709"/>
        <w:jc w:val="both"/>
        <w:rPr>
          <w:sz w:val="28"/>
          <w:szCs w:val="28"/>
        </w:rPr>
      </w:pPr>
      <w:r w:rsidRPr="00130917">
        <w:rPr>
          <w:sz w:val="28"/>
          <w:szCs w:val="28"/>
        </w:rPr>
        <w:t>2-я категория — подверженные слабой эрозии;</w:t>
      </w:r>
    </w:p>
    <w:p w:rsidR="00177844" w:rsidRPr="00130917" w:rsidRDefault="00177844" w:rsidP="00130917">
      <w:pPr>
        <w:spacing w:line="360" w:lineRule="auto"/>
        <w:ind w:firstLine="709"/>
        <w:jc w:val="both"/>
        <w:rPr>
          <w:sz w:val="28"/>
          <w:szCs w:val="28"/>
        </w:rPr>
      </w:pPr>
      <w:r w:rsidRPr="00130917">
        <w:rPr>
          <w:sz w:val="28"/>
          <w:szCs w:val="28"/>
        </w:rPr>
        <w:t>3-я категория — подвержены средней эрозии.</w:t>
      </w:r>
    </w:p>
    <w:p w:rsidR="00177844" w:rsidRPr="00130917" w:rsidRDefault="00177844" w:rsidP="00130917">
      <w:pPr>
        <w:spacing w:line="360" w:lineRule="auto"/>
        <w:ind w:firstLine="709"/>
        <w:jc w:val="both"/>
        <w:rPr>
          <w:sz w:val="28"/>
          <w:szCs w:val="28"/>
        </w:rPr>
      </w:pPr>
      <w:r w:rsidRPr="00130917">
        <w:rPr>
          <w:sz w:val="28"/>
          <w:szCs w:val="28"/>
        </w:rPr>
        <w:t>Почвы этих категорий используются в полевом севообороте.</w:t>
      </w:r>
    </w:p>
    <w:p w:rsidR="00177844" w:rsidRPr="00130917" w:rsidRDefault="00177844" w:rsidP="00130917">
      <w:pPr>
        <w:spacing w:line="360" w:lineRule="auto"/>
        <w:ind w:firstLine="709"/>
        <w:jc w:val="both"/>
        <w:rPr>
          <w:sz w:val="28"/>
          <w:szCs w:val="28"/>
        </w:rPr>
      </w:pPr>
      <w:r w:rsidRPr="00130917">
        <w:rPr>
          <w:sz w:val="28"/>
          <w:szCs w:val="28"/>
        </w:rPr>
        <w:t>4-я категория — подвержены сильной эрозии. Используются в системе специальных почвозащитных севооборотов.</w:t>
      </w:r>
    </w:p>
    <w:p w:rsidR="00177844" w:rsidRPr="00130917" w:rsidRDefault="00177844" w:rsidP="00130917">
      <w:pPr>
        <w:spacing w:line="360" w:lineRule="auto"/>
        <w:ind w:firstLine="709"/>
        <w:jc w:val="both"/>
        <w:rPr>
          <w:sz w:val="28"/>
          <w:szCs w:val="28"/>
        </w:rPr>
      </w:pPr>
      <w:r w:rsidRPr="00130917">
        <w:rPr>
          <w:sz w:val="28"/>
          <w:szCs w:val="28"/>
        </w:rPr>
        <w:t>Б. Земли, пригодные для ограниченной обработки:</w:t>
      </w:r>
    </w:p>
    <w:p w:rsidR="00177844" w:rsidRPr="00130917" w:rsidRDefault="00177844" w:rsidP="00130917">
      <w:pPr>
        <w:spacing w:line="360" w:lineRule="auto"/>
        <w:ind w:firstLine="709"/>
        <w:jc w:val="both"/>
        <w:rPr>
          <w:sz w:val="28"/>
          <w:szCs w:val="28"/>
        </w:rPr>
      </w:pPr>
      <w:r w:rsidRPr="00130917">
        <w:rPr>
          <w:sz w:val="28"/>
          <w:szCs w:val="28"/>
        </w:rPr>
        <w:t>5-я категория — очень сильно эродированные земли; отводятся под сенокосы, пастбища или выделяются в почвозащитные севообороты с 1—2 полями зерновых и 5—10 полями многолетних трав.</w:t>
      </w:r>
    </w:p>
    <w:p w:rsidR="00177844" w:rsidRPr="00130917" w:rsidRDefault="00177844" w:rsidP="00130917">
      <w:pPr>
        <w:spacing w:line="360" w:lineRule="auto"/>
        <w:ind w:firstLine="709"/>
        <w:jc w:val="both"/>
        <w:rPr>
          <w:sz w:val="28"/>
          <w:szCs w:val="28"/>
        </w:rPr>
      </w:pPr>
      <w:r w:rsidRPr="00130917">
        <w:rPr>
          <w:sz w:val="28"/>
          <w:szCs w:val="28"/>
        </w:rPr>
        <w:t>В. Земли, непригодные для обработки, это преимущ</w:t>
      </w:r>
      <w:r w:rsidR="00321DEF">
        <w:rPr>
          <w:sz w:val="28"/>
          <w:szCs w:val="28"/>
        </w:rPr>
        <w:t>ественно овражно-балочная сеть:</w:t>
      </w:r>
    </w:p>
    <w:p w:rsidR="00177844" w:rsidRPr="00130917" w:rsidRDefault="00177844" w:rsidP="00130917">
      <w:pPr>
        <w:spacing w:line="360" w:lineRule="auto"/>
        <w:ind w:firstLine="709"/>
        <w:jc w:val="both"/>
        <w:rPr>
          <w:sz w:val="28"/>
          <w:szCs w:val="28"/>
        </w:rPr>
      </w:pPr>
      <w:r w:rsidRPr="00130917">
        <w:rPr>
          <w:sz w:val="28"/>
          <w:szCs w:val="28"/>
        </w:rPr>
        <w:t>6-я и 7-я категории — непригодны для почвозащитных севооборотов и используются под сенокосы и пастбища с нормированным и строго нормированным выпасом и применением поверхностного улучшения;</w:t>
      </w:r>
    </w:p>
    <w:p w:rsidR="00177844" w:rsidRPr="00130917" w:rsidRDefault="00177844" w:rsidP="00130917">
      <w:pPr>
        <w:spacing w:line="360" w:lineRule="auto"/>
        <w:ind w:firstLine="709"/>
        <w:jc w:val="both"/>
        <w:rPr>
          <w:sz w:val="28"/>
          <w:szCs w:val="28"/>
        </w:rPr>
      </w:pPr>
      <w:r w:rsidRPr="00130917">
        <w:rPr>
          <w:sz w:val="28"/>
          <w:szCs w:val="28"/>
        </w:rPr>
        <w:t>8-я категория — земли непригодные для земледелия, но пригодные для лесоразведения;</w:t>
      </w:r>
    </w:p>
    <w:p w:rsidR="00177844" w:rsidRPr="00130917" w:rsidRDefault="00177844" w:rsidP="00130917">
      <w:pPr>
        <w:spacing w:line="360" w:lineRule="auto"/>
        <w:ind w:firstLine="709"/>
        <w:jc w:val="both"/>
        <w:rPr>
          <w:sz w:val="28"/>
          <w:szCs w:val="28"/>
        </w:rPr>
      </w:pPr>
      <w:r w:rsidRPr="00130917">
        <w:rPr>
          <w:sz w:val="28"/>
          <w:szCs w:val="28"/>
        </w:rPr>
        <w:t xml:space="preserve">9-я категория — «бросовые земли» — обрывы, скаты, каменистые осыпи и пр. </w:t>
      </w:r>
      <w:r w:rsidR="0033438E" w:rsidRPr="00130917">
        <w:rPr>
          <w:sz w:val="28"/>
          <w:szCs w:val="28"/>
        </w:rPr>
        <w:t>(4)</w:t>
      </w:r>
    </w:p>
    <w:p w:rsidR="00177844" w:rsidRPr="00130917" w:rsidRDefault="00177844" w:rsidP="00130917">
      <w:pPr>
        <w:spacing w:line="360" w:lineRule="auto"/>
        <w:ind w:firstLine="709"/>
        <w:jc w:val="both"/>
        <w:rPr>
          <w:sz w:val="28"/>
          <w:szCs w:val="28"/>
        </w:rPr>
      </w:pPr>
    </w:p>
    <w:p w:rsidR="00177844" w:rsidRPr="00321DEF" w:rsidRDefault="00177844" w:rsidP="00130917">
      <w:pPr>
        <w:spacing w:line="360" w:lineRule="auto"/>
        <w:ind w:firstLine="709"/>
        <w:jc w:val="both"/>
        <w:rPr>
          <w:b/>
          <w:bCs/>
          <w:sz w:val="28"/>
          <w:szCs w:val="28"/>
        </w:rPr>
      </w:pPr>
      <w:r w:rsidRPr="00321DEF">
        <w:rPr>
          <w:b/>
          <w:bCs/>
          <w:sz w:val="28"/>
          <w:szCs w:val="28"/>
        </w:rPr>
        <w:t>3.</w:t>
      </w:r>
      <w:r w:rsidR="00321DEF" w:rsidRPr="00321DEF">
        <w:rPr>
          <w:b/>
          <w:bCs/>
          <w:sz w:val="28"/>
          <w:szCs w:val="28"/>
        </w:rPr>
        <w:t>1</w:t>
      </w:r>
      <w:r w:rsidRPr="00321DEF">
        <w:rPr>
          <w:b/>
          <w:bCs/>
          <w:sz w:val="28"/>
          <w:szCs w:val="28"/>
        </w:rPr>
        <w:t>.2</w:t>
      </w:r>
      <w:r w:rsidR="00321DEF" w:rsidRPr="00321DEF">
        <w:rPr>
          <w:b/>
          <w:bCs/>
          <w:sz w:val="28"/>
          <w:szCs w:val="28"/>
        </w:rPr>
        <w:t xml:space="preserve"> </w:t>
      </w:r>
      <w:r w:rsidRPr="00321DEF">
        <w:rPr>
          <w:b/>
          <w:bCs/>
          <w:sz w:val="28"/>
          <w:szCs w:val="28"/>
        </w:rPr>
        <w:t>Агротехнические мероприятия по охране почв</w:t>
      </w:r>
    </w:p>
    <w:p w:rsidR="00177844" w:rsidRPr="00130917" w:rsidRDefault="00177844" w:rsidP="00130917">
      <w:pPr>
        <w:spacing w:line="360" w:lineRule="auto"/>
        <w:ind w:firstLine="709"/>
        <w:jc w:val="both"/>
        <w:rPr>
          <w:sz w:val="28"/>
          <w:szCs w:val="28"/>
        </w:rPr>
      </w:pPr>
      <w:r w:rsidRPr="00130917">
        <w:rPr>
          <w:sz w:val="28"/>
          <w:szCs w:val="28"/>
        </w:rPr>
        <w:t>Агротехнические мероприятия слагаются из использования почвозащитных свойств самих растений — многолетних трав и однолетних культур, приемов противоэрозионной обработки почв, специальных приемов снегозадержания и регулирования снеготаяния, агрохимических средств повышения плодородия эродированных почв.</w:t>
      </w:r>
    </w:p>
    <w:p w:rsidR="00177844" w:rsidRPr="00130917" w:rsidRDefault="00177844" w:rsidP="00130917">
      <w:pPr>
        <w:spacing w:line="360" w:lineRule="auto"/>
        <w:ind w:firstLine="709"/>
        <w:jc w:val="both"/>
        <w:rPr>
          <w:sz w:val="28"/>
          <w:szCs w:val="28"/>
        </w:rPr>
      </w:pPr>
      <w:r w:rsidRPr="00130917">
        <w:rPr>
          <w:sz w:val="28"/>
          <w:szCs w:val="28"/>
        </w:rPr>
        <w:t>К фитомелиоративным приемам защиты почв от эрозии относятся: севообороты с многолетними травами, специальные почвозащитные севообороты с повышенным насыщением многолетними травами на сильно эродированных и наиболее эрозионно-опасных участках; создание буферных полос из многолетней и однолетней травянистой растительности на крутых и длинных склонах; почвозащитные севообороты с полосным размещением культур; посев на парах и полях с пропашными культурами буферных полос; занятые пары в районах достаточного увлажнения; кулисные посевы на парах и по зяби, перекрестный посев; залужение водоподводящих ложбин к оврагам и балкам и др.</w:t>
      </w:r>
    </w:p>
    <w:p w:rsidR="00177844" w:rsidRPr="00130917" w:rsidRDefault="00177844" w:rsidP="00130917">
      <w:pPr>
        <w:spacing w:line="360" w:lineRule="auto"/>
        <w:ind w:firstLine="709"/>
        <w:jc w:val="both"/>
        <w:rPr>
          <w:sz w:val="28"/>
          <w:szCs w:val="28"/>
        </w:rPr>
      </w:pPr>
      <w:r w:rsidRPr="00130917">
        <w:rPr>
          <w:sz w:val="28"/>
          <w:szCs w:val="28"/>
        </w:rPr>
        <w:t>Противоэрозионная обработка преследует цель обеспечить прекращение поверхностного стока и максимальное поглощение или безопасный отвод поверхностных вод (в районах с повышенным увлажнением).</w:t>
      </w:r>
    </w:p>
    <w:p w:rsidR="00177844" w:rsidRPr="00130917" w:rsidRDefault="00177844" w:rsidP="00130917">
      <w:pPr>
        <w:spacing w:line="360" w:lineRule="auto"/>
        <w:ind w:firstLine="709"/>
        <w:jc w:val="both"/>
        <w:rPr>
          <w:sz w:val="28"/>
          <w:szCs w:val="28"/>
        </w:rPr>
      </w:pPr>
      <w:r w:rsidRPr="00130917">
        <w:rPr>
          <w:sz w:val="28"/>
          <w:szCs w:val="28"/>
        </w:rPr>
        <w:t>К важнейшим приемам противоэрозионной обработки почвы относятся: обработка поперек склона (контурная обработка); бороздование, обвалование и лункование зяби и паров; вспашка с почвоуглублением, щелевание и кротование почв, поделка ливнеотводных борозд в районах с преобладанием ливневой эрозии, заравнивание промоин и разъемных борозд.</w:t>
      </w:r>
    </w:p>
    <w:p w:rsidR="00177844" w:rsidRPr="00130917" w:rsidRDefault="00177844" w:rsidP="00130917">
      <w:pPr>
        <w:spacing w:line="360" w:lineRule="auto"/>
        <w:ind w:firstLine="709"/>
        <w:jc w:val="both"/>
        <w:rPr>
          <w:sz w:val="28"/>
          <w:szCs w:val="28"/>
        </w:rPr>
      </w:pPr>
      <w:r w:rsidRPr="00130917">
        <w:rPr>
          <w:sz w:val="28"/>
          <w:szCs w:val="28"/>
        </w:rPr>
        <w:t>Важное значение имеет снегозадержание и регулирование снеготаяния: посев кулис из высокостебельных растений, валкование снега, применение щитов, полосная укатка и зачернение снега и др.</w:t>
      </w:r>
    </w:p>
    <w:p w:rsidR="00177844" w:rsidRPr="00130917" w:rsidRDefault="00177844" w:rsidP="00130917">
      <w:pPr>
        <w:spacing w:line="360" w:lineRule="auto"/>
        <w:ind w:firstLine="709"/>
        <w:jc w:val="both"/>
        <w:rPr>
          <w:sz w:val="28"/>
          <w:szCs w:val="28"/>
        </w:rPr>
      </w:pPr>
      <w:r w:rsidRPr="00130917">
        <w:rPr>
          <w:sz w:val="28"/>
          <w:szCs w:val="28"/>
        </w:rPr>
        <w:t xml:space="preserve">Мощным агротехническим средством повышения противоэрозионной устойчивости почв является применение органических и минеральных удобрений. Культурные растения, выросшие на удобренной почве, развивают более мощную корневую систему, более густой надземный полог, улучшают физические свойства почв, что в совокупности способствует лучшей защите ее от эрозии. Потребность в удобрениях, особенно азотных и фосфорных, возрастает с увеличением степени эродированности почв. Причем на эродированных почвах эффективность удобрений более высокая, чем на неэродированных. Поэтому рекомендуется увеличивать нормы удобрений по сравнению с неэродированными почвами — на среднеэродированных — на 20%, а на сильноэродированных — на 50%. </w:t>
      </w:r>
      <w:r w:rsidR="0033438E" w:rsidRPr="00130917">
        <w:rPr>
          <w:sz w:val="28"/>
          <w:szCs w:val="28"/>
        </w:rPr>
        <w:t>(4)</w:t>
      </w:r>
    </w:p>
    <w:p w:rsidR="00177844" w:rsidRPr="00130917" w:rsidRDefault="00177844" w:rsidP="00130917">
      <w:pPr>
        <w:spacing w:line="360" w:lineRule="auto"/>
        <w:ind w:firstLine="709"/>
        <w:jc w:val="both"/>
        <w:rPr>
          <w:sz w:val="28"/>
          <w:szCs w:val="28"/>
        </w:rPr>
      </w:pPr>
    </w:p>
    <w:p w:rsidR="00177844" w:rsidRPr="00321DEF" w:rsidRDefault="00177844" w:rsidP="00130917">
      <w:pPr>
        <w:spacing w:line="360" w:lineRule="auto"/>
        <w:ind w:firstLine="709"/>
        <w:jc w:val="both"/>
        <w:rPr>
          <w:b/>
          <w:bCs/>
          <w:sz w:val="28"/>
          <w:szCs w:val="28"/>
        </w:rPr>
      </w:pPr>
      <w:r w:rsidRPr="00321DEF">
        <w:rPr>
          <w:b/>
          <w:bCs/>
          <w:sz w:val="28"/>
          <w:szCs w:val="28"/>
        </w:rPr>
        <w:t>3.</w:t>
      </w:r>
      <w:r w:rsidR="00321DEF" w:rsidRPr="00321DEF">
        <w:rPr>
          <w:b/>
          <w:bCs/>
          <w:sz w:val="28"/>
          <w:szCs w:val="28"/>
        </w:rPr>
        <w:t>1</w:t>
      </w:r>
      <w:r w:rsidRPr="00321DEF">
        <w:rPr>
          <w:b/>
          <w:bCs/>
          <w:sz w:val="28"/>
          <w:szCs w:val="28"/>
        </w:rPr>
        <w:t>.3 Лесомелиоративные мероприятия по охране почв</w:t>
      </w:r>
    </w:p>
    <w:p w:rsidR="00177844" w:rsidRPr="00130917" w:rsidRDefault="00177844" w:rsidP="00130917">
      <w:pPr>
        <w:spacing w:line="360" w:lineRule="auto"/>
        <w:ind w:firstLine="709"/>
        <w:jc w:val="both"/>
        <w:rPr>
          <w:sz w:val="28"/>
          <w:szCs w:val="28"/>
        </w:rPr>
      </w:pPr>
      <w:r w:rsidRPr="00130917">
        <w:rPr>
          <w:sz w:val="28"/>
          <w:szCs w:val="28"/>
        </w:rPr>
        <w:t>Лесомелиоративные мероприятия включают создание лесных защитных насаждений различного назначения:</w:t>
      </w:r>
    </w:p>
    <w:p w:rsidR="00177844" w:rsidRPr="00130917" w:rsidRDefault="00177844" w:rsidP="00130917">
      <w:pPr>
        <w:spacing w:line="360" w:lineRule="auto"/>
        <w:ind w:firstLine="709"/>
        <w:jc w:val="both"/>
        <w:rPr>
          <w:sz w:val="28"/>
          <w:szCs w:val="28"/>
        </w:rPr>
      </w:pPr>
      <w:r w:rsidRPr="00130917">
        <w:rPr>
          <w:sz w:val="28"/>
          <w:szCs w:val="28"/>
        </w:rPr>
        <w:t>ветрозащитные лесные полосы, создаваемые по границам полей севооборотов, участков многолетних насаждений;</w:t>
      </w:r>
    </w:p>
    <w:p w:rsidR="00177844" w:rsidRPr="00130917" w:rsidRDefault="00177844" w:rsidP="00130917">
      <w:pPr>
        <w:spacing w:line="360" w:lineRule="auto"/>
        <w:ind w:firstLine="709"/>
        <w:jc w:val="both"/>
        <w:rPr>
          <w:sz w:val="28"/>
          <w:szCs w:val="28"/>
        </w:rPr>
      </w:pPr>
      <w:r w:rsidRPr="00130917">
        <w:rPr>
          <w:sz w:val="28"/>
          <w:szCs w:val="28"/>
        </w:rPr>
        <w:t>полезащитные лесные кустарниковые и лесокустарниковые полосы, закладываемые поперек склонов для задержания поверхностного стока;</w:t>
      </w:r>
    </w:p>
    <w:p w:rsidR="00177844" w:rsidRPr="00130917" w:rsidRDefault="00177844" w:rsidP="00130917">
      <w:pPr>
        <w:spacing w:line="360" w:lineRule="auto"/>
        <w:ind w:firstLine="709"/>
        <w:jc w:val="both"/>
        <w:rPr>
          <w:sz w:val="28"/>
          <w:szCs w:val="28"/>
        </w:rPr>
      </w:pPr>
      <w:r w:rsidRPr="00130917">
        <w:rPr>
          <w:sz w:val="28"/>
          <w:szCs w:val="28"/>
        </w:rPr>
        <w:t>приовражные лесные полосы;</w:t>
      </w:r>
    </w:p>
    <w:p w:rsidR="00177844" w:rsidRPr="00130917" w:rsidRDefault="00177844" w:rsidP="00130917">
      <w:pPr>
        <w:spacing w:line="360" w:lineRule="auto"/>
        <w:ind w:firstLine="709"/>
        <w:jc w:val="both"/>
        <w:rPr>
          <w:sz w:val="28"/>
          <w:szCs w:val="28"/>
        </w:rPr>
      </w:pPr>
      <w:r w:rsidRPr="00130917">
        <w:rPr>
          <w:sz w:val="28"/>
          <w:szCs w:val="28"/>
        </w:rPr>
        <w:t>лесокустарниковые и кустарниковые насаждения по откосам и днищам оврагов;</w:t>
      </w:r>
    </w:p>
    <w:p w:rsidR="00177844" w:rsidRPr="00130917" w:rsidRDefault="00177844" w:rsidP="00130917">
      <w:pPr>
        <w:spacing w:line="360" w:lineRule="auto"/>
        <w:ind w:firstLine="709"/>
        <w:jc w:val="both"/>
        <w:rPr>
          <w:sz w:val="28"/>
          <w:szCs w:val="28"/>
        </w:rPr>
      </w:pPr>
      <w:r w:rsidRPr="00130917">
        <w:rPr>
          <w:sz w:val="28"/>
          <w:szCs w:val="28"/>
        </w:rPr>
        <w:t>водозащитные насаждения вокруг водоемов, по берегам рек, озер, каналов для их защиты от заиления и разрушения берегов;</w:t>
      </w:r>
    </w:p>
    <w:p w:rsidR="00177844" w:rsidRPr="00130917" w:rsidRDefault="00177844" w:rsidP="00130917">
      <w:pPr>
        <w:spacing w:line="360" w:lineRule="auto"/>
        <w:ind w:firstLine="709"/>
        <w:jc w:val="both"/>
        <w:rPr>
          <w:sz w:val="28"/>
          <w:szCs w:val="28"/>
        </w:rPr>
      </w:pPr>
      <w:r w:rsidRPr="00130917">
        <w:rPr>
          <w:sz w:val="28"/>
          <w:szCs w:val="28"/>
        </w:rPr>
        <w:t>сплошное или куртинное облесение сильноэродированных или эрозионно-опасных земель, непригодных для сельскохозяйственного использования (пески, очень крутые склоны и т. п.). (4)</w:t>
      </w:r>
    </w:p>
    <w:p w:rsidR="00177844" w:rsidRPr="00130917" w:rsidRDefault="00177844" w:rsidP="00130917">
      <w:pPr>
        <w:spacing w:line="360" w:lineRule="auto"/>
        <w:ind w:firstLine="709"/>
        <w:jc w:val="both"/>
        <w:rPr>
          <w:sz w:val="28"/>
          <w:szCs w:val="28"/>
        </w:rPr>
      </w:pPr>
    </w:p>
    <w:p w:rsidR="00177844" w:rsidRPr="00321DEF" w:rsidRDefault="00321DEF" w:rsidP="00130917">
      <w:pPr>
        <w:spacing w:line="360" w:lineRule="auto"/>
        <w:ind w:firstLine="709"/>
        <w:jc w:val="both"/>
        <w:rPr>
          <w:b/>
          <w:bCs/>
          <w:sz w:val="28"/>
          <w:szCs w:val="28"/>
        </w:rPr>
      </w:pPr>
      <w:r w:rsidRPr="00321DEF">
        <w:rPr>
          <w:b/>
          <w:bCs/>
          <w:sz w:val="28"/>
          <w:szCs w:val="28"/>
        </w:rPr>
        <w:t>3.1</w:t>
      </w:r>
      <w:r w:rsidR="00177844" w:rsidRPr="00321DEF">
        <w:rPr>
          <w:b/>
          <w:bCs/>
          <w:sz w:val="28"/>
          <w:szCs w:val="28"/>
        </w:rPr>
        <w:t>.4 Гидротехнические мероприятия по охране почв</w:t>
      </w:r>
    </w:p>
    <w:p w:rsidR="00177844" w:rsidRPr="00130917" w:rsidRDefault="00177844" w:rsidP="00130917">
      <w:pPr>
        <w:spacing w:line="360" w:lineRule="auto"/>
        <w:ind w:firstLine="709"/>
        <w:jc w:val="both"/>
        <w:rPr>
          <w:sz w:val="28"/>
          <w:szCs w:val="28"/>
        </w:rPr>
      </w:pPr>
      <w:r w:rsidRPr="00130917">
        <w:rPr>
          <w:sz w:val="28"/>
          <w:szCs w:val="28"/>
        </w:rPr>
        <w:t>Гидротехнические мероприятия применяются в тех случаях, когда другие приемы не в состоянии предотвратить эрозию. К ним относятся гидротехнические сооружения, обеспечивающие задержание или регулирование склонового стока: поделка террас с широкими основаниями, валов и канав, различные вершинные сооружения (лотки, водотоки), останавливающие дальнейший рост оврагов, донные сооружения по руслам и днищам оврагов и ложбин, устройство лиманов и террас, выполаживания откосов оврагов и др. (4)</w:t>
      </w:r>
    </w:p>
    <w:p w:rsidR="00177844" w:rsidRPr="00130917" w:rsidRDefault="00177844" w:rsidP="00130917">
      <w:pPr>
        <w:spacing w:line="360" w:lineRule="auto"/>
        <w:ind w:firstLine="709"/>
        <w:jc w:val="both"/>
        <w:rPr>
          <w:sz w:val="28"/>
          <w:szCs w:val="28"/>
        </w:rPr>
      </w:pPr>
    </w:p>
    <w:p w:rsidR="00321DEF" w:rsidRDefault="00321DEF" w:rsidP="00130917">
      <w:pPr>
        <w:spacing w:line="360" w:lineRule="auto"/>
        <w:ind w:firstLine="709"/>
        <w:jc w:val="both"/>
        <w:rPr>
          <w:b/>
          <w:bCs/>
          <w:sz w:val="28"/>
          <w:szCs w:val="28"/>
        </w:rPr>
      </w:pPr>
      <w:r>
        <w:rPr>
          <w:sz w:val="28"/>
          <w:szCs w:val="28"/>
        </w:rPr>
        <w:br w:type="page"/>
      </w:r>
      <w:r w:rsidR="00177844" w:rsidRPr="00321DEF">
        <w:rPr>
          <w:b/>
          <w:bCs/>
          <w:sz w:val="28"/>
          <w:szCs w:val="28"/>
        </w:rPr>
        <w:t xml:space="preserve">Раздел 4. Гумусное состояние серых лесных почв и пути его </w:t>
      </w:r>
    </w:p>
    <w:p w:rsidR="00177844" w:rsidRPr="00321DEF" w:rsidRDefault="00177844" w:rsidP="00130917">
      <w:pPr>
        <w:spacing w:line="360" w:lineRule="auto"/>
        <w:ind w:firstLine="709"/>
        <w:jc w:val="both"/>
        <w:rPr>
          <w:b/>
          <w:bCs/>
          <w:sz w:val="28"/>
          <w:szCs w:val="28"/>
        </w:rPr>
      </w:pPr>
      <w:r w:rsidRPr="00321DEF">
        <w:rPr>
          <w:b/>
          <w:bCs/>
          <w:sz w:val="28"/>
          <w:szCs w:val="28"/>
        </w:rPr>
        <w:t>оптимизации</w:t>
      </w:r>
    </w:p>
    <w:p w:rsidR="00177844" w:rsidRPr="00321DEF" w:rsidRDefault="00177844" w:rsidP="00130917">
      <w:pPr>
        <w:spacing w:line="360" w:lineRule="auto"/>
        <w:ind w:firstLine="709"/>
        <w:jc w:val="both"/>
        <w:rPr>
          <w:b/>
          <w:bCs/>
          <w:sz w:val="28"/>
          <w:szCs w:val="28"/>
          <w:u w:val="single"/>
        </w:rPr>
      </w:pPr>
    </w:p>
    <w:p w:rsidR="00177844" w:rsidRPr="00321DEF" w:rsidRDefault="00177844" w:rsidP="00130917">
      <w:pPr>
        <w:spacing w:line="360" w:lineRule="auto"/>
        <w:ind w:firstLine="709"/>
        <w:jc w:val="both"/>
        <w:rPr>
          <w:b/>
          <w:bCs/>
          <w:sz w:val="28"/>
          <w:szCs w:val="28"/>
        </w:rPr>
      </w:pPr>
      <w:r w:rsidRPr="00321DEF">
        <w:rPr>
          <w:b/>
          <w:bCs/>
          <w:sz w:val="28"/>
          <w:szCs w:val="28"/>
        </w:rPr>
        <w:t>4.1</w:t>
      </w:r>
      <w:r w:rsidR="00321DEF" w:rsidRPr="00321DEF">
        <w:rPr>
          <w:b/>
          <w:bCs/>
          <w:sz w:val="28"/>
          <w:szCs w:val="28"/>
        </w:rPr>
        <w:t xml:space="preserve"> </w:t>
      </w:r>
      <w:r w:rsidRPr="00321DEF">
        <w:rPr>
          <w:b/>
          <w:bCs/>
          <w:sz w:val="28"/>
          <w:szCs w:val="28"/>
        </w:rPr>
        <w:t>Характеристика гумусного состояния серых лесных почв</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Светло-серые лесные почвы отличаются наибольшей оподзоленностью среди серых лесных почв и наименьшей мощностью гумусового горизонта. По морфологическим признаками и свойствам близки к дерново-подзолистым почвам. Содержание гумуса 1,5–3% в западных провинциях и до 5% – в восточных. В составе гумуса несколько преобладают фульвокислоты (ФК) над гуминовыми кислотами (ГК) в верхних горизонтах, иногда наоборот, Сгк:Сфк близко к 1. Количество азота колеблется от 0,1 до 0,25%. Это кислые почвы, не насыщены основаниями (V = 70–80%). Емкость поглощения в суглинистых разновидностях составляет 14–18 м.-экв/100 г почвы и возрастает в иллювиальных горизонтах в связи с обогащением илистой фракцией.</w:t>
      </w:r>
    </w:p>
    <w:p w:rsidR="00177844" w:rsidRPr="00130917" w:rsidRDefault="00177844" w:rsidP="00130917">
      <w:pPr>
        <w:spacing w:line="360" w:lineRule="auto"/>
        <w:ind w:firstLine="709"/>
        <w:jc w:val="both"/>
        <w:rPr>
          <w:sz w:val="28"/>
          <w:szCs w:val="28"/>
        </w:rPr>
      </w:pPr>
      <w:r w:rsidRPr="00130917">
        <w:rPr>
          <w:sz w:val="28"/>
          <w:szCs w:val="28"/>
        </w:rPr>
        <w:t>Серые лесные почвы характеризуются более интенсивным развитием дернового процесса и ослаблением подзолистого. Содержание гумуса в почвах западных провинций составляет 3–4%, в восточных – 6–8%. Доля ГК несколько выше доли ФК. Содержание азота составляет 0,15–0,3%. Характерна кислая реакция почвенного раствора, ненасыщенность основаниями. Емкость поглощения колеблется в пре</w:t>
      </w:r>
      <w:r w:rsidR="00321DEF">
        <w:rPr>
          <w:sz w:val="28"/>
          <w:szCs w:val="28"/>
        </w:rPr>
        <w:t>делах 18–30 м.-экв/100 г почвы.</w:t>
      </w:r>
    </w:p>
    <w:p w:rsidR="00177844" w:rsidRPr="00130917" w:rsidRDefault="00177844" w:rsidP="00130917">
      <w:pPr>
        <w:spacing w:line="360" w:lineRule="auto"/>
        <w:ind w:firstLine="709"/>
        <w:jc w:val="both"/>
        <w:rPr>
          <w:sz w:val="28"/>
          <w:szCs w:val="28"/>
          <w:u w:val="single"/>
        </w:rPr>
      </w:pPr>
      <w:r w:rsidRPr="00130917">
        <w:rPr>
          <w:sz w:val="28"/>
          <w:szCs w:val="28"/>
        </w:rPr>
        <w:t>Темно-серые лесные почвы по своим признакам и свойствам близки к черноземам оподзоленным. Содержание гумуса составляет 3,5–4% в западных фациях и 8–9% в восточных, вниз по профилю уменьшается постепенно. ГК преобладают над ФК (Сгк:Сфк&gt;1). Содержание азота составляет 0,2–0,4%. Емкость поглощения изменяется от 15–20 до 35–45 м.-экв/100 г почвы, степень насыщенности основаниями высокая (80–90%). Реакция среды слабокислая. Гидролитическая кислотность в типе серых лесных почв обычно составляет 2–5 мг-экв/100 г почвы.</w:t>
      </w:r>
    </w:p>
    <w:p w:rsidR="00177844" w:rsidRPr="00130917" w:rsidRDefault="00177844" w:rsidP="00130917">
      <w:pPr>
        <w:spacing w:line="360" w:lineRule="auto"/>
        <w:ind w:firstLine="709"/>
        <w:jc w:val="both"/>
        <w:rPr>
          <w:sz w:val="28"/>
          <w:szCs w:val="28"/>
        </w:rPr>
      </w:pPr>
    </w:p>
    <w:p w:rsidR="00321DEF" w:rsidRDefault="00177844" w:rsidP="00130917">
      <w:pPr>
        <w:spacing w:line="360" w:lineRule="auto"/>
        <w:ind w:firstLine="709"/>
        <w:jc w:val="both"/>
        <w:rPr>
          <w:b/>
          <w:bCs/>
          <w:sz w:val="28"/>
          <w:szCs w:val="28"/>
        </w:rPr>
      </w:pPr>
      <w:r w:rsidRPr="00321DEF">
        <w:rPr>
          <w:b/>
          <w:bCs/>
          <w:sz w:val="28"/>
          <w:szCs w:val="28"/>
        </w:rPr>
        <w:t xml:space="preserve">4.2 Определение основных показателей гумусного состояния серых </w:t>
      </w:r>
    </w:p>
    <w:p w:rsidR="00177844" w:rsidRPr="00321DEF" w:rsidRDefault="00177844" w:rsidP="00130917">
      <w:pPr>
        <w:spacing w:line="360" w:lineRule="auto"/>
        <w:ind w:firstLine="709"/>
        <w:jc w:val="both"/>
        <w:rPr>
          <w:b/>
          <w:bCs/>
          <w:sz w:val="28"/>
          <w:szCs w:val="28"/>
        </w:rPr>
      </w:pPr>
      <w:r w:rsidRPr="00321DEF">
        <w:rPr>
          <w:b/>
          <w:bCs/>
          <w:sz w:val="28"/>
          <w:szCs w:val="28"/>
        </w:rPr>
        <w:t xml:space="preserve">лесных </w:t>
      </w:r>
      <w:r w:rsidR="0033438E" w:rsidRPr="00321DEF">
        <w:rPr>
          <w:b/>
          <w:bCs/>
          <w:sz w:val="28"/>
          <w:szCs w:val="28"/>
        </w:rPr>
        <w:t>почв и смытых серых лесных почв</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Запасы гумуса в пахотном слое почв вычисляют (в т/га) по уравнению:</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 xml:space="preserve">Х = а * </w:t>
      </w:r>
      <w:r w:rsidRPr="00130917">
        <w:rPr>
          <w:sz w:val="28"/>
          <w:szCs w:val="28"/>
          <w:lang w:val="en-US"/>
        </w:rPr>
        <w:t>d</w:t>
      </w:r>
      <w:r w:rsidRPr="00130917">
        <w:rPr>
          <w:sz w:val="28"/>
          <w:szCs w:val="28"/>
        </w:rPr>
        <w:t xml:space="preserve"> * </w:t>
      </w:r>
      <w:r w:rsidRPr="00130917">
        <w:rPr>
          <w:sz w:val="28"/>
          <w:szCs w:val="28"/>
          <w:lang w:val="en-US"/>
        </w:rPr>
        <w:t>h</w:t>
      </w:r>
    </w:p>
    <w:p w:rsidR="00321DEF" w:rsidRDefault="00321DE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 xml:space="preserve">где: X - запасы гумуса, т/га; а - содержание гумуса, %; </w:t>
      </w:r>
      <w:r w:rsidRPr="00130917">
        <w:rPr>
          <w:sz w:val="28"/>
          <w:szCs w:val="28"/>
          <w:lang w:val="en-US"/>
        </w:rPr>
        <w:t>d</w:t>
      </w:r>
      <w:r w:rsidRPr="00130917">
        <w:rPr>
          <w:sz w:val="28"/>
          <w:szCs w:val="28"/>
        </w:rPr>
        <w:t xml:space="preserve"> — плотность сложения почвы, г/м</w:t>
      </w:r>
      <w:r w:rsidRPr="00130917">
        <w:rPr>
          <w:sz w:val="28"/>
          <w:szCs w:val="28"/>
          <w:vertAlign w:val="superscript"/>
        </w:rPr>
        <w:t>3</w:t>
      </w:r>
      <w:r w:rsidRPr="00130917">
        <w:rPr>
          <w:sz w:val="28"/>
          <w:szCs w:val="28"/>
        </w:rPr>
        <w:t xml:space="preserve">; </w:t>
      </w:r>
      <w:r w:rsidRPr="00130917">
        <w:rPr>
          <w:sz w:val="28"/>
          <w:szCs w:val="28"/>
          <w:lang w:val="en-US"/>
        </w:rPr>
        <w:t>h</w:t>
      </w:r>
      <w:r w:rsidRPr="00130917">
        <w:rPr>
          <w:sz w:val="28"/>
          <w:szCs w:val="28"/>
        </w:rPr>
        <w:t xml:space="preserve"> - мощность пахотного слоя, см.</w:t>
      </w:r>
    </w:p>
    <w:p w:rsidR="00177844" w:rsidRPr="00130917" w:rsidRDefault="00177844" w:rsidP="00130917">
      <w:pPr>
        <w:spacing w:line="360" w:lineRule="auto"/>
        <w:ind w:firstLine="709"/>
        <w:jc w:val="both"/>
        <w:rPr>
          <w:sz w:val="28"/>
          <w:szCs w:val="28"/>
        </w:rPr>
      </w:pPr>
      <w:r w:rsidRPr="00130917">
        <w:rPr>
          <w:sz w:val="28"/>
          <w:szCs w:val="28"/>
        </w:rPr>
        <w:t>Запасы гумуса в пахотном слое серых лесных почв (по заданию</w:t>
      </w:r>
      <w:r w:rsidR="00130917">
        <w:rPr>
          <w:sz w:val="28"/>
          <w:szCs w:val="28"/>
        </w:rPr>
        <w:t xml:space="preserve"> </w:t>
      </w:r>
      <w:r w:rsidRPr="00130917">
        <w:rPr>
          <w:sz w:val="28"/>
          <w:szCs w:val="28"/>
        </w:rPr>
        <w:t>приложения 2):</w:t>
      </w:r>
    </w:p>
    <w:p w:rsidR="00177844" w:rsidRPr="00130917" w:rsidRDefault="00177844" w:rsidP="00130917">
      <w:pPr>
        <w:spacing w:line="360" w:lineRule="auto"/>
        <w:ind w:firstLine="709"/>
        <w:jc w:val="both"/>
        <w:rPr>
          <w:sz w:val="28"/>
          <w:szCs w:val="28"/>
        </w:rPr>
      </w:pPr>
      <w:r w:rsidRPr="00130917">
        <w:rPr>
          <w:sz w:val="28"/>
          <w:szCs w:val="28"/>
        </w:rPr>
        <w:t>Х=2,7*1,18*27 = 86,02 т/га.</w:t>
      </w:r>
    </w:p>
    <w:p w:rsidR="00177844" w:rsidRPr="00130917" w:rsidRDefault="00177844" w:rsidP="00130917">
      <w:pPr>
        <w:spacing w:line="360" w:lineRule="auto"/>
        <w:ind w:firstLine="709"/>
        <w:jc w:val="both"/>
        <w:rPr>
          <w:sz w:val="28"/>
          <w:szCs w:val="28"/>
        </w:rPr>
      </w:pPr>
      <w:r w:rsidRPr="00130917">
        <w:rPr>
          <w:sz w:val="28"/>
          <w:szCs w:val="28"/>
        </w:rPr>
        <w:t>Запасы гумуса в пахотном слое серых лесных слабосмытых почв (по заданию приложения 3):</w:t>
      </w:r>
    </w:p>
    <w:p w:rsidR="00177844" w:rsidRPr="00130917" w:rsidRDefault="00177844" w:rsidP="00130917">
      <w:pPr>
        <w:spacing w:line="360" w:lineRule="auto"/>
        <w:ind w:firstLine="709"/>
        <w:jc w:val="both"/>
        <w:rPr>
          <w:sz w:val="28"/>
          <w:szCs w:val="28"/>
        </w:rPr>
      </w:pPr>
      <w:r w:rsidRPr="00130917">
        <w:rPr>
          <w:sz w:val="28"/>
          <w:szCs w:val="28"/>
        </w:rPr>
        <w:t>Х=2,2*1,26*23 = 63,76 т/га.</w:t>
      </w:r>
    </w:p>
    <w:p w:rsidR="00321DEF" w:rsidRDefault="00321DEF" w:rsidP="00130917">
      <w:pPr>
        <w:spacing w:line="360" w:lineRule="auto"/>
        <w:ind w:firstLine="709"/>
        <w:jc w:val="both"/>
        <w:rPr>
          <w:sz w:val="28"/>
          <w:szCs w:val="28"/>
          <w:u w:val="single"/>
        </w:rPr>
      </w:pPr>
    </w:p>
    <w:p w:rsidR="001D66DD" w:rsidRDefault="001D66DD" w:rsidP="00130917">
      <w:pPr>
        <w:spacing w:line="360" w:lineRule="auto"/>
        <w:ind w:firstLine="709"/>
        <w:jc w:val="both"/>
        <w:rPr>
          <w:b/>
          <w:bCs/>
          <w:sz w:val="28"/>
          <w:szCs w:val="28"/>
        </w:rPr>
        <w:sectPr w:rsidR="001D66DD" w:rsidSect="00130917">
          <w:footerReference w:type="default" r:id="rId9"/>
          <w:pgSz w:w="11907" w:h="16838" w:code="1"/>
          <w:pgMar w:top="1134" w:right="850" w:bottom="1134" w:left="1701" w:header="720" w:footer="720" w:gutter="0"/>
          <w:cols w:space="708"/>
          <w:docGrid w:linePitch="326"/>
        </w:sectPr>
      </w:pPr>
    </w:p>
    <w:p w:rsidR="00321DEF" w:rsidRDefault="00177844" w:rsidP="00130917">
      <w:pPr>
        <w:spacing w:line="360" w:lineRule="auto"/>
        <w:ind w:firstLine="709"/>
        <w:jc w:val="both"/>
        <w:rPr>
          <w:b/>
          <w:bCs/>
          <w:sz w:val="28"/>
          <w:szCs w:val="28"/>
        </w:rPr>
      </w:pPr>
      <w:r w:rsidRPr="00321DEF">
        <w:rPr>
          <w:b/>
          <w:bCs/>
          <w:sz w:val="28"/>
          <w:szCs w:val="28"/>
        </w:rPr>
        <w:t xml:space="preserve">4.3 Расчет баланса гумуса для серых лесных почв в полевом </w:t>
      </w:r>
    </w:p>
    <w:p w:rsidR="00321DEF" w:rsidRDefault="00177844" w:rsidP="00130917">
      <w:pPr>
        <w:spacing w:line="360" w:lineRule="auto"/>
        <w:ind w:firstLine="709"/>
        <w:jc w:val="both"/>
        <w:rPr>
          <w:b/>
          <w:bCs/>
          <w:sz w:val="28"/>
          <w:szCs w:val="28"/>
        </w:rPr>
      </w:pPr>
      <w:r w:rsidRPr="00321DEF">
        <w:rPr>
          <w:b/>
          <w:bCs/>
          <w:sz w:val="28"/>
          <w:szCs w:val="28"/>
        </w:rPr>
        <w:t xml:space="preserve">севообороте и для слабосмытых серых лесных почв – </w:t>
      </w:r>
      <w:r w:rsidR="00321DEF" w:rsidRPr="00321DEF">
        <w:rPr>
          <w:b/>
          <w:bCs/>
          <w:sz w:val="28"/>
          <w:szCs w:val="28"/>
        </w:rPr>
        <w:t xml:space="preserve">в </w:t>
      </w:r>
    </w:p>
    <w:p w:rsidR="00177844" w:rsidRPr="00321DEF" w:rsidRDefault="00321DEF" w:rsidP="00130917">
      <w:pPr>
        <w:spacing w:line="360" w:lineRule="auto"/>
        <w:ind w:firstLine="709"/>
        <w:jc w:val="both"/>
        <w:rPr>
          <w:b/>
          <w:bCs/>
          <w:sz w:val="28"/>
          <w:szCs w:val="28"/>
        </w:rPr>
      </w:pPr>
      <w:r w:rsidRPr="00321DEF">
        <w:rPr>
          <w:b/>
          <w:bCs/>
          <w:sz w:val="28"/>
          <w:szCs w:val="28"/>
        </w:rPr>
        <w:t>противоэрозионном севообороте</w:t>
      </w:r>
    </w:p>
    <w:p w:rsidR="00647017" w:rsidRPr="00130917" w:rsidRDefault="00647017"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Таблица 3. Баланс гумуса (полевой севооборот, почва серая лесная)</w:t>
      </w:r>
    </w:p>
    <w:tbl>
      <w:tblPr>
        <w:tblW w:w="13076" w:type="dxa"/>
        <w:tblInd w:w="880" w:type="dxa"/>
        <w:tblLayout w:type="fixed"/>
        <w:tblCellMar>
          <w:left w:w="40" w:type="dxa"/>
          <w:right w:w="40" w:type="dxa"/>
        </w:tblCellMar>
        <w:tblLook w:val="0000" w:firstRow="0" w:lastRow="0" w:firstColumn="0" w:lastColumn="0" w:noHBand="0" w:noVBand="0"/>
      </w:tblPr>
      <w:tblGrid>
        <w:gridCol w:w="2040"/>
        <w:gridCol w:w="960"/>
        <w:gridCol w:w="619"/>
        <w:gridCol w:w="840"/>
        <w:gridCol w:w="1848"/>
        <w:gridCol w:w="893"/>
        <w:gridCol w:w="840"/>
        <w:gridCol w:w="840"/>
        <w:gridCol w:w="840"/>
        <w:gridCol w:w="960"/>
        <w:gridCol w:w="1196"/>
        <w:gridCol w:w="1200"/>
      </w:tblGrid>
      <w:tr w:rsidR="00177844" w:rsidRPr="00321DEF">
        <w:trPr>
          <w:trHeight w:val="840"/>
        </w:trPr>
        <w:tc>
          <w:tcPr>
            <w:tcW w:w="2040" w:type="dxa"/>
            <w:vMerge w:val="restart"/>
            <w:tcBorders>
              <w:top w:val="single" w:sz="6" w:space="0" w:color="auto"/>
              <w:left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Выращиваемая культура</w:t>
            </w:r>
          </w:p>
        </w:tc>
        <w:tc>
          <w:tcPr>
            <w:tcW w:w="2419" w:type="dxa"/>
            <w:gridSpan w:val="3"/>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Минерализация гумуса, т/га</w:t>
            </w:r>
          </w:p>
        </w:tc>
        <w:tc>
          <w:tcPr>
            <w:tcW w:w="6221" w:type="dxa"/>
            <w:gridSpan w:val="6"/>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Образование гумуса из растительных остатков,</w:t>
            </w:r>
            <w:r w:rsidR="00D30BA5">
              <w:rPr>
                <w:sz w:val="20"/>
                <w:szCs w:val="20"/>
              </w:rPr>
              <w:t xml:space="preserve"> </w:t>
            </w:r>
            <w:r w:rsidRPr="00321DEF">
              <w:rPr>
                <w:sz w:val="20"/>
                <w:szCs w:val="20"/>
              </w:rPr>
              <w:t>т/га</w:t>
            </w:r>
          </w:p>
        </w:tc>
        <w:tc>
          <w:tcPr>
            <w:tcW w:w="1196" w:type="dxa"/>
            <w:vMerge w:val="restart"/>
            <w:tcBorders>
              <w:top w:val="single" w:sz="6" w:space="0" w:color="auto"/>
              <w:left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Баланс</w:t>
            </w:r>
            <w:r w:rsidR="00321DEF">
              <w:rPr>
                <w:sz w:val="20"/>
                <w:szCs w:val="20"/>
              </w:rPr>
              <w:t xml:space="preserve"> </w:t>
            </w:r>
            <w:r w:rsidRPr="00321DEF">
              <w:rPr>
                <w:sz w:val="20"/>
                <w:szCs w:val="20"/>
              </w:rPr>
              <w:t>гумуса,(+/-)</w:t>
            </w:r>
            <w:r w:rsidR="00D30BA5">
              <w:rPr>
                <w:sz w:val="20"/>
                <w:szCs w:val="20"/>
              </w:rPr>
              <w:t xml:space="preserve"> </w:t>
            </w:r>
            <w:r w:rsidRPr="00321DEF">
              <w:rPr>
                <w:sz w:val="20"/>
                <w:szCs w:val="20"/>
              </w:rPr>
              <w:t>т/га</w:t>
            </w:r>
          </w:p>
        </w:tc>
        <w:tc>
          <w:tcPr>
            <w:tcW w:w="1200" w:type="dxa"/>
            <w:vMerge w:val="restart"/>
            <w:tcBorders>
              <w:top w:val="single" w:sz="6" w:space="0" w:color="auto"/>
              <w:left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Орг.</w:t>
            </w:r>
            <w:r w:rsidR="00D30BA5">
              <w:rPr>
                <w:sz w:val="20"/>
                <w:szCs w:val="20"/>
              </w:rPr>
              <w:t xml:space="preserve"> у</w:t>
            </w:r>
            <w:r w:rsidRPr="00321DEF">
              <w:rPr>
                <w:sz w:val="20"/>
                <w:szCs w:val="20"/>
              </w:rPr>
              <w:t>добр</w:t>
            </w:r>
            <w:r w:rsidR="00D30BA5">
              <w:rPr>
                <w:sz w:val="20"/>
                <w:szCs w:val="20"/>
              </w:rPr>
              <w:t>. д</w:t>
            </w:r>
            <w:r w:rsidRPr="00321DEF">
              <w:rPr>
                <w:sz w:val="20"/>
                <w:szCs w:val="20"/>
              </w:rPr>
              <w:t>ля</w:t>
            </w:r>
            <w:r w:rsidR="00D30BA5">
              <w:rPr>
                <w:sz w:val="20"/>
                <w:szCs w:val="20"/>
              </w:rPr>
              <w:t xml:space="preserve"> </w:t>
            </w:r>
            <w:r w:rsidRPr="00321DEF">
              <w:rPr>
                <w:sz w:val="20"/>
                <w:szCs w:val="20"/>
              </w:rPr>
              <w:t>компенс.</w:t>
            </w:r>
            <w:r w:rsidR="00D30BA5">
              <w:rPr>
                <w:sz w:val="20"/>
                <w:szCs w:val="20"/>
              </w:rPr>
              <w:t xml:space="preserve"> </w:t>
            </w:r>
            <w:r w:rsidRPr="00321DEF">
              <w:rPr>
                <w:sz w:val="20"/>
                <w:szCs w:val="20"/>
              </w:rPr>
              <w:t>гумуса,</w:t>
            </w:r>
            <w:r w:rsidR="00D30BA5">
              <w:rPr>
                <w:sz w:val="20"/>
                <w:szCs w:val="20"/>
              </w:rPr>
              <w:t xml:space="preserve"> </w:t>
            </w:r>
            <w:r w:rsidRPr="00321DEF">
              <w:rPr>
                <w:sz w:val="20"/>
                <w:szCs w:val="20"/>
              </w:rPr>
              <w:t>т/га</w:t>
            </w:r>
          </w:p>
        </w:tc>
      </w:tr>
      <w:tr w:rsidR="00177844" w:rsidRPr="00321DEF">
        <w:trPr>
          <w:cantSplit/>
          <w:trHeight w:val="1800"/>
        </w:trPr>
        <w:tc>
          <w:tcPr>
            <w:tcW w:w="2040" w:type="dxa"/>
            <w:vMerge/>
            <w:tcBorders>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Запасы</w:t>
            </w:r>
            <w:r w:rsidR="00321DEF">
              <w:rPr>
                <w:sz w:val="20"/>
                <w:szCs w:val="20"/>
              </w:rPr>
              <w:t xml:space="preserve"> </w:t>
            </w:r>
            <w:r w:rsidRPr="00321DEF">
              <w:rPr>
                <w:sz w:val="20"/>
                <w:szCs w:val="20"/>
              </w:rPr>
              <w:t>гумуса</w:t>
            </w:r>
            <w:r w:rsidR="00321DEF">
              <w:rPr>
                <w:sz w:val="20"/>
                <w:szCs w:val="20"/>
              </w:rPr>
              <w:t xml:space="preserve"> </w:t>
            </w:r>
            <w:r w:rsidRPr="00321DEF">
              <w:rPr>
                <w:sz w:val="20"/>
                <w:szCs w:val="20"/>
              </w:rPr>
              <w:t>в</w:t>
            </w:r>
            <w:r w:rsidR="00321DEF">
              <w:rPr>
                <w:sz w:val="20"/>
                <w:szCs w:val="20"/>
              </w:rPr>
              <w:t xml:space="preserve"> </w:t>
            </w:r>
            <w:r w:rsidRPr="00321DEF">
              <w:rPr>
                <w:sz w:val="20"/>
                <w:szCs w:val="20"/>
              </w:rPr>
              <w:t>Апах</w:t>
            </w:r>
          </w:p>
        </w:tc>
        <w:tc>
          <w:tcPr>
            <w:tcW w:w="619" w:type="dxa"/>
            <w:tcBorders>
              <w:top w:val="single" w:sz="6" w:space="0" w:color="auto"/>
              <w:left w:val="single" w:sz="6" w:space="0" w:color="auto"/>
              <w:bottom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К.</w:t>
            </w:r>
            <w:r w:rsidR="00D30BA5">
              <w:rPr>
                <w:sz w:val="20"/>
                <w:szCs w:val="20"/>
              </w:rPr>
              <w:t xml:space="preserve"> </w:t>
            </w:r>
            <w:r w:rsidRPr="00321DEF">
              <w:rPr>
                <w:sz w:val="20"/>
                <w:szCs w:val="20"/>
              </w:rPr>
              <w:t>минер.,</w:t>
            </w:r>
            <w:r w:rsidR="00D30BA5">
              <w:rPr>
                <w:sz w:val="20"/>
                <w:szCs w:val="20"/>
              </w:rPr>
              <w:t xml:space="preserve"> </w:t>
            </w:r>
            <w:r w:rsidRPr="00321DEF">
              <w:rPr>
                <w:sz w:val="20"/>
                <w:szCs w:val="20"/>
              </w:rPr>
              <w:t>% от</w:t>
            </w:r>
            <w:r w:rsidR="00D30BA5">
              <w:rPr>
                <w:sz w:val="20"/>
                <w:szCs w:val="20"/>
              </w:rPr>
              <w:t xml:space="preserve"> </w:t>
            </w:r>
            <w:r w:rsidRPr="00321DEF">
              <w:rPr>
                <w:sz w:val="20"/>
                <w:szCs w:val="20"/>
              </w:rPr>
              <w:t>запасов</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Минерализация</w:t>
            </w:r>
            <w:r w:rsidR="00D30BA5">
              <w:rPr>
                <w:sz w:val="20"/>
                <w:szCs w:val="20"/>
              </w:rPr>
              <w:t xml:space="preserve"> </w:t>
            </w:r>
            <w:r w:rsidRPr="00321DEF">
              <w:rPr>
                <w:sz w:val="20"/>
                <w:szCs w:val="20"/>
              </w:rPr>
              <w:t>гумуса</w:t>
            </w:r>
          </w:p>
        </w:tc>
        <w:tc>
          <w:tcPr>
            <w:tcW w:w="1848" w:type="dxa"/>
            <w:tcBorders>
              <w:top w:val="single" w:sz="6" w:space="0" w:color="auto"/>
              <w:left w:val="single" w:sz="6" w:space="0" w:color="auto"/>
              <w:bottom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Предшественник</w:t>
            </w:r>
          </w:p>
        </w:tc>
        <w:tc>
          <w:tcPr>
            <w:tcW w:w="893" w:type="dxa"/>
            <w:tcBorders>
              <w:top w:val="single" w:sz="6" w:space="0" w:color="auto"/>
              <w:left w:val="single" w:sz="6" w:space="0" w:color="auto"/>
              <w:bottom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Урож</w:t>
            </w:r>
            <w:r w:rsidR="00D30BA5">
              <w:rPr>
                <w:sz w:val="20"/>
                <w:szCs w:val="20"/>
              </w:rPr>
              <w:t xml:space="preserve">. </w:t>
            </w:r>
            <w:r w:rsidRPr="00321DEF">
              <w:rPr>
                <w:sz w:val="20"/>
                <w:szCs w:val="20"/>
              </w:rPr>
              <w:t>пред</w:t>
            </w:r>
            <w:r w:rsidR="00D30BA5">
              <w:rPr>
                <w:sz w:val="20"/>
                <w:szCs w:val="20"/>
              </w:rPr>
              <w:t>ше</w:t>
            </w:r>
            <w:r w:rsidRPr="00321DEF">
              <w:rPr>
                <w:sz w:val="20"/>
                <w:szCs w:val="20"/>
              </w:rPr>
              <w:t>ственника,</w:t>
            </w:r>
            <w:r w:rsidR="00D30BA5">
              <w:rPr>
                <w:sz w:val="20"/>
                <w:szCs w:val="20"/>
              </w:rPr>
              <w:t xml:space="preserve"> </w:t>
            </w:r>
            <w:r w:rsidRPr="00321DEF">
              <w:rPr>
                <w:sz w:val="20"/>
                <w:szCs w:val="20"/>
              </w:rPr>
              <w:t>т/га</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К.</w:t>
            </w:r>
            <w:r w:rsidR="00D30BA5">
              <w:rPr>
                <w:sz w:val="20"/>
                <w:szCs w:val="20"/>
              </w:rPr>
              <w:t xml:space="preserve"> в</w:t>
            </w:r>
            <w:r w:rsidRPr="00321DEF">
              <w:rPr>
                <w:sz w:val="20"/>
                <w:szCs w:val="20"/>
              </w:rPr>
              <w:t>ыхода</w:t>
            </w:r>
            <w:r w:rsidR="00D30BA5">
              <w:rPr>
                <w:sz w:val="20"/>
                <w:szCs w:val="20"/>
              </w:rPr>
              <w:t xml:space="preserve"> </w:t>
            </w:r>
            <w:r w:rsidRPr="00321DEF">
              <w:rPr>
                <w:sz w:val="20"/>
                <w:szCs w:val="20"/>
              </w:rPr>
              <w:t>раст</w:t>
            </w:r>
            <w:r w:rsidR="00D30BA5">
              <w:rPr>
                <w:sz w:val="20"/>
                <w:szCs w:val="20"/>
              </w:rPr>
              <w:t xml:space="preserve">. </w:t>
            </w:r>
            <w:r w:rsidRPr="00321DEF">
              <w:rPr>
                <w:sz w:val="20"/>
                <w:szCs w:val="20"/>
              </w:rPr>
              <w:t>остатков</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Кол-во</w:t>
            </w:r>
            <w:r w:rsidR="00D30BA5">
              <w:rPr>
                <w:sz w:val="20"/>
                <w:szCs w:val="20"/>
              </w:rPr>
              <w:t xml:space="preserve"> </w:t>
            </w:r>
            <w:r w:rsidRPr="00321DEF">
              <w:rPr>
                <w:sz w:val="20"/>
                <w:szCs w:val="20"/>
              </w:rPr>
              <w:t>раст.</w:t>
            </w:r>
            <w:r w:rsidR="00D30BA5">
              <w:rPr>
                <w:sz w:val="20"/>
                <w:szCs w:val="20"/>
              </w:rPr>
              <w:t xml:space="preserve"> </w:t>
            </w:r>
            <w:r w:rsidRPr="00321DEF">
              <w:rPr>
                <w:sz w:val="20"/>
                <w:szCs w:val="20"/>
              </w:rPr>
              <w:t>остатков,</w:t>
            </w:r>
            <w:r w:rsidR="00D30BA5">
              <w:rPr>
                <w:sz w:val="20"/>
                <w:szCs w:val="20"/>
              </w:rPr>
              <w:t xml:space="preserve"> </w:t>
            </w:r>
            <w:r w:rsidRPr="00321DEF">
              <w:rPr>
                <w:sz w:val="20"/>
                <w:szCs w:val="20"/>
              </w:rPr>
              <w:t>т/га</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1D66DD">
            <w:pPr>
              <w:spacing w:line="360" w:lineRule="auto"/>
              <w:rPr>
                <w:sz w:val="20"/>
                <w:szCs w:val="20"/>
              </w:rPr>
            </w:pPr>
            <w:r w:rsidRPr="00321DEF">
              <w:rPr>
                <w:sz w:val="20"/>
                <w:szCs w:val="20"/>
              </w:rPr>
              <w:t>К.</w:t>
            </w:r>
            <w:r w:rsidR="00D30BA5">
              <w:rPr>
                <w:sz w:val="20"/>
                <w:szCs w:val="20"/>
              </w:rPr>
              <w:t xml:space="preserve"> </w:t>
            </w:r>
            <w:r w:rsidRPr="00321DEF">
              <w:rPr>
                <w:sz w:val="20"/>
                <w:szCs w:val="20"/>
              </w:rPr>
              <w:t>гумиф.</w:t>
            </w:r>
            <w:r w:rsidR="00D30BA5">
              <w:rPr>
                <w:sz w:val="20"/>
                <w:szCs w:val="20"/>
              </w:rPr>
              <w:t xml:space="preserve"> </w:t>
            </w:r>
            <w:r w:rsidRPr="00321DEF">
              <w:rPr>
                <w:sz w:val="20"/>
                <w:szCs w:val="20"/>
              </w:rPr>
              <w:t>раст.</w:t>
            </w:r>
            <w:r w:rsidR="00D30BA5">
              <w:rPr>
                <w:sz w:val="20"/>
                <w:szCs w:val="20"/>
              </w:rPr>
              <w:t xml:space="preserve"> </w:t>
            </w:r>
            <w:r w:rsidRPr="00321DEF">
              <w:rPr>
                <w:sz w:val="20"/>
                <w:szCs w:val="20"/>
              </w:rPr>
              <w:t>остатков</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D30BA5" w:rsidP="001D66DD">
            <w:pPr>
              <w:spacing w:line="360" w:lineRule="auto"/>
              <w:rPr>
                <w:sz w:val="20"/>
                <w:szCs w:val="20"/>
              </w:rPr>
            </w:pPr>
            <w:r>
              <w:rPr>
                <w:sz w:val="20"/>
                <w:szCs w:val="20"/>
              </w:rPr>
              <w:t>Об</w:t>
            </w:r>
            <w:r w:rsidR="00177844" w:rsidRPr="00321DEF">
              <w:rPr>
                <w:sz w:val="20"/>
                <w:szCs w:val="20"/>
              </w:rPr>
              <w:t>разовалось</w:t>
            </w:r>
            <w:r>
              <w:rPr>
                <w:sz w:val="20"/>
                <w:szCs w:val="20"/>
              </w:rPr>
              <w:t xml:space="preserve"> </w:t>
            </w:r>
            <w:r w:rsidR="00177844" w:rsidRPr="00321DEF">
              <w:rPr>
                <w:sz w:val="20"/>
                <w:szCs w:val="20"/>
              </w:rPr>
              <w:t>гумуса</w:t>
            </w:r>
          </w:p>
        </w:tc>
        <w:tc>
          <w:tcPr>
            <w:tcW w:w="1196" w:type="dxa"/>
            <w:vMerge/>
            <w:tcBorders>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c>
          <w:tcPr>
            <w:tcW w:w="1200" w:type="dxa"/>
            <w:vMerge/>
            <w:tcBorders>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r>
      <w:tr w:rsidR="00177844" w:rsidRPr="00321DEF">
        <w:trPr>
          <w:trHeight w:val="490"/>
        </w:trPr>
        <w:tc>
          <w:tcPr>
            <w:tcW w:w="20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Озимая рожь</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86,02</w:t>
            </w:r>
          </w:p>
        </w:tc>
        <w:tc>
          <w:tcPr>
            <w:tcW w:w="619"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1,7</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1,46</w:t>
            </w:r>
          </w:p>
        </w:tc>
        <w:tc>
          <w:tcPr>
            <w:tcW w:w="1848"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Ячмень</w:t>
            </w:r>
          </w:p>
        </w:tc>
        <w:tc>
          <w:tcPr>
            <w:tcW w:w="893"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1,2</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3,50</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0,15</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0,54</w:t>
            </w:r>
          </w:p>
        </w:tc>
        <w:tc>
          <w:tcPr>
            <w:tcW w:w="1196"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-0,92</w:t>
            </w:r>
          </w:p>
        </w:tc>
        <w:tc>
          <w:tcPr>
            <w:tcW w:w="120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15</w:t>
            </w:r>
          </w:p>
        </w:tc>
      </w:tr>
      <w:tr w:rsidR="00177844" w:rsidRPr="00321DEF">
        <w:trPr>
          <w:trHeight w:val="480"/>
        </w:trPr>
        <w:tc>
          <w:tcPr>
            <w:tcW w:w="20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Клевер 1 года (сено)</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86,02</w:t>
            </w:r>
          </w:p>
        </w:tc>
        <w:tc>
          <w:tcPr>
            <w:tcW w:w="619"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1,3</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1,12</w:t>
            </w:r>
          </w:p>
        </w:tc>
        <w:tc>
          <w:tcPr>
            <w:tcW w:w="1848"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Озимая рожь</w:t>
            </w:r>
          </w:p>
        </w:tc>
        <w:tc>
          <w:tcPr>
            <w:tcW w:w="893"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2,9</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1,3</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3,77</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0,15</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0,56</w:t>
            </w:r>
          </w:p>
        </w:tc>
        <w:tc>
          <w:tcPr>
            <w:tcW w:w="1196"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-0,59</w:t>
            </w:r>
          </w:p>
        </w:tc>
        <w:tc>
          <w:tcPr>
            <w:tcW w:w="120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10</w:t>
            </w:r>
          </w:p>
        </w:tc>
      </w:tr>
      <w:tr w:rsidR="00177844" w:rsidRPr="00321DEF">
        <w:trPr>
          <w:trHeight w:val="480"/>
        </w:trPr>
        <w:tc>
          <w:tcPr>
            <w:tcW w:w="20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Клевер 2 года (сено)</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86,02</w:t>
            </w:r>
          </w:p>
        </w:tc>
        <w:tc>
          <w:tcPr>
            <w:tcW w:w="619"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1,3</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1,12</w:t>
            </w:r>
          </w:p>
        </w:tc>
        <w:tc>
          <w:tcPr>
            <w:tcW w:w="1848"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Клевер 1 года (сено)</w:t>
            </w:r>
          </w:p>
        </w:tc>
        <w:tc>
          <w:tcPr>
            <w:tcW w:w="893"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4,2</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1,4</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5,88</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0,18</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1,06</w:t>
            </w:r>
          </w:p>
        </w:tc>
        <w:tc>
          <w:tcPr>
            <w:tcW w:w="1196"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-0,06</w:t>
            </w:r>
          </w:p>
        </w:tc>
        <w:tc>
          <w:tcPr>
            <w:tcW w:w="120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w:t>
            </w:r>
          </w:p>
        </w:tc>
      </w:tr>
      <w:tr w:rsidR="00177844" w:rsidRPr="00321DEF">
        <w:trPr>
          <w:trHeight w:val="678"/>
        </w:trPr>
        <w:tc>
          <w:tcPr>
            <w:tcW w:w="2040"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Горохо-овс.смесь з/м</w:t>
            </w:r>
          </w:p>
        </w:tc>
        <w:tc>
          <w:tcPr>
            <w:tcW w:w="960"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86,02</w:t>
            </w:r>
          </w:p>
        </w:tc>
        <w:tc>
          <w:tcPr>
            <w:tcW w:w="619"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1,5</w:t>
            </w:r>
          </w:p>
        </w:tc>
        <w:tc>
          <w:tcPr>
            <w:tcW w:w="840"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1,29</w:t>
            </w:r>
          </w:p>
        </w:tc>
        <w:tc>
          <w:tcPr>
            <w:tcW w:w="1848"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Клевер 2 года (сено)</w:t>
            </w:r>
          </w:p>
        </w:tc>
        <w:tc>
          <w:tcPr>
            <w:tcW w:w="893"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4,2</w:t>
            </w:r>
          </w:p>
        </w:tc>
        <w:tc>
          <w:tcPr>
            <w:tcW w:w="840"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1,4</w:t>
            </w:r>
          </w:p>
        </w:tc>
        <w:tc>
          <w:tcPr>
            <w:tcW w:w="840"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5,88</w:t>
            </w:r>
          </w:p>
        </w:tc>
        <w:tc>
          <w:tcPr>
            <w:tcW w:w="840"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0,18</w:t>
            </w:r>
          </w:p>
        </w:tc>
        <w:tc>
          <w:tcPr>
            <w:tcW w:w="960"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1,06</w:t>
            </w:r>
          </w:p>
        </w:tc>
        <w:tc>
          <w:tcPr>
            <w:tcW w:w="1196"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-0,26</w:t>
            </w:r>
          </w:p>
        </w:tc>
        <w:tc>
          <w:tcPr>
            <w:tcW w:w="1200" w:type="dxa"/>
            <w:tcBorders>
              <w:top w:val="single" w:sz="6" w:space="0" w:color="auto"/>
              <w:left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5</w:t>
            </w:r>
          </w:p>
        </w:tc>
      </w:tr>
      <w:tr w:rsidR="00177844" w:rsidRPr="00321DEF">
        <w:trPr>
          <w:trHeight w:val="480"/>
        </w:trPr>
        <w:tc>
          <w:tcPr>
            <w:tcW w:w="20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Ячмень</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86,02</w:t>
            </w:r>
          </w:p>
        </w:tc>
        <w:tc>
          <w:tcPr>
            <w:tcW w:w="619"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1,7</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1,46</w:t>
            </w:r>
          </w:p>
        </w:tc>
        <w:tc>
          <w:tcPr>
            <w:tcW w:w="1848"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 xml:space="preserve">Горохо-овс.смесь </w:t>
            </w:r>
          </w:p>
        </w:tc>
        <w:tc>
          <w:tcPr>
            <w:tcW w:w="893"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24</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0,15</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3,60</w:t>
            </w: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0,10</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0,36</w:t>
            </w:r>
          </w:p>
        </w:tc>
        <w:tc>
          <w:tcPr>
            <w:tcW w:w="1196"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-1,1</w:t>
            </w:r>
          </w:p>
        </w:tc>
        <w:tc>
          <w:tcPr>
            <w:tcW w:w="120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18</w:t>
            </w:r>
          </w:p>
        </w:tc>
      </w:tr>
      <w:tr w:rsidR="00177844" w:rsidRPr="00321DEF">
        <w:trPr>
          <w:trHeight w:val="677"/>
        </w:trPr>
        <w:tc>
          <w:tcPr>
            <w:tcW w:w="20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Итого по севообороту</w:t>
            </w: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c>
          <w:tcPr>
            <w:tcW w:w="619"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6,45</w:t>
            </w:r>
          </w:p>
        </w:tc>
        <w:tc>
          <w:tcPr>
            <w:tcW w:w="1848"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c>
          <w:tcPr>
            <w:tcW w:w="893"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p w:rsidR="00177844" w:rsidRPr="00321DEF" w:rsidRDefault="00177844" w:rsidP="00321DEF">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3,58</w:t>
            </w:r>
          </w:p>
        </w:tc>
        <w:tc>
          <w:tcPr>
            <w:tcW w:w="1196"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-2,87</w:t>
            </w:r>
          </w:p>
        </w:tc>
        <w:tc>
          <w:tcPr>
            <w:tcW w:w="1200" w:type="dxa"/>
            <w:tcBorders>
              <w:top w:val="single" w:sz="6" w:space="0" w:color="auto"/>
              <w:left w:val="single" w:sz="6" w:space="0" w:color="auto"/>
              <w:bottom w:val="single" w:sz="6" w:space="0" w:color="auto"/>
              <w:right w:val="single" w:sz="6" w:space="0" w:color="auto"/>
            </w:tcBorders>
          </w:tcPr>
          <w:p w:rsidR="00177844" w:rsidRPr="00321DEF" w:rsidRDefault="00177844" w:rsidP="00321DEF">
            <w:pPr>
              <w:spacing w:line="360" w:lineRule="auto"/>
              <w:rPr>
                <w:sz w:val="20"/>
                <w:szCs w:val="20"/>
              </w:rPr>
            </w:pPr>
            <w:r w:rsidRPr="00321DEF">
              <w:rPr>
                <w:sz w:val="20"/>
                <w:szCs w:val="20"/>
              </w:rPr>
              <w:t>49</w:t>
            </w:r>
          </w:p>
        </w:tc>
      </w:tr>
    </w:tbl>
    <w:p w:rsidR="00647017" w:rsidRPr="00130917" w:rsidRDefault="00647017"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Таблица 4. Баланс гумуса (противоэрозионный севооборот, почва серая лесная слабосмытая)</w:t>
      </w:r>
    </w:p>
    <w:tbl>
      <w:tblPr>
        <w:tblW w:w="11683" w:type="dxa"/>
        <w:tblInd w:w="760" w:type="dxa"/>
        <w:tblLayout w:type="fixed"/>
        <w:tblCellMar>
          <w:left w:w="40" w:type="dxa"/>
          <w:right w:w="40" w:type="dxa"/>
        </w:tblCellMar>
        <w:tblLook w:val="0000" w:firstRow="0" w:lastRow="0" w:firstColumn="0" w:lastColumn="0" w:noHBand="0" w:noVBand="0"/>
      </w:tblPr>
      <w:tblGrid>
        <w:gridCol w:w="1680"/>
        <w:gridCol w:w="840"/>
        <w:gridCol w:w="840"/>
        <w:gridCol w:w="840"/>
        <w:gridCol w:w="1200"/>
        <w:gridCol w:w="883"/>
        <w:gridCol w:w="840"/>
        <w:gridCol w:w="960"/>
        <w:gridCol w:w="840"/>
        <w:gridCol w:w="960"/>
        <w:gridCol w:w="840"/>
        <w:gridCol w:w="960"/>
      </w:tblGrid>
      <w:tr w:rsidR="00177844" w:rsidRPr="00D30BA5">
        <w:trPr>
          <w:trHeight w:val="840"/>
        </w:trPr>
        <w:tc>
          <w:tcPr>
            <w:tcW w:w="1680" w:type="dxa"/>
            <w:vMerge w:val="restart"/>
            <w:tcBorders>
              <w:top w:val="single" w:sz="6" w:space="0" w:color="auto"/>
              <w:left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Выращиваемая культура</w:t>
            </w:r>
          </w:p>
        </w:tc>
        <w:tc>
          <w:tcPr>
            <w:tcW w:w="2520" w:type="dxa"/>
            <w:gridSpan w:val="3"/>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Минерализация гумуса, т/га</w:t>
            </w:r>
          </w:p>
        </w:tc>
        <w:tc>
          <w:tcPr>
            <w:tcW w:w="5683" w:type="dxa"/>
            <w:gridSpan w:val="6"/>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Образование гумуса из растительных остатков,</w:t>
            </w:r>
            <w:r w:rsidR="00D30BA5" w:rsidRPr="00D30BA5">
              <w:rPr>
                <w:sz w:val="20"/>
                <w:szCs w:val="20"/>
              </w:rPr>
              <w:t xml:space="preserve"> </w:t>
            </w:r>
            <w:r w:rsidRPr="00D30BA5">
              <w:rPr>
                <w:sz w:val="20"/>
                <w:szCs w:val="20"/>
              </w:rPr>
              <w:t>т/га</w:t>
            </w:r>
          </w:p>
        </w:tc>
        <w:tc>
          <w:tcPr>
            <w:tcW w:w="840" w:type="dxa"/>
            <w:vMerge w:val="restart"/>
            <w:tcBorders>
              <w:top w:val="single" w:sz="6" w:space="0" w:color="auto"/>
              <w:left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Баланс</w:t>
            </w:r>
            <w:r w:rsidR="00D30BA5">
              <w:rPr>
                <w:sz w:val="20"/>
                <w:szCs w:val="20"/>
              </w:rPr>
              <w:t xml:space="preserve"> </w:t>
            </w:r>
            <w:r w:rsidRPr="00D30BA5">
              <w:rPr>
                <w:sz w:val="20"/>
                <w:szCs w:val="20"/>
              </w:rPr>
              <w:t>гумуса,</w:t>
            </w:r>
            <w:r w:rsidR="00D30BA5">
              <w:rPr>
                <w:sz w:val="20"/>
                <w:szCs w:val="20"/>
              </w:rPr>
              <w:t xml:space="preserve"> </w:t>
            </w:r>
            <w:r w:rsidRPr="00D30BA5">
              <w:rPr>
                <w:sz w:val="20"/>
                <w:szCs w:val="20"/>
              </w:rPr>
              <w:t>(+/-)</w:t>
            </w:r>
            <w:r w:rsidR="00D30BA5">
              <w:rPr>
                <w:sz w:val="20"/>
                <w:szCs w:val="20"/>
              </w:rPr>
              <w:t xml:space="preserve"> </w:t>
            </w:r>
            <w:r w:rsidRPr="00D30BA5">
              <w:rPr>
                <w:sz w:val="20"/>
                <w:szCs w:val="20"/>
              </w:rPr>
              <w:t>т/га</w:t>
            </w:r>
          </w:p>
        </w:tc>
        <w:tc>
          <w:tcPr>
            <w:tcW w:w="960" w:type="dxa"/>
            <w:vMerge w:val="restart"/>
            <w:tcBorders>
              <w:top w:val="single" w:sz="6" w:space="0" w:color="auto"/>
              <w:left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Орг.</w:t>
            </w:r>
            <w:r w:rsidR="00D30BA5">
              <w:rPr>
                <w:sz w:val="20"/>
                <w:szCs w:val="20"/>
              </w:rPr>
              <w:t xml:space="preserve"> </w:t>
            </w:r>
            <w:r w:rsidRPr="00D30BA5">
              <w:rPr>
                <w:sz w:val="20"/>
                <w:szCs w:val="20"/>
              </w:rPr>
              <w:t>удобр</w:t>
            </w:r>
            <w:r w:rsidR="00D30BA5">
              <w:rPr>
                <w:sz w:val="20"/>
                <w:szCs w:val="20"/>
              </w:rPr>
              <w:t xml:space="preserve">. </w:t>
            </w:r>
            <w:r w:rsidRPr="00D30BA5">
              <w:rPr>
                <w:sz w:val="20"/>
                <w:szCs w:val="20"/>
              </w:rPr>
              <w:t>для</w:t>
            </w:r>
            <w:r w:rsidR="00D30BA5">
              <w:rPr>
                <w:sz w:val="20"/>
                <w:szCs w:val="20"/>
              </w:rPr>
              <w:t xml:space="preserve"> </w:t>
            </w:r>
            <w:r w:rsidRPr="00D30BA5">
              <w:rPr>
                <w:sz w:val="20"/>
                <w:szCs w:val="20"/>
              </w:rPr>
              <w:t>компенс.</w:t>
            </w:r>
            <w:r w:rsidR="00D30BA5">
              <w:rPr>
                <w:sz w:val="20"/>
                <w:szCs w:val="20"/>
              </w:rPr>
              <w:t xml:space="preserve"> </w:t>
            </w:r>
            <w:r w:rsidRPr="00D30BA5">
              <w:rPr>
                <w:sz w:val="20"/>
                <w:szCs w:val="20"/>
              </w:rPr>
              <w:t>гумуса,</w:t>
            </w:r>
            <w:r w:rsidR="00D30BA5">
              <w:rPr>
                <w:sz w:val="20"/>
                <w:szCs w:val="20"/>
              </w:rPr>
              <w:t xml:space="preserve"> </w:t>
            </w:r>
            <w:r w:rsidRPr="00D30BA5">
              <w:rPr>
                <w:sz w:val="20"/>
                <w:szCs w:val="20"/>
              </w:rPr>
              <w:t>т/га</w:t>
            </w:r>
          </w:p>
        </w:tc>
      </w:tr>
      <w:tr w:rsidR="00177844" w:rsidRPr="00D30BA5">
        <w:trPr>
          <w:cantSplit/>
          <w:trHeight w:val="1800"/>
        </w:trPr>
        <w:tc>
          <w:tcPr>
            <w:tcW w:w="1680" w:type="dxa"/>
            <w:vMerge/>
            <w:tcBorders>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Запасы</w:t>
            </w:r>
            <w:r w:rsidR="00D30BA5">
              <w:rPr>
                <w:sz w:val="20"/>
                <w:szCs w:val="20"/>
              </w:rPr>
              <w:t xml:space="preserve"> </w:t>
            </w:r>
            <w:r w:rsidRPr="00D30BA5">
              <w:rPr>
                <w:sz w:val="20"/>
                <w:szCs w:val="20"/>
              </w:rPr>
              <w:t>гумуса</w:t>
            </w:r>
            <w:r w:rsidR="00D30BA5">
              <w:rPr>
                <w:sz w:val="20"/>
                <w:szCs w:val="20"/>
              </w:rPr>
              <w:t xml:space="preserve"> </w:t>
            </w:r>
            <w:r w:rsidRPr="00D30BA5">
              <w:rPr>
                <w:sz w:val="20"/>
                <w:szCs w:val="20"/>
              </w:rPr>
              <w:t>в</w:t>
            </w:r>
            <w:r w:rsidR="00D30BA5">
              <w:rPr>
                <w:sz w:val="20"/>
                <w:szCs w:val="20"/>
              </w:rPr>
              <w:t xml:space="preserve"> </w:t>
            </w:r>
            <w:r w:rsidRPr="00D30BA5">
              <w:rPr>
                <w:sz w:val="20"/>
                <w:szCs w:val="20"/>
              </w:rPr>
              <w:t>Апах</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К.</w:t>
            </w:r>
            <w:r w:rsidR="00D30BA5">
              <w:rPr>
                <w:sz w:val="20"/>
                <w:szCs w:val="20"/>
              </w:rPr>
              <w:t xml:space="preserve"> </w:t>
            </w:r>
            <w:r w:rsidRPr="00D30BA5">
              <w:rPr>
                <w:sz w:val="20"/>
                <w:szCs w:val="20"/>
              </w:rPr>
              <w:t>минер.,</w:t>
            </w:r>
            <w:r w:rsidR="00D30BA5">
              <w:rPr>
                <w:sz w:val="20"/>
                <w:szCs w:val="20"/>
              </w:rPr>
              <w:t xml:space="preserve"> </w:t>
            </w:r>
            <w:r w:rsidRPr="00D30BA5">
              <w:rPr>
                <w:sz w:val="20"/>
                <w:szCs w:val="20"/>
              </w:rPr>
              <w:t>% от</w:t>
            </w:r>
            <w:r w:rsidR="00D30BA5">
              <w:rPr>
                <w:sz w:val="20"/>
                <w:szCs w:val="20"/>
              </w:rPr>
              <w:t xml:space="preserve"> </w:t>
            </w:r>
            <w:r w:rsidRPr="00D30BA5">
              <w:rPr>
                <w:sz w:val="20"/>
                <w:szCs w:val="20"/>
              </w:rPr>
              <w:t>запасов</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Минерализация</w:t>
            </w:r>
            <w:r w:rsidR="00D30BA5">
              <w:rPr>
                <w:sz w:val="20"/>
                <w:szCs w:val="20"/>
              </w:rPr>
              <w:t xml:space="preserve"> </w:t>
            </w:r>
            <w:r w:rsidRPr="00D30BA5">
              <w:rPr>
                <w:sz w:val="20"/>
                <w:szCs w:val="20"/>
              </w:rPr>
              <w:t>гумуса</w:t>
            </w:r>
          </w:p>
        </w:tc>
        <w:tc>
          <w:tcPr>
            <w:tcW w:w="1200" w:type="dxa"/>
            <w:tcBorders>
              <w:top w:val="single" w:sz="6" w:space="0" w:color="auto"/>
              <w:left w:val="single" w:sz="6" w:space="0" w:color="auto"/>
              <w:bottom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Предшественник</w:t>
            </w:r>
          </w:p>
        </w:tc>
        <w:tc>
          <w:tcPr>
            <w:tcW w:w="883" w:type="dxa"/>
            <w:tcBorders>
              <w:top w:val="single" w:sz="6" w:space="0" w:color="auto"/>
              <w:left w:val="single" w:sz="6" w:space="0" w:color="auto"/>
              <w:bottom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Урож</w:t>
            </w:r>
            <w:r w:rsidR="00D30BA5">
              <w:rPr>
                <w:sz w:val="20"/>
                <w:szCs w:val="20"/>
              </w:rPr>
              <w:t xml:space="preserve">. </w:t>
            </w:r>
            <w:r w:rsidRPr="00D30BA5">
              <w:rPr>
                <w:sz w:val="20"/>
                <w:szCs w:val="20"/>
              </w:rPr>
              <w:t>пред</w:t>
            </w:r>
            <w:r w:rsidR="00D30BA5">
              <w:rPr>
                <w:sz w:val="20"/>
                <w:szCs w:val="20"/>
              </w:rPr>
              <w:t>ше</w:t>
            </w:r>
            <w:r w:rsidRPr="00D30BA5">
              <w:rPr>
                <w:sz w:val="20"/>
                <w:szCs w:val="20"/>
              </w:rPr>
              <w:t>ственника,</w:t>
            </w:r>
            <w:r w:rsidR="00D30BA5">
              <w:rPr>
                <w:sz w:val="20"/>
                <w:szCs w:val="20"/>
              </w:rPr>
              <w:t xml:space="preserve"> </w:t>
            </w:r>
            <w:r w:rsidRPr="00D30BA5">
              <w:rPr>
                <w:sz w:val="20"/>
                <w:szCs w:val="20"/>
              </w:rPr>
              <w:t>т/га</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К.</w:t>
            </w:r>
            <w:r w:rsidR="00D30BA5">
              <w:rPr>
                <w:sz w:val="20"/>
                <w:szCs w:val="20"/>
              </w:rPr>
              <w:t xml:space="preserve"> </w:t>
            </w:r>
            <w:r w:rsidRPr="00D30BA5">
              <w:rPr>
                <w:sz w:val="20"/>
                <w:szCs w:val="20"/>
              </w:rPr>
              <w:t>выхода</w:t>
            </w:r>
            <w:r w:rsidR="00D30BA5">
              <w:rPr>
                <w:sz w:val="20"/>
                <w:szCs w:val="20"/>
              </w:rPr>
              <w:t xml:space="preserve"> </w:t>
            </w:r>
            <w:r w:rsidRPr="00D30BA5">
              <w:rPr>
                <w:sz w:val="20"/>
                <w:szCs w:val="20"/>
              </w:rPr>
              <w:t>раст</w:t>
            </w:r>
            <w:r w:rsidR="00D30BA5">
              <w:rPr>
                <w:sz w:val="20"/>
                <w:szCs w:val="20"/>
              </w:rPr>
              <w:t xml:space="preserve">. </w:t>
            </w:r>
            <w:r w:rsidRPr="00D30BA5">
              <w:rPr>
                <w:sz w:val="20"/>
                <w:szCs w:val="20"/>
              </w:rPr>
              <w:t>остатков</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Кол-во</w:t>
            </w:r>
            <w:r w:rsidR="00D30BA5">
              <w:rPr>
                <w:sz w:val="20"/>
                <w:szCs w:val="20"/>
              </w:rPr>
              <w:t xml:space="preserve"> </w:t>
            </w:r>
            <w:r w:rsidRPr="00D30BA5">
              <w:rPr>
                <w:sz w:val="20"/>
                <w:szCs w:val="20"/>
              </w:rPr>
              <w:t>раст.</w:t>
            </w:r>
            <w:r w:rsidR="00D30BA5">
              <w:rPr>
                <w:sz w:val="20"/>
                <w:szCs w:val="20"/>
              </w:rPr>
              <w:t xml:space="preserve"> </w:t>
            </w:r>
            <w:r w:rsidRPr="00D30BA5">
              <w:rPr>
                <w:sz w:val="20"/>
                <w:szCs w:val="20"/>
              </w:rPr>
              <w:t>остатков,</w:t>
            </w:r>
            <w:r w:rsidR="00D30BA5">
              <w:rPr>
                <w:sz w:val="20"/>
                <w:szCs w:val="20"/>
              </w:rPr>
              <w:t xml:space="preserve"> </w:t>
            </w:r>
            <w:r w:rsidRPr="00D30BA5">
              <w:rPr>
                <w:sz w:val="20"/>
                <w:szCs w:val="20"/>
              </w:rPr>
              <w:t>т/га</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1D66DD">
            <w:pPr>
              <w:spacing w:line="360" w:lineRule="auto"/>
              <w:rPr>
                <w:sz w:val="20"/>
                <w:szCs w:val="20"/>
              </w:rPr>
            </w:pPr>
            <w:r w:rsidRPr="00D30BA5">
              <w:rPr>
                <w:sz w:val="20"/>
                <w:szCs w:val="20"/>
              </w:rPr>
              <w:t>К.</w:t>
            </w:r>
            <w:r w:rsidR="00D30BA5">
              <w:rPr>
                <w:sz w:val="20"/>
                <w:szCs w:val="20"/>
              </w:rPr>
              <w:t xml:space="preserve"> </w:t>
            </w:r>
            <w:r w:rsidRPr="00D30BA5">
              <w:rPr>
                <w:sz w:val="20"/>
                <w:szCs w:val="20"/>
              </w:rPr>
              <w:t>гумиф.</w:t>
            </w:r>
            <w:r w:rsidR="00D30BA5">
              <w:rPr>
                <w:sz w:val="20"/>
                <w:szCs w:val="20"/>
              </w:rPr>
              <w:t xml:space="preserve"> </w:t>
            </w:r>
            <w:r w:rsidRPr="00D30BA5">
              <w:rPr>
                <w:sz w:val="20"/>
                <w:szCs w:val="20"/>
              </w:rPr>
              <w:t>раст.</w:t>
            </w:r>
            <w:r w:rsidR="00D30BA5">
              <w:rPr>
                <w:sz w:val="20"/>
                <w:szCs w:val="20"/>
              </w:rPr>
              <w:t xml:space="preserve"> </w:t>
            </w:r>
            <w:r w:rsidRPr="00D30BA5">
              <w:rPr>
                <w:sz w:val="20"/>
                <w:szCs w:val="20"/>
              </w:rPr>
              <w:t>остатков</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9164EE" w:rsidP="001D66DD">
            <w:pPr>
              <w:spacing w:line="360" w:lineRule="auto"/>
              <w:rPr>
                <w:sz w:val="20"/>
                <w:szCs w:val="20"/>
              </w:rPr>
            </w:pPr>
            <w:r>
              <w:rPr>
                <w:sz w:val="20"/>
                <w:szCs w:val="20"/>
              </w:rPr>
              <w:t>Об</w:t>
            </w:r>
            <w:r w:rsidR="00177844" w:rsidRPr="00D30BA5">
              <w:rPr>
                <w:sz w:val="20"/>
                <w:szCs w:val="20"/>
              </w:rPr>
              <w:t>разовалось</w:t>
            </w:r>
            <w:r>
              <w:rPr>
                <w:sz w:val="20"/>
                <w:szCs w:val="20"/>
              </w:rPr>
              <w:t xml:space="preserve"> </w:t>
            </w:r>
            <w:r w:rsidR="00177844" w:rsidRPr="00D30BA5">
              <w:rPr>
                <w:sz w:val="20"/>
                <w:szCs w:val="20"/>
              </w:rPr>
              <w:t>гумуса</w:t>
            </w:r>
          </w:p>
        </w:tc>
        <w:tc>
          <w:tcPr>
            <w:tcW w:w="840" w:type="dxa"/>
            <w:vMerge/>
            <w:tcBorders>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960" w:type="dxa"/>
            <w:vMerge/>
            <w:tcBorders>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r>
      <w:tr w:rsidR="00177844" w:rsidRPr="00D30BA5">
        <w:trPr>
          <w:trHeight w:val="490"/>
        </w:trPr>
        <w:tc>
          <w:tcPr>
            <w:tcW w:w="168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Озимая рожь</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63,76</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1,7</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1,08</w:t>
            </w:r>
          </w:p>
        </w:tc>
        <w:tc>
          <w:tcPr>
            <w:tcW w:w="120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Овес</w:t>
            </w:r>
          </w:p>
        </w:tc>
        <w:tc>
          <w:tcPr>
            <w:tcW w:w="883"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2,2</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1,2</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2,64</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0,15</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0,39</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-0,42</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7</w:t>
            </w:r>
          </w:p>
        </w:tc>
      </w:tr>
      <w:tr w:rsidR="00177844" w:rsidRPr="00D30BA5">
        <w:trPr>
          <w:trHeight w:val="480"/>
        </w:trPr>
        <w:tc>
          <w:tcPr>
            <w:tcW w:w="168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Люцерна 1 г. (сено)</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63,76</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1,3</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0,83</w:t>
            </w:r>
          </w:p>
        </w:tc>
        <w:tc>
          <w:tcPr>
            <w:tcW w:w="120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Озимая рожь</w:t>
            </w:r>
          </w:p>
        </w:tc>
        <w:tc>
          <w:tcPr>
            <w:tcW w:w="883"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2,3</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1,3</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2,99</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0,15</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0,45</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-0,37</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6</w:t>
            </w:r>
          </w:p>
        </w:tc>
      </w:tr>
      <w:tr w:rsidR="00177844" w:rsidRPr="00D30BA5">
        <w:trPr>
          <w:trHeight w:val="480"/>
        </w:trPr>
        <w:tc>
          <w:tcPr>
            <w:tcW w:w="168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Люцерна 2 г. (сено)</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63,76</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1,3</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0,83</w:t>
            </w:r>
          </w:p>
        </w:tc>
        <w:tc>
          <w:tcPr>
            <w:tcW w:w="120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Люцерна 1 г. (сено)</w:t>
            </w:r>
          </w:p>
        </w:tc>
        <w:tc>
          <w:tcPr>
            <w:tcW w:w="883"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3,1</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1,4</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4,34</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0,18</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0,78</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-0,05</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w:t>
            </w:r>
          </w:p>
        </w:tc>
      </w:tr>
      <w:tr w:rsidR="00177844" w:rsidRPr="00D30BA5">
        <w:trPr>
          <w:trHeight w:val="678"/>
        </w:trPr>
        <w:tc>
          <w:tcPr>
            <w:tcW w:w="168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Люцерна 3 г. (сено)</w:t>
            </w:r>
          </w:p>
        </w:tc>
        <w:tc>
          <w:tcPr>
            <w:tcW w:w="84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63,76</w:t>
            </w:r>
          </w:p>
        </w:tc>
        <w:tc>
          <w:tcPr>
            <w:tcW w:w="84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1,3</w:t>
            </w:r>
          </w:p>
        </w:tc>
        <w:tc>
          <w:tcPr>
            <w:tcW w:w="84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0,83</w:t>
            </w:r>
          </w:p>
        </w:tc>
        <w:tc>
          <w:tcPr>
            <w:tcW w:w="120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Люцерна2 г. (сено)</w:t>
            </w:r>
          </w:p>
        </w:tc>
        <w:tc>
          <w:tcPr>
            <w:tcW w:w="883"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3,1</w:t>
            </w:r>
          </w:p>
        </w:tc>
        <w:tc>
          <w:tcPr>
            <w:tcW w:w="84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1,4</w:t>
            </w:r>
          </w:p>
        </w:tc>
        <w:tc>
          <w:tcPr>
            <w:tcW w:w="96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4,34</w:t>
            </w:r>
          </w:p>
        </w:tc>
        <w:tc>
          <w:tcPr>
            <w:tcW w:w="84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0,18</w:t>
            </w:r>
          </w:p>
        </w:tc>
        <w:tc>
          <w:tcPr>
            <w:tcW w:w="96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0,78</w:t>
            </w:r>
          </w:p>
        </w:tc>
        <w:tc>
          <w:tcPr>
            <w:tcW w:w="84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-0,05</w:t>
            </w:r>
          </w:p>
        </w:tc>
        <w:tc>
          <w:tcPr>
            <w:tcW w:w="960" w:type="dxa"/>
            <w:tcBorders>
              <w:top w:val="single" w:sz="6" w:space="0" w:color="auto"/>
              <w:left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w:t>
            </w:r>
          </w:p>
        </w:tc>
      </w:tr>
      <w:tr w:rsidR="00177844" w:rsidRPr="00D30BA5">
        <w:trPr>
          <w:trHeight w:val="480"/>
        </w:trPr>
        <w:tc>
          <w:tcPr>
            <w:tcW w:w="168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Овес</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63,76</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1,7</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1,08</w:t>
            </w:r>
          </w:p>
        </w:tc>
        <w:tc>
          <w:tcPr>
            <w:tcW w:w="120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Люцерн</w:t>
            </w:r>
            <w:r w:rsidR="001D66DD">
              <w:rPr>
                <w:sz w:val="20"/>
                <w:szCs w:val="20"/>
              </w:rPr>
              <w:t xml:space="preserve">а </w:t>
            </w:r>
            <w:r w:rsidRPr="00D30BA5">
              <w:rPr>
                <w:sz w:val="20"/>
                <w:szCs w:val="20"/>
              </w:rPr>
              <w:t>3 г. (сено)</w:t>
            </w:r>
          </w:p>
        </w:tc>
        <w:tc>
          <w:tcPr>
            <w:tcW w:w="883"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3,1</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1,4</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4,34</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0,18</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0,78</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-0,84</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14</w:t>
            </w:r>
          </w:p>
        </w:tc>
      </w:tr>
      <w:tr w:rsidR="00177844" w:rsidRPr="00D30BA5">
        <w:trPr>
          <w:trHeight w:val="677"/>
        </w:trPr>
        <w:tc>
          <w:tcPr>
            <w:tcW w:w="168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Итого по севообороту</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4,65</w:t>
            </w:r>
          </w:p>
        </w:tc>
        <w:tc>
          <w:tcPr>
            <w:tcW w:w="120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883"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3,18</w:t>
            </w:r>
          </w:p>
        </w:tc>
        <w:tc>
          <w:tcPr>
            <w:tcW w:w="84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-1,47</w:t>
            </w:r>
          </w:p>
        </w:tc>
        <w:tc>
          <w:tcPr>
            <w:tcW w:w="960" w:type="dxa"/>
            <w:tcBorders>
              <w:top w:val="single" w:sz="6" w:space="0" w:color="auto"/>
              <w:left w:val="single" w:sz="6" w:space="0" w:color="auto"/>
              <w:bottom w:val="single" w:sz="6" w:space="0" w:color="auto"/>
              <w:right w:val="single" w:sz="6" w:space="0" w:color="auto"/>
            </w:tcBorders>
          </w:tcPr>
          <w:p w:rsidR="00177844" w:rsidRPr="00D30BA5" w:rsidRDefault="00177844" w:rsidP="00D30BA5">
            <w:pPr>
              <w:spacing w:line="360" w:lineRule="auto"/>
              <w:rPr>
                <w:sz w:val="20"/>
                <w:szCs w:val="20"/>
              </w:rPr>
            </w:pPr>
            <w:r w:rsidRPr="00D30BA5">
              <w:rPr>
                <w:sz w:val="20"/>
                <w:szCs w:val="20"/>
              </w:rPr>
              <w:t>29</w:t>
            </w:r>
          </w:p>
        </w:tc>
      </w:tr>
    </w:tbl>
    <w:p w:rsidR="00D30BA5" w:rsidRDefault="00D30BA5"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Компьютерный расчет баланса гумуса</w:t>
      </w:r>
    </w:p>
    <w:p w:rsidR="00177844" w:rsidRPr="00130917" w:rsidRDefault="00177844" w:rsidP="00130917">
      <w:pPr>
        <w:spacing w:line="360" w:lineRule="auto"/>
        <w:ind w:firstLine="709"/>
        <w:jc w:val="both"/>
        <w:rPr>
          <w:sz w:val="28"/>
          <w:szCs w:val="28"/>
        </w:rPr>
      </w:pPr>
      <w:r w:rsidRPr="00130917">
        <w:rPr>
          <w:sz w:val="28"/>
          <w:szCs w:val="28"/>
        </w:rPr>
        <w:t>1) Полевой севооборот, почва серая лесная</w:t>
      </w:r>
    </w:p>
    <w:p w:rsidR="00177844" w:rsidRPr="00130917" w:rsidRDefault="0029313F" w:rsidP="00130917">
      <w:pPr>
        <w:spacing w:line="360" w:lineRule="auto"/>
        <w:ind w:firstLine="709"/>
        <w:jc w:val="both"/>
        <w:rPr>
          <w:sz w:val="28"/>
          <w:szCs w:val="28"/>
        </w:rPr>
      </w:pPr>
      <w:r>
        <w:rPr>
          <w:sz w:val="28"/>
          <w:szCs w:val="28"/>
        </w:rPr>
        <w:br w:type="page"/>
      </w:r>
      <w:r w:rsidR="00177844" w:rsidRPr="00130917">
        <w:rPr>
          <w:sz w:val="28"/>
          <w:szCs w:val="28"/>
        </w:rPr>
        <w:t>Таблица 5. Баланс гумуса</w:t>
      </w:r>
    </w:p>
    <w:tbl>
      <w:tblPr>
        <w:tblW w:w="132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60"/>
        <w:gridCol w:w="900"/>
        <w:gridCol w:w="720"/>
        <w:gridCol w:w="1080"/>
        <w:gridCol w:w="900"/>
        <w:gridCol w:w="900"/>
        <w:gridCol w:w="1080"/>
        <w:gridCol w:w="1260"/>
        <w:gridCol w:w="1080"/>
        <w:gridCol w:w="1272"/>
        <w:gridCol w:w="1248"/>
      </w:tblGrid>
      <w:tr w:rsidR="00177844" w:rsidRPr="001D66DD">
        <w:trPr>
          <w:trHeight w:val="1875"/>
        </w:trPr>
        <w:tc>
          <w:tcPr>
            <w:tcW w:w="1548" w:type="dxa"/>
            <w:vMerge w:val="restart"/>
          </w:tcPr>
          <w:p w:rsidR="00177844" w:rsidRPr="001D66DD" w:rsidRDefault="00177844" w:rsidP="001D66DD">
            <w:pPr>
              <w:spacing w:line="360" w:lineRule="auto"/>
              <w:rPr>
                <w:sz w:val="20"/>
                <w:szCs w:val="20"/>
              </w:rPr>
            </w:pPr>
            <w:r w:rsidRPr="001D66DD">
              <w:rPr>
                <w:sz w:val="20"/>
                <w:szCs w:val="20"/>
              </w:rPr>
              <w:t>Поле</w:t>
            </w:r>
          </w:p>
        </w:tc>
        <w:tc>
          <w:tcPr>
            <w:tcW w:w="1260" w:type="dxa"/>
            <w:vMerge w:val="restart"/>
          </w:tcPr>
          <w:p w:rsidR="00177844" w:rsidRPr="001D66DD" w:rsidRDefault="00177844" w:rsidP="001D66DD">
            <w:pPr>
              <w:spacing w:line="360" w:lineRule="auto"/>
              <w:rPr>
                <w:sz w:val="20"/>
                <w:szCs w:val="20"/>
              </w:rPr>
            </w:pPr>
            <w:r w:rsidRPr="001D66DD">
              <w:rPr>
                <w:sz w:val="20"/>
                <w:szCs w:val="20"/>
              </w:rPr>
              <w:t>Нач. запасы гумуса, кг/га</w:t>
            </w:r>
          </w:p>
        </w:tc>
        <w:tc>
          <w:tcPr>
            <w:tcW w:w="1620" w:type="dxa"/>
            <w:gridSpan w:val="2"/>
          </w:tcPr>
          <w:p w:rsidR="00177844" w:rsidRPr="001D66DD" w:rsidRDefault="00177844" w:rsidP="001D66DD">
            <w:pPr>
              <w:spacing w:line="360" w:lineRule="auto"/>
              <w:rPr>
                <w:sz w:val="20"/>
                <w:szCs w:val="20"/>
              </w:rPr>
            </w:pPr>
            <w:r w:rsidRPr="001D66DD">
              <w:rPr>
                <w:sz w:val="20"/>
                <w:szCs w:val="20"/>
              </w:rPr>
              <w:t>Разложение</w:t>
            </w:r>
            <w:r w:rsidR="001D66DD">
              <w:rPr>
                <w:sz w:val="20"/>
                <w:szCs w:val="20"/>
              </w:rPr>
              <w:t xml:space="preserve"> </w:t>
            </w:r>
            <w:r w:rsidRPr="001D66DD">
              <w:rPr>
                <w:sz w:val="20"/>
                <w:szCs w:val="20"/>
              </w:rPr>
              <w:t>гумуса</w:t>
            </w:r>
          </w:p>
        </w:tc>
        <w:tc>
          <w:tcPr>
            <w:tcW w:w="1080" w:type="dxa"/>
            <w:vMerge w:val="restart"/>
          </w:tcPr>
          <w:p w:rsidR="00177844" w:rsidRPr="001D66DD" w:rsidRDefault="00177844" w:rsidP="001D66DD">
            <w:pPr>
              <w:spacing w:line="360" w:lineRule="auto"/>
              <w:rPr>
                <w:sz w:val="20"/>
                <w:szCs w:val="20"/>
              </w:rPr>
            </w:pPr>
            <w:r w:rsidRPr="001D66DD">
              <w:rPr>
                <w:sz w:val="20"/>
                <w:szCs w:val="20"/>
              </w:rPr>
              <w:t>Раст. ост.</w:t>
            </w:r>
            <w:r w:rsidR="001D66DD">
              <w:rPr>
                <w:sz w:val="20"/>
                <w:szCs w:val="20"/>
              </w:rPr>
              <w:t xml:space="preserve"> </w:t>
            </w:r>
            <w:r w:rsidRPr="001D66DD">
              <w:rPr>
                <w:sz w:val="20"/>
                <w:szCs w:val="20"/>
              </w:rPr>
              <w:t>кг/га</w:t>
            </w:r>
          </w:p>
        </w:tc>
        <w:tc>
          <w:tcPr>
            <w:tcW w:w="1800" w:type="dxa"/>
            <w:gridSpan w:val="2"/>
          </w:tcPr>
          <w:p w:rsidR="00177844" w:rsidRPr="001D66DD" w:rsidRDefault="00177844" w:rsidP="001D66DD">
            <w:pPr>
              <w:spacing w:line="360" w:lineRule="auto"/>
              <w:rPr>
                <w:sz w:val="20"/>
                <w:szCs w:val="20"/>
              </w:rPr>
            </w:pPr>
            <w:r w:rsidRPr="001D66DD">
              <w:rPr>
                <w:sz w:val="20"/>
                <w:szCs w:val="20"/>
              </w:rPr>
              <w:t>Гумифик. раст. ост.</w:t>
            </w:r>
          </w:p>
        </w:tc>
        <w:tc>
          <w:tcPr>
            <w:tcW w:w="1080" w:type="dxa"/>
            <w:vMerge w:val="restart"/>
          </w:tcPr>
          <w:p w:rsidR="00177844" w:rsidRPr="001D66DD" w:rsidRDefault="00177844" w:rsidP="001D66DD">
            <w:pPr>
              <w:spacing w:line="360" w:lineRule="auto"/>
              <w:rPr>
                <w:sz w:val="20"/>
                <w:szCs w:val="20"/>
              </w:rPr>
            </w:pPr>
            <w:r w:rsidRPr="001D66DD">
              <w:rPr>
                <w:sz w:val="20"/>
                <w:szCs w:val="20"/>
              </w:rPr>
              <w:t>Гумиф.</w:t>
            </w:r>
            <w:r w:rsidR="0029313F">
              <w:rPr>
                <w:sz w:val="20"/>
                <w:szCs w:val="20"/>
              </w:rPr>
              <w:t xml:space="preserve"> </w:t>
            </w:r>
            <w:r w:rsidRPr="001D66DD">
              <w:rPr>
                <w:sz w:val="20"/>
                <w:szCs w:val="20"/>
              </w:rPr>
              <w:t>орг. уд. текущ. года</w:t>
            </w:r>
          </w:p>
        </w:tc>
        <w:tc>
          <w:tcPr>
            <w:tcW w:w="2340" w:type="dxa"/>
            <w:gridSpan w:val="2"/>
          </w:tcPr>
          <w:p w:rsidR="00177844" w:rsidRPr="001D66DD" w:rsidRDefault="00177844" w:rsidP="001D66DD">
            <w:pPr>
              <w:spacing w:line="360" w:lineRule="auto"/>
              <w:rPr>
                <w:sz w:val="20"/>
                <w:szCs w:val="20"/>
              </w:rPr>
            </w:pPr>
            <w:r w:rsidRPr="001D66DD">
              <w:rPr>
                <w:sz w:val="20"/>
                <w:szCs w:val="20"/>
              </w:rPr>
              <w:t>Баланс гумуса</w:t>
            </w:r>
          </w:p>
        </w:tc>
        <w:tc>
          <w:tcPr>
            <w:tcW w:w="1272" w:type="dxa"/>
            <w:vMerge w:val="restart"/>
          </w:tcPr>
          <w:p w:rsidR="00177844" w:rsidRPr="001D66DD" w:rsidRDefault="00177844" w:rsidP="001D66DD">
            <w:pPr>
              <w:spacing w:line="360" w:lineRule="auto"/>
              <w:rPr>
                <w:sz w:val="20"/>
                <w:szCs w:val="20"/>
              </w:rPr>
            </w:pPr>
            <w:r w:rsidRPr="001D66DD">
              <w:rPr>
                <w:sz w:val="20"/>
                <w:szCs w:val="20"/>
              </w:rPr>
              <w:t>Доза орг. уд.</w:t>
            </w:r>
            <w:r w:rsidR="0029313F">
              <w:rPr>
                <w:sz w:val="20"/>
                <w:szCs w:val="20"/>
              </w:rPr>
              <w:t xml:space="preserve"> </w:t>
            </w:r>
            <w:r w:rsidRPr="001D66DD">
              <w:rPr>
                <w:sz w:val="20"/>
                <w:szCs w:val="20"/>
              </w:rPr>
              <w:t>кг/га</w:t>
            </w:r>
          </w:p>
        </w:tc>
        <w:tc>
          <w:tcPr>
            <w:tcW w:w="1248" w:type="dxa"/>
            <w:vMerge w:val="restart"/>
          </w:tcPr>
          <w:p w:rsidR="00177844" w:rsidRPr="001D66DD" w:rsidRDefault="00177844" w:rsidP="001D66DD">
            <w:pPr>
              <w:spacing w:line="360" w:lineRule="auto"/>
              <w:rPr>
                <w:sz w:val="20"/>
                <w:szCs w:val="20"/>
              </w:rPr>
            </w:pPr>
            <w:r w:rsidRPr="001D66DD">
              <w:rPr>
                <w:sz w:val="20"/>
                <w:szCs w:val="20"/>
              </w:rPr>
              <w:t>С учетом внесения</w:t>
            </w:r>
            <w:r w:rsidR="0029313F">
              <w:rPr>
                <w:sz w:val="20"/>
                <w:szCs w:val="20"/>
              </w:rPr>
              <w:t xml:space="preserve"> </w:t>
            </w:r>
            <w:r w:rsidRPr="001D66DD">
              <w:rPr>
                <w:sz w:val="20"/>
                <w:szCs w:val="20"/>
              </w:rPr>
              <w:t>кг/га</w:t>
            </w:r>
          </w:p>
        </w:tc>
      </w:tr>
      <w:tr w:rsidR="00177844" w:rsidRPr="001D66DD">
        <w:trPr>
          <w:trHeight w:val="541"/>
        </w:trPr>
        <w:tc>
          <w:tcPr>
            <w:tcW w:w="1548" w:type="dxa"/>
            <w:vMerge/>
          </w:tcPr>
          <w:p w:rsidR="00177844" w:rsidRPr="001D66DD" w:rsidRDefault="00177844" w:rsidP="001D66DD">
            <w:pPr>
              <w:spacing w:line="360" w:lineRule="auto"/>
              <w:rPr>
                <w:sz w:val="20"/>
                <w:szCs w:val="20"/>
              </w:rPr>
            </w:pPr>
          </w:p>
        </w:tc>
        <w:tc>
          <w:tcPr>
            <w:tcW w:w="1260" w:type="dxa"/>
            <w:vMerge/>
          </w:tcPr>
          <w:p w:rsidR="00177844" w:rsidRPr="001D66DD" w:rsidRDefault="00177844" w:rsidP="001D66DD">
            <w:pPr>
              <w:spacing w:line="360" w:lineRule="auto"/>
              <w:rPr>
                <w:sz w:val="20"/>
                <w:szCs w:val="20"/>
              </w:rPr>
            </w:pPr>
          </w:p>
        </w:tc>
        <w:tc>
          <w:tcPr>
            <w:tcW w:w="900" w:type="dxa"/>
          </w:tcPr>
          <w:p w:rsidR="00177844" w:rsidRPr="001D66DD" w:rsidRDefault="00177844" w:rsidP="001D66DD">
            <w:pPr>
              <w:spacing w:line="360" w:lineRule="auto"/>
              <w:rPr>
                <w:sz w:val="20"/>
                <w:szCs w:val="20"/>
              </w:rPr>
            </w:pPr>
            <w:r w:rsidRPr="001D66DD">
              <w:rPr>
                <w:sz w:val="20"/>
                <w:szCs w:val="20"/>
              </w:rPr>
              <w:t>кг/га</w:t>
            </w:r>
          </w:p>
        </w:tc>
        <w:tc>
          <w:tcPr>
            <w:tcW w:w="720" w:type="dxa"/>
          </w:tcPr>
          <w:p w:rsidR="00177844" w:rsidRPr="001D66DD" w:rsidRDefault="00177844" w:rsidP="001D66DD">
            <w:pPr>
              <w:spacing w:line="360" w:lineRule="auto"/>
              <w:rPr>
                <w:sz w:val="20"/>
                <w:szCs w:val="20"/>
              </w:rPr>
            </w:pPr>
            <w:r w:rsidRPr="001D66DD">
              <w:rPr>
                <w:sz w:val="20"/>
                <w:szCs w:val="20"/>
              </w:rPr>
              <w:t>%</w:t>
            </w:r>
          </w:p>
        </w:tc>
        <w:tc>
          <w:tcPr>
            <w:tcW w:w="1080" w:type="dxa"/>
            <w:vMerge/>
          </w:tcPr>
          <w:p w:rsidR="00177844" w:rsidRPr="001D66DD" w:rsidRDefault="00177844" w:rsidP="001D66DD">
            <w:pPr>
              <w:spacing w:line="360" w:lineRule="auto"/>
              <w:rPr>
                <w:sz w:val="20"/>
                <w:szCs w:val="20"/>
              </w:rPr>
            </w:pPr>
          </w:p>
        </w:tc>
        <w:tc>
          <w:tcPr>
            <w:tcW w:w="900" w:type="dxa"/>
          </w:tcPr>
          <w:p w:rsidR="00177844" w:rsidRPr="001D66DD" w:rsidRDefault="00177844" w:rsidP="001D66DD">
            <w:pPr>
              <w:spacing w:line="360" w:lineRule="auto"/>
              <w:rPr>
                <w:sz w:val="20"/>
                <w:szCs w:val="20"/>
              </w:rPr>
            </w:pPr>
            <w:r w:rsidRPr="001D66DD">
              <w:rPr>
                <w:sz w:val="20"/>
                <w:szCs w:val="20"/>
              </w:rPr>
              <w:t>кг/га</w:t>
            </w:r>
          </w:p>
        </w:tc>
        <w:tc>
          <w:tcPr>
            <w:tcW w:w="900" w:type="dxa"/>
          </w:tcPr>
          <w:p w:rsidR="00177844" w:rsidRPr="001D66DD" w:rsidRDefault="00177844" w:rsidP="001D66DD">
            <w:pPr>
              <w:spacing w:line="360" w:lineRule="auto"/>
              <w:rPr>
                <w:sz w:val="20"/>
                <w:szCs w:val="20"/>
              </w:rPr>
            </w:pPr>
            <w:r w:rsidRPr="001D66DD">
              <w:rPr>
                <w:sz w:val="20"/>
                <w:szCs w:val="20"/>
              </w:rPr>
              <w:t>%</w:t>
            </w:r>
          </w:p>
        </w:tc>
        <w:tc>
          <w:tcPr>
            <w:tcW w:w="1080" w:type="dxa"/>
            <w:vMerge/>
          </w:tcPr>
          <w:p w:rsidR="00177844" w:rsidRPr="001D66DD" w:rsidRDefault="00177844" w:rsidP="001D66DD">
            <w:pPr>
              <w:spacing w:line="360" w:lineRule="auto"/>
              <w:rPr>
                <w:sz w:val="20"/>
                <w:szCs w:val="20"/>
              </w:rPr>
            </w:pPr>
          </w:p>
        </w:tc>
        <w:tc>
          <w:tcPr>
            <w:tcW w:w="1260" w:type="dxa"/>
          </w:tcPr>
          <w:p w:rsidR="00177844" w:rsidRPr="001D66DD" w:rsidRDefault="00177844" w:rsidP="001D66DD">
            <w:pPr>
              <w:spacing w:line="360" w:lineRule="auto"/>
              <w:rPr>
                <w:sz w:val="20"/>
                <w:szCs w:val="20"/>
              </w:rPr>
            </w:pPr>
            <w:r w:rsidRPr="001D66DD">
              <w:rPr>
                <w:sz w:val="20"/>
                <w:szCs w:val="20"/>
              </w:rPr>
              <w:t>кг/га</w:t>
            </w:r>
          </w:p>
        </w:tc>
        <w:tc>
          <w:tcPr>
            <w:tcW w:w="1080" w:type="dxa"/>
          </w:tcPr>
          <w:p w:rsidR="00177844" w:rsidRPr="001D66DD" w:rsidRDefault="00177844" w:rsidP="001D66DD">
            <w:pPr>
              <w:spacing w:line="360" w:lineRule="auto"/>
              <w:rPr>
                <w:sz w:val="20"/>
                <w:szCs w:val="20"/>
              </w:rPr>
            </w:pPr>
            <w:r w:rsidRPr="001D66DD">
              <w:rPr>
                <w:sz w:val="20"/>
                <w:szCs w:val="20"/>
              </w:rPr>
              <w:t>%</w:t>
            </w:r>
          </w:p>
        </w:tc>
        <w:tc>
          <w:tcPr>
            <w:tcW w:w="1272" w:type="dxa"/>
            <w:vMerge/>
          </w:tcPr>
          <w:p w:rsidR="00177844" w:rsidRPr="001D66DD" w:rsidRDefault="00177844" w:rsidP="001D66DD">
            <w:pPr>
              <w:spacing w:line="360" w:lineRule="auto"/>
              <w:rPr>
                <w:sz w:val="20"/>
                <w:szCs w:val="20"/>
              </w:rPr>
            </w:pPr>
          </w:p>
        </w:tc>
        <w:tc>
          <w:tcPr>
            <w:tcW w:w="1248" w:type="dxa"/>
            <w:vMerge/>
          </w:tcPr>
          <w:p w:rsidR="00177844" w:rsidRPr="001D66DD" w:rsidRDefault="00177844" w:rsidP="001D66DD">
            <w:pPr>
              <w:spacing w:line="360" w:lineRule="auto"/>
              <w:rPr>
                <w:sz w:val="20"/>
                <w:szCs w:val="20"/>
              </w:rPr>
            </w:pPr>
          </w:p>
        </w:tc>
      </w:tr>
      <w:tr w:rsidR="00177844" w:rsidRPr="001D66DD">
        <w:trPr>
          <w:trHeight w:val="1697"/>
        </w:trPr>
        <w:tc>
          <w:tcPr>
            <w:tcW w:w="1548" w:type="dxa"/>
          </w:tcPr>
          <w:p w:rsidR="00177844" w:rsidRPr="001D66DD" w:rsidRDefault="00177844" w:rsidP="001D66DD">
            <w:pPr>
              <w:spacing w:line="360" w:lineRule="auto"/>
              <w:rPr>
                <w:sz w:val="20"/>
                <w:szCs w:val="20"/>
              </w:rPr>
            </w:pPr>
            <w:r w:rsidRPr="001D66DD">
              <w:rPr>
                <w:sz w:val="20"/>
                <w:szCs w:val="20"/>
              </w:rPr>
              <w:t>Озимая рожь</w:t>
            </w:r>
          </w:p>
          <w:p w:rsidR="00177844" w:rsidRPr="001D66DD" w:rsidRDefault="00177844" w:rsidP="001D66DD">
            <w:pPr>
              <w:spacing w:line="360" w:lineRule="auto"/>
              <w:rPr>
                <w:sz w:val="20"/>
                <w:szCs w:val="20"/>
              </w:rPr>
            </w:pPr>
            <w:r w:rsidRPr="001D66DD">
              <w:rPr>
                <w:sz w:val="20"/>
                <w:szCs w:val="20"/>
              </w:rPr>
              <w:t>Клевер 1 г.</w:t>
            </w:r>
          </w:p>
          <w:p w:rsidR="00177844" w:rsidRPr="001D66DD" w:rsidRDefault="00177844" w:rsidP="001D66DD">
            <w:pPr>
              <w:spacing w:line="360" w:lineRule="auto"/>
              <w:rPr>
                <w:sz w:val="20"/>
                <w:szCs w:val="20"/>
              </w:rPr>
            </w:pPr>
            <w:r w:rsidRPr="001D66DD">
              <w:rPr>
                <w:sz w:val="20"/>
                <w:szCs w:val="20"/>
              </w:rPr>
              <w:t>Клевер 2 г.</w:t>
            </w:r>
          </w:p>
          <w:p w:rsidR="00177844" w:rsidRPr="001D66DD" w:rsidRDefault="00177844" w:rsidP="001D66DD">
            <w:pPr>
              <w:spacing w:line="360" w:lineRule="auto"/>
              <w:rPr>
                <w:sz w:val="20"/>
                <w:szCs w:val="20"/>
              </w:rPr>
            </w:pPr>
            <w:r w:rsidRPr="001D66DD">
              <w:rPr>
                <w:sz w:val="20"/>
                <w:szCs w:val="20"/>
              </w:rPr>
              <w:t>Горохо-овс.</w:t>
            </w:r>
          </w:p>
          <w:p w:rsidR="00177844" w:rsidRPr="001D66DD" w:rsidRDefault="00177844" w:rsidP="001D66DD">
            <w:pPr>
              <w:spacing w:line="360" w:lineRule="auto"/>
              <w:rPr>
                <w:sz w:val="20"/>
                <w:szCs w:val="20"/>
              </w:rPr>
            </w:pPr>
            <w:r w:rsidRPr="001D66DD">
              <w:rPr>
                <w:sz w:val="20"/>
                <w:szCs w:val="20"/>
              </w:rPr>
              <w:t>з/м</w:t>
            </w:r>
          </w:p>
          <w:p w:rsidR="00177844" w:rsidRPr="001D66DD" w:rsidRDefault="00177844" w:rsidP="001D66DD">
            <w:pPr>
              <w:spacing w:line="360" w:lineRule="auto"/>
              <w:rPr>
                <w:sz w:val="20"/>
                <w:szCs w:val="20"/>
              </w:rPr>
            </w:pPr>
            <w:r w:rsidRPr="001D66DD">
              <w:rPr>
                <w:sz w:val="20"/>
                <w:szCs w:val="20"/>
              </w:rPr>
              <w:t>Ячмень</w:t>
            </w:r>
          </w:p>
        </w:tc>
        <w:tc>
          <w:tcPr>
            <w:tcW w:w="1260" w:type="dxa"/>
          </w:tcPr>
          <w:p w:rsidR="00177844" w:rsidRPr="001D66DD" w:rsidRDefault="00177844" w:rsidP="001D66DD">
            <w:pPr>
              <w:spacing w:line="360" w:lineRule="auto"/>
              <w:rPr>
                <w:sz w:val="20"/>
                <w:szCs w:val="20"/>
              </w:rPr>
            </w:pPr>
            <w:r w:rsidRPr="001D66DD">
              <w:rPr>
                <w:sz w:val="20"/>
                <w:szCs w:val="20"/>
              </w:rPr>
              <w:t>76464,0</w:t>
            </w:r>
          </w:p>
          <w:p w:rsidR="00177844" w:rsidRPr="001D66DD" w:rsidRDefault="00177844" w:rsidP="001D66DD">
            <w:pPr>
              <w:spacing w:line="360" w:lineRule="auto"/>
              <w:rPr>
                <w:sz w:val="20"/>
                <w:szCs w:val="20"/>
              </w:rPr>
            </w:pPr>
            <w:r w:rsidRPr="001D66DD">
              <w:rPr>
                <w:sz w:val="20"/>
                <w:szCs w:val="20"/>
              </w:rPr>
              <w:t>76464,0</w:t>
            </w:r>
          </w:p>
          <w:p w:rsidR="00177844" w:rsidRPr="001D66DD" w:rsidRDefault="00177844" w:rsidP="001D66DD">
            <w:pPr>
              <w:spacing w:line="360" w:lineRule="auto"/>
              <w:rPr>
                <w:sz w:val="20"/>
                <w:szCs w:val="20"/>
              </w:rPr>
            </w:pPr>
            <w:r w:rsidRPr="001D66DD">
              <w:rPr>
                <w:sz w:val="20"/>
                <w:szCs w:val="20"/>
              </w:rPr>
              <w:t>76464,0</w:t>
            </w:r>
          </w:p>
          <w:p w:rsidR="00177844" w:rsidRPr="001D66DD" w:rsidRDefault="00177844" w:rsidP="001D66DD">
            <w:pPr>
              <w:spacing w:line="360" w:lineRule="auto"/>
              <w:rPr>
                <w:sz w:val="20"/>
                <w:szCs w:val="20"/>
              </w:rPr>
            </w:pPr>
            <w:r w:rsidRPr="001D66DD">
              <w:rPr>
                <w:sz w:val="20"/>
                <w:szCs w:val="20"/>
              </w:rPr>
              <w:t>76464,0</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76464,0</w:t>
            </w:r>
          </w:p>
        </w:tc>
        <w:tc>
          <w:tcPr>
            <w:tcW w:w="900" w:type="dxa"/>
          </w:tcPr>
          <w:p w:rsidR="00177844" w:rsidRPr="001D66DD" w:rsidRDefault="00177844" w:rsidP="001D66DD">
            <w:pPr>
              <w:spacing w:line="360" w:lineRule="auto"/>
              <w:rPr>
                <w:sz w:val="20"/>
                <w:szCs w:val="20"/>
              </w:rPr>
            </w:pPr>
            <w:r w:rsidRPr="001D66DD">
              <w:rPr>
                <w:sz w:val="20"/>
                <w:szCs w:val="20"/>
              </w:rPr>
              <w:t>1147,4</w:t>
            </w:r>
          </w:p>
          <w:p w:rsidR="00177844" w:rsidRPr="001D66DD" w:rsidRDefault="00177844" w:rsidP="001D66DD">
            <w:pPr>
              <w:spacing w:line="360" w:lineRule="auto"/>
              <w:rPr>
                <w:sz w:val="20"/>
                <w:szCs w:val="20"/>
              </w:rPr>
            </w:pPr>
            <w:r w:rsidRPr="001D66DD">
              <w:rPr>
                <w:sz w:val="20"/>
                <w:szCs w:val="20"/>
              </w:rPr>
              <w:t>917</w:t>
            </w:r>
          </w:p>
          <w:p w:rsidR="00177844" w:rsidRPr="001D66DD" w:rsidRDefault="00177844" w:rsidP="001D66DD">
            <w:pPr>
              <w:spacing w:line="360" w:lineRule="auto"/>
              <w:rPr>
                <w:sz w:val="20"/>
                <w:szCs w:val="20"/>
              </w:rPr>
            </w:pPr>
            <w:r w:rsidRPr="001D66DD">
              <w:rPr>
                <w:sz w:val="20"/>
                <w:szCs w:val="20"/>
              </w:rPr>
              <w:t>1376,4</w:t>
            </w:r>
          </w:p>
          <w:p w:rsidR="00177844" w:rsidRPr="001D66DD" w:rsidRDefault="00177844" w:rsidP="001D66DD">
            <w:pPr>
              <w:spacing w:line="360" w:lineRule="auto"/>
              <w:rPr>
                <w:sz w:val="20"/>
                <w:szCs w:val="20"/>
              </w:rPr>
            </w:pPr>
            <w:r w:rsidRPr="001D66DD">
              <w:rPr>
                <w:sz w:val="20"/>
                <w:szCs w:val="20"/>
              </w:rPr>
              <w:t>1376,4</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1147</w:t>
            </w:r>
          </w:p>
        </w:tc>
        <w:tc>
          <w:tcPr>
            <w:tcW w:w="720" w:type="dxa"/>
          </w:tcPr>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p>
        </w:tc>
        <w:tc>
          <w:tcPr>
            <w:tcW w:w="1080" w:type="dxa"/>
          </w:tcPr>
          <w:p w:rsidR="00177844" w:rsidRPr="001D66DD" w:rsidRDefault="00177844" w:rsidP="001D66DD">
            <w:pPr>
              <w:spacing w:line="360" w:lineRule="auto"/>
              <w:rPr>
                <w:sz w:val="20"/>
                <w:szCs w:val="20"/>
              </w:rPr>
            </w:pPr>
            <w:r w:rsidRPr="001D66DD">
              <w:rPr>
                <w:sz w:val="20"/>
                <w:szCs w:val="20"/>
              </w:rPr>
              <w:t>3300,0</w:t>
            </w:r>
          </w:p>
          <w:p w:rsidR="00177844" w:rsidRPr="001D66DD" w:rsidRDefault="00177844" w:rsidP="001D66DD">
            <w:pPr>
              <w:spacing w:line="360" w:lineRule="auto"/>
              <w:rPr>
                <w:sz w:val="20"/>
                <w:szCs w:val="20"/>
              </w:rPr>
            </w:pPr>
            <w:r w:rsidRPr="001D66DD">
              <w:rPr>
                <w:sz w:val="20"/>
                <w:szCs w:val="20"/>
              </w:rPr>
              <w:t>3370,0</w:t>
            </w:r>
          </w:p>
          <w:p w:rsidR="00177844" w:rsidRPr="001D66DD" w:rsidRDefault="00177844" w:rsidP="001D66DD">
            <w:pPr>
              <w:spacing w:line="360" w:lineRule="auto"/>
              <w:rPr>
                <w:sz w:val="20"/>
                <w:szCs w:val="20"/>
              </w:rPr>
            </w:pPr>
            <w:r w:rsidRPr="001D66DD">
              <w:rPr>
                <w:sz w:val="20"/>
                <w:szCs w:val="20"/>
              </w:rPr>
              <w:t>4533,6</w:t>
            </w:r>
          </w:p>
          <w:p w:rsidR="00177844" w:rsidRPr="001D66DD" w:rsidRDefault="00177844" w:rsidP="001D66DD">
            <w:pPr>
              <w:spacing w:line="360" w:lineRule="auto"/>
              <w:rPr>
                <w:sz w:val="20"/>
                <w:szCs w:val="20"/>
              </w:rPr>
            </w:pPr>
            <w:r w:rsidRPr="001D66DD">
              <w:rPr>
                <w:sz w:val="20"/>
                <w:szCs w:val="20"/>
              </w:rPr>
              <w:t>4533,6</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4080</w:t>
            </w:r>
          </w:p>
        </w:tc>
        <w:tc>
          <w:tcPr>
            <w:tcW w:w="900" w:type="dxa"/>
          </w:tcPr>
          <w:p w:rsidR="00177844" w:rsidRPr="001D66DD" w:rsidRDefault="00177844" w:rsidP="001D66DD">
            <w:pPr>
              <w:spacing w:line="360" w:lineRule="auto"/>
              <w:rPr>
                <w:sz w:val="20"/>
                <w:szCs w:val="20"/>
              </w:rPr>
            </w:pPr>
            <w:r w:rsidRPr="001D66DD">
              <w:rPr>
                <w:sz w:val="20"/>
                <w:szCs w:val="20"/>
              </w:rPr>
              <w:t>462</w:t>
            </w:r>
          </w:p>
          <w:p w:rsidR="00177844" w:rsidRPr="001D66DD" w:rsidRDefault="00177844" w:rsidP="001D66DD">
            <w:pPr>
              <w:spacing w:line="360" w:lineRule="auto"/>
              <w:rPr>
                <w:sz w:val="20"/>
                <w:szCs w:val="20"/>
              </w:rPr>
            </w:pPr>
            <w:r w:rsidRPr="001D66DD">
              <w:rPr>
                <w:sz w:val="20"/>
                <w:szCs w:val="20"/>
              </w:rPr>
              <w:t>527</w:t>
            </w:r>
          </w:p>
          <w:p w:rsidR="00177844" w:rsidRPr="001D66DD" w:rsidRDefault="00177844" w:rsidP="001D66DD">
            <w:pPr>
              <w:spacing w:line="360" w:lineRule="auto"/>
              <w:rPr>
                <w:sz w:val="20"/>
                <w:szCs w:val="20"/>
              </w:rPr>
            </w:pPr>
            <w:r w:rsidRPr="001D66DD">
              <w:rPr>
                <w:sz w:val="20"/>
                <w:szCs w:val="20"/>
              </w:rPr>
              <w:t>761,6</w:t>
            </w:r>
          </w:p>
          <w:p w:rsidR="00177844" w:rsidRPr="001D66DD" w:rsidRDefault="00177844" w:rsidP="001D66DD">
            <w:pPr>
              <w:spacing w:line="360" w:lineRule="auto"/>
              <w:rPr>
                <w:sz w:val="20"/>
                <w:szCs w:val="20"/>
              </w:rPr>
            </w:pPr>
            <w:r w:rsidRPr="001D66DD">
              <w:rPr>
                <w:sz w:val="20"/>
                <w:szCs w:val="20"/>
              </w:rPr>
              <w:t>761,6</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514</w:t>
            </w:r>
          </w:p>
        </w:tc>
        <w:tc>
          <w:tcPr>
            <w:tcW w:w="900" w:type="dxa"/>
          </w:tcPr>
          <w:p w:rsidR="00177844" w:rsidRPr="001D66DD" w:rsidRDefault="00177844" w:rsidP="001D66DD">
            <w:pPr>
              <w:spacing w:line="360" w:lineRule="auto"/>
              <w:rPr>
                <w:sz w:val="20"/>
                <w:szCs w:val="20"/>
              </w:rPr>
            </w:pPr>
            <w:r w:rsidRPr="001D66DD">
              <w:rPr>
                <w:sz w:val="20"/>
                <w:szCs w:val="20"/>
              </w:rPr>
              <w:t>14,0</w:t>
            </w:r>
          </w:p>
          <w:p w:rsidR="00177844" w:rsidRPr="001D66DD" w:rsidRDefault="00177844" w:rsidP="001D66DD">
            <w:pPr>
              <w:spacing w:line="360" w:lineRule="auto"/>
              <w:rPr>
                <w:sz w:val="20"/>
                <w:szCs w:val="20"/>
              </w:rPr>
            </w:pPr>
            <w:r w:rsidRPr="001D66DD">
              <w:rPr>
                <w:sz w:val="20"/>
                <w:szCs w:val="20"/>
              </w:rPr>
              <w:t>14,0</w:t>
            </w:r>
          </w:p>
          <w:p w:rsidR="00177844" w:rsidRPr="001D66DD" w:rsidRDefault="00177844" w:rsidP="001D66DD">
            <w:pPr>
              <w:spacing w:line="360" w:lineRule="auto"/>
              <w:rPr>
                <w:sz w:val="20"/>
                <w:szCs w:val="20"/>
              </w:rPr>
            </w:pPr>
            <w:r w:rsidRPr="001D66DD">
              <w:rPr>
                <w:sz w:val="20"/>
                <w:szCs w:val="20"/>
              </w:rPr>
              <w:t>16,8</w:t>
            </w:r>
          </w:p>
          <w:p w:rsidR="00177844" w:rsidRPr="001D66DD" w:rsidRDefault="00177844" w:rsidP="001D66DD">
            <w:pPr>
              <w:spacing w:line="360" w:lineRule="auto"/>
              <w:rPr>
                <w:sz w:val="20"/>
                <w:szCs w:val="20"/>
              </w:rPr>
            </w:pPr>
            <w:r w:rsidRPr="001D66DD">
              <w:rPr>
                <w:sz w:val="20"/>
                <w:szCs w:val="20"/>
              </w:rPr>
              <w:t>16,8</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12,6</w:t>
            </w:r>
          </w:p>
        </w:tc>
        <w:tc>
          <w:tcPr>
            <w:tcW w:w="1080" w:type="dxa"/>
          </w:tcPr>
          <w:p w:rsidR="00177844" w:rsidRPr="001D66DD" w:rsidRDefault="00177844" w:rsidP="001D66DD">
            <w:pPr>
              <w:spacing w:line="360" w:lineRule="auto"/>
              <w:rPr>
                <w:sz w:val="20"/>
                <w:szCs w:val="20"/>
              </w:rPr>
            </w:pPr>
            <w:r w:rsidRPr="001D66DD">
              <w:rPr>
                <w:sz w:val="20"/>
                <w:szCs w:val="20"/>
              </w:rPr>
              <w:t>0,0</w:t>
            </w:r>
          </w:p>
          <w:p w:rsidR="00177844" w:rsidRPr="001D66DD" w:rsidRDefault="00177844" w:rsidP="001D66DD">
            <w:pPr>
              <w:spacing w:line="360" w:lineRule="auto"/>
              <w:rPr>
                <w:sz w:val="20"/>
                <w:szCs w:val="20"/>
              </w:rPr>
            </w:pPr>
            <w:r w:rsidRPr="001D66DD">
              <w:rPr>
                <w:sz w:val="20"/>
                <w:szCs w:val="20"/>
              </w:rPr>
              <w:t>0,0</w:t>
            </w:r>
          </w:p>
          <w:p w:rsidR="00177844" w:rsidRPr="001D66DD" w:rsidRDefault="00177844" w:rsidP="001D66DD">
            <w:pPr>
              <w:spacing w:line="360" w:lineRule="auto"/>
              <w:rPr>
                <w:sz w:val="20"/>
                <w:szCs w:val="20"/>
              </w:rPr>
            </w:pPr>
            <w:r w:rsidRPr="001D66DD">
              <w:rPr>
                <w:sz w:val="20"/>
                <w:szCs w:val="20"/>
              </w:rPr>
              <w:t>0,0</w:t>
            </w:r>
          </w:p>
          <w:p w:rsidR="00177844" w:rsidRPr="001D66DD" w:rsidRDefault="00177844" w:rsidP="001D66DD">
            <w:pPr>
              <w:spacing w:line="360" w:lineRule="auto"/>
              <w:rPr>
                <w:sz w:val="20"/>
                <w:szCs w:val="20"/>
              </w:rPr>
            </w:pPr>
            <w:r w:rsidRPr="001D66DD">
              <w:rPr>
                <w:sz w:val="20"/>
                <w:szCs w:val="20"/>
              </w:rPr>
              <w:t>0,0</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0,0</w:t>
            </w:r>
          </w:p>
        </w:tc>
        <w:tc>
          <w:tcPr>
            <w:tcW w:w="1260" w:type="dxa"/>
          </w:tcPr>
          <w:p w:rsidR="00177844" w:rsidRPr="001D66DD" w:rsidRDefault="00177844" w:rsidP="001D66DD">
            <w:pPr>
              <w:spacing w:line="360" w:lineRule="auto"/>
              <w:rPr>
                <w:sz w:val="20"/>
                <w:szCs w:val="20"/>
              </w:rPr>
            </w:pPr>
            <w:r w:rsidRPr="001D66DD">
              <w:rPr>
                <w:sz w:val="20"/>
                <w:szCs w:val="20"/>
              </w:rPr>
              <w:t>-685</w:t>
            </w:r>
          </w:p>
          <w:p w:rsidR="00177844" w:rsidRPr="001D66DD" w:rsidRDefault="00177844" w:rsidP="001D66DD">
            <w:pPr>
              <w:spacing w:line="360" w:lineRule="auto"/>
              <w:rPr>
                <w:sz w:val="20"/>
                <w:szCs w:val="20"/>
              </w:rPr>
            </w:pPr>
            <w:r w:rsidRPr="001D66DD">
              <w:rPr>
                <w:sz w:val="20"/>
                <w:szCs w:val="20"/>
              </w:rPr>
              <w:t>-389,8</w:t>
            </w:r>
          </w:p>
          <w:p w:rsidR="00177844" w:rsidRPr="001D66DD" w:rsidRDefault="00177844" w:rsidP="001D66DD">
            <w:pPr>
              <w:spacing w:line="360" w:lineRule="auto"/>
              <w:rPr>
                <w:sz w:val="20"/>
                <w:szCs w:val="20"/>
              </w:rPr>
            </w:pPr>
            <w:r w:rsidRPr="001D66DD">
              <w:rPr>
                <w:sz w:val="20"/>
                <w:szCs w:val="20"/>
              </w:rPr>
              <w:t>-614,7</w:t>
            </w:r>
          </w:p>
          <w:p w:rsidR="00177844" w:rsidRPr="001D66DD" w:rsidRDefault="00177844" w:rsidP="001D66DD">
            <w:pPr>
              <w:spacing w:line="360" w:lineRule="auto"/>
              <w:rPr>
                <w:sz w:val="20"/>
                <w:szCs w:val="20"/>
              </w:rPr>
            </w:pPr>
            <w:r w:rsidRPr="001D66DD">
              <w:rPr>
                <w:sz w:val="20"/>
                <w:szCs w:val="20"/>
              </w:rPr>
              <w:t>-614,7</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-632,9</w:t>
            </w:r>
          </w:p>
        </w:tc>
        <w:tc>
          <w:tcPr>
            <w:tcW w:w="1080" w:type="dxa"/>
          </w:tcPr>
          <w:p w:rsidR="00177844" w:rsidRPr="001D66DD" w:rsidRDefault="00177844" w:rsidP="001D66DD">
            <w:pPr>
              <w:spacing w:line="360" w:lineRule="auto"/>
              <w:rPr>
                <w:sz w:val="20"/>
                <w:szCs w:val="20"/>
              </w:rPr>
            </w:pPr>
            <w:r w:rsidRPr="001D66DD">
              <w:rPr>
                <w:sz w:val="20"/>
                <w:szCs w:val="20"/>
              </w:rPr>
              <w:t>-0,9</w:t>
            </w:r>
          </w:p>
          <w:p w:rsidR="00177844" w:rsidRPr="001D66DD" w:rsidRDefault="00177844" w:rsidP="001D66DD">
            <w:pPr>
              <w:spacing w:line="360" w:lineRule="auto"/>
              <w:rPr>
                <w:sz w:val="20"/>
                <w:szCs w:val="20"/>
              </w:rPr>
            </w:pPr>
            <w:r w:rsidRPr="001D66DD">
              <w:rPr>
                <w:sz w:val="20"/>
                <w:szCs w:val="20"/>
              </w:rPr>
              <w:t>-0,5</w:t>
            </w:r>
          </w:p>
          <w:p w:rsidR="00177844" w:rsidRPr="001D66DD" w:rsidRDefault="00177844" w:rsidP="001D66DD">
            <w:pPr>
              <w:spacing w:line="360" w:lineRule="auto"/>
              <w:rPr>
                <w:sz w:val="20"/>
                <w:szCs w:val="20"/>
              </w:rPr>
            </w:pPr>
            <w:r w:rsidRPr="001D66DD">
              <w:rPr>
                <w:sz w:val="20"/>
                <w:szCs w:val="20"/>
              </w:rPr>
              <w:t>-0,8</w:t>
            </w:r>
          </w:p>
          <w:p w:rsidR="00177844" w:rsidRPr="001D66DD" w:rsidRDefault="00177844" w:rsidP="001D66DD">
            <w:pPr>
              <w:spacing w:line="360" w:lineRule="auto"/>
              <w:rPr>
                <w:sz w:val="20"/>
                <w:szCs w:val="20"/>
              </w:rPr>
            </w:pPr>
            <w:r w:rsidRPr="001D66DD">
              <w:rPr>
                <w:sz w:val="20"/>
                <w:szCs w:val="20"/>
              </w:rPr>
              <w:t>-0,8</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-0,8</w:t>
            </w:r>
          </w:p>
        </w:tc>
        <w:tc>
          <w:tcPr>
            <w:tcW w:w="1272" w:type="dxa"/>
          </w:tcPr>
          <w:p w:rsidR="00177844" w:rsidRPr="001D66DD" w:rsidRDefault="00177844" w:rsidP="001D66DD">
            <w:pPr>
              <w:spacing w:line="360" w:lineRule="auto"/>
              <w:rPr>
                <w:sz w:val="20"/>
                <w:szCs w:val="20"/>
              </w:rPr>
            </w:pPr>
            <w:r w:rsidRPr="001D66DD">
              <w:rPr>
                <w:sz w:val="20"/>
                <w:szCs w:val="20"/>
              </w:rPr>
              <w:t>10072,9</w:t>
            </w:r>
          </w:p>
          <w:p w:rsidR="00177844" w:rsidRPr="001D66DD" w:rsidRDefault="00177844" w:rsidP="001D66DD">
            <w:pPr>
              <w:spacing w:line="360" w:lineRule="auto"/>
              <w:rPr>
                <w:sz w:val="20"/>
                <w:szCs w:val="20"/>
              </w:rPr>
            </w:pPr>
            <w:r w:rsidRPr="001D66DD">
              <w:rPr>
                <w:sz w:val="20"/>
                <w:szCs w:val="20"/>
              </w:rPr>
              <w:t>5731,9</w:t>
            </w:r>
          </w:p>
          <w:p w:rsidR="00177844" w:rsidRPr="001D66DD" w:rsidRDefault="00177844" w:rsidP="001D66DD">
            <w:pPr>
              <w:spacing w:line="360" w:lineRule="auto"/>
              <w:rPr>
                <w:sz w:val="20"/>
                <w:szCs w:val="20"/>
              </w:rPr>
            </w:pPr>
            <w:r w:rsidRPr="001D66DD">
              <w:rPr>
                <w:sz w:val="20"/>
                <w:szCs w:val="20"/>
              </w:rPr>
              <w:t>9039,8</w:t>
            </w:r>
          </w:p>
          <w:p w:rsidR="00177844" w:rsidRPr="001D66DD" w:rsidRDefault="00177844" w:rsidP="001D66DD">
            <w:pPr>
              <w:spacing w:line="360" w:lineRule="auto"/>
              <w:rPr>
                <w:sz w:val="20"/>
                <w:szCs w:val="20"/>
              </w:rPr>
            </w:pPr>
            <w:r w:rsidRPr="001D66DD">
              <w:rPr>
                <w:sz w:val="20"/>
                <w:szCs w:val="20"/>
              </w:rPr>
              <w:t>9039,8</w:t>
            </w:r>
          </w:p>
          <w:p w:rsidR="00177844" w:rsidRPr="001D66DD" w:rsidRDefault="00177844" w:rsidP="001D66DD">
            <w:pPr>
              <w:spacing w:line="360" w:lineRule="auto"/>
              <w:rPr>
                <w:sz w:val="20"/>
                <w:szCs w:val="20"/>
              </w:rPr>
            </w:pPr>
          </w:p>
          <w:p w:rsidR="00177844" w:rsidRPr="001D66DD" w:rsidRDefault="00177844" w:rsidP="001D66DD">
            <w:pPr>
              <w:spacing w:line="360" w:lineRule="auto"/>
              <w:rPr>
                <w:sz w:val="20"/>
                <w:szCs w:val="20"/>
              </w:rPr>
            </w:pPr>
            <w:r w:rsidRPr="001D66DD">
              <w:rPr>
                <w:sz w:val="20"/>
                <w:szCs w:val="20"/>
              </w:rPr>
              <w:t>9307,1</w:t>
            </w:r>
          </w:p>
        </w:tc>
        <w:tc>
          <w:tcPr>
            <w:tcW w:w="1248" w:type="dxa"/>
          </w:tcPr>
          <w:p w:rsidR="00177844" w:rsidRPr="001D66DD" w:rsidRDefault="00177844" w:rsidP="001D66DD">
            <w:pPr>
              <w:spacing w:line="360" w:lineRule="auto"/>
              <w:rPr>
                <w:sz w:val="20"/>
                <w:szCs w:val="20"/>
              </w:rPr>
            </w:pPr>
            <w:r w:rsidRPr="001D66DD">
              <w:rPr>
                <w:sz w:val="20"/>
                <w:szCs w:val="20"/>
              </w:rPr>
              <w:t>10072,9</w:t>
            </w:r>
          </w:p>
          <w:p w:rsidR="00177844" w:rsidRPr="001D66DD" w:rsidRDefault="00177844" w:rsidP="001D66DD">
            <w:pPr>
              <w:spacing w:line="360" w:lineRule="auto"/>
              <w:rPr>
                <w:sz w:val="20"/>
                <w:szCs w:val="20"/>
              </w:rPr>
            </w:pPr>
            <w:r w:rsidRPr="001D66DD">
              <w:rPr>
                <w:sz w:val="20"/>
                <w:szCs w:val="20"/>
              </w:rPr>
              <w:t>5731,9</w:t>
            </w:r>
          </w:p>
          <w:p w:rsidR="00177844" w:rsidRPr="001D66DD" w:rsidRDefault="00177844" w:rsidP="001D66DD">
            <w:pPr>
              <w:spacing w:line="360" w:lineRule="auto"/>
              <w:rPr>
                <w:sz w:val="20"/>
                <w:szCs w:val="20"/>
              </w:rPr>
            </w:pPr>
            <w:r w:rsidRPr="001D66DD">
              <w:rPr>
                <w:sz w:val="20"/>
                <w:szCs w:val="20"/>
              </w:rPr>
              <w:t>9039,8</w:t>
            </w:r>
          </w:p>
          <w:p w:rsidR="00177844" w:rsidRPr="001D66DD" w:rsidRDefault="00177844" w:rsidP="001D66DD">
            <w:pPr>
              <w:spacing w:line="360" w:lineRule="auto"/>
              <w:rPr>
                <w:sz w:val="20"/>
                <w:szCs w:val="20"/>
              </w:rPr>
            </w:pPr>
            <w:r w:rsidRPr="001D66DD">
              <w:rPr>
                <w:sz w:val="20"/>
                <w:szCs w:val="20"/>
              </w:rPr>
              <w:t>9039,8</w:t>
            </w:r>
          </w:p>
          <w:p w:rsidR="00177844" w:rsidRPr="001D66DD" w:rsidRDefault="00177844" w:rsidP="001D66DD">
            <w:pPr>
              <w:spacing w:line="360" w:lineRule="auto"/>
              <w:rPr>
                <w:sz w:val="20"/>
                <w:szCs w:val="20"/>
              </w:rPr>
            </w:pPr>
            <w:r w:rsidRPr="001D66DD">
              <w:rPr>
                <w:sz w:val="20"/>
                <w:szCs w:val="20"/>
              </w:rPr>
              <w:t>9307,1</w:t>
            </w:r>
          </w:p>
        </w:tc>
      </w:tr>
    </w:tbl>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sectPr w:rsidR="00177844" w:rsidRPr="00130917" w:rsidSect="001D66DD">
          <w:pgSz w:w="16838" w:h="11907" w:orient="landscape" w:code="1"/>
          <w:pgMar w:top="851" w:right="1134" w:bottom="1701" w:left="1134" w:header="720" w:footer="720" w:gutter="0"/>
          <w:cols w:space="708"/>
          <w:docGrid w:linePitch="326"/>
        </w:sectPr>
      </w:pPr>
    </w:p>
    <w:p w:rsidR="00177844" w:rsidRPr="00130917" w:rsidRDefault="00177844" w:rsidP="00130917">
      <w:pPr>
        <w:spacing w:line="360" w:lineRule="auto"/>
        <w:ind w:firstLine="709"/>
        <w:jc w:val="both"/>
        <w:rPr>
          <w:sz w:val="28"/>
          <w:szCs w:val="28"/>
        </w:rPr>
      </w:pPr>
      <w:r w:rsidRPr="00130917">
        <w:rPr>
          <w:sz w:val="28"/>
          <w:szCs w:val="28"/>
        </w:rPr>
        <w:t>Таблица 6. Рекомендации по внесению органических удобрений.</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700"/>
        <w:gridCol w:w="1797"/>
        <w:gridCol w:w="1623"/>
      </w:tblGrid>
      <w:tr w:rsidR="00177844" w:rsidRPr="00881A6F">
        <w:trPr>
          <w:trHeight w:val="578"/>
          <w:jc w:val="center"/>
        </w:trPr>
        <w:tc>
          <w:tcPr>
            <w:tcW w:w="2430" w:type="dxa"/>
          </w:tcPr>
          <w:p w:rsidR="00177844" w:rsidRPr="00881A6F" w:rsidRDefault="00177844" w:rsidP="00881A6F">
            <w:pPr>
              <w:spacing w:line="360" w:lineRule="auto"/>
              <w:rPr>
                <w:sz w:val="20"/>
                <w:szCs w:val="20"/>
              </w:rPr>
            </w:pPr>
            <w:r w:rsidRPr="00881A6F">
              <w:rPr>
                <w:sz w:val="20"/>
                <w:szCs w:val="20"/>
              </w:rPr>
              <w:t>Поле</w:t>
            </w:r>
          </w:p>
        </w:tc>
        <w:tc>
          <w:tcPr>
            <w:tcW w:w="2700" w:type="dxa"/>
          </w:tcPr>
          <w:p w:rsidR="00177844" w:rsidRPr="00881A6F" w:rsidRDefault="00177844" w:rsidP="00881A6F">
            <w:pPr>
              <w:spacing w:line="360" w:lineRule="auto"/>
              <w:rPr>
                <w:sz w:val="20"/>
                <w:szCs w:val="20"/>
              </w:rPr>
            </w:pPr>
            <w:r w:rsidRPr="00881A6F">
              <w:rPr>
                <w:sz w:val="20"/>
                <w:szCs w:val="20"/>
              </w:rPr>
              <w:t>Вид удобрения</w:t>
            </w:r>
          </w:p>
        </w:tc>
        <w:tc>
          <w:tcPr>
            <w:tcW w:w="1797" w:type="dxa"/>
          </w:tcPr>
          <w:p w:rsidR="00177844" w:rsidRPr="00881A6F" w:rsidRDefault="00177844" w:rsidP="00881A6F">
            <w:pPr>
              <w:spacing w:line="360" w:lineRule="auto"/>
              <w:rPr>
                <w:sz w:val="20"/>
                <w:szCs w:val="20"/>
              </w:rPr>
            </w:pPr>
            <w:r w:rsidRPr="00881A6F">
              <w:rPr>
                <w:sz w:val="20"/>
                <w:szCs w:val="20"/>
              </w:rPr>
              <w:t>Полная доза, т/га</w:t>
            </w:r>
          </w:p>
        </w:tc>
        <w:tc>
          <w:tcPr>
            <w:tcW w:w="1623" w:type="dxa"/>
          </w:tcPr>
          <w:p w:rsidR="00177844" w:rsidRPr="00881A6F" w:rsidRDefault="00177844" w:rsidP="00881A6F">
            <w:pPr>
              <w:spacing w:line="360" w:lineRule="auto"/>
              <w:rPr>
                <w:sz w:val="20"/>
                <w:szCs w:val="20"/>
              </w:rPr>
            </w:pPr>
            <w:r w:rsidRPr="00881A6F">
              <w:rPr>
                <w:sz w:val="20"/>
                <w:szCs w:val="20"/>
              </w:rPr>
              <w:t>С учетом внесенного</w:t>
            </w:r>
          </w:p>
        </w:tc>
      </w:tr>
      <w:tr w:rsidR="00177844" w:rsidRPr="00881A6F">
        <w:trPr>
          <w:trHeight w:val="1729"/>
          <w:jc w:val="center"/>
        </w:trPr>
        <w:tc>
          <w:tcPr>
            <w:tcW w:w="2430" w:type="dxa"/>
          </w:tcPr>
          <w:p w:rsidR="00177844" w:rsidRPr="00881A6F" w:rsidRDefault="00177844" w:rsidP="00881A6F">
            <w:pPr>
              <w:spacing w:line="360" w:lineRule="auto"/>
              <w:rPr>
                <w:sz w:val="20"/>
                <w:szCs w:val="20"/>
              </w:rPr>
            </w:pPr>
            <w:r w:rsidRPr="00881A6F">
              <w:rPr>
                <w:sz w:val="20"/>
                <w:szCs w:val="20"/>
              </w:rPr>
              <w:t>Озимая рожь</w:t>
            </w:r>
          </w:p>
          <w:p w:rsidR="00881A6F" w:rsidRDefault="00177844" w:rsidP="00881A6F">
            <w:pPr>
              <w:spacing w:line="360" w:lineRule="auto"/>
              <w:rPr>
                <w:sz w:val="20"/>
                <w:szCs w:val="20"/>
              </w:rPr>
            </w:pPr>
            <w:r w:rsidRPr="00881A6F">
              <w:rPr>
                <w:sz w:val="20"/>
                <w:szCs w:val="20"/>
              </w:rPr>
              <w:t xml:space="preserve">Клевер 1 г. сено </w:t>
            </w:r>
          </w:p>
          <w:p w:rsidR="00881A6F" w:rsidRDefault="00177844" w:rsidP="00881A6F">
            <w:pPr>
              <w:spacing w:line="360" w:lineRule="auto"/>
              <w:rPr>
                <w:sz w:val="20"/>
                <w:szCs w:val="20"/>
              </w:rPr>
            </w:pPr>
            <w:r w:rsidRPr="00881A6F">
              <w:rPr>
                <w:sz w:val="20"/>
                <w:szCs w:val="20"/>
              </w:rPr>
              <w:t xml:space="preserve">Клевер 2 г. сено </w:t>
            </w:r>
          </w:p>
          <w:p w:rsidR="00177844" w:rsidRPr="00881A6F" w:rsidRDefault="00177844" w:rsidP="00881A6F">
            <w:pPr>
              <w:spacing w:line="360" w:lineRule="auto"/>
              <w:rPr>
                <w:sz w:val="20"/>
                <w:szCs w:val="20"/>
              </w:rPr>
            </w:pPr>
            <w:r w:rsidRPr="00881A6F">
              <w:rPr>
                <w:sz w:val="20"/>
                <w:szCs w:val="20"/>
              </w:rPr>
              <w:t>Горохо-овс. з/м</w:t>
            </w:r>
          </w:p>
          <w:p w:rsidR="00177844" w:rsidRPr="00881A6F" w:rsidRDefault="00177844" w:rsidP="00881A6F">
            <w:pPr>
              <w:spacing w:line="360" w:lineRule="auto"/>
              <w:rPr>
                <w:sz w:val="20"/>
                <w:szCs w:val="20"/>
              </w:rPr>
            </w:pPr>
            <w:r w:rsidRPr="00881A6F">
              <w:rPr>
                <w:sz w:val="20"/>
                <w:szCs w:val="20"/>
              </w:rPr>
              <w:t>Ячмень</w:t>
            </w:r>
          </w:p>
        </w:tc>
        <w:tc>
          <w:tcPr>
            <w:tcW w:w="2700" w:type="dxa"/>
          </w:tcPr>
          <w:p w:rsidR="00177844" w:rsidRPr="00881A6F" w:rsidRDefault="00177844" w:rsidP="00881A6F">
            <w:pPr>
              <w:spacing w:line="360" w:lineRule="auto"/>
              <w:rPr>
                <w:sz w:val="20"/>
                <w:szCs w:val="20"/>
              </w:rPr>
            </w:pPr>
          </w:p>
          <w:p w:rsidR="00177844" w:rsidRPr="00881A6F" w:rsidRDefault="00177844" w:rsidP="00881A6F">
            <w:pPr>
              <w:spacing w:line="360" w:lineRule="auto"/>
              <w:rPr>
                <w:sz w:val="20"/>
                <w:szCs w:val="20"/>
              </w:rPr>
            </w:pPr>
          </w:p>
          <w:p w:rsidR="00177844" w:rsidRPr="00881A6F" w:rsidRDefault="00177844" w:rsidP="00881A6F">
            <w:pPr>
              <w:spacing w:line="360" w:lineRule="auto"/>
              <w:rPr>
                <w:sz w:val="20"/>
                <w:szCs w:val="20"/>
              </w:rPr>
            </w:pPr>
            <w:r w:rsidRPr="00881A6F">
              <w:rPr>
                <w:sz w:val="20"/>
                <w:szCs w:val="20"/>
              </w:rPr>
              <w:t>Навоз на торфяной подстилке</w:t>
            </w:r>
          </w:p>
        </w:tc>
        <w:tc>
          <w:tcPr>
            <w:tcW w:w="1797" w:type="dxa"/>
          </w:tcPr>
          <w:p w:rsidR="00177844" w:rsidRPr="00881A6F" w:rsidRDefault="00177844" w:rsidP="00881A6F">
            <w:pPr>
              <w:spacing w:line="360" w:lineRule="auto"/>
              <w:rPr>
                <w:sz w:val="20"/>
                <w:szCs w:val="20"/>
              </w:rPr>
            </w:pPr>
            <w:r w:rsidRPr="00881A6F">
              <w:rPr>
                <w:sz w:val="20"/>
                <w:szCs w:val="20"/>
              </w:rPr>
              <w:t>10</w:t>
            </w:r>
          </w:p>
          <w:p w:rsidR="00177844" w:rsidRPr="00881A6F" w:rsidRDefault="00177844" w:rsidP="00881A6F">
            <w:pPr>
              <w:spacing w:line="360" w:lineRule="auto"/>
              <w:rPr>
                <w:sz w:val="20"/>
                <w:szCs w:val="20"/>
              </w:rPr>
            </w:pPr>
            <w:r w:rsidRPr="00881A6F">
              <w:rPr>
                <w:sz w:val="20"/>
                <w:szCs w:val="20"/>
              </w:rPr>
              <w:t>6</w:t>
            </w:r>
          </w:p>
          <w:p w:rsidR="00177844" w:rsidRPr="00881A6F" w:rsidRDefault="00177844" w:rsidP="00881A6F">
            <w:pPr>
              <w:spacing w:line="360" w:lineRule="auto"/>
              <w:rPr>
                <w:sz w:val="20"/>
                <w:szCs w:val="20"/>
              </w:rPr>
            </w:pPr>
            <w:r w:rsidRPr="00881A6F">
              <w:rPr>
                <w:sz w:val="20"/>
                <w:szCs w:val="20"/>
              </w:rPr>
              <w:t>9</w:t>
            </w:r>
          </w:p>
          <w:p w:rsidR="00177844" w:rsidRPr="00881A6F" w:rsidRDefault="00177844" w:rsidP="00881A6F">
            <w:pPr>
              <w:spacing w:line="360" w:lineRule="auto"/>
              <w:rPr>
                <w:sz w:val="20"/>
                <w:szCs w:val="20"/>
              </w:rPr>
            </w:pPr>
            <w:r w:rsidRPr="00881A6F">
              <w:rPr>
                <w:sz w:val="20"/>
                <w:szCs w:val="20"/>
              </w:rPr>
              <w:t>9</w:t>
            </w:r>
          </w:p>
          <w:p w:rsidR="00177844" w:rsidRPr="00881A6F" w:rsidRDefault="00177844" w:rsidP="00881A6F">
            <w:pPr>
              <w:spacing w:line="360" w:lineRule="auto"/>
              <w:rPr>
                <w:sz w:val="20"/>
                <w:szCs w:val="20"/>
              </w:rPr>
            </w:pPr>
            <w:r w:rsidRPr="00881A6F">
              <w:rPr>
                <w:sz w:val="20"/>
                <w:szCs w:val="20"/>
              </w:rPr>
              <w:t>9</w:t>
            </w:r>
          </w:p>
        </w:tc>
        <w:tc>
          <w:tcPr>
            <w:tcW w:w="1623" w:type="dxa"/>
          </w:tcPr>
          <w:p w:rsidR="00177844" w:rsidRPr="00881A6F" w:rsidRDefault="00177844" w:rsidP="00881A6F">
            <w:pPr>
              <w:spacing w:line="360" w:lineRule="auto"/>
              <w:rPr>
                <w:sz w:val="20"/>
                <w:szCs w:val="20"/>
              </w:rPr>
            </w:pPr>
            <w:r w:rsidRPr="00881A6F">
              <w:rPr>
                <w:sz w:val="20"/>
                <w:szCs w:val="20"/>
              </w:rPr>
              <w:t>10</w:t>
            </w:r>
          </w:p>
          <w:p w:rsidR="00177844" w:rsidRPr="00881A6F" w:rsidRDefault="00177844" w:rsidP="00881A6F">
            <w:pPr>
              <w:spacing w:line="360" w:lineRule="auto"/>
              <w:rPr>
                <w:sz w:val="20"/>
                <w:szCs w:val="20"/>
              </w:rPr>
            </w:pPr>
            <w:r w:rsidRPr="00881A6F">
              <w:rPr>
                <w:sz w:val="20"/>
                <w:szCs w:val="20"/>
              </w:rPr>
              <w:t>6</w:t>
            </w:r>
          </w:p>
          <w:p w:rsidR="00177844" w:rsidRPr="00881A6F" w:rsidRDefault="00177844" w:rsidP="00881A6F">
            <w:pPr>
              <w:spacing w:line="360" w:lineRule="auto"/>
              <w:rPr>
                <w:sz w:val="20"/>
                <w:szCs w:val="20"/>
              </w:rPr>
            </w:pPr>
            <w:r w:rsidRPr="00881A6F">
              <w:rPr>
                <w:sz w:val="20"/>
                <w:szCs w:val="20"/>
              </w:rPr>
              <w:t>9</w:t>
            </w:r>
          </w:p>
          <w:p w:rsidR="00177844" w:rsidRPr="00881A6F" w:rsidRDefault="00177844" w:rsidP="00881A6F">
            <w:pPr>
              <w:spacing w:line="360" w:lineRule="auto"/>
              <w:rPr>
                <w:sz w:val="20"/>
                <w:szCs w:val="20"/>
              </w:rPr>
            </w:pPr>
            <w:r w:rsidRPr="00881A6F">
              <w:rPr>
                <w:sz w:val="20"/>
                <w:szCs w:val="20"/>
              </w:rPr>
              <w:t>9</w:t>
            </w:r>
          </w:p>
          <w:p w:rsidR="00177844" w:rsidRPr="00881A6F" w:rsidRDefault="00177844" w:rsidP="00881A6F">
            <w:pPr>
              <w:spacing w:line="360" w:lineRule="auto"/>
              <w:rPr>
                <w:sz w:val="20"/>
                <w:szCs w:val="20"/>
              </w:rPr>
            </w:pPr>
            <w:r w:rsidRPr="00881A6F">
              <w:rPr>
                <w:sz w:val="20"/>
                <w:szCs w:val="20"/>
              </w:rPr>
              <w:t>9</w:t>
            </w:r>
          </w:p>
        </w:tc>
      </w:tr>
    </w:tbl>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sectPr w:rsidR="00177844" w:rsidRPr="00130917" w:rsidSect="00130917">
          <w:pgSz w:w="11907" w:h="16838" w:code="1"/>
          <w:pgMar w:top="1134" w:right="850" w:bottom="1134" w:left="1701" w:header="720" w:footer="720" w:gutter="0"/>
          <w:cols w:space="708"/>
          <w:docGrid w:linePitch="326"/>
        </w:sectPr>
      </w:pPr>
    </w:p>
    <w:p w:rsidR="00177844" w:rsidRPr="00130917" w:rsidRDefault="00177844" w:rsidP="00130917">
      <w:pPr>
        <w:spacing w:line="360" w:lineRule="auto"/>
        <w:ind w:firstLine="709"/>
        <w:jc w:val="both"/>
        <w:rPr>
          <w:sz w:val="28"/>
          <w:szCs w:val="28"/>
        </w:rPr>
      </w:pPr>
      <w:r w:rsidRPr="00130917">
        <w:rPr>
          <w:sz w:val="28"/>
          <w:szCs w:val="28"/>
        </w:rPr>
        <w:t>2) Противоэрозионный севооборот, почва серая лесная слабосмытая</w:t>
      </w:r>
    </w:p>
    <w:p w:rsidR="00881A6F" w:rsidRDefault="00881A6F"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Таблица 7. Баланс гумуса</w:t>
      </w:r>
    </w:p>
    <w:tbl>
      <w:tblPr>
        <w:tblW w:w="1360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720"/>
        <w:gridCol w:w="1080"/>
        <w:gridCol w:w="900"/>
        <w:gridCol w:w="900"/>
        <w:gridCol w:w="1080"/>
        <w:gridCol w:w="1260"/>
        <w:gridCol w:w="1080"/>
        <w:gridCol w:w="1272"/>
        <w:gridCol w:w="1248"/>
      </w:tblGrid>
      <w:tr w:rsidR="00177844" w:rsidRPr="00881A6F">
        <w:trPr>
          <w:trHeight w:val="1875"/>
        </w:trPr>
        <w:tc>
          <w:tcPr>
            <w:tcW w:w="2088" w:type="dxa"/>
            <w:vMerge w:val="restart"/>
          </w:tcPr>
          <w:p w:rsidR="00177844" w:rsidRPr="00881A6F" w:rsidRDefault="00177844" w:rsidP="00881A6F">
            <w:pPr>
              <w:spacing w:line="360" w:lineRule="auto"/>
              <w:rPr>
                <w:sz w:val="20"/>
                <w:szCs w:val="20"/>
              </w:rPr>
            </w:pPr>
            <w:r w:rsidRPr="00881A6F">
              <w:rPr>
                <w:sz w:val="20"/>
                <w:szCs w:val="20"/>
              </w:rPr>
              <w:t>Поле</w:t>
            </w:r>
          </w:p>
        </w:tc>
        <w:tc>
          <w:tcPr>
            <w:tcW w:w="1080" w:type="dxa"/>
            <w:vMerge w:val="restart"/>
          </w:tcPr>
          <w:p w:rsidR="00177844" w:rsidRPr="00881A6F" w:rsidRDefault="00177844" w:rsidP="00881A6F">
            <w:pPr>
              <w:spacing w:line="360" w:lineRule="auto"/>
              <w:rPr>
                <w:sz w:val="20"/>
                <w:szCs w:val="20"/>
              </w:rPr>
            </w:pPr>
            <w:r w:rsidRPr="00881A6F">
              <w:rPr>
                <w:sz w:val="20"/>
                <w:szCs w:val="20"/>
              </w:rPr>
              <w:t>Нач. запасы гумуса, кг/га</w:t>
            </w:r>
          </w:p>
        </w:tc>
        <w:tc>
          <w:tcPr>
            <w:tcW w:w="1620" w:type="dxa"/>
            <w:gridSpan w:val="2"/>
          </w:tcPr>
          <w:p w:rsidR="00177844" w:rsidRPr="00881A6F" w:rsidRDefault="00177844" w:rsidP="00881A6F">
            <w:pPr>
              <w:spacing w:line="360" w:lineRule="auto"/>
              <w:rPr>
                <w:sz w:val="20"/>
                <w:szCs w:val="20"/>
              </w:rPr>
            </w:pPr>
            <w:r w:rsidRPr="00881A6F">
              <w:rPr>
                <w:sz w:val="20"/>
                <w:szCs w:val="20"/>
              </w:rPr>
              <w:t>Разложение</w:t>
            </w:r>
            <w:r w:rsidR="00881A6F">
              <w:rPr>
                <w:sz w:val="20"/>
                <w:szCs w:val="20"/>
              </w:rPr>
              <w:t xml:space="preserve"> </w:t>
            </w:r>
            <w:r w:rsidRPr="00881A6F">
              <w:rPr>
                <w:sz w:val="20"/>
                <w:szCs w:val="20"/>
              </w:rPr>
              <w:t>гумуса</w:t>
            </w:r>
          </w:p>
        </w:tc>
        <w:tc>
          <w:tcPr>
            <w:tcW w:w="1080" w:type="dxa"/>
            <w:vMerge w:val="restart"/>
          </w:tcPr>
          <w:p w:rsidR="00177844" w:rsidRPr="00881A6F" w:rsidRDefault="00177844" w:rsidP="00881A6F">
            <w:pPr>
              <w:spacing w:line="360" w:lineRule="auto"/>
              <w:rPr>
                <w:sz w:val="20"/>
                <w:szCs w:val="20"/>
              </w:rPr>
            </w:pPr>
            <w:r w:rsidRPr="00881A6F">
              <w:rPr>
                <w:sz w:val="20"/>
                <w:szCs w:val="20"/>
              </w:rPr>
              <w:t>Раст. ост.</w:t>
            </w:r>
          </w:p>
          <w:p w:rsidR="00177844" w:rsidRPr="00881A6F" w:rsidRDefault="00177844" w:rsidP="00881A6F">
            <w:pPr>
              <w:spacing w:line="360" w:lineRule="auto"/>
              <w:rPr>
                <w:sz w:val="20"/>
                <w:szCs w:val="20"/>
              </w:rPr>
            </w:pPr>
            <w:r w:rsidRPr="00881A6F">
              <w:rPr>
                <w:sz w:val="20"/>
                <w:szCs w:val="20"/>
              </w:rPr>
              <w:t>кг/га</w:t>
            </w:r>
          </w:p>
        </w:tc>
        <w:tc>
          <w:tcPr>
            <w:tcW w:w="1800" w:type="dxa"/>
            <w:gridSpan w:val="2"/>
          </w:tcPr>
          <w:p w:rsidR="00177844" w:rsidRPr="00881A6F" w:rsidRDefault="00177844" w:rsidP="00881A6F">
            <w:pPr>
              <w:spacing w:line="360" w:lineRule="auto"/>
              <w:rPr>
                <w:sz w:val="20"/>
                <w:szCs w:val="20"/>
              </w:rPr>
            </w:pPr>
            <w:r w:rsidRPr="00881A6F">
              <w:rPr>
                <w:sz w:val="20"/>
                <w:szCs w:val="20"/>
              </w:rPr>
              <w:t>Гумифик. раст. ост.</w:t>
            </w:r>
          </w:p>
        </w:tc>
        <w:tc>
          <w:tcPr>
            <w:tcW w:w="1080" w:type="dxa"/>
            <w:vMerge w:val="restart"/>
          </w:tcPr>
          <w:p w:rsidR="00177844" w:rsidRPr="00881A6F" w:rsidRDefault="00177844" w:rsidP="00881A6F">
            <w:pPr>
              <w:spacing w:line="360" w:lineRule="auto"/>
              <w:rPr>
                <w:sz w:val="20"/>
                <w:szCs w:val="20"/>
              </w:rPr>
            </w:pPr>
            <w:r w:rsidRPr="00881A6F">
              <w:rPr>
                <w:sz w:val="20"/>
                <w:szCs w:val="20"/>
              </w:rPr>
              <w:t>Гумиф.</w:t>
            </w:r>
          </w:p>
          <w:p w:rsidR="00177844" w:rsidRPr="00881A6F" w:rsidRDefault="00177844" w:rsidP="00881A6F">
            <w:pPr>
              <w:spacing w:line="360" w:lineRule="auto"/>
              <w:rPr>
                <w:sz w:val="20"/>
                <w:szCs w:val="20"/>
              </w:rPr>
            </w:pPr>
            <w:r w:rsidRPr="00881A6F">
              <w:rPr>
                <w:sz w:val="20"/>
                <w:szCs w:val="20"/>
              </w:rPr>
              <w:t>орг. уд. текущ. года</w:t>
            </w:r>
          </w:p>
        </w:tc>
        <w:tc>
          <w:tcPr>
            <w:tcW w:w="2340" w:type="dxa"/>
            <w:gridSpan w:val="2"/>
          </w:tcPr>
          <w:p w:rsidR="00177844" w:rsidRPr="00881A6F" w:rsidRDefault="00177844" w:rsidP="00881A6F">
            <w:pPr>
              <w:spacing w:line="360" w:lineRule="auto"/>
              <w:rPr>
                <w:sz w:val="20"/>
                <w:szCs w:val="20"/>
              </w:rPr>
            </w:pPr>
            <w:r w:rsidRPr="00881A6F">
              <w:rPr>
                <w:sz w:val="20"/>
                <w:szCs w:val="20"/>
              </w:rPr>
              <w:t>Баланс гум</w:t>
            </w:r>
            <w:r w:rsidRPr="00881A6F">
              <w:rPr>
                <w:sz w:val="20"/>
                <w:szCs w:val="20"/>
                <w:lang w:val="en-US"/>
              </w:rPr>
              <w:t>уса</w:t>
            </w:r>
          </w:p>
        </w:tc>
        <w:tc>
          <w:tcPr>
            <w:tcW w:w="1272" w:type="dxa"/>
            <w:vMerge w:val="restart"/>
          </w:tcPr>
          <w:p w:rsidR="00177844" w:rsidRPr="00881A6F" w:rsidRDefault="00177844" w:rsidP="00881A6F">
            <w:pPr>
              <w:spacing w:line="360" w:lineRule="auto"/>
              <w:rPr>
                <w:sz w:val="20"/>
                <w:szCs w:val="20"/>
              </w:rPr>
            </w:pPr>
            <w:r w:rsidRPr="00881A6F">
              <w:rPr>
                <w:sz w:val="20"/>
                <w:szCs w:val="20"/>
              </w:rPr>
              <w:t>Доза орг. уд.</w:t>
            </w:r>
            <w:r w:rsidR="00881A6F">
              <w:rPr>
                <w:sz w:val="20"/>
                <w:szCs w:val="20"/>
              </w:rPr>
              <w:t xml:space="preserve"> </w:t>
            </w:r>
            <w:r w:rsidRPr="00881A6F">
              <w:rPr>
                <w:sz w:val="20"/>
                <w:szCs w:val="20"/>
              </w:rPr>
              <w:t>кг/га</w:t>
            </w:r>
          </w:p>
        </w:tc>
        <w:tc>
          <w:tcPr>
            <w:tcW w:w="1248" w:type="dxa"/>
            <w:vMerge w:val="restart"/>
          </w:tcPr>
          <w:p w:rsidR="00177844" w:rsidRPr="00881A6F" w:rsidRDefault="00177844" w:rsidP="00881A6F">
            <w:pPr>
              <w:spacing w:line="360" w:lineRule="auto"/>
              <w:rPr>
                <w:sz w:val="20"/>
                <w:szCs w:val="20"/>
              </w:rPr>
            </w:pPr>
            <w:r w:rsidRPr="00881A6F">
              <w:rPr>
                <w:sz w:val="20"/>
                <w:szCs w:val="20"/>
              </w:rPr>
              <w:t>С учетом внесения</w:t>
            </w:r>
            <w:r w:rsidR="00881A6F">
              <w:rPr>
                <w:sz w:val="20"/>
                <w:szCs w:val="20"/>
              </w:rPr>
              <w:t xml:space="preserve"> </w:t>
            </w:r>
            <w:r w:rsidRPr="00881A6F">
              <w:rPr>
                <w:sz w:val="20"/>
                <w:szCs w:val="20"/>
              </w:rPr>
              <w:t>кг/га</w:t>
            </w:r>
          </w:p>
        </w:tc>
      </w:tr>
      <w:tr w:rsidR="00177844" w:rsidRPr="00881A6F">
        <w:trPr>
          <w:trHeight w:val="541"/>
        </w:trPr>
        <w:tc>
          <w:tcPr>
            <w:tcW w:w="2088" w:type="dxa"/>
            <w:vMerge/>
          </w:tcPr>
          <w:p w:rsidR="00177844" w:rsidRPr="00881A6F" w:rsidRDefault="00177844" w:rsidP="00881A6F">
            <w:pPr>
              <w:spacing w:line="360" w:lineRule="auto"/>
              <w:rPr>
                <w:sz w:val="20"/>
                <w:szCs w:val="20"/>
              </w:rPr>
            </w:pPr>
          </w:p>
        </w:tc>
        <w:tc>
          <w:tcPr>
            <w:tcW w:w="1080" w:type="dxa"/>
            <w:vMerge/>
          </w:tcPr>
          <w:p w:rsidR="00177844" w:rsidRPr="00881A6F" w:rsidRDefault="00177844" w:rsidP="00881A6F">
            <w:pPr>
              <w:spacing w:line="360" w:lineRule="auto"/>
              <w:rPr>
                <w:sz w:val="20"/>
                <w:szCs w:val="20"/>
              </w:rPr>
            </w:pPr>
          </w:p>
        </w:tc>
        <w:tc>
          <w:tcPr>
            <w:tcW w:w="900" w:type="dxa"/>
          </w:tcPr>
          <w:p w:rsidR="00177844" w:rsidRPr="00881A6F" w:rsidRDefault="00177844" w:rsidP="00881A6F">
            <w:pPr>
              <w:spacing w:line="360" w:lineRule="auto"/>
              <w:rPr>
                <w:sz w:val="20"/>
                <w:szCs w:val="20"/>
              </w:rPr>
            </w:pPr>
            <w:r w:rsidRPr="00881A6F">
              <w:rPr>
                <w:sz w:val="20"/>
                <w:szCs w:val="20"/>
              </w:rPr>
              <w:t>кг/га</w:t>
            </w:r>
          </w:p>
        </w:tc>
        <w:tc>
          <w:tcPr>
            <w:tcW w:w="720" w:type="dxa"/>
          </w:tcPr>
          <w:p w:rsidR="00177844" w:rsidRPr="00881A6F" w:rsidRDefault="00177844" w:rsidP="00881A6F">
            <w:pPr>
              <w:spacing w:line="360" w:lineRule="auto"/>
              <w:rPr>
                <w:sz w:val="20"/>
                <w:szCs w:val="20"/>
              </w:rPr>
            </w:pPr>
            <w:r w:rsidRPr="00881A6F">
              <w:rPr>
                <w:sz w:val="20"/>
                <w:szCs w:val="20"/>
              </w:rPr>
              <w:t>%</w:t>
            </w:r>
          </w:p>
        </w:tc>
        <w:tc>
          <w:tcPr>
            <w:tcW w:w="1080" w:type="dxa"/>
            <w:vMerge/>
          </w:tcPr>
          <w:p w:rsidR="00177844" w:rsidRPr="00881A6F" w:rsidRDefault="00177844" w:rsidP="00881A6F">
            <w:pPr>
              <w:spacing w:line="360" w:lineRule="auto"/>
              <w:rPr>
                <w:sz w:val="20"/>
                <w:szCs w:val="20"/>
              </w:rPr>
            </w:pPr>
          </w:p>
        </w:tc>
        <w:tc>
          <w:tcPr>
            <w:tcW w:w="900" w:type="dxa"/>
          </w:tcPr>
          <w:p w:rsidR="00177844" w:rsidRPr="00881A6F" w:rsidRDefault="00177844" w:rsidP="00881A6F">
            <w:pPr>
              <w:spacing w:line="360" w:lineRule="auto"/>
              <w:rPr>
                <w:sz w:val="20"/>
                <w:szCs w:val="20"/>
              </w:rPr>
            </w:pPr>
            <w:r w:rsidRPr="00881A6F">
              <w:rPr>
                <w:sz w:val="20"/>
                <w:szCs w:val="20"/>
              </w:rPr>
              <w:t>кг/га</w:t>
            </w:r>
          </w:p>
        </w:tc>
        <w:tc>
          <w:tcPr>
            <w:tcW w:w="900" w:type="dxa"/>
          </w:tcPr>
          <w:p w:rsidR="00177844" w:rsidRPr="00881A6F" w:rsidRDefault="00177844" w:rsidP="00881A6F">
            <w:pPr>
              <w:spacing w:line="360" w:lineRule="auto"/>
              <w:rPr>
                <w:sz w:val="20"/>
                <w:szCs w:val="20"/>
              </w:rPr>
            </w:pPr>
            <w:r w:rsidRPr="00881A6F">
              <w:rPr>
                <w:sz w:val="20"/>
                <w:szCs w:val="20"/>
              </w:rPr>
              <w:t>%</w:t>
            </w:r>
          </w:p>
        </w:tc>
        <w:tc>
          <w:tcPr>
            <w:tcW w:w="1080" w:type="dxa"/>
            <w:vMerge/>
          </w:tcPr>
          <w:p w:rsidR="00177844" w:rsidRPr="00881A6F" w:rsidRDefault="00177844" w:rsidP="00881A6F">
            <w:pPr>
              <w:spacing w:line="360" w:lineRule="auto"/>
              <w:rPr>
                <w:sz w:val="20"/>
                <w:szCs w:val="20"/>
              </w:rPr>
            </w:pPr>
          </w:p>
        </w:tc>
        <w:tc>
          <w:tcPr>
            <w:tcW w:w="1260" w:type="dxa"/>
          </w:tcPr>
          <w:p w:rsidR="00177844" w:rsidRPr="00881A6F" w:rsidRDefault="00177844" w:rsidP="00881A6F">
            <w:pPr>
              <w:spacing w:line="360" w:lineRule="auto"/>
              <w:rPr>
                <w:sz w:val="20"/>
                <w:szCs w:val="20"/>
              </w:rPr>
            </w:pPr>
            <w:r w:rsidRPr="00881A6F">
              <w:rPr>
                <w:sz w:val="20"/>
                <w:szCs w:val="20"/>
              </w:rPr>
              <w:t>кг/га</w:t>
            </w:r>
          </w:p>
        </w:tc>
        <w:tc>
          <w:tcPr>
            <w:tcW w:w="1080" w:type="dxa"/>
          </w:tcPr>
          <w:p w:rsidR="00177844" w:rsidRPr="00881A6F" w:rsidRDefault="00177844" w:rsidP="00881A6F">
            <w:pPr>
              <w:spacing w:line="360" w:lineRule="auto"/>
              <w:rPr>
                <w:sz w:val="20"/>
                <w:szCs w:val="20"/>
              </w:rPr>
            </w:pPr>
            <w:r w:rsidRPr="00881A6F">
              <w:rPr>
                <w:sz w:val="20"/>
                <w:szCs w:val="20"/>
              </w:rPr>
              <w:t>%</w:t>
            </w:r>
          </w:p>
        </w:tc>
        <w:tc>
          <w:tcPr>
            <w:tcW w:w="1272" w:type="dxa"/>
            <w:vMerge/>
          </w:tcPr>
          <w:p w:rsidR="00177844" w:rsidRPr="00881A6F" w:rsidRDefault="00177844" w:rsidP="00881A6F">
            <w:pPr>
              <w:spacing w:line="360" w:lineRule="auto"/>
              <w:rPr>
                <w:sz w:val="20"/>
                <w:szCs w:val="20"/>
              </w:rPr>
            </w:pPr>
          </w:p>
        </w:tc>
        <w:tc>
          <w:tcPr>
            <w:tcW w:w="1248" w:type="dxa"/>
            <w:vMerge/>
          </w:tcPr>
          <w:p w:rsidR="00177844" w:rsidRPr="00881A6F" w:rsidRDefault="00177844" w:rsidP="00881A6F">
            <w:pPr>
              <w:spacing w:line="360" w:lineRule="auto"/>
              <w:rPr>
                <w:sz w:val="20"/>
                <w:szCs w:val="20"/>
              </w:rPr>
            </w:pPr>
          </w:p>
        </w:tc>
      </w:tr>
      <w:tr w:rsidR="00177844" w:rsidRPr="00881A6F">
        <w:trPr>
          <w:trHeight w:val="1697"/>
        </w:trPr>
        <w:tc>
          <w:tcPr>
            <w:tcW w:w="2088" w:type="dxa"/>
          </w:tcPr>
          <w:p w:rsidR="00177844" w:rsidRPr="00881A6F" w:rsidRDefault="00177844" w:rsidP="00881A6F">
            <w:pPr>
              <w:spacing w:line="360" w:lineRule="auto"/>
              <w:rPr>
                <w:sz w:val="20"/>
                <w:szCs w:val="20"/>
              </w:rPr>
            </w:pPr>
            <w:r w:rsidRPr="00881A6F">
              <w:rPr>
                <w:sz w:val="20"/>
                <w:szCs w:val="20"/>
              </w:rPr>
              <w:t>Озимая рожь</w:t>
            </w:r>
          </w:p>
          <w:p w:rsidR="00177844" w:rsidRPr="00881A6F" w:rsidRDefault="00177844" w:rsidP="00881A6F">
            <w:pPr>
              <w:spacing w:line="360" w:lineRule="auto"/>
              <w:rPr>
                <w:sz w:val="20"/>
                <w:szCs w:val="20"/>
              </w:rPr>
            </w:pPr>
            <w:r w:rsidRPr="00881A6F">
              <w:rPr>
                <w:sz w:val="20"/>
                <w:szCs w:val="20"/>
              </w:rPr>
              <w:t>Люцерна</w:t>
            </w:r>
            <w:r w:rsidR="00881A6F">
              <w:rPr>
                <w:sz w:val="20"/>
                <w:szCs w:val="20"/>
              </w:rPr>
              <w:t xml:space="preserve"> </w:t>
            </w:r>
            <w:r w:rsidRPr="00881A6F">
              <w:rPr>
                <w:sz w:val="20"/>
                <w:szCs w:val="20"/>
              </w:rPr>
              <w:t>1 г. (сено)</w:t>
            </w:r>
          </w:p>
          <w:p w:rsidR="00177844" w:rsidRPr="00881A6F" w:rsidRDefault="00177844" w:rsidP="00881A6F">
            <w:pPr>
              <w:spacing w:line="360" w:lineRule="auto"/>
              <w:rPr>
                <w:sz w:val="20"/>
                <w:szCs w:val="20"/>
              </w:rPr>
            </w:pPr>
            <w:r w:rsidRPr="00881A6F">
              <w:rPr>
                <w:sz w:val="20"/>
                <w:szCs w:val="20"/>
              </w:rPr>
              <w:t>Люцерна</w:t>
            </w:r>
            <w:r w:rsidR="00881A6F">
              <w:rPr>
                <w:sz w:val="20"/>
                <w:szCs w:val="20"/>
              </w:rPr>
              <w:t xml:space="preserve"> </w:t>
            </w:r>
            <w:r w:rsidRPr="00881A6F">
              <w:rPr>
                <w:sz w:val="20"/>
                <w:szCs w:val="20"/>
              </w:rPr>
              <w:t>2 г. (сено)</w:t>
            </w:r>
          </w:p>
          <w:p w:rsidR="00177844" w:rsidRPr="00881A6F" w:rsidRDefault="00177844" w:rsidP="00881A6F">
            <w:pPr>
              <w:spacing w:line="360" w:lineRule="auto"/>
              <w:rPr>
                <w:sz w:val="20"/>
                <w:szCs w:val="20"/>
              </w:rPr>
            </w:pPr>
            <w:r w:rsidRPr="00881A6F">
              <w:rPr>
                <w:sz w:val="20"/>
                <w:szCs w:val="20"/>
              </w:rPr>
              <w:t>Люцерна</w:t>
            </w:r>
            <w:r w:rsidR="00881A6F">
              <w:rPr>
                <w:sz w:val="20"/>
                <w:szCs w:val="20"/>
              </w:rPr>
              <w:t xml:space="preserve"> </w:t>
            </w:r>
            <w:r w:rsidRPr="00881A6F">
              <w:rPr>
                <w:sz w:val="20"/>
                <w:szCs w:val="20"/>
              </w:rPr>
              <w:t>3 г. (сено)</w:t>
            </w:r>
          </w:p>
          <w:p w:rsidR="00177844" w:rsidRPr="00881A6F" w:rsidRDefault="00177844" w:rsidP="00881A6F">
            <w:pPr>
              <w:spacing w:line="360" w:lineRule="auto"/>
              <w:rPr>
                <w:sz w:val="20"/>
                <w:szCs w:val="20"/>
              </w:rPr>
            </w:pPr>
            <w:r w:rsidRPr="00881A6F">
              <w:rPr>
                <w:sz w:val="20"/>
                <w:szCs w:val="20"/>
              </w:rPr>
              <w:t>Овес</w:t>
            </w:r>
          </w:p>
        </w:tc>
        <w:tc>
          <w:tcPr>
            <w:tcW w:w="1080" w:type="dxa"/>
          </w:tcPr>
          <w:p w:rsidR="00177844" w:rsidRPr="00881A6F" w:rsidRDefault="00177844" w:rsidP="00881A6F">
            <w:pPr>
              <w:spacing w:line="360" w:lineRule="auto"/>
              <w:rPr>
                <w:sz w:val="20"/>
                <w:szCs w:val="20"/>
              </w:rPr>
            </w:pPr>
            <w:r w:rsidRPr="00881A6F">
              <w:rPr>
                <w:sz w:val="20"/>
                <w:szCs w:val="20"/>
              </w:rPr>
              <w:t>63756,0</w:t>
            </w:r>
          </w:p>
          <w:p w:rsidR="00177844" w:rsidRPr="00881A6F" w:rsidRDefault="00177844" w:rsidP="00881A6F">
            <w:pPr>
              <w:spacing w:line="360" w:lineRule="auto"/>
              <w:rPr>
                <w:sz w:val="20"/>
                <w:szCs w:val="20"/>
              </w:rPr>
            </w:pPr>
            <w:r w:rsidRPr="00881A6F">
              <w:rPr>
                <w:sz w:val="20"/>
                <w:szCs w:val="20"/>
              </w:rPr>
              <w:t>63756,0</w:t>
            </w:r>
          </w:p>
          <w:p w:rsidR="00177844" w:rsidRPr="00881A6F" w:rsidRDefault="00177844" w:rsidP="00881A6F">
            <w:pPr>
              <w:spacing w:line="360" w:lineRule="auto"/>
              <w:rPr>
                <w:sz w:val="20"/>
                <w:szCs w:val="20"/>
              </w:rPr>
            </w:pPr>
            <w:r w:rsidRPr="00881A6F">
              <w:rPr>
                <w:sz w:val="20"/>
                <w:szCs w:val="20"/>
              </w:rPr>
              <w:t>63756,0</w:t>
            </w:r>
          </w:p>
          <w:p w:rsidR="00177844" w:rsidRPr="00881A6F" w:rsidRDefault="00177844" w:rsidP="00881A6F">
            <w:pPr>
              <w:spacing w:line="360" w:lineRule="auto"/>
              <w:rPr>
                <w:sz w:val="20"/>
                <w:szCs w:val="20"/>
              </w:rPr>
            </w:pPr>
            <w:r w:rsidRPr="00881A6F">
              <w:rPr>
                <w:sz w:val="20"/>
                <w:szCs w:val="20"/>
              </w:rPr>
              <w:t>63756,0</w:t>
            </w:r>
          </w:p>
          <w:p w:rsidR="00177844" w:rsidRPr="00881A6F" w:rsidRDefault="00177844" w:rsidP="00881A6F">
            <w:pPr>
              <w:spacing w:line="360" w:lineRule="auto"/>
              <w:rPr>
                <w:sz w:val="20"/>
                <w:szCs w:val="20"/>
              </w:rPr>
            </w:pPr>
            <w:r w:rsidRPr="00881A6F">
              <w:rPr>
                <w:sz w:val="20"/>
                <w:szCs w:val="20"/>
              </w:rPr>
              <w:t>63756,0</w:t>
            </w:r>
          </w:p>
        </w:tc>
        <w:tc>
          <w:tcPr>
            <w:tcW w:w="900" w:type="dxa"/>
          </w:tcPr>
          <w:p w:rsidR="00177844" w:rsidRPr="00881A6F" w:rsidRDefault="00177844" w:rsidP="00881A6F">
            <w:pPr>
              <w:spacing w:line="360" w:lineRule="auto"/>
              <w:rPr>
                <w:sz w:val="20"/>
                <w:szCs w:val="20"/>
              </w:rPr>
            </w:pPr>
            <w:r w:rsidRPr="00881A6F">
              <w:rPr>
                <w:sz w:val="20"/>
                <w:szCs w:val="20"/>
              </w:rPr>
              <w:t>956,3</w:t>
            </w:r>
          </w:p>
          <w:p w:rsidR="00177844" w:rsidRPr="00881A6F" w:rsidRDefault="00177844" w:rsidP="00881A6F">
            <w:pPr>
              <w:spacing w:line="360" w:lineRule="auto"/>
              <w:rPr>
                <w:sz w:val="20"/>
                <w:szCs w:val="20"/>
              </w:rPr>
            </w:pPr>
            <w:r w:rsidRPr="00881A6F">
              <w:rPr>
                <w:sz w:val="20"/>
                <w:szCs w:val="20"/>
              </w:rPr>
              <w:t>573,8</w:t>
            </w:r>
          </w:p>
          <w:p w:rsidR="00177844" w:rsidRPr="00881A6F" w:rsidRDefault="00177844" w:rsidP="00881A6F">
            <w:pPr>
              <w:spacing w:line="360" w:lineRule="auto"/>
              <w:rPr>
                <w:sz w:val="20"/>
                <w:szCs w:val="20"/>
              </w:rPr>
            </w:pPr>
            <w:r w:rsidRPr="00881A6F">
              <w:rPr>
                <w:sz w:val="20"/>
                <w:szCs w:val="20"/>
              </w:rPr>
              <w:t>573,8</w:t>
            </w:r>
          </w:p>
          <w:p w:rsidR="00177844" w:rsidRPr="00881A6F" w:rsidRDefault="00177844" w:rsidP="00881A6F">
            <w:pPr>
              <w:spacing w:line="360" w:lineRule="auto"/>
              <w:rPr>
                <w:sz w:val="20"/>
                <w:szCs w:val="20"/>
              </w:rPr>
            </w:pPr>
            <w:r w:rsidRPr="00881A6F">
              <w:rPr>
                <w:sz w:val="20"/>
                <w:szCs w:val="20"/>
              </w:rPr>
              <w:t>573,8</w:t>
            </w:r>
          </w:p>
          <w:p w:rsidR="00177844" w:rsidRPr="00881A6F" w:rsidRDefault="00177844" w:rsidP="00881A6F">
            <w:pPr>
              <w:spacing w:line="360" w:lineRule="auto"/>
              <w:rPr>
                <w:sz w:val="20"/>
                <w:szCs w:val="20"/>
              </w:rPr>
            </w:pPr>
            <w:r w:rsidRPr="00881A6F">
              <w:rPr>
                <w:sz w:val="20"/>
                <w:szCs w:val="20"/>
              </w:rPr>
              <w:t>956,3</w:t>
            </w:r>
          </w:p>
        </w:tc>
        <w:tc>
          <w:tcPr>
            <w:tcW w:w="720" w:type="dxa"/>
          </w:tcPr>
          <w:p w:rsidR="00177844" w:rsidRPr="00881A6F" w:rsidRDefault="00177844" w:rsidP="00881A6F">
            <w:pPr>
              <w:spacing w:line="360" w:lineRule="auto"/>
              <w:rPr>
                <w:sz w:val="20"/>
                <w:szCs w:val="20"/>
              </w:rPr>
            </w:pPr>
            <w:r w:rsidRPr="00881A6F">
              <w:rPr>
                <w:sz w:val="20"/>
                <w:szCs w:val="20"/>
              </w:rPr>
              <w:t>1,5</w:t>
            </w:r>
          </w:p>
          <w:p w:rsidR="00177844" w:rsidRPr="00881A6F" w:rsidRDefault="00177844" w:rsidP="00881A6F">
            <w:pPr>
              <w:spacing w:line="360" w:lineRule="auto"/>
              <w:rPr>
                <w:sz w:val="20"/>
                <w:szCs w:val="20"/>
              </w:rPr>
            </w:pPr>
            <w:r w:rsidRPr="00881A6F">
              <w:rPr>
                <w:sz w:val="20"/>
                <w:szCs w:val="20"/>
              </w:rPr>
              <w:t>0,9</w:t>
            </w:r>
          </w:p>
          <w:p w:rsidR="00177844" w:rsidRPr="00881A6F" w:rsidRDefault="00177844" w:rsidP="00881A6F">
            <w:pPr>
              <w:spacing w:line="360" w:lineRule="auto"/>
              <w:rPr>
                <w:sz w:val="20"/>
                <w:szCs w:val="20"/>
              </w:rPr>
            </w:pPr>
            <w:r w:rsidRPr="00881A6F">
              <w:rPr>
                <w:sz w:val="20"/>
                <w:szCs w:val="20"/>
              </w:rPr>
              <w:t>0,9</w:t>
            </w:r>
          </w:p>
          <w:p w:rsidR="00177844" w:rsidRPr="00881A6F" w:rsidRDefault="00177844" w:rsidP="00881A6F">
            <w:pPr>
              <w:spacing w:line="360" w:lineRule="auto"/>
              <w:rPr>
                <w:sz w:val="20"/>
                <w:szCs w:val="20"/>
              </w:rPr>
            </w:pPr>
            <w:r w:rsidRPr="00881A6F">
              <w:rPr>
                <w:sz w:val="20"/>
                <w:szCs w:val="20"/>
              </w:rPr>
              <w:t>0,9</w:t>
            </w:r>
          </w:p>
          <w:p w:rsidR="00177844" w:rsidRPr="00881A6F" w:rsidRDefault="00177844" w:rsidP="00881A6F">
            <w:pPr>
              <w:spacing w:line="360" w:lineRule="auto"/>
              <w:rPr>
                <w:sz w:val="20"/>
                <w:szCs w:val="20"/>
              </w:rPr>
            </w:pPr>
            <w:r w:rsidRPr="00881A6F">
              <w:rPr>
                <w:sz w:val="20"/>
                <w:szCs w:val="20"/>
              </w:rPr>
              <w:t>1,5</w:t>
            </w:r>
          </w:p>
        </w:tc>
        <w:tc>
          <w:tcPr>
            <w:tcW w:w="1080" w:type="dxa"/>
          </w:tcPr>
          <w:p w:rsidR="00177844" w:rsidRPr="00881A6F" w:rsidRDefault="00177844" w:rsidP="00881A6F">
            <w:pPr>
              <w:spacing w:line="360" w:lineRule="auto"/>
              <w:rPr>
                <w:sz w:val="20"/>
                <w:szCs w:val="20"/>
              </w:rPr>
            </w:pPr>
            <w:r w:rsidRPr="00881A6F">
              <w:rPr>
                <w:sz w:val="20"/>
                <w:szCs w:val="20"/>
              </w:rPr>
              <w:t>2420,0</w:t>
            </w:r>
          </w:p>
          <w:p w:rsidR="00177844" w:rsidRPr="00881A6F" w:rsidRDefault="00177844" w:rsidP="00881A6F">
            <w:pPr>
              <w:spacing w:line="360" w:lineRule="auto"/>
              <w:rPr>
                <w:sz w:val="20"/>
                <w:szCs w:val="20"/>
              </w:rPr>
            </w:pPr>
            <w:r w:rsidRPr="00881A6F">
              <w:rPr>
                <w:sz w:val="20"/>
                <w:szCs w:val="20"/>
              </w:rPr>
              <w:t>2990,0</w:t>
            </w:r>
          </w:p>
          <w:p w:rsidR="00177844" w:rsidRPr="00881A6F" w:rsidRDefault="00177844" w:rsidP="00881A6F">
            <w:pPr>
              <w:spacing w:line="360" w:lineRule="auto"/>
              <w:rPr>
                <w:sz w:val="20"/>
                <w:szCs w:val="20"/>
              </w:rPr>
            </w:pPr>
            <w:r w:rsidRPr="00881A6F">
              <w:rPr>
                <w:sz w:val="20"/>
                <w:szCs w:val="20"/>
              </w:rPr>
              <w:t>3683,3</w:t>
            </w:r>
          </w:p>
          <w:p w:rsidR="00177844" w:rsidRPr="00881A6F" w:rsidRDefault="00177844" w:rsidP="00881A6F">
            <w:pPr>
              <w:spacing w:line="360" w:lineRule="auto"/>
              <w:rPr>
                <w:sz w:val="20"/>
                <w:szCs w:val="20"/>
              </w:rPr>
            </w:pPr>
            <w:r w:rsidRPr="00881A6F">
              <w:rPr>
                <w:sz w:val="20"/>
                <w:szCs w:val="20"/>
              </w:rPr>
              <w:t>3683,3</w:t>
            </w:r>
          </w:p>
          <w:p w:rsidR="00177844" w:rsidRPr="00881A6F" w:rsidRDefault="00177844" w:rsidP="00881A6F">
            <w:pPr>
              <w:spacing w:line="360" w:lineRule="auto"/>
              <w:rPr>
                <w:sz w:val="20"/>
                <w:szCs w:val="20"/>
              </w:rPr>
            </w:pPr>
            <w:r w:rsidRPr="00881A6F">
              <w:rPr>
                <w:sz w:val="20"/>
                <w:szCs w:val="20"/>
              </w:rPr>
              <w:t>3683,3,3</w:t>
            </w:r>
          </w:p>
        </w:tc>
        <w:tc>
          <w:tcPr>
            <w:tcW w:w="900" w:type="dxa"/>
          </w:tcPr>
          <w:p w:rsidR="00177844" w:rsidRPr="00881A6F" w:rsidRDefault="00177844" w:rsidP="00881A6F">
            <w:pPr>
              <w:spacing w:line="360" w:lineRule="auto"/>
              <w:rPr>
                <w:sz w:val="20"/>
                <w:szCs w:val="20"/>
              </w:rPr>
            </w:pPr>
            <w:r w:rsidRPr="00881A6F">
              <w:rPr>
                <w:sz w:val="20"/>
                <w:szCs w:val="20"/>
              </w:rPr>
              <w:t>338,8</w:t>
            </w:r>
          </w:p>
          <w:p w:rsidR="00177844" w:rsidRPr="00881A6F" w:rsidRDefault="00177844" w:rsidP="00881A6F">
            <w:pPr>
              <w:spacing w:line="360" w:lineRule="auto"/>
              <w:rPr>
                <w:sz w:val="20"/>
                <w:szCs w:val="20"/>
              </w:rPr>
            </w:pPr>
            <w:r w:rsidRPr="00881A6F">
              <w:rPr>
                <w:sz w:val="20"/>
                <w:szCs w:val="20"/>
              </w:rPr>
              <w:t>418,6</w:t>
            </w:r>
          </w:p>
          <w:p w:rsidR="00177844" w:rsidRPr="00881A6F" w:rsidRDefault="00177844" w:rsidP="00881A6F">
            <w:pPr>
              <w:spacing w:line="360" w:lineRule="auto"/>
              <w:rPr>
                <w:sz w:val="20"/>
                <w:szCs w:val="20"/>
              </w:rPr>
            </w:pPr>
            <w:r w:rsidRPr="00881A6F">
              <w:rPr>
                <w:sz w:val="20"/>
                <w:szCs w:val="20"/>
              </w:rPr>
              <w:t>618,8</w:t>
            </w:r>
          </w:p>
          <w:p w:rsidR="00177844" w:rsidRPr="00881A6F" w:rsidRDefault="00177844" w:rsidP="00881A6F">
            <w:pPr>
              <w:spacing w:line="360" w:lineRule="auto"/>
              <w:rPr>
                <w:sz w:val="20"/>
                <w:szCs w:val="20"/>
              </w:rPr>
            </w:pPr>
            <w:r w:rsidRPr="00881A6F">
              <w:rPr>
                <w:sz w:val="20"/>
                <w:szCs w:val="20"/>
              </w:rPr>
              <w:t>618,8</w:t>
            </w:r>
          </w:p>
          <w:p w:rsidR="00177844" w:rsidRPr="00881A6F" w:rsidRDefault="00177844" w:rsidP="00881A6F">
            <w:pPr>
              <w:spacing w:line="360" w:lineRule="auto"/>
              <w:rPr>
                <w:sz w:val="20"/>
                <w:szCs w:val="20"/>
              </w:rPr>
            </w:pPr>
            <w:r w:rsidRPr="00881A6F">
              <w:rPr>
                <w:sz w:val="20"/>
                <w:szCs w:val="20"/>
              </w:rPr>
              <w:t>618,8</w:t>
            </w:r>
          </w:p>
        </w:tc>
        <w:tc>
          <w:tcPr>
            <w:tcW w:w="900" w:type="dxa"/>
          </w:tcPr>
          <w:p w:rsidR="00177844" w:rsidRPr="00881A6F" w:rsidRDefault="00130917" w:rsidP="00881A6F">
            <w:pPr>
              <w:spacing w:line="360" w:lineRule="auto"/>
              <w:rPr>
                <w:sz w:val="20"/>
                <w:szCs w:val="20"/>
              </w:rPr>
            </w:pPr>
            <w:r w:rsidRPr="00881A6F">
              <w:rPr>
                <w:sz w:val="20"/>
                <w:szCs w:val="20"/>
              </w:rPr>
              <w:t xml:space="preserve"> </w:t>
            </w:r>
            <w:r w:rsidR="00177844" w:rsidRPr="00881A6F">
              <w:rPr>
                <w:sz w:val="20"/>
                <w:szCs w:val="20"/>
              </w:rPr>
              <w:t>14,0</w:t>
            </w:r>
          </w:p>
          <w:p w:rsidR="00177844" w:rsidRPr="00881A6F" w:rsidRDefault="00177844" w:rsidP="00881A6F">
            <w:pPr>
              <w:spacing w:line="360" w:lineRule="auto"/>
              <w:rPr>
                <w:sz w:val="20"/>
                <w:szCs w:val="20"/>
              </w:rPr>
            </w:pPr>
            <w:r w:rsidRPr="00881A6F">
              <w:rPr>
                <w:sz w:val="20"/>
                <w:szCs w:val="20"/>
              </w:rPr>
              <w:t>14,0</w:t>
            </w:r>
          </w:p>
          <w:p w:rsidR="00177844" w:rsidRPr="00881A6F" w:rsidRDefault="00177844" w:rsidP="00881A6F">
            <w:pPr>
              <w:spacing w:line="360" w:lineRule="auto"/>
              <w:rPr>
                <w:sz w:val="20"/>
                <w:szCs w:val="20"/>
              </w:rPr>
            </w:pPr>
            <w:r w:rsidRPr="00881A6F">
              <w:rPr>
                <w:sz w:val="20"/>
                <w:szCs w:val="20"/>
              </w:rPr>
              <w:t>16,8</w:t>
            </w:r>
          </w:p>
          <w:p w:rsidR="00177844" w:rsidRPr="00881A6F" w:rsidRDefault="00177844" w:rsidP="00881A6F">
            <w:pPr>
              <w:spacing w:line="360" w:lineRule="auto"/>
              <w:rPr>
                <w:sz w:val="20"/>
                <w:szCs w:val="20"/>
              </w:rPr>
            </w:pPr>
            <w:r w:rsidRPr="00881A6F">
              <w:rPr>
                <w:sz w:val="20"/>
                <w:szCs w:val="20"/>
              </w:rPr>
              <w:t>16.8</w:t>
            </w:r>
          </w:p>
          <w:p w:rsidR="00177844" w:rsidRPr="00881A6F" w:rsidRDefault="00177844" w:rsidP="00881A6F">
            <w:pPr>
              <w:spacing w:line="360" w:lineRule="auto"/>
              <w:rPr>
                <w:sz w:val="20"/>
                <w:szCs w:val="20"/>
              </w:rPr>
            </w:pPr>
            <w:r w:rsidRPr="00881A6F">
              <w:rPr>
                <w:sz w:val="20"/>
                <w:szCs w:val="20"/>
              </w:rPr>
              <w:t>16,8</w:t>
            </w:r>
          </w:p>
        </w:tc>
        <w:tc>
          <w:tcPr>
            <w:tcW w:w="1080" w:type="dxa"/>
          </w:tcPr>
          <w:p w:rsidR="00177844" w:rsidRPr="00881A6F" w:rsidRDefault="00177844" w:rsidP="00881A6F">
            <w:pPr>
              <w:spacing w:line="360" w:lineRule="auto"/>
              <w:rPr>
                <w:sz w:val="20"/>
                <w:szCs w:val="20"/>
              </w:rPr>
            </w:pPr>
            <w:r w:rsidRPr="00881A6F">
              <w:rPr>
                <w:sz w:val="20"/>
                <w:szCs w:val="20"/>
              </w:rPr>
              <w:t>0,0</w:t>
            </w:r>
          </w:p>
          <w:p w:rsidR="00177844" w:rsidRPr="00881A6F" w:rsidRDefault="00177844" w:rsidP="00881A6F">
            <w:pPr>
              <w:spacing w:line="360" w:lineRule="auto"/>
              <w:rPr>
                <w:sz w:val="20"/>
                <w:szCs w:val="20"/>
              </w:rPr>
            </w:pPr>
            <w:r w:rsidRPr="00881A6F">
              <w:rPr>
                <w:sz w:val="20"/>
                <w:szCs w:val="20"/>
              </w:rPr>
              <w:t>0,0</w:t>
            </w:r>
          </w:p>
          <w:p w:rsidR="00177844" w:rsidRPr="00881A6F" w:rsidRDefault="00177844" w:rsidP="00881A6F">
            <w:pPr>
              <w:spacing w:line="360" w:lineRule="auto"/>
              <w:rPr>
                <w:sz w:val="20"/>
                <w:szCs w:val="20"/>
              </w:rPr>
            </w:pPr>
            <w:r w:rsidRPr="00881A6F">
              <w:rPr>
                <w:sz w:val="20"/>
                <w:szCs w:val="20"/>
              </w:rPr>
              <w:t>0,0</w:t>
            </w:r>
          </w:p>
          <w:p w:rsidR="00177844" w:rsidRPr="00881A6F" w:rsidRDefault="00177844" w:rsidP="00881A6F">
            <w:pPr>
              <w:spacing w:line="360" w:lineRule="auto"/>
              <w:rPr>
                <w:sz w:val="20"/>
                <w:szCs w:val="20"/>
              </w:rPr>
            </w:pPr>
            <w:r w:rsidRPr="00881A6F">
              <w:rPr>
                <w:sz w:val="20"/>
                <w:szCs w:val="20"/>
              </w:rPr>
              <w:t>0,0</w:t>
            </w:r>
          </w:p>
          <w:p w:rsidR="00177844" w:rsidRPr="00881A6F" w:rsidRDefault="00177844" w:rsidP="00881A6F">
            <w:pPr>
              <w:spacing w:line="360" w:lineRule="auto"/>
              <w:rPr>
                <w:sz w:val="20"/>
                <w:szCs w:val="20"/>
              </w:rPr>
            </w:pPr>
            <w:r w:rsidRPr="00881A6F">
              <w:rPr>
                <w:sz w:val="20"/>
                <w:szCs w:val="20"/>
              </w:rPr>
              <w:t>0,0</w:t>
            </w:r>
          </w:p>
        </w:tc>
        <w:tc>
          <w:tcPr>
            <w:tcW w:w="1260" w:type="dxa"/>
          </w:tcPr>
          <w:p w:rsidR="00177844" w:rsidRPr="00881A6F" w:rsidRDefault="00177844" w:rsidP="00881A6F">
            <w:pPr>
              <w:spacing w:line="360" w:lineRule="auto"/>
              <w:rPr>
                <w:sz w:val="20"/>
                <w:szCs w:val="20"/>
              </w:rPr>
            </w:pPr>
            <w:r w:rsidRPr="00881A6F">
              <w:rPr>
                <w:sz w:val="20"/>
                <w:szCs w:val="20"/>
              </w:rPr>
              <w:t>-617,5</w:t>
            </w:r>
          </w:p>
          <w:p w:rsidR="00177844" w:rsidRPr="00881A6F" w:rsidRDefault="00177844" w:rsidP="00881A6F">
            <w:pPr>
              <w:spacing w:line="360" w:lineRule="auto"/>
              <w:rPr>
                <w:sz w:val="20"/>
                <w:szCs w:val="20"/>
              </w:rPr>
            </w:pPr>
            <w:r w:rsidRPr="00881A6F">
              <w:rPr>
                <w:sz w:val="20"/>
                <w:szCs w:val="20"/>
              </w:rPr>
              <w:t>-155,2</w:t>
            </w:r>
          </w:p>
          <w:p w:rsidR="00177844" w:rsidRPr="00881A6F" w:rsidRDefault="00177844" w:rsidP="00881A6F">
            <w:pPr>
              <w:spacing w:line="360" w:lineRule="auto"/>
              <w:rPr>
                <w:sz w:val="20"/>
                <w:szCs w:val="20"/>
              </w:rPr>
            </w:pPr>
            <w:r w:rsidRPr="00881A6F">
              <w:rPr>
                <w:sz w:val="20"/>
                <w:szCs w:val="20"/>
              </w:rPr>
              <w:t>-45,0</w:t>
            </w:r>
          </w:p>
          <w:p w:rsidR="00177844" w:rsidRPr="00881A6F" w:rsidRDefault="00177844" w:rsidP="00881A6F">
            <w:pPr>
              <w:spacing w:line="360" w:lineRule="auto"/>
              <w:rPr>
                <w:sz w:val="20"/>
                <w:szCs w:val="20"/>
              </w:rPr>
            </w:pPr>
            <w:r w:rsidRPr="00881A6F">
              <w:rPr>
                <w:sz w:val="20"/>
                <w:szCs w:val="20"/>
              </w:rPr>
              <w:t>-45,0</w:t>
            </w:r>
          </w:p>
          <w:p w:rsidR="00177844" w:rsidRPr="00881A6F" w:rsidRDefault="00177844" w:rsidP="00881A6F">
            <w:pPr>
              <w:spacing w:line="360" w:lineRule="auto"/>
              <w:rPr>
                <w:sz w:val="20"/>
                <w:szCs w:val="20"/>
              </w:rPr>
            </w:pPr>
            <w:r w:rsidRPr="00881A6F">
              <w:rPr>
                <w:sz w:val="20"/>
                <w:szCs w:val="20"/>
              </w:rPr>
              <w:t>-337,5</w:t>
            </w:r>
          </w:p>
        </w:tc>
        <w:tc>
          <w:tcPr>
            <w:tcW w:w="1080" w:type="dxa"/>
          </w:tcPr>
          <w:p w:rsidR="00177844" w:rsidRPr="00881A6F" w:rsidRDefault="00177844" w:rsidP="00881A6F">
            <w:pPr>
              <w:spacing w:line="360" w:lineRule="auto"/>
              <w:rPr>
                <w:sz w:val="20"/>
                <w:szCs w:val="20"/>
              </w:rPr>
            </w:pPr>
            <w:r w:rsidRPr="00881A6F">
              <w:rPr>
                <w:sz w:val="20"/>
                <w:szCs w:val="20"/>
              </w:rPr>
              <w:t>-1,0</w:t>
            </w:r>
          </w:p>
          <w:p w:rsidR="00177844" w:rsidRPr="00881A6F" w:rsidRDefault="00177844" w:rsidP="00881A6F">
            <w:pPr>
              <w:spacing w:line="360" w:lineRule="auto"/>
              <w:rPr>
                <w:sz w:val="20"/>
                <w:szCs w:val="20"/>
              </w:rPr>
            </w:pPr>
            <w:r w:rsidRPr="00881A6F">
              <w:rPr>
                <w:sz w:val="20"/>
                <w:szCs w:val="20"/>
              </w:rPr>
              <w:t>-0,2</w:t>
            </w:r>
          </w:p>
          <w:p w:rsidR="00177844" w:rsidRPr="00881A6F" w:rsidRDefault="00177844" w:rsidP="00881A6F">
            <w:pPr>
              <w:spacing w:line="360" w:lineRule="auto"/>
              <w:rPr>
                <w:sz w:val="20"/>
                <w:szCs w:val="20"/>
              </w:rPr>
            </w:pPr>
            <w:r w:rsidRPr="00881A6F">
              <w:rPr>
                <w:sz w:val="20"/>
                <w:szCs w:val="20"/>
              </w:rPr>
              <w:t>-0,1</w:t>
            </w:r>
          </w:p>
          <w:p w:rsidR="00177844" w:rsidRPr="00881A6F" w:rsidRDefault="00177844" w:rsidP="00881A6F">
            <w:pPr>
              <w:spacing w:line="360" w:lineRule="auto"/>
              <w:rPr>
                <w:sz w:val="20"/>
                <w:szCs w:val="20"/>
              </w:rPr>
            </w:pPr>
            <w:r w:rsidRPr="00881A6F">
              <w:rPr>
                <w:sz w:val="20"/>
                <w:szCs w:val="20"/>
              </w:rPr>
              <w:t>-0,1</w:t>
            </w:r>
          </w:p>
          <w:p w:rsidR="00177844" w:rsidRPr="00881A6F" w:rsidRDefault="00177844" w:rsidP="00881A6F">
            <w:pPr>
              <w:spacing w:line="360" w:lineRule="auto"/>
              <w:rPr>
                <w:sz w:val="20"/>
                <w:szCs w:val="20"/>
              </w:rPr>
            </w:pPr>
            <w:r w:rsidRPr="00881A6F">
              <w:rPr>
                <w:sz w:val="20"/>
                <w:szCs w:val="20"/>
              </w:rPr>
              <w:t>-0,5</w:t>
            </w:r>
          </w:p>
        </w:tc>
        <w:tc>
          <w:tcPr>
            <w:tcW w:w="1272" w:type="dxa"/>
          </w:tcPr>
          <w:p w:rsidR="00177844" w:rsidRPr="00881A6F" w:rsidRDefault="00177844" w:rsidP="00881A6F">
            <w:pPr>
              <w:spacing w:line="360" w:lineRule="auto"/>
              <w:rPr>
                <w:sz w:val="20"/>
                <w:szCs w:val="20"/>
              </w:rPr>
            </w:pPr>
            <w:r w:rsidRPr="00881A6F">
              <w:rPr>
                <w:sz w:val="20"/>
                <w:szCs w:val="20"/>
              </w:rPr>
              <w:t>9081,5</w:t>
            </w:r>
          </w:p>
          <w:p w:rsidR="00177844" w:rsidRPr="00881A6F" w:rsidRDefault="00177844" w:rsidP="00881A6F">
            <w:pPr>
              <w:spacing w:line="360" w:lineRule="auto"/>
              <w:rPr>
                <w:sz w:val="20"/>
                <w:szCs w:val="20"/>
              </w:rPr>
            </w:pPr>
            <w:r w:rsidRPr="00881A6F">
              <w:rPr>
                <w:sz w:val="20"/>
                <w:szCs w:val="20"/>
              </w:rPr>
              <w:t>2282,4</w:t>
            </w:r>
          </w:p>
          <w:p w:rsidR="00177844" w:rsidRPr="00881A6F" w:rsidRDefault="00177844" w:rsidP="00881A6F">
            <w:pPr>
              <w:spacing w:line="360" w:lineRule="auto"/>
              <w:rPr>
                <w:sz w:val="20"/>
                <w:szCs w:val="20"/>
              </w:rPr>
            </w:pPr>
          </w:p>
          <w:p w:rsidR="00177844" w:rsidRPr="00881A6F" w:rsidRDefault="00177844" w:rsidP="00881A6F">
            <w:pPr>
              <w:spacing w:line="360" w:lineRule="auto"/>
              <w:rPr>
                <w:sz w:val="20"/>
                <w:szCs w:val="20"/>
              </w:rPr>
            </w:pPr>
          </w:p>
          <w:p w:rsidR="00177844" w:rsidRPr="00881A6F" w:rsidRDefault="00177844" w:rsidP="00881A6F">
            <w:pPr>
              <w:spacing w:line="360" w:lineRule="auto"/>
              <w:rPr>
                <w:sz w:val="20"/>
                <w:szCs w:val="20"/>
              </w:rPr>
            </w:pPr>
            <w:r w:rsidRPr="00881A6F">
              <w:rPr>
                <w:sz w:val="20"/>
                <w:szCs w:val="20"/>
              </w:rPr>
              <w:t>4963,4</w:t>
            </w:r>
          </w:p>
        </w:tc>
        <w:tc>
          <w:tcPr>
            <w:tcW w:w="1248" w:type="dxa"/>
          </w:tcPr>
          <w:p w:rsidR="00177844" w:rsidRPr="00881A6F" w:rsidRDefault="00177844" w:rsidP="00881A6F">
            <w:pPr>
              <w:spacing w:line="360" w:lineRule="auto"/>
              <w:rPr>
                <w:sz w:val="20"/>
                <w:szCs w:val="20"/>
              </w:rPr>
            </w:pPr>
            <w:r w:rsidRPr="00881A6F">
              <w:rPr>
                <w:sz w:val="20"/>
                <w:szCs w:val="20"/>
              </w:rPr>
              <w:t>9081,5</w:t>
            </w:r>
          </w:p>
          <w:p w:rsidR="00177844" w:rsidRPr="00881A6F" w:rsidRDefault="00177844" w:rsidP="00881A6F">
            <w:pPr>
              <w:spacing w:line="360" w:lineRule="auto"/>
              <w:rPr>
                <w:sz w:val="20"/>
                <w:szCs w:val="20"/>
              </w:rPr>
            </w:pPr>
            <w:r w:rsidRPr="00881A6F">
              <w:rPr>
                <w:sz w:val="20"/>
                <w:szCs w:val="20"/>
              </w:rPr>
              <w:t>2282,4</w:t>
            </w:r>
          </w:p>
          <w:p w:rsidR="00177844" w:rsidRPr="00881A6F" w:rsidRDefault="00177844" w:rsidP="00881A6F">
            <w:pPr>
              <w:spacing w:line="360" w:lineRule="auto"/>
              <w:rPr>
                <w:sz w:val="20"/>
                <w:szCs w:val="20"/>
              </w:rPr>
            </w:pPr>
          </w:p>
          <w:p w:rsidR="00177844" w:rsidRPr="00881A6F" w:rsidRDefault="00177844" w:rsidP="00881A6F">
            <w:pPr>
              <w:spacing w:line="360" w:lineRule="auto"/>
              <w:rPr>
                <w:sz w:val="20"/>
                <w:szCs w:val="20"/>
              </w:rPr>
            </w:pPr>
          </w:p>
          <w:p w:rsidR="00177844" w:rsidRPr="00881A6F" w:rsidRDefault="00177844" w:rsidP="00881A6F">
            <w:pPr>
              <w:spacing w:line="360" w:lineRule="auto"/>
              <w:rPr>
                <w:sz w:val="20"/>
                <w:szCs w:val="20"/>
              </w:rPr>
            </w:pPr>
            <w:r w:rsidRPr="00881A6F">
              <w:rPr>
                <w:sz w:val="20"/>
                <w:szCs w:val="20"/>
              </w:rPr>
              <w:t>4963,4</w:t>
            </w:r>
          </w:p>
        </w:tc>
      </w:tr>
    </w:tbl>
    <w:p w:rsidR="00177844" w:rsidRPr="00130917" w:rsidRDefault="00177844" w:rsidP="00130917">
      <w:pPr>
        <w:spacing w:line="360" w:lineRule="auto"/>
        <w:ind w:firstLine="709"/>
        <w:jc w:val="both"/>
        <w:rPr>
          <w:sz w:val="28"/>
          <w:szCs w:val="28"/>
        </w:rPr>
        <w:sectPr w:rsidR="00177844" w:rsidRPr="00130917" w:rsidSect="00881A6F">
          <w:pgSz w:w="16838" w:h="11907" w:orient="landscape" w:code="1"/>
          <w:pgMar w:top="851" w:right="1134" w:bottom="1701" w:left="1134" w:header="720" w:footer="720" w:gutter="0"/>
          <w:cols w:space="708"/>
          <w:docGrid w:linePitch="326"/>
        </w:sectPr>
      </w:pPr>
    </w:p>
    <w:p w:rsidR="00177844" w:rsidRPr="00130917" w:rsidRDefault="00177844" w:rsidP="00130917">
      <w:pPr>
        <w:spacing w:line="360" w:lineRule="auto"/>
        <w:ind w:firstLine="709"/>
        <w:jc w:val="both"/>
        <w:rPr>
          <w:sz w:val="28"/>
          <w:szCs w:val="28"/>
        </w:rPr>
      </w:pPr>
      <w:r w:rsidRPr="00130917">
        <w:rPr>
          <w:sz w:val="28"/>
          <w:szCs w:val="28"/>
        </w:rPr>
        <w:t>Таблица 8. Рекомендации по внесению органических удобрений.</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700"/>
        <w:gridCol w:w="1797"/>
        <w:gridCol w:w="1623"/>
      </w:tblGrid>
      <w:tr w:rsidR="00177844" w:rsidRPr="009D2028">
        <w:trPr>
          <w:trHeight w:val="578"/>
          <w:jc w:val="center"/>
        </w:trPr>
        <w:tc>
          <w:tcPr>
            <w:tcW w:w="2430" w:type="dxa"/>
          </w:tcPr>
          <w:p w:rsidR="00177844" w:rsidRPr="009D2028" w:rsidRDefault="00177844" w:rsidP="009D2028">
            <w:pPr>
              <w:spacing w:line="360" w:lineRule="auto"/>
              <w:rPr>
                <w:sz w:val="20"/>
                <w:szCs w:val="20"/>
              </w:rPr>
            </w:pPr>
            <w:r w:rsidRPr="009D2028">
              <w:rPr>
                <w:sz w:val="20"/>
                <w:szCs w:val="20"/>
              </w:rPr>
              <w:t>Поле</w:t>
            </w:r>
          </w:p>
        </w:tc>
        <w:tc>
          <w:tcPr>
            <w:tcW w:w="2700" w:type="dxa"/>
          </w:tcPr>
          <w:p w:rsidR="00177844" w:rsidRPr="009D2028" w:rsidRDefault="00177844" w:rsidP="009D2028">
            <w:pPr>
              <w:spacing w:line="360" w:lineRule="auto"/>
              <w:rPr>
                <w:sz w:val="20"/>
                <w:szCs w:val="20"/>
              </w:rPr>
            </w:pPr>
            <w:r w:rsidRPr="009D2028">
              <w:rPr>
                <w:sz w:val="20"/>
                <w:szCs w:val="20"/>
              </w:rPr>
              <w:t>Вид удобрения</w:t>
            </w:r>
          </w:p>
        </w:tc>
        <w:tc>
          <w:tcPr>
            <w:tcW w:w="1797" w:type="dxa"/>
          </w:tcPr>
          <w:p w:rsidR="00177844" w:rsidRPr="009D2028" w:rsidRDefault="00177844" w:rsidP="009D2028">
            <w:pPr>
              <w:spacing w:line="360" w:lineRule="auto"/>
              <w:rPr>
                <w:sz w:val="20"/>
                <w:szCs w:val="20"/>
              </w:rPr>
            </w:pPr>
            <w:r w:rsidRPr="009D2028">
              <w:rPr>
                <w:sz w:val="20"/>
                <w:szCs w:val="20"/>
              </w:rPr>
              <w:t>Полная доза, т/га</w:t>
            </w:r>
          </w:p>
        </w:tc>
        <w:tc>
          <w:tcPr>
            <w:tcW w:w="1623" w:type="dxa"/>
          </w:tcPr>
          <w:p w:rsidR="00177844" w:rsidRPr="009D2028" w:rsidRDefault="00177844" w:rsidP="009D2028">
            <w:pPr>
              <w:spacing w:line="360" w:lineRule="auto"/>
              <w:rPr>
                <w:sz w:val="20"/>
                <w:szCs w:val="20"/>
              </w:rPr>
            </w:pPr>
            <w:r w:rsidRPr="009D2028">
              <w:rPr>
                <w:sz w:val="20"/>
                <w:szCs w:val="20"/>
              </w:rPr>
              <w:t>С учетом внесенного</w:t>
            </w:r>
          </w:p>
        </w:tc>
      </w:tr>
      <w:tr w:rsidR="00177844" w:rsidRPr="009D2028">
        <w:trPr>
          <w:trHeight w:val="1729"/>
          <w:jc w:val="center"/>
        </w:trPr>
        <w:tc>
          <w:tcPr>
            <w:tcW w:w="2430" w:type="dxa"/>
          </w:tcPr>
          <w:p w:rsidR="00177844" w:rsidRPr="009D2028" w:rsidRDefault="00177844" w:rsidP="009D2028">
            <w:pPr>
              <w:spacing w:line="360" w:lineRule="auto"/>
              <w:rPr>
                <w:sz w:val="20"/>
                <w:szCs w:val="20"/>
              </w:rPr>
            </w:pPr>
            <w:r w:rsidRPr="009D2028">
              <w:rPr>
                <w:sz w:val="20"/>
                <w:szCs w:val="20"/>
              </w:rPr>
              <w:t>Озимая рожь</w:t>
            </w:r>
          </w:p>
          <w:p w:rsidR="00177844" w:rsidRPr="009D2028" w:rsidRDefault="00177844" w:rsidP="009D2028">
            <w:pPr>
              <w:spacing w:line="360" w:lineRule="auto"/>
              <w:rPr>
                <w:sz w:val="20"/>
                <w:szCs w:val="20"/>
              </w:rPr>
            </w:pPr>
            <w:r w:rsidRPr="009D2028">
              <w:rPr>
                <w:sz w:val="20"/>
                <w:szCs w:val="20"/>
              </w:rPr>
              <w:t>Люцерна 1 г. (сено)</w:t>
            </w:r>
          </w:p>
          <w:p w:rsidR="00177844" w:rsidRPr="009D2028" w:rsidRDefault="00177844" w:rsidP="009D2028">
            <w:pPr>
              <w:spacing w:line="360" w:lineRule="auto"/>
              <w:rPr>
                <w:sz w:val="20"/>
                <w:szCs w:val="20"/>
              </w:rPr>
            </w:pPr>
            <w:r w:rsidRPr="009D2028">
              <w:rPr>
                <w:sz w:val="20"/>
                <w:szCs w:val="20"/>
              </w:rPr>
              <w:t>Люцерна 2 г. (сено)</w:t>
            </w:r>
          </w:p>
          <w:p w:rsidR="00177844" w:rsidRPr="009D2028" w:rsidRDefault="00177844" w:rsidP="009D2028">
            <w:pPr>
              <w:spacing w:line="360" w:lineRule="auto"/>
              <w:rPr>
                <w:sz w:val="20"/>
                <w:szCs w:val="20"/>
              </w:rPr>
            </w:pPr>
            <w:r w:rsidRPr="009D2028">
              <w:rPr>
                <w:sz w:val="20"/>
                <w:szCs w:val="20"/>
              </w:rPr>
              <w:t>Люцерна 3 г. (сено)</w:t>
            </w:r>
          </w:p>
          <w:p w:rsidR="00177844" w:rsidRPr="009D2028" w:rsidRDefault="00177844" w:rsidP="009D2028">
            <w:pPr>
              <w:spacing w:line="360" w:lineRule="auto"/>
              <w:rPr>
                <w:sz w:val="20"/>
                <w:szCs w:val="20"/>
              </w:rPr>
            </w:pPr>
            <w:r w:rsidRPr="009D2028">
              <w:rPr>
                <w:sz w:val="20"/>
                <w:szCs w:val="20"/>
              </w:rPr>
              <w:t>Овес</w:t>
            </w:r>
          </w:p>
        </w:tc>
        <w:tc>
          <w:tcPr>
            <w:tcW w:w="2700" w:type="dxa"/>
          </w:tcPr>
          <w:p w:rsidR="00177844" w:rsidRPr="009D2028" w:rsidRDefault="00177844" w:rsidP="009D2028">
            <w:pPr>
              <w:spacing w:line="360" w:lineRule="auto"/>
              <w:rPr>
                <w:sz w:val="20"/>
                <w:szCs w:val="20"/>
              </w:rPr>
            </w:pPr>
          </w:p>
          <w:p w:rsidR="00177844" w:rsidRPr="009D2028" w:rsidRDefault="00177844" w:rsidP="009D2028">
            <w:pPr>
              <w:spacing w:line="360" w:lineRule="auto"/>
              <w:rPr>
                <w:sz w:val="20"/>
                <w:szCs w:val="20"/>
              </w:rPr>
            </w:pPr>
          </w:p>
          <w:p w:rsidR="00177844" w:rsidRPr="009D2028" w:rsidRDefault="00177844" w:rsidP="009D2028">
            <w:pPr>
              <w:spacing w:line="360" w:lineRule="auto"/>
              <w:rPr>
                <w:sz w:val="20"/>
                <w:szCs w:val="20"/>
              </w:rPr>
            </w:pPr>
            <w:r w:rsidRPr="009D2028">
              <w:rPr>
                <w:sz w:val="20"/>
                <w:szCs w:val="20"/>
              </w:rPr>
              <w:t>Навоз на торфяной подстилке</w:t>
            </w:r>
          </w:p>
        </w:tc>
        <w:tc>
          <w:tcPr>
            <w:tcW w:w="1797" w:type="dxa"/>
          </w:tcPr>
          <w:p w:rsidR="00177844" w:rsidRPr="009D2028" w:rsidRDefault="00177844" w:rsidP="009D2028">
            <w:pPr>
              <w:spacing w:line="360" w:lineRule="auto"/>
              <w:rPr>
                <w:sz w:val="20"/>
                <w:szCs w:val="20"/>
              </w:rPr>
            </w:pPr>
            <w:r w:rsidRPr="009D2028">
              <w:rPr>
                <w:sz w:val="20"/>
                <w:szCs w:val="20"/>
              </w:rPr>
              <w:t>9</w:t>
            </w:r>
          </w:p>
          <w:p w:rsidR="00177844" w:rsidRPr="009D2028" w:rsidRDefault="00177844" w:rsidP="009D2028">
            <w:pPr>
              <w:spacing w:line="360" w:lineRule="auto"/>
              <w:rPr>
                <w:sz w:val="20"/>
                <w:szCs w:val="20"/>
              </w:rPr>
            </w:pPr>
            <w:r w:rsidRPr="009D2028">
              <w:rPr>
                <w:sz w:val="20"/>
                <w:szCs w:val="20"/>
              </w:rPr>
              <w:t>2</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5</w:t>
            </w:r>
          </w:p>
        </w:tc>
        <w:tc>
          <w:tcPr>
            <w:tcW w:w="1623" w:type="dxa"/>
          </w:tcPr>
          <w:p w:rsidR="00177844" w:rsidRPr="009D2028" w:rsidRDefault="00177844" w:rsidP="009D2028">
            <w:pPr>
              <w:spacing w:line="360" w:lineRule="auto"/>
              <w:rPr>
                <w:sz w:val="20"/>
                <w:szCs w:val="20"/>
              </w:rPr>
            </w:pPr>
            <w:r w:rsidRPr="009D2028">
              <w:rPr>
                <w:sz w:val="20"/>
                <w:szCs w:val="20"/>
              </w:rPr>
              <w:t>9</w:t>
            </w:r>
          </w:p>
          <w:p w:rsidR="00177844" w:rsidRPr="009D2028" w:rsidRDefault="00177844" w:rsidP="009D2028">
            <w:pPr>
              <w:spacing w:line="360" w:lineRule="auto"/>
              <w:rPr>
                <w:sz w:val="20"/>
                <w:szCs w:val="20"/>
              </w:rPr>
            </w:pPr>
            <w:r w:rsidRPr="009D2028">
              <w:rPr>
                <w:sz w:val="20"/>
                <w:szCs w:val="20"/>
              </w:rPr>
              <w:t>2</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5</w:t>
            </w:r>
          </w:p>
        </w:tc>
      </w:tr>
    </w:tbl>
    <w:p w:rsidR="00177844" w:rsidRPr="00130917" w:rsidRDefault="00177844" w:rsidP="00130917">
      <w:pPr>
        <w:spacing w:line="360" w:lineRule="auto"/>
        <w:ind w:firstLine="709"/>
        <w:jc w:val="both"/>
        <w:rPr>
          <w:sz w:val="28"/>
          <w:szCs w:val="28"/>
          <w:u w:val="single"/>
        </w:rPr>
      </w:pPr>
    </w:p>
    <w:p w:rsidR="00177844" w:rsidRPr="00130917" w:rsidRDefault="00177844" w:rsidP="00130917">
      <w:pPr>
        <w:spacing w:line="360" w:lineRule="auto"/>
        <w:ind w:firstLine="709"/>
        <w:jc w:val="both"/>
        <w:rPr>
          <w:sz w:val="28"/>
          <w:szCs w:val="28"/>
          <w:u w:val="single"/>
        </w:rPr>
      </w:pPr>
      <w:r w:rsidRPr="00130917">
        <w:rPr>
          <w:sz w:val="28"/>
          <w:szCs w:val="28"/>
        </w:rPr>
        <w:t>Обсуждение полученных данных по балансу гумуса</w:t>
      </w:r>
    </w:p>
    <w:p w:rsidR="00177844" w:rsidRPr="00130917" w:rsidRDefault="00177844" w:rsidP="00130917">
      <w:pPr>
        <w:spacing w:line="360" w:lineRule="auto"/>
        <w:ind w:firstLine="709"/>
        <w:jc w:val="both"/>
        <w:rPr>
          <w:sz w:val="28"/>
          <w:szCs w:val="28"/>
        </w:rPr>
      </w:pPr>
      <w:r w:rsidRPr="00130917">
        <w:rPr>
          <w:sz w:val="28"/>
          <w:szCs w:val="28"/>
        </w:rPr>
        <w:t>В полевом севообороте на серой лесной почве наибольшая степень дефицитности баланса гумуса возникает под озимой рожью. В противоположность этому, под горохоовсяной смесью и под многолетними травами (клевер) баланс гумуса наименее отрицательный, что объясняется более интенсивным накапливанием органического</w:t>
      </w:r>
      <w:r w:rsidR="009D2028">
        <w:rPr>
          <w:sz w:val="28"/>
          <w:szCs w:val="28"/>
        </w:rPr>
        <w:t xml:space="preserve"> вещества.</w:t>
      </w:r>
    </w:p>
    <w:p w:rsidR="00177844" w:rsidRPr="00130917" w:rsidRDefault="00177844" w:rsidP="00130917">
      <w:pPr>
        <w:spacing w:line="360" w:lineRule="auto"/>
        <w:ind w:firstLine="709"/>
        <w:jc w:val="both"/>
        <w:rPr>
          <w:sz w:val="28"/>
          <w:szCs w:val="28"/>
        </w:rPr>
      </w:pPr>
      <w:r w:rsidRPr="00130917">
        <w:rPr>
          <w:sz w:val="28"/>
          <w:szCs w:val="28"/>
        </w:rPr>
        <w:t>При сравнении двух севооборотов (полевого севооборота на серой лесной почве и противоэрозионного севооборота на серой лесной слабосмытой почве) видно, что на эродированной почве баланс гумуса менее отрицательный. Это можно объяснить тем, что в противоэрозионном севообороте большую долю занимают многолетние травы, под которыми обработка почвы не является такой интенсивной, как под зерновыми культурами и не приводит к сильной минерализации гумуса почвы. Также после многолетних трав остается большое количество растительных остатков, за счет которых пополняются зап</w:t>
      </w:r>
      <w:r w:rsidR="009D2028">
        <w:rPr>
          <w:sz w:val="28"/>
          <w:szCs w:val="28"/>
        </w:rPr>
        <w:t>асы органических веществ почвы.</w:t>
      </w:r>
    </w:p>
    <w:p w:rsidR="00177844" w:rsidRPr="00130917" w:rsidRDefault="00177844" w:rsidP="00130917">
      <w:pPr>
        <w:spacing w:line="360" w:lineRule="auto"/>
        <w:ind w:firstLine="709"/>
        <w:jc w:val="both"/>
        <w:rPr>
          <w:sz w:val="28"/>
          <w:szCs w:val="28"/>
        </w:rPr>
      </w:pPr>
    </w:p>
    <w:p w:rsidR="00177844" w:rsidRPr="009D2028" w:rsidRDefault="009D2028" w:rsidP="00130917">
      <w:pPr>
        <w:spacing w:line="360" w:lineRule="auto"/>
        <w:ind w:firstLine="709"/>
        <w:jc w:val="both"/>
        <w:rPr>
          <w:b/>
          <w:bCs/>
          <w:sz w:val="28"/>
          <w:szCs w:val="28"/>
          <w:u w:val="single"/>
        </w:rPr>
      </w:pPr>
      <w:r>
        <w:rPr>
          <w:sz w:val="28"/>
          <w:szCs w:val="28"/>
        </w:rPr>
        <w:br w:type="page"/>
      </w:r>
      <w:r w:rsidR="00177844" w:rsidRPr="009D2028">
        <w:rPr>
          <w:b/>
          <w:bCs/>
          <w:sz w:val="28"/>
          <w:szCs w:val="28"/>
        </w:rPr>
        <w:t>Раздел 5. Расчет оптимальных норм минеральных удобрений</w:t>
      </w:r>
    </w:p>
    <w:p w:rsidR="00177844" w:rsidRPr="009D2028" w:rsidRDefault="00177844" w:rsidP="00130917">
      <w:pPr>
        <w:spacing w:line="360" w:lineRule="auto"/>
        <w:ind w:firstLine="709"/>
        <w:jc w:val="both"/>
        <w:rPr>
          <w:b/>
          <w:bCs/>
          <w:sz w:val="28"/>
          <w:szCs w:val="28"/>
        </w:rPr>
      </w:pPr>
    </w:p>
    <w:p w:rsidR="009D2028" w:rsidRDefault="00177844" w:rsidP="00130917">
      <w:pPr>
        <w:spacing w:line="360" w:lineRule="auto"/>
        <w:ind w:firstLine="709"/>
        <w:jc w:val="both"/>
        <w:rPr>
          <w:b/>
          <w:bCs/>
          <w:sz w:val="28"/>
          <w:szCs w:val="28"/>
        </w:rPr>
      </w:pPr>
      <w:r w:rsidRPr="009D2028">
        <w:rPr>
          <w:b/>
          <w:bCs/>
          <w:sz w:val="28"/>
          <w:szCs w:val="28"/>
        </w:rPr>
        <w:t xml:space="preserve">5.1 Обеспеченность серых лесных почв основными элементами </w:t>
      </w:r>
    </w:p>
    <w:p w:rsidR="00177844" w:rsidRPr="009D2028" w:rsidRDefault="00177844" w:rsidP="00130917">
      <w:pPr>
        <w:spacing w:line="360" w:lineRule="auto"/>
        <w:ind w:firstLine="709"/>
        <w:jc w:val="both"/>
        <w:rPr>
          <w:b/>
          <w:bCs/>
          <w:sz w:val="28"/>
          <w:szCs w:val="28"/>
        </w:rPr>
      </w:pPr>
      <w:r w:rsidRPr="009D2028">
        <w:rPr>
          <w:b/>
          <w:bCs/>
          <w:sz w:val="28"/>
          <w:szCs w:val="28"/>
        </w:rPr>
        <w:t>питания растений – азотом, фосфором и калием</w:t>
      </w:r>
    </w:p>
    <w:p w:rsidR="009D2028" w:rsidRDefault="009D2028"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По условиям питательного режима в лучшую сторону выделяются темно-серые почвы, отличающиеся более высоким природным плодородием — большими запасами гумуса, азота, фосфора. Содержание общего азота тесно связано со степенью гумусированности почв и в верхнем горизонте у светло-серых почв колеблется от 0,1 до 0,25 %, у серых — от 0,15 до 0,3 % и у темно-серых— от 0,2 до 0,4 %.Общие запасы фосфора в значительной мере определяются механическим и минералогическим составом почв, степенью их гумусированности. Для одних и тех же районов они больше у темно-серых почв.</w:t>
      </w:r>
    </w:p>
    <w:p w:rsidR="00177844" w:rsidRPr="00130917" w:rsidRDefault="00177844" w:rsidP="00130917">
      <w:pPr>
        <w:spacing w:line="360" w:lineRule="auto"/>
        <w:ind w:firstLine="709"/>
        <w:jc w:val="both"/>
        <w:rPr>
          <w:sz w:val="28"/>
          <w:szCs w:val="28"/>
        </w:rPr>
      </w:pPr>
      <w:r w:rsidRPr="00130917">
        <w:rPr>
          <w:sz w:val="28"/>
          <w:szCs w:val="28"/>
        </w:rPr>
        <w:t>Содержание подвижных форм питательных веществ сильно зависит от степени окультуренности почв и систематического применения удобрений. Как общую закономерность можно отметить более высокое содержание гидролизуемого азота и лучшую нитрификационную способность у темно-серых почв. Особенно бедны подвижными формами азота светло-серые почвы. Содержание подвижного фосфора связано со степенью окультуренности почв. Систематическое унавоживание повышает количество подвижных фосфатов. Повышенным содержанием подвижного фосфора выделяются остаточно-карбонатные почвы.</w:t>
      </w:r>
    </w:p>
    <w:p w:rsidR="00177844" w:rsidRPr="00130917" w:rsidRDefault="00177844" w:rsidP="00130917">
      <w:pPr>
        <w:spacing w:line="360" w:lineRule="auto"/>
        <w:ind w:firstLine="709"/>
        <w:jc w:val="both"/>
        <w:rPr>
          <w:sz w:val="28"/>
          <w:szCs w:val="28"/>
        </w:rPr>
      </w:pPr>
      <w:r w:rsidRPr="00130917">
        <w:rPr>
          <w:sz w:val="28"/>
          <w:szCs w:val="28"/>
        </w:rPr>
        <w:t xml:space="preserve">Распределение микроэлементов и их содержание по профилю светло-серых и серых почв такие же, как и в дерново-подзолистых почвах: в гумусовом и иллювиальном горизонтах наблюдается увеличение валового содержания </w:t>
      </w:r>
      <w:r w:rsidRPr="00130917">
        <w:rPr>
          <w:sz w:val="28"/>
          <w:szCs w:val="28"/>
          <w:lang w:val="en-US"/>
        </w:rPr>
        <w:t>Zn</w:t>
      </w:r>
      <w:r w:rsidRPr="00130917">
        <w:rPr>
          <w:sz w:val="28"/>
          <w:szCs w:val="28"/>
        </w:rPr>
        <w:t>, С</w:t>
      </w:r>
      <w:r w:rsidRPr="00130917">
        <w:rPr>
          <w:sz w:val="28"/>
          <w:szCs w:val="28"/>
          <w:lang w:val="en-US"/>
        </w:rPr>
        <w:t>u</w:t>
      </w:r>
      <w:r w:rsidRPr="00130917">
        <w:rPr>
          <w:sz w:val="28"/>
          <w:szCs w:val="28"/>
        </w:rPr>
        <w:t xml:space="preserve"> и Со, а оподзоленные горизонты обеднены ими. У темно-серых почв такой четкой закономерности нет. (4)</w:t>
      </w:r>
    </w:p>
    <w:p w:rsidR="00177844" w:rsidRPr="00130917" w:rsidRDefault="00177844" w:rsidP="00130917">
      <w:pPr>
        <w:spacing w:line="360" w:lineRule="auto"/>
        <w:ind w:firstLine="709"/>
        <w:jc w:val="both"/>
        <w:rPr>
          <w:sz w:val="28"/>
          <w:szCs w:val="28"/>
        </w:rPr>
      </w:pPr>
    </w:p>
    <w:p w:rsidR="00177844" w:rsidRPr="009D2028" w:rsidRDefault="009D2028" w:rsidP="00130917">
      <w:pPr>
        <w:spacing w:line="360" w:lineRule="auto"/>
        <w:ind w:firstLine="709"/>
        <w:jc w:val="both"/>
        <w:rPr>
          <w:b/>
          <w:bCs/>
          <w:sz w:val="28"/>
          <w:szCs w:val="28"/>
          <w:u w:val="single"/>
        </w:rPr>
      </w:pPr>
      <w:r>
        <w:rPr>
          <w:b/>
          <w:bCs/>
          <w:sz w:val="28"/>
          <w:szCs w:val="28"/>
        </w:rPr>
        <w:br w:type="page"/>
      </w:r>
      <w:r w:rsidR="00177844" w:rsidRPr="009D2028">
        <w:rPr>
          <w:b/>
          <w:bCs/>
          <w:sz w:val="28"/>
          <w:szCs w:val="28"/>
        </w:rPr>
        <w:t>5.2 Расчет оптимальных норм минеральных удобрений под планируемую урожайность</w:t>
      </w:r>
    </w:p>
    <w:p w:rsidR="009D2028" w:rsidRDefault="009D2028"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1) Полевой севооборот, почва серая лесная</w:t>
      </w:r>
    </w:p>
    <w:p w:rsidR="009D2028" w:rsidRDefault="009D2028"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Таблица 9. Рекомендации по внесению минеральных удобрений</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720"/>
        <w:gridCol w:w="600"/>
        <w:gridCol w:w="600"/>
        <w:gridCol w:w="600"/>
        <w:gridCol w:w="600"/>
        <w:gridCol w:w="600"/>
        <w:gridCol w:w="600"/>
        <w:gridCol w:w="600"/>
        <w:gridCol w:w="600"/>
        <w:gridCol w:w="540"/>
        <w:gridCol w:w="420"/>
        <w:gridCol w:w="600"/>
      </w:tblGrid>
      <w:tr w:rsidR="00177844" w:rsidRPr="009D2028">
        <w:trPr>
          <w:trHeight w:val="780"/>
        </w:trPr>
        <w:tc>
          <w:tcPr>
            <w:tcW w:w="2040" w:type="dxa"/>
            <w:vMerge w:val="restart"/>
          </w:tcPr>
          <w:p w:rsidR="00177844" w:rsidRPr="009D2028" w:rsidRDefault="00177844" w:rsidP="009D2028">
            <w:pPr>
              <w:spacing w:line="360" w:lineRule="auto"/>
              <w:rPr>
                <w:sz w:val="20"/>
                <w:szCs w:val="20"/>
              </w:rPr>
            </w:pPr>
            <w:r w:rsidRPr="009D2028">
              <w:rPr>
                <w:sz w:val="20"/>
                <w:szCs w:val="20"/>
              </w:rPr>
              <w:t>Поле</w:t>
            </w:r>
          </w:p>
        </w:tc>
        <w:tc>
          <w:tcPr>
            <w:tcW w:w="1920" w:type="dxa"/>
            <w:gridSpan w:val="3"/>
          </w:tcPr>
          <w:p w:rsidR="00177844" w:rsidRPr="009D2028" w:rsidRDefault="00177844" w:rsidP="009D2028">
            <w:pPr>
              <w:spacing w:line="360" w:lineRule="auto"/>
              <w:rPr>
                <w:sz w:val="20"/>
                <w:szCs w:val="20"/>
              </w:rPr>
            </w:pPr>
            <w:r w:rsidRPr="009D2028">
              <w:rPr>
                <w:sz w:val="20"/>
                <w:szCs w:val="20"/>
              </w:rPr>
              <w:t>Полная доза, кг/га д. в.</w:t>
            </w:r>
          </w:p>
        </w:tc>
        <w:tc>
          <w:tcPr>
            <w:tcW w:w="1800" w:type="dxa"/>
            <w:gridSpan w:val="3"/>
          </w:tcPr>
          <w:p w:rsidR="00177844" w:rsidRPr="009D2028" w:rsidRDefault="00177844" w:rsidP="009D2028">
            <w:pPr>
              <w:spacing w:line="360" w:lineRule="auto"/>
              <w:rPr>
                <w:sz w:val="20"/>
                <w:szCs w:val="20"/>
              </w:rPr>
            </w:pPr>
            <w:r w:rsidRPr="009D2028">
              <w:rPr>
                <w:sz w:val="20"/>
                <w:szCs w:val="20"/>
              </w:rPr>
              <w:t>Основное</w:t>
            </w:r>
          </w:p>
        </w:tc>
        <w:tc>
          <w:tcPr>
            <w:tcW w:w="1800" w:type="dxa"/>
            <w:gridSpan w:val="3"/>
          </w:tcPr>
          <w:p w:rsidR="00177844" w:rsidRPr="009D2028" w:rsidRDefault="00177844" w:rsidP="009D2028">
            <w:pPr>
              <w:spacing w:line="360" w:lineRule="auto"/>
              <w:rPr>
                <w:sz w:val="20"/>
                <w:szCs w:val="20"/>
              </w:rPr>
            </w:pPr>
            <w:r w:rsidRPr="009D2028">
              <w:rPr>
                <w:sz w:val="20"/>
                <w:szCs w:val="20"/>
              </w:rPr>
              <w:t>Припосевное</w:t>
            </w:r>
          </w:p>
        </w:tc>
        <w:tc>
          <w:tcPr>
            <w:tcW w:w="1560" w:type="dxa"/>
            <w:gridSpan w:val="3"/>
          </w:tcPr>
          <w:p w:rsidR="00177844" w:rsidRPr="009D2028" w:rsidRDefault="00177844" w:rsidP="009D2028">
            <w:pPr>
              <w:spacing w:line="360" w:lineRule="auto"/>
              <w:rPr>
                <w:sz w:val="20"/>
                <w:szCs w:val="20"/>
              </w:rPr>
            </w:pPr>
            <w:r w:rsidRPr="009D2028">
              <w:rPr>
                <w:sz w:val="20"/>
                <w:szCs w:val="20"/>
              </w:rPr>
              <w:t>1-я подкормка</w:t>
            </w:r>
          </w:p>
        </w:tc>
      </w:tr>
      <w:tr w:rsidR="00177844" w:rsidRPr="009D2028">
        <w:trPr>
          <w:trHeight w:val="700"/>
        </w:trPr>
        <w:tc>
          <w:tcPr>
            <w:tcW w:w="2040" w:type="dxa"/>
            <w:vMerge/>
          </w:tcPr>
          <w:p w:rsidR="00177844" w:rsidRPr="009D2028" w:rsidRDefault="00177844" w:rsidP="009D2028">
            <w:pPr>
              <w:spacing w:line="360" w:lineRule="auto"/>
              <w:rPr>
                <w:sz w:val="20"/>
                <w:szCs w:val="20"/>
              </w:rPr>
            </w:pPr>
          </w:p>
        </w:tc>
        <w:tc>
          <w:tcPr>
            <w:tcW w:w="720" w:type="dxa"/>
          </w:tcPr>
          <w:p w:rsidR="00177844" w:rsidRPr="009D2028" w:rsidRDefault="00177844" w:rsidP="009D2028">
            <w:pPr>
              <w:spacing w:line="360" w:lineRule="auto"/>
              <w:rPr>
                <w:sz w:val="20"/>
                <w:szCs w:val="20"/>
                <w:lang w:val="en-US"/>
              </w:rPr>
            </w:pPr>
            <w:r w:rsidRPr="009D2028">
              <w:rPr>
                <w:sz w:val="20"/>
                <w:szCs w:val="20"/>
                <w:lang w:val="en-US"/>
              </w:rPr>
              <w:t>N</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P</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K</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N</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P</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K</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N</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P</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K</w:t>
            </w:r>
          </w:p>
        </w:tc>
        <w:tc>
          <w:tcPr>
            <w:tcW w:w="540" w:type="dxa"/>
          </w:tcPr>
          <w:p w:rsidR="00177844" w:rsidRPr="009D2028" w:rsidRDefault="00177844" w:rsidP="009D2028">
            <w:pPr>
              <w:spacing w:line="360" w:lineRule="auto"/>
              <w:rPr>
                <w:sz w:val="20"/>
                <w:szCs w:val="20"/>
                <w:lang w:val="en-US"/>
              </w:rPr>
            </w:pPr>
            <w:r w:rsidRPr="009D2028">
              <w:rPr>
                <w:sz w:val="20"/>
                <w:szCs w:val="20"/>
                <w:lang w:val="en-US"/>
              </w:rPr>
              <w:t>N</w:t>
            </w:r>
          </w:p>
        </w:tc>
        <w:tc>
          <w:tcPr>
            <w:tcW w:w="420" w:type="dxa"/>
          </w:tcPr>
          <w:p w:rsidR="00177844" w:rsidRPr="009D2028" w:rsidRDefault="00177844" w:rsidP="009D2028">
            <w:pPr>
              <w:spacing w:line="360" w:lineRule="auto"/>
              <w:rPr>
                <w:sz w:val="20"/>
                <w:szCs w:val="20"/>
                <w:lang w:val="en-US"/>
              </w:rPr>
            </w:pPr>
            <w:r w:rsidRPr="009D2028">
              <w:rPr>
                <w:sz w:val="20"/>
                <w:szCs w:val="20"/>
                <w:lang w:val="en-US"/>
              </w:rPr>
              <w:t>P</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K</w:t>
            </w:r>
          </w:p>
        </w:tc>
      </w:tr>
      <w:tr w:rsidR="00177844" w:rsidRPr="009D2028">
        <w:trPr>
          <w:trHeight w:val="2538"/>
        </w:trPr>
        <w:tc>
          <w:tcPr>
            <w:tcW w:w="2040" w:type="dxa"/>
          </w:tcPr>
          <w:p w:rsidR="00177844" w:rsidRPr="009D2028" w:rsidRDefault="00177844" w:rsidP="009D2028">
            <w:pPr>
              <w:spacing w:line="360" w:lineRule="auto"/>
              <w:rPr>
                <w:sz w:val="20"/>
                <w:szCs w:val="20"/>
              </w:rPr>
            </w:pPr>
            <w:r w:rsidRPr="009D2028">
              <w:rPr>
                <w:sz w:val="20"/>
                <w:szCs w:val="20"/>
              </w:rPr>
              <w:t>Озимая рожь</w:t>
            </w:r>
          </w:p>
          <w:p w:rsidR="00177844" w:rsidRPr="009D2028" w:rsidRDefault="00177844" w:rsidP="009D2028">
            <w:pPr>
              <w:spacing w:line="360" w:lineRule="auto"/>
              <w:rPr>
                <w:sz w:val="20"/>
                <w:szCs w:val="20"/>
              </w:rPr>
            </w:pPr>
            <w:r w:rsidRPr="009D2028">
              <w:rPr>
                <w:sz w:val="20"/>
                <w:szCs w:val="20"/>
              </w:rPr>
              <w:t>Клевер 1 г. (сено)</w:t>
            </w:r>
          </w:p>
          <w:p w:rsidR="00177844" w:rsidRPr="009D2028" w:rsidRDefault="00177844" w:rsidP="009D2028">
            <w:pPr>
              <w:spacing w:line="360" w:lineRule="auto"/>
              <w:rPr>
                <w:sz w:val="20"/>
                <w:szCs w:val="20"/>
              </w:rPr>
            </w:pPr>
            <w:r w:rsidRPr="009D2028">
              <w:rPr>
                <w:sz w:val="20"/>
                <w:szCs w:val="20"/>
              </w:rPr>
              <w:t>Клевер 2 г. (сено)</w:t>
            </w:r>
          </w:p>
          <w:p w:rsidR="00177844" w:rsidRPr="009D2028" w:rsidRDefault="00177844" w:rsidP="009D2028">
            <w:pPr>
              <w:spacing w:line="360" w:lineRule="auto"/>
              <w:rPr>
                <w:sz w:val="20"/>
                <w:szCs w:val="20"/>
              </w:rPr>
            </w:pPr>
            <w:r w:rsidRPr="009D2028">
              <w:rPr>
                <w:sz w:val="20"/>
                <w:szCs w:val="20"/>
              </w:rPr>
              <w:t>Горохо-овс. см. (з/м)</w:t>
            </w:r>
          </w:p>
          <w:p w:rsidR="00177844" w:rsidRPr="009D2028" w:rsidRDefault="00177844" w:rsidP="009D2028">
            <w:pPr>
              <w:spacing w:line="360" w:lineRule="auto"/>
              <w:rPr>
                <w:sz w:val="20"/>
                <w:szCs w:val="20"/>
              </w:rPr>
            </w:pPr>
            <w:r w:rsidRPr="009D2028">
              <w:rPr>
                <w:sz w:val="20"/>
                <w:szCs w:val="20"/>
              </w:rPr>
              <w:t>Ячмень</w:t>
            </w:r>
          </w:p>
        </w:tc>
        <w:tc>
          <w:tcPr>
            <w:tcW w:w="720" w:type="dxa"/>
          </w:tcPr>
          <w:p w:rsidR="00177844" w:rsidRPr="009D2028" w:rsidRDefault="00177844" w:rsidP="009D2028">
            <w:pPr>
              <w:spacing w:line="360" w:lineRule="auto"/>
              <w:rPr>
                <w:sz w:val="20"/>
                <w:szCs w:val="20"/>
                <w:lang w:val="en-US"/>
              </w:rPr>
            </w:pPr>
            <w:r w:rsidRPr="009D2028">
              <w:rPr>
                <w:sz w:val="20"/>
                <w:szCs w:val="20"/>
                <w:lang w:val="en-US"/>
              </w:rPr>
              <w:t>140</w:t>
            </w:r>
          </w:p>
          <w:p w:rsidR="00177844" w:rsidRPr="009D2028" w:rsidRDefault="00177844" w:rsidP="009D2028">
            <w:pPr>
              <w:spacing w:line="360" w:lineRule="auto"/>
              <w:rPr>
                <w:sz w:val="20"/>
                <w:szCs w:val="20"/>
              </w:rPr>
            </w:pPr>
            <w:r w:rsidRPr="009D2028">
              <w:rPr>
                <w:sz w:val="20"/>
                <w:szCs w:val="20"/>
              </w:rPr>
              <w:t>6</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lang w:val="en-US"/>
              </w:rPr>
            </w:pPr>
            <w:r w:rsidRPr="009D2028">
              <w:rPr>
                <w:sz w:val="20"/>
                <w:szCs w:val="20"/>
                <w:lang w:val="en-US"/>
              </w:rPr>
              <w:t>1</w:t>
            </w:r>
            <w:r w:rsidRPr="009D2028">
              <w:rPr>
                <w:sz w:val="20"/>
                <w:szCs w:val="20"/>
              </w:rPr>
              <w:t>5</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50</w:t>
            </w:r>
          </w:p>
        </w:tc>
        <w:tc>
          <w:tcPr>
            <w:tcW w:w="600" w:type="dxa"/>
          </w:tcPr>
          <w:p w:rsidR="00177844" w:rsidRPr="009D2028" w:rsidRDefault="00177844" w:rsidP="009D2028">
            <w:pPr>
              <w:spacing w:line="360" w:lineRule="auto"/>
              <w:rPr>
                <w:sz w:val="20"/>
                <w:szCs w:val="20"/>
                <w:lang w:val="en-US"/>
              </w:rPr>
            </w:pPr>
            <w:r w:rsidRPr="009D2028">
              <w:rPr>
                <w:sz w:val="20"/>
                <w:szCs w:val="20"/>
              </w:rPr>
              <w:t>6</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8</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lang w:val="en-US"/>
              </w:rPr>
            </w:pPr>
            <w:r w:rsidRPr="009D2028">
              <w:rPr>
                <w:sz w:val="20"/>
                <w:szCs w:val="20"/>
              </w:rPr>
              <w:t>6</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5</w:t>
            </w:r>
            <w:r w:rsidRPr="009D2028">
              <w:rPr>
                <w:sz w:val="20"/>
                <w:szCs w:val="20"/>
                <w:lang w:val="en-US"/>
              </w:rPr>
              <w:t>0</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1</w:t>
            </w:r>
            <w:r w:rsidRPr="009D2028">
              <w:rPr>
                <w:sz w:val="20"/>
                <w:szCs w:val="20"/>
              </w:rPr>
              <w:t>0</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lang w:val="en-US"/>
              </w:rPr>
              <w:t>80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lang w:val="en-US"/>
              </w:rPr>
            </w:pPr>
            <w:r w:rsidRPr="009D2028">
              <w:rPr>
                <w:sz w:val="20"/>
                <w:szCs w:val="20"/>
              </w:rPr>
              <w:t>8</w:t>
            </w: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rPr>
              <w:t>7</w:t>
            </w:r>
            <w:r w:rsidRPr="009D2028">
              <w:rPr>
                <w:sz w:val="20"/>
                <w:szCs w:val="20"/>
                <w:lang w:val="en-US"/>
              </w:rPr>
              <w:t>0</w:t>
            </w:r>
          </w:p>
        </w:tc>
        <w:tc>
          <w:tcPr>
            <w:tcW w:w="600" w:type="dxa"/>
          </w:tcPr>
          <w:p w:rsidR="00177844" w:rsidRPr="009D2028" w:rsidRDefault="00177844" w:rsidP="009D2028">
            <w:pPr>
              <w:spacing w:line="360" w:lineRule="auto"/>
              <w:rPr>
                <w:sz w:val="20"/>
                <w:szCs w:val="20"/>
              </w:rPr>
            </w:pPr>
            <w:r w:rsidRPr="009D2028">
              <w:rPr>
                <w:sz w:val="20"/>
                <w:szCs w:val="20"/>
              </w:rPr>
              <w:t>9</w:t>
            </w: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c>
          <w:tcPr>
            <w:tcW w:w="600" w:type="dxa"/>
          </w:tcPr>
          <w:p w:rsidR="00177844" w:rsidRPr="009D2028" w:rsidRDefault="00177844" w:rsidP="009D2028">
            <w:pPr>
              <w:spacing w:line="360" w:lineRule="auto"/>
              <w:rPr>
                <w:sz w:val="20"/>
                <w:szCs w:val="20"/>
                <w:lang w:val="en-US"/>
              </w:rPr>
            </w:pPr>
            <w:r w:rsidRPr="009D2028">
              <w:rPr>
                <w:sz w:val="20"/>
                <w:szCs w:val="20"/>
              </w:rPr>
              <w:t>7</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8</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lang w:val="en-US"/>
              </w:rPr>
            </w:pPr>
            <w:r w:rsidRPr="009D2028">
              <w:rPr>
                <w:sz w:val="20"/>
                <w:szCs w:val="20"/>
                <w:lang w:val="en-US"/>
              </w:rPr>
              <w:t>50</w:t>
            </w:r>
          </w:p>
          <w:p w:rsidR="00177844" w:rsidRPr="009D2028" w:rsidRDefault="00177844" w:rsidP="009D2028">
            <w:pPr>
              <w:spacing w:line="360" w:lineRule="auto"/>
              <w:rPr>
                <w:sz w:val="20"/>
                <w:szCs w:val="20"/>
              </w:rPr>
            </w:pPr>
            <w:r w:rsidRPr="009D2028">
              <w:rPr>
                <w:sz w:val="20"/>
                <w:szCs w:val="20"/>
              </w:rPr>
              <w:t>40</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1</w:t>
            </w:r>
            <w:r w:rsidRPr="009D2028">
              <w:rPr>
                <w:sz w:val="20"/>
                <w:szCs w:val="20"/>
              </w:rPr>
              <w:t>0</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lang w:val="en-US"/>
              </w:rPr>
              <w:t>80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lang w:val="en-US"/>
              </w:rPr>
            </w:pPr>
            <w:r w:rsidRPr="009D2028">
              <w:rPr>
                <w:sz w:val="20"/>
                <w:szCs w:val="20"/>
              </w:rPr>
              <w:t>8</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70</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6</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lang w:val="en-US"/>
              </w:rPr>
            </w:pPr>
            <w:r w:rsidRPr="009D2028">
              <w:rPr>
                <w:sz w:val="20"/>
                <w:szCs w:val="20"/>
              </w:rPr>
              <w:t>9</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50</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rPr>
              <w:t>1</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10</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0</w:t>
            </w:r>
          </w:p>
        </w:tc>
        <w:tc>
          <w:tcPr>
            <w:tcW w:w="540" w:type="dxa"/>
          </w:tcPr>
          <w:p w:rsidR="00177844" w:rsidRPr="009D2028" w:rsidRDefault="00177844" w:rsidP="009D2028">
            <w:pPr>
              <w:spacing w:line="360" w:lineRule="auto"/>
              <w:rPr>
                <w:sz w:val="20"/>
                <w:szCs w:val="20"/>
                <w:lang w:val="en-US"/>
              </w:rPr>
            </w:pPr>
            <w:r w:rsidRPr="009D2028">
              <w:rPr>
                <w:sz w:val="20"/>
                <w:szCs w:val="20"/>
              </w:rPr>
              <w:t>5</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lang w:val="en-US"/>
              </w:rPr>
              <w:t>0</w:t>
            </w:r>
          </w:p>
          <w:p w:rsidR="00177844" w:rsidRPr="009D2028" w:rsidRDefault="00177844" w:rsidP="009D2028">
            <w:pPr>
              <w:spacing w:line="360" w:lineRule="auto"/>
              <w:rPr>
                <w:sz w:val="20"/>
                <w:szCs w:val="20"/>
                <w:lang w:val="en-US"/>
              </w:rPr>
            </w:pPr>
            <w:r w:rsidRPr="009D2028">
              <w:rPr>
                <w:sz w:val="20"/>
                <w:szCs w:val="20"/>
              </w:rPr>
              <w:t>6</w:t>
            </w:r>
            <w:r w:rsidRPr="009D2028">
              <w:rPr>
                <w:sz w:val="20"/>
                <w:szCs w:val="20"/>
                <w:lang w:val="en-US"/>
              </w:rPr>
              <w:t>0</w:t>
            </w:r>
          </w:p>
          <w:p w:rsidR="00177844" w:rsidRPr="009D2028" w:rsidRDefault="00177844" w:rsidP="009D2028">
            <w:pPr>
              <w:spacing w:line="360" w:lineRule="auto"/>
              <w:rPr>
                <w:sz w:val="20"/>
                <w:szCs w:val="20"/>
              </w:rPr>
            </w:pPr>
            <w:r w:rsidRPr="009D2028">
              <w:rPr>
                <w:sz w:val="20"/>
                <w:szCs w:val="20"/>
              </w:rPr>
              <w:t>0</w:t>
            </w:r>
          </w:p>
        </w:tc>
        <w:tc>
          <w:tcPr>
            <w:tcW w:w="420" w:type="dxa"/>
          </w:tcPr>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c>
          <w:tcPr>
            <w:tcW w:w="600" w:type="dxa"/>
          </w:tcPr>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r>
    </w:tbl>
    <w:p w:rsidR="009D2028" w:rsidRDefault="009D2028"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2) Противоэрозионный севооборот, почва серая лесная слабосмытая</w:t>
      </w:r>
    </w:p>
    <w:p w:rsidR="009D2028" w:rsidRDefault="009D2028"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Таблица 10. Рекомендации по внесению минеральных удобрений</w:t>
      </w:r>
    </w:p>
    <w:tbl>
      <w:tblPr>
        <w:tblW w:w="88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00"/>
        <w:gridCol w:w="720"/>
        <w:gridCol w:w="720"/>
        <w:gridCol w:w="600"/>
        <w:gridCol w:w="480"/>
        <w:gridCol w:w="720"/>
        <w:gridCol w:w="540"/>
        <w:gridCol w:w="420"/>
        <w:gridCol w:w="420"/>
        <w:gridCol w:w="540"/>
        <w:gridCol w:w="540"/>
        <w:gridCol w:w="480"/>
      </w:tblGrid>
      <w:tr w:rsidR="00177844" w:rsidRPr="009D2028">
        <w:trPr>
          <w:trHeight w:val="780"/>
        </w:trPr>
        <w:tc>
          <w:tcPr>
            <w:tcW w:w="2040" w:type="dxa"/>
            <w:vMerge w:val="restart"/>
          </w:tcPr>
          <w:p w:rsidR="00177844" w:rsidRPr="009D2028" w:rsidRDefault="00177844" w:rsidP="009D2028">
            <w:pPr>
              <w:spacing w:line="360" w:lineRule="auto"/>
              <w:rPr>
                <w:sz w:val="20"/>
                <w:szCs w:val="20"/>
              </w:rPr>
            </w:pPr>
            <w:r w:rsidRPr="009D2028">
              <w:rPr>
                <w:sz w:val="20"/>
                <w:szCs w:val="20"/>
              </w:rPr>
              <w:t>Поле</w:t>
            </w:r>
          </w:p>
        </w:tc>
        <w:tc>
          <w:tcPr>
            <w:tcW w:w="2040" w:type="dxa"/>
            <w:gridSpan w:val="3"/>
          </w:tcPr>
          <w:p w:rsidR="00177844" w:rsidRPr="009D2028" w:rsidRDefault="00177844" w:rsidP="009D2028">
            <w:pPr>
              <w:spacing w:line="360" w:lineRule="auto"/>
              <w:rPr>
                <w:sz w:val="20"/>
                <w:szCs w:val="20"/>
              </w:rPr>
            </w:pPr>
            <w:r w:rsidRPr="009D2028">
              <w:rPr>
                <w:sz w:val="20"/>
                <w:szCs w:val="20"/>
              </w:rPr>
              <w:t>Полная доза, кг/га д. в.</w:t>
            </w:r>
          </w:p>
        </w:tc>
        <w:tc>
          <w:tcPr>
            <w:tcW w:w="1800" w:type="dxa"/>
            <w:gridSpan w:val="3"/>
          </w:tcPr>
          <w:p w:rsidR="00177844" w:rsidRPr="009D2028" w:rsidRDefault="00177844" w:rsidP="009D2028">
            <w:pPr>
              <w:spacing w:line="360" w:lineRule="auto"/>
              <w:rPr>
                <w:sz w:val="20"/>
                <w:szCs w:val="20"/>
              </w:rPr>
            </w:pPr>
            <w:r w:rsidRPr="009D2028">
              <w:rPr>
                <w:sz w:val="20"/>
                <w:szCs w:val="20"/>
              </w:rPr>
              <w:t>Основное</w:t>
            </w:r>
          </w:p>
        </w:tc>
        <w:tc>
          <w:tcPr>
            <w:tcW w:w="1380" w:type="dxa"/>
            <w:gridSpan w:val="3"/>
          </w:tcPr>
          <w:p w:rsidR="00177844" w:rsidRPr="009D2028" w:rsidRDefault="00177844" w:rsidP="009D2028">
            <w:pPr>
              <w:spacing w:line="360" w:lineRule="auto"/>
              <w:rPr>
                <w:sz w:val="20"/>
                <w:szCs w:val="20"/>
              </w:rPr>
            </w:pPr>
            <w:r w:rsidRPr="009D2028">
              <w:rPr>
                <w:sz w:val="20"/>
                <w:szCs w:val="20"/>
              </w:rPr>
              <w:t>Припосевное</w:t>
            </w:r>
          </w:p>
        </w:tc>
        <w:tc>
          <w:tcPr>
            <w:tcW w:w="1560" w:type="dxa"/>
            <w:gridSpan w:val="3"/>
          </w:tcPr>
          <w:p w:rsidR="00177844" w:rsidRPr="009D2028" w:rsidRDefault="00177844" w:rsidP="009D2028">
            <w:pPr>
              <w:spacing w:line="360" w:lineRule="auto"/>
              <w:rPr>
                <w:sz w:val="20"/>
                <w:szCs w:val="20"/>
              </w:rPr>
            </w:pPr>
            <w:r w:rsidRPr="009D2028">
              <w:rPr>
                <w:sz w:val="20"/>
                <w:szCs w:val="20"/>
              </w:rPr>
              <w:t>1-я подкормка</w:t>
            </w:r>
          </w:p>
        </w:tc>
      </w:tr>
      <w:tr w:rsidR="00177844" w:rsidRPr="009D2028">
        <w:trPr>
          <w:trHeight w:val="700"/>
        </w:trPr>
        <w:tc>
          <w:tcPr>
            <w:tcW w:w="2040" w:type="dxa"/>
            <w:vMerge/>
          </w:tcPr>
          <w:p w:rsidR="00177844" w:rsidRPr="009D2028" w:rsidRDefault="00177844" w:rsidP="009D2028">
            <w:pPr>
              <w:spacing w:line="360" w:lineRule="auto"/>
              <w:rPr>
                <w:sz w:val="20"/>
                <w:szCs w:val="20"/>
              </w:rPr>
            </w:pPr>
          </w:p>
        </w:tc>
        <w:tc>
          <w:tcPr>
            <w:tcW w:w="600" w:type="dxa"/>
          </w:tcPr>
          <w:p w:rsidR="00177844" w:rsidRPr="009D2028" w:rsidRDefault="00177844" w:rsidP="009D2028">
            <w:pPr>
              <w:spacing w:line="360" w:lineRule="auto"/>
              <w:rPr>
                <w:sz w:val="20"/>
                <w:szCs w:val="20"/>
                <w:lang w:val="en-US"/>
              </w:rPr>
            </w:pPr>
            <w:r w:rsidRPr="009D2028">
              <w:rPr>
                <w:sz w:val="20"/>
                <w:szCs w:val="20"/>
                <w:lang w:val="en-US"/>
              </w:rPr>
              <w:t>N</w:t>
            </w:r>
          </w:p>
        </w:tc>
        <w:tc>
          <w:tcPr>
            <w:tcW w:w="720" w:type="dxa"/>
          </w:tcPr>
          <w:p w:rsidR="00177844" w:rsidRPr="009D2028" w:rsidRDefault="00177844" w:rsidP="009D2028">
            <w:pPr>
              <w:spacing w:line="360" w:lineRule="auto"/>
              <w:rPr>
                <w:sz w:val="20"/>
                <w:szCs w:val="20"/>
                <w:lang w:val="en-US"/>
              </w:rPr>
            </w:pPr>
            <w:r w:rsidRPr="009D2028">
              <w:rPr>
                <w:sz w:val="20"/>
                <w:szCs w:val="20"/>
                <w:lang w:val="en-US"/>
              </w:rPr>
              <w:t>P</w:t>
            </w:r>
          </w:p>
        </w:tc>
        <w:tc>
          <w:tcPr>
            <w:tcW w:w="720" w:type="dxa"/>
          </w:tcPr>
          <w:p w:rsidR="00177844" w:rsidRPr="009D2028" w:rsidRDefault="00177844" w:rsidP="009D2028">
            <w:pPr>
              <w:spacing w:line="360" w:lineRule="auto"/>
              <w:rPr>
                <w:sz w:val="20"/>
                <w:szCs w:val="20"/>
                <w:lang w:val="en-US"/>
              </w:rPr>
            </w:pPr>
            <w:r w:rsidRPr="009D2028">
              <w:rPr>
                <w:sz w:val="20"/>
                <w:szCs w:val="20"/>
                <w:lang w:val="en-US"/>
              </w:rPr>
              <w:t>K</w:t>
            </w:r>
          </w:p>
        </w:tc>
        <w:tc>
          <w:tcPr>
            <w:tcW w:w="600" w:type="dxa"/>
          </w:tcPr>
          <w:p w:rsidR="00177844" w:rsidRPr="009D2028" w:rsidRDefault="00177844" w:rsidP="009D2028">
            <w:pPr>
              <w:spacing w:line="360" w:lineRule="auto"/>
              <w:rPr>
                <w:sz w:val="20"/>
                <w:szCs w:val="20"/>
                <w:lang w:val="en-US"/>
              </w:rPr>
            </w:pPr>
            <w:r w:rsidRPr="009D2028">
              <w:rPr>
                <w:sz w:val="20"/>
                <w:szCs w:val="20"/>
                <w:lang w:val="en-US"/>
              </w:rPr>
              <w:t>N</w:t>
            </w:r>
          </w:p>
        </w:tc>
        <w:tc>
          <w:tcPr>
            <w:tcW w:w="480" w:type="dxa"/>
          </w:tcPr>
          <w:p w:rsidR="00177844" w:rsidRPr="009D2028" w:rsidRDefault="00177844" w:rsidP="009D2028">
            <w:pPr>
              <w:spacing w:line="360" w:lineRule="auto"/>
              <w:rPr>
                <w:sz w:val="20"/>
                <w:szCs w:val="20"/>
                <w:lang w:val="en-US"/>
              </w:rPr>
            </w:pPr>
            <w:r w:rsidRPr="009D2028">
              <w:rPr>
                <w:sz w:val="20"/>
                <w:szCs w:val="20"/>
                <w:lang w:val="en-US"/>
              </w:rPr>
              <w:t>P</w:t>
            </w:r>
          </w:p>
        </w:tc>
        <w:tc>
          <w:tcPr>
            <w:tcW w:w="720" w:type="dxa"/>
          </w:tcPr>
          <w:p w:rsidR="00177844" w:rsidRPr="009D2028" w:rsidRDefault="00177844" w:rsidP="009D2028">
            <w:pPr>
              <w:spacing w:line="360" w:lineRule="auto"/>
              <w:rPr>
                <w:sz w:val="20"/>
                <w:szCs w:val="20"/>
                <w:lang w:val="en-US"/>
              </w:rPr>
            </w:pPr>
            <w:r w:rsidRPr="009D2028">
              <w:rPr>
                <w:sz w:val="20"/>
                <w:szCs w:val="20"/>
                <w:lang w:val="en-US"/>
              </w:rPr>
              <w:t>K</w:t>
            </w:r>
          </w:p>
        </w:tc>
        <w:tc>
          <w:tcPr>
            <w:tcW w:w="540" w:type="dxa"/>
          </w:tcPr>
          <w:p w:rsidR="00177844" w:rsidRPr="009D2028" w:rsidRDefault="00177844" w:rsidP="009D2028">
            <w:pPr>
              <w:spacing w:line="360" w:lineRule="auto"/>
              <w:rPr>
                <w:sz w:val="20"/>
                <w:szCs w:val="20"/>
                <w:lang w:val="en-US"/>
              </w:rPr>
            </w:pPr>
            <w:r w:rsidRPr="009D2028">
              <w:rPr>
                <w:sz w:val="20"/>
                <w:szCs w:val="20"/>
                <w:lang w:val="en-US"/>
              </w:rPr>
              <w:t>N</w:t>
            </w:r>
          </w:p>
        </w:tc>
        <w:tc>
          <w:tcPr>
            <w:tcW w:w="420" w:type="dxa"/>
          </w:tcPr>
          <w:p w:rsidR="00177844" w:rsidRPr="009D2028" w:rsidRDefault="00177844" w:rsidP="009D2028">
            <w:pPr>
              <w:spacing w:line="360" w:lineRule="auto"/>
              <w:rPr>
                <w:sz w:val="20"/>
                <w:szCs w:val="20"/>
                <w:lang w:val="en-US"/>
              </w:rPr>
            </w:pPr>
            <w:r w:rsidRPr="009D2028">
              <w:rPr>
                <w:sz w:val="20"/>
                <w:szCs w:val="20"/>
                <w:lang w:val="en-US"/>
              </w:rPr>
              <w:t>P</w:t>
            </w:r>
          </w:p>
        </w:tc>
        <w:tc>
          <w:tcPr>
            <w:tcW w:w="420" w:type="dxa"/>
          </w:tcPr>
          <w:p w:rsidR="00177844" w:rsidRPr="009D2028" w:rsidRDefault="00177844" w:rsidP="009D2028">
            <w:pPr>
              <w:spacing w:line="360" w:lineRule="auto"/>
              <w:rPr>
                <w:sz w:val="20"/>
                <w:szCs w:val="20"/>
                <w:lang w:val="en-US"/>
              </w:rPr>
            </w:pPr>
            <w:r w:rsidRPr="009D2028">
              <w:rPr>
                <w:sz w:val="20"/>
                <w:szCs w:val="20"/>
                <w:lang w:val="en-US"/>
              </w:rPr>
              <w:t>K</w:t>
            </w:r>
          </w:p>
        </w:tc>
        <w:tc>
          <w:tcPr>
            <w:tcW w:w="540" w:type="dxa"/>
          </w:tcPr>
          <w:p w:rsidR="00177844" w:rsidRPr="009D2028" w:rsidRDefault="00177844" w:rsidP="009D2028">
            <w:pPr>
              <w:spacing w:line="360" w:lineRule="auto"/>
              <w:rPr>
                <w:sz w:val="20"/>
                <w:szCs w:val="20"/>
                <w:lang w:val="en-US"/>
              </w:rPr>
            </w:pPr>
            <w:r w:rsidRPr="009D2028">
              <w:rPr>
                <w:sz w:val="20"/>
                <w:szCs w:val="20"/>
                <w:lang w:val="en-US"/>
              </w:rPr>
              <w:t>N</w:t>
            </w:r>
          </w:p>
        </w:tc>
        <w:tc>
          <w:tcPr>
            <w:tcW w:w="540" w:type="dxa"/>
          </w:tcPr>
          <w:p w:rsidR="00177844" w:rsidRPr="009D2028" w:rsidRDefault="00177844" w:rsidP="009D2028">
            <w:pPr>
              <w:spacing w:line="360" w:lineRule="auto"/>
              <w:rPr>
                <w:sz w:val="20"/>
                <w:szCs w:val="20"/>
                <w:lang w:val="en-US"/>
              </w:rPr>
            </w:pPr>
            <w:r w:rsidRPr="009D2028">
              <w:rPr>
                <w:sz w:val="20"/>
                <w:szCs w:val="20"/>
                <w:lang w:val="en-US"/>
              </w:rPr>
              <w:t>P</w:t>
            </w:r>
          </w:p>
        </w:tc>
        <w:tc>
          <w:tcPr>
            <w:tcW w:w="480" w:type="dxa"/>
          </w:tcPr>
          <w:p w:rsidR="00177844" w:rsidRPr="009D2028" w:rsidRDefault="00177844" w:rsidP="009D2028">
            <w:pPr>
              <w:spacing w:line="360" w:lineRule="auto"/>
              <w:rPr>
                <w:sz w:val="20"/>
                <w:szCs w:val="20"/>
                <w:lang w:val="en-US"/>
              </w:rPr>
            </w:pPr>
            <w:r w:rsidRPr="009D2028">
              <w:rPr>
                <w:sz w:val="20"/>
                <w:szCs w:val="20"/>
                <w:lang w:val="en-US"/>
              </w:rPr>
              <w:t>K</w:t>
            </w:r>
          </w:p>
        </w:tc>
      </w:tr>
      <w:tr w:rsidR="00177844" w:rsidRPr="009D2028">
        <w:trPr>
          <w:trHeight w:val="2307"/>
        </w:trPr>
        <w:tc>
          <w:tcPr>
            <w:tcW w:w="2040" w:type="dxa"/>
          </w:tcPr>
          <w:p w:rsidR="00177844" w:rsidRPr="009D2028" w:rsidRDefault="00177844" w:rsidP="009D2028">
            <w:pPr>
              <w:spacing w:line="360" w:lineRule="auto"/>
              <w:rPr>
                <w:sz w:val="20"/>
                <w:szCs w:val="20"/>
              </w:rPr>
            </w:pPr>
            <w:r w:rsidRPr="009D2028">
              <w:rPr>
                <w:sz w:val="20"/>
                <w:szCs w:val="20"/>
              </w:rPr>
              <w:t>Озимая рожь</w:t>
            </w:r>
          </w:p>
          <w:p w:rsidR="00177844" w:rsidRPr="009D2028" w:rsidRDefault="00177844" w:rsidP="009D2028">
            <w:pPr>
              <w:spacing w:line="360" w:lineRule="auto"/>
              <w:rPr>
                <w:sz w:val="20"/>
                <w:szCs w:val="20"/>
              </w:rPr>
            </w:pPr>
            <w:r w:rsidRPr="009D2028">
              <w:rPr>
                <w:sz w:val="20"/>
                <w:szCs w:val="20"/>
              </w:rPr>
              <w:t>Люцерна 1 г. (сено)</w:t>
            </w:r>
          </w:p>
          <w:p w:rsidR="00177844" w:rsidRPr="009D2028" w:rsidRDefault="00177844" w:rsidP="009D2028">
            <w:pPr>
              <w:spacing w:line="360" w:lineRule="auto"/>
              <w:rPr>
                <w:sz w:val="20"/>
                <w:szCs w:val="20"/>
              </w:rPr>
            </w:pPr>
            <w:r w:rsidRPr="009D2028">
              <w:rPr>
                <w:sz w:val="20"/>
                <w:szCs w:val="20"/>
              </w:rPr>
              <w:t>Люцерна 2 г. (сено)</w:t>
            </w:r>
          </w:p>
          <w:p w:rsidR="00177844" w:rsidRPr="009D2028" w:rsidRDefault="00177844" w:rsidP="009D2028">
            <w:pPr>
              <w:spacing w:line="360" w:lineRule="auto"/>
              <w:rPr>
                <w:sz w:val="20"/>
                <w:szCs w:val="20"/>
              </w:rPr>
            </w:pPr>
            <w:r w:rsidRPr="009D2028">
              <w:rPr>
                <w:sz w:val="20"/>
                <w:szCs w:val="20"/>
              </w:rPr>
              <w:t>Люцерна 3 г. (сено)</w:t>
            </w:r>
          </w:p>
          <w:p w:rsidR="00177844" w:rsidRPr="009D2028" w:rsidRDefault="00177844" w:rsidP="009D2028">
            <w:pPr>
              <w:spacing w:line="360" w:lineRule="auto"/>
              <w:rPr>
                <w:sz w:val="20"/>
                <w:szCs w:val="20"/>
              </w:rPr>
            </w:pPr>
            <w:r w:rsidRPr="009D2028">
              <w:rPr>
                <w:sz w:val="20"/>
                <w:szCs w:val="20"/>
              </w:rPr>
              <w:t>Овес</w:t>
            </w:r>
          </w:p>
        </w:tc>
        <w:tc>
          <w:tcPr>
            <w:tcW w:w="600" w:type="dxa"/>
          </w:tcPr>
          <w:p w:rsidR="00177844" w:rsidRPr="009D2028" w:rsidRDefault="00177844" w:rsidP="009D2028">
            <w:pPr>
              <w:spacing w:line="360" w:lineRule="auto"/>
              <w:rPr>
                <w:sz w:val="20"/>
                <w:szCs w:val="20"/>
              </w:rPr>
            </w:pPr>
            <w:r w:rsidRPr="009D2028">
              <w:rPr>
                <w:sz w:val="20"/>
                <w:szCs w:val="20"/>
              </w:rPr>
              <w:t>110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40</w:t>
            </w:r>
          </w:p>
        </w:tc>
        <w:tc>
          <w:tcPr>
            <w:tcW w:w="720" w:type="dxa"/>
          </w:tcPr>
          <w:p w:rsidR="00177844" w:rsidRPr="009D2028" w:rsidRDefault="00177844" w:rsidP="009D2028">
            <w:pPr>
              <w:spacing w:line="360" w:lineRule="auto"/>
              <w:rPr>
                <w:sz w:val="20"/>
                <w:szCs w:val="20"/>
              </w:rPr>
            </w:pPr>
            <w:r w:rsidRPr="009D2028">
              <w:rPr>
                <w:sz w:val="20"/>
                <w:szCs w:val="20"/>
              </w:rPr>
              <w:t>70</w:t>
            </w:r>
          </w:p>
          <w:p w:rsidR="00177844" w:rsidRPr="009D2028" w:rsidRDefault="00177844" w:rsidP="009D2028">
            <w:pPr>
              <w:spacing w:line="360" w:lineRule="auto"/>
              <w:rPr>
                <w:sz w:val="20"/>
                <w:szCs w:val="20"/>
              </w:rPr>
            </w:pPr>
            <w:r w:rsidRPr="009D2028">
              <w:rPr>
                <w:sz w:val="20"/>
                <w:szCs w:val="20"/>
              </w:rPr>
              <w:t>90</w:t>
            </w:r>
          </w:p>
          <w:p w:rsidR="00177844" w:rsidRPr="009D2028" w:rsidRDefault="00177844" w:rsidP="009D2028">
            <w:pPr>
              <w:spacing w:line="360" w:lineRule="auto"/>
              <w:rPr>
                <w:sz w:val="20"/>
                <w:szCs w:val="20"/>
              </w:rPr>
            </w:pPr>
            <w:r w:rsidRPr="009D2028">
              <w:rPr>
                <w:sz w:val="20"/>
                <w:szCs w:val="20"/>
              </w:rPr>
              <w:t>70</w:t>
            </w:r>
          </w:p>
          <w:p w:rsidR="00177844" w:rsidRPr="009D2028" w:rsidRDefault="00177844" w:rsidP="009D2028">
            <w:pPr>
              <w:spacing w:line="360" w:lineRule="auto"/>
              <w:rPr>
                <w:sz w:val="20"/>
                <w:szCs w:val="20"/>
              </w:rPr>
            </w:pPr>
            <w:r w:rsidRPr="009D2028">
              <w:rPr>
                <w:sz w:val="20"/>
                <w:szCs w:val="20"/>
              </w:rPr>
              <w:t>30</w:t>
            </w:r>
          </w:p>
          <w:p w:rsidR="00177844" w:rsidRPr="009D2028" w:rsidRDefault="00177844" w:rsidP="009D2028">
            <w:pPr>
              <w:spacing w:line="360" w:lineRule="auto"/>
              <w:rPr>
                <w:sz w:val="20"/>
                <w:szCs w:val="20"/>
              </w:rPr>
            </w:pPr>
            <w:r w:rsidRPr="009D2028">
              <w:rPr>
                <w:sz w:val="20"/>
                <w:szCs w:val="20"/>
              </w:rPr>
              <w:t>40</w:t>
            </w:r>
          </w:p>
        </w:tc>
        <w:tc>
          <w:tcPr>
            <w:tcW w:w="720" w:type="dxa"/>
          </w:tcPr>
          <w:p w:rsidR="00177844" w:rsidRPr="009D2028" w:rsidRDefault="00177844" w:rsidP="009D2028">
            <w:pPr>
              <w:spacing w:line="360" w:lineRule="auto"/>
              <w:rPr>
                <w:sz w:val="20"/>
                <w:szCs w:val="20"/>
              </w:rPr>
            </w:pPr>
            <w:r w:rsidRPr="009D2028">
              <w:rPr>
                <w:sz w:val="20"/>
                <w:szCs w:val="20"/>
              </w:rPr>
              <w:t>100</w:t>
            </w:r>
          </w:p>
          <w:p w:rsidR="00177844" w:rsidRPr="009D2028" w:rsidRDefault="00177844" w:rsidP="009D2028">
            <w:pPr>
              <w:spacing w:line="360" w:lineRule="auto"/>
              <w:rPr>
                <w:sz w:val="20"/>
                <w:szCs w:val="20"/>
              </w:rPr>
            </w:pPr>
            <w:r w:rsidRPr="009D2028">
              <w:rPr>
                <w:sz w:val="20"/>
                <w:szCs w:val="20"/>
              </w:rPr>
              <w:t>100</w:t>
            </w:r>
          </w:p>
          <w:p w:rsidR="00177844" w:rsidRPr="009D2028" w:rsidRDefault="00177844" w:rsidP="009D2028">
            <w:pPr>
              <w:spacing w:line="360" w:lineRule="auto"/>
              <w:rPr>
                <w:sz w:val="20"/>
                <w:szCs w:val="20"/>
              </w:rPr>
            </w:pPr>
            <w:r w:rsidRPr="009D2028">
              <w:rPr>
                <w:sz w:val="20"/>
                <w:szCs w:val="20"/>
              </w:rPr>
              <w:t>90</w:t>
            </w:r>
          </w:p>
          <w:p w:rsidR="00177844" w:rsidRPr="009D2028" w:rsidRDefault="00177844" w:rsidP="009D2028">
            <w:pPr>
              <w:spacing w:line="360" w:lineRule="auto"/>
              <w:rPr>
                <w:sz w:val="20"/>
                <w:szCs w:val="20"/>
              </w:rPr>
            </w:pPr>
            <w:r w:rsidRPr="009D2028">
              <w:rPr>
                <w:sz w:val="20"/>
                <w:szCs w:val="20"/>
              </w:rPr>
              <w:t>50</w:t>
            </w:r>
          </w:p>
          <w:p w:rsidR="00177844" w:rsidRPr="009D2028" w:rsidRDefault="00177844" w:rsidP="009D2028">
            <w:pPr>
              <w:spacing w:line="360" w:lineRule="auto"/>
              <w:rPr>
                <w:sz w:val="20"/>
                <w:szCs w:val="20"/>
              </w:rPr>
            </w:pPr>
            <w:r w:rsidRPr="009D2028">
              <w:rPr>
                <w:sz w:val="20"/>
                <w:szCs w:val="20"/>
              </w:rPr>
              <w:t>100</w:t>
            </w:r>
          </w:p>
        </w:tc>
        <w:tc>
          <w:tcPr>
            <w:tcW w:w="600" w:type="dxa"/>
          </w:tcPr>
          <w:p w:rsidR="00177844" w:rsidRPr="009D2028" w:rsidRDefault="00177844" w:rsidP="009D2028">
            <w:pPr>
              <w:spacing w:line="360" w:lineRule="auto"/>
              <w:rPr>
                <w:sz w:val="20"/>
                <w:szCs w:val="20"/>
              </w:rPr>
            </w:pPr>
            <w:r w:rsidRPr="009D2028">
              <w:rPr>
                <w:sz w:val="20"/>
                <w:szCs w:val="20"/>
              </w:rPr>
              <w:t>90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c>
          <w:tcPr>
            <w:tcW w:w="480" w:type="dxa"/>
          </w:tcPr>
          <w:p w:rsidR="00177844" w:rsidRPr="009D2028" w:rsidRDefault="00177844" w:rsidP="009D2028">
            <w:pPr>
              <w:spacing w:line="360" w:lineRule="auto"/>
              <w:rPr>
                <w:sz w:val="20"/>
                <w:szCs w:val="20"/>
              </w:rPr>
            </w:pPr>
            <w:r w:rsidRPr="009D2028">
              <w:rPr>
                <w:sz w:val="20"/>
                <w:szCs w:val="20"/>
              </w:rPr>
              <w:t>70</w:t>
            </w:r>
          </w:p>
          <w:p w:rsidR="00177844" w:rsidRPr="009D2028" w:rsidRDefault="00177844" w:rsidP="009D2028">
            <w:pPr>
              <w:spacing w:line="360" w:lineRule="auto"/>
              <w:rPr>
                <w:sz w:val="20"/>
                <w:szCs w:val="20"/>
              </w:rPr>
            </w:pPr>
            <w:r w:rsidRPr="009D2028">
              <w:rPr>
                <w:sz w:val="20"/>
                <w:szCs w:val="20"/>
              </w:rPr>
              <w:t>90</w:t>
            </w:r>
          </w:p>
          <w:p w:rsidR="00177844" w:rsidRPr="009D2028" w:rsidRDefault="00177844" w:rsidP="009D2028">
            <w:pPr>
              <w:spacing w:line="360" w:lineRule="auto"/>
              <w:rPr>
                <w:sz w:val="20"/>
                <w:szCs w:val="20"/>
              </w:rPr>
            </w:pPr>
            <w:r w:rsidRPr="009D2028">
              <w:rPr>
                <w:sz w:val="20"/>
                <w:szCs w:val="20"/>
              </w:rPr>
              <w:t>70</w:t>
            </w:r>
          </w:p>
          <w:p w:rsidR="00177844" w:rsidRPr="009D2028" w:rsidRDefault="00177844" w:rsidP="009D2028">
            <w:pPr>
              <w:spacing w:line="360" w:lineRule="auto"/>
              <w:rPr>
                <w:sz w:val="20"/>
                <w:szCs w:val="20"/>
              </w:rPr>
            </w:pPr>
            <w:r w:rsidRPr="009D2028">
              <w:rPr>
                <w:sz w:val="20"/>
                <w:szCs w:val="20"/>
              </w:rPr>
              <w:t>30</w:t>
            </w:r>
          </w:p>
          <w:p w:rsidR="00177844" w:rsidRPr="009D2028" w:rsidRDefault="00177844" w:rsidP="009D2028">
            <w:pPr>
              <w:spacing w:line="360" w:lineRule="auto"/>
              <w:rPr>
                <w:sz w:val="20"/>
                <w:szCs w:val="20"/>
              </w:rPr>
            </w:pPr>
            <w:r w:rsidRPr="009D2028">
              <w:rPr>
                <w:sz w:val="20"/>
                <w:szCs w:val="20"/>
              </w:rPr>
              <w:t>40</w:t>
            </w:r>
          </w:p>
        </w:tc>
        <w:tc>
          <w:tcPr>
            <w:tcW w:w="720" w:type="dxa"/>
          </w:tcPr>
          <w:p w:rsidR="00177844" w:rsidRPr="009D2028" w:rsidRDefault="00177844" w:rsidP="009D2028">
            <w:pPr>
              <w:spacing w:line="360" w:lineRule="auto"/>
              <w:rPr>
                <w:sz w:val="20"/>
                <w:szCs w:val="20"/>
              </w:rPr>
            </w:pPr>
            <w:r w:rsidRPr="009D2028">
              <w:rPr>
                <w:sz w:val="20"/>
                <w:szCs w:val="20"/>
              </w:rPr>
              <w:t>100</w:t>
            </w:r>
          </w:p>
          <w:p w:rsidR="00177844" w:rsidRPr="009D2028" w:rsidRDefault="00177844" w:rsidP="009D2028">
            <w:pPr>
              <w:spacing w:line="360" w:lineRule="auto"/>
              <w:rPr>
                <w:sz w:val="20"/>
                <w:szCs w:val="20"/>
              </w:rPr>
            </w:pPr>
            <w:r w:rsidRPr="009D2028">
              <w:rPr>
                <w:sz w:val="20"/>
                <w:szCs w:val="20"/>
              </w:rPr>
              <w:t>100</w:t>
            </w:r>
          </w:p>
          <w:p w:rsidR="00177844" w:rsidRPr="009D2028" w:rsidRDefault="00177844" w:rsidP="009D2028">
            <w:pPr>
              <w:spacing w:line="360" w:lineRule="auto"/>
              <w:rPr>
                <w:sz w:val="20"/>
                <w:szCs w:val="20"/>
              </w:rPr>
            </w:pPr>
            <w:r w:rsidRPr="009D2028">
              <w:rPr>
                <w:sz w:val="20"/>
                <w:szCs w:val="20"/>
              </w:rPr>
              <w:t>90</w:t>
            </w:r>
          </w:p>
          <w:p w:rsidR="00177844" w:rsidRPr="009D2028" w:rsidRDefault="00177844" w:rsidP="009D2028">
            <w:pPr>
              <w:spacing w:line="360" w:lineRule="auto"/>
              <w:rPr>
                <w:sz w:val="20"/>
                <w:szCs w:val="20"/>
              </w:rPr>
            </w:pPr>
            <w:r w:rsidRPr="009D2028">
              <w:rPr>
                <w:sz w:val="20"/>
                <w:szCs w:val="20"/>
              </w:rPr>
              <w:t>50</w:t>
            </w:r>
          </w:p>
          <w:p w:rsidR="00177844" w:rsidRPr="009D2028" w:rsidRDefault="00177844" w:rsidP="009D2028">
            <w:pPr>
              <w:spacing w:line="360" w:lineRule="auto"/>
              <w:rPr>
                <w:sz w:val="20"/>
                <w:szCs w:val="20"/>
              </w:rPr>
            </w:pPr>
            <w:r w:rsidRPr="009D2028">
              <w:rPr>
                <w:sz w:val="20"/>
                <w:szCs w:val="20"/>
              </w:rPr>
              <w:t>100</w:t>
            </w:r>
          </w:p>
        </w:tc>
        <w:tc>
          <w:tcPr>
            <w:tcW w:w="540" w:type="dxa"/>
          </w:tcPr>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40</w:t>
            </w:r>
          </w:p>
        </w:tc>
        <w:tc>
          <w:tcPr>
            <w:tcW w:w="420" w:type="dxa"/>
          </w:tcPr>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c>
          <w:tcPr>
            <w:tcW w:w="420" w:type="dxa"/>
          </w:tcPr>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c>
          <w:tcPr>
            <w:tcW w:w="540" w:type="dxa"/>
          </w:tcPr>
          <w:p w:rsidR="00177844" w:rsidRPr="009D2028" w:rsidRDefault="00177844" w:rsidP="009D2028">
            <w:pPr>
              <w:spacing w:line="360" w:lineRule="auto"/>
              <w:rPr>
                <w:sz w:val="20"/>
                <w:szCs w:val="20"/>
              </w:rPr>
            </w:pPr>
            <w:r w:rsidRPr="009D2028">
              <w:rPr>
                <w:sz w:val="20"/>
                <w:szCs w:val="20"/>
              </w:rPr>
              <w:t>20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c>
          <w:tcPr>
            <w:tcW w:w="540" w:type="dxa"/>
          </w:tcPr>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c>
          <w:tcPr>
            <w:tcW w:w="480" w:type="dxa"/>
          </w:tcPr>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p w:rsidR="00177844" w:rsidRPr="009D2028" w:rsidRDefault="00177844" w:rsidP="009D2028">
            <w:pPr>
              <w:spacing w:line="360" w:lineRule="auto"/>
              <w:rPr>
                <w:sz w:val="20"/>
                <w:szCs w:val="20"/>
              </w:rPr>
            </w:pPr>
            <w:r w:rsidRPr="009D2028">
              <w:rPr>
                <w:sz w:val="20"/>
                <w:szCs w:val="20"/>
              </w:rPr>
              <w:t>0</w:t>
            </w:r>
          </w:p>
        </w:tc>
      </w:tr>
    </w:tbl>
    <w:p w:rsidR="009D2028" w:rsidRDefault="009D2028" w:rsidP="00130917">
      <w:pPr>
        <w:spacing w:line="360" w:lineRule="auto"/>
        <w:ind w:firstLine="709"/>
        <w:jc w:val="both"/>
        <w:rPr>
          <w:sz w:val="28"/>
          <w:szCs w:val="28"/>
        </w:rPr>
      </w:pPr>
    </w:p>
    <w:p w:rsidR="00177844" w:rsidRPr="00B9256D" w:rsidRDefault="009D2028" w:rsidP="00130917">
      <w:pPr>
        <w:spacing w:line="360" w:lineRule="auto"/>
        <w:ind w:firstLine="709"/>
        <w:jc w:val="both"/>
        <w:rPr>
          <w:b/>
          <w:bCs/>
          <w:sz w:val="28"/>
          <w:szCs w:val="28"/>
          <w:u w:val="single"/>
        </w:rPr>
      </w:pPr>
      <w:r>
        <w:rPr>
          <w:sz w:val="28"/>
          <w:szCs w:val="28"/>
        </w:rPr>
        <w:br w:type="page"/>
      </w:r>
      <w:r w:rsidR="00177844" w:rsidRPr="00B9256D">
        <w:rPr>
          <w:b/>
          <w:bCs/>
          <w:sz w:val="28"/>
          <w:szCs w:val="28"/>
        </w:rPr>
        <w:t>Раздел 6. Рекультивация нарушенных земель</w:t>
      </w:r>
    </w:p>
    <w:p w:rsidR="00177844" w:rsidRPr="00130917" w:rsidRDefault="00177844" w:rsidP="00130917">
      <w:pPr>
        <w:spacing w:line="360" w:lineRule="auto"/>
        <w:ind w:firstLine="709"/>
        <w:jc w:val="both"/>
        <w:rPr>
          <w:sz w:val="28"/>
          <w:szCs w:val="28"/>
        </w:rPr>
      </w:pPr>
    </w:p>
    <w:p w:rsidR="00177844" w:rsidRPr="00B9256D" w:rsidRDefault="00177844" w:rsidP="00130917">
      <w:pPr>
        <w:spacing w:line="360" w:lineRule="auto"/>
        <w:ind w:firstLine="709"/>
        <w:jc w:val="both"/>
        <w:rPr>
          <w:b/>
          <w:bCs/>
          <w:sz w:val="28"/>
          <w:szCs w:val="28"/>
        </w:rPr>
      </w:pPr>
      <w:r w:rsidRPr="00B9256D">
        <w:rPr>
          <w:b/>
          <w:bCs/>
          <w:sz w:val="28"/>
          <w:szCs w:val="28"/>
        </w:rPr>
        <w:t>6.1 Виды нарушений почвенного покрова</w:t>
      </w:r>
    </w:p>
    <w:p w:rsidR="00B9256D" w:rsidRDefault="00B9256D"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Процессы и явления, снижающие почвенное плодородие, разрушающие земельные ресурсы страны, уменьшающие площадь сельскохозяйственных земель, с некоторой условностью можно разделить на четыре группы.</w:t>
      </w:r>
    </w:p>
    <w:p w:rsidR="00177844" w:rsidRPr="00130917" w:rsidRDefault="00177844" w:rsidP="00130917">
      <w:pPr>
        <w:spacing w:line="360" w:lineRule="auto"/>
        <w:ind w:firstLine="709"/>
        <w:jc w:val="both"/>
        <w:rPr>
          <w:sz w:val="28"/>
          <w:szCs w:val="28"/>
        </w:rPr>
      </w:pPr>
      <w:r w:rsidRPr="00130917">
        <w:rPr>
          <w:sz w:val="28"/>
          <w:szCs w:val="28"/>
        </w:rPr>
        <w:t>1. Природные процессы, неблагоприятное воздействие которых на почвенный покров предотвратить нельзя. Это землетрясения, извержения вулканов, карсты, оплывание почв на склонах и т.д.</w:t>
      </w:r>
    </w:p>
    <w:p w:rsidR="00177844" w:rsidRPr="00130917" w:rsidRDefault="00177844" w:rsidP="00130917">
      <w:pPr>
        <w:spacing w:line="360" w:lineRule="auto"/>
        <w:ind w:firstLine="709"/>
        <w:jc w:val="both"/>
        <w:rPr>
          <w:sz w:val="28"/>
          <w:szCs w:val="28"/>
        </w:rPr>
      </w:pPr>
      <w:r w:rsidRPr="00130917">
        <w:rPr>
          <w:sz w:val="28"/>
          <w:szCs w:val="28"/>
        </w:rPr>
        <w:t>2. Природные процессы, неблагоприятное воздействие на почву которых человек иногда может в какой-то мере предотвратить или уменьшить. В некоторых случаях хозяйственная деятельность человека активизирует проявление этих природных процессов. Например, боковая речная эрозия, разрушение берегов морей, озер, водохранилищ волнами, осыпи горных пород, сход селей и занос ценных земель селевыми наносами. Первичное засоление почв вследствие испарения грунтовых вод, содержащих большое количество солей, солености почвообразующей породы и других факторов.</w:t>
      </w:r>
    </w:p>
    <w:p w:rsidR="00177844" w:rsidRPr="00130917" w:rsidRDefault="00177844" w:rsidP="00130917">
      <w:pPr>
        <w:spacing w:line="360" w:lineRule="auto"/>
        <w:ind w:firstLine="709"/>
        <w:jc w:val="both"/>
        <w:rPr>
          <w:sz w:val="28"/>
          <w:szCs w:val="28"/>
        </w:rPr>
      </w:pPr>
      <w:r w:rsidRPr="00130917">
        <w:rPr>
          <w:sz w:val="28"/>
          <w:szCs w:val="28"/>
        </w:rPr>
        <w:t>3. Природные процессы, интенсивное проявление которых во многом обусловлено неразумной хозяйственной деятельностью человека. Это в первую очередь интенсивный смыв и размыв почвы поверхностным стоком временных водных потоков. Интенсивное выдувание почв и погребение плодородных почв навеянным слоем менее плодородных наносов. Занос почв подвижными песками. Вторичное засоление почв, связанное с избыточным поливом, особенно без дренажа, в аридной зоне, при высокой минерализации грунтовых вод. Заболачивание почв в связи с подъемом грунтовых вод, вызываемым ростом русловых наносов, заполнением водохранилищ и другими причинами.</w:t>
      </w:r>
    </w:p>
    <w:p w:rsidR="00177844" w:rsidRPr="00130917" w:rsidRDefault="00177844" w:rsidP="00130917">
      <w:pPr>
        <w:spacing w:line="360" w:lineRule="auto"/>
        <w:ind w:firstLine="709"/>
        <w:jc w:val="both"/>
        <w:rPr>
          <w:sz w:val="28"/>
          <w:szCs w:val="28"/>
        </w:rPr>
      </w:pPr>
      <w:r w:rsidRPr="00130917">
        <w:rPr>
          <w:sz w:val="28"/>
          <w:szCs w:val="28"/>
        </w:rPr>
        <w:t>4. Явления, целиком связанные с хозяйственной деятельностью человека. Это в первую очередь загрязнение почв токсическими выбросами, поступающими в атмосферу при работе промышленных предприятий и транспорта. Разрушение почвенной структуры и очень сильное уплотнение почв в результате чрезмерной обработки почв, особенно тяжелыми машинами. Снижение плодородия от неправильного применения удобрений и пестицидов. Смещение по склону верхнего слоя почвы при вспашке холмистых возвышенностей плугами с односторонним отвалом пласта вниз по склону. Разрушение почвы пастбищных склонов при интенсивной нерегулируемой пастьбе скота. Разрушение почв при трелевке лесоматериала. Разрушение почвенного покрова при разработке месторождений полезных ископаемых. Пересушивание почвы при неправильном проведении осушительных мелиораций. Необоснованное отчуждение ценных сельскохозяйственных земель для использования в других отраслях народного хозяйства.</w:t>
      </w:r>
    </w:p>
    <w:p w:rsidR="00177844" w:rsidRPr="00130917" w:rsidRDefault="00177844" w:rsidP="00130917">
      <w:pPr>
        <w:spacing w:line="360" w:lineRule="auto"/>
        <w:ind w:firstLine="709"/>
        <w:jc w:val="both"/>
        <w:rPr>
          <w:sz w:val="28"/>
          <w:szCs w:val="28"/>
        </w:rPr>
      </w:pPr>
      <w:r w:rsidRPr="00130917">
        <w:rPr>
          <w:sz w:val="28"/>
          <w:szCs w:val="28"/>
        </w:rPr>
        <w:t>Вместе с тем приведенное разделение относительно. В связи с особенностями природных условий территории и хозяйственного использования земель некоторые процессы из первой группы могут быть перенесены во вторую и даже в третью и наоборот. В разных регионах страны влияние этих процессов на уровень снижения плодородия почв и разрушения земель различно. В одних районах самым главным бичом является вторичное засоление почв, в других — заболачивание, в третьих — занос сыпучими песками, в четвертых — разрушение почв оползнями. Следовательно, в различных зонах страны должны применяться и разные меры по охране почв от воздействия неблагоприятных процессов, ведущих к снижению плодородия почв, к разрушению земель. (5)</w:t>
      </w:r>
    </w:p>
    <w:p w:rsidR="00177844" w:rsidRPr="00130917" w:rsidRDefault="00B9256D" w:rsidP="00130917">
      <w:pPr>
        <w:spacing w:line="360" w:lineRule="auto"/>
        <w:ind w:firstLine="709"/>
        <w:jc w:val="both"/>
        <w:rPr>
          <w:sz w:val="28"/>
          <w:szCs w:val="28"/>
        </w:rPr>
      </w:pPr>
      <w:r>
        <w:rPr>
          <w:sz w:val="28"/>
          <w:szCs w:val="28"/>
        </w:rPr>
        <w:t>Рекультивация земель.</w:t>
      </w:r>
    </w:p>
    <w:p w:rsidR="00177844" w:rsidRPr="00130917" w:rsidRDefault="00177844" w:rsidP="00130917">
      <w:pPr>
        <w:spacing w:line="360" w:lineRule="auto"/>
        <w:ind w:firstLine="709"/>
        <w:jc w:val="both"/>
        <w:rPr>
          <w:sz w:val="28"/>
          <w:szCs w:val="28"/>
        </w:rPr>
      </w:pPr>
      <w:r w:rsidRPr="00130917">
        <w:rPr>
          <w:sz w:val="28"/>
          <w:szCs w:val="28"/>
        </w:rPr>
        <w:t>Земли, на которых в результате хозяйственной деятельности изменены гидрологический режим и рельеф местности, разрушен и загрязнен почвенный покров, уничтожена растит</w:t>
      </w:r>
      <w:r w:rsidR="00B9256D">
        <w:rPr>
          <w:sz w:val="28"/>
          <w:szCs w:val="28"/>
        </w:rPr>
        <w:t>ельность, называют нарушенными.</w:t>
      </w:r>
    </w:p>
    <w:p w:rsidR="00177844" w:rsidRPr="00130917" w:rsidRDefault="00177844" w:rsidP="00130917">
      <w:pPr>
        <w:spacing w:line="360" w:lineRule="auto"/>
        <w:ind w:firstLine="709"/>
        <w:jc w:val="both"/>
        <w:rPr>
          <w:sz w:val="28"/>
          <w:szCs w:val="28"/>
        </w:rPr>
      </w:pPr>
      <w:r w:rsidRPr="00130917">
        <w:rPr>
          <w:sz w:val="28"/>
          <w:szCs w:val="28"/>
        </w:rPr>
        <w:t>Все нарушенные территории делят на две группы:</w:t>
      </w:r>
    </w:p>
    <w:p w:rsidR="00177844" w:rsidRPr="00130917" w:rsidRDefault="00177844" w:rsidP="00130917">
      <w:pPr>
        <w:spacing w:line="360" w:lineRule="auto"/>
        <w:ind w:firstLine="709"/>
        <w:jc w:val="both"/>
        <w:rPr>
          <w:sz w:val="28"/>
          <w:szCs w:val="28"/>
        </w:rPr>
      </w:pPr>
      <w:r w:rsidRPr="00130917">
        <w:rPr>
          <w:sz w:val="28"/>
          <w:szCs w:val="28"/>
        </w:rPr>
        <w:t>— земли с насыпным грунтом — промышленные отходы, отвалы подземных горных разработок (терриконы);</w:t>
      </w:r>
    </w:p>
    <w:p w:rsidR="00177844" w:rsidRPr="00130917" w:rsidRDefault="00177844" w:rsidP="00130917">
      <w:pPr>
        <w:spacing w:line="360" w:lineRule="auto"/>
        <w:ind w:firstLine="709"/>
        <w:jc w:val="both"/>
        <w:rPr>
          <w:sz w:val="28"/>
          <w:szCs w:val="28"/>
        </w:rPr>
      </w:pPr>
      <w:r w:rsidRPr="00130917">
        <w:rPr>
          <w:sz w:val="28"/>
          <w:szCs w:val="28"/>
        </w:rPr>
        <w:t>— территории, поврежденные в результате выемки грунта — карьеры и отвалы при открытых горных работах, провалы на месте подземных разработок.</w:t>
      </w:r>
    </w:p>
    <w:p w:rsidR="00177844" w:rsidRPr="00130917" w:rsidRDefault="00177844" w:rsidP="00130917">
      <w:pPr>
        <w:spacing w:line="360" w:lineRule="auto"/>
        <w:ind w:firstLine="709"/>
        <w:jc w:val="both"/>
        <w:rPr>
          <w:sz w:val="28"/>
          <w:szCs w:val="28"/>
        </w:rPr>
      </w:pPr>
      <w:r w:rsidRPr="00130917">
        <w:rPr>
          <w:sz w:val="28"/>
          <w:szCs w:val="28"/>
        </w:rPr>
        <w:t>Карьеры после открытой добычи также делятся в зависимости от метода разработки и геологии местности по глубине и виду полезного ископаемого. Отдельные карьеры занимают площади до 2—3 тыс. га. Их глубина достигает 100—200 м и более. Нарушенные участки оказывают неблагоприятные воздействия на территорию, примерно в 10 раз превышающую площадь очагов непосредственного нарушения.</w:t>
      </w:r>
    </w:p>
    <w:p w:rsidR="00177844" w:rsidRPr="00130917" w:rsidRDefault="00177844" w:rsidP="00130917">
      <w:pPr>
        <w:spacing w:line="360" w:lineRule="auto"/>
        <w:ind w:firstLine="709"/>
        <w:jc w:val="both"/>
        <w:rPr>
          <w:sz w:val="28"/>
          <w:szCs w:val="28"/>
        </w:rPr>
      </w:pPr>
      <w:r w:rsidRPr="00130917">
        <w:rPr>
          <w:sz w:val="28"/>
          <w:szCs w:val="28"/>
        </w:rPr>
        <w:t>Для использования нарушенных земель в хозяйственных целях необходимо их восстановление. Процесс восстановления нарушенных земель называют рекультивацией. Восстановление территорий осуществляется в четырех направлениях: для сельскохозяйственного использования (земледелие, животноводство), под лесные насаждения, под водоемы, жилищное и капитальное строительство. Обычно выделяют два этапа рекультивации: горнотехнический и биологический.</w:t>
      </w:r>
    </w:p>
    <w:p w:rsidR="00177844" w:rsidRPr="00130917" w:rsidRDefault="00177844" w:rsidP="00130917">
      <w:pPr>
        <w:spacing w:line="360" w:lineRule="auto"/>
        <w:ind w:firstLine="709"/>
        <w:jc w:val="both"/>
        <w:rPr>
          <w:sz w:val="28"/>
          <w:szCs w:val="28"/>
        </w:rPr>
      </w:pPr>
      <w:r w:rsidRPr="00130917">
        <w:rPr>
          <w:sz w:val="28"/>
          <w:szCs w:val="28"/>
        </w:rPr>
        <w:t>Горнотехнический этап состоит в подготовке территории: планировка отвалов, придание удобной для использования формы, насыпание плодородных грунтов,</w:t>
      </w:r>
      <w:r w:rsidR="00B9256D">
        <w:rPr>
          <w:sz w:val="28"/>
          <w:szCs w:val="28"/>
        </w:rPr>
        <w:t xml:space="preserve"> создание подъездных путей и т.</w:t>
      </w:r>
      <w:r w:rsidRPr="00130917">
        <w:rPr>
          <w:sz w:val="28"/>
          <w:szCs w:val="28"/>
        </w:rPr>
        <w:t>д.</w:t>
      </w:r>
    </w:p>
    <w:p w:rsidR="00177844" w:rsidRPr="00130917" w:rsidRDefault="00177844" w:rsidP="00130917">
      <w:pPr>
        <w:spacing w:line="360" w:lineRule="auto"/>
        <w:ind w:firstLine="709"/>
        <w:jc w:val="both"/>
        <w:rPr>
          <w:sz w:val="28"/>
          <w:szCs w:val="28"/>
        </w:rPr>
      </w:pPr>
      <w:r w:rsidRPr="00130917">
        <w:rPr>
          <w:sz w:val="28"/>
          <w:szCs w:val="28"/>
        </w:rPr>
        <w:t>Биологический этап заключается в восстановлении нарушенных земель путем выращивания сельскохозяйственных культур или посадки древесных пород.</w:t>
      </w:r>
    </w:p>
    <w:p w:rsidR="00177844" w:rsidRPr="00130917" w:rsidRDefault="00177844" w:rsidP="00130917">
      <w:pPr>
        <w:spacing w:line="360" w:lineRule="auto"/>
        <w:ind w:firstLine="709"/>
        <w:jc w:val="both"/>
        <w:rPr>
          <w:sz w:val="28"/>
          <w:szCs w:val="28"/>
        </w:rPr>
      </w:pPr>
      <w:r w:rsidRPr="00130917">
        <w:rPr>
          <w:sz w:val="28"/>
          <w:szCs w:val="28"/>
        </w:rPr>
        <w:t>Установлено, что при горизонтальном залегании полезных ископаемых можно возвращать в пахотные угодья до 70—85% всей нарушенной площади с продуктивностью рекультивированных земель на уровне исходных зональных почв, а в отдельных случаях даже превышать ее. Условием для успешной рекультивации земель является обоснование мощности снятия плодородного слоя почвы с участков, отводимых под горные разработки. Необходимо снимать наиболее плодородную часть почвенного профиля мощностью 45—60 см, например, обыкновенных черноземов.</w:t>
      </w:r>
    </w:p>
    <w:p w:rsidR="00177844" w:rsidRPr="00130917" w:rsidRDefault="00177844" w:rsidP="00130917">
      <w:pPr>
        <w:spacing w:line="360" w:lineRule="auto"/>
        <w:ind w:firstLine="709"/>
        <w:jc w:val="both"/>
        <w:rPr>
          <w:sz w:val="28"/>
          <w:szCs w:val="28"/>
        </w:rPr>
      </w:pPr>
      <w:r w:rsidRPr="00130917">
        <w:rPr>
          <w:sz w:val="28"/>
          <w:szCs w:val="28"/>
        </w:rPr>
        <w:t>Технологию создания рекультивированных земель целесообразно осуществлять таким образом, чтобы верхний плодородный слой укладывать на подготовленную, предварительно спланированную поверхность промышленных отвалов. Лучше всего складировать эту массу в отдельные штабеля или бурты высотой 5—15 м. При длительном хранении их засевают многолетними бобовыми травами. Для восстановления почв рекомендована мощность почвенного слоя в 40—60 см как обеспечивающая урожаи зерновых культур на уровне ненарушенных земель.</w:t>
      </w:r>
    </w:p>
    <w:p w:rsidR="00177844" w:rsidRPr="00130917" w:rsidRDefault="00177844" w:rsidP="00130917">
      <w:pPr>
        <w:spacing w:line="360" w:lineRule="auto"/>
        <w:ind w:firstLine="709"/>
        <w:jc w:val="both"/>
        <w:rPr>
          <w:sz w:val="28"/>
          <w:szCs w:val="28"/>
        </w:rPr>
      </w:pPr>
      <w:r w:rsidRPr="00130917">
        <w:rPr>
          <w:sz w:val="28"/>
          <w:szCs w:val="28"/>
        </w:rPr>
        <w:t>Для месторождений с неглубоким залеганием от поверхности полезных ископаемых (15—30 м) применяют двухъярусную выемку и укладку нарушенной горной массы, в соответствии с которой неблагоприятные и малопродуктивные отложения отсыпаются в нижнюю часть отработанной части карьера, а благоприятные — на поверхность промышленных карьеров.</w:t>
      </w:r>
    </w:p>
    <w:p w:rsidR="00177844" w:rsidRPr="00130917" w:rsidRDefault="00177844" w:rsidP="00130917">
      <w:pPr>
        <w:spacing w:line="360" w:lineRule="auto"/>
        <w:ind w:firstLine="709"/>
        <w:jc w:val="both"/>
        <w:rPr>
          <w:sz w:val="28"/>
          <w:szCs w:val="28"/>
        </w:rPr>
      </w:pPr>
      <w:r w:rsidRPr="00130917">
        <w:rPr>
          <w:sz w:val="28"/>
          <w:szCs w:val="28"/>
        </w:rPr>
        <w:t>На рекультивированных землях рекомендованы: паро-зернопропашные и травяно-зернопропашные севообороты. Паро-зернопропашные севообороты вводят на рекультивированных землях с насыпным плодородным слоем 40—60 см, травяно-зернопропашные — на рекультивированных землях с меньшим плодородным слоем.</w:t>
      </w:r>
    </w:p>
    <w:p w:rsidR="00177844" w:rsidRPr="00130917" w:rsidRDefault="00177844" w:rsidP="00130917">
      <w:pPr>
        <w:spacing w:line="360" w:lineRule="auto"/>
        <w:ind w:firstLine="709"/>
        <w:jc w:val="both"/>
        <w:rPr>
          <w:sz w:val="28"/>
          <w:szCs w:val="28"/>
        </w:rPr>
      </w:pPr>
      <w:r w:rsidRPr="00130917">
        <w:rPr>
          <w:sz w:val="28"/>
          <w:szCs w:val="28"/>
        </w:rPr>
        <w:t>На рекультивированных землях необходимо вносить органические и минеральные удобрения в дозах на 20—30% выше, чем на рядом с ними расположенных старопахотных землях.</w:t>
      </w:r>
    </w:p>
    <w:p w:rsidR="00177844" w:rsidRPr="00130917" w:rsidRDefault="00177844" w:rsidP="00130917">
      <w:pPr>
        <w:spacing w:line="360" w:lineRule="auto"/>
        <w:ind w:firstLine="709"/>
        <w:jc w:val="both"/>
        <w:rPr>
          <w:sz w:val="28"/>
          <w:szCs w:val="28"/>
        </w:rPr>
      </w:pPr>
      <w:r w:rsidRPr="00130917">
        <w:rPr>
          <w:sz w:val="28"/>
          <w:szCs w:val="28"/>
        </w:rPr>
        <w:t>На рекультивированных землях целесообразно выращивать сады, размещать лесные насаждения, корм</w:t>
      </w:r>
      <w:r w:rsidR="00B9256D">
        <w:rPr>
          <w:sz w:val="28"/>
          <w:szCs w:val="28"/>
        </w:rPr>
        <w:t>овые и лекарственные травы и т.</w:t>
      </w:r>
      <w:r w:rsidRPr="00130917">
        <w:rPr>
          <w:sz w:val="28"/>
          <w:szCs w:val="28"/>
        </w:rPr>
        <w:t>д. (5)</w:t>
      </w:r>
    </w:p>
    <w:p w:rsidR="00177844" w:rsidRPr="00130917" w:rsidRDefault="00B9256D" w:rsidP="00130917">
      <w:pPr>
        <w:spacing w:line="360" w:lineRule="auto"/>
        <w:ind w:firstLine="709"/>
        <w:jc w:val="both"/>
        <w:rPr>
          <w:sz w:val="28"/>
          <w:szCs w:val="28"/>
        </w:rPr>
      </w:pPr>
      <w:r>
        <w:rPr>
          <w:sz w:val="28"/>
          <w:szCs w:val="28"/>
        </w:rPr>
        <w:br w:type="page"/>
      </w:r>
      <w:r w:rsidR="00177844" w:rsidRPr="00130917">
        <w:rPr>
          <w:sz w:val="28"/>
          <w:szCs w:val="28"/>
        </w:rPr>
        <w:t>Таблица 11. Классификация вскрышных пород Центральной лаборатории охраны природы.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1228"/>
        <w:gridCol w:w="766"/>
        <w:gridCol w:w="1393"/>
        <w:gridCol w:w="2999"/>
      </w:tblGrid>
      <w:tr w:rsidR="00177844" w:rsidRPr="00B9256D">
        <w:trPr>
          <w:trHeight w:val="771"/>
        </w:trPr>
        <w:tc>
          <w:tcPr>
            <w:tcW w:w="2626" w:type="dxa"/>
          </w:tcPr>
          <w:p w:rsidR="00177844" w:rsidRPr="00B9256D" w:rsidRDefault="00177844" w:rsidP="00B9256D">
            <w:pPr>
              <w:spacing w:line="360" w:lineRule="auto"/>
              <w:rPr>
                <w:sz w:val="20"/>
                <w:szCs w:val="20"/>
              </w:rPr>
            </w:pPr>
            <w:r w:rsidRPr="00B9256D">
              <w:rPr>
                <w:sz w:val="20"/>
                <w:szCs w:val="20"/>
              </w:rPr>
              <w:t>Категория</w:t>
            </w:r>
          </w:p>
        </w:tc>
        <w:tc>
          <w:tcPr>
            <w:tcW w:w="1228" w:type="dxa"/>
          </w:tcPr>
          <w:p w:rsidR="00177844" w:rsidRPr="00B9256D" w:rsidRDefault="00177844" w:rsidP="00B9256D">
            <w:pPr>
              <w:spacing w:line="360" w:lineRule="auto"/>
              <w:rPr>
                <w:sz w:val="20"/>
                <w:szCs w:val="20"/>
              </w:rPr>
            </w:pPr>
            <w:r w:rsidRPr="00B9256D">
              <w:rPr>
                <w:sz w:val="20"/>
                <w:szCs w:val="20"/>
              </w:rPr>
              <w:t>Гумус, %</w:t>
            </w:r>
          </w:p>
        </w:tc>
        <w:tc>
          <w:tcPr>
            <w:tcW w:w="766" w:type="dxa"/>
          </w:tcPr>
          <w:p w:rsidR="00177844" w:rsidRPr="00B9256D" w:rsidRDefault="00177844" w:rsidP="00B9256D">
            <w:pPr>
              <w:spacing w:line="360" w:lineRule="auto"/>
              <w:rPr>
                <w:sz w:val="20"/>
                <w:szCs w:val="20"/>
              </w:rPr>
            </w:pPr>
            <w:r w:rsidRPr="00B9256D">
              <w:rPr>
                <w:sz w:val="20"/>
                <w:szCs w:val="20"/>
              </w:rPr>
              <w:t>рН</w:t>
            </w:r>
          </w:p>
        </w:tc>
        <w:tc>
          <w:tcPr>
            <w:tcW w:w="1393" w:type="dxa"/>
          </w:tcPr>
          <w:p w:rsidR="00177844" w:rsidRPr="00B9256D" w:rsidRDefault="00177844" w:rsidP="00B9256D">
            <w:pPr>
              <w:spacing w:line="360" w:lineRule="auto"/>
              <w:rPr>
                <w:sz w:val="20"/>
                <w:szCs w:val="20"/>
              </w:rPr>
            </w:pPr>
            <w:r w:rsidRPr="00B9256D">
              <w:rPr>
                <w:sz w:val="20"/>
                <w:szCs w:val="20"/>
              </w:rPr>
              <w:t>Физ. глина, %</w:t>
            </w:r>
          </w:p>
        </w:tc>
        <w:tc>
          <w:tcPr>
            <w:tcW w:w="2999" w:type="dxa"/>
          </w:tcPr>
          <w:p w:rsidR="00177844" w:rsidRPr="00B9256D" w:rsidRDefault="00177844" w:rsidP="00B9256D">
            <w:pPr>
              <w:spacing w:line="360" w:lineRule="auto"/>
              <w:rPr>
                <w:sz w:val="20"/>
                <w:szCs w:val="20"/>
              </w:rPr>
            </w:pPr>
            <w:r w:rsidRPr="00B9256D">
              <w:rPr>
                <w:sz w:val="20"/>
                <w:szCs w:val="20"/>
              </w:rPr>
              <w:t>Представлены</w:t>
            </w:r>
          </w:p>
        </w:tc>
      </w:tr>
      <w:tr w:rsidR="00177844" w:rsidRPr="00B9256D">
        <w:trPr>
          <w:trHeight w:val="1821"/>
        </w:trPr>
        <w:tc>
          <w:tcPr>
            <w:tcW w:w="2626" w:type="dxa"/>
          </w:tcPr>
          <w:p w:rsidR="00177844" w:rsidRPr="00B9256D" w:rsidRDefault="00177844" w:rsidP="00B9256D">
            <w:pPr>
              <w:spacing w:line="360" w:lineRule="auto"/>
              <w:rPr>
                <w:sz w:val="20"/>
                <w:szCs w:val="20"/>
              </w:rPr>
            </w:pPr>
            <w:r w:rsidRPr="00B9256D">
              <w:rPr>
                <w:sz w:val="20"/>
                <w:szCs w:val="20"/>
              </w:rPr>
              <w:t>Пригодные</w:t>
            </w:r>
          </w:p>
          <w:p w:rsidR="00177844" w:rsidRPr="00B9256D" w:rsidRDefault="00177844" w:rsidP="00B9256D">
            <w:pPr>
              <w:spacing w:line="360" w:lineRule="auto"/>
              <w:rPr>
                <w:sz w:val="20"/>
                <w:szCs w:val="20"/>
              </w:rPr>
            </w:pPr>
            <w:r w:rsidRPr="00B9256D">
              <w:rPr>
                <w:sz w:val="20"/>
                <w:szCs w:val="20"/>
              </w:rPr>
              <w:t>- плодородные</w:t>
            </w:r>
          </w:p>
          <w:p w:rsidR="00177844" w:rsidRPr="00B9256D" w:rsidRDefault="00177844" w:rsidP="00B9256D">
            <w:pPr>
              <w:spacing w:line="360" w:lineRule="auto"/>
              <w:rPr>
                <w:sz w:val="20"/>
                <w:szCs w:val="20"/>
              </w:rPr>
            </w:pPr>
            <w:r w:rsidRPr="00B9256D">
              <w:rPr>
                <w:sz w:val="20"/>
                <w:szCs w:val="20"/>
              </w:rPr>
              <w:t xml:space="preserve">- потенциально </w:t>
            </w:r>
          </w:p>
          <w:p w:rsidR="00177844" w:rsidRPr="00B9256D" w:rsidRDefault="00177844" w:rsidP="00B9256D">
            <w:pPr>
              <w:spacing w:line="360" w:lineRule="auto"/>
              <w:rPr>
                <w:sz w:val="20"/>
                <w:szCs w:val="20"/>
              </w:rPr>
            </w:pPr>
            <w:r w:rsidRPr="00B9256D">
              <w:rPr>
                <w:sz w:val="20"/>
                <w:szCs w:val="20"/>
              </w:rPr>
              <w:t>плодородные</w:t>
            </w:r>
          </w:p>
        </w:tc>
        <w:tc>
          <w:tcPr>
            <w:tcW w:w="1228"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rPr>
            </w:pPr>
            <w:r w:rsidRPr="00B9256D">
              <w:rPr>
                <w:sz w:val="20"/>
                <w:szCs w:val="20"/>
              </w:rPr>
              <w:t>1-3</w:t>
            </w:r>
          </w:p>
          <w:p w:rsidR="00177844" w:rsidRPr="00B9256D" w:rsidRDefault="00177844" w:rsidP="00B9256D">
            <w:pPr>
              <w:spacing w:line="360" w:lineRule="auto"/>
              <w:rPr>
                <w:sz w:val="20"/>
                <w:szCs w:val="20"/>
                <w:lang w:val="en-US"/>
              </w:rPr>
            </w:pPr>
            <w:r w:rsidRPr="00B9256D">
              <w:rPr>
                <w:sz w:val="20"/>
                <w:szCs w:val="20"/>
                <w:lang w:val="en-US"/>
              </w:rPr>
              <w:t>&lt;1</w:t>
            </w:r>
          </w:p>
        </w:tc>
        <w:tc>
          <w:tcPr>
            <w:tcW w:w="766"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lang w:val="en-US"/>
              </w:rPr>
            </w:pPr>
            <w:r w:rsidRPr="00B9256D">
              <w:rPr>
                <w:sz w:val="20"/>
                <w:szCs w:val="20"/>
              </w:rPr>
              <w:t>5-8</w:t>
            </w:r>
          </w:p>
          <w:p w:rsidR="00177844" w:rsidRPr="00B9256D" w:rsidRDefault="00177844" w:rsidP="00B9256D">
            <w:pPr>
              <w:spacing w:line="360" w:lineRule="auto"/>
              <w:rPr>
                <w:sz w:val="20"/>
                <w:szCs w:val="20"/>
              </w:rPr>
            </w:pPr>
            <w:r w:rsidRPr="00B9256D">
              <w:rPr>
                <w:sz w:val="20"/>
                <w:szCs w:val="20"/>
              </w:rPr>
              <w:t>5-8</w:t>
            </w:r>
          </w:p>
        </w:tc>
        <w:tc>
          <w:tcPr>
            <w:tcW w:w="1393"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rPr>
            </w:pPr>
            <w:r w:rsidRPr="00B9256D">
              <w:rPr>
                <w:sz w:val="20"/>
                <w:szCs w:val="20"/>
              </w:rPr>
              <w:t>20-75</w:t>
            </w:r>
          </w:p>
          <w:p w:rsidR="00177844" w:rsidRPr="00B9256D" w:rsidRDefault="00177844" w:rsidP="00B9256D">
            <w:pPr>
              <w:spacing w:line="360" w:lineRule="auto"/>
              <w:rPr>
                <w:sz w:val="20"/>
                <w:szCs w:val="20"/>
              </w:rPr>
            </w:pPr>
            <w:r w:rsidRPr="00B9256D">
              <w:rPr>
                <w:sz w:val="20"/>
                <w:szCs w:val="20"/>
              </w:rPr>
              <w:t>10-75</w:t>
            </w:r>
          </w:p>
        </w:tc>
        <w:tc>
          <w:tcPr>
            <w:tcW w:w="2999"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rPr>
            </w:pPr>
            <w:r w:rsidRPr="00B9256D">
              <w:rPr>
                <w:sz w:val="20"/>
                <w:szCs w:val="20"/>
              </w:rPr>
              <w:t xml:space="preserve">Гумусовые горизонты </w:t>
            </w:r>
          </w:p>
          <w:p w:rsidR="00177844" w:rsidRPr="00B9256D" w:rsidRDefault="00177844" w:rsidP="00B9256D">
            <w:pPr>
              <w:spacing w:line="360" w:lineRule="auto"/>
              <w:rPr>
                <w:sz w:val="20"/>
                <w:szCs w:val="20"/>
              </w:rPr>
            </w:pPr>
            <w:r w:rsidRPr="00B9256D">
              <w:rPr>
                <w:sz w:val="20"/>
                <w:szCs w:val="20"/>
              </w:rPr>
              <w:t>Лессы, лессовидные суглинки, моренные суглинки, флювиогляциальные отложения</w:t>
            </w:r>
          </w:p>
        </w:tc>
      </w:tr>
      <w:tr w:rsidR="00177844" w:rsidRPr="00B9256D">
        <w:trPr>
          <w:trHeight w:val="1455"/>
        </w:trPr>
        <w:tc>
          <w:tcPr>
            <w:tcW w:w="2626" w:type="dxa"/>
          </w:tcPr>
          <w:p w:rsidR="00177844" w:rsidRPr="00B9256D" w:rsidRDefault="00177844" w:rsidP="00B9256D">
            <w:pPr>
              <w:spacing w:line="360" w:lineRule="auto"/>
              <w:rPr>
                <w:sz w:val="20"/>
                <w:szCs w:val="20"/>
              </w:rPr>
            </w:pPr>
            <w:r w:rsidRPr="00B9256D">
              <w:rPr>
                <w:sz w:val="20"/>
                <w:szCs w:val="20"/>
              </w:rPr>
              <w:t>Малопригодные</w:t>
            </w:r>
          </w:p>
          <w:p w:rsidR="00177844" w:rsidRPr="00B9256D" w:rsidRDefault="00177844" w:rsidP="00B9256D">
            <w:pPr>
              <w:spacing w:line="360" w:lineRule="auto"/>
              <w:rPr>
                <w:sz w:val="20"/>
                <w:szCs w:val="20"/>
              </w:rPr>
            </w:pPr>
            <w:r w:rsidRPr="00B9256D">
              <w:rPr>
                <w:sz w:val="20"/>
                <w:szCs w:val="20"/>
              </w:rPr>
              <w:t>- по физическим свойствам</w:t>
            </w:r>
          </w:p>
          <w:p w:rsidR="00177844" w:rsidRPr="00B9256D" w:rsidRDefault="00177844" w:rsidP="00B9256D">
            <w:pPr>
              <w:spacing w:line="360" w:lineRule="auto"/>
              <w:rPr>
                <w:sz w:val="20"/>
                <w:szCs w:val="20"/>
              </w:rPr>
            </w:pPr>
            <w:r w:rsidRPr="00B9256D">
              <w:rPr>
                <w:sz w:val="20"/>
                <w:szCs w:val="20"/>
              </w:rPr>
              <w:t>- по хим. свойствам</w:t>
            </w:r>
          </w:p>
        </w:tc>
        <w:tc>
          <w:tcPr>
            <w:tcW w:w="1228"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rPr>
            </w:pPr>
            <w:r w:rsidRPr="00B9256D">
              <w:rPr>
                <w:sz w:val="20"/>
                <w:szCs w:val="20"/>
              </w:rPr>
              <w:t>-</w:t>
            </w:r>
          </w:p>
          <w:p w:rsidR="00177844" w:rsidRPr="00B9256D" w:rsidRDefault="00177844" w:rsidP="00B9256D">
            <w:pPr>
              <w:spacing w:line="360" w:lineRule="auto"/>
              <w:rPr>
                <w:sz w:val="20"/>
                <w:szCs w:val="20"/>
              </w:rPr>
            </w:pPr>
            <w:r w:rsidRPr="00B9256D">
              <w:rPr>
                <w:sz w:val="20"/>
                <w:szCs w:val="20"/>
              </w:rPr>
              <w:t>-</w:t>
            </w:r>
          </w:p>
        </w:tc>
        <w:tc>
          <w:tcPr>
            <w:tcW w:w="766"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rPr>
            </w:pPr>
            <w:r w:rsidRPr="00B9256D">
              <w:rPr>
                <w:sz w:val="20"/>
                <w:szCs w:val="20"/>
              </w:rPr>
              <w:t>5-8</w:t>
            </w:r>
          </w:p>
          <w:p w:rsidR="00177844" w:rsidRPr="00B9256D" w:rsidRDefault="00177844" w:rsidP="00B9256D">
            <w:pPr>
              <w:spacing w:line="360" w:lineRule="auto"/>
              <w:rPr>
                <w:sz w:val="20"/>
                <w:szCs w:val="20"/>
              </w:rPr>
            </w:pPr>
            <w:r w:rsidRPr="00B9256D">
              <w:rPr>
                <w:sz w:val="20"/>
                <w:szCs w:val="20"/>
                <w:lang w:val="en-US"/>
              </w:rPr>
              <w:t>&lt;</w:t>
            </w:r>
            <w:r w:rsidRPr="00B9256D">
              <w:rPr>
                <w:sz w:val="20"/>
                <w:szCs w:val="20"/>
              </w:rPr>
              <w:t>5</w:t>
            </w:r>
          </w:p>
        </w:tc>
        <w:tc>
          <w:tcPr>
            <w:tcW w:w="1393"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rPr>
            </w:pPr>
            <w:r w:rsidRPr="00B9256D">
              <w:rPr>
                <w:sz w:val="20"/>
                <w:szCs w:val="20"/>
              </w:rPr>
              <w:t xml:space="preserve">10, </w:t>
            </w:r>
            <w:r w:rsidRPr="00B9256D">
              <w:rPr>
                <w:sz w:val="20"/>
                <w:szCs w:val="20"/>
                <w:lang w:val="en-US"/>
              </w:rPr>
              <w:t>&gt;75</w:t>
            </w:r>
          </w:p>
          <w:p w:rsidR="00177844" w:rsidRPr="00B9256D" w:rsidRDefault="00177844" w:rsidP="00B9256D">
            <w:pPr>
              <w:spacing w:line="360" w:lineRule="auto"/>
              <w:rPr>
                <w:sz w:val="20"/>
                <w:szCs w:val="20"/>
              </w:rPr>
            </w:pPr>
            <w:r w:rsidRPr="00B9256D">
              <w:rPr>
                <w:sz w:val="20"/>
                <w:szCs w:val="20"/>
                <w:lang w:val="en-US"/>
              </w:rPr>
              <w:t>&gt;</w:t>
            </w:r>
            <w:r w:rsidRPr="00B9256D">
              <w:rPr>
                <w:sz w:val="20"/>
                <w:szCs w:val="20"/>
              </w:rPr>
              <w:t>9, 10-75</w:t>
            </w:r>
          </w:p>
        </w:tc>
        <w:tc>
          <w:tcPr>
            <w:tcW w:w="2999"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rPr>
            </w:pPr>
            <w:r w:rsidRPr="00B9256D">
              <w:rPr>
                <w:sz w:val="20"/>
                <w:szCs w:val="20"/>
              </w:rPr>
              <w:t>Пески и глины, мел</w:t>
            </w:r>
          </w:p>
          <w:p w:rsidR="00177844" w:rsidRPr="00B9256D" w:rsidRDefault="00177844" w:rsidP="00B9256D">
            <w:pPr>
              <w:spacing w:line="360" w:lineRule="auto"/>
              <w:rPr>
                <w:sz w:val="20"/>
                <w:szCs w:val="20"/>
              </w:rPr>
            </w:pPr>
            <w:r w:rsidRPr="00B9256D">
              <w:rPr>
                <w:sz w:val="20"/>
                <w:szCs w:val="20"/>
              </w:rPr>
              <w:t>Сильнозасоленные и среднезасоленные</w:t>
            </w:r>
          </w:p>
        </w:tc>
      </w:tr>
      <w:tr w:rsidR="00177844" w:rsidRPr="00B9256D">
        <w:trPr>
          <w:trHeight w:val="669"/>
        </w:trPr>
        <w:tc>
          <w:tcPr>
            <w:tcW w:w="2626" w:type="dxa"/>
          </w:tcPr>
          <w:p w:rsidR="00177844" w:rsidRPr="00B9256D" w:rsidRDefault="00177844" w:rsidP="00B9256D">
            <w:pPr>
              <w:spacing w:line="360" w:lineRule="auto"/>
              <w:rPr>
                <w:sz w:val="20"/>
                <w:szCs w:val="20"/>
              </w:rPr>
            </w:pPr>
            <w:r w:rsidRPr="00B9256D">
              <w:rPr>
                <w:sz w:val="20"/>
                <w:szCs w:val="20"/>
              </w:rPr>
              <w:t>Непригодные</w:t>
            </w:r>
          </w:p>
          <w:p w:rsidR="00177844" w:rsidRPr="00B9256D" w:rsidRDefault="00177844" w:rsidP="00B9256D">
            <w:pPr>
              <w:spacing w:line="360" w:lineRule="auto"/>
              <w:rPr>
                <w:sz w:val="20"/>
                <w:szCs w:val="20"/>
              </w:rPr>
            </w:pPr>
            <w:r w:rsidRPr="00B9256D">
              <w:rPr>
                <w:sz w:val="20"/>
                <w:szCs w:val="20"/>
              </w:rPr>
              <w:t>- по физ. свойствам</w:t>
            </w:r>
          </w:p>
          <w:p w:rsidR="00177844" w:rsidRPr="00B9256D" w:rsidRDefault="00177844" w:rsidP="00B9256D">
            <w:pPr>
              <w:spacing w:line="360" w:lineRule="auto"/>
              <w:rPr>
                <w:sz w:val="20"/>
                <w:szCs w:val="20"/>
              </w:rPr>
            </w:pPr>
            <w:r w:rsidRPr="00B9256D">
              <w:rPr>
                <w:sz w:val="20"/>
                <w:szCs w:val="20"/>
              </w:rPr>
              <w:t>- по хим. свойствам</w:t>
            </w:r>
          </w:p>
        </w:tc>
        <w:tc>
          <w:tcPr>
            <w:tcW w:w="1228" w:type="dxa"/>
          </w:tcPr>
          <w:p w:rsidR="00177844" w:rsidRPr="00B9256D" w:rsidRDefault="00177844" w:rsidP="00B9256D">
            <w:pPr>
              <w:spacing w:line="360" w:lineRule="auto"/>
              <w:rPr>
                <w:sz w:val="20"/>
                <w:szCs w:val="20"/>
              </w:rPr>
            </w:pPr>
          </w:p>
        </w:tc>
        <w:tc>
          <w:tcPr>
            <w:tcW w:w="766" w:type="dxa"/>
          </w:tcPr>
          <w:p w:rsidR="00177844" w:rsidRPr="00B9256D" w:rsidRDefault="00177844" w:rsidP="00B9256D">
            <w:pPr>
              <w:spacing w:line="360" w:lineRule="auto"/>
              <w:rPr>
                <w:sz w:val="20"/>
                <w:szCs w:val="20"/>
              </w:rPr>
            </w:pPr>
          </w:p>
        </w:tc>
        <w:tc>
          <w:tcPr>
            <w:tcW w:w="1393" w:type="dxa"/>
          </w:tcPr>
          <w:p w:rsidR="00177844" w:rsidRPr="00B9256D" w:rsidRDefault="00177844" w:rsidP="00B9256D">
            <w:pPr>
              <w:spacing w:line="360" w:lineRule="auto"/>
              <w:rPr>
                <w:sz w:val="20"/>
                <w:szCs w:val="20"/>
              </w:rPr>
            </w:pPr>
          </w:p>
        </w:tc>
        <w:tc>
          <w:tcPr>
            <w:tcW w:w="2999" w:type="dxa"/>
          </w:tcPr>
          <w:p w:rsidR="00177844" w:rsidRPr="00B9256D" w:rsidRDefault="00177844" w:rsidP="00B9256D">
            <w:pPr>
              <w:spacing w:line="360" w:lineRule="auto"/>
              <w:rPr>
                <w:sz w:val="20"/>
                <w:szCs w:val="20"/>
              </w:rPr>
            </w:pPr>
          </w:p>
          <w:p w:rsidR="00177844" w:rsidRPr="00B9256D" w:rsidRDefault="00177844" w:rsidP="00B9256D">
            <w:pPr>
              <w:spacing w:line="360" w:lineRule="auto"/>
              <w:rPr>
                <w:sz w:val="20"/>
                <w:szCs w:val="20"/>
              </w:rPr>
            </w:pPr>
            <w:r w:rsidRPr="00B9256D">
              <w:rPr>
                <w:sz w:val="20"/>
                <w:szCs w:val="20"/>
              </w:rPr>
              <w:t>Скальные породы</w:t>
            </w:r>
          </w:p>
          <w:p w:rsidR="00177844" w:rsidRPr="00B9256D" w:rsidRDefault="00177844" w:rsidP="00B9256D">
            <w:pPr>
              <w:spacing w:line="360" w:lineRule="auto"/>
              <w:rPr>
                <w:sz w:val="20"/>
                <w:szCs w:val="20"/>
              </w:rPr>
            </w:pPr>
            <w:r w:rsidRPr="00B9256D">
              <w:rPr>
                <w:sz w:val="20"/>
                <w:szCs w:val="20"/>
              </w:rPr>
              <w:t>Пирит, солонцы, солончаки</w:t>
            </w:r>
          </w:p>
        </w:tc>
      </w:tr>
    </w:tbl>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Направления биологической рекультивации:</w:t>
      </w:r>
    </w:p>
    <w:p w:rsidR="00177844" w:rsidRPr="00130917" w:rsidRDefault="00177844" w:rsidP="00130917">
      <w:pPr>
        <w:numPr>
          <w:ilvl w:val="0"/>
          <w:numId w:val="2"/>
        </w:numPr>
        <w:spacing w:line="360" w:lineRule="auto"/>
        <w:ind w:left="0" w:firstLine="709"/>
        <w:jc w:val="both"/>
        <w:rPr>
          <w:sz w:val="28"/>
          <w:szCs w:val="28"/>
        </w:rPr>
      </w:pPr>
      <w:r w:rsidRPr="00130917">
        <w:rPr>
          <w:sz w:val="28"/>
          <w:szCs w:val="28"/>
        </w:rPr>
        <w:t>Рекультивация отвалов под пашню. Пригодны плодородные и потенциально плодородные вскрышные породы.</w:t>
      </w:r>
    </w:p>
    <w:p w:rsidR="00177844" w:rsidRPr="00130917" w:rsidRDefault="00177844" w:rsidP="00130917">
      <w:pPr>
        <w:numPr>
          <w:ilvl w:val="0"/>
          <w:numId w:val="2"/>
        </w:numPr>
        <w:spacing w:line="360" w:lineRule="auto"/>
        <w:ind w:left="0" w:firstLine="709"/>
        <w:jc w:val="both"/>
        <w:rPr>
          <w:sz w:val="28"/>
          <w:szCs w:val="28"/>
        </w:rPr>
      </w:pPr>
      <w:r w:rsidRPr="00130917">
        <w:rPr>
          <w:sz w:val="28"/>
          <w:szCs w:val="28"/>
        </w:rPr>
        <w:t>Под сенокосы и пастбища.</w:t>
      </w:r>
    </w:p>
    <w:p w:rsidR="00177844" w:rsidRPr="00130917" w:rsidRDefault="00177844" w:rsidP="00130917">
      <w:pPr>
        <w:numPr>
          <w:ilvl w:val="0"/>
          <w:numId w:val="2"/>
        </w:numPr>
        <w:spacing w:line="360" w:lineRule="auto"/>
        <w:ind w:left="0" w:firstLine="709"/>
        <w:jc w:val="both"/>
        <w:rPr>
          <w:sz w:val="28"/>
          <w:szCs w:val="28"/>
        </w:rPr>
      </w:pPr>
      <w:r w:rsidRPr="00130917">
        <w:rPr>
          <w:sz w:val="28"/>
          <w:szCs w:val="28"/>
        </w:rPr>
        <w:t>Под лесные угодья. Пригодны и вскр</w:t>
      </w:r>
      <w:r w:rsidR="00B9256D">
        <w:rPr>
          <w:sz w:val="28"/>
          <w:szCs w:val="28"/>
        </w:rPr>
        <w:t>ышные породы третьей категории.</w:t>
      </w:r>
    </w:p>
    <w:p w:rsidR="00177844" w:rsidRPr="00130917" w:rsidRDefault="00177844" w:rsidP="00130917">
      <w:pPr>
        <w:spacing w:line="360" w:lineRule="auto"/>
        <w:ind w:firstLine="709"/>
        <w:jc w:val="both"/>
        <w:rPr>
          <w:sz w:val="28"/>
          <w:szCs w:val="28"/>
        </w:rPr>
      </w:pPr>
    </w:p>
    <w:p w:rsidR="00177844" w:rsidRPr="00B9256D" w:rsidRDefault="00177844" w:rsidP="00130917">
      <w:pPr>
        <w:spacing w:line="360" w:lineRule="auto"/>
        <w:ind w:firstLine="709"/>
        <w:jc w:val="both"/>
        <w:rPr>
          <w:b/>
          <w:bCs/>
          <w:sz w:val="28"/>
          <w:szCs w:val="28"/>
        </w:rPr>
      </w:pPr>
      <w:r w:rsidRPr="00B9256D">
        <w:rPr>
          <w:b/>
          <w:bCs/>
          <w:sz w:val="28"/>
          <w:szCs w:val="28"/>
        </w:rPr>
        <w:t xml:space="preserve">6.2 Составление плана </w:t>
      </w:r>
      <w:r w:rsidR="004C295E" w:rsidRPr="00B9256D">
        <w:rPr>
          <w:b/>
          <w:bCs/>
          <w:sz w:val="28"/>
          <w:szCs w:val="28"/>
        </w:rPr>
        <w:t>рекультивации нарушенных земель</w:t>
      </w:r>
    </w:p>
    <w:p w:rsidR="00B9256D" w:rsidRDefault="00B9256D"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Серая лесная оподзоленная почва, масса плодородного слоя</w:t>
      </w:r>
      <w:r w:rsidR="00130917">
        <w:rPr>
          <w:sz w:val="28"/>
          <w:szCs w:val="28"/>
        </w:rPr>
        <w:t xml:space="preserve"> </w:t>
      </w:r>
    </w:p>
    <w:p w:rsidR="00177844" w:rsidRPr="00130917" w:rsidRDefault="00177844" w:rsidP="00130917">
      <w:pPr>
        <w:spacing w:line="360" w:lineRule="auto"/>
        <w:ind w:firstLine="709"/>
        <w:jc w:val="both"/>
        <w:rPr>
          <w:sz w:val="28"/>
          <w:szCs w:val="28"/>
        </w:rPr>
      </w:pPr>
      <w:r w:rsidRPr="00130917">
        <w:rPr>
          <w:sz w:val="28"/>
          <w:szCs w:val="28"/>
        </w:rPr>
        <w:t>48 тыс. т.</w:t>
      </w:r>
    </w:p>
    <w:p w:rsidR="00177844" w:rsidRPr="00130917" w:rsidRDefault="00177844" w:rsidP="00130917">
      <w:pPr>
        <w:spacing w:line="360" w:lineRule="auto"/>
        <w:ind w:firstLine="709"/>
        <w:jc w:val="both"/>
        <w:rPr>
          <w:sz w:val="28"/>
          <w:szCs w:val="28"/>
        </w:rPr>
      </w:pPr>
      <w:r w:rsidRPr="00130917">
        <w:rPr>
          <w:sz w:val="28"/>
          <w:szCs w:val="28"/>
        </w:rPr>
        <w:t>а) Пригодность для биологической рекультивации вскрышных пород.</w:t>
      </w:r>
    </w:p>
    <w:p w:rsidR="00177844" w:rsidRPr="00130917" w:rsidRDefault="00177844" w:rsidP="00130917">
      <w:pPr>
        <w:spacing w:line="360" w:lineRule="auto"/>
        <w:ind w:firstLine="709"/>
        <w:jc w:val="both"/>
        <w:rPr>
          <w:sz w:val="28"/>
          <w:szCs w:val="28"/>
        </w:rPr>
      </w:pPr>
      <w:r w:rsidRPr="00080150">
        <w:rPr>
          <w:b/>
          <w:bCs/>
          <w:sz w:val="28"/>
          <w:szCs w:val="28"/>
        </w:rPr>
        <w:t>Вскрышная порода – 1</w:t>
      </w:r>
      <w:r w:rsidRPr="00130917">
        <w:rPr>
          <w:sz w:val="28"/>
          <w:szCs w:val="28"/>
        </w:rPr>
        <w:t>: элювиально-делювиальные суглинки, гидроотвал площадью 10 га. Относится к первой категории (пригодные, потенциально плодородные), может быть рекультивирован под пашню.</w:t>
      </w:r>
    </w:p>
    <w:p w:rsidR="00177844" w:rsidRPr="00130917" w:rsidRDefault="00177844" w:rsidP="00130917">
      <w:pPr>
        <w:spacing w:line="360" w:lineRule="auto"/>
        <w:ind w:firstLine="709"/>
        <w:jc w:val="both"/>
        <w:rPr>
          <w:sz w:val="28"/>
          <w:szCs w:val="28"/>
        </w:rPr>
      </w:pPr>
      <w:r w:rsidRPr="00130917">
        <w:rPr>
          <w:sz w:val="28"/>
          <w:szCs w:val="28"/>
        </w:rPr>
        <w:t xml:space="preserve">План рекультивации: </w:t>
      </w:r>
    </w:p>
    <w:p w:rsidR="00177844" w:rsidRPr="00130917" w:rsidRDefault="00177844" w:rsidP="00130917">
      <w:pPr>
        <w:spacing w:line="360" w:lineRule="auto"/>
        <w:ind w:firstLine="709"/>
        <w:jc w:val="both"/>
        <w:rPr>
          <w:sz w:val="28"/>
          <w:szCs w:val="28"/>
        </w:rPr>
      </w:pPr>
      <w:r w:rsidRPr="00130917">
        <w:rPr>
          <w:sz w:val="28"/>
          <w:szCs w:val="28"/>
        </w:rPr>
        <w:t>1. создание плодородного слоя мощностью 30 см.</w:t>
      </w:r>
    </w:p>
    <w:p w:rsidR="00177844" w:rsidRPr="00130917" w:rsidRDefault="00177844" w:rsidP="00130917">
      <w:pPr>
        <w:spacing w:line="360" w:lineRule="auto"/>
        <w:ind w:firstLine="709"/>
        <w:jc w:val="both"/>
        <w:rPr>
          <w:sz w:val="28"/>
          <w:szCs w:val="28"/>
        </w:rPr>
      </w:pPr>
      <w:r w:rsidRPr="00130917">
        <w:rPr>
          <w:sz w:val="28"/>
          <w:szCs w:val="28"/>
        </w:rPr>
        <w:t>100 м * 100 м * 0,3 м = 4000м</w:t>
      </w:r>
      <w:r w:rsidRPr="00130917">
        <w:rPr>
          <w:sz w:val="28"/>
          <w:szCs w:val="28"/>
          <w:vertAlign w:val="superscript"/>
        </w:rPr>
        <w:t>3</w:t>
      </w:r>
      <w:r w:rsidRPr="00130917">
        <w:rPr>
          <w:sz w:val="28"/>
          <w:szCs w:val="28"/>
        </w:rPr>
        <w:t>;</w:t>
      </w:r>
    </w:p>
    <w:p w:rsidR="00177844" w:rsidRPr="00130917" w:rsidRDefault="00177844" w:rsidP="00130917">
      <w:pPr>
        <w:spacing w:line="360" w:lineRule="auto"/>
        <w:ind w:firstLine="709"/>
        <w:jc w:val="both"/>
        <w:rPr>
          <w:sz w:val="28"/>
          <w:szCs w:val="28"/>
        </w:rPr>
      </w:pPr>
      <w:r w:rsidRPr="00130917">
        <w:rPr>
          <w:sz w:val="28"/>
          <w:szCs w:val="28"/>
        </w:rPr>
        <w:t>4000 м</w:t>
      </w:r>
      <w:r w:rsidRPr="00130917">
        <w:rPr>
          <w:sz w:val="28"/>
          <w:szCs w:val="28"/>
          <w:vertAlign w:val="superscript"/>
        </w:rPr>
        <w:t>3</w:t>
      </w:r>
      <w:r w:rsidRPr="00130917">
        <w:rPr>
          <w:sz w:val="28"/>
          <w:szCs w:val="28"/>
        </w:rPr>
        <w:t xml:space="preserve"> * 1,2 т/м</w:t>
      </w:r>
      <w:r w:rsidRPr="00130917">
        <w:rPr>
          <w:sz w:val="28"/>
          <w:szCs w:val="28"/>
          <w:vertAlign w:val="superscript"/>
        </w:rPr>
        <w:t>3</w:t>
      </w:r>
      <w:r w:rsidRPr="00130917">
        <w:rPr>
          <w:sz w:val="28"/>
          <w:szCs w:val="28"/>
        </w:rPr>
        <w:t xml:space="preserve"> = 4800 т</w:t>
      </w:r>
      <w:r w:rsidR="00130917">
        <w:rPr>
          <w:sz w:val="28"/>
          <w:szCs w:val="28"/>
        </w:rPr>
        <w:t xml:space="preserve"> </w:t>
      </w:r>
      <w:r w:rsidRPr="00130917">
        <w:rPr>
          <w:sz w:val="28"/>
          <w:szCs w:val="28"/>
        </w:rPr>
        <w:t>плодородного слоя требуется на 1 га;</w:t>
      </w:r>
    </w:p>
    <w:p w:rsidR="00177844" w:rsidRDefault="00177844" w:rsidP="00130917">
      <w:pPr>
        <w:spacing w:line="360" w:lineRule="auto"/>
        <w:ind w:firstLine="709"/>
        <w:jc w:val="both"/>
        <w:rPr>
          <w:sz w:val="28"/>
          <w:szCs w:val="28"/>
        </w:rPr>
      </w:pPr>
      <w:r w:rsidRPr="00130917">
        <w:rPr>
          <w:sz w:val="28"/>
          <w:szCs w:val="28"/>
        </w:rPr>
        <w:t xml:space="preserve">48 тыс. т. / 4,8т = 10 га можно закрыть. Таким </w:t>
      </w:r>
      <w:r w:rsidR="00FB6D32" w:rsidRPr="00130917">
        <w:rPr>
          <w:sz w:val="28"/>
          <w:szCs w:val="28"/>
        </w:rPr>
        <w:t>образом,</w:t>
      </w:r>
      <w:r w:rsidRPr="00130917">
        <w:rPr>
          <w:sz w:val="28"/>
          <w:szCs w:val="28"/>
        </w:rPr>
        <w:t xml:space="preserve"> 10 га гидроотвала полностью закрываем плодородным слоем.</w:t>
      </w:r>
    </w:p>
    <w:p w:rsidR="00080150" w:rsidRPr="00130917" w:rsidRDefault="00080150" w:rsidP="00130917">
      <w:pPr>
        <w:spacing w:line="360" w:lineRule="auto"/>
        <w:ind w:firstLine="709"/>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tblGrid>
      <w:tr w:rsidR="00177844" w:rsidRPr="00080150">
        <w:trPr>
          <w:trHeight w:val="2160"/>
        </w:trPr>
        <w:tc>
          <w:tcPr>
            <w:tcW w:w="5340" w:type="dxa"/>
          </w:tcPr>
          <w:p w:rsidR="00177844" w:rsidRPr="00080150" w:rsidRDefault="00177844" w:rsidP="00080150">
            <w:pPr>
              <w:spacing w:line="360" w:lineRule="auto"/>
              <w:rPr>
                <w:sz w:val="20"/>
                <w:szCs w:val="20"/>
              </w:rPr>
            </w:pPr>
          </w:p>
          <w:p w:rsidR="00177844" w:rsidRPr="00080150" w:rsidRDefault="00177844" w:rsidP="00080150">
            <w:pPr>
              <w:spacing w:line="360" w:lineRule="auto"/>
              <w:rPr>
                <w:sz w:val="20"/>
                <w:szCs w:val="20"/>
              </w:rPr>
            </w:pPr>
            <w:r w:rsidRPr="00080150">
              <w:rPr>
                <w:sz w:val="20"/>
                <w:szCs w:val="20"/>
              </w:rPr>
              <w:t>10 га</w:t>
            </w:r>
          </w:p>
          <w:p w:rsidR="00177844" w:rsidRPr="00080150" w:rsidRDefault="00177844" w:rsidP="00080150">
            <w:pPr>
              <w:spacing w:line="360" w:lineRule="auto"/>
              <w:rPr>
                <w:sz w:val="20"/>
                <w:szCs w:val="20"/>
              </w:rPr>
            </w:pPr>
            <w:r w:rsidRPr="00080150">
              <w:rPr>
                <w:sz w:val="20"/>
                <w:szCs w:val="20"/>
              </w:rPr>
              <w:t>пашня</w:t>
            </w:r>
          </w:p>
          <w:p w:rsidR="00177844" w:rsidRPr="00080150" w:rsidRDefault="00177844" w:rsidP="00080150">
            <w:pPr>
              <w:spacing w:line="360" w:lineRule="auto"/>
              <w:rPr>
                <w:sz w:val="20"/>
                <w:szCs w:val="20"/>
              </w:rPr>
            </w:pPr>
          </w:p>
        </w:tc>
      </w:tr>
    </w:tbl>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плодородный слой</w:t>
      </w:r>
    </w:p>
    <w:p w:rsidR="00177844" w:rsidRPr="00130917" w:rsidRDefault="0065651A" w:rsidP="00130917">
      <w:pPr>
        <w:spacing w:line="360" w:lineRule="auto"/>
        <w:ind w:firstLine="709"/>
        <w:jc w:val="both"/>
        <w:rPr>
          <w:sz w:val="28"/>
          <w:szCs w:val="28"/>
        </w:rPr>
      </w:pPr>
      <w:r>
        <w:rPr>
          <w:noProof/>
        </w:rPr>
        <w:pict>
          <v:rect id="_x0000_s1026" style="position:absolute;left:0;text-align:left;margin-left:24pt;margin-top:2.1pt;width:162pt;height:18pt;z-index:251650560" fillcolor="silver">
            <v:fill r:id="rId10" o:title="" type="pattern"/>
          </v:rect>
        </w:pict>
      </w:r>
      <w:r>
        <w:rPr>
          <w:noProof/>
        </w:rPr>
        <w:pict>
          <v:shapetype id="_x0000_t109" coordsize="21600,21600" o:spt="109" path="m,l,21600r21600,l21600,xe">
            <v:stroke joinstyle="miter"/>
            <v:path gradientshapeok="t" o:connecttype="rect"/>
          </v:shapetype>
          <v:shape id="_x0000_s1027" type="#_x0000_t109" style="position:absolute;left:0;text-align:left;margin-left:23.45pt;margin-top:18.4pt;width:162pt;height:24.45pt;z-index:251651584"/>
        </w:pict>
      </w:r>
    </w:p>
    <w:p w:rsidR="00177844" w:rsidRPr="00130917" w:rsidRDefault="00177844" w:rsidP="00130917">
      <w:pPr>
        <w:spacing w:line="360" w:lineRule="auto"/>
        <w:ind w:firstLine="709"/>
        <w:jc w:val="both"/>
        <w:rPr>
          <w:sz w:val="28"/>
          <w:szCs w:val="28"/>
        </w:rPr>
      </w:pPr>
    </w:p>
    <w:p w:rsidR="00177844" w:rsidRPr="00130917" w:rsidRDefault="00130917" w:rsidP="00130917">
      <w:pPr>
        <w:spacing w:line="360" w:lineRule="auto"/>
        <w:ind w:firstLine="709"/>
        <w:jc w:val="both"/>
        <w:rPr>
          <w:sz w:val="28"/>
          <w:szCs w:val="28"/>
        </w:rPr>
      </w:pPr>
      <w:r>
        <w:rPr>
          <w:sz w:val="28"/>
          <w:szCs w:val="28"/>
        </w:rPr>
        <w:t xml:space="preserve"> </w:t>
      </w:r>
      <w:r w:rsidR="00080150">
        <w:rPr>
          <w:sz w:val="28"/>
          <w:szCs w:val="28"/>
        </w:rPr>
        <w:t xml:space="preserve">          </w:t>
      </w:r>
      <w:r w:rsidR="00177844" w:rsidRPr="00130917">
        <w:rPr>
          <w:sz w:val="28"/>
          <w:szCs w:val="28"/>
        </w:rPr>
        <w:t>10 га</w:t>
      </w:r>
      <w:r>
        <w:rPr>
          <w:sz w:val="28"/>
          <w:szCs w:val="28"/>
        </w:rPr>
        <w:t xml:space="preserve"> </w:t>
      </w: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Для создания пахотных угодий первым мероприятием на данном участке будет проводиться планировка отвала, затем в течении 2-3 лет выращивание многолетних трав. Затем проводиться вторая планировка и нанесение плодородного слоя размером 40 см и далее снова выращивание многолетних бобовых трав течении 5 лет. После на этой территории возможен интенсивный полевой севооборот.</w:t>
      </w:r>
    </w:p>
    <w:p w:rsidR="00177844" w:rsidRPr="00130917" w:rsidRDefault="00177844" w:rsidP="00130917">
      <w:pPr>
        <w:spacing w:line="360" w:lineRule="auto"/>
        <w:ind w:firstLine="709"/>
        <w:jc w:val="both"/>
        <w:rPr>
          <w:sz w:val="28"/>
          <w:szCs w:val="28"/>
        </w:rPr>
      </w:pPr>
      <w:r w:rsidRPr="00080150">
        <w:rPr>
          <w:b/>
          <w:bCs/>
          <w:sz w:val="28"/>
          <w:szCs w:val="28"/>
        </w:rPr>
        <w:t>Вскрышная порода – 2</w:t>
      </w:r>
      <w:r w:rsidRPr="00130917">
        <w:rPr>
          <w:sz w:val="28"/>
          <w:szCs w:val="28"/>
        </w:rPr>
        <w:t>: водноледниковые супеси, конвейерный отвал площадью 4 га.</w:t>
      </w:r>
    </w:p>
    <w:p w:rsidR="00177844" w:rsidRPr="00130917" w:rsidRDefault="00177844" w:rsidP="00130917">
      <w:pPr>
        <w:spacing w:line="360" w:lineRule="auto"/>
        <w:ind w:firstLine="709"/>
        <w:jc w:val="both"/>
        <w:rPr>
          <w:sz w:val="28"/>
          <w:szCs w:val="28"/>
        </w:rPr>
      </w:pPr>
      <w:r w:rsidRPr="00130917">
        <w:rPr>
          <w:sz w:val="28"/>
          <w:szCs w:val="28"/>
        </w:rPr>
        <w:t>Относится к малопригодным вскрышным породам и может быть использован под сенокосы и пастбища.</w:t>
      </w:r>
    </w:p>
    <w:p w:rsidR="00177844" w:rsidRPr="00130917" w:rsidRDefault="00080150" w:rsidP="00130917">
      <w:pPr>
        <w:spacing w:line="360" w:lineRule="auto"/>
        <w:ind w:firstLine="709"/>
        <w:jc w:val="both"/>
        <w:rPr>
          <w:sz w:val="28"/>
          <w:szCs w:val="28"/>
        </w:rPr>
      </w:pPr>
      <w:r>
        <w:rPr>
          <w:sz w:val="28"/>
          <w:szCs w:val="28"/>
        </w:rPr>
        <w:br w:type="page"/>
      </w:r>
      <w:r w:rsidR="00177844" w:rsidRPr="00130917">
        <w:rPr>
          <w:sz w:val="28"/>
          <w:szCs w:val="28"/>
        </w:rPr>
        <w:t>Отвал до инженерно-технической рекультивации.</w:t>
      </w:r>
    </w:p>
    <w:p w:rsidR="00177844" w:rsidRPr="00130917" w:rsidRDefault="0065651A" w:rsidP="00130917">
      <w:pPr>
        <w:spacing w:line="360" w:lineRule="auto"/>
        <w:ind w:firstLine="709"/>
        <w:jc w:val="both"/>
        <w:rPr>
          <w:sz w:val="28"/>
          <w:szCs w:val="28"/>
        </w:rPr>
      </w:pPr>
      <w:r>
        <w:rPr>
          <w:noProof/>
        </w:rPr>
        <w:pict>
          <v:shape id="_x0000_s1028" style="position:absolute;left:0;text-align:left;margin-left:18pt;margin-top:17.55pt;width:394.5pt;height:28.5pt;z-index:251652608;mso-position-horizontal:absolute;mso-position-vertical:absolute" coordsize="7890,570" path="m,540c165,270,330,,540,v210,,480,540,720,540c1500,540,1740,,1980,v240,,480,540,720,540c2940,540,3180,,3420,v240,,480,540,720,540c4380,540,4620,,4860,v240,,450,540,720,540c5850,540,6210,,6480,v270,,1410,570,720,540e" filled="f">
            <v:path arrowok="t"/>
          </v:shape>
        </w:pict>
      </w:r>
    </w:p>
    <w:p w:rsidR="00177844" w:rsidRPr="00130917" w:rsidRDefault="0065651A" w:rsidP="00130917">
      <w:pPr>
        <w:spacing w:line="360" w:lineRule="auto"/>
        <w:ind w:firstLine="709"/>
        <w:jc w:val="both"/>
        <w:rPr>
          <w:sz w:val="28"/>
          <w:szCs w:val="28"/>
        </w:rPr>
      </w:pPr>
      <w:r>
        <w:rPr>
          <w:noProof/>
        </w:rPr>
        <w:pict>
          <v:line id="_x0000_s1029" style="position:absolute;left:0;text-align:left;z-index:251653632" from="387pt,20.4pt" to="387pt,20.4pt"/>
        </w:pict>
      </w:r>
    </w:p>
    <w:p w:rsidR="00177844" w:rsidRPr="00130917" w:rsidRDefault="00177844" w:rsidP="00130917">
      <w:pPr>
        <w:spacing w:line="360" w:lineRule="auto"/>
        <w:ind w:firstLine="709"/>
        <w:jc w:val="both"/>
        <w:rPr>
          <w:sz w:val="28"/>
          <w:szCs w:val="28"/>
        </w:rPr>
      </w:pPr>
    </w:p>
    <w:p w:rsidR="00177844" w:rsidRPr="00130917" w:rsidRDefault="0065651A" w:rsidP="00130917">
      <w:pPr>
        <w:spacing w:line="360" w:lineRule="auto"/>
        <w:ind w:firstLine="709"/>
        <w:jc w:val="both"/>
        <w:rPr>
          <w:sz w:val="28"/>
          <w:szCs w:val="28"/>
        </w:rPr>
      </w:pPr>
      <w:r>
        <w:rPr>
          <w:noProof/>
        </w:rPr>
        <w:pict>
          <v:line id="_x0000_s1030" style="position:absolute;left:0;text-align:left;z-index:251655680" from="9pt,22.8pt" to="396pt,22.8pt" strokecolor="#f60"/>
        </w:pict>
      </w:r>
      <w:r>
        <w:rPr>
          <w:noProof/>
        </w:rPr>
        <w:pict>
          <v:shape id="_x0000_s1031" style="position:absolute;left:0;text-align:left;margin-left:9pt;margin-top:13.8pt;width:394.5pt;height:28.5pt;z-index:251654656;mso-position-horizontal:absolute;mso-position-vertical:absolute" coordsize="7890,570" path="m,540c165,270,330,,540,v210,,480,540,720,540c1500,540,1740,,1980,v240,,480,540,720,540c2940,540,3180,,3420,v240,,480,540,720,540c4380,540,4620,,4860,v240,,450,540,720,540c5850,540,6210,,6480,v270,,1410,570,720,540e" filled="f">
            <v:path arrowok="t"/>
          </v:shape>
        </w:pict>
      </w: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Отвал после инженерно-технической рекультивации.</w:t>
      </w:r>
    </w:p>
    <w:p w:rsidR="00177844" w:rsidRPr="00130917" w:rsidRDefault="0065651A" w:rsidP="00130917">
      <w:pPr>
        <w:spacing w:line="360" w:lineRule="auto"/>
        <w:ind w:firstLine="709"/>
        <w:jc w:val="both"/>
        <w:rPr>
          <w:sz w:val="28"/>
          <w:szCs w:val="28"/>
        </w:rPr>
      </w:pPr>
      <w:r>
        <w:rPr>
          <w:noProof/>
        </w:rPr>
        <w:pict>
          <v:line id="_x0000_s1032" style="position:absolute;left:0;text-align:left;z-index:251656704" from="9pt,13.35pt" to="396pt,13.35pt"/>
        </w:pict>
      </w:r>
      <w:r>
        <w:rPr>
          <w:noProof/>
        </w:rPr>
        <w:pict>
          <v:line id="_x0000_s1033" style="position:absolute;left:0;text-align:left;z-index:251658752" from="396pt,13.35pt" to="405pt,22.35pt"/>
        </w:pict>
      </w:r>
      <w:r>
        <w:rPr>
          <w:noProof/>
        </w:rPr>
        <w:pict>
          <v:line id="_x0000_s1034" style="position:absolute;left:0;text-align:left;flip:x;z-index:251657728" from="0,13.35pt" to="9pt,22.35pt"/>
        </w:pict>
      </w: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Для создания территории под сенокосы и пастбища вначале проводят планировку и нанесение слоя пород 1 группы, затем в течение 2-3 лет выращивают многолетние травы. Следующим мероприятием будет проводится вторая планировка и минимальная обработка почвы.</w:t>
      </w:r>
      <w:r w:rsidR="00130917">
        <w:rPr>
          <w:sz w:val="28"/>
          <w:szCs w:val="28"/>
        </w:rPr>
        <w:t xml:space="preserve"> </w:t>
      </w:r>
      <w:r w:rsidRPr="00130917">
        <w:rPr>
          <w:sz w:val="28"/>
          <w:szCs w:val="28"/>
        </w:rPr>
        <w:t xml:space="preserve">В дальнейшем возделывают многолетние злаково-бобовые травы на сено или на выпас. </w:t>
      </w:r>
    </w:p>
    <w:p w:rsidR="00177844" w:rsidRPr="00130917" w:rsidRDefault="00177844" w:rsidP="00130917">
      <w:pPr>
        <w:spacing w:line="360" w:lineRule="auto"/>
        <w:ind w:firstLine="709"/>
        <w:jc w:val="both"/>
        <w:rPr>
          <w:sz w:val="28"/>
          <w:szCs w:val="28"/>
        </w:rPr>
      </w:pPr>
      <w:r w:rsidRPr="00130917">
        <w:rPr>
          <w:sz w:val="28"/>
          <w:szCs w:val="28"/>
        </w:rPr>
        <w:t>Вскрышная порода – 3: солонцовый горизонт площадью 2 га. Относится к третьей группе вскрышных пород (непригодные) и должна быть использована под лесные угодья. В первые 2-3 года выращиваются многолетние травы, затем они перепахиваются и площади засевается такими древесными породами, как акация белая и желтая, лох узколистный, дуб, береза.</w:t>
      </w:r>
    </w:p>
    <w:p w:rsidR="00080150" w:rsidRDefault="00080150"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Отвал до инженерно-технической рекультивации</w:t>
      </w:r>
    </w:p>
    <w:p w:rsidR="00177844" w:rsidRPr="00130917" w:rsidRDefault="0065651A" w:rsidP="00130917">
      <w:pPr>
        <w:spacing w:line="360" w:lineRule="auto"/>
        <w:ind w:firstLine="709"/>
        <w:jc w:val="both"/>
        <w:rPr>
          <w:sz w:val="28"/>
          <w:szCs w:val="28"/>
        </w:rPr>
      </w:pPr>
      <w:r>
        <w:rPr>
          <w:noProof/>
        </w:rPr>
        <w:pict>
          <v:shape id="_x0000_s1035" style="position:absolute;left:0;text-align:left;margin-left:9pt;margin-top:.2pt;width:435pt;height:31.8pt;z-index:251659776;mso-position-horizontal:absolute;mso-position-vertical:absolute" coordsize="9604,683" path="m,154hdc257,158,514,160,771,167v192,5,146,-6,244,25c1069,246,1087,254,1118,308v10,17,15,36,26,52c1155,375,1171,384,1183,398v49,59,26,99,115,129c1307,544,1305,574,1324,578v34,7,44,-61,51,-77c1410,417,1400,480,1427,372v6,-22,27,-125,38,-141c1474,218,1491,214,1504,205,2724,219,2295,67,2777,308v9,13,14,29,26,39c2894,421,2790,285,2867,398v19,58,56,104,90,154c2996,610,3006,659,3073,681v105,-15,97,2,128,-90c3202,585,3209,447,3227,411v96,-191,248,-222,437,-270c4033,145,4401,146,4770,154v39,1,99,25,128,51c4949,250,4985,310,5040,347v30,45,52,60,103,77c5151,437,5155,454,5168,462v23,14,77,26,77,26c5333,574,5288,553,5361,578v9,13,10,39,26,39c5403,617,5408,593,5413,578v58,-160,-8,-55,51,-141c5474,407,5476,375,5490,347v14,-28,51,-77,51,-77c5576,166,5524,287,5593,218v69,-69,-55,-16,51,-51c6077,171,6555,,6943,192v108,53,-29,4,77,39c7050,277,7071,291,7123,308v13,13,28,24,38,39c7168,358,7165,375,7174,385v44,53,105,82,167,103c7384,479,7427,473,7470,462v26,-6,77,-25,77,-25c7635,377,7595,395,7663,372v46,-70,115,-84,192,-102c7916,229,7880,249,7971,218v13,-4,39,-13,39,-13c8336,209,8661,210,8987,218v45,1,128,39,128,39c9138,279,9162,308,9193,321v70,30,157,45,231,64c9433,398,9437,416,9450,424v23,14,54,11,77,26c9540,458,9552,467,9565,475v29,44,15,28,39,52e" filled="f">
            <v:path arrowok="t"/>
          </v:shape>
        </w:pict>
      </w:r>
    </w:p>
    <w:p w:rsidR="00177844" w:rsidRPr="00130917" w:rsidRDefault="00177844" w:rsidP="00130917">
      <w:pPr>
        <w:spacing w:line="360" w:lineRule="auto"/>
        <w:ind w:firstLine="709"/>
        <w:jc w:val="both"/>
        <w:rPr>
          <w:sz w:val="28"/>
          <w:szCs w:val="28"/>
        </w:rPr>
      </w:pPr>
    </w:p>
    <w:p w:rsidR="00177844" w:rsidRPr="00130917" w:rsidRDefault="0065651A" w:rsidP="00130917">
      <w:pPr>
        <w:spacing w:line="360" w:lineRule="auto"/>
        <w:ind w:firstLine="709"/>
        <w:jc w:val="both"/>
        <w:rPr>
          <w:sz w:val="28"/>
          <w:szCs w:val="28"/>
        </w:rPr>
      </w:pPr>
      <w:r>
        <w:rPr>
          <w:noProof/>
        </w:rPr>
        <w:pict>
          <v:line id="_x0000_s1036" style="position:absolute;left:0;text-align:left;flip:y;z-index:251660800" from="6pt,16.3pt" to="462pt,16.3pt" strokecolor="#f60"/>
        </w:pict>
      </w:r>
      <w:r>
        <w:rPr>
          <w:noProof/>
        </w:rPr>
        <w:pict>
          <v:shape id="_x0000_s1037" style="position:absolute;left:0;text-align:left;margin-left:9pt;margin-top:5.9pt;width:447pt;height:26.7pt;z-index:251661824;mso-position-horizontal:absolute;mso-position-vertical:absolute" coordsize="9604,683" path="m,154hdc257,158,514,160,771,167v192,5,146,-6,244,25c1069,246,1087,254,1118,308v10,17,15,36,26,52c1155,375,1171,384,1183,398v49,59,26,99,115,129c1307,544,1305,574,1324,578v34,7,44,-61,51,-77c1410,417,1400,480,1427,372v6,-22,27,-125,38,-141c1474,218,1491,214,1504,205,2724,219,2295,67,2777,308v9,13,14,29,26,39c2894,421,2790,285,2867,398v19,58,56,104,90,154c2996,610,3006,659,3073,681v105,-15,97,2,128,-90c3202,585,3209,447,3227,411v96,-191,248,-222,437,-270c4033,145,4401,146,4770,154v39,1,99,25,128,51c4949,250,4985,310,5040,347v30,45,52,60,103,77c5151,437,5155,454,5168,462v23,14,77,26,77,26c5333,574,5288,553,5361,578v9,13,10,39,26,39c5403,617,5408,593,5413,578v58,-160,-8,-55,51,-141c5474,407,5476,375,5490,347v14,-28,51,-77,51,-77c5576,166,5524,287,5593,218v69,-69,-55,-16,51,-51c6077,171,6555,,6943,192v108,53,-29,4,77,39c7050,277,7071,291,7123,308v13,13,28,24,38,39c7168,358,7165,375,7174,385v44,53,105,82,167,103c7384,479,7427,473,7470,462v26,-6,77,-25,77,-25c7635,377,7595,395,7663,372v46,-70,115,-84,192,-102c7916,229,7880,249,7971,218v13,-4,39,-13,39,-13c8336,209,8661,210,8987,218v45,1,128,39,128,39c9138,279,9162,308,9193,321v70,30,157,45,231,64c9433,398,9437,416,9450,424v23,14,54,11,77,26c9540,458,9552,467,9565,475v29,44,15,28,39,52e" filled="f">
            <v:path arrowok="t"/>
          </v:shape>
        </w:pict>
      </w:r>
    </w:p>
    <w:p w:rsidR="00177844" w:rsidRPr="00130917" w:rsidRDefault="00177844" w:rsidP="00130917">
      <w:pPr>
        <w:spacing w:line="360" w:lineRule="auto"/>
        <w:ind w:firstLine="709"/>
        <w:jc w:val="both"/>
        <w:rPr>
          <w:sz w:val="28"/>
          <w:szCs w:val="28"/>
        </w:rPr>
      </w:pPr>
    </w:p>
    <w:p w:rsidR="00177844" w:rsidRPr="00130917" w:rsidRDefault="00080150" w:rsidP="00130917">
      <w:pPr>
        <w:spacing w:line="360" w:lineRule="auto"/>
        <w:ind w:firstLine="709"/>
        <w:jc w:val="both"/>
        <w:rPr>
          <w:sz w:val="28"/>
          <w:szCs w:val="28"/>
        </w:rPr>
      </w:pPr>
      <w:r>
        <w:rPr>
          <w:sz w:val="28"/>
          <w:szCs w:val="28"/>
        </w:rPr>
        <w:br w:type="page"/>
      </w:r>
      <w:r w:rsidR="00177844" w:rsidRPr="00130917">
        <w:rPr>
          <w:sz w:val="28"/>
          <w:szCs w:val="28"/>
        </w:rPr>
        <w:t>Отвал после инженерно-технической рекультивации</w:t>
      </w:r>
    </w:p>
    <w:p w:rsidR="00177844" w:rsidRPr="00130917" w:rsidRDefault="0065651A" w:rsidP="00130917">
      <w:pPr>
        <w:spacing w:line="360" w:lineRule="auto"/>
        <w:ind w:firstLine="709"/>
        <w:jc w:val="both"/>
        <w:rPr>
          <w:sz w:val="28"/>
          <w:szCs w:val="28"/>
        </w:rPr>
      </w:pPr>
      <w:r>
        <w:rPr>
          <w:noProof/>
        </w:rPr>
        <w:pict>
          <v:line id="_x0000_s1038" style="position:absolute;left:0;text-align:left;z-index:251662848" from="9pt,13.35pt" to="396pt,13.35pt"/>
        </w:pict>
      </w:r>
      <w:r>
        <w:rPr>
          <w:noProof/>
        </w:rPr>
        <w:pict>
          <v:line id="_x0000_s1039" style="position:absolute;left:0;text-align:left;z-index:251664896" from="396pt,13.35pt" to="405pt,22.35pt"/>
        </w:pict>
      </w:r>
      <w:r>
        <w:rPr>
          <w:noProof/>
        </w:rPr>
        <w:pict>
          <v:line id="_x0000_s1040" style="position:absolute;left:0;text-align:left;flip:x;z-index:251663872" from="0,13.35pt" to="9pt,22.35pt"/>
        </w:pict>
      </w:r>
    </w:p>
    <w:p w:rsidR="00177844" w:rsidRPr="00130917" w:rsidRDefault="00177844" w:rsidP="00130917">
      <w:pPr>
        <w:spacing w:line="360" w:lineRule="auto"/>
        <w:ind w:firstLine="709"/>
        <w:jc w:val="both"/>
        <w:rPr>
          <w:sz w:val="28"/>
          <w:szCs w:val="28"/>
        </w:rPr>
      </w:pPr>
    </w:p>
    <w:p w:rsidR="00177844" w:rsidRPr="00130917" w:rsidRDefault="00130917" w:rsidP="00130917">
      <w:pPr>
        <w:spacing w:line="360" w:lineRule="auto"/>
        <w:ind w:firstLine="709"/>
        <w:jc w:val="both"/>
        <w:rPr>
          <w:b/>
          <w:bCs/>
          <w:sz w:val="28"/>
          <w:szCs w:val="28"/>
        </w:rPr>
      </w:pPr>
      <w:r>
        <w:rPr>
          <w:sz w:val="28"/>
          <w:szCs w:val="28"/>
        </w:rPr>
        <w:br w:type="page"/>
      </w:r>
      <w:r w:rsidR="00177844" w:rsidRPr="00130917">
        <w:rPr>
          <w:b/>
          <w:bCs/>
          <w:sz w:val="28"/>
          <w:szCs w:val="28"/>
        </w:rPr>
        <w:t>Заключение</w:t>
      </w:r>
    </w:p>
    <w:p w:rsidR="00177844" w:rsidRPr="00130917" w:rsidRDefault="00177844" w:rsidP="00130917">
      <w:pPr>
        <w:spacing w:line="360" w:lineRule="auto"/>
        <w:ind w:firstLine="709"/>
        <w:jc w:val="both"/>
        <w:rPr>
          <w:sz w:val="28"/>
          <w:szCs w:val="28"/>
        </w:rPr>
      </w:pPr>
    </w:p>
    <w:p w:rsidR="00177844" w:rsidRPr="00130917" w:rsidRDefault="00177844" w:rsidP="00130917">
      <w:pPr>
        <w:spacing w:line="360" w:lineRule="auto"/>
        <w:ind w:firstLine="709"/>
        <w:jc w:val="both"/>
        <w:rPr>
          <w:sz w:val="28"/>
          <w:szCs w:val="28"/>
        </w:rPr>
      </w:pPr>
      <w:r w:rsidRPr="00130917">
        <w:rPr>
          <w:sz w:val="28"/>
          <w:szCs w:val="28"/>
        </w:rPr>
        <w:t>Описанные процессы деградации почв осложняют хозяйственное их использование и снижают продуктивность. Поэтому почва как основа жизни и неотъемлемая составная часть природной среды обитания человека нуждается в заботе, охране и повышении плодородия.</w:t>
      </w:r>
    </w:p>
    <w:p w:rsidR="00177844" w:rsidRPr="00130917" w:rsidRDefault="00177844" w:rsidP="00130917">
      <w:pPr>
        <w:spacing w:line="360" w:lineRule="auto"/>
        <w:ind w:firstLine="709"/>
        <w:jc w:val="both"/>
        <w:rPr>
          <w:sz w:val="28"/>
          <w:szCs w:val="28"/>
        </w:rPr>
      </w:pPr>
      <w:r w:rsidRPr="00130917">
        <w:rPr>
          <w:sz w:val="28"/>
          <w:szCs w:val="28"/>
        </w:rPr>
        <w:t>В целях предотвращения негативных процессов, возникающих при нерациональной организации землепользования, особую роль должно сыграть совершенствование почвозащитной организации территории, основанной на экологических принципах и предусматривающей максимальный учет особенностей природных комплексов (ландшафтов). Разработка новых систем землеустройства, учитывающих особенности природных ландшафтов и многоукладности сельского хозяйства, станет одной из основных задач рационального использования и охраны земельных ресурсов.</w:t>
      </w:r>
    </w:p>
    <w:p w:rsidR="00177844" w:rsidRPr="00130917" w:rsidRDefault="00177844" w:rsidP="00130917">
      <w:pPr>
        <w:spacing w:line="360" w:lineRule="auto"/>
        <w:ind w:firstLine="709"/>
        <w:jc w:val="both"/>
        <w:rPr>
          <w:sz w:val="28"/>
          <w:szCs w:val="28"/>
        </w:rPr>
      </w:pPr>
      <w:r w:rsidRPr="00130917">
        <w:rPr>
          <w:sz w:val="28"/>
          <w:szCs w:val="28"/>
        </w:rPr>
        <w:t>Для коллективных хозяйств и других собственников земли нужна принципиально новая, экологически сбалансированная система земледелия, которая позволила бы вначале погасить негативные процессы деградации почв, приводящих к ухудшению экологической обстановки, а затем - увеличить производство сельскохозяйственной продукции. Такая современная научно обоснованная система земледелия в Нижегородской области должна удовлетворять следующим требованиям:</w:t>
      </w:r>
    </w:p>
    <w:p w:rsidR="00177844" w:rsidRPr="00130917" w:rsidRDefault="00177844" w:rsidP="00130917">
      <w:pPr>
        <w:spacing w:line="360" w:lineRule="auto"/>
        <w:ind w:firstLine="709"/>
        <w:jc w:val="both"/>
        <w:rPr>
          <w:sz w:val="28"/>
          <w:szCs w:val="28"/>
        </w:rPr>
      </w:pPr>
      <w:r w:rsidRPr="00130917">
        <w:rPr>
          <w:sz w:val="28"/>
          <w:szCs w:val="28"/>
        </w:rPr>
        <w:t>1. Строго учитывать местные почвенно-климатические и другие природные условия, т.е. быть экологически всесторонне обоснованной.</w:t>
      </w:r>
    </w:p>
    <w:p w:rsidR="00177844" w:rsidRPr="00130917" w:rsidRDefault="00177844" w:rsidP="00130917">
      <w:pPr>
        <w:spacing w:line="360" w:lineRule="auto"/>
        <w:ind w:firstLine="709"/>
        <w:jc w:val="both"/>
        <w:rPr>
          <w:sz w:val="28"/>
          <w:szCs w:val="28"/>
        </w:rPr>
      </w:pPr>
      <w:r w:rsidRPr="00130917">
        <w:rPr>
          <w:sz w:val="28"/>
          <w:szCs w:val="28"/>
        </w:rPr>
        <w:t>2. Обеспечивать расширенное воспроизводство плодородия почв, защиту их от эрозии и других негативных процессов.</w:t>
      </w:r>
    </w:p>
    <w:p w:rsidR="00177844" w:rsidRPr="00130917" w:rsidRDefault="00FB6D32" w:rsidP="00130917">
      <w:pPr>
        <w:spacing w:line="360" w:lineRule="auto"/>
        <w:ind w:firstLine="709"/>
        <w:jc w:val="both"/>
        <w:rPr>
          <w:sz w:val="28"/>
          <w:szCs w:val="28"/>
        </w:rPr>
      </w:pPr>
      <w:r w:rsidRPr="00130917">
        <w:rPr>
          <w:sz w:val="28"/>
          <w:szCs w:val="28"/>
        </w:rPr>
        <w:t xml:space="preserve">3. </w:t>
      </w:r>
      <w:r w:rsidR="00177844" w:rsidRPr="00130917">
        <w:rPr>
          <w:sz w:val="28"/>
          <w:szCs w:val="28"/>
        </w:rPr>
        <w:t>Создавать условия для устойчивого развития растениеводства и животноводства, всего АПК и наращивания продукции.</w:t>
      </w:r>
    </w:p>
    <w:p w:rsidR="00177844" w:rsidRPr="00130917" w:rsidRDefault="00177844" w:rsidP="00130917">
      <w:pPr>
        <w:spacing w:line="360" w:lineRule="auto"/>
        <w:ind w:firstLine="709"/>
        <w:jc w:val="both"/>
        <w:rPr>
          <w:sz w:val="28"/>
          <w:szCs w:val="28"/>
        </w:rPr>
      </w:pPr>
      <w:r w:rsidRPr="00130917">
        <w:rPr>
          <w:sz w:val="28"/>
          <w:szCs w:val="28"/>
        </w:rPr>
        <w:t>4. Быть экономически обоснованной, обеспечивать оптимальное размещение и специализацию производства.</w:t>
      </w:r>
    </w:p>
    <w:p w:rsidR="00177844" w:rsidRPr="00130917" w:rsidRDefault="00177844" w:rsidP="00130917">
      <w:pPr>
        <w:spacing w:line="360" w:lineRule="auto"/>
        <w:ind w:firstLine="709"/>
        <w:jc w:val="both"/>
        <w:rPr>
          <w:sz w:val="28"/>
          <w:szCs w:val="28"/>
        </w:rPr>
      </w:pPr>
      <w:r w:rsidRPr="00130917">
        <w:rPr>
          <w:sz w:val="28"/>
          <w:szCs w:val="28"/>
        </w:rPr>
        <w:t>5. Восстановить «хозяина» на всех уровнях землепользования (от арендаторов до агропромышленных объединений и агрофирм).</w:t>
      </w:r>
    </w:p>
    <w:p w:rsidR="00177844" w:rsidRPr="00130917" w:rsidRDefault="00177844" w:rsidP="00130917">
      <w:pPr>
        <w:spacing w:line="360" w:lineRule="auto"/>
        <w:ind w:firstLine="709"/>
        <w:jc w:val="both"/>
        <w:rPr>
          <w:sz w:val="28"/>
          <w:szCs w:val="28"/>
        </w:rPr>
      </w:pPr>
      <w:r w:rsidRPr="00130917">
        <w:rPr>
          <w:sz w:val="28"/>
          <w:szCs w:val="28"/>
        </w:rPr>
        <w:t>Ученые считают, что в условиях сильной расчлененности территории, вся система земледелия должна быть почвозащитной и базироваться на контурной организации территории; на системе севооборотов, дифференцированных по почвозащитному эффекту; на экологически безопасных технологиях выращивания сельскохозяйственных культур; агролесомелиоративном комплексе.</w:t>
      </w:r>
      <w:bookmarkStart w:id="0" w:name="_GoBack"/>
      <w:bookmarkEnd w:id="0"/>
    </w:p>
    <w:sectPr w:rsidR="00177844" w:rsidRPr="00130917" w:rsidSect="00130917">
      <w:pgSz w:w="11907" w:h="16838" w:code="1"/>
      <w:pgMar w:top="1134" w:right="850"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E22" w:rsidRDefault="00294E22">
      <w:r>
        <w:separator/>
      </w:r>
    </w:p>
  </w:endnote>
  <w:endnote w:type="continuationSeparator" w:id="0">
    <w:p w:rsidR="00294E22" w:rsidRDefault="0029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CA4" w:rsidRDefault="00AD6D76" w:rsidP="00177844">
    <w:pPr>
      <w:pStyle w:val="a3"/>
      <w:framePr w:wrap="auto" w:vAnchor="text" w:hAnchor="margin" w:xAlign="center" w:y="1"/>
      <w:rPr>
        <w:rStyle w:val="a5"/>
      </w:rPr>
    </w:pPr>
    <w:r>
      <w:rPr>
        <w:rStyle w:val="a5"/>
        <w:noProof/>
      </w:rPr>
      <w:t>1</w:t>
    </w:r>
  </w:p>
  <w:p w:rsidR="00814CA4" w:rsidRDefault="00814C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E22" w:rsidRDefault="00294E22">
      <w:r>
        <w:separator/>
      </w:r>
    </w:p>
  </w:footnote>
  <w:footnote w:type="continuationSeparator" w:id="0">
    <w:p w:rsidR="00294E22" w:rsidRDefault="00294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504A6"/>
    <w:multiLevelType w:val="hybridMultilevel"/>
    <w:tmpl w:val="E2880CF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595A17B1"/>
    <w:multiLevelType w:val="hybridMultilevel"/>
    <w:tmpl w:val="3BE656D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844"/>
    <w:rsid w:val="0006744E"/>
    <w:rsid w:val="00080150"/>
    <w:rsid w:val="0010411C"/>
    <w:rsid w:val="00130917"/>
    <w:rsid w:val="00177844"/>
    <w:rsid w:val="001D66DD"/>
    <w:rsid w:val="0024468B"/>
    <w:rsid w:val="002858B4"/>
    <w:rsid w:val="002875EE"/>
    <w:rsid w:val="0029313F"/>
    <w:rsid w:val="00294E22"/>
    <w:rsid w:val="002C7270"/>
    <w:rsid w:val="00321DEF"/>
    <w:rsid w:val="0033438E"/>
    <w:rsid w:val="0034144E"/>
    <w:rsid w:val="003807B5"/>
    <w:rsid w:val="003829AE"/>
    <w:rsid w:val="0046712F"/>
    <w:rsid w:val="004C060D"/>
    <w:rsid w:val="004C295E"/>
    <w:rsid w:val="00527D4C"/>
    <w:rsid w:val="00535F04"/>
    <w:rsid w:val="00555792"/>
    <w:rsid w:val="00576CF2"/>
    <w:rsid w:val="00647017"/>
    <w:rsid w:val="0065651A"/>
    <w:rsid w:val="00657238"/>
    <w:rsid w:val="007D1AB5"/>
    <w:rsid w:val="00814CA4"/>
    <w:rsid w:val="00881A6F"/>
    <w:rsid w:val="009164EE"/>
    <w:rsid w:val="00935AA1"/>
    <w:rsid w:val="009B5ABC"/>
    <w:rsid w:val="009D2028"/>
    <w:rsid w:val="009E79CC"/>
    <w:rsid w:val="00AC21E3"/>
    <w:rsid w:val="00AD6D76"/>
    <w:rsid w:val="00B9256D"/>
    <w:rsid w:val="00BB1BA0"/>
    <w:rsid w:val="00BC2444"/>
    <w:rsid w:val="00D30BA5"/>
    <w:rsid w:val="00EC7AB5"/>
    <w:rsid w:val="00F275AE"/>
    <w:rsid w:val="00FB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AE100A68-8C45-478E-BCF9-F03EDDA5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8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784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778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8728</Words>
  <Characters>49750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Company</Company>
  <LinksUpToDate>false</LinksUpToDate>
  <CharactersWithSpaces>58362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User</dc:creator>
  <cp:keywords/>
  <dc:description/>
  <cp:lastModifiedBy>admin</cp:lastModifiedBy>
  <cp:revision>2</cp:revision>
  <cp:lastPrinted>2008-12-23T00:48:00Z</cp:lastPrinted>
  <dcterms:created xsi:type="dcterms:W3CDTF">2014-03-15T09:38:00Z</dcterms:created>
  <dcterms:modified xsi:type="dcterms:W3CDTF">2014-03-15T09:38:00Z</dcterms:modified>
</cp:coreProperties>
</file>