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9D" w:rsidRPr="00116B45" w:rsidRDefault="00E17A9D" w:rsidP="00116B45">
      <w:pPr>
        <w:pStyle w:val="33"/>
        <w:spacing w:line="360" w:lineRule="auto"/>
        <w:ind w:firstLine="709"/>
        <w:jc w:val="both"/>
        <w:rPr>
          <w:rFonts w:cs="Arial"/>
        </w:rPr>
      </w:pPr>
      <w:bookmarkStart w:id="0" w:name="_Toc440268254"/>
      <w:bookmarkStart w:id="1" w:name="_Toc27800285"/>
      <w:bookmarkStart w:id="2" w:name="_Toc31618420"/>
      <w:bookmarkStart w:id="3" w:name="_Toc188349533"/>
      <w:r w:rsidRPr="00116B45">
        <w:rPr>
          <w:rFonts w:cs="Arial"/>
        </w:rPr>
        <w:t>Введение</w:t>
      </w:r>
      <w:bookmarkEnd w:id="0"/>
      <w:bookmarkEnd w:id="1"/>
      <w:bookmarkEnd w:id="2"/>
      <w:bookmarkEnd w:id="3"/>
    </w:p>
    <w:p w:rsidR="0063310A" w:rsidRPr="00116B45" w:rsidRDefault="0063310A" w:rsidP="00116B45">
      <w:pPr>
        <w:pStyle w:val="ab"/>
        <w:ind w:firstLine="709"/>
      </w:pPr>
    </w:p>
    <w:p w:rsidR="00E17A9D" w:rsidRPr="00116B45" w:rsidRDefault="0063310A" w:rsidP="00116B45">
      <w:pPr>
        <w:pStyle w:val="ab"/>
        <w:ind w:firstLine="709"/>
      </w:pPr>
      <w:r w:rsidRPr="00116B45">
        <w:t>Одним из приоритетных направлении в современной военной индустрии является разработка и создание эффективных боеприпасов, и в частности авиабомб.</w:t>
      </w:r>
      <w:r w:rsidR="00116B45">
        <w:t xml:space="preserve"> </w:t>
      </w:r>
      <w:r w:rsidR="00E17A9D" w:rsidRPr="00116B45">
        <w:t>Изделия такого типа имеют в своем составе большое количество сложного оборудования и систем.</w:t>
      </w:r>
    </w:p>
    <w:p w:rsidR="00E17A9D" w:rsidRPr="00116B45" w:rsidRDefault="00E17A9D" w:rsidP="00116B45">
      <w:pPr>
        <w:pStyle w:val="ab"/>
        <w:ind w:firstLine="709"/>
      </w:pPr>
      <w:r w:rsidRPr="00116B45">
        <w:t xml:space="preserve">Одним из важных функциональных устройств в </w:t>
      </w:r>
      <w:r w:rsidR="0063310A" w:rsidRPr="00116B45">
        <w:t>авиабомбах</w:t>
      </w:r>
      <w:r w:rsidRPr="00116B45">
        <w:t xml:space="preserve">, является </w:t>
      </w:r>
      <w:r w:rsidR="006F5642" w:rsidRPr="00116B45">
        <w:t>контрольный блок разводки</w:t>
      </w:r>
      <w:r w:rsidRPr="00116B45">
        <w:t xml:space="preserve"> (</w:t>
      </w:r>
      <w:r w:rsidR="006F5642" w:rsidRPr="00116B45">
        <w:t>КБР</w:t>
      </w:r>
      <w:r w:rsidRPr="00116B45">
        <w:t>).</w:t>
      </w:r>
    </w:p>
    <w:p w:rsidR="00C07922" w:rsidRPr="00116B45" w:rsidRDefault="006F5642" w:rsidP="00116B45">
      <w:pPr>
        <w:pStyle w:val="ab"/>
        <w:ind w:firstLine="709"/>
      </w:pPr>
      <w:r w:rsidRPr="00116B45">
        <w:t>КБР</w:t>
      </w:r>
      <w:r w:rsidR="00E17A9D" w:rsidRPr="00116B45">
        <w:t xml:space="preserve"> объединяет электрически</w:t>
      </w:r>
      <w:r w:rsidR="001C6775" w:rsidRPr="00116B45">
        <w:t>е</w:t>
      </w:r>
      <w:r w:rsidR="00E17A9D" w:rsidRPr="00116B45">
        <w:t xml:space="preserve"> и конструктивные элементы автоматики для удобства эксплуатации и технического обслуживания автоматики изделия в процессе изготовления и применения конкретного изделия. Система автоматики изделия состоит из множества приборов и датчиков. Часть приборов может устанавливаться н</w:t>
      </w:r>
      <w:r w:rsidR="005560DA" w:rsidRPr="00116B45">
        <w:t>а КБР</w:t>
      </w:r>
      <w:r w:rsidR="001C6775" w:rsidRPr="00116B45">
        <w:t xml:space="preserve">, т.о. </w:t>
      </w:r>
      <w:r w:rsidR="005560DA" w:rsidRPr="00116B45">
        <w:t>КБР</w:t>
      </w:r>
      <w:r w:rsidR="001C6775" w:rsidRPr="00116B45">
        <w:t xml:space="preserve"> может так же </w:t>
      </w:r>
      <w:r w:rsidR="0063310A" w:rsidRPr="00116B45">
        <w:t>исполняет</w:t>
      </w:r>
      <w:r w:rsidR="00C07922" w:rsidRPr="00116B45">
        <w:t xml:space="preserve"> роль несущей рамы</w:t>
      </w:r>
      <w:r w:rsidR="00E17A9D" w:rsidRPr="00116B45">
        <w:t xml:space="preserve"> дл</w:t>
      </w:r>
      <w:r w:rsidR="00C07922" w:rsidRPr="00116B45">
        <w:t>я различных приборов автоматики.</w:t>
      </w:r>
    </w:p>
    <w:p w:rsidR="00E17A9D" w:rsidRPr="00116B45" w:rsidRDefault="00E17A9D" w:rsidP="00116B45">
      <w:pPr>
        <w:pStyle w:val="ab"/>
        <w:ind w:firstLine="709"/>
      </w:pPr>
      <w:r w:rsidRPr="00116B45">
        <w:t xml:space="preserve">Каждое разрабатываемое изделие имеет свой уникальный состав, размещение, свои конструктивные особенности. Поэтому для каждого конкретного </w:t>
      </w:r>
      <w:r w:rsidR="005560DA" w:rsidRPr="00116B45">
        <w:t>изделия разрабатывается свой КБР</w:t>
      </w:r>
      <w:r w:rsidRPr="00116B45">
        <w:t>, со своим определенным составом, определенной схемой и функциями.</w:t>
      </w:r>
    </w:p>
    <w:p w:rsidR="00E17A9D" w:rsidRDefault="00E17A9D" w:rsidP="00116B45">
      <w:pPr>
        <w:pStyle w:val="ab"/>
        <w:ind w:firstLine="709"/>
      </w:pPr>
      <w:r w:rsidRPr="00116B45">
        <w:t>Разработка</w:t>
      </w:r>
      <w:r w:rsidR="00851D43" w:rsidRPr="00116B45">
        <w:t xml:space="preserve"> нового</w:t>
      </w:r>
      <w:r w:rsidRPr="00116B45">
        <w:t xml:space="preserve"> </w:t>
      </w:r>
      <w:r w:rsidR="005560DA" w:rsidRPr="00116B45">
        <w:t>КБР</w:t>
      </w:r>
      <w:r w:rsidR="00072AAE" w:rsidRPr="00116B45">
        <w:t xml:space="preserve"> одного из новых изделий и является</w:t>
      </w:r>
      <w:r w:rsidRPr="00116B45">
        <w:t xml:space="preserve"> темой </w:t>
      </w:r>
      <w:r w:rsidR="00030270" w:rsidRPr="00116B45">
        <w:t>данного</w:t>
      </w:r>
      <w:r w:rsidRPr="00116B45">
        <w:t xml:space="preserve"> дипломного проекта.</w:t>
      </w:r>
    </w:p>
    <w:p w:rsidR="00116B45" w:rsidRPr="00116B45" w:rsidRDefault="00116B45" w:rsidP="00116B45">
      <w:pPr>
        <w:pStyle w:val="ab"/>
        <w:ind w:firstLine="709"/>
      </w:pPr>
    </w:p>
    <w:p w:rsidR="00567E86" w:rsidRDefault="00E17A9D" w:rsidP="00116B45">
      <w:pPr>
        <w:pStyle w:val="33"/>
        <w:spacing w:line="360" w:lineRule="auto"/>
        <w:ind w:firstLine="709"/>
        <w:jc w:val="both"/>
        <w:rPr>
          <w:rFonts w:cs="Arial"/>
        </w:rPr>
      </w:pPr>
      <w:r w:rsidRPr="00116B45">
        <w:br w:type="page"/>
      </w:r>
      <w:bookmarkStart w:id="4" w:name="_Toc31618421"/>
      <w:bookmarkStart w:id="5" w:name="_Toc188349534"/>
      <w:r w:rsidR="00A32DE1">
        <w:rPr>
          <w:rFonts w:cs="Arial"/>
        </w:rPr>
        <w:t>1</w:t>
      </w:r>
      <w:r w:rsidR="00116B45">
        <w:rPr>
          <w:rFonts w:cs="Arial"/>
        </w:rPr>
        <w:t>.</w:t>
      </w:r>
      <w:r w:rsidR="00567E86" w:rsidRPr="00116B45">
        <w:rPr>
          <w:rFonts w:cs="Arial"/>
        </w:rPr>
        <w:t xml:space="preserve"> Исходные данные на разработку </w:t>
      </w:r>
      <w:r w:rsidR="00200CA6" w:rsidRPr="00116B45">
        <w:rPr>
          <w:rFonts w:cs="Arial"/>
        </w:rPr>
        <w:t>КБР</w:t>
      </w:r>
      <w:bookmarkEnd w:id="4"/>
      <w:bookmarkEnd w:id="5"/>
    </w:p>
    <w:p w:rsidR="00116B45" w:rsidRPr="00116B45" w:rsidRDefault="00116B45" w:rsidP="00116B45"/>
    <w:p w:rsidR="00567E86" w:rsidRPr="00116B45" w:rsidRDefault="00A32DE1" w:rsidP="00116B45">
      <w:pPr>
        <w:pStyle w:val="33"/>
        <w:spacing w:line="360" w:lineRule="auto"/>
        <w:ind w:firstLine="709"/>
        <w:jc w:val="both"/>
        <w:rPr>
          <w:rFonts w:cs="Arial"/>
        </w:rPr>
      </w:pPr>
      <w:bookmarkStart w:id="6" w:name="_Toc31618422"/>
      <w:bookmarkStart w:id="7" w:name="_Toc188349535"/>
      <w:r>
        <w:rPr>
          <w:rFonts w:cs="Arial"/>
        </w:rPr>
        <w:t>1</w:t>
      </w:r>
      <w:r w:rsidR="00567E86" w:rsidRPr="00116B45">
        <w:rPr>
          <w:rFonts w:cs="Arial"/>
        </w:rPr>
        <w:t>.1</w:t>
      </w:r>
      <w:r w:rsidR="00116B45">
        <w:rPr>
          <w:rFonts w:cs="Arial"/>
        </w:rPr>
        <w:t xml:space="preserve"> </w:t>
      </w:r>
      <w:r w:rsidR="00567E86" w:rsidRPr="00116B45">
        <w:rPr>
          <w:rFonts w:cs="Arial"/>
        </w:rPr>
        <w:t>Требования по габаритным и массовым характеристикам</w:t>
      </w:r>
      <w:bookmarkEnd w:id="6"/>
      <w:bookmarkEnd w:id="7"/>
    </w:p>
    <w:p w:rsidR="00116B45" w:rsidRDefault="00116B45" w:rsidP="00116B45">
      <w:pPr>
        <w:pStyle w:val="ab"/>
        <w:ind w:firstLine="709"/>
        <w:rPr>
          <w:szCs w:val="28"/>
        </w:rPr>
      </w:pPr>
    </w:p>
    <w:p w:rsidR="00567E86" w:rsidRPr="00116B45" w:rsidRDefault="00567E86" w:rsidP="00116B45">
      <w:pPr>
        <w:pStyle w:val="ab"/>
        <w:ind w:firstLine="709"/>
        <w:rPr>
          <w:color w:val="FF0000"/>
          <w:szCs w:val="28"/>
        </w:rPr>
      </w:pPr>
      <w:r w:rsidRPr="00116B45">
        <w:rPr>
          <w:szCs w:val="28"/>
        </w:rPr>
        <w:t xml:space="preserve">Конструкция изделия подразумевает необходимость установки </w:t>
      </w:r>
      <w:r w:rsidR="001A008F" w:rsidRPr="00116B45">
        <w:rPr>
          <w:szCs w:val="28"/>
        </w:rPr>
        <w:t>КБР</w:t>
      </w:r>
      <w:r w:rsidRPr="00116B45">
        <w:rPr>
          <w:szCs w:val="28"/>
        </w:rPr>
        <w:t xml:space="preserve">, для этого в изделии предусмотрено специально отведенные место и объем. </w:t>
      </w:r>
      <w:r w:rsidR="003C7F1C" w:rsidRPr="00116B45">
        <w:rPr>
          <w:szCs w:val="28"/>
        </w:rPr>
        <w:t>КБР</w:t>
      </w:r>
      <w:r w:rsidRPr="00116B45">
        <w:rPr>
          <w:szCs w:val="28"/>
        </w:rPr>
        <w:t xml:space="preserve"> крепится </w:t>
      </w:r>
      <w:r w:rsidR="003C7F1C" w:rsidRPr="00116B45">
        <w:rPr>
          <w:szCs w:val="28"/>
        </w:rPr>
        <w:t>к раме изделия</w:t>
      </w:r>
      <w:r w:rsidRPr="00116B45">
        <w:rPr>
          <w:szCs w:val="28"/>
        </w:rPr>
        <w:t xml:space="preserve"> с помощью </w:t>
      </w:r>
      <w:r w:rsidR="003C7F1C" w:rsidRPr="00116B45">
        <w:rPr>
          <w:szCs w:val="28"/>
        </w:rPr>
        <w:t xml:space="preserve">четырех </w:t>
      </w:r>
      <w:r w:rsidRPr="00116B45">
        <w:rPr>
          <w:szCs w:val="28"/>
        </w:rPr>
        <w:t xml:space="preserve">крепежных болтов. Объём ограничен приборами автоматики </w:t>
      </w:r>
      <w:r w:rsidR="00851D43" w:rsidRPr="00116B45">
        <w:rPr>
          <w:szCs w:val="28"/>
        </w:rPr>
        <w:t>и</w:t>
      </w:r>
      <w:r w:rsidRPr="00116B45">
        <w:rPr>
          <w:szCs w:val="28"/>
        </w:rPr>
        <w:t xml:space="preserve"> днищем изделия.</w:t>
      </w:r>
    </w:p>
    <w:p w:rsidR="00567E86" w:rsidRPr="00116B45" w:rsidRDefault="00567E86" w:rsidP="00116B45">
      <w:pPr>
        <w:pStyle w:val="ab"/>
        <w:ind w:firstLine="709"/>
        <w:rPr>
          <w:szCs w:val="28"/>
        </w:rPr>
      </w:pPr>
      <w:r w:rsidRPr="00116B45">
        <w:rPr>
          <w:szCs w:val="28"/>
        </w:rPr>
        <w:t xml:space="preserve">Изделие в целом имеет строго определенную массу, что накладывает конкретные требования на массу разрабатываемого </w:t>
      </w:r>
      <w:r w:rsidR="001A008F" w:rsidRPr="00116B45">
        <w:rPr>
          <w:szCs w:val="28"/>
        </w:rPr>
        <w:t>КБР</w:t>
      </w:r>
      <w:r w:rsidRPr="00116B45">
        <w:rPr>
          <w:szCs w:val="28"/>
        </w:rPr>
        <w:t xml:space="preserve">. По этой причине масса </w:t>
      </w:r>
      <w:r w:rsidR="001A008F" w:rsidRPr="00116B45">
        <w:rPr>
          <w:szCs w:val="28"/>
        </w:rPr>
        <w:t>КБР</w:t>
      </w:r>
      <w:r w:rsidRPr="00116B45">
        <w:rPr>
          <w:szCs w:val="28"/>
        </w:rPr>
        <w:t xml:space="preserve"> не должна превышать массу </w:t>
      </w:r>
      <w:r w:rsidR="00851D43" w:rsidRPr="00116B45">
        <w:rPr>
          <w:szCs w:val="28"/>
        </w:rPr>
        <w:t>≈4</w:t>
      </w:r>
      <w:r w:rsidRPr="00116B45">
        <w:rPr>
          <w:szCs w:val="28"/>
        </w:rPr>
        <w:t xml:space="preserve"> кг.</w:t>
      </w:r>
      <w:r w:rsidR="003C7F1C" w:rsidRPr="00116B45">
        <w:rPr>
          <w:szCs w:val="28"/>
        </w:rPr>
        <w:t xml:space="preserve"> </w:t>
      </w:r>
      <w:r w:rsidRPr="00116B45">
        <w:rPr>
          <w:szCs w:val="28"/>
        </w:rPr>
        <w:t xml:space="preserve">В качестве исходных данных выдается состав </w:t>
      </w:r>
      <w:r w:rsidR="00875DC8" w:rsidRPr="00116B45">
        <w:rPr>
          <w:szCs w:val="28"/>
        </w:rPr>
        <w:t>КБР</w:t>
      </w:r>
      <w:r w:rsidRPr="00116B45">
        <w:rPr>
          <w:szCs w:val="28"/>
        </w:rPr>
        <w:t>.</w:t>
      </w:r>
    </w:p>
    <w:p w:rsidR="00851D43" w:rsidRPr="00116B45" w:rsidRDefault="00851D43" w:rsidP="00116B45">
      <w:pPr>
        <w:pStyle w:val="ab"/>
        <w:ind w:firstLine="709"/>
        <w:rPr>
          <w:szCs w:val="28"/>
        </w:rPr>
      </w:pPr>
    </w:p>
    <w:p w:rsidR="00567E86" w:rsidRPr="00116B45" w:rsidRDefault="00A32DE1" w:rsidP="00116B45">
      <w:pPr>
        <w:pStyle w:val="33"/>
        <w:spacing w:line="360" w:lineRule="auto"/>
        <w:ind w:firstLine="709"/>
        <w:jc w:val="both"/>
        <w:rPr>
          <w:rFonts w:cs="Arial"/>
          <w:bCs/>
        </w:rPr>
      </w:pPr>
      <w:bookmarkStart w:id="8" w:name="_Toc31618423"/>
      <w:bookmarkStart w:id="9" w:name="_Toc188349536"/>
      <w:r>
        <w:rPr>
          <w:rFonts w:cs="Arial"/>
          <w:bCs/>
        </w:rPr>
        <w:t>1</w:t>
      </w:r>
      <w:r w:rsidR="00567E86" w:rsidRPr="00116B45">
        <w:rPr>
          <w:rFonts w:cs="Arial"/>
          <w:bCs/>
        </w:rPr>
        <w:t>.2 Требования по стойкости, прочности и устойчивости к воздействию механических и климатических факторов</w:t>
      </w:r>
      <w:bookmarkEnd w:id="8"/>
      <w:bookmarkEnd w:id="9"/>
    </w:p>
    <w:p w:rsidR="00567E86" w:rsidRPr="00116B45" w:rsidRDefault="00567E86" w:rsidP="00116B45">
      <w:pPr>
        <w:pStyle w:val="ab"/>
        <w:tabs>
          <w:tab w:val="left" w:pos="900"/>
          <w:tab w:val="left" w:pos="1080"/>
        </w:tabs>
        <w:ind w:firstLine="709"/>
        <w:rPr>
          <w:szCs w:val="28"/>
        </w:rPr>
      </w:pPr>
    </w:p>
    <w:p w:rsidR="00567E86" w:rsidRPr="00116B45" w:rsidRDefault="00A32DE1" w:rsidP="00116B45">
      <w:pPr>
        <w:pStyle w:val="ab"/>
        <w:tabs>
          <w:tab w:val="left" w:pos="900"/>
          <w:tab w:val="left" w:pos="1080"/>
        </w:tabs>
        <w:ind w:firstLine="709"/>
        <w:rPr>
          <w:szCs w:val="28"/>
        </w:rPr>
      </w:pPr>
      <w:r>
        <w:rPr>
          <w:szCs w:val="28"/>
        </w:rPr>
        <w:t>1</w:t>
      </w:r>
      <w:r w:rsidR="00567E86" w:rsidRPr="00116B45">
        <w:rPr>
          <w:szCs w:val="28"/>
        </w:rPr>
        <w:t xml:space="preserve">.2.1 </w:t>
      </w:r>
      <w:r w:rsidR="001A008F" w:rsidRPr="00116B45">
        <w:rPr>
          <w:szCs w:val="28"/>
        </w:rPr>
        <w:t>КБР</w:t>
      </w:r>
      <w:r w:rsidR="00567E86" w:rsidRPr="00116B45">
        <w:rPr>
          <w:szCs w:val="28"/>
        </w:rPr>
        <w:t xml:space="preserve"> должен быть работоспособным при воздействии следующих климатических воздействий:</w:t>
      </w:r>
    </w:p>
    <w:p w:rsidR="00567E86" w:rsidRPr="00116B45" w:rsidRDefault="00567E86" w:rsidP="00116B45">
      <w:pPr>
        <w:pStyle w:val="ab"/>
        <w:numPr>
          <w:ilvl w:val="0"/>
          <w:numId w:val="2"/>
        </w:numPr>
        <w:tabs>
          <w:tab w:val="clear" w:pos="1800"/>
          <w:tab w:val="left" w:pos="900"/>
          <w:tab w:val="left" w:pos="993"/>
          <w:tab w:val="left" w:pos="1080"/>
          <w:tab w:val="num" w:pos="1260"/>
        </w:tabs>
        <w:ind w:left="0" w:firstLine="709"/>
        <w:rPr>
          <w:szCs w:val="28"/>
        </w:rPr>
      </w:pPr>
      <w:r w:rsidRPr="00116B45">
        <w:rPr>
          <w:szCs w:val="28"/>
        </w:rPr>
        <w:t>быть устойчивым к воздействию пониженной рабочей температуры среды минус 40</w:t>
      </w:r>
      <w:r w:rsidRPr="00116B45">
        <w:rPr>
          <w:szCs w:val="28"/>
        </w:rPr>
        <w:sym w:font="Symbol" w:char="F0B0"/>
      </w:r>
      <w:r w:rsidRPr="00116B45">
        <w:rPr>
          <w:szCs w:val="28"/>
        </w:rPr>
        <w:t>С и прочным к воздействию пониженной предельной температуры среды минус 6</w:t>
      </w:r>
      <w:r w:rsidR="006C6EFF" w:rsidRPr="00116B45">
        <w:rPr>
          <w:szCs w:val="28"/>
        </w:rPr>
        <w:t>0</w:t>
      </w:r>
      <w:r w:rsidRPr="00116B45">
        <w:rPr>
          <w:szCs w:val="28"/>
        </w:rPr>
        <w:sym w:font="Symbol" w:char="F0B0"/>
      </w:r>
      <w:r w:rsidRPr="00116B45">
        <w:rPr>
          <w:szCs w:val="28"/>
        </w:rPr>
        <w:t>С;</w:t>
      </w:r>
    </w:p>
    <w:p w:rsidR="00567E86" w:rsidRPr="00116B45" w:rsidRDefault="00567E86" w:rsidP="00116B45">
      <w:pPr>
        <w:pStyle w:val="ab"/>
        <w:numPr>
          <w:ilvl w:val="0"/>
          <w:numId w:val="2"/>
        </w:numPr>
        <w:tabs>
          <w:tab w:val="clear" w:pos="1800"/>
          <w:tab w:val="left" w:pos="900"/>
          <w:tab w:val="left" w:pos="993"/>
          <w:tab w:val="left" w:pos="1080"/>
          <w:tab w:val="num" w:pos="1260"/>
          <w:tab w:val="num" w:pos="1440"/>
        </w:tabs>
        <w:ind w:left="0" w:firstLine="709"/>
        <w:rPr>
          <w:szCs w:val="28"/>
        </w:rPr>
      </w:pPr>
      <w:r w:rsidRPr="00116B45">
        <w:rPr>
          <w:szCs w:val="28"/>
        </w:rPr>
        <w:t>быть устойчивым к воздействию повышенной рабочей температуры среды</w:t>
      </w:r>
      <w:r w:rsidR="006C6EFF" w:rsidRPr="00116B45">
        <w:rPr>
          <w:szCs w:val="28"/>
        </w:rPr>
        <w:t xml:space="preserve"> 50</w:t>
      </w:r>
      <w:r w:rsidRPr="00116B45">
        <w:rPr>
          <w:szCs w:val="28"/>
        </w:rPr>
        <w:sym w:font="Symbol" w:char="F0B0"/>
      </w:r>
      <w:r w:rsidRPr="00116B45">
        <w:rPr>
          <w:szCs w:val="28"/>
        </w:rPr>
        <w:t xml:space="preserve">С и прочным к воздействию повышенной предельной температуры среды </w:t>
      </w:r>
      <w:r w:rsidR="001A008F" w:rsidRPr="00116B45">
        <w:rPr>
          <w:szCs w:val="28"/>
        </w:rPr>
        <w:t>5</w:t>
      </w:r>
      <w:r w:rsidR="006C6EFF" w:rsidRPr="00116B45">
        <w:rPr>
          <w:szCs w:val="28"/>
        </w:rPr>
        <w:t>0</w:t>
      </w:r>
      <w:r w:rsidRPr="00116B45">
        <w:rPr>
          <w:szCs w:val="28"/>
        </w:rPr>
        <w:sym w:font="Symbol" w:char="F0B0"/>
      </w:r>
      <w:r w:rsidRPr="00116B45">
        <w:rPr>
          <w:szCs w:val="28"/>
        </w:rPr>
        <w:t>С;</w:t>
      </w:r>
    </w:p>
    <w:p w:rsidR="00567E86" w:rsidRPr="00116B45" w:rsidRDefault="00D07B44" w:rsidP="00116B45">
      <w:pPr>
        <w:pStyle w:val="ab"/>
        <w:numPr>
          <w:ilvl w:val="0"/>
          <w:numId w:val="2"/>
        </w:numPr>
        <w:tabs>
          <w:tab w:val="clear" w:pos="1800"/>
          <w:tab w:val="left" w:pos="900"/>
          <w:tab w:val="left" w:pos="993"/>
          <w:tab w:val="left" w:pos="1080"/>
          <w:tab w:val="num" w:pos="1260"/>
        </w:tabs>
        <w:ind w:left="0" w:firstLine="709"/>
        <w:rPr>
          <w:szCs w:val="28"/>
        </w:rPr>
      </w:pPr>
      <w:r w:rsidRPr="00116B45">
        <w:rPr>
          <w:szCs w:val="28"/>
        </w:rPr>
        <w:t xml:space="preserve">быть </w:t>
      </w:r>
      <w:r w:rsidR="00567E86" w:rsidRPr="00116B45">
        <w:rPr>
          <w:szCs w:val="28"/>
        </w:rPr>
        <w:t xml:space="preserve">прочным к воздействию пониженного атмосферного давления </w:t>
      </w:r>
      <w:r w:rsidRPr="00116B45">
        <w:rPr>
          <w:szCs w:val="28"/>
        </w:rPr>
        <w:t>6,7</w:t>
      </w:r>
      <w:r w:rsidR="00567E86" w:rsidRPr="00116B45">
        <w:rPr>
          <w:szCs w:val="28"/>
        </w:rPr>
        <w:t>х10</w:t>
      </w:r>
      <w:r w:rsidRPr="00116B45">
        <w:rPr>
          <w:szCs w:val="28"/>
          <w:vertAlign w:val="superscript"/>
        </w:rPr>
        <w:t>2</w:t>
      </w:r>
      <w:r w:rsidRPr="00116B45">
        <w:rPr>
          <w:szCs w:val="28"/>
        </w:rPr>
        <w:t xml:space="preserve"> Па (</w:t>
      </w:r>
      <w:smartTag w:uri="urn:schemas-microsoft-com:office:smarttags" w:element="metricconverter">
        <w:smartTagPr>
          <w:attr w:name="ProductID" w:val="5 мм"/>
        </w:smartTagPr>
        <w:r w:rsidRPr="00116B45">
          <w:rPr>
            <w:szCs w:val="28"/>
          </w:rPr>
          <w:t>5</w:t>
        </w:r>
        <w:r w:rsidR="00567E86" w:rsidRPr="00116B45">
          <w:rPr>
            <w:szCs w:val="28"/>
          </w:rPr>
          <w:t xml:space="preserve"> мм</w:t>
        </w:r>
      </w:smartTag>
      <w:r w:rsidR="00567E86" w:rsidRPr="00116B45">
        <w:rPr>
          <w:szCs w:val="28"/>
        </w:rPr>
        <w:t>.рт.ст.);</w:t>
      </w:r>
    </w:p>
    <w:p w:rsidR="00567E86" w:rsidRPr="00116B45" w:rsidRDefault="00567E86" w:rsidP="00116B45">
      <w:pPr>
        <w:pStyle w:val="ab"/>
        <w:numPr>
          <w:ilvl w:val="0"/>
          <w:numId w:val="2"/>
        </w:numPr>
        <w:tabs>
          <w:tab w:val="clear" w:pos="1800"/>
          <w:tab w:val="left" w:pos="900"/>
          <w:tab w:val="left" w:pos="993"/>
          <w:tab w:val="left" w:pos="1080"/>
          <w:tab w:val="num" w:pos="1260"/>
        </w:tabs>
        <w:ind w:left="0" w:firstLine="709"/>
        <w:rPr>
          <w:szCs w:val="28"/>
        </w:rPr>
      </w:pPr>
      <w:r w:rsidRPr="00116B45">
        <w:rPr>
          <w:szCs w:val="28"/>
        </w:rPr>
        <w:t>быть прочным к воздействию повышенного избыточного предельного давления газа 2</w:t>
      </w:r>
      <w:r w:rsidR="00D07B44" w:rsidRPr="00116B45">
        <w:rPr>
          <w:szCs w:val="28"/>
        </w:rPr>
        <w:t>,5</w:t>
      </w:r>
      <w:r w:rsidRPr="00116B45">
        <w:rPr>
          <w:szCs w:val="28"/>
        </w:rPr>
        <w:t>х10</w:t>
      </w:r>
      <w:r w:rsidRPr="00116B45">
        <w:rPr>
          <w:szCs w:val="28"/>
          <w:vertAlign w:val="superscript"/>
        </w:rPr>
        <w:t>5</w:t>
      </w:r>
      <w:r w:rsidR="00D07B44" w:rsidRPr="00116B45">
        <w:rPr>
          <w:szCs w:val="28"/>
        </w:rPr>
        <w:t xml:space="preserve"> Па (</w:t>
      </w:r>
      <w:smartTag w:uri="urn:schemas-microsoft-com:office:smarttags" w:element="metricconverter">
        <w:smartTagPr>
          <w:attr w:name="ProductID" w:val="1870 мм"/>
        </w:smartTagPr>
        <w:r w:rsidR="00D07B44" w:rsidRPr="00116B45">
          <w:rPr>
            <w:szCs w:val="28"/>
          </w:rPr>
          <w:t>1870 мм</w:t>
        </w:r>
      </w:smartTag>
      <w:r w:rsidR="00D07B44" w:rsidRPr="00116B45">
        <w:rPr>
          <w:szCs w:val="28"/>
        </w:rPr>
        <w:t>.рт.ст.</w:t>
      </w:r>
      <w:r w:rsidRPr="00116B45">
        <w:rPr>
          <w:szCs w:val="28"/>
        </w:rPr>
        <w:t>);</w:t>
      </w:r>
    </w:p>
    <w:p w:rsidR="00567E86" w:rsidRPr="00116B45" w:rsidRDefault="006C6EFF" w:rsidP="00116B45">
      <w:pPr>
        <w:pStyle w:val="ab"/>
        <w:numPr>
          <w:ilvl w:val="0"/>
          <w:numId w:val="2"/>
        </w:numPr>
        <w:tabs>
          <w:tab w:val="clear" w:pos="1800"/>
          <w:tab w:val="left" w:pos="900"/>
          <w:tab w:val="left" w:pos="993"/>
          <w:tab w:val="left" w:pos="1080"/>
          <w:tab w:val="num" w:pos="1260"/>
        </w:tabs>
        <w:ind w:left="0" w:firstLine="709"/>
        <w:rPr>
          <w:szCs w:val="28"/>
        </w:rPr>
      </w:pPr>
      <w:r w:rsidRPr="00116B45">
        <w:rPr>
          <w:szCs w:val="28"/>
        </w:rPr>
        <w:t>быть стойким к воздействию повышенной влажности при рабочей температуре 20°С и при предельной температуре 40°С</w:t>
      </w:r>
      <w:r w:rsidR="00567E86" w:rsidRPr="00116B45">
        <w:rPr>
          <w:szCs w:val="28"/>
        </w:rPr>
        <w:t>.</w:t>
      </w:r>
    </w:p>
    <w:p w:rsidR="00567E86" w:rsidRPr="00116B45" w:rsidRDefault="00A32DE1" w:rsidP="00116B45">
      <w:pPr>
        <w:pStyle w:val="ab"/>
        <w:tabs>
          <w:tab w:val="left" w:pos="900"/>
          <w:tab w:val="left" w:pos="1080"/>
        </w:tabs>
        <w:ind w:firstLine="709"/>
        <w:rPr>
          <w:szCs w:val="28"/>
        </w:rPr>
      </w:pPr>
      <w:r>
        <w:rPr>
          <w:szCs w:val="28"/>
        </w:rPr>
        <w:t>1</w:t>
      </w:r>
      <w:r w:rsidR="00567E86" w:rsidRPr="00116B45">
        <w:rPr>
          <w:szCs w:val="28"/>
        </w:rPr>
        <w:t xml:space="preserve">.2.2. </w:t>
      </w:r>
      <w:r w:rsidR="001B1A74" w:rsidRPr="00116B45">
        <w:rPr>
          <w:szCs w:val="28"/>
        </w:rPr>
        <w:t>КБР</w:t>
      </w:r>
      <w:r w:rsidR="00567E86" w:rsidRPr="00116B45">
        <w:rPr>
          <w:szCs w:val="28"/>
        </w:rPr>
        <w:t xml:space="preserve"> должен выдерживать следующие механические воздействия:</w:t>
      </w:r>
    </w:p>
    <w:p w:rsidR="00567E86" w:rsidRDefault="00567E86" w:rsidP="00116B45">
      <w:pPr>
        <w:pStyle w:val="ab"/>
        <w:numPr>
          <w:ilvl w:val="0"/>
          <w:numId w:val="1"/>
        </w:numPr>
        <w:tabs>
          <w:tab w:val="num" w:pos="0"/>
          <w:tab w:val="left" w:pos="900"/>
          <w:tab w:val="left" w:pos="1080"/>
        </w:tabs>
        <w:ind w:left="0" w:firstLine="709"/>
        <w:rPr>
          <w:szCs w:val="28"/>
        </w:rPr>
      </w:pPr>
      <w:r w:rsidRPr="00116B45">
        <w:rPr>
          <w:szCs w:val="28"/>
        </w:rPr>
        <w:t>быть прочным к воздействию</w:t>
      </w:r>
      <w:r w:rsidR="0055624F" w:rsidRPr="00116B45">
        <w:rPr>
          <w:szCs w:val="28"/>
        </w:rPr>
        <w:t xml:space="preserve"> широкополосной</w:t>
      </w:r>
      <w:r w:rsidRPr="00116B45">
        <w:rPr>
          <w:szCs w:val="28"/>
        </w:rPr>
        <w:t xml:space="preserve"> случайной вибрации в трех взаимно-перпендикулярных направлениях с параметрами, указанными в таблице 2.1.</w:t>
      </w:r>
    </w:p>
    <w:p w:rsidR="00116B45" w:rsidRPr="00116B45" w:rsidRDefault="00116B45" w:rsidP="00116B45">
      <w:pPr>
        <w:pStyle w:val="ab"/>
        <w:tabs>
          <w:tab w:val="left" w:pos="900"/>
        </w:tabs>
        <w:ind w:firstLine="0"/>
        <w:rPr>
          <w:szCs w:val="28"/>
        </w:rPr>
      </w:pPr>
    </w:p>
    <w:p w:rsidR="00567E86" w:rsidRPr="00116B45" w:rsidRDefault="00567E86" w:rsidP="00116B45">
      <w:pPr>
        <w:pStyle w:val="ab"/>
        <w:tabs>
          <w:tab w:val="left" w:pos="900"/>
          <w:tab w:val="left" w:pos="1080"/>
        </w:tabs>
        <w:ind w:firstLine="709"/>
        <w:rPr>
          <w:szCs w:val="28"/>
        </w:rPr>
      </w:pPr>
      <w:r w:rsidRPr="00116B45">
        <w:rPr>
          <w:szCs w:val="28"/>
        </w:rPr>
        <w:t>Таблица 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3001"/>
        <w:gridCol w:w="1895"/>
        <w:gridCol w:w="2179"/>
      </w:tblGrid>
      <w:tr w:rsidR="00567E86" w:rsidRPr="00116B45" w:rsidTr="00116B45">
        <w:trPr>
          <w:jc w:val="center"/>
        </w:trPr>
        <w:tc>
          <w:tcPr>
            <w:tcW w:w="2127" w:type="dxa"/>
            <w:vAlign w:val="center"/>
          </w:tcPr>
          <w:p w:rsidR="00567E86" w:rsidRPr="00116B45" w:rsidRDefault="0055624F" w:rsidP="00116B45">
            <w:pPr>
              <w:pStyle w:val="ab"/>
              <w:tabs>
                <w:tab w:val="left" w:pos="72"/>
              </w:tabs>
              <w:ind w:firstLine="0"/>
              <w:jc w:val="left"/>
              <w:rPr>
                <w:sz w:val="20"/>
              </w:rPr>
            </w:pPr>
            <w:r w:rsidRPr="00116B45">
              <w:rPr>
                <w:sz w:val="20"/>
              </w:rPr>
              <w:t>Диапазон</w:t>
            </w:r>
            <w:r w:rsidR="00567E86" w:rsidRPr="00116B45">
              <w:rPr>
                <w:sz w:val="20"/>
              </w:rPr>
              <w:t xml:space="preserve"> частот, Гц</w:t>
            </w:r>
          </w:p>
        </w:tc>
        <w:tc>
          <w:tcPr>
            <w:tcW w:w="3216" w:type="dxa"/>
            <w:vAlign w:val="center"/>
          </w:tcPr>
          <w:p w:rsidR="00567E86" w:rsidRPr="00116B45" w:rsidRDefault="00567E86" w:rsidP="00116B45">
            <w:pPr>
              <w:pStyle w:val="ab"/>
              <w:tabs>
                <w:tab w:val="left" w:pos="900"/>
                <w:tab w:val="left" w:pos="1080"/>
              </w:tabs>
              <w:ind w:firstLine="0"/>
              <w:jc w:val="left"/>
              <w:rPr>
                <w:sz w:val="20"/>
              </w:rPr>
            </w:pPr>
            <w:r w:rsidRPr="00116B45">
              <w:rPr>
                <w:sz w:val="20"/>
              </w:rPr>
              <w:t>Спектральная плотность ускорения,</w:t>
            </w:r>
          </w:p>
          <w:p w:rsidR="00567E86" w:rsidRPr="00116B45" w:rsidRDefault="00567E86" w:rsidP="00116B45">
            <w:pPr>
              <w:pStyle w:val="ab"/>
              <w:tabs>
                <w:tab w:val="left" w:pos="900"/>
                <w:tab w:val="left" w:pos="1080"/>
              </w:tabs>
              <w:ind w:firstLine="0"/>
              <w:jc w:val="left"/>
              <w:rPr>
                <w:sz w:val="20"/>
              </w:rPr>
            </w:pPr>
            <w:r w:rsidRPr="00116B45">
              <w:rPr>
                <w:sz w:val="20"/>
              </w:rPr>
              <w:t>м</w:t>
            </w:r>
            <w:r w:rsidRPr="00116B45">
              <w:rPr>
                <w:sz w:val="20"/>
                <w:vertAlign w:val="superscript"/>
              </w:rPr>
              <w:t>2</w:t>
            </w:r>
            <w:r w:rsidRPr="00116B45">
              <w:rPr>
                <w:sz w:val="20"/>
              </w:rPr>
              <w:t>/с</w:t>
            </w:r>
            <w:r w:rsidRPr="00116B45">
              <w:rPr>
                <w:sz w:val="20"/>
                <w:vertAlign w:val="superscript"/>
              </w:rPr>
              <w:t>3</w:t>
            </w:r>
            <w:r w:rsidRPr="00116B45">
              <w:rPr>
                <w:sz w:val="20"/>
              </w:rPr>
              <w:t>(</w:t>
            </w:r>
            <w:r w:rsidRPr="00116B45">
              <w:rPr>
                <w:sz w:val="20"/>
                <w:lang w:val="en-US"/>
              </w:rPr>
              <w:t>g</w:t>
            </w:r>
            <w:r w:rsidRPr="00116B45">
              <w:rPr>
                <w:sz w:val="20"/>
                <w:vertAlign w:val="superscript"/>
              </w:rPr>
              <w:t>2</w:t>
            </w:r>
            <w:r w:rsidRPr="00116B45">
              <w:rPr>
                <w:sz w:val="20"/>
              </w:rPr>
              <w:t>/Гц)</w:t>
            </w:r>
          </w:p>
        </w:tc>
        <w:tc>
          <w:tcPr>
            <w:tcW w:w="1942" w:type="dxa"/>
            <w:vAlign w:val="center"/>
          </w:tcPr>
          <w:p w:rsidR="00567E86" w:rsidRPr="00116B45" w:rsidRDefault="00567E86" w:rsidP="00116B45">
            <w:pPr>
              <w:pStyle w:val="ab"/>
              <w:tabs>
                <w:tab w:val="left" w:pos="900"/>
                <w:tab w:val="left" w:pos="1080"/>
              </w:tabs>
              <w:ind w:firstLine="0"/>
              <w:jc w:val="left"/>
              <w:rPr>
                <w:sz w:val="20"/>
              </w:rPr>
            </w:pPr>
            <w:r w:rsidRPr="00116B45">
              <w:rPr>
                <w:sz w:val="20"/>
              </w:rPr>
              <w:t xml:space="preserve">Среднее квадратическое значение ускорения, </w:t>
            </w:r>
            <w:r w:rsidR="00116B45" w:rsidRPr="00116B45">
              <w:rPr>
                <w:sz w:val="20"/>
              </w:rPr>
              <w:t xml:space="preserve"> </w:t>
            </w:r>
            <w:r w:rsidRPr="00116B45">
              <w:rPr>
                <w:sz w:val="20"/>
              </w:rPr>
              <w:t>м/с</w:t>
            </w:r>
            <w:r w:rsidRPr="00116B45">
              <w:rPr>
                <w:sz w:val="20"/>
                <w:vertAlign w:val="superscript"/>
              </w:rPr>
              <w:t>2</w:t>
            </w:r>
            <w:r w:rsidRPr="00116B45">
              <w:rPr>
                <w:sz w:val="20"/>
              </w:rPr>
              <w:t xml:space="preserve"> (</w:t>
            </w:r>
            <w:r w:rsidRPr="00116B45">
              <w:rPr>
                <w:sz w:val="20"/>
                <w:lang w:val="en-US"/>
              </w:rPr>
              <w:t>g</w:t>
            </w:r>
            <w:r w:rsidRPr="00116B45">
              <w:rPr>
                <w:sz w:val="20"/>
              </w:rPr>
              <w:t>)</w:t>
            </w:r>
          </w:p>
        </w:tc>
        <w:tc>
          <w:tcPr>
            <w:tcW w:w="2296" w:type="dxa"/>
            <w:vAlign w:val="center"/>
          </w:tcPr>
          <w:p w:rsidR="00567E86" w:rsidRPr="00116B45" w:rsidRDefault="00567E86" w:rsidP="00116B45">
            <w:pPr>
              <w:pStyle w:val="ab"/>
              <w:tabs>
                <w:tab w:val="left" w:pos="900"/>
                <w:tab w:val="left" w:pos="1080"/>
              </w:tabs>
              <w:ind w:firstLine="0"/>
              <w:jc w:val="left"/>
              <w:rPr>
                <w:sz w:val="20"/>
              </w:rPr>
            </w:pPr>
            <w:r w:rsidRPr="00116B45">
              <w:rPr>
                <w:sz w:val="20"/>
              </w:rPr>
              <w:t>Суммарное время воздействия</w:t>
            </w:r>
            <w:r w:rsidR="009B6597" w:rsidRPr="00116B45">
              <w:rPr>
                <w:sz w:val="20"/>
              </w:rPr>
              <w:t>, ч.</w:t>
            </w:r>
          </w:p>
        </w:tc>
      </w:tr>
      <w:tr w:rsidR="00567E86" w:rsidRPr="00116B45" w:rsidTr="00116B45">
        <w:trPr>
          <w:trHeight w:val="564"/>
          <w:jc w:val="center"/>
        </w:trPr>
        <w:tc>
          <w:tcPr>
            <w:tcW w:w="2127" w:type="dxa"/>
            <w:vAlign w:val="center"/>
          </w:tcPr>
          <w:p w:rsidR="00567E86" w:rsidRPr="00116B45" w:rsidRDefault="00567E86" w:rsidP="00116B45">
            <w:pPr>
              <w:pStyle w:val="ab"/>
              <w:tabs>
                <w:tab w:val="left" w:pos="900"/>
                <w:tab w:val="left" w:pos="1080"/>
              </w:tabs>
              <w:ind w:firstLine="0"/>
              <w:jc w:val="left"/>
              <w:rPr>
                <w:sz w:val="20"/>
              </w:rPr>
            </w:pPr>
            <w:r w:rsidRPr="00116B45">
              <w:rPr>
                <w:sz w:val="20"/>
              </w:rPr>
              <w:t>10-60</w:t>
            </w:r>
          </w:p>
          <w:p w:rsidR="00567E86" w:rsidRPr="00116B45" w:rsidRDefault="00567E86" w:rsidP="00116B45">
            <w:pPr>
              <w:pStyle w:val="ab"/>
              <w:tabs>
                <w:tab w:val="left" w:pos="900"/>
                <w:tab w:val="left" w:pos="1080"/>
              </w:tabs>
              <w:ind w:firstLine="0"/>
              <w:jc w:val="left"/>
              <w:rPr>
                <w:sz w:val="20"/>
              </w:rPr>
            </w:pPr>
            <w:r w:rsidRPr="00116B45">
              <w:rPr>
                <w:sz w:val="20"/>
              </w:rPr>
              <w:t>60-300</w:t>
            </w:r>
          </w:p>
        </w:tc>
        <w:tc>
          <w:tcPr>
            <w:tcW w:w="3216" w:type="dxa"/>
            <w:vAlign w:val="center"/>
          </w:tcPr>
          <w:p w:rsidR="00567E86" w:rsidRPr="00116B45" w:rsidRDefault="00567E86" w:rsidP="00116B45">
            <w:pPr>
              <w:pStyle w:val="ab"/>
              <w:tabs>
                <w:tab w:val="left" w:pos="900"/>
                <w:tab w:val="left" w:pos="1080"/>
              </w:tabs>
              <w:ind w:firstLine="0"/>
              <w:jc w:val="left"/>
              <w:rPr>
                <w:sz w:val="20"/>
              </w:rPr>
            </w:pPr>
            <w:r w:rsidRPr="00116B45">
              <w:rPr>
                <w:sz w:val="20"/>
              </w:rPr>
              <w:t>3,44(0,035)</w:t>
            </w:r>
          </w:p>
          <w:p w:rsidR="00567E86" w:rsidRPr="00116B45" w:rsidRDefault="00567E86" w:rsidP="00116B45">
            <w:pPr>
              <w:pStyle w:val="ab"/>
              <w:tabs>
                <w:tab w:val="left" w:pos="900"/>
                <w:tab w:val="left" w:pos="1080"/>
              </w:tabs>
              <w:ind w:firstLine="0"/>
              <w:jc w:val="left"/>
              <w:rPr>
                <w:sz w:val="20"/>
              </w:rPr>
            </w:pPr>
            <w:r w:rsidRPr="00116B45">
              <w:rPr>
                <w:sz w:val="20"/>
              </w:rPr>
              <w:t>0,96(0,010)</w:t>
            </w:r>
          </w:p>
        </w:tc>
        <w:tc>
          <w:tcPr>
            <w:tcW w:w="1942" w:type="dxa"/>
            <w:vAlign w:val="center"/>
          </w:tcPr>
          <w:p w:rsidR="00567E86" w:rsidRPr="00116B45" w:rsidRDefault="0055624F" w:rsidP="00116B45">
            <w:pPr>
              <w:pStyle w:val="ab"/>
              <w:tabs>
                <w:tab w:val="left" w:pos="900"/>
                <w:tab w:val="left" w:pos="1080"/>
              </w:tabs>
              <w:ind w:firstLine="0"/>
              <w:jc w:val="left"/>
              <w:rPr>
                <w:sz w:val="20"/>
              </w:rPr>
            </w:pPr>
            <w:r w:rsidRPr="00116B45">
              <w:rPr>
                <w:sz w:val="20"/>
              </w:rPr>
              <w:t>20(2</w:t>
            </w:r>
            <w:r w:rsidR="00567E86" w:rsidRPr="00116B45">
              <w:rPr>
                <w:sz w:val="20"/>
              </w:rPr>
              <w:t>)</w:t>
            </w:r>
          </w:p>
        </w:tc>
        <w:tc>
          <w:tcPr>
            <w:tcW w:w="2296" w:type="dxa"/>
            <w:vAlign w:val="center"/>
          </w:tcPr>
          <w:p w:rsidR="00567E86" w:rsidRPr="00116B45" w:rsidRDefault="009B6597" w:rsidP="00116B45">
            <w:pPr>
              <w:pStyle w:val="ab"/>
              <w:tabs>
                <w:tab w:val="left" w:pos="900"/>
                <w:tab w:val="left" w:pos="1080"/>
              </w:tabs>
              <w:ind w:firstLine="0"/>
              <w:jc w:val="left"/>
              <w:rPr>
                <w:sz w:val="20"/>
              </w:rPr>
            </w:pPr>
            <w:r w:rsidRPr="00116B45">
              <w:rPr>
                <w:sz w:val="20"/>
              </w:rPr>
              <w:t>37</w:t>
            </w:r>
          </w:p>
        </w:tc>
      </w:tr>
    </w:tbl>
    <w:p w:rsidR="009B6597" w:rsidRPr="00116B45" w:rsidRDefault="009B6597" w:rsidP="00116B45">
      <w:pPr>
        <w:pStyle w:val="ab"/>
        <w:tabs>
          <w:tab w:val="left" w:pos="900"/>
          <w:tab w:val="left" w:pos="1080"/>
        </w:tabs>
        <w:ind w:firstLine="709"/>
        <w:rPr>
          <w:szCs w:val="28"/>
        </w:rPr>
      </w:pPr>
      <w:bookmarkStart w:id="10" w:name="_Toc188349537"/>
    </w:p>
    <w:p w:rsidR="009B6597" w:rsidRPr="00116B45" w:rsidRDefault="009B6597" w:rsidP="00116B45">
      <w:pPr>
        <w:pStyle w:val="ab"/>
        <w:numPr>
          <w:ilvl w:val="0"/>
          <w:numId w:val="1"/>
        </w:numPr>
        <w:tabs>
          <w:tab w:val="left" w:pos="900"/>
          <w:tab w:val="left" w:pos="1080"/>
        </w:tabs>
        <w:ind w:left="0" w:firstLine="709"/>
        <w:rPr>
          <w:szCs w:val="28"/>
        </w:rPr>
      </w:pPr>
      <w:r w:rsidRPr="00116B45">
        <w:rPr>
          <w:szCs w:val="28"/>
        </w:rPr>
        <w:t>быть устойчивым к воздействию механического удара одиночного действия полусинусоидальной формы в направлении:</w:t>
      </w:r>
    </w:p>
    <w:p w:rsidR="009B6597" w:rsidRPr="00116B45" w:rsidRDefault="009B6597" w:rsidP="00116B45">
      <w:pPr>
        <w:pStyle w:val="ab"/>
        <w:tabs>
          <w:tab w:val="left" w:pos="900"/>
          <w:tab w:val="left" w:pos="1080"/>
        </w:tabs>
        <w:ind w:firstLine="709"/>
        <w:rPr>
          <w:szCs w:val="28"/>
        </w:rPr>
      </w:pPr>
      <w:r w:rsidRPr="00116B45">
        <w:rPr>
          <w:szCs w:val="28"/>
        </w:rPr>
        <w:t>1) по оси Х – двух ударов с пиковым ударным ускорением 6867 м/с</w:t>
      </w:r>
      <w:r w:rsidRPr="00116B45">
        <w:rPr>
          <w:szCs w:val="28"/>
          <w:vertAlign w:val="superscript"/>
        </w:rPr>
        <w:t>2</w:t>
      </w:r>
      <w:r w:rsidRPr="00116B45">
        <w:rPr>
          <w:szCs w:val="28"/>
        </w:rPr>
        <w:t xml:space="preserve"> (700</w:t>
      </w:r>
      <w:r w:rsidRPr="00116B45">
        <w:rPr>
          <w:szCs w:val="28"/>
          <w:lang w:val="en-US"/>
        </w:rPr>
        <w:t>g</w:t>
      </w:r>
      <w:r w:rsidRPr="00116B45">
        <w:rPr>
          <w:szCs w:val="28"/>
        </w:rPr>
        <w:t>) и длительностью действия ударного ускорения 0,6 мс;</w:t>
      </w:r>
    </w:p>
    <w:p w:rsidR="009B6597" w:rsidRPr="00116B45" w:rsidRDefault="009B6597" w:rsidP="00116B45">
      <w:pPr>
        <w:pStyle w:val="ab"/>
        <w:tabs>
          <w:tab w:val="left" w:pos="900"/>
          <w:tab w:val="left" w:pos="1080"/>
        </w:tabs>
        <w:ind w:firstLine="709"/>
        <w:rPr>
          <w:szCs w:val="28"/>
        </w:rPr>
      </w:pPr>
      <w:r w:rsidRPr="00116B45">
        <w:rPr>
          <w:szCs w:val="28"/>
        </w:rPr>
        <w:t xml:space="preserve">2) по осям </w:t>
      </w:r>
      <w:r w:rsidRPr="00116B45">
        <w:rPr>
          <w:szCs w:val="28"/>
          <w:lang w:val="en-US"/>
        </w:rPr>
        <w:t>Y</w:t>
      </w:r>
      <w:r w:rsidRPr="00116B45">
        <w:rPr>
          <w:szCs w:val="28"/>
        </w:rPr>
        <w:t>,</w:t>
      </w:r>
      <w:r w:rsidRPr="00116B45">
        <w:rPr>
          <w:szCs w:val="28"/>
          <w:lang w:val="en-US"/>
        </w:rPr>
        <w:t>Z</w:t>
      </w:r>
      <w:r w:rsidRPr="00116B45">
        <w:rPr>
          <w:szCs w:val="28"/>
        </w:rPr>
        <w:t xml:space="preserve"> – двух ударов с пиковым ударным ускорением 2940 м/с</w:t>
      </w:r>
      <w:r w:rsidRPr="00116B45">
        <w:rPr>
          <w:szCs w:val="28"/>
          <w:vertAlign w:val="superscript"/>
        </w:rPr>
        <w:t xml:space="preserve">2 </w:t>
      </w:r>
      <w:r w:rsidRPr="00116B45">
        <w:rPr>
          <w:szCs w:val="28"/>
        </w:rPr>
        <w:t>(</w:t>
      </w:r>
      <w:smartTag w:uri="urn:schemas-microsoft-com:office:smarttags" w:element="metricconverter">
        <w:smartTagPr>
          <w:attr w:name="ProductID" w:val="330 g"/>
        </w:smartTagPr>
        <w:r w:rsidRPr="00116B45">
          <w:rPr>
            <w:szCs w:val="28"/>
          </w:rPr>
          <w:t xml:space="preserve">330 </w:t>
        </w:r>
        <w:r w:rsidRPr="00116B45">
          <w:rPr>
            <w:szCs w:val="28"/>
            <w:lang w:val="en-US"/>
          </w:rPr>
          <w:t>g</w:t>
        </w:r>
      </w:smartTag>
      <w:r w:rsidRPr="00116B45">
        <w:rPr>
          <w:szCs w:val="28"/>
        </w:rPr>
        <w:t>) и длительностью действия ударного ускорения 0,8 мс;</w:t>
      </w:r>
    </w:p>
    <w:p w:rsidR="009B6597" w:rsidRPr="00116B45" w:rsidRDefault="009B6597" w:rsidP="00116B45">
      <w:pPr>
        <w:pStyle w:val="ab"/>
        <w:tabs>
          <w:tab w:val="left" w:pos="900"/>
          <w:tab w:val="left" w:pos="1080"/>
        </w:tabs>
        <w:ind w:firstLine="709"/>
        <w:rPr>
          <w:szCs w:val="28"/>
        </w:rPr>
      </w:pPr>
      <w:r w:rsidRPr="00116B45">
        <w:rPr>
          <w:szCs w:val="28"/>
        </w:rPr>
        <w:t xml:space="preserve">За направление оси Х взято направление вдоль оси изделия по направлению движения. Направление осей </w:t>
      </w:r>
      <w:r w:rsidRPr="00116B45">
        <w:rPr>
          <w:szCs w:val="28"/>
          <w:lang w:val="en-US"/>
        </w:rPr>
        <w:t>Y</w:t>
      </w:r>
      <w:r w:rsidRPr="00116B45">
        <w:rPr>
          <w:szCs w:val="28"/>
        </w:rPr>
        <w:t xml:space="preserve"> и </w:t>
      </w:r>
      <w:r w:rsidRPr="00116B45">
        <w:rPr>
          <w:szCs w:val="28"/>
          <w:lang w:val="en-US"/>
        </w:rPr>
        <w:t>Z</w:t>
      </w:r>
      <w:r w:rsidRPr="00116B45">
        <w:rPr>
          <w:szCs w:val="28"/>
        </w:rPr>
        <w:t xml:space="preserve"> взято перпендикулярно оси Х.</w:t>
      </w:r>
    </w:p>
    <w:p w:rsidR="009B6597" w:rsidRPr="00116B45" w:rsidRDefault="009B6597" w:rsidP="00116B45">
      <w:pPr>
        <w:pStyle w:val="ab"/>
        <w:numPr>
          <w:ilvl w:val="0"/>
          <w:numId w:val="1"/>
        </w:numPr>
        <w:tabs>
          <w:tab w:val="left" w:pos="900"/>
          <w:tab w:val="left" w:pos="1080"/>
        </w:tabs>
        <w:ind w:left="0" w:firstLine="709"/>
        <w:rPr>
          <w:szCs w:val="28"/>
        </w:rPr>
      </w:pPr>
      <w:r w:rsidRPr="00116B45">
        <w:rPr>
          <w:szCs w:val="28"/>
        </w:rPr>
        <w:t xml:space="preserve">быть стойким к воздействию линейного ускорения </w:t>
      </w:r>
      <w:r w:rsidR="00C72C4C" w:rsidRPr="00116B45">
        <w:rPr>
          <w:szCs w:val="28"/>
        </w:rPr>
        <w:t>1715</w:t>
      </w:r>
      <w:r w:rsidRPr="00116B45">
        <w:rPr>
          <w:szCs w:val="28"/>
        </w:rPr>
        <w:t xml:space="preserve"> м/с</w:t>
      </w:r>
      <w:r w:rsidRPr="00116B45">
        <w:rPr>
          <w:szCs w:val="28"/>
          <w:vertAlign w:val="superscript"/>
        </w:rPr>
        <w:t>2</w:t>
      </w:r>
      <w:r w:rsidR="00116B45">
        <w:rPr>
          <w:szCs w:val="28"/>
          <w:vertAlign w:val="superscript"/>
        </w:rPr>
        <w:t xml:space="preserve"> </w:t>
      </w:r>
      <w:r w:rsidRPr="00116B45">
        <w:rPr>
          <w:szCs w:val="28"/>
        </w:rPr>
        <w:t>(</w:t>
      </w:r>
      <w:r w:rsidR="00C72C4C" w:rsidRPr="00116B45">
        <w:rPr>
          <w:szCs w:val="28"/>
        </w:rPr>
        <w:t>175</w:t>
      </w:r>
      <w:r w:rsidRPr="00116B45">
        <w:rPr>
          <w:szCs w:val="28"/>
          <w:lang w:val="en-US"/>
        </w:rPr>
        <w:t>g</w:t>
      </w:r>
      <w:r w:rsidRPr="00116B45">
        <w:rPr>
          <w:szCs w:val="28"/>
        </w:rPr>
        <w:t>);</w:t>
      </w:r>
    </w:p>
    <w:p w:rsidR="009B6597" w:rsidRPr="00116B45" w:rsidRDefault="009B6597" w:rsidP="00116B45">
      <w:pPr>
        <w:pStyle w:val="ab"/>
        <w:numPr>
          <w:ilvl w:val="0"/>
          <w:numId w:val="1"/>
        </w:numPr>
        <w:tabs>
          <w:tab w:val="left" w:pos="900"/>
          <w:tab w:val="left" w:pos="1080"/>
        </w:tabs>
        <w:ind w:left="0" w:firstLine="709"/>
        <w:rPr>
          <w:szCs w:val="28"/>
        </w:rPr>
      </w:pPr>
      <w:r w:rsidRPr="00116B45">
        <w:rPr>
          <w:szCs w:val="28"/>
        </w:rPr>
        <w:t xml:space="preserve">быть прочным к воздействию линейного ускорения по осям </w:t>
      </w:r>
      <w:r w:rsidRPr="00116B45">
        <w:rPr>
          <w:szCs w:val="28"/>
          <w:lang w:val="en-US"/>
        </w:rPr>
        <w:t>Y</w:t>
      </w:r>
      <w:r w:rsidRPr="00116B45">
        <w:rPr>
          <w:szCs w:val="28"/>
        </w:rPr>
        <w:t>,</w:t>
      </w:r>
      <w:r w:rsidRPr="00116B45">
        <w:rPr>
          <w:szCs w:val="28"/>
          <w:lang w:val="en-US"/>
        </w:rPr>
        <w:t>Z</w:t>
      </w:r>
      <w:r w:rsidRPr="00116B45">
        <w:rPr>
          <w:szCs w:val="28"/>
        </w:rPr>
        <w:t xml:space="preserve"> - </w:t>
      </w:r>
      <w:r w:rsidR="00116B45">
        <w:rPr>
          <w:szCs w:val="28"/>
        </w:rPr>
        <w:t xml:space="preserve"> </w:t>
      </w:r>
      <w:r w:rsidR="00C72C4C" w:rsidRPr="00116B45">
        <w:rPr>
          <w:szCs w:val="28"/>
        </w:rPr>
        <w:t>3528</w:t>
      </w:r>
      <w:r w:rsidRPr="00116B45">
        <w:rPr>
          <w:szCs w:val="28"/>
        </w:rPr>
        <w:t xml:space="preserve"> м/с</w:t>
      </w:r>
      <w:r w:rsidRPr="00116B45">
        <w:rPr>
          <w:szCs w:val="28"/>
          <w:vertAlign w:val="superscript"/>
        </w:rPr>
        <w:t>2</w:t>
      </w:r>
      <w:r w:rsidRPr="00116B45">
        <w:rPr>
          <w:szCs w:val="28"/>
        </w:rPr>
        <w:t xml:space="preserve"> (</w:t>
      </w:r>
      <w:r w:rsidR="00C72C4C" w:rsidRPr="00116B45">
        <w:rPr>
          <w:szCs w:val="28"/>
        </w:rPr>
        <w:t>36</w:t>
      </w:r>
      <w:r w:rsidR="005B5850" w:rsidRPr="00116B45">
        <w:rPr>
          <w:szCs w:val="28"/>
        </w:rPr>
        <w:t>0</w:t>
      </w:r>
      <w:r w:rsidRPr="00116B45">
        <w:rPr>
          <w:szCs w:val="28"/>
          <w:lang w:val="en-US"/>
        </w:rPr>
        <w:t>g</w:t>
      </w:r>
      <w:r w:rsidRPr="00116B45">
        <w:rPr>
          <w:szCs w:val="28"/>
        </w:rPr>
        <w:t>)</w:t>
      </w:r>
      <w:r w:rsidR="0063310A" w:rsidRPr="00116B45">
        <w:rPr>
          <w:szCs w:val="28"/>
        </w:rPr>
        <w:t>.</w:t>
      </w:r>
    </w:p>
    <w:p w:rsidR="0063310A" w:rsidRPr="00116B45" w:rsidRDefault="0063310A" w:rsidP="00116B45">
      <w:pPr>
        <w:pStyle w:val="ab"/>
        <w:tabs>
          <w:tab w:val="left" w:pos="900"/>
        </w:tabs>
        <w:ind w:firstLine="709"/>
        <w:rPr>
          <w:szCs w:val="28"/>
        </w:rPr>
      </w:pPr>
    </w:p>
    <w:bookmarkEnd w:id="10"/>
    <w:p w:rsidR="00FD4229" w:rsidRPr="00116B45" w:rsidRDefault="00116B45" w:rsidP="00116B45">
      <w:pPr>
        <w:pStyle w:val="33"/>
        <w:spacing w:line="360" w:lineRule="auto"/>
        <w:ind w:firstLine="709"/>
        <w:jc w:val="both"/>
        <w:rPr>
          <w:rFonts w:cs="Arial"/>
          <w:bCs/>
        </w:rPr>
      </w:pPr>
      <w:r>
        <w:rPr>
          <w:rFonts w:cs="Arial"/>
          <w:bCs/>
        </w:rPr>
        <w:br w:type="page"/>
      </w:r>
      <w:r w:rsidR="00A32DE1">
        <w:rPr>
          <w:rFonts w:cs="Arial"/>
          <w:bCs/>
        </w:rPr>
        <w:t>2</w:t>
      </w:r>
      <w:r>
        <w:rPr>
          <w:rFonts w:cs="Arial"/>
          <w:bCs/>
        </w:rPr>
        <w:t>.</w:t>
      </w:r>
      <w:r w:rsidR="00FD4229" w:rsidRPr="00116B45">
        <w:rPr>
          <w:rFonts w:cs="Arial"/>
          <w:bCs/>
        </w:rPr>
        <w:t xml:space="preserve"> Выбор компо</w:t>
      </w:r>
      <w:r w:rsidR="00975786" w:rsidRPr="00116B45">
        <w:rPr>
          <w:rFonts w:cs="Arial"/>
          <w:bCs/>
        </w:rPr>
        <w:t>новочной и конструктивной схемы</w:t>
      </w:r>
    </w:p>
    <w:p w:rsidR="00FD4229" w:rsidRPr="00116B45" w:rsidRDefault="00FD4229" w:rsidP="00116B45">
      <w:pPr>
        <w:spacing w:line="360" w:lineRule="auto"/>
        <w:ind w:firstLine="709"/>
        <w:jc w:val="both"/>
        <w:rPr>
          <w:sz w:val="28"/>
          <w:szCs w:val="28"/>
        </w:rPr>
      </w:pPr>
    </w:p>
    <w:p w:rsidR="00036086" w:rsidRPr="00116B45" w:rsidRDefault="000C78F6" w:rsidP="00116B45">
      <w:pPr>
        <w:spacing w:line="360" w:lineRule="auto"/>
        <w:ind w:firstLine="709"/>
        <w:jc w:val="both"/>
        <w:rPr>
          <w:sz w:val="28"/>
          <w:szCs w:val="28"/>
        </w:rPr>
      </w:pPr>
      <w:r w:rsidRPr="00116B45">
        <w:rPr>
          <w:sz w:val="28"/>
          <w:szCs w:val="28"/>
        </w:rPr>
        <w:t xml:space="preserve">При выборе компоновочной схемы необходимо руководствоваться требованиями, предъявляемыми к конструкции, которые вытекают из заданного состава </w:t>
      </w:r>
      <w:r w:rsidR="004B30E2" w:rsidRPr="00116B45">
        <w:rPr>
          <w:sz w:val="28"/>
          <w:szCs w:val="28"/>
        </w:rPr>
        <w:t>КБР</w:t>
      </w:r>
      <w:r w:rsidRPr="00116B45">
        <w:rPr>
          <w:sz w:val="28"/>
          <w:szCs w:val="28"/>
        </w:rPr>
        <w:t xml:space="preserve">. Конструкция </w:t>
      </w:r>
      <w:r w:rsidR="004B30E2" w:rsidRPr="00116B45">
        <w:rPr>
          <w:sz w:val="28"/>
          <w:szCs w:val="28"/>
        </w:rPr>
        <w:t>КБР</w:t>
      </w:r>
      <w:r w:rsidRPr="00116B45">
        <w:rPr>
          <w:sz w:val="28"/>
          <w:szCs w:val="28"/>
        </w:rPr>
        <w:t xml:space="preserve"> должна </w:t>
      </w:r>
      <w:r w:rsidR="00036086" w:rsidRPr="00116B45">
        <w:rPr>
          <w:sz w:val="28"/>
          <w:szCs w:val="28"/>
        </w:rPr>
        <w:t>соответствовать следующим требованиям:</w:t>
      </w:r>
    </w:p>
    <w:p w:rsidR="005F7F2B" w:rsidRPr="00116B45" w:rsidRDefault="005F7F2B" w:rsidP="00116B45">
      <w:pPr>
        <w:spacing w:line="360" w:lineRule="auto"/>
        <w:ind w:firstLine="709"/>
        <w:jc w:val="both"/>
        <w:rPr>
          <w:sz w:val="28"/>
          <w:szCs w:val="28"/>
        </w:rPr>
      </w:pPr>
      <w:r w:rsidRPr="00116B45">
        <w:rPr>
          <w:sz w:val="28"/>
          <w:szCs w:val="28"/>
        </w:rPr>
        <w:t>- простота конструкции</w:t>
      </w:r>
    </w:p>
    <w:p w:rsidR="005F7F2B" w:rsidRPr="00116B45" w:rsidRDefault="00DA45F7" w:rsidP="00116B45">
      <w:pPr>
        <w:spacing w:line="360" w:lineRule="auto"/>
        <w:ind w:firstLine="709"/>
        <w:jc w:val="both"/>
        <w:rPr>
          <w:sz w:val="28"/>
          <w:szCs w:val="28"/>
        </w:rPr>
      </w:pPr>
      <w:r w:rsidRPr="00116B45">
        <w:rPr>
          <w:sz w:val="28"/>
          <w:szCs w:val="28"/>
        </w:rPr>
        <w:t>- минимальная</w:t>
      </w:r>
      <w:r w:rsidR="00036086" w:rsidRPr="00116B45">
        <w:rPr>
          <w:sz w:val="28"/>
          <w:szCs w:val="28"/>
        </w:rPr>
        <w:t xml:space="preserve"> масс</w:t>
      </w:r>
      <w:r w:rsidRPr="00116B45">
        <w:rPr>
          <w:sz w:val="28"/>
          <w:szCs w:val="28"/>
        </w:rPr>
        <w:t>а</w:t>
      </w:r>
      <w:r w:rsidR="00036086" w:rsidRPr="00116B45">
        <w:rPr>
          <w:sz w:val="28"/>
          <w:szCs w:val="28"/>
        </w:rPr>
        <w:t>;</w:t>
      </w:r>
    </w:p>
    <w:p w:rsidR="005F7F2B" w:rsidRPr="00116B45" w:rsidRDefault="00DA45F7" w:rsidP="00116B45">
      <w:pPr>
        <w:spacing w:line="360" w:lineRule="auto"/>
        <w:ind w:firstLine="709"/>
        <w:jc w:val="both"/>
        <w:rPr>
          <w:sz w:val="28"/>
          <w:szCs w:val="28"/>
        </w:rPr>
      </w:pPr>
      <w:r w:rsidRPr="00116B45">
        <w:rPr>
          <w:sz w:val="28"/>
          <w:szCs w:val="28"/>
        </w:rPr>
        <w:t xml:space="preserve">- </w:t>
      </w:r>
      <w:r w:rsidR="00036086" w:rsidRPr="00116B45">
        <w:rPr>
          <w:sz w:val="28"/>
          <w:szCs w:val="28"/>
        </w:rPr>
        <w:t>минимальные размеры;</w:t>
      </w:r>
    </w:p>
    <w:p w:rsidR="00036086" w:rsidRPr="00116B45" w:rsidRDefault="005F7F2B" w:rsidP="00116B45">
      <w:pPr>
        <w:spacing w:line="360" w:lineRule="auto"/>
        <w:ind w:firstLine="709"/>
        <w:jc w:val="both"/>
        <w:rPr>
          <w:sz w:val="28"/>
          <w:szCs w:val="28"/>
        </w:rPr>
      </w:pPr>
      <w:r w:rsidRPr="00116B45">
        <w:rPr>
          <w:sz w:val="28"/>
          <w:szCs w:val="28"/>
        </w:rPr>
        <w:t>- свободный доступ для монтажа;</w:t>
      </w:r>
      <w:r w:rsidR="00116B45">
        <w:rPr>
          <w:sz w:val="28"/>
          <w:szCs w:val="28"/>
        </w:rPr>
        <w:t xml:space="preserve"> </w:t>
      </w:r>
      <w:r w:rsidR="00036086" w:rsidRPr="00116B45">
        <w:rPr>
          <w:sz w:val="28"/>
          <w:szCs w:val="28"/>
        </w:rPr>
        <w:t xml:space="preserve">- </w:t>
      </w:r>
      <w:r w:rsidR="00DA45F7" w:rsidRPr="00116B45">
        <w:rPr>
          <w:sz w:val="28"/>
          <w:szCs w:val="28"/>
        </w:rPr>
        <w:t>технологичность</w:t>
      </w:r>
      <w:r w:rsidR="00036086" w:rsidRPr="00116B45">
        <w:rPr>
          <w:sz w:val="28"/>
          <w:szCs w:val="28"/>
        </w:rPr>
        <w:t>;</w:t>
      </w:r>
    </w:p>
    <w:p w:rsidR="00036086" w:rsidRPr="00116B45" w:rsidRDefault="00036086" w:rsidP="00116B45">
      <w:pPr>
        <w:spacing w:line="360" w:lineRule="auto"/>
        <w:ind w:firstLine="709"/>
        <w:jc w:val="both"/>
        <w:rPr>
          <w:sz w:val="28"/>
          <w:szCs w:val="28"/>
        </w:rPr>
      </w:pPr>
      <w:r w:rsidRPr="00116B45">
        <w:rPr>
          <w:sz w:val="28"/>
          <w:szCs w:val="28"/>
        </w:rPr>
        <w:t xml:space="preserve">- </w:t>
      </w:r>
      <w:r w:rsidR="00DA45F7" w:rsidRPr="00116B45">
        <w:rPr>
          <w:sz w:val="28"/>
          <w:szCs w:val="28"/>
        </w:rPr>
        <w:t>удобство</w:t>
      </w:r>
      <w:r w:rsidRPr="00116B45">
        <w:rPr>
          <w:sz w:val="28"/>
          <w:szCs w:val="28"/>
        </w:rPr>
        <w:t xml:space="preserve"> в эксплуатации.</w:t>
      </w:r>
    </w:p>
    <w:p w:rsidR="000C78F6" w:rsidRPr="00116B45" w:rsidRDefault="000C78F6" w:rsidP="00116B45">
      <w:pPr>
        <w:spacing w:line="360" w:lineRule="auto"/>
        <w:ind w:firstLine="709"/>
        <w:jc w:val="both"/>
        <w:rPr>
          <w:sz w:val="28"/>
          <w:szCs w:val="28"/>
        </w:rPr>
      </w:pPr>
      <w:r w:rsidRPr="00116B45">
        <w:rPr>
          <w:sz w:val="28"/>
          <w:szCs w:val="28"/>
        </w:rPr>
        <w:t xml:space="preserve">Главной целью проектирования является решение задачи оптимального размещения в конструкции всех элементов, входящих в </w:t>
      </w:r>
      <w:r w:rsidR="004B30E2" w:rsidRPr="00116B45">
        <w:rPr>
          <w:sz w:val="28"/>
          <w:szCs w:val="28"/>
        </w:rPr>
        <w:t>КБР</w:t>
      </w:r>
      <w:r w:rsidRPr="00116B45">
        <w:rPr>
          <w:sz w:val="28"/>
          <w:szCs w:val="28"/>
        </w:rPr>
        <w:t>, обеспечение их связи с другими конструктивными блоками в изделии.</w:t>
      </w:r>
    </w:p>
    <w:p w:rsidR="000C78F6" w:rsidRDefault="000C78F6" w:rsidP="00116B45">
      <w:pPr>
        <w:spacing w:line="360" w:lineRule="auto"/>
        <w:ind w:firstLine="709"/>
        <w:jc w:val="both"/>
        <w:rPr>
          <w:sz w:val="28"/>
        </w:rPr>
      </w:pPr>
      <w:r w:rsidRPr="00116B45">
        <w:rPr>
          <w:sz w:val="28"/>
          <w:szCs w:val="28"/>
        </w:rPr>
        <w:t xml:space="preserve">Мы имеем состав проектируемого </w:t>
      </w:r>
      <w:r w:rsidR="000E780B" w:rsidRPr="00116B45">
        <w:rPr>
          <w:sz w:val="28"/>
          <w:szCs w:val="28"/>
        </w:rPr>
        <w:t>КБР</w:t>
      </w:r>
      <w:r w:rsidRPr="00116B45">
        <w:rPr>
          <w:sz w:val="28"/>
          <w:szCs w:val="28"/>
        </w:rPr>
        <w:t xml:space="preserve">, габаритные и </w:t>
      </w:r>
      <w:r w:rsidR="000E780B" w:rsidRPr="00116B45">
        <w:rPr>
          <w:sz w:val="28"/>
          <w:szCs w:val="28"/>
        </w:rPr>
        <w:t>присоединительные размеры</w:t>
      </w:r>
      <w:r w:rsidRPr="00116B45">
        <w:rPr>
          <w:sz w:val="28"/>
          <w:szCs w:val="28"/>
        </w:rPr>
        <w:t xml:space="preserve"> (Рисунок </w:t>
      </w:r>
      <w:r w:rsidR="009702E2" w:rsidRPr="00116B45">
        <w:rPr>
          <w:sz w:val="28"/>
          <w:szCs w:val="28"/>
        </w:rPr>
        <w:t>3.</w:t>
      </w:r>
      <w:r w:rsidRPr="00116B45">
        <w:rPr>
          <w:sz w:val="28"/>
          <w:szCs w:val="28"/>
        </w:rPr>
        <w:t>1).</w:t>
      </w:r>
      <w:r w:rsidR="009344D6" w:rsidRPr="00116B45">
        <w:rPr>
          <w:sz w:val="28"/>
        </w:rPr>
        <w:t xml:space="preserve"> </w:t>
      </w:r>
    </w:p>
    <w:p w:rsidR="00116B45" w:rsidRPr="00116B45" w:rsidRDefault="00116B45" w:rsidP="00116B45">
      <w:pPr>
        <w:spacing w:line="360" w:lineRule="auto"/>
        <w:ind w:firstLine="709"/>
        <w:jc w:val="both"/>
        <w:rPr>
          <w:sz w:val="28"/>
          <w:lang w:val="en-US"/>
        </w:rPr>
      </w:pPr>
    </w:p>
    <w:p w:rsidR="009344D6" w:rsidRPr="00116B45" w:rsidRDefault="00CB16FA" w:rsidP="00116B45">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13.75pt">
            <v:imagedata r:id="rId7" o:title="" cropleft="28497f"/>
          </v:shape>
        </w:pict>
      </w:r>
    </w:p>
    <w:p w:rsidR="000C78F6" w:rsidRDefault="000C78F6" w:rsidP="00116B45">
      <w:pPr>
        <w:spacing w:line="360" w:lineRule="auto"/>
        <w:ind w:firstLine="709"/>
        <w:jc w:val="both"/>
        <w:rPr>
          <w:sz w:val="28"/>
          <w:szCs w:val="28"/>
        </w:rPr>
      </w:pPr>
      <w:r w:rsidRPr="00116B45">
        <w:rPr>
          <w:sz w:val="28"/>
          <w:szCs w:val="28"/>
        </w:rPr>
        <w:t xml:space="preserve">Рисунок </w:t>
      </w:r>
      <w:r w:rsidR="009702E2" w:rsidRPr="00116B45">
        <w:rPr>
          <w:sz w:val="28"/>
          <w:szCs w:val="28"/>
        </w:rPr>
        <w:t>3.</w:t>
      </w:r>
      <w:r w:rsidR="00116B45">
        <w:rPr>
          <w:sz w:val="28"/>
          <w:szCs w:val="28"/>
        </w:rPr>
        <w:t>1</w:t>
      </w:r>
    </w:p>
    <w:p w:rsidR="000C78F6" w:rsidRPr="00116B45" w:rsidRDefault="00116B45" w:rsidP="00116B45">
      <w:pPr>
        <w:spacing w:line="360" w:lineRule="auto"/>
        <w:ind w:firstLine="709"/>
        <w:jc w:val="both"/>
        <w:rPr>
          <w:sz w:val="28"/>
          <w:szCs w:val="28"/>
        </w:rPr>
      </w:pPr>
      <w:r>
        <w:rPr>
          <w:sz w:val="28"/>
          <w:szCs w:val="28"/>
        </w:rPr>
        <w:br w:type="page"/>
      </w:r>
      <w:r w:rsidR="00036086" w:rsidRPr="00116B45">
        <w:rPr>
          <w:sz w:val="28"/>
          <w:szCs w:val="28"/>
        </w:rPr>
        <w:t>П</w:t>
      </w:r>
      <w:r w:rsidR="000E780B" w:rsidRPr="00116B45">
        <w:rPr>
          <w:sz w:val="28"/>
          <w:szCs w:val="28"/>
        </w:rPr>
        <w:t>роектируемый КБР</w:t>
      </w:r>
      <w:r w:rsidR="000C78F6" w:rsidRPr="00116B45">
        <w:rPr>
          <w:sz w:val="28"/>
          <w:szCs w:val="28"/>
        </w:rPr>
        <w:t xml:space="preserve"> должен быть умещен в </w:t>
      </w:r>
      <w:r w:rsidR="000E780B" w:rsidRPr="00116B45">
        <w:rPr>
          <w:sz w:val="28"/>
          <w:szCs w:val="28"/>
        </w:rPr>
        <w:t>объеме</w:t>
      </w:r>
      <w:r w:rsidR="000C78F6" w:rsidRPr="00116B45">
        <w:rPr>
          <w:sz w:val="28"/>
          <w:szCs w:val="28"/>
        </w:rPr>
        <w:t xml:space="preserve">, ограниченном </w:t>
      </w:r>
      <w:r w:rsidR="000E780B" w:rsidRPr="00116B45">
        <w:rPr>
          <w:sz w:val="28"/>
          <w:szCs w:val="28"/>
        </w:rPr>
        <w:t xml:space="preserve">размерами: длина </w:t>
      </w:r>
      <w:r w:rsidR="000E780B" w:rsidRPr="00116B45">
        <w:rPr>
          <w:sz w:val="28"/>
          <w:szCs w:val="28"/>
          <w:lang w:val="en-US"/>
        </w:rPr>
        <w:t>l</w:t>
      </w:r>
      <w:r w:rsidR="000C78F6" w:rsidRPr="00116B45">
        <w:rPr>
          <w:sz w:val="28"/>
          <w:szCs w:val="28"/>
        </w:rPr>
        <w:t xml:space="preserve"> = </w:t>
      </w:r>
      <w:smartTag w:uri="urn:schemas-microsoft-com:office:smarttags" w:element="metricconverter">
        <w:smartTagPr>
          <w:attr w:name="ProductID" w:val="212 мм"/>
        </w:smartTagPr>
        <w:r w:rsidR="000E780B" w:rsidRPr="00116B45">
          <w:rPr>
            <w:sz w:val="28"/>
            <w:szCs w:val="28"/>
          </w:rPr>
          <w:t>2</w:t>
        </w:r>
        <w:r w:rsidR="00A169C3" w:rsidRPr="00116B45">
          <w:rPr>
            <w:sz w:val="28"/>
            <w:szCs w:val="28"/>
          </w:rPr>
          <w:t>12</w:t>
        </w:r>
        <w:r w:rsidR="000C78F6" w:rsidRPr="00116B45">
          <w:rPr>
            <w:sz w:val="28"/>
            <w:szCs w:val="28"/>
          </w:rPr>
          <w:t xml:space="preserve"> мм</w:t>
        </w:r>
      </w:smartTag>
      <w:r w:rsidR="000E780B" w:rsidRPr="00116B45">
        <w:rPr>
          <w:sz w:val="28"/>
          <w:szCs w:val="28"/>
        </w:rPr>
        <w:t>,</w:t>
      </w:r>
      <w:r w:rsidR="000C78F6" w:rsidRPr="00116B45">
        <w:rPr>
          <w:sz w:val="28"/>
          <w:szCs w:val="28"/>
        </w:rPr>
        <w:t xml:space="preserve"> </w:t>
      </w:r>
      <w:r w:rsidR="000E780B" w:rsidRPr="00116B45">
        <w:rPr>
          <w:sz w:val="28"/>
          <w:szCs w:val="28"/>
        </w:rPr>
        <w:t xml:space="preserve">шириной </w:t>
      </w:r>
      <w:r w:rsidR="000E780B" w:rsidRPr="00116B45">
        <w:rPr>
          <w:sz w:val="28"/>
          <w:szCs w:val="28"/>
          <w:lang w:val="en-US"/>
        </w:rPr>
        <w:t>s</w:t>
      </w:r>
      <w:r w:rsidR="000E780B" w:rsidRPr="00116B45">
        <w:rPr>
          <w:sz w:val="28"/>
          <w:szCs w:val="28"/>
        </w:rPr>
        <w:t xml:space="preserve"> = </w:t>
      </w:r>
      <w:smartTag w:uri="urn:schemas-microsoft-com:office:smarttags" w:element="metricconverter">
        <w:smartTagPr>
          <w:attr w:name="ProductID" w:val="177 мм"/>
        </w:smartTagPr>
        <w:r w:rsidR="000E780B" w:rsidRPr="00116B45">
          <w:rPr>
            <w:sz w:val="28"/>
            <w:szCs w:val="28"/>
          </w:rPr>
          <w:t>1</w:t>
        </w:r>
        <w:r w:rsidR="00A169C3" w:rsidRPr="00116B45">
          <w:rPr>
            <w:sz w:val="28"/>
            <w:szCs w:val="28"/>
          </w:rPr>
          <w:t>77</w:t>
        </w:r>
        <w:r w:rsidR="000E780B" w:rsidRPr="00116B45">
          <w:rPr>
            <w:sz w:val="28"/>
            <w:szCs w:val="28"/>
          </w:rPr>
          <w:t xml:space="preserve"> мм</w:t>
        </w:r>
      </w:smartTag>
      <w:r w:rsidR="000E780B" w:rsidRPr="00116B45">
        <w:rPr>
          <w:sz w:val="28"/>
          <w:szCs w:val="28"/>
        </w:rPr>
        <w:t xml:space="preserve"> и </w:t>
      </w:r>
      <w:r w:rsidR="000C78F6" w:rsidRPr="00116B45">
        <w:rPr>
          <w:sz w:val="28"/>
          <w:szCs w:val="28"/>
        </w:rPr>
        <w:t xml:space="preserve">высотой </w:t>
      </w:r>
      <w:r w:rsidR="000C78F6" w:rsidRPr="00116B45">
        <w:rPr>
          <w:sz w:val="28"/>
          <w:szCs w:val="28"/>
          <w:lang w:val="en-US"/>
        </w:rPr>
        <w:t>h</w:t>
      </w:r>
      <w:r w:rsidR="000C78F6" w:rsidRPr="00116B45">
        <w:rPr>
          <w:sz w:val="28"/>
          <w:szCs w:val="28"/>
        </w:rPr>
        <w:t xml:space="preserve"> = </w:t>
      </w:r>
      <w:smartTag w:uri="urn:schemas-microsoft-com:office:smarttags" w:element="metricconverter">
        <w:smartTagPr>
          <w:attr w:name="ProductID" w:val="132 мм"/>
        </w:smartTagPr>
        <w:r w:rsidR="000C78F6" w:rsidRPr="00116B45">
          <w:rPr>
            <w:sz w:val="28"/>
            <w:szCs w:val="28"/>
          </w:rPr>
          <w:t>1</w:t>
        </w:r>
        <w:r w:rsidR="00A169C3" w:rsidRPr="00116B45">
          <w:rPr>
            <w:sz w:val="28"/>
            <w:szCs w:val="28"/>
          </w:rPr>
          <w:t>32</w:t>
        </w:r>
        <w:r w:rsidR="000C78F6" w:rsidRPr="00116B45">
          <w:rPr>
            <w:sz w:val="28"/>
            <w:szCs w:val="28"/>
          </w:rPr>
          <w:t xml:space="preserve"> мм</w:t>
        </w:r>
      </w:smartTag>
      <w:r w:rsidR="000C78F6" w:rsidRPr="00116B45">
        <w:rPr>
          <w:sz w:val="28"/>
          <w:szCs w:val="28"/>
        </w:rPr>
        <w:t xml:space="preserve"> (Рисунок 1). </w:t>
      </w:r>
      <w:r w:rsidR="00036086" w:rsidRPr="00116B45">
        <w:rPr>
          <w:sz w:val="28"/>
          <w:szCs w:val="28"/>
        </w:rPr>
        <w:t xml:space="preserve">В корпусе имеется несколько полостей различного объема под элементы КБР. </w:t>
      </w:r>
      <w:r w:rsidR="00DA45F7" w:rsidRPr="00116B45">
        <w:rPr>
          <w:sz w:val="28"/>
          <w:szCs w:val="28"/>
        </w:rPr>
        <w:t>Полости расположены таким образом, чтобы обеспечить рациональное размещение всех элементов</w:t>
      </w:r>
      <w:r w:rsidR="0097268C" w:rsidRPr="00116B45">
        <w:rPr>
          <w:sz w:val="28"/>
          <w:szCs w:val="28"/>
        </w:rPr>
        <w:t xml:space="preserve"> в корпусе</w:t>
      </w:r>
      <w:r w:rsidR="00DA45F7" w:rsidRPr="00116B45">
        <w:rPr>
          <w:sz w:val="28"/>
          <w:szCs w:val="28"/>
        </w:rPr>
        <w:t xml:space="preserve"> КБР.</w:t>
      </w:r>
      <w:r w:rsidR="002C1C41" w:rsidRPr="00116B45">
        <w:rPr>
          <w:sz w:val="28"/>
          <w:szCs w:val="28"/>
        </w:rPr>
        <w:t xml:space="preserve"> </w:t>
      </w:r>
    </w:p>
    <w:p w:rsidR="000C78F6" w:rsidRPr="00116B45" w:rsidRDefault="000C78F6" w:rsidP="00116B45">
      <w:pPr>
        <w:spacing w:line="360" w:lineRule="auto"/>
        <w:ind w:firstLine="709"/>
        <w:jc w:val="both"/>
        <w:rPr>
          <w:sz w:val="28"/>
          <w:szCs w:val="28"/>
        </w:rPr>
      </w:pPr>
      <w:r w:rsidRPr="00116B45">
        <w:rPr>
          <w:sz w:val="28"/>
          <w:szCs w:val="28"/>
        </w:rPr>
        <w:t>С точки зрения технологичности сборки лучшей конструкция считается та, в которой количество деталей минимально. Поэтому при проектировании нужно стремиться именно к этому. Очевидно, что имеется уже как минимум две детали: первая – это та, на которую будут установлены элементы схемы – основная (корпусная) деталь. Вторая – это крышка, роль которой – закрыть монтажные отверстия и полости, через которые происходила установка элементов схемы, тем самым, скрыв их внутри конструкции.</w:t>
      </w:r>
    </w:p>
    <w:p w:rsidR="00561FC6" w:rsidRPr="00116B45" w:rsidRDefault="000C78F6" w:rsidP="00116B45">
      <w:pPr>
        <w:spacing w:line="360" w:lineRule="auto"/>
        <w:ind w:firstLine="709"/>
        <w:jc w:val="both"/>
        <w:rPr>
          <w:sz w:val="28"/>
          <w:szCs w:val="28"/>
        </w:rPr>
      </w:pPr>
      <w:r w:rsidRPr="00116B45">
        <w:rPr>
          <w:sz w:val="28"/>
          <w:szCs w:val="28"/>
        </w:rPr>
        <w:t>Подобная кон</w:t>
      </w:r>
      <w:r w:rsidR="00F42231" w:rsidRPr="00116B45">
        <w:rPr>
          <w:sz w:val="28"/>
          <w:szCs w:val="28"/>
        </w:rPr>
        <w:t>струкция является наиболее</w:t>
      </w:r>
      <w:r w:rsidRPr="00116B45">
        <w:rPr>
          <w:sz w:val="28"/>
          <w:szCs w:val="28"/>
        </w:rPr>
        <w:t xml:space="preserve"> оп</w:t>
      </w:r>
      <w:r w:rsidR="00F42231" w:rsidRPr="00116B45">
        <w:rPr>
          <w:sz w:val="28"/>
          <w:szCs w:val="28"/>
        </w:rPr>
        <w:t>тимальной</w:t>
      </w:r>
      <w:r w:rsidRPr="00116B45">
        <w:rPr>
          <w:sz w:val="28"/>
          <w:szCs w:val="28"/>
        </w:rPr>
        <w:t xml:space="preserve">. </w:t>
      </w:r>
      <w:r w:rsidR="00E92EB5" w:rsidRPr="00116B45">
        <w:rPr>
          <w:sz w:val="28"/>
          <w:szCs w:val="28"/>
        </w:rPr>
        <w:t xml:space="preserve">Все </w:t>
      </w:r>
      <w:r w:rsidRPr="00116B45">
        <w:rPr>
          <w:sz w:val="28"/>
          <w:szCs w:val="28"/>
        </w:rPr>
        <w:t>элемент</w:t>
      </w:r>
      <w:r w:rsidR="00E92EB5" w:rsidRPr="00116B45">
        <w:rPr>
          <w:sz w:val="28"/>
          <w:szCs w:val="28"/>
        </w:rPr>
        <w:t>ы</w:t>
      </w:r>
      <w:r w:rsidRPr="00116B45">
        <w:rPr>
          <w:sz w:val="28"/>
          <w:szCs w:val="28"/>
        </w:rPr>
        <w:t xml:space="preserve"> из состава </w:t>
      </w:r>
      <w:r w:rsidR="006F35CF" w:rsidRPr="00116B45">
        <w:rPr>
          <w:sz w:val="28"/>
          <w:szCs w:val="28"/>
        </w:rPr>
        <w:t>КБР</w:t>
      </w:r>
      <w:r w:rsidRPr="00116B45">
        <w:rPr>
          <w:sz w:val="28"/>
          <w:szCs w:val="28"/>
        </w:rPr>
        <w:t xml:space="preserve"> не </w:t>
      </w:r>
      <w:r w:rsidR="00E92EB5" w:rsidRPr="00116B45">
        <w:rPr>
          <w:sz w:val="28"/>
          <w:szCs w:val="28"/>
        </w:rPr>
        <w:t>возможно</w:t>
      </w:r>
      <w:r w:rsidRPr="00116B45">
        <w:rPr>
          <w:sz w:val="28"/>
          <w:szCs w:val="28"/>
        </w:rPr>
        <w:t xml:space="preserve"> разместить в </w:t>
      </w:r>
      <w:r w:rsidR="00E92EB5" w:rsidRPr="00116B45">
        <w:rPr>
          <w:sz w:val="28"/>
          <w:szCs w:val="28"/>
        </w:rPr>
        <w:t>корпусе КБР на одном уровне</w:t>
      </w:r>
      <w:r w:rsidRPr="00116B45">
        <w:rPr>
          <w:sz w:val="28"/>
          <w:szCs w:val="28"/>
        </w:rPr>
        <w:t>.</w:t>
      </w:r>
      <w:r w:rsidR="006F35CF" w:rsidRPr="00116B45">
        <w:rPr>
          <w:sz w:val="28"/>
          <w:szCs w:val="28"/>
        </w:rPr>
        <w:t xml:space="preserve"> Поэтому э</w:t>
      </w:r>
      <w:r w:rsidRPr="00116B45">
        <w:rPr>
          <w:sz w:val="28"/>
          <w:szCs w:val="28"/>
        </w:rPr>
        <w:t>лементы конструкции придется размещать на разных уровнях корпусной детали</w:t>
      </w:r>
      <w:r w:rsidR="006F35CF" w:rsidRPr="00116B45">
        <w:rPr>
          <w:sz w:val="28"/>
          <w:szCs w:val="28"/>
        </w:rPr>
        <w:t>. Для монтажа элементов конструкции имеются поверхности</w:t>
      </w:r>
      <w:r w:rsidRPr="00116B45">
        <w:rPr>
          <w:sz w:val="28"/>
          <w:szCs w:val="28"/>
        </w:rPr>
        <w:t xml:space="preserve"> для их закрепления, а также свободное место для размещения жгутов. </w:t>
      </w:r>
      <w:r w:rsidR="00B04A3E" w:rsidRPr="00116B45">
        <w:rPr>
          <w:sz w:val="28"/>
          <w:szCs w:val="28"/>
        </w:rPr>
        <w:t>Вся конструкция к изделию крепится через корпус.</w:t>
      </w:r>
    </w:p>
    <w:p w:rsidR="000C78F6" w:rsidRPr="00116B45" w:rsidRDefault="00BF7DF0" w:rsidP="00116B45">
      <w:pPr>
        <w:tabs>
          <w:tab w:val="num" w:pos="900"/>
          <w:tab w:val="num" w:pos="1440"/>
        </w:tabs>
        <w:autoSpaceDE w:val="0"/>
        <w:autoSpaceDN w:val="0"/>
        <w:spacing w:line="360" w:lineRule="auto"/>
        <w:ind w:firstLine="709"/>
        <w:jc w:val="both"/>
        <w:rPr>
          <w:sz w:val="28"/>
          <w:szCs w:val="28"/>
        </w:rPr>
      </w:pPr>
      <w:r w:rsidRPr="00116B45">
        <w:rPr>
          <w:sz w:val="28"/>
          <w:szCs w:val="28"/>
        </w:rPr>
        <w:t xml:space="preserve">В корпусе </w:t>
      </w:r>
      <w:r w:rsidR="000C78F6" w:rsidRPr="00116B45">
        <w:rPr>
          <w:sz w:val="28"/>
          <w:szCs w:val="28"/>
        </w:rPr>
        <w:t>размещены</w:t>
      </w:r>
      <w:r w:rsidR="001D3F08" w:rsidRPr="00116B45">
        <w:rPr>
          <w:sz w:val="28"/>
          <w:szCs w:val="28"/>
        </w:rPr>
        <w:t>:</w:t>
      </w:r>
      <w:r w:rsidR="000C78F6" w:rsidRPr="00116B45">
        <w:rPr>
          <w:sz w:val="28"/>
          <w:szCs w:val="28"/>
        </w:rPr>
        <w:t xml:space="preserve"> </w:t>
      </w:r>
      <w:r w:rsidR="00507A5C" w:rsidRPr="00116B45">
        <w:rPr>
          <w:sz w:val="28"/>
          <w:szCs w:val="28"/>
        </w:rPr>
        <w:t xml:space="preserve">плата </w:t>
      </w:r>
      <w:r w:rsidR="009344D6" w:rsidRPr="00116B45">
        <w:rPr>
          <w:sz w:val="28"/>
          <w:szCs w:val="28"/>
        </w:rPr>
        <w:t>1</w:t>
      </w:r>
      <w:r w:rsidR="001D3F08" w:rsidRPr="00116B45">
        <w:rPr>
          <w:sz w:val="28"/>
          <w:szCs w:val="28"/>
        </w:rPr>
        <w:t xml:space="preserve"> с резисторами</w:t>
      </w:r>
      <w:r w:rsidR="000C78F6" w:rsidRPr="00116B45">
        <w:rPr>
          <w:sz w:val="28"/>
          <w:szCs w:val="28"/>
        </w:rPr>
        <w:t xml:space="preserve">, </w:t>
      </w:r>
      <w:r w:rsidR="002F0DE2" w:rsidRPr="00116B45">
        <w:rPr>
          <w:sz w:val="28"/>
          <w:szCs w:val="28"/>
        </w:rPr>
        <w:t>семь электромагнитных включателей</w:t>
      </w:r>
      <w:r w:rsidR="000C78F6" w:rsidRPr="00116B45">
        <w:rPr>
          <w:sz w:val="28"/>
          <w:szCs w:val="28"/>
        </w:rPr>
        <w:t>,</w:t>
      </w:r>
      <w:r w:rsidR="002F0DE2" w:rsidRPr="00116B45">
        <w:rPr>
          <w:sz w:val="28"/>
          <w:szCs w:val="28"/>
        </w:rPr>
        <w:t xml:space="preserve"> переключатель 58, переключатель 31</w:t>
      </w:r>
      <w:r w:rsidR="004966B8" w:rsidRPr="00116B45">
        <w:rPr>
          <w:sz w:val="28"/>
          <w:szCs w:val="28"/>
        </w:rPr>
        <w:t>, розетка РС50БТВ, вилки РС10ТВ и РС50ТВ,</w:t>
      </w:r>
      <w:r w:rsidR="000C78F6" w:rsidRPr="00116B45">
        <w:rPr>
          <w:sz w:val="28"/>
          <w:szCs w:val="28"/>
        </w:rPr>
        <w:t xml:space="preserve"> а также</w:t>
      </w:r>
      <w:r w:rsidR="001D3F08" w:rsidRPr="00116B45">
        <w:rPr>
          <w:sz w:val="28"/>
          <w:szCs w:val="28"/>
        </w:rPr>
        <w:t xml:space="preserve"> плата </w:t>
      </w:r>
      <w:r w:rsidR="009344D6" w:rsidRPr="00116B45">
        <w:rPr>
          <w:sz w:val="28"/>
          <w:szCs w:val="28"/>
        </w:rPr>
        <w:t>2</w:t>
      </w:r>
      <w:r w:rsidR="000C78F6" w:rsidRPr="00116B45">
        <w:rPr>
          <w:sz w:val="28"/>
          <w:szCs w:val="28"/>
        </w:rPr>
        <w:t xml:space="preserve"> </w:t>
      </w:r>
      <w:r w:rsidR="001D3F08" w:rsidRPr="00116B45">
        <w:rPr>
          <w:sz w:val="28"/>
          <w:szCs w:val="28"/>
        </w:rPr>
        <w:t>с</w:t>
      </w:r>
      <w:r w:rsidR="00080283" w:rsidRPr="00116B45">
        <w:rPr>
          <w:sz w:val="28"/>
          <w:szCs w:val="28"/>
        </w:rPr>
        <w:t xml:space="preserve"> диод</w:t>
      </w:r>
      <w:r w:rsidR="001D3F08" w:rsidRPr="00116B45">
        <w:rPr>
          <w:sz w:val="28"/>
          <w:szCs w:val="28"/>
        </w:rPr>
        <w:t>ами</w:t>
      </w:r>
      <w:r w:rsidR="000C78F6" w:rsidRPr="00116B45">
        <w:rPr>
          <w:sz w:val="28"/>
          <w:szCs w:val="28"/>
        </w:rPr>
        <w:t xml:space="preserve">. </w:t>
      </w:r>
    </w:p>
    <w:p w:rsidR="00E07BB8" w:rsidRPr="00116B45" w:rsidRDefault="000C78F6" w:rsidP="00116B45">
      <w:pPr>
        <w:spacing w:line="360" w:lineRule="auto"/>
        <w:ind w:firstLine="709"/>
        <w:jc w:val="both"/>
        <w:rPr>
          <w:sz w:val="28"/>
          <w:szCs w:val="28"/>
        </w:rPr>
      </w:pPr>
      <w:r w:rsidRPr="00116B45">
        <w:rPr>
          <w:sz w:val="28"/>
          <w:szCs w:val="28"/>
        </w:rPr>
        <w:t xml:space="preserve">Как видно из состава </w:t>
      </w:r>
      <w:r w:rsidR="001D0149" w:rsidRPr="00116B45">
        <w:rPr>
          <w:sz w:val="28"/>
          <w:szCs w:val="28"/>
        </w:rPr>
        <w:t>КБР</w:t>
      </w:r>
      <w:r w:rsidRPr="00116B45">
        <w:rPr>
          <w:sz w:val="28"/>
          <w:szCs w:val="28"/>
        </w:rPr>
        <w:t xml:space="preserve">, наибольшие </w:t>
      </w:r>
      <w:r w:rsidR="00915756" w:rsidRPr="00116B45">
        <w:rPr>
          <w:sz w:val="28"/>
          <w:szCs w:val="28"/>
        </w:rPr>
        <w:t>габаритные размеры имеет</w:t>
      </w:r>
      <w:r w:rsidR="00116B45">
        <w:rPr>
          <w:sz w:val="28"/>
          <w:szCs w:val="28"/>
        </w:rPr>
        <w:t xml:space="preserve"> </w:t>
      </w:r>
      <w:r w:rsidR="007D2609" w:rsidRPr="00116B45">
        <w:rPr>
          <w:sz w:val="28"/>
          <w:szCs w:val="28"/>
        </w:rPr>
        <w:t>переключатель 58</w:t>
      </w:r>
      <w:r w:rsidRPr="00116B45">
        <w:rPr>
          <w:sz w:val="28"/>
          <w:szCs w:val="28"/>
        </w:rPr>
        <w:t>. Таким образом, под эт</w:t>
      </w:r>
      <w:r w:rsidR="007D2609" w:rsidRPr="00116B45">
        <w:rPr>
          <w:sz w:val="28"/>
          <w:szCs w:val="28"/>
        </w:rPr>
        <w:t>о</w:t>
      </w:r>
      <w:r w:rsidR="00080283" w:rsidRPr="00116B45">
        <w:rPr>
          <w:sz w:val="28"/>
          <w:szCs w:val="28"/>
        </w:rPr>
        <w:t xml:space="preserve"> изделие</w:t>
      </w:r>
      <w:r w:rsidRPr="00116B45">
        <w:rPr>
          <w:sz w:val="28"/>
          <w:szCs w:val="28"/>
        </w:rPr>
        <w:t xml:space="preserve"> будет занято значительное количество места.</w:t>
      </w:r>
      <w:r w:rsidR="00DB5DE0" w:rsidRPr="00116B45">
        <w:rPr>
          <w:sz w:val="28"/>
          <w:szCs w:val="28"/>
        </w:rPr>
        <w:t xml:space="preserve"> Корпус</w:t>
      </w:r>
      <w:r w:rsidRPr="00116B45">
        <w:rPr>
          <w:sz w:val="28"/>
          <w:szCs w:val="28"/>
        </w:rPr>
        <w:t xml:space="preserve"> </w:t>
      </w:r>
      <w:r w:rsidR="00DB5DE0" w:rsidRPr="00116B45">
        <w:rPr>
          <w:sz w:val="28"/>
          <w:szCs w:val="28"/>
        </w:rPr>
        <w:t>п</w:t>
      </w:r>
      <w:r w:rsidR="007D2609" w:rsidRPr="00116B45">
        <w:rPr>
          <w:sz w:val="28"/>
          <w:szCs w:val="28"/>
        </w:rPr>
        <w:t>ереключател</w:t>
      </w:r>
      <w:r w:rsidR="00DB5DE0" w:rsidRPr="00116B45">
        <w:rPr>
          <w:sz w:val="28"/>
          <w:szCs w:val="28"/>
        </w:rPr>
        <w:t>я</w:t>
      </w:r>
      <w:r w:rsidR="007D2609" w:rsidRPr="00116B45">
        <w:rPr>
          <w:sz w:val="28"/>
          <w:szCs w:val="28"/>
        </w:rPr>
        <w:t xml:space="preserve"> 58</w:t>
      </w:r>
      <w:r w:rsidR="00DB5DE0" w:rsidRPr="00116B45">
        <w:rPr>
          <w:sz w:val="28"/>
          <w:szCs w:val="28"/>
        </w:rPr>
        <w:t xml:space="preserve"> имеет посадочный</w:t>
      </w:r>
      <w:r w:rsidR="00C879B5" w:rsidRPr="00116B45">
        <w:rPr>
          <w:sz w:val="28"/>
          <w:szCs w:val="28"/>
        </w:rPr>
        <w:t xml:space="preserve"> диаметр. В роли</w:t>
      </w:r>
      <w:r w:rsidR="00DB5DE0" w:rsidRPr="00116B45">
        <w:rPr>
          <w:sz w:val="28"/>
          <w:szCs w:val="28"/>
        </w:rPr>
        <w:t xml:space="preserve"> опорн</w:t>
      </w:r>
      <w:r w:rsidR="00C879B5" w:rsidRPr="00116B45">
        <w:rPr>
          <w:sz w:val="28"/>
          <w:szCs w:val="28"/>
        </w:rPr>
        <w:t>ой поверхности имеется</w:t>
      </w:r>
      <w:r w:rsidR="00DB5DE0" w:rsidRPr="00116B45">
        <w:rPr>
          <w:sz w:val="28"/>
          <w:szCs w:val="28"/>
        </w:rPr>
        <w:t xml:space="preserve"> флан</w:t>
      </w:r>
      <w:r w:rsidR="00C879B5" w:rsidRPr="00116B45">
        <w:rPr>
          <w:sz w:val="28"/>
          <w:szCs w:val="28"/>
        </w:rPr>
        <w:t>ец. На фланце выполнены четыре крепежных отверстия и при помощи винтов переключатель крепится на соответствующей поверхности в корпусе КБР</w:t>
      </w:r>
      <w:r w:rsidRPr="00116B45">
        <w:rPr>
          <w:sz w:val="28"/>
          <w:szCs w:val="28"/>
        </w:rPr>
        <w:t>.</w:t>
      </w:r>
      <w:r w:rsidR="00116B45">
        <w:rPr>
          <w:sz w:val="28"/>
          <w:szCs w:val="28"/>
        </w:rPr>
        <w:t xml:space="preserve"> </w:t>
      </w:r>
      <w:r w:rsidR="0071294F" w:rsidRPr="00116B45">
        <w:rPr>
          <w:sz w:val="28"/>
          <w:szCs w:val="28"/>
        </w:rPr>
        <w:t>Для удобства монтажа</w:t>
      </w:r>
      <w:r w:rsidR="008C27FC" w:rsidRPr="00116B45">
        <w:rPr>
          <w:sz w:val="28"/>
          <w:szCs w:val="28"/>
        </w:rPr>
        <w:t xml:space="preserve"> проводов</w:t>
      </w:r>
      <w:r w:rsidR="0071294F" w:rsidRPr="00116B45">
        <w:rPr>
          <w:sz w:val="28"/>
          <w:szCs w:val="28"/>
        </w:rPr>
        <w:t xml:space="preserve"> п</w:t>
      </w:r>
      <w:r w:rsidR="00E07BB8" w:rsidRPr="00116B45">
        <w:rPr>
          <w:sz w:val="28"/>
          <w:szCs w:val="28"/>
        </w:rPr>
        <w:t>ереключатель 58</w:t>
      </w:r>
      <w:r w:rsidR="009344D6" w:rsidRPr="00116B45">
        <w:rPr>
          <w:sz w:val="28"/>
          <w:szCs w:val="28"/>
        </w:rPr>
        <w:t xml:space="preserve"> </w:t>
      </w:r>
      <w:r w:rsidR="00E07BB8" w:rsidRPr="00116B45">
        <w:rPr>
          <w:sz w:val="28"/>
          <w:szCs w:val="28"/>
        </w:rPr>
        <w:t>распол</w:t>
      </w:r>
      <w:r w:rsidR="0070336F" w:rsidRPr="00116B45">
        <w:rPr>
          <w:sz w:val="28"/>
          <w:szCs w:val="28"/>
        </w:rPr>
        <w:t>агается</w:t>
      </w:r>
      <w:r w:rsidR="00E07BB8" w:rsidRPr="00116B45">
        <w:rPr>
          <w:sz w:val="28"/>
          <w:szCs w:val="28"/>
        </w:rPr>
        <w:t xml:space="preserve"> в корпусе КБР таким образом</w:t>
      </w:r>
      <w:r w:rsidR="0071294F" w:rsidRPr="00116B45">
        <w:rPr>
          <w:sz w:val="28"/>
          <w:szCs w:val="28"/>
        </w:rPr>
        <w:t>, чтобы задействованные в переключателе контакты были повернуты в сторону центра корпуса КБР, а не к его стенкам.</w:t>
      </w:r>
    </w:p>
    <w:p w:rsidR="00B4411D" w:rsidRPr="00116B45" w:rsidRDefault="00B4411D" w:rsidP="00116B45">
      <w:pPr>
        <w:spacing w:line="360" w:lineRule="auto"/>
        <w:ind w:firstLine="709"/>
        <w:jc w:val="both"/>
        <w:rPr>
          <w:sz w:val="28"/>
          <w:szCs w:val="28"/>
        </w:rPr>
      </w:pPr>
      <w:r w:rsidRPr="00116B45">
        <w:rPr>
          <w:sz w:val="28"/>
          <w:szCs w:val="28"/>
        </w:rPr>
        <w:t>Переключатель 31</w:t>
      </w:r>
      <w:r w:rsidR="008F2F07" w:rsidRPr="00116B45">
        <w:rPr>
          <w:sz w:val="28"/>
          <w:szCs w:val="28"/>
        </w:rPr>
        <w:t xml:space="preserve"> имеет посадочный диаметр</w:t>
      </w:r>
      <w:r w:rsidR="00A37C26" w:rsidRPr="00116B45">
        <w:rPr>
          <w:sz w:val="28"/>
          <w:szCs w:val="28"/>
        </w:rPr>
        <w:t xml:space="preserve"> и две опорных поверхности: одна находится у основания переключателя и вторая – на фланце.</w:t>
      </w:r>
      <w:r w:rsidR="0020286D" w:rsidRPr="00116B45">
        <w:rPr>
          <w:sz w:val="28"/>
          <w:szCs w:val="28"/>
        </w:rPr>
        <w:t xml:space="preserve"> Переключатель устанавливается на соответствующей поверхности в корпусе КБР и закрепляется</w:t>
      </w:r>
      <w:r w:rsidR="00187018" w:rsidRPr="00116B45">
        <w:rPr>
          <w:sz w:val="28"/>
          <w:szCs w:val="28"/>
        </w:rPr>
        <w:t xml:space="preserve"> гайкой.</w:t>
      </w:r>
      <w:r w:rsidR="00A37C26" w:rsidRPr="00116B45">
        <w:rPr>
          <w:sz w:val="28"/>
          <w:szCs w:val="28"/>
        </w:rPr>
        <w:t xml:space="preserve"> </w:t>
      </w:r>
      <w:r w:rsidR="00E72A73" w:rsidRPr="00116B45">
        <w:rPr>
          <w:sz w:val="28"/>
          <w:szCs w:val="28"/>
        </w:rPr>
        <w:t>Чтобы защитить переключатель от окружающей среды он сверху закрывается колпаком, который крепится к корпусу КБР четырьмя винтами</w:t>
      </w:r>
      <w:r w:rsidR="00FA7BCB" w:rsidRPr="00116B45">
        <w:rPr>
          <w:sz w:val="28"/>
          <w:szCs w:val="28"/>
        </w:rPr>
        <w:t>.</w:t>
      </w:r>
    </w:p>
    <w:p w:rsidR="0007352B" w:rsidRPr="00116B45" w:rsidRDefault="0007352B" w:rsidP="00116B45">
      <w:pPr>
        <w:spacing w:line="360" w:lineRule="auto"/>
        <w:ind w:firstLine="709"/>
        <w:jc w:val="both"/>
        <w:rPr>
          <w:sz w:val="28"/>
          <w:szCs w:val="28"/>
        </w:rPr>
      </w:pPr>
      <w:r w:rsidRPr="00116B45">
        <w:rPr>
          <w:sz w:val="28"/>
          <w:szCs w:val="28"/>
        </w:rPr>
        <w:t xml:space="preserve">Электромагнитные включатели </w:t>
      </w:r>
      <w:r w:rsidR="00F46AA9" w:rsidRPr="00116B45">
        <w:rPr>
          <w:sz w:val="28"/>
          <w:szCs w:val="28"/>
        </w:rPr>
        <w:t>име</w:t>
      </w:r>
      <w:r w:rsidR="00D942F3" w:rsidRPr="00116B45">
        <w:rPr>
          <w:sz w:val="28"/>
          <w:szCs w:val="28"/>
        </w:rPr>
        <w:t>ю</w:t>
      </w:r>
      <w:r w:rsidR="00F46AA9" w:rsidRPr="00116B45">
        <w:rPr>
          <w:sz w:val="28"/>
          <w:szCs w:val="28"/>
        </w:rPr>
        <w:t>т посадочный диаметр</w:t>
      </w:r>
      <w:r w:rsidR="00D942F3" w:rsidRPr="00116B45">
        <w:rPr>
          <w:sz w:val="28"/>
          <w:szCs w:val="28"/>
        </w:rPr>
        <w:t xml:space="preserve"> и опорную поверхность. Они устанавливаются в корпусе КБР на одном уровне и крепятся </w:t>
      </w:r>
      <w:r w:rsidR="00CE6247" w:rsidRPr="00116B45">
        <w:rPr>
          <w:sz w:val="28"/>
          <w:szCs w:val="28"/>
        </w:rPr>
        <w:t xml:space="preserve">гайками. Примечательным является то, что расстояние между соседними электромагнитными включателями должно быть не менее </w:t>
      </w:r>
      <w:smartTag w:uri="urn:schemas-microsoft-com:office:smarttags" w:element="metricconverter">
        <w:smartTagPr>
          <w:attr w:name="ProductID" w:val="24,5 мм"/>
        </w:smartTagPr>
        <w:r w:rsidR="00CE6247" w:rsidRPr="00116B45">
          <w:rPr>
            <w:sz w:val="28"/>
            <w:szCs w:val="28"/>
          </w:rPr>
          <w:t>24,5 мм</w:t>
        </w:r>
      </w:smartTag>
      <w:r w:rsidR="00CE6247" w:rsidRPr="00116B45">
        <w:rPr>
          <w:sz w:val="28"/>
          <w:szCs w:val="28"/>
        </w:rPr>
        <w:t xml:space="preserve"> по причине взаимного влияния электромагнитных полей друг на друга. Поэтому выбираем расстояние равное </w:t>
      </w:r>
      <w:smartTag w:uri="urn:schemas-microsoft-com:office:smarttags" w:element="metricconverter">
        <w:smartTagPr>
          <w:attr w:name="ProductID" w:val="26 мм"/>
        </w:smartTagPr>
        <w:r w:rsidR="00CE6247" w:rsidRPr="00116B45">
          <w:rPr>
            <w:sz w:val="28"/>
            <w:szCs w:val="28"/>
          </w:rPr>
          <w:t>26 мм</w:t>
        </w:r>
      </w:smartTag>
      <w:r w:rsidR="00CE6247" w:rsidRPr="00116B45">
        <w:rPr>
          <w:sz w:val="28"/>
          <w:szCs w:val="28"/>
        </w:rPr>
        <w:t>, но не более, т.к. большее значение способствует увеличению габаритов КБР.</w:t>
      </w:r>
    </w:p>
    <w:p w:rsidR="00E84840" w:rsidRPr="00116B45" w:rsidRDefault="000A1F2D" w:rsidP="00116B45">
      <w:pPr>
        <w:spacing w:line="360" w:lineRule="auto"/>
        <w:ind w:firstLine="709"/>
        <w:jc w:val="both"/>
        <w:rPr>
          <w:sz w:val="28"/>
          <w:szCs w:val="28"/>
        </w:rPr>
      </w:pPr>
      <w:r w:rsidRPr="00116B45">
        <w:rPr>
          <w:sz w:val="28"/>
          <w:szCs w:val="28"/>
        </w:rPr>
        <w:t>Розетка РС50БТВ и вилки РС10ТВ, РС50ТВ имеют посадочные диаметры</w:t>
      </w:r>
      <w:r w:rsidR="000A6D5C" w:rsidRPr="00116B45">
        <w:rPr>
          <w:sz w:val="28"/>
          <w:szCs w:val="28"/>
        </w:rPr>
        <w:t xml:space="preserve"> и</w:t>
      </w:r>
      <w:r w:rsidRPr="00116B45">
        <w:rPr>
          <w:sz w:val="28"/>
          <w:szCs w:val="28"/>
        </w:rPr>
        <w:t xml:space="preserve"> крепятся к корпусу</w:t>
      </w:r>
      <w:r w:rsidR="00607590" w:rsidRPr="00116B45">
        <w:rPr>
          <w:sz w:val="28"/>
          <w:szCs w:val="28"/>
        </w:rPr>
        <w:t xml:space="preserve"> КБР</w:t>
      </w:r>
      <w:r w:rsidRPr="00116B45">
        <w:rPr>
          <w:sz w:val="28"/>
          <w:szCs w:val="28"/>
        </w:rPr>
        <w:t xml:space="preserve"> винтами</w:t>
      </w:r>
      <w:r w:rsidR="000A6D5C" w:rsidRPr="00116B45">
        <w:rPr>
          <w:sz w:val="28"/>
          <w:szCs w:val="28"/>
        </w:rPr>
        <w:t>.</w:t>
      </w:r>
      <w:r w:rsidR="00AC369E" w:rsidRPr="00116B45">
        <w:rPr>
          <w:sz w:val="28"/>
          <w:szCs w:val="28"/>
        </w:rPr>
        <w:t xml:space="preserve"> Для изолирования от внешней среды в</w:t>
      </w:r>
      <w:r w:rsidR="00E31CA1" w:rsidRPr="00116B45">
        <w:rPr>
          <w:sz w:val="28"/>
          <w:szCs w:val="28"/>
        </w:rPr>
        <w:t>илки закрываются колпаками, а розетка сверху закрывается крышкой.</w:t>
      </w:r>
    </w:p>
    <w:p w:rsidR="006918BB" w:rsidRPr="00116B45" w:rsidRDefault="00607590" w:rsidP="00116B45">
      <w:pPr>
        <w:spacing w:line="360" w:lineRule="auto"/>
        <w:ind w:firstLine="709"/>
        <w:jc w:val="both"/>
        <w:rPr>
          <w:sz w:val="28"/>
          <w:szCs w:val="28"/>
        </w:rPr>
      </w:pPr>
      <w:r w:rsidRPr="00116B45">
        <w:rPr>
          <w:sz w:val="28"/>
          <w:szCs w:val="28"/>
        </w:rPr>
        <w:t>Резисторы и диоды устанавливаются на отдельных</w:t>
      </w:r>
      <w:r w:rsidR="0033174A" w:rsidRPr="00116B45">
        <w:rPr>
          <w:sz w:val="28"/>
          <w:szCs w:val="28"/>
        </w:rPr>
        <w:t xml:space="preserve"> электроизоляционных</w:t>
      </w:r>
      <w:r w:rsidRPr="00116B45">
        <w:rPr>
          <w:sz w:val="28"/>
          <w:szCs w:val="28"/>
        </w:rPr>
        <w:t xml:space="preserve"> платах и крепятся </w:t>
      </w:r>
      <w:r w:rsidR="00AC369E" w:rsidRPr="00116B45">
        <w:rPr>
          <w:sz w:val="28"/>
          <w:szCs w:val="28"/>
        </w:rPr>
        <w:t>внутри корпуса</w:t>
      </w:r>
      <w:r w:rsidRPr="00116B45">
        <w:rPr>
          <w:sz w:val="28"/>
          <w:szCs w:val="28"/>
        </w:rPr>
        <w:t xml:space="preserve"> КБР винтами.</w:t>
      </w:r>
    </w:p>
    <w:p w:rsidR="006918BB" w:rsidRPr="00116B45" w:rsidRDefault="006918BB" w:rsidP="00116B45">
      <w:pPr>
        <w:spacing w:line="360" w:lineRule="auto"/>
        <w:ind w:firstLine="709"/>
        <w:jc w:val="both"/>
        <w:rPr>
          <w:sz w:val="28"/>
          <w:szCs w:val="28"/>
        </w:rPr>
      </w:pPr>
      <w:r w:rsidRPr="00116B45">
        <w:rPr>
          <w:sz w:val="28"/>
          <w:szCs w:val="28"/>
        </w:rPr>
        <w:t>Помимо соединителей в корпусе имеются 2 бонки, которые</w:t>
      </w:r>
      <w:r w:rsidR="003336EB" w:rsidRPr="00116B45">
        <w:rPr>
          <w:sz w:val="28"/>
          <w:szCs w:val="28"/>
        </w:rPr>
        <w:t xml:space="preserve"> запрессовываются в него. </w:t>
      </w:r>
      <w:r w:rsidR="00F63471" w:rsidRPr="00116B45">
        <w:rPr>
          <w:sz w:val="28"/>
          <w:szCs w:val="28"/>
        </w:rPr>
        <w:t xml:space="preserve">Бонки выступают в роли упорного элемента и выполняются из более прочного материала, чем корпус. </w:t>
      </w:r>
      <w:r w:rsidR="006626C8" w:rsidRPr="00116B45">
        <w:rPr>
          <w:sz w:val="28"/>
          <w:szCs w:val="28"/>
        </w:rPr>
        <w:t>Э</w:t>
      </w:r>
      <w:r w:rsidR="005A0DFF" w:rsidRPr="00116B45">
        <w:rPr>
          <w:sz w:val="28"/>
          <w:szCs w:val="28"/>
        </w:rPr>
        <w:t xml:space="preserve">лектронный </w:t>
      </w:r>
      <w:r w:rsidR="006626C8" w:rsidRPr="00116B45">
        <w:rPr>
          <w:sz w:val="28"/>
          <w:szCs w:val="28"/>
        </w:rPr>
        <w:t>прибор</w:t>
      </w:r>
      <w:r w:rsidR="00F63471" w:rsidRPr="00116B45">
        <w:rPr>
          <w:sz w:val="28"/>
          <w:szCs w:val="28"/>
        </w:rPr>
        <w:t>, при помощи которого осуществляется разъединение розетки и вилки, ставится сверху корпуса</w:t>
      </w:r>
      <w:r w:rsidR="003D4F62" w:rsidRPr="00116B45">
        <w:rPr>
          <w:sz w:val="28"/>
          <w:szCs w:val="28"/>
        </w:rPr>
        <w:t xml:space="preserve">. </w:t>
      </w:r>
      <w:r w:rsidR="006626C8" w:rsidRPr="00116B45">
        <w:rPr>
          <w:sz w:val="28"/>
          <w:szCs w:val="28"/>
        </w:rPr>
        <w:t>Прибор</w:t>
      </w:r>
      <w:r w:rsidR="003D4F62" w:rsidRPr="00116B45">
        <w:rPr>
          <w:sz w:val="28"/>
          <w:szCs w:val="28"/>
        </w:rPr>
        <w:t xml:space="preserve"> входит своими направляющими в два отверстия на корпусе, н</w:t>
      </w:r>
      <w:r w:rsidR="00D3423D" w:rsidRPr="00116B45">
        <w:rPr>
          <w:sz w:val="28"/>
          <w:szCs w:val="28"/>
        </w:rPr>
        <w:t>еобходимых для центровки</w:t>
      </w:r>
      <w:r w:rsidR="003D4F62" w:rsidRPr="00116B45">
        <w:rPr>
          <w:sz w:val="28"/>
          <w:szCs w:val="28"/>
        </w:rPr>
        <w:t xml:space="preserve"> по оси соединения вилки и розетки, и упирается своими штырями в бонки.</w:t>
      </w:r>
      <w:r w:rsidR="001255DF" w:rsidRPr="00116B45">
        <w:rPr>
          <w:sz w:val="28"/>
          <w:szCs w:val="28"/>
        </w:rPr>
        <w:t xml:space="preserve"> Вращая штыри, </w:t>
      </w:r>
      <w:r w:rsidR="006626C8" w:rsidRPr="00116B45">
        <w:rPr>
          <w:sz w:val="28"/>
          <w:szCs w:val="28"/>
        </w:rPr>
        <w:t>прибор</w:t>
      </w:r>
      <w:r w:rsidR="001255DF" w:rsidRPr="00116B45">
        <w:rPr>
          <w:sz w:val="28"/>
          <w:szCs w:val="28"/>
        </w:rPr>
        <w:t xml:space="preserve"> вместе с вилкой постепенно отодвигается от корпуса, тем </w:t>
      </w:r>
      <w:r w:rsidR="005F6188" w:rsidRPr="00116B45">
        <w:rPr>
          <w:sz w:val="28"/>
          <w:szCs w:val="28"/>
        </w:rPr>
        <w:t>самым,</w:t>
      </w:r>
      <w:r w:rsidR="001255DF" w:rsidRPr="00116B45">
        <w:rPr>
          <w:sz w:val="28"/>
          <w:szCs w:val="28"/>
        </w:rPr>
        <w:t xml:space="preserve"> разъединяя вилку с р</w:t>
      </w:r>
      <w:r w:rsidR="00980CDD" w:rsidRPr="00116B45">
        <w:rPr>
          <w:sz w:val="28"/>
          <w:szCs w:val="28"/>
        </w:rPr>
        <w:t>о</w:t>
      </w:r>
      <w:r w:rsidR="001255DF" w:rsidRPr="00116B45">
        <w:rPr>
          <w:sz w:val="28"/>
          <w:szCs w:val="28"/>
        </w:rPr>
        <w:t>зеткой.</w:t>
      </w:r>
    </w:p>
    <w:p w:rsidR="000C78F6" w:rsidRDefault="00D03ADB" w:rsidP="00116B45">
      <w:pPr>
        <w:spacing w:line="360" w:lineRule="auto"/>
        <w:ind w:firstLine="709"/>
        <w:jc w:val="both"/>
        <w:rPr>
          <w:sz w:val="28"/>
          <w:szCs w:val="28"/>
        </w:rPr>
      </w:pPr>
      <w:r w:rsidRPr="00116B45">
        <w:rPr>
          <w:sz w:val="28"/>
          <w:szCs w:val="28"/>
        </w:rPr>
        <w:t>Таким образом, конструкция</w:t>
      </w:r>
      <w:r w:rsidR="000C78F6" w:rsidRPr="00116B45">
        <w:rPr>
          <w:sz w:val="28"/>
          <w:szCs w:val="28"/>
        </w:rPr>
        <w:t xml:space="preserve"> </w:t>
      </w:r>
      <w:r w:rsidRPr="00116B45">
        <w:rPr>
          <w:sz w:val="28"/>
          <w:szCs w:val="28"/>
        </w:rPr>
        <w:t>КБР отвечает всем предъявляемым к ней требованиям, является технологичной</w:t>
      </w:r>
      <w:r w:rsidR="00AD139D" w:rsidRPr="00116B45">
        <w:rPr>
          <w:sz w:val="28"/>
          <w:szCs w:val="28"/>
        </w:rPr>
        <w:t xml:space="preserve"> и включает в себя оптимальное размещение всех элементов</w:t>
      </w:r>
      <w:r w:rsidR="00116B45">
        <w:rPr>
          <w:sz w:val="28"/>
          <w:szCs w:val="28"/>
        </w:rPr>
        <w:t>.</w:t>
      </w:r>
    </w:p>
    <w:p w:rsidR="00116B45" w:rsidRPr="00116B45" w:rsidRDefault="00116B45" w:rsidP="00116B45">
      <w:pPr>
        <w:spacing w:line="360" w:lineRule="auto"/>
        <w:ind w:firstLine="709"/>
        <w:jc w:val="both"/>
        <w:rPr>
          <w:sz w:val="28"/>
          <w:szCs w:val="28"/>
        </w:rPr>
      </w:pPr>
    </w:p>
    <w:p w:rsidR="000C78F6" w:rsidRDefault="000C78F6" w:rsidP="00116B45">
      <w:pPr>
        <w:pStyle w:val="33"/>
        <w:spacing w:line="360" w:lineRule="auto"/>
        <w:ind w:firstLine="709"/>
        <w:jc w:val="both"/>
        <w:rPr>
          <w:rFonts w:cs="Arial"/>
          <w:bCs/>
        </w:rPr>
      </w:pPr>
      <w:r w:rsidRPr="00116B45">
        <w:br w:type="page"/>
      </w:r>
      <w:bookmarkStart w:id="11" w:name="_Toc31618428"/>
      <w:bookmarkStart w:id="12" w:name="_Toc188349538"/>
      <w:r w:rsidR="00A32DE1">
        <w:rPr>
          <w:rFonts w:cs="Arial"/>
          <w:bCs/>
        </w:rPr>
        <w:t>3</w:t>
      </w:r>
      <w:r w:rsidR="00116B45">
        <w:rPr>
          <w:rFonts w:cs="Arial"/>
          <w:bCs/>
        </w:rPr>
        <w:t>.</w:t>
      </w:r>
      <w:r w:rsidR="00D648B4" w:rsidRPr="00116B45">
        <w:rPr>
          <w:rFonts w:cs="Arial"/>
          <w:bCs/>
        </w:rPr>
        <w:t xml:space="preserve"> </w:t>
      </w:r>
      <w:r w:rsidR="004A2C28" w:rsidRPr="00116B45">
        <w:rPr>
          <w:rFonts w:cs="Arial"/>
          <w:bCs/>
        </w:rPr>
        <w:t>Описание конструкции КБР</w:t>
      </w:r>
      <w:r w:rsidRPr="00116B45">
        <w:rPr>
          <w:rFonts w:cs="Arial"/>
          <w:bCs/>
        </w:rPr>
        <w:t xml:space="preserve"> и особенности компоновки</w:t>
      </w:r>
      <w:bookmarkEnd w:id="11"/>
      <w:bookmarkEnd w:id="12"/>
    </w:p>
    <w:p w:rsidR="00116B45" w:rsidRPr="00116B45" w:rsidRDefault="00116B45" w:rsidP="00116B45"/>
    <w:p w:rsidR="000C78F6" w:rsidRPr="00116B45" w:rsidRDefault="00605947" w:rsidP="00116B45">
      <w:pPr>
        <w:pStyle w:val="ab"/>
        <w:ind w:firstLine="709"/>
      </w:pPr>
      <w:r w:rsidRPr="00116B45">
        <w:t>КБР</w:t>
      </w:r>
      <w:r w:rsidR="000C78F6" w:rsidRPr="00116B45">
        <w:t xml:space="preserve"> является компоновочным блоком, в состав которого входят:</w:t>
      </w:r>
    </w:p>
    <w:p w:rsidR="00605947" w:rsidRPr="00116B45" w:rsidRDefault="00605947" w:rsidP="00116B45">
      <w:pPr>
        <w:numPr>
          <w:ilvl w:val="0"/>
          <w:numId w:val="9"/>
        </w:numPr>
        <w:tabs>
          <w:tab w:val="clear" w:pos="1440"/>
          <w:tab w:val="num" w:pos="0"/>
          <w:tab w:val="num" w:pos="900"/>
        </w:tabs>
        <w:autoSpaceDE w:val="0"/>
        <w:autoSpaceDN w:val="0"/>
        <w:spacing w:line="360" w:lineRule="auto"/>
        <w:ind w:left="0" w:firstLine="709"/>
        <w:jc w:val="both"/>
        <w:rPr>
          <w:sz w:val="28"/>
          <w:szCs w:val="28"/>
        </w:rPr>
      </w:pPr>
      <w:bookmarkStart w:id="13" w:name="OLE_LINK3"/>
      <w:bookmarkStart w:id="14" w:name="OLE_LINK4"/>
      <w:r w:rsidRPr="00116B45">
        <w:rPr>
          <w:sz w:val="28"/>
          <w:szCs w:val="28"/>
        </w:rPr>
        <w:t>Электромагнитные включатели - 7 шт</w:t>
      </w:r>
      <w:bookmarkEnd w:id="13"/>
      <w:bookmarkEnd w:id="14"/>
      <w:r w:rsidRPr="00116B45">
        <w:rPr>
          <w:sz w:val="28"/>
          <w:szCs w:val="28"/>
        </w:rPr>
        <w:t>;</w:t>
      </w:r>
    </w:p>
    <w:p w:rsidR="00605947" w:rsidRPr="00116B45" w:rsidRDefault="00605947" w:rsidP="00116B45">
      <w:pPr>
        <w:numPr>
          <w:ilvl w:val="0"/>
          <w:numId w:val="9"/>
        </w:numPr>
        <w:tabs>
          <w:tab w:val="clear" w:pos="1440"/>
          <w:tab w:val="num" w:pos="-3780"/>
          <w:tab w:val="num" w:pos="0"/>
          <w:tab w:val="num" w:pos="900"/>
        </w:tabs>
        <w:autoSpaceDE w:val="0"/>
        <w:autoSpaceDN w:val="0"/>
        <w:spacing w:line="360" w:lineRule="auto"/>
        <w:ind w:left="0" w:firstLine="709"/>
        <w:jc w:val="both"/>
        <w:rPr>
          <w:sz w:val="28"/>
          <w:szCs w:val="28"/>
        </w:rPr>
      </w:pPr>
      <w:r w:rsidRPr="00116B45">
        <w:rPr>
          <w:sz w:val="28"/>
          <w:szCs w:val="28"/>
        </w:rPr>
        <w:t>Переключатель</w:t>
      </w:r>
      <w:r w:rsidR="00664819" w:rsidRPr="00116B45">
        <w:rPr>
          <w:sz w:val="28"/>
          <w:szCs w:val="28"/>
        </w:rPr>
        <w:t xml:space="preserve"> </w:t>
      </w:r>
      <w:r w:rsidRPr="00116B45">
        <w:rPr>
          <w:sz w:val="28"/>
          <w:szCs w:val="28"/>
        </w:rPr>
        <w:t>58 - 1 шт;</w:t>
      </w:r>
    </w:p>
    <w:p w:rsidR="00605947" w:rsidRPr="00116B45" w:rsidRDefault="00605947" w:rsidP="00116B45">
      <w:pPr>
        <w:numPr>
          <w:ilvl w:val="0"/>
          <w:numId w:val="9"/>
        </w:numPr>
        <w:tabs>
          <w:tab w:val="clear" w:pos="1440"/>
          <w:tab w:val="num" w:pos="-3780"/>
          <w:tab w:val="num" w:pos="0"/>
          <w:tab w:val="num" w:pos="900"/>
        </w:tabs>
        <w:autoSpaceDE w:val="0"/>
        <w:autoSpaceDN w:val="0"/>
        <w:spacing w:line="360" w:lineRule="auto"/>
        <w:ind w:left="0" w:firstLine="709"/>
        <w:jc w:val="both"/>
        <w:rPr>
          <w:sz w:val="28"/>
          <w:szCs w:val="28"/>
        </w:rPr>
      </w:pPr>
      <w:r w:rsidRPr="00116B45">
        <w:rPr>
          <w:sz w:val="28"/>
          <w:szCs w:val="28"/>
        </w:rPr>
        <w:t>Переключатель 31 - 1 шт;</w:t>
      </w:r>
    </w:p>
    <w:p w:rsidR="00605947" w:rsidRPr="00116B45" w:rsidRDefault="00605947" w:rsidP="00116B45">
      <w:pPr>
        <w:numPr>
          <w:ilvl w:val="0"/>
          <w:numId w:val="9"/>
        </w:numPr>
        <w:tabs>
          <w:tab w:val="clear" w:pos="1440"/>
          <w:tab w:val="num" w:pos="-3960"/>
          <w:tab w:val="num" w:pos="0"/>
          <w:tab w:val="num" w:pos="900"/>
        </w:tabs>
        <w:autoSpaceDE w:val="0"/>
        <w:autoSpaceDN w:val="0"/>
        <w:spacing w:line="360" w:lineRule="auto"/>
        <w:ind w:left="0" w:firstLine="709"/>
        <w:jc w:val="both"/>
        <w:rPr>
          <w:sz w:val="28"/>
          <w:szCs w:val="28"/>
        </w:rPr>
      </w:pPr>
      <w:r w:rsidRPr="00116B45">
        <w:rPr>
          <w:sz w:val="28"/>
          <w:szCs w:val="28"/>
        </w:rPr>
        <w:t>Резисторы - 13 шт;</w:t>
      </w:r>
    </w:p>
    <w:p w:rsidR="00605947" w:rsidRPr="00116B45" w:rsidRDefault="00605947" w:rsidP="00116B45">
      <w:pPr>
        <w:numPr>
          <w:ilvl w:val="0"/>
          <w:numId w:val="9"/>
        </w:numPr>
        <w:tabs>
          <w:tab w:val="clear" w:pos="1440"/>
          <w:tab w:val="num" w:pos="-3960"/>
          <w:tab w:val="num" w:pos="0"/>
          <w:tab w:val="num" w:pos="900"/>
        </w:tabs>
        <w:autoSpaceDE w:val="0"/>
        <w:autoSpaceDN w:val="0"/>
        <w:spacing w:line="360" w:lineRule="auto"/>
        <w:ind w:left="0" w:firstLine="709"/>
        <w:jc w:val="both"/>
        <w:rPr>
          <w:sz w:val="28"/>
          <w:szCs w:val="28"/>
        </w:rPr>
      </w:pPr>
      <w:r w:rsidRPr="00116B45">
        <w:rPr>
          <w:sz w:val="28"/>
          <w:szCs w:val="28"/>
        </w:rPr>
        <w:t>Диоды - 7 шт;</w:t>
      </w:r>
    </w:p>
    <w:p w:rsidR="00605947" w:rsidRPr="00116B45" w:rsidRDefault="00605947" w:rsidP="00116B45">
      <w:pPr>
        <w:numPr>
          <w:ilvl w:val="0"/>
          <w:numId w:val="9"/>
        </w:numPr>
        <w:tabs>
          <w:tab w:val="clear" w:pos="1440"/>
          <w:tab w:val="num" w:pos="-3960"/>
          <w:tab w:val="num" w:pos="0"/>
          <w:tab w:val="num" w:pos="900"/>
        </w:tabs>
        <w:autoSpaceDE w:val="0"/>
        <w:autoSpaceDN w:val="0"/>
        <w:spacing w:line="360" w:lineRule="auto"/>
        <w:ind w:left="0" w:firstLine="709"/>
        <w:jc w:val="both"/>
        <w:rPr>
          <w:sz w:val="28"/>
          <w:szCs w:val="28"/>
        </w:rPr>
      </w:pPr>
      <w:r w:rsidRPr="00116B45">
        <w:rPr>
          <w:sz w:val="28"/>
          <w:szCs w:val="28"/>
        </w:rPr>
        <w:t>Вилки:</w:t>
      </w:r>
    </w:p>
    <w:p w:rsidR="00605947" w:rsidRPr="00116B45" w:rsidRDefault="00605947" w:rsidP="00116B45">
      <w:pPr>
        <w:tabs>
          <w:tab w:val="num" w:pos="0"/>
          <w:tab w:val="num" w:pos="900"/>
        </w:tabs>
        <w:autoSpaceDE w:val="0"/>
        <w:autoSpaceDN w:val="0"/>
        <w:spacing w:line="360" w:lineRule="auto"/>
        <w:ind w:firstLine="709"/>
        <w:jc w:val="both"/>
        <w:rPr>
          <w:sz w:val="28"/>
          <w:szCs w:val="28"/>
        </w:rPr>
      </w:pPr>
      <w:r w:rsidRPr="00116B45">
        <w:rPr>
          <w:sz w:val="28"/>
          <w:szCs w:val="28"/>
        </w:rPr>
        <w:t>РС10ТВ – 1 шт;</w:t>
      </w:r>
    </w:p>
    <w:p w:rsidR="00605947" w:rsidRPr="00116B45" w:rsidRDefault="00605947" w:rsidP="00116B45">
      <w:pPr>
        <w:tabs>
          <w:tab w:val="num" w:pos="0"/>
          <w:tab w:val="num" w:pos="900"/>
        </w:tabs>
        <w:autoSpaceDE w:val="0"/>
        <w:autoSpaceDN w:val="0"/>
        <w:spacing w:line="360" w:lineRule="auto"/>
        <w:ind w:firstLine="709"/>
        <w:jc w:val="both"/>
        <w:rPr>
          <w:sz w:val="28"/>
          <w:szCs w:val="28"/>
        </w:rPr>
      </w:pPr>
      <w:r w:rsidRPr="00116B45">
        <w:rPr>
          <w:sz w:val="28"/>
          <w:szCs w:val="28"/>
        </w:rPr>
        <w:t>РС50ТВ – 1 шт;</w:t>
      </w:r>
    </w:p>
    <w:p w:rsidR="00605947" w:rsidRPr="00116B45" w:rsidRDefault="00605947" w:rsidP="00116B45">
      <w:pPr>
        <w:numPr>
          <w:ilvl w:val="0"/>
          <w:numId w:val="9"/>
        </w:numPr>
        <w:tabs>
          <w:tab w:val="clear" w:pos="1440"/>
          <w:tab w:val="num" w:pos="-3780"/>
          <w:tab w:val="num" w:pos="0"/>
          <w:tab w:val="num" w:pos="900"/>
        </w:tabs>
        <w:autoSpaceDE w:val="0"/>
        <w:autoSpaceDN w:val="0"/>
        <w:spacing w:line="360" w:lineRule="auto"/>
        <w:ind w:left="0" w:firstLine="709"/>
        <w:jc w:val="both"/>
        <w:rPr>
          <w:sz w:val="28"/>
          <w:szCs w:val="28"/>
        </w:rPr>
      </w:pPr>
      <w:r w:rsidRPr="00116B45">
        <w:rPr>
          <w:sz w:val="28"/>
          <w:szCs w:val="28"/>
        </w:rPr>
        <w:t>Розетка РС50БТВ – 1 шт;</w:t>
      </w:r>
    </w:p>
    <w:p w:rsidR="007116F8" w:rsidRPr="00116B45" w:rsidRDefault="00605947" w:rsidP="00116B45">
      <w:pPr>
        <w:numPr>
          <w:ilvl w:val="0"/>
          <w:numId w:val="9"/>
        </w:numPr>
        <w:tabs>
          <w:tab w:val="clear" w:pos="1440"/>
          <w:tab w:val="num" w:pos="-3780"/>
          <w:tab w:val="num" w:pos="-2160"/>
          <w:tab w:val="num" w:pos="0"/>
          <w:tab w:val="num" w:pos="900"/>
        </w:tabs>
        <w:autoSpaceDE w:val="0"/>
        <w:autoSpaceDN w:val="0"/>
        <w:spacing w:line="360" w:lineRule="auto"/>
        <w:ind w:left="0" w:firstLine="709"/>
        <w:jc w:val="both"/>
        <w:rPr>
          <w:sz w:val="28"/>
          <w:szCs w:val="28"/>
        </w:rPr>
      </w:pPr>
      <w:r w:rsidRPr="00116B45">
        <w:rPr>
          <w:sz w:val="28"/>
          <w:szCs w:val="28"/>
        </w:rPr>
        <w:t>Корпус</w:t>
      </w:r>
      <w:r w:rsidR="00664819" w:rsidRPr="00116B45">
        <w:rPr>
          <w:sz w:val="28"/>
          <w:szCs w:val="28"/>
        </w:rPr>
        <w:t xml:space="preserve"> </w:t>
      </w:r>
      <w:r w:rsidRPr="00116B45">
        <w:rPr>
          <w:sz w:val="28"/>
          <w:szCs w:val="28"/>
        </w:rPr>
        <w:t>– 1 шт;</w:t>
      </w:r>
    </w:p>
    <w:p w:rsidR="00605947" w:rsidRPr="00116B45" w:rsidRDefault="00605947" w:rsidP="00116B45">
      <w:pPr>
        <w:numPr>
          <w:ilvl w:val="0"/>
          <w:numId w:val="9"/>
        </w:numPr>
        <w:tabs>
          <w:tab w:val="clear" w:pos="1440"/>
          <w:tab w:val="num" w:pos="-3780"/>
          <w:tab w:val="num" w:pos="-2160"/>
          <w:tab w:val="num" w:pos="0"/>
          <w:tab w:val="num" w:pos="900"/>
        </w:tabs>
        <w:autoSpaceDE w:val="0"/>
        <w:autoSpaceDN w:val="0"/>
        <w:spacing w:line="360" w:lineRule="auto"/>
        <w:ind w:left="0" w:firstLine="709"/>
        <w:jc w:val="both"/>
        <w:rPr>
          <w:sz w:val="28"/>
          <w:szCs w:val="28"/>
        </w:rPr>
      </w:pPr>
      <w:r w:rsidRPr="00116B45">
        <w:rPr>
          <w:sz w:val="28"/>
          <w:szCs w:val="28"/>
        </w:rPr>
        <w:t>Крышка – 1 шт.</w:t>
      </w:r>
    </w:p>
    <w:p w:rsidR="00026E2C" w:rsidRPr="00116B45" w:rsidRDefault="00026E2C" w:rsidP="00116B45">
      <w:pPr>
        <w:spacing w:line="360" w:lineRule="auto"/>
        <w:ind w:firstLine="709"/>
        <w:jc w:val="both"/>
        <w:rPr>
          <w:sz w:val="28"/>
          <w:szCs w:val="28"/>
        </w:rPr>
      </w:pPr>
      <w:r w:rsidRPr="00116B45">
        <w:rPr>
          <w:sz w:val="28"/>
          <w:szCs w:val="28"/>
        </w:rPr>
        <w:t>Каждый элемент из состава КБР имеет свое назначение.</w:t>
      </w:r>
    </w:p>
    <w:p w:rsidR="00A478CA" w:rsidRPr="00116B45" w:rsidRDefault="00720800" w:rsidP="00116B45">
      <w:pPr>
        <w:spacing w:line="360" w:lineRule="auto"/>
        <w:ind w:firstLine="709"/>
        <w:jc w:val="both"/>
        <w:rPr>
          <w:sz w:val="28"/>
          <w:szCs w:val="28"/>
        </w:rPr>
      </w:pPr>
      <w:r w:rsidRPr="00116B45">
        <w:rPr>
          <w:sz w:val="28"/>
          <w:szCs w:val="28"/>
        </w:rPr>
        <w:t>Корпус</w:t>
      </w:r>
      <w:r w:rsidR="00A478CA" w:rsidRPr="00116B45">
        <w:rPr>
          <w:sz w:val="28"/>
          <w:szCs w:val="28"/>
        </w:rPr>
        <w:t xml:space="preserve"> – наиболее сложная деталь в </w:t>
      </w:r>
      <w:r w:rsidRPr="00116B45">
        <w:rPr>
          <w:sz w:val="28"/>
          <w:szCs w:val="28"/>
        </w:rPr>
        <w:t>КБР</w:t>
      </w:r>
      <w:r w:rsidR="00A478CA" w:rsidRPr="00116B45">
        <w:rPr>
          <w:sz w:val="28"/>
          <w:szCs w:val="28"/>
        </w:rPr>
        <w:t>, и ее конструкция будет описана отдельно, в другом разделе.</w:t>
      </w:r>
    </w:p>
    <w:p w:rsidR="000C78F6" w:rsidRPr="00116B45" w:rsidRDefault="000C78F6" w:rsidP="00116B45">
      <w:pPr>
        <w:pStyle w:val="ab"/>
        <w:ind w:firstLine="709"/>
      </w:pPr>
      <w:r w:rsidRPr="00116B45">
        <w:t>Герметичность внутренних полостей</w:t>
      </w:r>
      <w:r w:rsidR="00720800" w:rsidRPr="00116B45">
        <w:t xml:space="preserve"> КБР</w:t>
      </w:r>
      <w:r w:rsidRPr="00116B45">
        <w:t xml:space="preserve"> обеспечивается </w:t>
      </w:r>
      <w:r w:rsidR="005103EF" w:rsidRPr="00116B45">
        <w:t>двумя крышками</w:t>
      </w:r>
      <w:r w:rsidR="00B04A3E" w:rsidRPr="00116B45">
        <w:t>. Крышк</w:t>
      </w:r>
      <w:r w:rsidR="009556A9" w:rsidRPr="00116B45">
        <w:t>и</w:t>
      </w:r>
      <w:r w:rsidRPr="00116B45">
        <w:t xml:space="preserve"> выполнен</w:t>
      </w:r>
      <w:r w:rsidR="00720800" w:rsidRPr="00116B45">
        <w:t>ы</w:t>
      </w:r>
      <w:r w:rsidRPr="00116B45">
        <w:t xml:space="preserve"> из </w:t>
      </w:r>
      <w:r w:rsidR="00B04A3E" w:rsidRPr="00116B45">
        <w:rPr>
          <w:szCs w:val="28"/>
        </w:rPr>
        <w:t>сплава</w:t>
      </w:r>
      <w:r w:rsidRPr="00116B45">
        <w:rPr>
          <w:szCs w:val="28"/>
        </w:rPr>
        <w:t xml:space="preserve"> </w:t>
      </w:r>
      <w:r w:rsidR="00B04A3E" w:rsidRPr="00116B45">
        <w:rPr>
          <w:szCs w:val="28"/>
        </w:rPr>
        <w:t>АМг3.М3 ГОСТ 21631-76</w:t>
      </w:r>
      <w:r w:rsidRPr="00116B45">
        <w:rPr>
          <w:szCs w:val="28"/>
        </w:rPr>
        <w:t>. Такое решение продик</w:t>
      </w:r>
      <w:r w:rsidR="005103EF" w:rsidRPr="00116B45">
        <w:rPr>
          <w:szCs w:val="28"/>
        </w:rPr>
        <w:t xml:space="preserve">товано </w:t>
      </w:r>
      <w:r w:rsidRPr="00116B45">
        <w:rPr>
          <w:szCs w:val="28"/>
        </w:rPr>
        <w:t xml:space="preserve">стремлением снизить массу </w:t>
      </w:r>
      <w:r w:rsidR="00B95562" w:rsidRPr="00116B45">
        <w:rPr>
          <w:szCs w:val="28"/>
        </w:rPr>
        <w:t>КБР</w:t>
      </w:r>
      <w:r w:rsidRPr="00116B45">
        <w:rPr>
          <w:szCs w:val="28"/>
        </w:rPr>
        <w:t>. Материал отличается высокой технологичностью процесса изготовления и малой плотностью.</w:t>
      </w:r>
    </w:p>
    <w:p w:rsidR="000C78F6" w:rsidRPr="00116B45" w:rsidRDefault="000C78F6" w:rsidP="00116B45">
      <w:pPr>
        <w:pStyle w:val="ab"/>
        <w:ind w:firstLine="709"/>
      </w:pPr>
      <w:r w:rsidRPr="00116B45">
        <w:t xml:space="preserve">Во внутренних полостях </w:t>
      </w:r>
      <w:r w:rsidR="00B95562" w:rsidRPr="00116B45">
        <w:t>КБР</w:t>
      </w:r>
      <w:r w:rsidRPr="00116B45">
        <w:t xml:space="preserve"> располагается жгут внутреннего монтажа, выполненный в соответствии с электрической схемой. Жгутом внутреннего монтажа осуществля</w:t>
      </w:r>
      <w:r w:rsidR="00B04A3E" w:rsidRPr="00116B45">
        <w:t>ю</w:t>
      </w:r>
      <w:r w:rsidRPr="00116B45">
        <w:t>т соединение между элементами</w:t>
      </w:r>
      <w:r w:rsidR="00B04A3E" w:rsidRPr="00116B45">
        <w:t>,</w:t>
      </w:r>
      <w:r w:rsidRPr="00116B45">
        <w:t xml:space="preserve"> входящими в состав </w:t>
      </w:r>
      <w:r w:rsidR="00B04A3E" w:rsidRPr="00116B45">
        <w:t>КБР</w:t>
      </w:r>
      <w:r w:rsidRPr="00116B45">
        <w:t>.</w:t>
      </w:r>
    </w:p>
    <w:p w:rsidR="00D331D2" w:rsidRPr="00116B45" w:rsidRDefault="00D331D2" w:rsidP="00116B45">
      <w:pPr>
        <w:pStyle w:val="ab"/>
        <w:ind w:firstLine="709"/>
      </w:pPr>
      <w:r w:rsidRPr="00116B45">
        <w:rPr>
          <w:szCs w:val="28"/>
        </w:rPr>
        <w:t>Электромагнитн</w:t>
      </w:r>
      <w:r w:rsidR="009344D6" w:rsidRPr="00116B45">
        <w:rPr>
          <w:szCs w:val="28"/>
        </w:rPr>
        <w:t>ые включатели, переключатели 58</w:t>
      </w:r>
      <w:r w:rsidRPr="00116B45">
        <w:rPr>
          <w:szCs w:val="28"/>
        </w:rPr>
        <w:t xml:space="preserve"> и 31 предназначены для коммутации электрических цепей в соответствии с заданным режимом работы.</w:t>
      </w:r>
      <w:r w:rsidR="000C78F6" w:rsidRPr="00116B45">
        <w:t xml:space="preserve"> </w:t>
      </w:r>
    </w:p>
    <w:p w:rsidR="00D331D2" w:rsidRPr="00116B45" w:rsidRDefault="000C78F6" w:rsidP="00116B45">
      <w:pPr>
        <w:pStyle w:val="ab"/>
        <w:ind w:firstLine="709"/>
      </w:pPr>
      <w:r w:rsidRPr="00116B45">
        <w:t>Включатели электромагнитные представля</w:t>
      </w:r>
      <w:r w:rsidR="00C5105E" w:rsidRPr="00116B45">
        <w:t>ю</w:t>
      </w:r>
      <w:r w:rsidRPr="00116B45">
        <w:t xml:space="preserve">т </w:t>
      </w:r>
      <w:r w:rsidR="00C5105E" w:rsidRPr="00116B45">
        <w:t xml:space="preserve">собой </w:t>
      </w:r>
      <w:r w:rsidRPr="00116B45">
        <w:t xml:space="preserve">поляризованное двухпозиционное двухстабильное герметичное электромагнитное реле постоянного тока с пятью замыкающими и пятью размыкающими контактами и двумя электрически не связанными обмотками. При подаче напряжения на рабочую обмотку происходит </w:t>
      </w:r>
      <w:r w:rsidR="005103EF" w:rsidRPr="00116B45">
        <w:t>коммутация электрических цепей.</w:t>
      </w:r>
    </w:p>
    <w:p w:rsidR="00B95562" w:rsidRPr="00116B45" w:rsidRDefault="00D331D2" w:rsidP="00116B45">
      <w:pPr>
        <w:spacing w:line="360" w:lineRule="auto"/>
        <w:ind w:firstLine="709"/>
        <w:jc w:val="both"/>
        <w:rPr>
          <w:sz w:val="28"/>
          <w:szCs w:val="28"/>
        </w:rPr>
      </w:pPr>
      <w:r w:rsidRPr="00116B45">
        <w:rPr>
          <w:sz w:val="28"/>
          <w:szCs w:val="28"/>
        </w:rPr>
        <w:t xml:space="preserve">Резисторы и диоды обеспечивают электрическое согласование режимов работы узлов автоматики изделия. </w:t>
      </w:r>
    </w:p>
    <w:p w:rsidR="0033174A" w:rsidRPr="00116B45" w:rsidRDefault="00D331D2" w:rsidP="00116B45">
      <w:pPr>
        <w:spacing w:line="360" w:lineRule="auto"/>
        <w:ind w:firstLine="709"/>
        <w:jc w:val="both"/>
        <w:rPr>
          <w:sz w:val="28"/>
          <w:szCs w:val="28"/>
        </w:rPr>
      </w:pPr>
      <w:r w:rsidRPr="00116B45">
        <w:rPr>
          <w:sz w:val="28"/>
          <w:szCs w:val="28"/>
        </w:rPr>
        <w:t xml:space="preserve">Вилки и розетки служат для электрического объединения </w:t>
      </w:r>
      <w:r w:rsidR="00B95562" w:rsidRPr="00116B45">
        <w:rPr>
          <w:sz w:val="28"/>
          <w:szCs w:val="28"/>
        </w:rPr>
        <w:t>КБР</w:t>
      </w:r>
      <w:r w:rsidR="00515C8C" w:rsidRPr="00116B45">
        <w:rPr>
          <w:sz w:val="28"/>
          <w:szCs w:val="28"/>
        </w:rPr>
        <w:t xml:space="preserve"> в схему изделия.</w:t>
      </w:r>
    </w:p>
    <w:p w:rsidR="000C78F6" w:rsidRPr="00116B45" w:rsidRDefault="00D331D2" w:rsidP="00116B45">
      <w:pPr>
        <w:spacing w:line="360" w:lineRule="auto"/>
        <w:ind w:firstLine="709"/>
        <w:jc w:val="both"/>
        <w:rPr>
          <w:sz w:val="28"/>
          <w:szCs w:val="28"/>
        </w:rPr>
      </w:pPr>
      <w:r w:rsidRPr="00116B45">
        <w:rPr>
          <w:sz w:val="28"/>
          <w:szCs w:val="28"/>
        </w:rPr>
        <w:t xml:space="preserve">Электрическая связь между узлами автоматики и электрорадиоэлементами в составе </w:t>
      </w:r>
      <w:r w:rsidR="00515C8C" w:rsidRPr="00116B45">
        <w:rPr>
          <w:sz w:val="28"/>
          <w:szCs w:val="28"/>
        </w:rPr>
        <w:t>КБР</w:t>
      </w:r>
      <w:r w:rsidRPr="00116B45">
        <w:rPr>
          <w:sz w:val="28"/>
          <w:szCs w:val="28"/>
        </w:rPr>
        <w:t xml:space="preserve"> выполнены путем пайки с применением тепло</w:t>
      </w:r>
      <w:r w:rsidR="00515C8C" w:rsidRPr="00116B45">
        <w:rPr>
          <w:sz w:val="28"/>
          <w:szCs w:val="28"/>
        </w:rPr>
        <w:t>стойких проводов марки МС, МСЭ.</w:t>
      </w:r>
    </w:p>
    <w:p w:rsidR="0051267F" w:rsidRPr="00116B45" w:rsidRDefault="00952E3D" w:rsidP="00116B45">
      <w:pPr>
        <w:pStyle w:val="ab"/>
        <w:ind w:firstLine="709"/>
      </w:pPr>
      <w:r w:rsidRPr="00116B45">
        <w:t>На КБР имеется три разъема: БР, К и ВК</w:t>
      </w:r>
      <w:r w:rsidR="000C78F6" w:rsidRPr="00116B45">
        <w:t xml:space="preserve">. С помощью </w:t>
      </w:r>
      <w:r w:rsidRPr="00116B45">
        <w:t xml:space="preserve">разъема БР </w:t>
      </w:r>
      <w:r w:rsidR="000C78F6" w:rsidRPr="00116B45">
        <w:t xml:space="preserve">происходит связь </w:t>
      </w:r>
      <w:r w:rsidRPr="00116B45">
        <w:t>КБР</w:t>
      </w:r>
      <w:r w:rsidR="000C78F6" w:rsidRPr="00116B45">
        <w:t xml:space="preserve"> с другими </w:t>
      </w:r>
      <w:r w:rsidRPr="00116B45">
        <w:t>узлами системы автоматики</w:t>
      </w:r>
      <w:r w:rsidR="00CA3B29" w:rsidRPr="00116B45">
        <w:t>, он служит для объединения КБР в схему изделия.</w:t>
      </w:r>
      <w:r w:rsidR="00920B66" w:rsidRPr="00116B45">
        <w:t xml:space="preserve"> </w:t>
      </w:r>
      <w:r w:rsidRPr="00116B45">
        <w:t>Разъем К служит д</w:t>
      </w:r>
      <w:r w:rsidR="000C78F6" w:rsidRPr="00116B45">
        <w:t xml:space="preserve">ля контроля состояния и работоспособности </w:t>
      </w:r>
      <w:r w:rsidR="0081626E" w:rsidRPr="00116B45">
        <w:t>КБР</w:t>
      </w:r>
      <w:r w:rsidRPr="00116B45">
        <w:t>.</w:t>
      </w:r>
      <w:r w:rsidR="00FA3F64" w:rsidRPr="00116B45">
        <w:t xml:space="preserve"> Разъем </w:t>
      </w:r>
      <w:r w:rsidR="00DD16A9" w:rsidRPr="00116B45">
        <w:t>ВК необходим для</w:t>
      </w:r>
      <w:r w:rsidR="004958EE" w:rsidRPr="00116B45">
        <w:t xml:space="preserve"> объединения</w:t>
      </w:r>
      <w:r w:rsidR="00F431A4" w:rsidRPr="00116B45">
        <w:t xml:space="preserve"> </w:t>
      </w:r>
      <w:r w:rsidR="005A0DFF" w:rsidRPr="00116B45">
        <w:t xml:space="preserve">электронного </w:t>
      </w:r>
      <w:r w:rsidR="006626C8" w:rsidRPr="00116B45">
        <w:t>прибора</w:t>
      </w:r>
      <w:r w:rsidR="004958EE" w:rsidRPr="00116B45">
        <w:t xml:space="preserve"> в схему изделия.</w:t>
      </w:r>
    </w:p>
    <w:p w:rsidR="000C78F6" w:rsidRPr="00116B45" w:rsidRDefault="000C78F6" w:rsidP="00116B45">
      <w:pPr>
        <w:pStyle w:val="ab"/>
        <w:tabs>
          <w:tab w:val="left" w:pos="1080"/>
        </w:tabs>
        <w:ind w:firstLine="709"/>
      </w:pPr>
      <w:r w:rsidRPr="00116B45">
        <w:t>После установки жгута внутреннего монтажа в корпус весь монтаж закрывается</w:t>
      </w:r>
      <w:r w:rsidR="007A3DB6" w:rsidRPr="00116B45">
        <w:t xml:space="preserve"> двумя крышками</w:t>
      </w:r>
      <w:r w:rsidRPr="00116B45">
        <w:t xml:space="preserve">, что защищает монтаж и установленные внутри </w:t>
      </w:r>
      <w:r w:rsidR="00A42FAA" w:rsidRPr="00116B45">
        <w:t>КБР</w:t>
      </w:r>
      <w:r w:rsidRPr="00116B45">
        <w:t xml:space="preserve"> элементы от механических повреждений. Крышка</w:t>
      </w:r>
      <w:r w:rsidR="00A42FAA" w:rsidRPr="00116B45">
        <w:t xml:space="preserve"> и</w:t>
      </w:r>
      <w:r w:rsidRPr="00116B45">
        <w:t xml:space="preserve"> ко</w:t>
      </w:r>
      <w:r w:rsidR="00A42FAA" w:rsidRPr="00116B45">
        <w:t>рпус</w:t>
      </w:r>
      <w:r w:rsidRPr="00116B45">
        <w:t xml:space="preserve"> крепятся друг к другу с помощью винтов.</w:t>
      </w:r>
    </w:p>
    <w:p w:rsidR="000C78F6" w:rsidRPr="00116B45" w:rsidRDefault="00515C8C" w:rsidP="00116B45">
      <w:pPr>
        <w:pStyle w:val="ab"/>
        <w:ind w:firstLine="709"/>
        <w:rPr>
          <w:szCs w:val="28"/>
        </w:rPr>
      </w:pPr>
      <w:r w:rsidRPr="00116B45">
        <w:t>Размещение соединителей в КБР</w:t>
      </w:r>
      <w:r w:rsidR="000C78F6" w:rsidRPr="00116B45">
        <w:t xml:space="preserve"> обеспечивает удобство сочленения и расчленения при проверках и обслуживании </w:t>
      </w:r>
      <w:r w:rsidRPr="00116B45">
        <w:t>КБР</w:t>
      </w:r>
      <w:r w:rsidR="000C78F6" w:rsidRPr="00116B45">
        <w:t xml:space="preserve"> в составе объекта применения.</w:t>
      </w:r>
    </w:p>
    <w:p w:rsidR="00CD4627" w:rsidRPr="00116B45" w:rsidRDefault="00CD4627" w:rsidP="00116B45">
      <w:pPr>
        <w:pStyle w:val="33"/>
        <w:spacing w:line="360" w:lineRule="auto"/>
        <w:ind w:firstLine="709"/>
        <w:jc w:val="both"/>
        <w:rPr>
          <w:rFonts w:cs="Arial"/>
          <w:bCs/>
          <w:lang w:val="en-US"/>
        </w:rPr>
      </w:pPr>
      <w:r w:rsidRPr="00116B45">
        <w:br w:type="page"/>
      </w:r>
      <w:bookmarkStart w:id="15" w:name="_Toc188349539"/>
      <w:r w:rsidR="00A32DE1">
        <w:rPr>
          <w:rFonts w:cs="Arial"/>
          <w:bCs/>
        </w:rPr>
        <w:t>4</w:t>
      </w:r>
      <w:r w:rsidR="00116B45">
        <w:rPr>
          <w:rFonts w:cs="Arial"/>
          <w:bCs/>
        </w:rPr>
        <w:t>.</w:t>
      </w:r>
      <w:r w:rsidR="008274C2" w:rsidRPr="00116B45">
        <w:rPr>
          <w:rFonts w:cs="Arial"/>
          <w:bCs/>
        </w:rPr>
        <w:t xml:space="preserve"> </w:t>
      </w:r>
      <w:r w:rsidRPr="00116B45">
        <w:rPr>
          <w:rFonts w:cs="Arial"/>
          <w:bCs/>
        </w:rPr>
        <w:t xml:space="preserve">Разработка </w:t>
      </w:r>
      <w:r w:rsidR="00507601" w:rsidRPr="00116B45">
        <w:rPr>
          <w:rFonts w:cs="Arial"/>
          <w:bCs/>
        </w:rPr>
        <w:t>корпуса</w:t>
      </w:r>
      <w:bookmarkEnd w:id="15"/>
    </w:p>
    <w:p w:rsidR="00720800" w:rsidRPr="00116B45" w:rsidRDefault="00720800" w:rsidP="00116B45">
      <w:pPr>
        <w:spacing w:line="360" w:lineRule="auto"/>
        <w:ind w:firstLine="709"/>
        <w:jc w:val="both"/>
        <w:rPr>
          <w:sz w:val="28"/>
        </w:rPr>
      </w:pPr>
    </w:p>
    <w:p w:rsidR="00720800" w:rsidRPr="00116B45" w:rsidRDefault="00720800" w:rsidP="00116B45">
      <w:pPr>
        <w:spacing w:line="360" w:lineRule="auto"/>
        <w:ind w:firstLine="709"/>
        <w:jc w:val="both"/>
        <w:rPr>
          <w:sz w:val="28"/>
          <w:szCs w:val="28"/>
        </w:rPr>
      </w:pPr>
      <w:r w:rsidRPr="00116B45">
        <w:rPr>
          <w:sz w:val="28"/>
          <w:szCs w:val="28"/>
        </w:rPr>
        <w:t>Основным силовым элементом КБР является корпус. Корпус служит для закрепления узлов, входящих в состав КБР, и закрепления КБР в составе изделия. Он представляет собой тело сложной формы с предусмотренными посадочными местами для входящих в него элементов. В корпусе выполнены специальные полости, обеспечивающие технологичность установки соединителей, а также имеются ребра жесткости, что придает ему дополнительную жесткость. Четыре лапки крепления, расположенные по краям корпуса, предназначены для установки КБР на раме изделия.</w:t>
      </w:r>
    </w:p>
    <w:p w:rsidR="00980CDD" w:rsidRPr="00116B45" w:rsidRDefault="00720800" w:rsidP="00116B45">
      <w:pPr>
        <w:spacing w:line="360" w:lineRule="auto"/>
        <w:ind w:firstLine="709"/>
        <w:jc w:val="both"/>
        <w:rPr>
          <w:sz w:val="28"/>
          <w:szCs w:val="28"/>
        </w:rPr>
      </w:pPr>
      <w:r w:rsidRPr="00116B45">
        <w:rPr>
          <w:sz w:val="28"/>
          <w:szCs w:val="28"/>
        </w:rPr>
        <w:t xml:space="preserve">Корпус </w:t>
      </w:r>
      <w:r w:rsidR="00980CDD" w:rsidRPr="00116B45">
        <w:rPr>
          <w:sz w:val="28"/>
          <w:szCs w:val="28"/>
        </w:rPr>
        <w:t>должен отвечать следующим требованиям:</w:t>
      </w:r>
    </w:p>
    <w:p w:rsidR="00980CDD" w:rsidRPr="00116B45" w:rsidRDefault="00980CDD" w:rsidP="00116B45">
      <w:pPr>
        <w:spacing w:line="360" w:lineRule="auto"/>
        <w:ind w:firstLine="709"/>
        <w:jc w:val="both"/>
        <w:rPr>
          <w:sz w:val="28"/>
          <w:szCs w:val="28"/>
        </w:rPr>
      </w:pPr>
      <w:r w:rsidRPr="00116B45">
        <w:rPr>
          <w:sz w:val="28"/>
          <w:szCs w:val="28"/>
        </w:rPr>
        <w:t>- надежное закрепление всех элементов, входящих в состав КБР, и закрепления КБР в составе изделия;</w:t>
      </w:r>
    </w:p>
    <w:p w:rsidR="00980CDD" w:rsidRPr="00116B45" w:rsidRDefault="00980CDD" w:rsidP="00116B45">
      <w:pPr>
        <w:spacing w:line="360" w:lineRule="auto"/>
        <w:ind w:firstLine="709"/>
        <w:jc w:val="both"/>
        <w:rPr>
          <w:sz w:val="28"/>
          <w:szCs w:val="28"/>
        </w:rPr>
      </w:pPr>
      <w:r w:rsidRPr="00116B45">
        <w:rPr>
          <w:sz w:val="28"/>
          <w:szCs w:val="28"/>
        </w:rPr>
        <w:t>- стойкость к прилагаемым нагрузкам;</w:t>
      </w:r>
    </w:p>
    <w:p w:rsidR="00980CDD" w:rsidRPr="00116B45" w:rsidRDefault="00980CDD" w:rsidP="00116B45">
      <w:pPr>
        <w:spacing w:line="360" w:lineRule="auto"/>
        <w:ind w:firstLine="709"/>
        <w:jc w:val="both"/>
        <w:rPr>
          <w:sz w:val="28"/>
          <w:szCs w:val="28"/>
        </w:rPr>
      </w:pPr>
      <w:r w:rsidRPr="00116B45">
        <w:rPr>
          <w:sz w:val="28"/>
          <w:szCs w:val="28"/>
        </w:rPr>
        <w:t>- жесткость;</w:t>
      </w:r>
    </w:p>
    <w:p w:rsidR="00980CDD" w:rsidRPr="00116B45" w:rsidRDefault="00980CDD" w:rsidP="00116B45">
      <w:pPr>
        <w:spacing w:line="360" w:lineRule="auto"/>
        <w:ind w:firstLine="709"/>
        <w:jc w:val="both"/>
        <w:rPr>
          <w:sz w:val="28"/>
          <w:szCs w:val="28"/>
        </w:rPr>
      </w:pPr>
      <w:r w:rsidRPr="00116B45">
        <w:rPr>
          <w:sz w:val="28"/>
          <w:szCs w:val="28"/>
        </w:rPr>
        <w:t>- минимальная масса;</w:t>
      </w:r>
    </w:p>
    <w:p w:rsidR="00980CDD" w:rsidRPr="00116B45" w:rsidRDefault="00980CDD" w:rsidP="00116B45">
      <w:pPr>
        <w:spacing w:line="360" w:lineRule="auto"/>
        <w:ind w:firstLine="709"/>
        <w:jc w:val="both"/>
        <w:rPr>
          <w:sz w:val="28"/>
          <w:szCs w:val="28"/>
        </w:rPr>
      </w:pPr>
      <w:r w:rsidRPr="00116B45">
        <w:rPr>
          <w:sz w:val="28"/>
          <w:szCs w:val="28"/>
        </w:rPr>
        <w:t>- технологичность изготовления;</w:t>
      </w:r>
    </w:p>
    <w:p w:rsidR="00980CDD" w:rsidRPr="00116B45" w:rsidRDefault="00980CDD" w:rsidP="00116B45">
      <w:pPr>
        <w:spacing w:line="360" w:lineRule="auto"/>
        <w:ind w:firstLine="709"/>
        <w:jc w:val="both"/>
        <w:rPr>
          <w:sz w:val="28"/>
          <w:szCs w:val="28"/>
        </w:rPr>
      </w:pPr>
      <w:r w:rsidRPr="00116B45">
        <w:rPr>
          <w:sz w:val="28"/>
          <w:szCs w:val="28"/>
        </w:rPr>
        <w:t>- технологичность сборки.</w:t>
      </w:r>
    </w:p>
    <w:p w:rsidR="00980CDD" w:rsidRPr="00116B45" w:rsidRDefault="00980CDD" w:rsidP="00116B45">
      <w:pPr>
        <w:spacing w:line="360" w:lineRule="auto"/>
        <w:ind w:firstLine="709"/>
        <w:jc w:val="both"/>
        <w:rPr>
          <w:sz w:val="28"/>
          <w:szCs w:val="28"/>
        </w:rPr>
      </w:pPr>
      <w:r w:rsidRPr="00116B45">
        <w:rPr>
          <w:sz w:val="28"/>
          <w:szCs w:val="28"/>
        </w:rPr>
        <w:t>С одной стороны, корпус должен быть достаточно прочным, чтобы выдержать все нагрузки, с другой стороны его теплопроводность не должна быть высокой.</w:t>
      </w:r>
    </w:p>
    <w:p w:rsidR="00CD4627" w:rsidRPr="00116B45" w:rsidRDefault="00980CDD" w:rsidP="00116B45">
      <w:pPr>
        <w:spacing w:line="360" w:lineRule="auto"/>
        <w:ind w:firstLine="709"/>
        <w:jc w:val="both"/>
        <w:rPr>
          <w:sz w:val="28"/>
          <w:szCs w:val="28"/>
        </w:rPr>
      </w:pPr>
      <w:r w:rsidRPr="00116B45">
        <w:rPr>
          <w:sz w:val="28"/>
          <w:szCs w:val="28"/>
        </w:rPr>
        <w:t xml:space="preserve">Проведем анализ некоторых конструкционных материалов для выбора оптимального варианта. Изделия из металлов обладают большой теплопроводностью, что может привести к перегреву всей конструкции и, тем самым, к нештатному режиму работы КБР. </w:t>
      </w:r>
      <w:r w:rsidR="00CD4627" w:rsidRPr="00116B45">
        <w:rPr>
          <w:sz w:val="28"/>
          <w:szCs w:val="28"/>
        </w:rPr>
        <w:t xml:space="preserve">Материал для изготовления </w:t>
      </w:r>
      <w:r w:rsidR="00507601" w:rsidRPr="00116B45">
        <w:rPr>
          <w:sz w:val="28"/>
          <w:szCs w:val="28"/>
        </w:rPr>
        <w:t>корпуса</w:t>
      </w:r>
      <w:r w:rsidR="00CD4627" w:rsidRPr="00116B45">
        <w:rPr>
          <w:sz w:val="28"/>
          <w:szCs w:val="28"/>
        </w:rPr>
        <w:t xml:space="preserve"> выбирался исходя из условий эксплуатации и применения </w:t>
      </w:r>
      <w:r w:rsidR="00507601" w:rsidRPr="00116B45">
        <w:rPr>
          <w:sz w:val="28"/>
          <w:szCs w:val="28"/>
        </w:rPr>
        <w:t>КБР</w:t>
      </w:r>
      <w:r w:rsidR="00CD4627" w:rsidRPr="00116B45">
        <w:rPr>
          <w:sz w:val="28"/>
          <w:szCs w:val="28"/>
        </w:rPr>
        <w:t xml:space="preserve"> при воздействии механических факторов и ограничения по весу, которые оговорены в исходных данных.</w:t>
      </w:r>
    </w:p>
    <w:p w:rsidR="00CD4627" w:rsidRPr="00116B45" w:rsidRDefault="00CD4627" w:rsidP="00116B45">
      <w:pPr>
        <w:pStyle w:val="ab"/>
        <w:ind w:firstLine="709"/>
        <w:rPr>
          <w:szCs w:val="28"/>
        </w:rPr>
      </w:pPr>
      <w:r w:rsidRPr="00116B45">
        <w:rPr>
          <w:szCs w:val="28"/>
        </w:rPr>
        <w:t>Были рассмотрены четыре материала (четыре алюминиевых сплава): сплав АМг6, сплав Д16, сплав АК6 и сплав В95.</w:t>
      </w:r>
    </w:p>
    <w:p w:rsidR="00CD4627" w:rsidRPr="00116B45" w:rsidRDefault="00CD4627" w:rsidP="00116B45">
      <w:pPr>
        <w:pStyle w:val="ab"/>
        <w:ind w:firstLine="709"/>
        <w:rPr>
          <w:szCs w:val="28"/>
        </w:rPr>
      </w:pPr>
      <w:r w:rsidRPr="00116B45">
        <w:rPr>
          <w:szCs w:val="28"/>
        </w:rPr>
        <w:t xml:space="preserve">Конструктивный сплав АМг6 – алюминиевый, деформируемый, термически не упрочняемый сплав. Химический состав Mg=5,8-6,8%, </w:t>
      </w:r>
      <w:r w:rsidRPr="00116B45">
        <w:rPr>
          <w:szCs w:val="28"/>
          <w:lang w:val="en-US"/>
        </w:rPr>
        <w:t>Mn</w:t>
      </w:r>
      <w:r w:rsidRPr="00116B45">
        <w:rPr>
          <w:szCs w:val="28"/>
        </w:rPr>
        <w:t xml:space="preserve">=0,5-0,8%, </w:t>
      </w:r>
      <w:r w:rsidRPr="00116B45">
        <w:rPr>
          <w:szCs w:val="28"/>
          <w:lang w:val="en-US"/>
        </w:rPr>
        <w:t>Ti</w:t>
      </w:r>
      <w:r w:rsidRPr="00116B45">
        <w:rPr>
          <w:szCs w:val="28"/>
        </w:rPr>
        <w:t xml:space="preserve">=0,02-0,1%, </w:t>
      </w:r>
      <w:r w:rsidRPr="00116B45">
        <w:rPr>
          <w:szCs w:val="28"/>
          <w:lang w:val="en-US"/>
        </w:rPr>
        <w:t>Be</w:t>
      </w:r>
      <w:r w:rsidRPr="00116B45">
        <w:rPr>
          <w:szCs w:val="28"/>
        </w:rPr>
        <w:t xml:space="preserve">=0,0002-0,005%, </w:t>
      </w:r>
      <w:r w:rsidRPr="00116B45">
        <w:rPr>
          <w:szCs w:val="28"/>
          <w:lang w:val="en-US"/>
        </w:rPr>
        <w:t>Fe</w:t>
      </w:r>
      <w:r w:rsidRPr="00116B45">
        <w:rPr>
          <w:szCs w:val="28"/>
        </w:rPr>
        <w:t xml:space="preserve">=0,4%, </w:t>
      </w:r>
      <w:r w:rsidRPr="00116B45">
        <w:rPr>
          <w:szCs w:val="28"/>
          <w:lang w:val="en-US"/>
        </w:rPr>
        <w:t>Si</w:t>
      </w:r>
      <w:r w:rsidRPr="00116B45">
        <w:rPr>
          <w:szCs w:val="28"/>
        </w:rPr>
        <w:t xml:space="preserve">=0,4%, </w:t>
      </w:r>
      <w:r w:rsidRPr="00116B45">
        <w:rPr>
          <w:szCs w:val="28"/>
          <w:lang w:val="en-US"/>
        </w:rPr>
        <w:t>Zn</w:t>
      </w:r>
      <w:r w:rsidRPr="00116B45">
        <w:rPr>
          <w:szCs w:val="28"/>
        </w:rPr>
        <w:t xml:space="preserve">=0,2%, </w:t>
      </w:r>
      <w:r w:rsidRPr="00116B45">
        <w:rPr>
          <w:szCs w:val="28"/>
          <w:lang w:val="en-US"/>
        </w:rPr>
        <w:t>Cu</w:t>
      </w:r>
      <w:r w:rsidRPr="00116B45">
        <w:rPr>
          <w:szCs w:val="28"/>
        </w:rPr>
        <w:t>=0,1%,. Физические характеристики:</w:t>
      </w:r>
    </w:p>
    <w:p w:rsidR="00CD4627" w:rsidRPr="00116B45" w:rsidRDefault="00CD4627" w:rsidP="00116B45">
      <w:pPr>
        <w:pStyle w:val="ab"/>
        <w:ind w:firstLine="709"/>
        <w:rPr>
          <w:szCs w:val="28"/>
        </w:rPr>
      </w:pPr>
      <w:r w:rsidRPr="00116B45">
        <w:rPr>
          <w:szCs w:val="28"/>
        </w:rPr>
        <w:t xml:space="preserve">- предел текучести </w:t>
      </w:r>
      <w:r w:rsidRPr="00116B45">
        <w:rPr>
          <w:szCs w:val="28"/>
        </w:rPr>
        <w:sym w:font="Symbol" w:char="F073"/>
      </w:r>
      <w:r w:rsidRPr="00116B45">
        <w:rPr>
          <w:szCs w:val="28"/>
          <w:vertAlign w:val="subscript"/>
        </w:rPr>
        <w:t>0,2</w:t>
      </w:r>
      <w:r w:rsidRPr="00116B45">
        <w:rPr>
          <w:szCs w:val="28"/>
        </w:rPr>
        <w:t>=160 Мпа;</w:t>
      </w:r>
    </w:p>
    <w:p w:rsidR="00CD4627" w:rsidRPr="00116B45" w:rsidRDefault="00CD4627" w:rsidP="00116B45">
      <w:pPr>
        <w:pStyle w:val="ab"/>
        <w:ind w:firstLine="709"/>
        <w:rPr>
          <w:szCs w:val="28"/>
        </w:rPr>
      </w:pPr>
      <w:r w:rsidRPr="00116B45">
        <w:rPr>
          <w:szCs w:val="28"/>
        </w:rPr>
        <w:t xml:space="preserve">- предел прочности </w:t>
      </w:r>
      <w:r w:rsidRPr="00116B45">
        <w:rPr>
          <w:szCs w:val="28"/>
        </w:rPr>
        <w:sym w:font="Symbol" w:char="F073"/>
      </w:r>
      <w:r w:rsidRPr="00116B45">
        <w:rPr>
          <w:szCs w:val="28"/>
          <w:vertAlign w:val="subscript"/>
        </w:rPr>
        <w:t>в</w:t>
      </w:r>
      <w:r w:rsidRPr="00116B45">
        <w:rPr>
          <w:szCs w:val="28"/>
        </w:rPr>
        <w:t>=320 Мпа;</w:t>
      </w:r>
    </w:p>
    <w:p w:rsidR="00CD4627" w:rsidRPr="00116B45" w:rsidRDefault="00CD4627" w:rsidP="00116B45">
      <w:pPr>
        <w:pStyle w:val="ab"/>
        <w:ind w:firstLine="709"/>
        <w:rPr>
          <w:szCs w:val="28"/>
        </w:rPr>
      </w:pPr>
      <w:r w:rsidRPr="00116B45">
        <w:rPr>
          <w:szCs w:val="28"/>
        </w:rPr>
        <w:t xml:space="preserve">- относительное удлинение </w:t>
      </w:r>
      <w:r w:rsidRPr="00116B45">
        <w:rPr>
          <w:szCs w:val="28"/>
        </w:rPr>
        <w:sym w:font="Symbol" w:char="F064"/>
      </w:r>
      <w:r w:rsidRPr="00116B45">
        <w:rPr>
          <w:szCs w:val="28"/>
        </w:rPr>
        <w:t>=15</w:t>
      </w:r>
      <w:r w:rsidRPr="00116B45">
        <w:rPr>
          <w:szCs w:val="28"/>
        </w:rPr>
        <w:sym w:font="Symbol" w:char="F025"/>
      </w:r>
      <w:r w:rsidRPr="00116B45">
        <w:rPr>
          <w:szCs w:val="28"/>
        </w:rPr>
        <w:t>;</w:t>
      </w:r>
    </w:p>
    <w:p w:rsidR="00CD4627" w:rsidRPr="00116B45" w:rsidRDefault="00CD4627" w:rsidP="00116B45">
      <w:pPr>
        <w:spacing w:line="360" w:lineRule="auto"/>
        <w:ind w:firstLine="709"/>
        <w:jc w:val="both"/>
        <w:rPr>
          <w:sz w:val="28"/>
          <w:szCs w:val="28"/>
        </w:rPr>
      </w:pPr>
      <w:r w:rsidRPr="00116B45">
        <w:rPr>
          <w:sz w:val="28"/>
          <w:szCs w:val="28"/>
        </w:rPr>
        <w:t xml:space="preserve">- плотность </w:t>
      </w:r>
      <w:r w:rsidRPr="00116B45">
        <w:rPr>
          <w:sz w:val="28"/>
          <w:szCs w:val="28"/>
        </w:rPr>
        <w:sym w:font="Symbol" w:char="F072"/>
      </w:r>
      <w:r w:rsidRPr="00116B45">
        <w:rPr>
          <w:sz w:val="28"/>
          <w:szCs w:val="28"/>
        </w:rPr>
        <w:t>=2,64 г/см</w:t>
      </w:r>
      <w:r w:rsidRPr="00116B45">
        <w:rPr>
          <w:sz w:val="28"/>
          <w:szCs w:val="28"/>
          <w:vertAlign w:val="superscript"/>
        </w:rPr>
        <w:t>3</w:t>
      </w:r>
      <w:r w:rsidRPr="00116B45">
        <w:rPr>
          <w:sz w:val="28"/>
          <w:szCs w:val="28"/>
        </w:rPr>
        <w:t>;</w:t>
      </w:r>
    </w:p>
    <w:p w:rsidR="00CD4627" w:rsidRPr="00116B45" w:rsidRDefault="00CD4627" w:rsidP="00116B45">
      <w:pPr>
        <w:spacing w:line="360" w:lineRule="auto"/>
        <w:ind w:firstLine="709"/>
        <w:jc w:val="both"/>
        <w:rPr>
          <w:sz w:val="28"/>
          <w:szCs w:val="28"/>
        </w:rPr>
      </w:pPr>
      <w:r w:rsidRPr="00116B45">
        <w:rPr>
          <w:sz w:val="28"/>
          <w:szCs w:val="28"/>
        </w:rPr>
        <w:t>- удельное сопротивление ρ=6,73∙10</w:t>
      </w:r>
      <w:r w:rsidRPr="00116B45">
        <w:rPr>
          <w:sz w:val="28"/>
          <w:szCs w:val="28"/>
          <w:vertAlign w:val="superscript"/>
        </w:rPr>
        <w:t>6</w:t>
      </w:r>
      <w:r w:rsidRPr="00116B45">
        <w:rPr>
          <w:sz w:val="28"/>
          <w:szCs w:val="28"/>
        </w:rPr>
        <w:t xml:space="preserve"> Ом∙см.</w:t>
      </w:r>
    </w:p>
    <w:p w:rsidR="00CD4627" w:rsidRPr="00116B45" w:rsidRDefault="00CD4627" w:rsidP="00116B45">
      <w:pPr>
        <w:spacing w:line="360" w:lineRule="auto"/>
        <w:ind w:firstLine="709"/>
        <w:jc w:val="both"/>
        <w:rPr>
          <w:sz w:val="28"/>
          <w:szCs w:val="28"/>
        </w:rPr>
      </w:pPr>
      <w:r w:rsidRPr="00116B45">
        <w:rPr>
          <w:sz w:val="28"/>
          <w:szCs w:val="28"/>
        </w:rPr>
        <w:t>Сплав обладает повышенной коррозионной стойкостью. Наиболее высокопрочный сплав группы магналиев. Применяется для сварных и несварных конструкций, от которых требуется повышенная коррозионная стойкость. Изделия из сплава могут работать длительно в интервале температур от –196 до +70</w:t>
      </w:r>
      <w:r w:rsidRPr="00116B45">
        <w:rPr>
          <w:sz w:val="28"/>
          <w:szCs w:val="28"/>
          <w:vertAlign w:val="superscript"/>
        </w:rPr>
        <w:t>0</w:t>
      </w:r>
      <w:r w:rsidRPr="00116B45">
        <w:rPr>
          <w:sz w:val="28"/>
          <w:szCs w:val="28"/>
        </w:rPr>
        <w:t>С и кратковременно от –196 до +300</w:t>
      </w:r>
      <w:r w:rsidRPr="00116B45">
        <w:rPr>
          <w:sz w:val="28"/>
          <w:szCs w:val="28"/>
          <w:vertAlign w:val="superscript"/>
        </w:rPr>
        <w:t>0</w:t>
      </w:r>
      <w:r w:rsidRPr="00116B45">
        <w:rPr>
          <w:sz w:val="28"/>
          <w:szCs w:val="28"/>
        </w:rPr>
        <w:t>С. Обрабатываемость резанием хорошая в нагартованном состоянии и удовлетворительная – в отожженном.</w:t>
      </w:r>
    </w:p>
    <w:p w:rsidR="00CD4627" w:rsidRPr="00116B45" w:rsidRDefault="00CD4627" w:rsidP="00116B45">
      <w:pPr>
        <w:pStyle w:val="ab"/>
        <w:ind w:firstLine="709"/>
        <w:rPr>
          <w:szCs w:val="28"/>
        </w:rPr>
      </w:pPr>
      <w:r w:rsidRPr="00116B45">
        <w:rPr>
          <w:szCs w:val="28"/>
        </w:rPr>
        <w:t xml:space="preserve">Поковка из алюминиевого сплава АК6 –деформируемый, закаленный и искусственно состаренный сплав. Основной составляющей сплава является </w:t>
      </w:r>
      <w:r w:rsidRPr="00116B45">
        <w:rPr>
          <w:szCs w:val="28"/>
          <w:lang w:val="en-US"/>
        </w:rPr>
        <w:t>Cu</w:t>
      </w:r>
      <w:r w:rsidRPr="00116B45">
        <w:rPr>
          <w:szCs w:val="28"/>
        </w:rPr>
        <w:t xml:space="preserve">=1,8-2,6% и дополнительно легирован никелем </w:t>
      </w:r>
      <w:r w:rsidRPr="00116B45">
        <w:rPr>
          <w:szCs w:val="28"/>
          <w:lang w:val="en-US"/>
        </w:rPr>
        <w:t>Ni</w:t>
      </w:r>
      <w:r w:rsidRPr="00116B45">
        <w:rPr>
          <w:szCs w:val="28"/>
        </w:rPr>
        <w:t>=0,1%.</w:t>
      </w:r>
      <w:r w:rsidR="00116B45">
        <w:rPr>
          <w:szCs w:val="28"/>
        </w:rPr>
        <w:t xml:space="preserve"> </w:t>
      </w:r>
      <w:r w:rsidRPr="00116B45">
        <w:rPr>
          <w:szCs w:val="28"/>
        </w:rPr>
        <w:t xml:space="preserve">Кроме Никеля и меди сплав содержит: </w:t>
      </w:r>
      <w:r w:rsidRPr="00116B45">
        <w:rPr>
          <w:szCs w:val="28"/>
          <w:lang w:val="en-US"/>
        </w:rPr>
        <w:t>Mg</w:t>
      </w:r>
      <w:r w:rsidRPr="00116B45">
        <w:rPr>
          <w:szCs w:val="28"/>
        </w:rPr>
        <w:t xml:space="preserve">=0,4-0,8%, </w:t>
      </w:r>
      <w:r w:rsidRPr="00116B45">
        <w:rPr>
          <w:szCs w:val="28"/>
          <w:lang w:val="en-US"/>
        </w:rPr>
        <w:t>Mn</w:t>
      </w:r>
      <w:r w:rsidRPr="00116B45">
        <w:rPr>
          <w:szCs w:val="28"/>
        </w:rPr>
        <w:t xml:space="preserve">=0,4-0,8%, </w:t>
      </w:r>
      <w:r w:rsidRPr="00116B45">
        <w:rPr>
          <w:szCs w:val="28"/>
          <w:lang w:val="en-US"/>
        </w:rPr>
        <w:t>Si</w:t>
      </w:r>
      <w:r w:rsidRPr="00116B45">
        <w:rPr>
          <w:szCs w:val="28"/>
        </w:rPr>
        <w:t xml:space="preserve">=0,7-1,2%, </w:t>
      </w:r>
      <w:r w:rsidRPr="00116B45">
        <w:rPr>
          <w:szCs w:val="28"/>
          <w:lang w:val="en-US"/>
        </w:rPr>
        <w:t>Zn</w:t>
      </w:r>
      <w:r w:rsidRPr="00116B45">
        <w:rPr>
          <w:szCs w:val="28"/>
        </w:rPr>
        <w:t xml:space="preserve">=0,3%, </w:t>
      </w:r>
      <w:r w:rsidRPr="00116B45">
        <w:rPr>
          <w:szCs w:val="28"/>
          <w:lang w:val="en-US"/>
        </w:rPr>
        <w:t>Fe</w:t>
      </w:r>
      <w:r w:rsidRPr="00116B45">
        <w:rPr>
          <w:szCs w:val="28"/>
        </w:rPr>
        <w:t xml:space="preserve">=0,7%, </w:t>
      </w:r>
      <w:r w:rsidRPr="00116B45">
        <w:rPr>
          <w:szCs w:val="28"/>
          <w:lang w:val="en-US"/>
        </w:rPr>
        <w:t>Ti</w:t>
      </w:r>
      <w:r w:rsidRPr="00116B45">
        <w:rPr>
          <w:szCs w:val="28"/>
        </w:rPr>
        <w:t>=0,1%. Физические характеристики:</w:t>
      </w:r>
    </w:p>
    <w:p w:rsidR="00CD4627" w:rsidRPr="00116B45" w:rsidRDefault="00CD4627" w:rsidP="00116B45">
      <w:pPr>
        <w:pStyle w:val="ab"/>
        <w:ind w:firstLine="709"/>
        <w:rPr>
          <w:szCs w:val="28"/>
        </w:rPr>
      </w:pPr>
      <w:r w:rsidRPr="00116B45">
        <w:rPr>
          <w:szCs w:val="28"/>
        </w:rPr>
        <w:t>- предел текучести не определяют;</w:t>
      </w:r>
    </w:p>
    <w:p w:rsidR="00CD4627" w:rsidRPr="00116B45" w:rsidRDefault="00CD4627" w:rsidP="00116B45">
      <w:pPr>
        <w:pStyle w:val="ab"/>
        <w:ind w:firstLine="709"/>
        <w:rPr>
          <w:szCs w:val="28"/>
        </w:rPr>
      </w:pPr>
      <w:r w:rsidRPr="00116B45">
        <w:rPr>
          <w:szCs w:val="28"/>
        </w:rPr>
        <w:t xml:space="preserve">- предел прочности </w:t>
      </w:r>
      <w:r w:rsidRPr="00116B45">
        <w:rPr>
          <w:szCs w:val="28"/>
        </w:rPr>
        <w:sym w:font="Symbol" w:char="F073"/>
      </w:r>
      <w:r w:rsidRPr="00116B45">
        <w:rPr>
          <w:szCs w:val="28"/>
          <w:vertAlign w:val="subscript"/>
        </w:rPr>
        <w:t>в</w:t>
      </w:r>
      <w:r w:rsidRPr="00116B45">
        <w:rPr>
          <w:szCs w:val="28"/>
        </w:rPr>
        <w:t>=365 МПа;</w:t>
      </w:r>
    </w:p>
    <w:p w:rsidR="00CD4627" w:rsidRPr="00116B45" w:rsidRDefault="00CD4627" w:rsidP="00116B45">
      <w:pPr>
        <w:pStyle w:val="ab"/>
        <w:ind w:firstLine="709"/>
        <w:rPr>
          <w:szCs w:val="28"/>
        </w:rPr>
      </w:pPr>
      <w:r w:rsidRPr="00116B45">
        <w:rPr>
          <w:szCs w:val="28"/>
        </w:rPr>
        <w:t xml:space="preserve">- относительное удлинение </w:t>
      </w:r>
      <w:r w:rsidRPr="00116B45">
        <w:rPr>
          <w:szCs w:val="28"/>
        </w:rPr>
        <w:sym w:font="Symbol" w:char="F064"/>
      </w:r>
      <w:r w:rsidRPr="00116B45">
        <w:rPr>
          <w:szCs w:val="28"/>
        </w:rPr>
        <w:t>=8</w:t>
      </w:r>
      <w:r w:rsidRPr="00116B45">
        <w:rPr>
          <w:szCs w:val="28"/>
        </w:rPr>
        <w:sym w:font="Symbol" w:char="F025"/>
      </w:r>
      <w:r w:rsidRPr="00116B45">
        <w:rPr>
          <w:szCs w:val="28"/>
        </w:rPr>
        <w:t>;</w:t>
      </w:r>
    </w:p>
    <w:p w:rsidR="00CD4627" w:rsidRPr="00116B45" w:rsidRDefault="00CD4627" w:rsidP="00116B45">
      <w:pPr>
        <w:spacing w:line="360" w:lineRule="auto"/>
        <w:ind w:firstLine="709"/>
        <w:jc w:val="both"/>
        <w:rPr>
          <w:sz w:val="28"/>
          <w:szCs w:val="28"/>
        </w:rPr>
      </w:pPr>
      <w:r w:rsidRPr="00116B45">
        <w:rPr>
          <w:sz w:val="28"/>
          <w:szCs w:val="28"/>
        </w:rPr>
        <w:t xml:space="preserve">- плотность </w:t>
      </w:r>
      <w:r w:rsidRPr="00116B45">
        <w:rPr>
          <w:sz w:val="28"/>
          <w:szCs w:val="28"/>
        </w:rPr>
        <w:sym w:font="Symbol" w:char="F072"/>
      </w:r>
      <w:r w:rsidRPr="00116B45">
        <w:rPr>
          <w:sz w:val="28"/>
          <w:szCs w:val="28"/>
        </w:rPr>
        <w:t>=2,75 г/см</w:t>
      </w:r>
      <w:r w:rsidRPr="00116B45">
        <w:rPr>
          <w:sz w:val="28"/>
          <w:szCs w:val="28"/>
          <w:vertAlign w:val="superscript"/>
        </w:rPr>
        <w:t>3</w:t>
      </w:r>
      <w:r w:rsidRPr="00116B45">
        <w:rPr>
          <w:sz w:val="28"/>
          <w:szCs w:val="28"/>
        </w:rPr>
        <w:t>;</w:t>
      </w:r>
    </w:p>
    <w:p w:rsidR="00CD4627" w:rsidRPr="00116B45" w:rsidRDefault="00CD4627" w:rsidP="00116B45">
      <w:pPr>
        <w:spacing w:line="360" w:lineRule="auto"/>
        <w:ind w:firstLine="709"/>
        <w:jc w:val="both"/>
        <w:rPr>
          <w:sz w:val="28"/>
          <w:szCs w:val="28"/>
        </w:rPr>
      </w:pPr>
      <w:r w:rsidRPr="00116B45">
        <w:rPr>
          <w:sz w:val="28"/>
          <w:szCs w:val="28"/>
        </w:rPr>
        <w:t>- удельное сопротивление ρ=4,1∙10</w:t>
      </w:r>
      <w:r w:rsidRPr="00116B45">
        <w:rPr>
          <w:sz w:val="28"/>
          <w:szCs w:val="28"/>
          <w:vertAlign w:val="superscript"/>
        </w:rPr>
        <w:t>6</w:t>
      </w:r>
      <w:r w:rsidRPr="00116B45">
        <w:rPr>
          <w:sz w:val="28"/>
          <w:szCs w:val="28"/>
        </w:rPr>
        <w:t xml:space="preserve"> Ом∙см.</w:t>
      </w:r>
    </w:p>
    <w:p w:rsidR="00CD4627" w:rsidRPr="00116B45" w:rsidRDefault="00CD4627" w:rsidP="00116B45">
      <w:pPr>
        <w:spacing w:line="360" w:lineRule="auto"/>
        <w:ind w:firstLine="709"/>
        <w:jc w:val="both"/>
        <w:rPr>
          <w:sz w:val="28"/>
          <w:szCs w:val="28"/>
        </w:rPr>
      </w:pPr>
      <w:r w:rsidRPr="00116B45">
        <w:rPr>
          <w:sz w:val="28"/>
          <w:szCs w:val="28"/>
        </w:rPr>
        <w:t>Сплав обладает пониженной коррозионной стойкостью. Технологические и эксплуатационные нагревы не приводят к ухудшению коррозионной стойкости сплава. Хорошо обрабатывается резанием. Сплав деформируется в горячем и холодном состоянии.</w:t>
      </w:r>
    </w:p>
    <w:p w:rsidR="00CD4627" w:rsidRPr="00116B45" w:rsidRDefault="00CD4627" w:rsidP="00116B45">
      <w:pPr>
        <w:pStyle w:val="ab"/>
        <w:ind w:firstLine="709"/>
        <w:rPr>
          <w:szCs w:val="28"/>
        </w:rPr>
      </w:pPr>
      <w:r w:rsidRPr="00116B45">
        <w:rPr>
          <w:szCs w:val="28"/>
        </w:rPr>
        <w:t xml:space="preserve">Конструктивный сплав Д16 – алюминиевый, деформируемый, в естественном состаренном состоянии обладает хорошим сочетанием характеристик выносливости, вязкости разрушения, сопротивления росту усталостной трещины. Химический состав </w:t>
      </w:r>
      <w:r w:rsidRPr="00116B45">
        <w:rPr>
          <w:szCs w:val="28"/>
          <w:lang w:val="en-US"/>
        </w:rPr>
        <w:t>Cu</w:t>
      </w:r>
      <w:r w:rsidRPr="00116B45">
        <w:rPr>
          <w:szCs w:val="28"/>
        </w:rPr>
        <w:t xml:space="preserve">=3,8-4,9%, </w:t>
      </w:r>
      <w:r w:rsidRPr="00116B45">
        <w:rPr>
          <w:szCs w:val="28"/>
          <w:lang w:val="en-US"/>
        </w:rPr>
        <w:t>Mg</w:t>
      </w:r>
      <w:r w:rsidRPr="00116B45">
        <w:rPr>
          <w:szCs w:val="28"/>
        </w:rPr>
        <w:t xml:space="preserve">=1,2-1,8%, </w:t>
      </w:r>
      <w:r w:rsidRPr="00116B45">
        <w:rPr>
          <w:szCs w:val="28"/>
          <w:lang w:val="en-US"/>
        </w:rPr>
        <w:t>Mn</w:t>
      </w:r>
      <w:r w:rsidRPr="00116B45">
        <w:rPr>
          <w:szCs w:val="28"/>
        </w:rPr>
        <w:t xml:space="preserve">=0,3-0,9%, </w:t>
      </w:r>
      <w:r w:rsidRPr="00116B45">
        <w:rPr>
          <w:szCs w:val="28"/>
          <w:lang w:val="en-US"/>
        </w:rPr>
        <w:t>Ti</w:t>
      </w:r>
      <w:r w:rsidRPr="00116B45">
        <w:rPr>
          <w:szCs w:val="28"/>
        </w:rPr>
        <w:t xml:space="preserve">=0,1%, </w:t>
      </w:r>
      <w:r w:rsidRPr="00116B45">
        <w:rPr>
          <w:szCs w:val="28"/>
          <w:lang w:val="en-US"/>
        </w:rPr>
        <w:t>Fe</w:t>
      </w:r>
      <w:r w:rsidRPr="00116B45">
        <w:rPr>
          <w:szCs w:val="28"/>
        </w:rPr>
        <w:t xml:space="preserve">=0,5%, </w:t>
      </w:r>
      <w:r w:rsidRPr="00116B45">
        <w:rPr>
          <w:szCs w:val="28"/>
          <w:lang w:val="en-US"/>
        </w:rPr>
        <w:t>Si</w:t>
      </w:r>
      <w:r w:rsidRPr="00116B45">
        <w:rPr>
          <w:szCs w:val="28"/>
        </w:rPr>
        <w:t xml:space="preserve">=0,5%, </w:t>
      </w:r>
      <w:r w:rsidRPr="00116B45">
        <w:rPr>
          <w:szCs w:val="28"/>
          <w:lang w:val="en-US"/>
        </w:rPr>
        <w:t>Zn</w:t>
      </w:r>
      <w:r w:rsidRPr="00116B45">
        <w:rPr>
          <w:szCs w:val="28"/>
        </w:rPr>
        <w:t xml:space="preserve">=0,3%, </w:t>
      </w:r>
      <w:r w:rsidRPr="00116B45">
        <w:rPr>
          <w:szCs w:val="28"/>
          <w:lang w:val="en-US"/>
        </w:rPr>
        <w:t>Ni</w:t>
      </w:r>
      <w:r w:rsidRPr="00116B45">
        <w:rPr>
          <w:szCs w:val="28"/>
        </w:rPr>
        <w:t>=0,1%,. Сплав обладает высокими коррозионными свойствами. Физические характеристики:</w:t>
      </w:r>
    </w:p>
    <w:p w:rsidR="00CD4627" w:rsidRPr="00116B45" w:rsidRDefault="00CD4627" w:rsidP="00116B45">
      <w:pPr>
        <w:pStyle w:val="ab"/>
        <w:ind w:firstLine="709"/>
        <w:rPr>
          <w:szCs w:val="28"/>
        </w:rPr>
      </w:pPr>
      <w:r w:rsidRPr="00116B45">
        <w:rPr>
          <w:szCs w:val="28"/>
        </w:rPr>
        <w:t xml:space="preserve">- предел текучести </w:t>
      </w:r>
      <w:r w:rsidRPr="00116B45">
        <w:rPr>
          <w:szCs w:val="28"/>
        </w:rPr>
        <w:sym w:font="Symbol" w:char="F073"/>
      </w:r>
      <w:r w:rsidRPr="00116B45">
        <w:rPr>
          <w:szCs w:val="28"/>
          <w:vertAlign w:val="subscript"/>
        </w:rPr>
        <w:t>0,2</w:t>
      </w:r>
      <w:r w:rsidRPr="00116B45">
        <w:rPr>
          <w:szCs w:val="28"/>
        </w:rPr>
        <w:t xml:space="preserve">= </w:t>
      </w:r>
      <w:r w:rsidR="00B243BD" w:rsidRPr="00116B45">
        <w:rPr>
          <w:szCs w:val="28"/>
        </w:rPr>
        <w:t>300</w:t>
      </w:r>
      <w:r w:rsidRPr="00116B45">
        <w:rPr>
          <w:szCs w:val="28"/>
        </w:rPr>
        <w:t xml:space="preserve"> Мпа;</w:t>
      </w:r>
    </w:p>
    <w:p w:rsidR="00CD4627" w:rsidRPr="00116B45" w:rsidRDefault="00CD4627" w:rsidP="00116B45">
      <w:pPr>
        <w:pStyle w:val="ab"/>
        <w:ind w:firstLine="709"/>
        <w:rPr>
          <w:szCs w:val="28"/>
        </w:rPr>
      </w:pPr>
      <w:r w:rsidRPr="00116B45">
        <w:rPr>
          <w:szCs w:val="28"/>
        </w:rPr>
        <w:t xml:space="preserve">- предел прочности </w:t>
      </w:r>
      <w:r w:rsidRPr="00116B45">
        <w:rPr>
          <w:szCs w:val="28"/>
        </w:rPr>
        <w:sym w:font="Symbol" w:char="F073"/>
      </w:r>
      <w:r w:rsidRPr="00116B45">
        <w:rPr>
          <w:szCs w:val="28"/>
          <w:vertAlign w:val="subscript"/>
        </w:rPr>
        <w:t>в</w:t>
      </w:r>
      <w:r w:rsidR="00B243BD" w:rsidRPr="00116B45">
        <w:rPr>
          <w:szCs w:val="28"/>
        </w:rPr>
        <w:t xml:space="preserve">= 460 </w:t>
      </w:r>
      <w:r w:rsidRPr="00116B45">
        <w:rPr>
          <w:szCs w:val="28"/>
        </w:rPr>
        <w:t>Мпа;</w:t>
      </w:r>
    </w:p>
    <w:p w:rsidR="00CD4627" w:rsidRPr="00116B45" w:rsidRDefault="00CD4627" w:rsidP="00116B45">
      <w:pPr>
        <w:pStyle w:val="ab"/>
        <w:ind w:firstLine="709"/>
        <w:rPr>
          <w:szCs w:val="28"/>
        </w:rPr>
      </w:pPr>
      <w:r w:rsidRPr="00116B45">
        <w:rPr>
          <w:szCs w:val="28"/>
        </w:rPr>
        <w:t xml:space="preserve">- относительное удлинение </w:t>
      </w:r>
      <w:r w:rsidRPr="00116B45">
        <w:rPr>
          <w:szCs w:val="28"/>
        </w:rPr>
        <w:sym w:font="Symbol" w:char="F064"/>
      </w:r>
      <w:r w:rsidR="00B243BD" w:rsidRPr="00116B45">
        <w:rPr>
          <w:szCs w:val="28"/>
        </w:rPr>
        <w:t>= 17</w:t>
      </w:r>
      <w:r w:rsidRPr="00116B45">
        <w:rPr>
          <w:szCs w:val="28"/>
        </w:rPr>
        <w:t xml:space="preserve"> </w:t>
      </w:r>
      <w:r w:rsidRPr="00116B45">
        <w:rPr>
          <w:szCs w:val="28"/>
        </w:rPr>
        <w:sym w:font="Symbol" w:char="F025"/>
      </w:r>
      <w:r w:rsidRPr="00116B45">
        <w:rPr>
          <w:szCs w:val="28"/>
        </w:rPr>
        <w:t>;</w:t>
      </w:r>
    </w:p>
    <w:p w:rsidR="00CD4627" w:rsidRPr="00116B45" w:rsidRDefault="00CD4627" w:rsidP="00116B45">
      <w:pPr>
        <w:spacing w:line="360" w:lineRule="auto"/>
        <w:ind w:firstLine="709"/>
        <w:jc w:val="both"/>
        <w:rPr>
          <w:sz w:val="28"/>
          <w:szCs w:val="28"/>
        </w:rPr>
      </w:pPr>
      <w:r w:rsidRPr="00116B45">
        <w:rPr>
          <w:sz w:val="28"/>
          <w:szCs w:val="28"/>
        </w:rPr>
        <w:t xml:space="preserve">- плотность </w:t>
      </w:r>
      <w:r w:rsidRPr="00116B45">
        <w:rPr>
          <w:sz w:val="28"/>
          <w:szCs w:val="28"/>
        </w:rPr>
        <w:sym w:font="Symbol" w:char="F072"/>
      </w:r>
      <w:r w:rsidRPr="00116B45">
        <w:rPr>
          <w:sz w:val="28"/>
          <w:szCs w:val="28"/>
        </w:rPr>
        <w:t>=2,78 г/см</w:t>
      </w:r>
      <w:r w:rsidRPr="00116B45">
        <w:rPr>
          <w:sz w:val="28"/>
          <w:szCs w:val="28"/>
          <w:vertAlign w:val="superscript"/>
        </w:rPr>
        <w:t>3</w:t>
      </w:r>
      <w:r w:rsidRPr="00116B45">
        <w:rPr>
          <w:sz w:val="28"/>
          <w:szCs w:val="28"/>
        </w:rPr>
        <w:t>;</w:t>
      </w:r>
    </w:p>
    <w:p w:rsidR="00CD4627" w:rsidRPr="00116B45" w:rsidRDefault="00CD4627" w:rsidP="00116B45">
      <w:pPr>
        <w:spacing w:line="360" w:lineRule="auto"/>
        <w:ind w:firstLine="709"/>
        <w:jc w:val="both"/>
        <w:rPr>
          <w:sz w:val="28"/>
          <w:szCs w:val="28"/>
        </w:rPr>
      </w:pPr>
      <w:r w:rsidRPr="00116B45">
        <w:rPr>
          <w:sz w:val="28"/>
          <w:szCs w:val="28"/>
        </w:rPr>
        <w:t>- удельное сопротивление ρ=4,76∙10</w:t>
      </w:r>
      <w:r w:rsidRPr="00116B45">
        <w:rPr>
          <w:sz w:val="28"/>
          <w:szCs w:val="28"/>
          <w:vertAlign w:val="superscript"/>
        </w:rPr>
        <w:t>6</w:t>
      </w:r>
      <w:r w:rsidRPr="00116B45">
        <w:rPr>
          <w:sz w:val="28"/>
          <w:szCs w:val="28"/>
        </w:rPr>
        <w:t xml:space="preserve"> Ом∙см.</w:t>
      </w:r>
    </w:p>
    <w:p w:rsidR="00CD4627" w:rsidRPr="00116B45" w:rsidRDefault="00CD4627" w:rsidP="00116B45">
      <w:pPr>
        <w:spacing w:line="360" w:lineRule="auto"/>
        <w:ind w:firstLine="709"/>
        <w:jc w:val="both"/>
        <w:rPr>
          <w:sz w:val="28"/>
          <w:szCs w:val="28"/>
        </w:rPr>
      </w:pPr>
      <w:r w:rsidRPr="00116B45">
        <w:rPr>
          <w:sz w:val="28"/>
          <w:szCs w:val="28"/>
        </w:rPr>
        <w:t>Защита от коррозии в зависимости от назначения детали осуществляется анодно-окисными, химическими и лакокрасочными покрытиями. Сплав подвергается деформации в горячем состоянии. Технологическая пластичность сплава в отожженном и свежезакаленном состояниях удовлетворительная. Обрабатываемость резанием сплава Д16 также удовлетворительная. Сплав в основном применяется для силовых элементов конструкций (балки, лонжероны, шпангоуты, стыковые гребенки).</w:t>
      </w:r>
    </w:p>
    <w:p w:rsidR="00CD4627" w:rsidRPr="00116B45" w:rsidRDefault="00CD4627" w:rsidP="00116B45">
      <w:pPr>
        <w:pStyle w:val="ab"/>
        <w:ind w:firstLine="709"/>
        <w:rPr>
          <w:szCs w:val="28"/>
        </w:rPr>
      </w:pPr>
      <w:r w:rsidRPr="00116B45">
        <w:rPr>
          <w:szCs w:val="28"/>
        </w:rPr>
        <w:t xml:space="preserve">Конструктивный сплав В95 – алюминиевый, деформируемый. Химический состав </w:t>
      </w:r>
      <w:r w:rsidRPr="00116B45">
        <w:rPr>
          <w:szCs w:val="28"/>
          <w:lang w:val="en-US"/>
        </w:rPr>
        <w:t>Zn</w:t>
      </w:r>
      <w:r w:rsidRPr="00116B45">
        <w:rPr>
          <w:szCs w:val="28"/>
        </w:rPr>
        <w:t xml:space="preserve">=5-7%, </w:t>
      </w:r>
      <w:r w:rsidRPr="00116B45">
        <w:rPr>
          <w:szCs w:val="28"/>
          <w:lang w:val="en-US"/>
        </w:rPr>
        <w:t>Mn</w:t>
      </w:r>
      <w:r w:rsidRPr="00116B45">
        <w:rPr>
          <w:szCs w:val="28"/>
        </w:rPr>
        <w:t xml:space="preserve">=0,2-0,6%, </w:t>
      </w:r>
      <w:r w:rsidRPr="00116B45">
        <w:rPr>
          <w:szCs w:val="28"/>
          <w:lang w:val="en-US"/>
        </w:rPr>
        <w:t>Mg</w:t>
      </w:r>
      <w:r w:rsidRPr="00116B45">
        <w:rPr>
          <w:szCs w:val="28"/>
        </w:rPr>
        <w:t xml:space="preserve">=1,8-2,8%, </w:t>
      </w:r>
      <w:r w:rsidRPr="00116B45">
        <w:rPr>
          <w:szCs w:val="28"/>
          <w:lang w:val="en-US"/>
        </w:rPr>
        <w:t>Cu</w:t>
      </w:r>
      <w:r w:rsidRPr="00116B45">
        <w:rPr>
          <w:szCs w:val="28"/>
        </w:rPr>
        <w:t xml:space="preserve">=1,4-2%, </w:t>
      </w:r>
      <w:r w:rsidRPr="00116B45">
        <w:rPr>
          <w:szCs w:val="28"/>
          <w:lang w:val="en-US"/>
        </w:rPr>
        <w:t>Cr</w:t>
      </w:r>
      <w:r w:rsidRPr="00116B45">
        <w:rPr>
          <w:szCs w:val="28"/>
        </w:rPr>
        <w:t xml:space="preserve">=0,1-0,25%, </w:t>
      </w:r>
      <w:r w:rsidRPr="00116B45">
        <w:rPr>
          <w:szCs w:val="28"/>
          <w:lang w:val="en-US"/>
        </w:rPr>
        <w:t>Fe</w:t>
      </w:r>
      <w:r w:rsidRPr="00116B45">
        <w:rPr>
          <w:szCs w:val="28"/>
        </w:rPr>
        <w:t xml:space="preserve">=0,5%, </w:t>
      </w:r>
      <w:r w:rsidRPr="00116B45">
        <w:rPr>
          <w:szCs w:val="28"/>
          <w:lang w:val="en-US"/>
        </w:rPr>
        <w:t>Si</w:t>
      </w:r>
      <w:r w:rsidRPr="00116B45">
        <w:rPr>
          <w:szCs w:val="28"/>
        </w:rPr>
        <w:t xml:space="preserve">=0,5%, </w:t>
      </w:r>
      <w:r w:rsidRPr="00116B45">
        <w:rPr>
          <w:szCs w:val="28"/>
          <w:lang w:val="en-US"/>
        </w:rPr>
        <w:t>Ni</w:t>
      </w:r>
      <w:r w:rsidRPr="00116B45">
        <w:rPr>
          <w:szCs w:val="28"/>
        </w:rPr>
        <w:t>=0,1%. Физические характеристики:</w:t>
      </w:r>
    </w:p>
    <w:p w:rsidR="00CD4627" w:rsidRPr="00116B45" w:rsidRDefault="00CD4627" w:rsidP="00116B45">
      <w:pPr>
        <w:pStyle w:val="ab"/>
        <w:ind w:firstLine="709"/>
        <w:rPr>
          <w:szCs w:val="28"/>
        </w:rPr>
      </w:pPr>
      <w:r w:rsidRPr="00116B45">
        <w:rPr>
          <w:szCs w:val="28"/>
        </w:rPr>
        <w:t xml:space="preserve">- предел текучести </w:t>
      </w:r>
      <w:r w:rsidRPr="00116B45">
        <w:rPr>
          <w:szCs w:val="28"/>
        </w:rPr>
        <w:sym w:font="Symbol" w:char="F073"/>
      </w:r>
      <w:r w:rsidRPr="00116B45">
        <w:rPr>
          <w:szCs w:val="28"/>
          <w:vertAlign w:val="subscript"/>
        </w:rPr>
        <w:t>0,2</w:t>
      </w:r>
      <w:r w:rsidRPr="00116B45">
        <w:rPr>
          <w:szCs w:val="28"/>
        </w:rPr>
        <w:t>=420 Мпа;</w:t>
      </w:r>
    </w:p>
    <w:p w:rsidR="00CD4627" w:rsidRPr="00116B45" w:rsidRDefault="00CD4627" w:rsidP="00116B45">
      <w:pPr>
        <w:pStyle w:val="ab"/>
        <w:ind w:firstLine="709"/>
        <w:rPr>
          <w:szCs w:val="28"/>
        </w:rPr>
      </w:pPr>
      <w:r w:rsidRPr="00116B45">
        <w:rPr>
          <w:szCs w:val="28"/>
        </w:rPr>
        <w:t xml:space="preserve">- предел прочности </w:t>
      </w:r>
      <w:r w:rsidRPr="00116B45">
        <w:rPr>
          <w:szCs w:val="28"/>
        </w:rPr>
        <w:sym w:font="Symbol" w:char="F073"/>
      </w:r>
      <w:r w:rsidRPr="00116B45">
        <w:rPr>
          <w:szCs w:val="28"/>
          <w:vertAlign w:val="subscript"/>
        </w:rPr>
        <w:t>в</w:t>
      </w:r>
      <w:r w:rsidRPr="00116B45">
        <w:rPr>
          <w:szCs w:val="28"/>
        </w:rPr>
        <w:t>=500 Мпа;</w:t>
      </w:r>
    </w:p>
    <w:p w:rsidR="00CD4627" w:rsidRPr="00116B45" w:rsidRDefault="00CD4627" w:rsidP="00116B45">
      <w:pPr>
        <w:pStyle w:val="ab"/>
        <w:ind w:firstLine="709"/>
        <w:rPr>
          <w:szCs w:val="28"/>
        </w:rPr>
      </w:pPr>
      <w:r w:rsidRPr="00116B45">
        <w:rPr>
          <w:szCs w:val="28"/>
        </w:rPr>
        <w:t xml:space="preserve">- относительное удлинение </w:t>
      </w:r>
      <w:r w:rsidRPr="00116B45">
        <w:rPr>
          <w:szCs w:val="28"/>
        </w:rPr>
        <w:sym w:font="Symbol" w:char="F064"/>
      </w:r>
      <w:r w:rsidRPr="00116B45">
        <w:rPr>
          <w:szCs w:val="28"/>
        </w:rPr>
        <w:t>=5</w:t>
      </w:r>
      <w:r w:rsidRPr="00116B45">
        <w:rPr>
          <w:szCs w:val="28"/>
        </w:rPr>
        <w:sym w:font="Symbol" w:char="F025"/>
      </w:r>
      <w:r w:rsidRPr="00116B45">
        <w:rPr>
          <w:szCs w:val="28"/>
        </w:rPr>
        <w:t>;</w:t>
      </w:r>
    </w:p>
    <w:p w:rsidR="00CD4627" w:rsidRPr="00116B45" w:rsidRDefault="00CD4627" w:rsidP="00116B45">
      <w:pPr>
        <w:spacing w:line="360" w:lineRule="auto"/>
        <w:ind w:firstLine="709"/>
        <w:jc w:val="both"/>
        <w:rPr>
          <w:sz w:val="28"/>
          <w:szCs w:val="28"/>
        </w:rPr>
      </w:pPr>
      <w:r w:rsidRPr="00116B45">
        <w:rPr>
          <w:sz w:val="28"/>
          <w:szCs w:val="28"/>
        </w:rPr>
        <w:t xml:space="preserve">- плотность </w:t>
      </w:r>
      <w:r w:rsidRPr="00116B45">
        <w:rPr>
          <w:sz w:val="28"/>
          <w:szCs w:val="28"/>
        </w:rPr>
        <w:sym w:font="Symbol" w:char="F072"/>
      </w:r>
      <w:r w:rsidRPr="00116B45">
        <w:rPr>
          <w:sz w:val="28"/>
          <w:szCs w:val="28"/>
        </w:rPr>
        <w:t>=2,85 г/см</w:t>
      </w:r>
      <w:r w:rsidRPr="00116B45">
        <w:rPr>
          <w:sz w:val="28"/>
          <w:szCs w:val="28"/>
          <w:vertAlign w:val="superscript"/>
        </w:rPr>
        <w:t>3</w:t>
      </w:r>
      <w:r w:rsidRPr="00116B45">
        <w:rPr>
          <w:sz w:val="28"/>
          <w:szCs w:val="28"/>
        </w:rPr>
        <w:t>;</w:t>
      </w:r>
    </w:p>
    <w:p w:rsidR="00CD4627" w:rsidRPr="00116B45" w:rsidRDefault="00CD4627" w:rsidP="00116B45">
      <w:pPr>
        <w:spacing w:line="360" w:lineRule="auto"/>
        <w:ind w:firstLine="709"/>
        <w:jc w:val="both"/>
        <w:rPr>
          <w:sz w:val="28"/>
          <w:szCs w:val="28"/>
        </w:rPr>
      </w:pPr>
      <w:r w:rsidRPr="00116B45">
        <w:rPr>
          <w:sz w:val="28"/>
          <w:szCs w:val="28"/>
        </w:rPr>
        <w:t>- удельное сопротивление ρ=4,2∙10</w:t>
      </w:r>
      <w:r w:rsidRPr="00116B45">
        <w:rPr>
          <w:sz w:val="28"/>
          <w:szCs w:val="28"/>
          <w:vertAlign w:val="superscript"/>
        </w:rPr>
        <w:t>6</w:t>
      </w:r>
      <w:r w:rsidRPr="00116B45">
        <w:rPr>
          <w:sz w:val="28"/>
          <w:szCs w:val="28"/>
        </w:rPr>
        <w:t xml:space="preserve"> Ом∙см.</w:t>
      </w:r>
    </w:p>
    <w:p w:rsidR="00CD4627" w:rsidRPr="00116B45" w:rsidRDefault="00CD4627" w:rsidP="00116B45">
      <w:pPr>
        <w:spacing w:line="360" w:lineRule="auto"/>
        <w:ind w:firstLine="709"/>
        <w:jc w:val="both"/>
        <w:rPr>
          <w:sz w:val="28"/>
          <w:szCs w:val="28"/>
        </w:rPr>
      </w:pPr>
      <w:r w:rsidRPr="00116B45">
        <w:rPr>
          <w:sz w:val="28"/>
          <w:szCs w:val="28"/>
        </w:rPr>
        <w:t>Сплав обладает самыми высокими характеристиками прочности по сравнению с основными конструкционными алюминиевыми сплавами. Сплав обладает низкими коррозионными свойствами, что не способствует его использованию в качестве материала панели. Защититься от коррозии в зависимости от назначения детали осуществляется анодно-окисными, химическими и лакокрасочными покрытиями. Сплав удовлетворительно деформируется в горячем состоянии: может подвергаться прокатке, прессованию, ковке, штамповке. Хорошо обрабатывается резанием.</w:t>
      </w:r>
    </w:p>
    <w:p w:rsidR="00CD4627" w:rsidRPr="00116B45" w:rsidRDefault="00CD4627" w:rsidP="00116B45">
      <w:pPr>
        <w:spacing w:line="360" w:lineRule="auto"/>
        <w:ind w:firstLine="709"/>
        <w:jc w:val="both"/>
        <w:rPr>
          <w:sz w:val="28"/>
          <w:szCs w:val="28"/>
        </w:rPr>
      </w:pPr>
      <w:r w:rsidRPr="00116B45">
        <w:rPr>
          <w:sz w:val="28"/>
          <w:szCs w:val="28"/>
        </w:rPr>
        <w:t>Сплав В95 целесообразно применять для элементов, работающих преимущественно на сжатие или на сдвиг в местах, некритических по выносливости. Детали из сплава должны иметь плавные переходы без резкого изменения сечения, острые кромки необходимо скруглять. Однако, в силу своей конструкции, панель не может удовлетворять последнему требованию, что делает непригодным использование для нее сплава В95.</w:t>
      </w:r>
    </w:p>
    <w:p w:rsidR="00C71CB1" w:rsidRPr="00116B45" w:rsidRDefault="00CD4627" w:rsidP="00116B45">
      <w:pPr>
        <w:spacing w:line="360" w:lineRule="auto"/>
        <w:ind w:firstLine="709"/>
        <w:jc w:val="both"/>
        <w:rPr>
          <w:sz w:val="28"/>
          <w:szCs w:val="28"/>
        </w:rPr>
      </w:pPr>
      <w:r w:rsidRPr="00116B45">
        <w:rPr>
          <w:sz w:val="28"/>
          <w:szCs w:val="28"/>
        </w:rPr>
        <w:t>Таким образом, проанализировав и сравнив свойства оставшихся трех сплавов, наилучшим материалом оказалась поковка из алюминиевого сплава АМг6 ГОСТ 4784–</w:t>
      </w:r>
      <w:r w:rsidR="00507601" w:rsidRPr="00116B45">
        <w:rPr>
          <w:sz w:val="28"/>
          <w:szCs w:val="28"/>
        </w:rPr>
        <w:t>97</w:t>
      </w:r>
      <w:r w:rsidRPr="00116B45">
        <w:rPr>
          <w:sz w:val="28"/>
          <w:szCs w:val="28"/>
        </w:rPr>
        <w:t xml:space="preserve">. Данный материал имеет характеристики: предел прочности </w:t>
      </w:r>
      <w:r w:rsidRPr="00116B45">
        <w:rPr>
          <w:sz w:val="28"/>
          <w:szCs w:val="28"/>
        </w:rPr>
        <w:sym w:font="Symbol" w:char="F073"/>
      </w:r>
      <w:r w:rsidRPr="00116B45">
        <w:rPr>
          <w:sz w:val="28"/>
          <w:szCs w:val="28"/>
          <w:vertAlign w:val="subscript"/>
        </w:rPr>
        <w:t>в</w:t>
      </w:r>
      <w:r w:rsidRPr="00116B45">
        <w:rPr>
          <w:sz w:val="28"/>
          <w:szCs w:val="28"/>
        </w:rPr>
        <w:t xml:space="preserve">=320 МПа, относительное удлинение </w:t>
      </w:r>
      <w:r w:rsidRPr="00116B45">
        <w:rPr>
          <w:sz w:val="28"/>
          <w:szCs w:val="28"/>
        </w:rPr>
        <w:sym w:font="Symbol" w:char="F064"/>
      </w:r>
      <w:r w:rsidRPr="00116B45">
        <w:rPr>
          <w:sz w:val="28"/>
          <w:szCs w:val="28"/>
        </w:rPr>
        <w:t>= 15</w:t>
      </w:r>
      <w:r w:rsidRPr="00116B45">
        <w:rPr>
          <w:sz w:val="28"/>
          <w:szCs w:val="28"/>
        </w:rPr>
        <w:sym w:font="Symbol" w:char="F025"/>
      </w:r>
      <w:r w:rsidRPr="00116B45">
        <w:rPr>
          <w:sz w:val="28"/>
          <w:szCs w:val="28"/>
        </w:rPr>
        <w:t>. Главным аргументом в его пользу оказались малая масса и доступность материала в промышленности.</w:t>
      </w:r>
      <w:r w:rsidR="00C71CB1" w:rsidRPr="00116B45">
        <w:rPr>
          <w:sz w:val="28"/>
          <w:szCs w:val="28"/>
        </w:rPr>
        <w:t xml:space="preserve"> Он наиболее удовлетворяет всем требованиям, предъявляемым к корпусу. Нужно только решить каким способом изготавливать деталь: посредством механической обработки, или формованием (литьем, прессованием). </w:t>
      </w:r>
    </w:p>
    <w:p w:rsidR="00CD4627" w:rsidRPr="00116B45" w:rsidRDefault="00C71CB1" w:rsidP="00116B45">
      <w:pPr>
        <w:spacing w:line="360" w:lineRule="auto"/>
        <w:ind w:firstLine="709"/>
        <w:jc w:val="both"/>
        <w:rPr>
          <w:sz w:val="28"/>
          <w:szCs w:val="28"/>
        </w:rPr>
      </w:pPr>
      <w:r w:rsidRPr="00116B45">
        <w:rPr>
          <w:sz w:val="28"/>
          <w:szCs w:val="28"/>
        </w:rPr>
        <w:t xml:space="preserve">При изготовлении корпуса применять механическую обработку целесообразнее, так как предполагается штучное производство КБР, а применение литья требует больших затрат на подготовку оснастки. Более того, механической обработкой проще добиться необходимой точности изготовления. </w:t>
      </w:r>
    </w:p>
    <w:p w:rsidR="00CD4627" w:rsidRPr="00116B45" w:rsidRDefault="00CD4627" w:rsidP="00116B45">
      <w:pPr>
        <w:pStyle w:val="ab"/>
        <w:ind w:firstLine="709"/>
        <w:rPr>
          <w:szCs w:val="28"/>
        </w:rPr>
      </w:pPr>
      <w:r w:rsidRPr="00116B45">
        <w:rPr>
          <w:szCs w:val="28"/>
        </w:rPr>
        <w:t xml:space="preserve">В связи с тем, что </w:t>
      </w:r>
      <w:r w:rsidR="00507601" w:rsidRPr="00116B45">
        <w:rPr>
          <w:szCs w:val="28"/>
        </w:rPr>
        <w:t>КБР</w:t>
      </w:r>
      <w:r w:rsidRPr="00116B45">
        <w:rPr>
          <w:szCs w:val="28"/>
        </w:rPr>
        <w:t xml:space="preserve"> при эксплуатации будет подвергаться воздействию повышенной влажности, то панель следует защитить от коррозии. Для защиты от коррозии на корпус нужно нанести покрытие.</w:t>
      </w:r>
    </w:p>
    <w:p w:rsidR="00CD4627" w:rsidRPr="00116B45" w:rsidRDefault="00CD4627" w:rsidP="00116B45">
      <w:pPr>
        <w:pStyle w:val="ab"/>
        <w:ind w:firstLine="709"/>
        <w:rPr>
          <w:szCs w:val="28"/>
        </w:rPr>
      </w:pPr>
      <w:r w:rsidRPr="00116B45">
        <w:rPr>
          <w:szCs w:val="28"/>
        </w:rPr>
        <w:t>Покрытия могут быть:</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металлические (цинковые, оловянные, хромовые и т.д.);</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неметаллические неорганические (оксидными, фосфатными, фторидными и др.);</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пластмассовыми;</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резиновыми;</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лакокрасочными;</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пиролитическими (пирографит);</w:t>
      </w:r>
    </w:p>
    <w:p w:rsidR="00CD4627" w:rsidRPr="00116B45" w:rsidRDefault="00CD4627" w:rsidP="00116B45">
      <w:pPr>
        <w:pStyle w:val="ab"/>
        <w:numPr>
          <w:ilvl w:val="0"/>
          <w:numId w:val="1"/>
        </w:numPr>
        <w:tabs>
          <w:tab w:val="clear" w:pos="1080"/>
          <w:tab w:val="num" w:pos="900"/>
        </w:tabs>
        <w:ind w:left="0" w:firstLine="709"/>
        <w:rPr>
          <w:szCs w:val="28"/>
        </w:rPr>
      </w:pPr>
      <w:r w:rsidRPr="00116B45">
        <w:rPr>
          <w:szCs w:val="28"/>
        </w:rPr>
        <w:t xml:space="preserve">керамическими (оксид циркония </w:t>
      </w:r>
      <w:r w:rsidRPr="00116B45">
        <w:rPr>
          <w:szCs w:val="28"/>
          <w:lang w:val="en-US"/>
        </w:rPr>
        <w:t>ZrO</w:t>
      </w:r>
      <w:r w:rsidRPr="00116B45">
        <w:rPr>
          <w:szCs w:val="28"/>
          <w:vertAlign w:val="subscript"/>
        </w:rPr>
        <w:t>2</w:t>
      </w:r>
      <w:r w:rsidRPr="00116B45">
        <w:rPr>
          <w:szCs w:val="28"/>
        </w:rPr>
        <w:t xml:space="preserve">, карбид кремния </w:t>
      </w:r>
      <w:r w:rsidRPr="00116B45">
        <w:rPr>
          <w:szCs w:val="28"/>
          <w:lang w:val="en-US"/>
        </w:rPr>
        <w:t>SiC</w:t>
      </w:r>
      <w:r w:rsidRPr="00116B45">
        <w:rPr>
          <w:szCs w:val="28"/>
        </w:rPr>
        <w:t>).</w:t>
      </w:r>
    </w:p>
    <w:p w:rsidR="00CD4627" w:rsidRPr="00116B45" w:rsidRDefault="00CD4627" w:rsidP="00116B45">
      <w:pPr>
        <w:spacing w:line="360" w:lineRule="auto"/>
        <w:ind w:firstLine="709"/>
        <w:jc w:val="both"/>
        <w:rPr>
          <w:sz w:val="28"/>
          <w:szCs w:val="28"/>
        </w:rPr>
      </w:pPr>
      <w:r w:rsidRPr="00116B45">
        <w:rPr>
          <w:sz w:val="28"/>
          <w:szCs w:val="28"/>
        </w:rPr>
        <w:t>Рассмотрим три наиболее часто используемые и подходящие для алюминиевой панели покрытия (Ан.Окс.хр., Хим.Окс.э, металлические).</w:t>
      </w:r>
    </w:p>
    <w:p w:rsidR="00CD4627" w:rsidRPr="00116B45" w:rsidRDefault="00CD4627" w:rsidP="00116B45">
      <w:pPr>
        <w:pStyle w:val="ab"/>
        <w:ind w:firstLine="709"/>
        <w:rPr>
          <w:szCs w:val="28"/>
        </w:rPr>
      </w:pPr>
      <w:r w:rsidRPr="00116B45">
        <w:rPr>
          <w:szCs w:val="28"/>
        </w:rPr>
        <w:t>Для деталей из алюминиевых сплавов на основании ОСТ В95 1135-79 о допустимости и не допустимости контактов между металлами и покрытиями при различных условиях эксплуатации. Условия эксплуатации подразделяются на четыре группы:</w:t>
      </w:r>
    </w:p>
    <w:p w:rsidR="00CD4627" w:rsidRPr="00116B45" w:rsidRDefault="00CD4627" w:rsidP="00116B45">
      <w:pPr>
        <w:pStyle w:val="ab"/>
        <w:ind w:firstLine="709"/>
        <w:rPr>
          <w:szCs w:val="28"/>
        </w:rPr>
      </w:pPr>
      <w:r w:rsidRPr="00116B45">
        <w:rPr>
          <w:szCs w:val="28"/>
        </w:rPr>
        <w:t>Легкие – детали находятся внутри герметичного изделия;</w:t>
      </w:r>
    </w:p>
    <w:p w:rsidR="00CD4627" w:rsidRPr="00116B45" w:rsidRDefault="00CD4627" w:rsidP="00116B45">
      <w:pPr>
        <w:pStyle w:val="ab"/>
        <w:ind w:firstLine="709"/>
        <w:rPr>
          <w:szCs w:val="28"/>
        </w:rPr>
      </w:pPr>
      <w:r w:rsidRPr="00116B45">
        <w:rPr>
          <w:szCs w:val="28"/>
        </w:rPr>
        <w:t xml:space="preserve">Средние – детали находятся в помещении и на открытом воздухе без непосредственного попадания атмосферных осадков и солнечной радиации; </w:t>
      </w:r>
    </w:p>
    <w:p w:rsidR="00CD4627" w:rsidRPr="00116B45" w:rsidRDefault="00CD4627" w:rsidP="00116B45">
      <w:pPr>
        <w:pStyle w:val="ab"/>
        <w:ind w:firstLine="709"/>
        <w:rPr>
          <w:szCs w:val="28"/>
        </w:rPr>
      </w:pPr>
      <w:r w:rsidRPr="00116B45">
        <w:rPr>
          <w:szCs w:val="28"/>
        </w:rPr>
        <w:t>Жесткие – детали находятся на открытом воздухе при возможном попадании атмосферных осадков и солнечной радиации;</w:t>
      </w:r>
    </w:p>
    <w:p w:rsidR="00CD4627" w:rsidRPr="00116B45" w:rsidRDefault="00CD4627" w:rsidP="00116B45">
      <w:pPr>
        <w:spacing w:line="360" w:lineRule="auto"/>
        <w:ind w:firstLine="709"/>
        <w:jc w:val="both"/>
        <w:rPr>
          <w:sz w:val="28"/>
          <w:szCs w:val="28"/>
        </w:rPr>
      </w:pPr>
      <w:r w:rsidRPr="00116B45">
        <w:rPr>
          <w:sz w:val="28"/>
          <w:szCs w:val="28"/>
        </w:rPr>
        <w:t>Особо жесткие – на открытом воздухе при возможном попадании атмосферных осадков, воздействии солнечной радиации и морского тумана.</w:t>
      </w:r>
    </w:p>
    <w:p w:rsidR="00CD4627" w:rsidRPr="00116B45" w:rsidRDefault="00DA75AC" w:rsidP="00116B45">
      <w:pPr>
        <w:pStyle w:val="ab"/>
        <w:ind w:firstLine="709"/>
        <w:rPr>
          <w:szCs w:val="28"/>
        </w:rPr>
      </w:pPr>
      <w:r w:rsidRPr="00116B45">
        <w:rPr>
          <w:szCs w:val="28"/>
        </w:rPr>
        <w:t>КБР</w:t>
      </w:r>
      <w:r w:rsidR="00CD4627" w:rsidRPr="00116B45">
        <w:rPr>
          <w:szCs w:val="28"/>
        </w:rPr>
        <w:t xml:space="preserve"> располагается в герметичном отсеке, что соответствует эксплуатации при легких условиях. При легких условиях алюминиевые детали допускается покрывать цинком и цинковыми хроматированными покрытиями, кадмием и кадмиевыми хроматированными покрытиями. Между данными парами материалов при соприкосновении не возникает контактной коррозии. Однако цинковые покрытия в условиях относительной влажности коррозирует с образованием рыхлого белого порошка. Процесс коррозии усиливается без доступа воздуха и света. Данные покрытия не рекомендуются для электроконтактных систем. Таким образом, данный вид покрытия для панели не подходит.</w:t>
      </w:r>
    </w:p>
    <w:p w:rsidR="00CD4627" w:rsidRPr="00116B45" w:rsidRDefault="00CD4627" w:rsidP="00116B45">
      <w:pPr>
        <w:pStyle w:val="ab"/>
        <w:ind w:firstLine="709"/>
        <w:rPr>
          <w:szCs w:val="28"/>
        </w:rPr>
      </w:pPr>
      <w:r w:rsidRPr="00116B45">
        <w:rPr>
          <w:szCs w:val="28"/>
        </w:rPr>
        <w:t>Кадмиевые покрытия характеризуются устойчивостью к воздействию повышенной влажности, имеют прочное сцепление с основным металлом, обладают высокой пластичностью</w:t>
      </w:r>
      <w:r w:rsidR="00116B45">
        <w:rPr>
          <w:szCs w:val="28"/>
        </w:rPr>
        <w:t xml:space="preserve"> </w:t>
      </w:r>
      <w:r w:rsidRPr="00116B45">
        <w:rPr>
          <w:szCs w:val="28"/>
        </w:rPr>
        <w:t>и эластичностью, но из-за дорогостоящей и очень сложной технологии нанесения покрытия на алюминиевые сплавы. Для того чтобы нанести кадмиевое покрытие в начале идет нанесение на корпус слой никелевого покрытия, затем нанесение на слой никеля слой медного покрытия после этого только нанесение кадмиевого покрытия. Так же покрытие сложно наносить на детали имеющие сложную конструкцию. Учитывая выше перечисленное от применения металлических покрытий для данной панели отказались.</w:t>
      </w:r>
    </w:p>
    <w:p w:rsidR="00CD4627" w:rsidRPr="00116B45" w:rsidRDefault="00CD4627" w:rsidP="00116B45">
      <w:pPr>
        <w:pStyle w:val="ab"/>
        <w:ind w:firstLine="709"/>
        <w:rPr>
          <w:szCs w:val="28"/>
        </w:rPr>
      </w:pPr>
      <w:r w:rsidRPr="00116B45">
        <w:rPr>
          <w:szCs w:val="28"/>
        </w:rPr>
        <w:t>Ан.Окс.хр</w:t>
      </w:r>
      <w:r w:rsidR="004B3D30" w:rsidRPr="00116B45">
        <w:rPr>
          <w:szCs w:val="28"/>
        </w:rPr>
        <w:t>.</w:t>
      </w:r>
      <w:r w:rsidRPr="00116B45">
        <w:rPr>
          <w:szCs w:val="28"/>
        </w:rPr>
        <w:t xml:space="preserve"> – покрытие получаемое анодным оксидированием получаемое в растворе бихромата калия. Данное покрытие является одним из лучших покрытий устойчивых к коррозии при легких и средних условиях эксплуатации применяемых для покрытия алюминиевых сплавов, также оно является электроизолятором. Данное покрытие по механическим характеристикам и защищенности от коррозии нам подходит, но так как панель должна обеспечивать металлизацию с плитой, данное покрытие применять не стали.</w:t>
      </w:r>
    </w:p>
    <w:p w:rsidR="00CD4627" w:rsidRPr="00116B45" w:rsidRDefault="00CD4627" w:rsidP="00116B45">
      <w:pPr>
        <w:pStyle w:val="ab"/>
        <w:ind w:firstLine="709"/>
        <w:rPr>
          <w:szCs w:val="28"/>
        </w:rPr>
      </w:pPr>
      <w:r w:rsidRPr="00116B45">
        <w:rPr>
          <w:szCs w:val="28"/>
        </w:rPr>
        <w:t>Хим.Окс.э</w:t>
      </w:r>
      <w:r w:rsidR="004B3D30" w:rsidRPr="00116B45">
        <w:rPr>
          <w:szCs w:val="28"/>
        </w:rPr>
        <w:t>.</w:t>
      </w:r>
      <w:r w:rsidRPr="00116B45">
        <w:rPr>
          <w:szCs w:val="28"/>
        </w:rPr>
        <w:t xml:space="preserve"> – покрытие получаемые химическим окислением из раствора, содержащего хромовый ангидрит и фториды. Данный вид покрытия по механическим характеристикам и коррозионной стойкости уступает покрытию Ан.Окс.хр. Покрытие можно применять только при легких условия эксплуатации для нас это является достаточным. Данное покрытие является электропроводным, что являлось немаловажным фактором при выборе покрытия. Исходя из всего выше перечисленного, наилучшим покрытием явилось покрытие Хим.Окс.э., которое и было применено для покрытия панели.</w:t>
      </w:r>
    </w:p>
    <w:p w:rsidR="00CD4627" w:rsidRDefault="00CD4627" w:rsidP="00116B45">
      <w:pPr>
        <w:spacing w:line="360" w:lineRule="auto"/>
        <w:ind w:firstLine="709"/>
        <w:jc w:val="both"/>
        <w:rPr>
          <w:sz w:val="28"/>
          <w:szCs w:val="28"/>
        </w:rPr>
      </w:pPr>
      <w:r w:rsidRPr="00116B45">
        <w:rPr>
          <w:sz w:val="28"/>
          <w:szCs w:val="28"/>
        </w:rPr>
        <w:t xml:space="preserve">Конструкция </w:t>
      </w:r>
      <w:r w:rsidR="00434534" w:rsidRPr="00116B45">
        <w:rPr>
          <w:sz w:val="28"/>
          <w:szCs w:val="28"/>
        </w:rPr>
        <w:t>корпуса</w:t>
      </w:r>
      <w:r w:rsidRPr="00116B45">
        <w:rPr>
          <w:sz w:val="28"/>
          <w:szCs w:val="28"/>
        </w:rPr>
        <w:t xml:space="preserve"> имеет сложную тонкостенную конфигурацию с множеством полостей, в которых размещаются элементы электрической схемы и </w:t>
      </w:r>
      <w:r w:rsidR="00434534" w:rsidRPr="00116B45">
        <w:rPr>
          <w:sz w:val="28"/>
          <w:szCs w:val="28"/>
        </w:rPr>
        <w:t>жгут</w:t>
      </w:r>
      <w:r w:rsidRPr="00116B45">
        <w:rPr>
          <w:sz w:val="28"/>
          <w:szCs w:val="28"/>
        </w:rPr>
        <w:t xml:space="preserve"> внутреннего монтажа. Такая форма </w:t>
      </w:r>
      <w:r w:rsidR="00434534" w:rsidRPr="00116B45">
        <w:rPr>
          <w:sz w:val="28"/>
          <w:szCs w:val="28"/>
        </w:rPr>
        <w:t>корпуса</w:t>
      </w:r>
      <w:r w:rsidRPr="00116B45">
        <w:rPr>
          <w:sz w:val="28"/>
          <w:szCs w:val="28"/>
        </w:rPr>
        <w:t xml:space="preserve"> способствует большой плотности размещения элементов, что в свою очередь снижает массу и объем </w:t>
      </w:r>
      <w:r w:rsidR="00434534" w:rsidRPr="00116B45">
        <w:rPr>
          <w:sz w:val="28"/>
          <w:szCs w:val="28"/>
        </w:rPr>
        <w:t>КБР</w:t>
      </w:r>
      <w:r w:rsidRPr="00116B45">
        <w:rPr>
          <w:sz w:val="28"/>
          <w:szCs w:val="28"/>
        </w:rPr>
        <w:t>.</w:t>
      </w:r>
      <w:r w:rsidR="0098642E" w:rsidRPr="00116B45">
        <w:rPr>
          <w:sz w:val="28"/>
          <w:szCs w:val="28"/>
        </w:rPr>
        <w:t xml:space="preserve"> </w:t>
      </w:r>
      <w:r w:rsidR="00E14F70" w:rsidRPr="00116B45">
        <w:rPr>
          <w:sz w:val="28"/>
          <w:szCs w:val="28"/>
        </w:rPr>
        <w:t>И</w:t>
      </w:r>
      <w:r w:rsidRPr="00116B45">
        <w:rPr>
          <w:sz w:val="28"/>
          <w:szCs w:val="28"/>
        </w:rPr>
        <w:t>меется множество</w:t>
      </w:r>
      <w:r w:rsidR="00E14F70" w:rsidRPr="00116B45">
        <w:rPr>
          <w:sz w:val="28"/>
          <w:szCs w:val="28"/>
        </w:rPr>
        <w:t xml:space="preserve"> сквозных</w:t>
      </w:r>
      <w:r w:rsidRPr="00116B45">
        <w:rPr>
          <w:sz w:val="28"/>
          <w:szCs w:val="28"/>
        </w:rPr>
        <w:t xml:space="preserve"> отверстий, в которых будут располагаться соединители. На </w:t>
      </w:r>
      <w:r w:rsidR="0098642E" w:rsidRPr="00116B45">
        <w:rPr>
          <w:sz w:val="28"/>
          <w:szCs w:val="28"/>
        </w:rPr>
        <w:t>верхней и нижней сторонах корпуса</w:t>
      </w:r>
      <w:r w:rsidR="00E14F70" w:rsidRPr="00116B45">
        <w:rPr>
          <w:sz w:val="28"/>
          <w:szCs w:val="28"/>
        </w:rPr>
        <w:t xml:space="preserve"> име</w:t>
      </w:r>
      <w:r w:rsidR="0098642E" w:rsidRPr="00116B45">
        <w:rPr>
          <w:sz w:val="28"/>
          <w:szCs w:val="28"/>
        </w:rPr>
        <w:t>ются резьбовые</w:t>
      </w:r>
      <w:r w:rsidRPr="00116B45">
        <w:rPr>
          <w:sz w:val="28"/>
          <w:szCs w:val="28"/>
        </w:rPr>
        <w:t xml:space="preserve"> </w:t>
      </w:r>
      <w:r w:rsidR="0098642E" w:rsidRPr="00116B45">
        <w:rPr>
          <w:sz w:val="28"/>
          <w:szCs w:val="28"/>
        </w:rPr>
        <w:t>отверстия, предназначенные для крепления крышек</w:t>
      </w:r>
      <w:r w:rsidRPr="00116B45">
        <w:rPr>
          <w:sz w:val="28"/>
          <w:szCs w:val="28"/>
        </w:rPr>
        <w:t xml:space="preserve"> к корпусу.</w:t>
      </w:r>
    </w:p>
    <w:p w:rsidR="00116B45" w:rsidRPr="00116B45" w:rsidRDefault="00116B45" w:rsidP="00116B45">
      <w:pPr>
        <w:spacing w:line="360" w:lineRule="auto"/>
        <w:ind w:firstLine="709"/>
        <w:jc w:val="both"/>
        <w:rPr>
          <w:sz w:val="28"/>
          <w:szCs w:val="28"/>
        </w:rPr>
      </w:pPr>
    </w:p>
    <w:p w:rsidR="00806985" w:rsidRDefault="00AE54B4" w:rsidP="00116B45">
      <w:pPr>
        <w:spacing w:line="360" w:lineRule="auto"/>
        <w:ind w:firstLine="709"/>
        <w:jc w:val="both"/>
        <w:rPr>
          <w:sz w:val="28"/>
          <w:szCs w:val="28"/>
        </w:rPr>
      </w:pPr>
      <w:r w:rsidRPr="00116B45">
        <w:rPr>
          <w:szCs w:val="28"/>
        </w:rPr>
        <w:br w:type="page"/>
      </w:r>
      <w:bookmarkStart w:id="16" w:name="_Toc188349540"/>
      <w:r w:rsidR="00A32DE1">
        <w:rPr>
          <w:sz w:val="28"/>
          <w:szCs w:val="28"/>
        </w:rPr>
        <w:t>5</w:t>
      </w:r>
      <w:r w:rsidR="00116B45">
        <w:rPr>
          <w:sz w:val="28"/>
          <w:szCs w:val="28"/>
        </w:rPr>
        <w:t>.</w:t>
      </w:r>
      <w:r w:rsidR="00872A0F" w:rsidRPr="00116B45">
        <w:rPr>
          <w:sz w:val="28"/>
          <w:szCs w:val="28"/>
        </w:rPr>
        <w:t xml:space="preserve"> </w:t>
      </w:r>
      <w:r w:rsidR="00806985" w:rsidRPr="00116B45">
        <w:rPr>
          <w:sz w:val="28"/>
          <w:szCs w:val="28"/>
        </w:rPr>
        <w:t>Прочностной расчет</w:t>
      </w:r>
      <w:bookmarkEnd w:id="16"/>
    </w:p>
    <w:p w:rsidR="00116B45" w:rsidRPr="00116B45" w:rsidRDefault="00116B45"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Необходимо рассчитать крепеж </w:t>
      </w:r>
      <w:r w:rsidR="00552239" w:rsidRPr="00116B45">
        <w:rPr>
          <w:sz w:val="28"/>
          <w:szCs w:val="28"/>
        </w:rPr>
        <w:t>КБР</w:t>
      </w:r>
      <w:r w:rsidRPr="00116B45">
        <w:rPr>
          <w:sz w:val="28"/>
          <w:szCs w:val="28"/>
        </w:rPr>
        <w:t xml:space="preserve"> к изделию на действие статических и ударных нагрузок. Для проведения расчетов необходимы следующие данные:</w:t>
      </w:r>
    </w:p>
    <w:p w:rsidR="00806985" w:rsidRPr="00116B45" w:rsidRDefault="00806985" w:rsidP="00116B45">
      <w:pPr>
        <w:spacing w:line="360" w:lineRule="auto"/>
        <w:ind w:firstLine="709"/>
        <w:jc w:val="both"/>
        <w:rPr>
          <w:sz w:val="28"/>
          <w:szCs w:val="28"/>
        </w:rPr>
      </w:pPr>
      <w:r w:rsidRPr="00116B45">
        <w:rPr>
          <w:sz w:val="28"/>
          <w:szCs w:val="28"/>
        </w:rPr>
        <w:t xml:space="preserve">Масса </w:t>
      </w:r>
      <w:r w:rsidR="00552239" w:rsidRPr="00116B45">
        <w:rPr>
          <w:sz w:val="28"/>
          <w:szCs w:val="28"/>
        </w:rPr>
        <w:t>КБР</w:t>
      </w:r>
      <w:r w:rsidRPr="00116B45">
        <w:rPr>
          <w:sz w:val="28"/>
          <w:szCs w:val="28"/>
        </w:rPr>
        <w:t xml:space="preserve"> М = </w:t>
      </w:r>
      <w:smartTag w:uri="urn:schemas-microsoft-com:office:smarttags" w:element="metricconverter">
        <w:smartTagPr>
          <w:attr w:name="ProductID" w:val="4 кг"/>
        </w:smartTagPr>
        <w:r w:rsidR="006626C8" w:rsidRPr="00116B45">
          <w:rPr>
            <w:sz w:val="28"/>
            <w:szCs w:val="28"/>
          </w:rPr>
          <w:t>4</w:t>
        </w:r>
        <w:r w:rsidRPr="00116B45">
          <w:rPr>
            <w:sz w:val="28"/>
            <w:szCs w:val="28"/>
          </w:rPr>
          <w:t xml:space="preserve"> кг</w:t>
        </w:r>
      </w:smartTag>
      <w:r w:rsidRPr="00116B45">
        <w:rPr>
          <w:sz w:val="28"/>
          <w:szCs w:val="28"/>
        </w:rPr>
        <w:t>;</w:t>
      </w:r>
    </w:p>
    <w:p w:rsidR="00806985" w:rsidRPr="00116B45" w:rsidRDefault="00806985" w:rsidP="00116B45">
      <w:pPr>
        <w:spacing w:line="360" w:lineRule="auto"/>
        <w:ind w:firstLine="709"/>
        <w:jc w:val="both"/>
        <w:rPr>
          <w:sz w:val="28"/>
          <w:szCs w:val="28"/>
        </w:rPr>
      </w:pPr>
      <w:r w:rsidRPr="00116B45">
        <w:rPr>
          <w:sz w:val="28"/>
          <w:szCs w:val="28"/>
        </w:rPr>
        <w:t>Материал болта Сталь 20ХН3А;</w:t>
      </w:r>
    </w:p>
    <w:p w:rsidR="00806985" w:rsidRPr="00116B45" w:rsidRDefault="00806985" w:rsidP="00116B45">
      <w:pPr>
        <w:spacing w:line="360" w:lineRule="auto"/>
        <w:ind w:firstLine="709"/>
        <w:jc w:val="both"/>
        <w:rPr>
          <w:sz w:val="28"/>
          <w:szCs w:val="28"/>
        </w:rPr>
      </w:pPr>
      <w:r w:rsidRPr="00116B45">
        <w:rPr>
          <w:sz w:val="28"/>
          <w:szCs w:val="28"/>
        </w:rPr>
        <w:t xml:space="preserve">Материал </w:t>
      </w:r>
      <w:r w:rsidR="00E1059D" w:rsidRPr="00116B45">
        <w:rPr>
          <w:sz w:val="28"/>
          <w:szCs w:val="28"/>
        </w:rPr>
        <w:t>корпуса</w:t>
      </w:r>
      <w:r w:rsidRPr="00116B45">
        <w:rPr>
          <w:sz w:val="28"/>
          <w:szCs w:val="28"/>
        </w:rPr>
        <w:t xml:space="preserve"> АМг6;</w:t>
      </w:r>
    </w:p>
    <w:p w:rsidR="00806985" w:rsidRPr="00116B45" w:rsidRDefault="00806985" w:rsidP="00116B45">
      <w:pPr>
        <w:spacing w:line="360" w:lineRule="auto"/>
        <w:ind w:firstLine="709"/>
        <w:jc w:val="both"/>
        <w:rPr>
          <w:sz w:val="28"/>
          <w:szCs w:val="28"/>
        </w:rPr>
      </w:pPr>
      <w:r w:rsidRPr="00116B45">
        <w:rPr>
          <w:sz w:val="28"/>
          <w:szCs w:val="28"/>
        </w:rPr>
        <w:t>Болт М8-</w:t>
      </w:r>
      <w:r w:rsidR="00F36A88" w:rsidRPr="00116B45">
        <w:rPr>
          <w:sz w:val="28"/>
          <w:szCs w:val="28"/>
          <w:lang w:val="en-US"/>
        </w:rPr>
        <w:t>8</w:t>
      </w:r>
      <w:r w:rsidRPr="00116B45">
        <w:rPr>
          <w:sz w:val="28"/>
          <w:szCs w:val="28"/>
          <w:lang w:val="en-US"/>
        </w:rPr>
        <w:t>g</w:t>
      </w:r>
      <w:r w:rsidRPr="00116B45">
        <w:rPr>
          <w:sz w:val="28"/>
          <w:szCs w:val="28"/>
        </w:rPr>
        <w:t>×</w:t>
      </w:r>
      <w:r w:rsidR="00552239" w:rsidRPr="00116B45">
        <w:rPr>
          <w:sz w:val="28"/>
          <w:szCs w:val="28"/>
        </w:rPr>
        <w:t>25</w:t>
      </w:r>
      <w:r w:rsidRPr="00116B45">
        <w:rPr>
          <w:sz w:val="28"/>
          <w:szCs w:val="28"/>
        </w:rPr>
        <w:t>.</w:t>
      </w:r>
    </w:p>
    <w:p w:rsidR="006715DE" w:rsidRDefault="006715DE" w:rsidP="00116B45">
      <w:pPr>
        <w:pStyle w:val="13"/>
        <w:spacing w:line="360" w:lineRule="auto"/>
        <w:ind w:firstLine="709"/>
        <w:jc w:val="both"/>
        <w:rPr>
          <w:rFonts w:cs="Arial"/>
          <w:bCs/>
        </w:rPr>
      </w:pPr>
    </w:p>
    <w:p w:rsidR="00872A0F" w:rsidRDefault="00A32DE1" w:rsidP="00116B45">
      <w:pPr>
        <w:pStyle w:val="13"/>
        <w:spacing w:line="360" w:lineRule="auto"/>
        <w:ind w:firstLine="709"/>
        <w:jc w:val="both"/>
        <w:rPr>
          <w:rFonts w:cs="Arial"/>
          <w:bCs/>
        </w:rPr>
      </w:pPr>
      <w:r>
        <w:rPr>
          <w:rFonts w:cs="Arial"/>
          <w:bCs/>
        </w:rPr>
        <w:t>5</w:t>
      </w:r>
      <w:r w:rsidR="00872A0F" w:rsidRPr="00116B45">
        <w:rPr>
          <w:rFonts w:cs="Arial"/>
          <w:bCs/>
        </w:rPr>
        <w:t>.1 Расчет прочности болта пр</w:t>
      </w:r>
      <w:r w:rsidR="00975786" w:rsidRPr="00116B45">
        <w:rPr>
          <w:rFonts w:cs="Arial"/>
          <w:bCs/>
        </w:rPr>
        <w:t>и действии статической нагрузки</w:t>
      </w:r>
    </w:p>
    <w:p w:rsidR="006715DE" w:rsidRPr="006715DE" w:rsidRDefault="006715DE" w:rsidP="006715DE">
      <w:pPr>
        <w:rPr>
          <w:sz w:val="28"/>
          <w:szCs w:val="28"/>
        </w:rPr>
      </w:pPr>
    </w:p>
    <w:p w:rsidR="00806985" w:rsidRDefault="00806985" w:rsidP="00116B45">
      <w:pPr>
        <w:spacing w:line="360" w:lineRule="auto"/>
        <w:ind w:firstLine="709"/>
        <w:jc w:val="both"/>
        <w:rPr>
          <w:sz w:val="28"/>
          <w:szCs w:val="28"/>
        </w:rPr>
      </w:pPr>
      <w:r w:rsidRPr="00116B45">
        <w:rPr>
          <w:sz w:val="28"/>
          <w:szCs w:val="28"/>
        </w:rPr>
        <w:t xml:space="preserve">Проводим расчет на разрыв болта под действием статической нагрузки </w:t>
      </w:r>
      <w:r w:rsidR="006C0C46" w:rsidRPr="00116B45">
        <w:rPr>
          <w:sz w:val="28"/>
          <w:szCs w:val="28"/>
        </w:rPr>
        <w:t>175</w:t>
      </w:r>
      <w:r w:rsidR="00116B45">
        <w:rPr>
          <w:sz w:val="28"/>
          <w:szCs w:val="28"/>
        </w:rPr>
        <w:t xml:space="preserve"> </w:t>
      </w:r>
      <w:r w:rsidRPr="00116B45">
        <w:rPr>
          <w:sz w:val="28"/>
          <w:szCs w:val="28"/>
        </w:rPr>
        <w:t xml:space="preserve">ед., действующей в осевом направлении. Схема нагружения болта представлена на рисунке </w:t>
      </w:r>
      <w:r w:rsidR="009702E2" w:rsidRPr="00116B45">
        <w:rPr>
          <w:sz w:val="28"/>
          <w:szCs w:val="28"/>
        </w:rPr>
        <w:t>6.</w:t>
      </w:r>
      <w:r w:rsidRPr="00116B45">
        <w:rPr>
          <w:sz w:val="28"/>
          <w:szCs w:val="28"/>
        </w:rPr>
        <w:t>1.</w:t>
      </w:r>
    </w:p>
    <w:p w:rsidR="006715DE" w:rsidRPr="00116B45" w:rsidRDefault="006715DE" w:rsidP="00116B45">
      <w:pPr>
        <w:spacing w:line="360" w:lineRule="auto"/>
        <w:ind w:firstLine="709"/>
        <w:jc w:val="both"/>
        <w:rPr>
          <w:sz w:val="28"/>
          <w:szCs w:val="28"/>
          <w:lang w:val="en-US"/>
        </w:rPr>
      </w:pPr>
    </w:p>
    <w:p w:rsidR="00FA3F64" w:rsidRPr="00116B45" w:rsidRDefault="00CB16FA" w:rsidP="00116B45">
      <w:pPr>
        <w:spacing w:line="360" w:lineRule="auto"/>
        <w:ind w:firstLine="709"/>
        <w:jc w:val="both"/>
        <w:rPr>
          <w:sz w:val="28"/>
          <w:szCs w:val="28"/>
          <w:lang w:val="en-US"/>
        </w:rPr>
      </w:pPr>
      <w:r>
        <w:rPr>
          <w:sz w:val="28"/>
          <w:szCs w:val="28"/>
          <w:lang w:val="en-US"/>
        </w:rPr>
        <w:pict>
          <v:shape id="_x0000_i1026" type="#_x0000_t75" style="width:208.5pt;height:219pt">
            <v:imagedata r:id="rId8" o:title=""/>
          </v:shape>
        </w:pict>
      </w:r>
    </w:p>
    <w:p w:rsidR="00806985" w:rsidRPr="00116B45" w:rsidRDefault="00806985" w:rsidP="00116B45">
      <w:pPr>
        <w:spacing w:line="360" w:lineRule="auto"/>
        <w:ind w:firstLine="709"/>
        <w:jc w:val="both"/>
        <w:rPr>
          <w:sz w:val="28"/>
          <w:szCs w:val="28"/>
        </w:rPr>
      </w:pPr>
      <w:r w:rsidRPr="00116B45">
        <w:rPr>
          <w:sz w:val="28"/>
          <w:szCs w:val="28"/>
        </w:rPr>
        <w:t xml:space="preserve">Рисунок </w:t>
      </w:r>
      <w:r w:rsidR="00F83300" w:rsidRPr="00116B45">
        <w:rPr>
          <w:sz w:val="28"/>
          <w:szCs w:val="28"/>
        </w:rPr>
        <w:t>6.</w:t>
      </w:r>
      <w:r w:rsidRPr="00116B45">
        <w:rPr>
          <w:sz w:val="28"/>
          <w:szCs w:val="28"/>
        </w:rPr>
        <w:t>1.</w:t>
      </w:r>
    </w:p>
    <w:p w:rsidR="00341D4E" w:rsidRPr="00116B45" w:rsidRDefault="00341D4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Усилие, создаваемое этой нагрузкой распределяется между </w:t>
      </w:r>
      <w:r w:rsidR="001C7CCA" w:rsidRPr="00116B45">
        <w:rPr>
          <w:sz w:val="28"/>
          <w:szCs w:val="28"/>
        </w:rPr>
        <w:t>четырьмя</w:t>
      </w:r>
      <w:r w:rsidRPr="00116B45">
        <w:rPr>
          <w:sz w:val="28"/>
          <w:szCs w:val="28"/>
        </w:rPr>
        <w:t xml:space="preserve"> болтами, и </w:t>
      </w:r>
      <w:r w:rsidR="001C7CCA" w:rsidRPr="00116B45">
        <w:rPr>
          <w:sz w:val="28"/>
          <w:szCs w:val="28"/>
        </w:rPr>
        <w:t>на каждый из них приходится 1/4</w:t>
      </w:r>
      <w:r w:rsidRPr="00116B45">
        <w:rPr>
          <w:sz w:val="28"/>
          <w:szCs w:val="28"/>
        </w:rPr>
        <w:t xml:space="preserve"> этого усилия.</w:t>
      </w:r>
    </w:p>
    <w:p w:rsidR="00806985" w:rsidRDefault="00806985" w:rsidP="00116B45">
      <w:pPr>
        <w:spacing w:line="360" w:lineRule="auto"/>
        <w:ind w:firstLine="709"/>
        <w:jc w:val="both"/>
        <w:rPr>
          <w:sz w:val="28"/>
          <w:szCs w:val="28"/>
        </w:rPr>
      </w:pPr>
      <w:r w:rsidRPr="00116B45">
        <w:rPr>
          <w:sz w:val="28"/>
          <w:szCs w:val="28"/>
        </w:rPr>
        <w:t>Полное усилие на все болты равно:</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4"/>
          <w:sz w:val="28"/>
          <w:szCs w:val="28"/>
        </w:rPr>
        <w:pict>
          <v:shape id="_x0000_i1027" type="#_x0000_t75" style="width:199.5pt;height:19.5pt">
            <v:imagedata r:id="rId9" o:title=""/>
          </v:shape>
        </w:pict>
      </w:r>
      <w:r w:rsidR="00806985" w:rsidRPr="00116B45">
        <w:rPr>
          <w:sz w:val="28"/>
          <w:szCs w:val="28"/>
        </w:rPr>
        <w:t xml:space="preserve"> Н;</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тогда усилие на один болт:</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2"/>
          <w:sz w:val="28"/>
          <w:szCs w:val="28"/>
        </w:rPr>
        <w:pict>
          <v:shape id="_x0000_i1028" type="#_x0000_t75" style="width:110.25pt;height:18.75pt">
            <v:imagedata r:id="rId10" o:title=""/>
          </v:shape>
        </w:pict>
      </w:r>
      <w:r w:rsidR="00806985" w:rsidRPr="00116B45">
        <w:rPr>
          <w:sz w:val="28"/>
          <w:szCs w:val="28"/>
        </w:rPr>
        <w:t xml:space="preserve"> Н.</w:t>
      </w:r>
    </w:p>
    <w:p w:rsidR="006715DE" w:rsidRPr="00116B45"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Определяем осевое усилие затяжки резьбового соединения </w:t>
      </w:r>
      <w:r w:rsidRPr="00116B45">
        <w:rPr>
          <w:sz w:val="28"/>
          <w:szCs w:val="28"/>
          <w:lang w:val="en-US"/>
        </w:rPr>
        <w:t>Q</w:t>
      </w:r>
      <w:r w:rsidRPr="00116B45">
        <w:rPr>
          <w:sz w:val="28"/>
          <w:szCs w:val="28"/>
          <w:vertAlign w:val="subscript"/>
        </w:rPr>
        <w:t>0</w:t>
      </w:r>
      <w:r w:rsidRPr="00116B45">
        <w:rPr>
          <w:sz w:val="28"/>
          <w:szCs w:val="28"/>
        </w:rPr>
        <w:t xml:space="preserve"> кН, для чего, согласно ОСТ В95 1823-76, проводим следующий расчет:</w:t>
      </w:r>
    </w:p>
    <w:p w:rsidR="00806985" w:rsidRDefault="00806985" w:rsidP="00116B45">
      <w:pPr>
        <w:spacing w:line="360" w:lineRule="auto"/>
        <w:ind w:firstLine="709"/>
        <w:jc w:val="both"/>
        <w:rPr>
          <w:sz w:val="28"/>
          <w:szCs w:val="28"/>
        </w:rPr>
      </w:pPr>
      <w:r w:rsidRPr="00116B45">
        <w:rPr>
          <w:sz w:val="28"/>
          <w:szCs w:val="28"/>
        </w:rPr>
        <w:t>Момент затяжки М</w:t>
      </w:r>
      <w:r w:rsidRPr="00116B45">
        <w:rPr>
          <w:sz w:val="28"/>
          <w:szCs w:val="28"/>
          <w:vertAlign w:val="subscript"/>
        </w:rPr>
        <w:t>зат</w:t>
      </w:r>
      <w:r w:rsidRPr="00116B45">
        <w:rPr>
          <w:sz w:val="28"/>
          <w:szCs w:val="28"/>
        </w:rPr>
        <w:t>, кН∙м, определяем по формуле (</w:t>
      </w:r>
      <w:r w:rsidR="00F83300" w:rsidRPr="00116B45">
        <w:rPr>
          <w:sz w:val="28"/>
          <w:szCs w:val="28"/>
        </w:rPr>
        <w:t>6</w:t>
      </w:r>
      <w:r w:rsidRPr="00116B45">
        <w:rPr>
          <w:sz w:val="28"/>
          <w:szCs w:val="28"/>
        </w:rPr>
        <w:t>.1):</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24"/>
          <w:sz w:val="28"/>
          <w:szCs w:val="28"/>
        </w:rPr>
        <w:pict>
          <v:shape id="_x0000_i1029" type="#_x0000_t75" style="width:76.5pt;height:34.5pt">
            <v:imagedata r:id="rId11"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.1);</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где К</w:t>
      </w:r>
      <w:r w:rsidRPr="00116B45">
        <w:rPr>
          <w:sz w:val="28"/>
          <w:szCs w:val="28"/>
          <w:vertAlign w:val="subscript"/>
        </w:rPr>
        <w:t>1</w:t>
      </w:r>
      <w:r w:rsidRPr="00116B45">
        <w:rPr>
          <w:sz w:val="28"/>
          <w:szCs w:val="28"/>
        </w:rPr>
        <w:t xml:space="preserve"> – приведенный коэффициент пропорциональности момента затяжки и осевого усилия </w:t>
      </w:r>
      <w:r w:rsidR="00895AD0" w:rsidRPr="00116B45">
        <w:rPr>
          <w:sz w:val="28"/>
          <w:szCs w:val="28"/>
        </w:rPr>
        <w:t>затяжки резьбового соединения</w:t>
      </w:r>
      <w:r w:rsidRPr="00116B45">
        <w:rPr>
          <w:sz w:val="28"/>
          <w:szCs w:val="28"/>
        </w:rPr>
        <w:t>, вычисляемый по формуле (</w:t>
      </w:r>
      <w:r w:rsidR="00F83300" w:rsidRPr="00116B45">
        <w:rPr>
          <w:sz w:val="28"/>
          <w:szCs w:val="28"/>
        </w:rPr>
        <w:t>6</w:t>
      </w:r>
      <w:r w:rsidRPr="00116B45">
        <w:rPr>
          <w:sz w:val="28"/>
          <w:szCs w:val="28"/>
        </w:rPr>
        <w:t>.2):</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72"/>
          <w:sz w:val="28"/>
          <w:szCs w:val="28"/>
        </w:rPr>
        <w:pict>
          <v:shape id="_x0000_i1030" type="#_x0000_t75" style="width:264.75pt;height:62.25pt">
            <v:imagedata r:id="rId12"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.2);</w:t>
      </w:r>
    </w:p>
    <w:p w:rsidR="006715DE"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lang w:val="en-US"/>
        </w:rPr>
        <w:t>P</w:t>
      </w:r>
      <w:r w:rsidRPr="00116B45">
        <w:rPr>
          <w:sz w:val="28"/>
          <w:szCs w:val="28"/>
          <w:vertAlign w:val="subscript"/>
          <w:lang w:val="en-US"/>
        </w:rPr>
        <w:t>T</w:t>
      </w:r>
      <w:r w:rsidRPr="00116B45">
        <w:rPr>
          <w:sz w:val="28"/>
          <w:szCs w:val="28"/>
        </w:rPr>
        <w:t xml:space="preserve"> – усилие текучести на растяжение, для болта, кН, вычисляемый по формуле (</w:t>
      </w:r>
      <w:r w:rsidR="00F83300" w:rsidRPr="00116B45">
        <w:rPr>
          <w:sz w:val="28"/>
          <w:szCs w:val="28"/>
        </w:rPr>
        <w:t>6</w:t>
      </w:r>
      <w:r w:rsidRPr="00116B45">
        <w:rPr>
          <w:sz w:val="28"/>
          <w:szCs w:val="28"/>
        </w:rPr>
        <w:t>.3):</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24"/>
          <w:sz w:val="28"/>
          <w:szCs w:val="28"/>
        </w:rPr>
        <w:pict>
          <v:shape id="_x0000_i1031" type="#_x0000_t75" style="width:74.25pt;height:38.25pt">
            <v:imagedata r:id="rId13"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.3);</w:t>
      </w:r>
    </w:p>
    <w:p w:rsidR="006715DE"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6"/>
          <w:sz w:val="28"/>
          <w:szCs w:val="28"/>
        </w:rPr>
        <w:pict>
          <v:shape id="_x0000_i1032" type="#_x0000_t75" style="width:29.25pt;height:14.25pt">
            <v:imagedata r:id="rId14" o:title=""/>
          </v:shape>
        </w:pict>
      </w:r>
      <w:r w:rsidR="00806985" w:rsidRPr="00116B45">
        <w:rPr>
          <w:sz w:val="28"/>
          <w:szCs w:val="28"/>
        </w:rPr>
        <w:t>– коэффициент запаса прочности по пределу текучести;</w:t>
      </w:r>
    </w:p>
    <w:p w:rsidR="00806985" w:rsidRDefault="00CB16FA" w:rsidP="00116B45">
      <w:pPr>
        <w:spacing w:line="360" w:lineRule="auto"/>
        <w:ind w:firstLine="709"/>
        <w:jc w:val="both"/>
        <w:rPr>
          <w:sz w:val="28"/>
          <w:szCs w:val="28"/>
        </w:rPr>
      </w:pPr>
      <w:r>
        <w:rPr>
          <w:position w:val="-14"/>
          <w:sz w:val="28"/>
          <w:szCs w:val="28"/>
        </w:rPr>
        <w:pict>
          <v:shape id="_x0000_i1033" type="#_x0000_t75" style="width:33.75pt;height:18.75pt">
            <v:imagedata r:id="rId15" o:title=""/>
          </v:shape>
        </w:pict>
      </w:r>
      <w:r w:rsidR="00806985" w:rsidRPr="00116B45">
        <w:rPr>
          <w:sz w:val="28"/>
          <w:szCs w:val="28"/>
        </w:rPr>
        <w:t>– коэффициенты трения в резьбе и на опорной поверхности, согласно ОСТ В95 1823-76 для седьмой группы сочетан</w:t>
      </w:r>
      <w:r w:rsidR="00AB7999" w:rsidRPr="00116B45">
        <w:rPr>
          <w:sz w:val="28"/>
          <w:szCs w:val="28"/>
        </w:rPr>
        <w:t>ий материалов болта и рамы</w:t>
      </w:r>
      <w:r w:rsidR="00806985" w:rsidRPr="00116B45">
        <w:rPr>
          <w:sz w:val="28"/>
          <w:szCs w:val="28"/>
        </w:rPr>
        <w:t xml:space="preserve"> (элемент конструкции к которому крепится </w:t>
      </w:r>
      <w:r w:rsidR="00AA5C63" w:rsidRPr="00116B45">
        <w:rPr>
          <w:sz w:val="28"/>
          <w:szCs w:val="28"/>
        </w:rPr>
        <w:t>КБР</w:t>
      </w:r>
      <w:r w:rsidR="00806985" w:rsidRPr="00116B45">
        <w:rPr>
          <w:sz w:val="28"/>
          <w:szCs w:val="28"/>
        </w:rPr>
        <w:t>):</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4"/>
          <w:sz w:val="28"/>
          <w:szCs w:val="28"/>
        </w:rPr>
        <w:pict>
          <v:shape id="_x0000_i1034" type="#_x0000_t75" style="width:54pt;height:21pt">
            <v:imagedata r:id="rId16" o:title=""/>
          </v:shape>
        </w:pict>
      </w:r>
      <w:r w:rsidR="00806985" w:rsidRPr="00116B45">
        <w:rPr>
          <w:sz w:val="28"/>
          <w:szCs w:val="28"/>
        </w:rPr>
        <w:t>;</w:t>
      </w:r>
      <w:r>
        <w:rPr>
          <w:position w:val="-10"/>
          <w:sz w:val="28"/>
          <w:szCs w:val="28"/>
        </w:rPr>
        <w:pict>
          <v:shape id="_x0000_i1035" type="#_x0000_t75" style="width:63pt;height:18.75pt">
            <v:imagedata r:id="rId17" o:title=""/>
          </v:shape>
        </w:pict>
      </w:r>
      <w:r w:rsidR="00806985" w:rsidRPr="00116B45">
        <w:rPr>
          <w:sz w:val="28"/>
          <w:szCs w:val="28"/>
        </w:rPr>
        <w:t>;</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0"/>
          <w:sz w:val="28"/>
          <w:szCs w:val="28"/>
        </w:rPr>
        <w:pict>
          <v:shape id="_x0000_i1036" type="#_x0000_t75" style="width:22.5pt;height:23.25pt">
            <v:imagedata r:id="rId18" o:title=""/>
          </v:shape>
        </w:pict>
      </w:r>
      <w:r w:rsidR="00806985" w:rsidRPr="00116B45">
        <w:rPr>
          <w:sz w:val="28"/>
          <w:szCs w:val="28"/>
        </w:rPr>
        <w:t xml:space="preserve">– предел текучести, для стали 20ХН3А </w:t>
      </w:r>
      <w:r>
        <w:rPr>
          <w:position w:val="-10"/>
          <w:sz w:val="28"/>
          <w:szCs w:val="28"/>
        </w:rPr>
        <w:pict>
          <v:shape id="_x0000_i1037" type="#_x0000_t75" style="width:52.5pt;height:18.75pt">
            <v:imagedata r:id="rId19" o:title=""/>
          </v:shape>
        </w:pict>
      </w:r>
      <w:r w:rsidR="00806985" w:rsidRPr="00116B45">
        <w:rPr>
          <w:sz w:val="28"/>
          <w:szCs w:val="28"/>
        </w:rPr>
        <w:t xml:space="preserve"> МПа;</w:t>
      </w:r>
    </w:p>
    <w:p w:rsidR="00806985" w:rsidRPr="00116B45" w:rsidRDefault="00CB16FA" w:rsidP="00116B45">
      <w:pPr>
        <w:spacing w:line="360" w:lineRule="auto"/>
        <w:ind w:firstLine="709"/>
        <w:jc w:val="both"/>
        <w:rPr>
          <w:sz w:val="28"/>
          <w:szCs w:val="28"/>
        </w:rPr>
      </w:pPr>
      <w:r>
        <w:rPr>
          <w:position w:val="-12"/>
          <w:sz w:val="28"/>
          <w:szCs w:val="28"/>
        </w:rPr>
        <w:pict>
          <v:shape id="_x0000_i1038" type="#_x0000_t75" style="width:45pt;height:21.75pt">
            <v:imagedata r:id="rId20" o:title=""/>
          </v:shape>
        </w:pict>
      </w:r>
      <w:r w:rsidR="00806985" w:rsidRPr="00116B45">
        <w:rPr>
          <w:sz w:val="28"/>
          <w:szCs w:val="28"/>
        </w:rPr>
        <w:t>– шаг, наружный и внутренний диаметр резьбы;</w:t>
      </w:r>
    </w:p>
    <w:p w:rsidR="00806985" w:rsidRPr="00116B45" w:rsidRDefault="00806985" w:rsidP="00116B45">
      <w:pPr>
        <w:spacing w:line="360" w:lineRule="auto"/>
        <w:ind w:firstLine="709"/>
        <w:jc w:val="both"/>
        <w:rPr>
          <w:sz w:val="28"/>
          <w:szCs w:val="28"/>
        </w:rPr>
      </w:pPr>
      <w:r w:rsidRPr="00116B45">
        <w:rPr>
          <w:sz w:val="28"/>
          <w:szCs w:val="28"/>
          <w:lang w:val="en-US"/>
        </w:rPr>
        <w:t>d</w:t>
      </w:r>
      <w:r w:rsidRPr="00116B45">
        <w:rPr>
          <w:sz w:val="28"/>
          <w:szCs w:val="28"/>
        </w:rPr>
        <w:t xml:space="preserve"> = </w:t>
      </w:r>
      <w:smartTag w:uri="urn:schemas-microsoft-com:office:smarttags" w:element="metricconverter">
        <w:smartTagPr>
          <w:attr w:name="ProductID" w:val="8 мм"/>
        </w:smartTagPr>
        <w:r w:rsidRPr="00116B45">
          <w:rPr>
            <w:sz w:val="28"/>
            <w:szCs w:val="28"/>
          </w:rPr>
          <w:t>8 мм</w:t>
        </w:r>
      </w:smartTag>
      <w:r w:rsidRPr="00116B45">
        <w:rPr>
          <w:sz w:val="28"/>
          <w:szCs w:val="28"/>
        </w:rPr>
        <w:t>;</w:t>
      </w:r>
    </w:p>
    <w:p w:rsidR="00806985" w:rsidRPr="00116B45" w:rsidRDefault="00806985" w:rsidP="00116B45">
      <w:pPr>
        <w:spacing w:line="360" w:lineRule="auto"/>
        <w:ind w:firstLine="709"/>
        <w:jc w:val="both"/>
        <w:rPr>
          <w:sz w:val="28"/>
          <w:szCs w:val="28"/>
        </w:rPr>
      </w:pPr>
      <w:r w:rsidRPr="00116B45">
        <w:rPr>
          <w:sz w:val="28"/>
          <w:szCs w:val="28"/>
          <w:lang w:val="en-US"/>
        </w:rPr>
        <w:t>d</w:t>
      </w:r>
      <w:r w:rsidRPr="00116B45">
        <w:rPr>
          <w:sz w:val="28"/>
          <w:szCs w:val="28"/>
          <w:vertAlign w:val="subscript"/>
        </w:rPr>
        <w:t>3</w:t>
      </w:r>
      <w:r w:rsidRPr="00116B45">
        <w:rPr>
          <w:sz w:val="28"/>
          <w:szCs w:val="28"/>
        </w:rPr>
        <w:t xml:space="preserve"> = </w:t>
      </w:r>
      <w:smartTag w:uri="urn:schemas-microsoft-com:office:smarttags" w:element="metricconverter">
        <w:smartTagPr>
          <w:attr w:name="ProductID" w:val="6,466 мм"/>
        </w:smartTagPr>
        <w:r w:rsidRPr="00116B45">
          <w:rPr>
            <w:sz w:val="28"/>
            <w:szCs w:val="28"/>
          </w:rPr>
          <w:t>6,466 мм</w:t>
        </w:r>
      </w:smartTag>
      <w:r w:rsidRPr="00116B45">
        <w:rPr>
          <w:sz w:val="28"/>
          <w:szCs w:val="28"/>
        </w:rPr>
        <w:t>;</w:t>
      </w:r>
    </w:p>
    <w:p w:rsidR="00806985" w:rsidRPr="00116B45" w:rsidRDefault="00806985" w:rsidP="00116B45">
      <w:pPr>
        <w:spacing w:line="360" w:lineRule="auto"/>
        <w:ind w:firstLine="709"/>
        <w:jc w:val="both"/>
        <w:rPr>
          <w:sz w:val="28"/>
          <w:szCs w:val="28"/>
        </w:rPr>
      </w:pPr>
      <w:r w:rsidRPr="00116B45">
        <w:rPr>
          <w:sz w:val="28"/>
          <w:szCs w:val="28"/>
          <w:lang w:val="en-US"/>
        </w:rPr>
        <w:t>P</w:t>
      </w:r>
      <w:r w:rsidRPr="00116B45">
        <w:rPr>
          <w:sz w:val="28"/>
          <w:szCs w:val="28"/>
        </w:rPr>
        <w:t xml:space="preserve"> = </w:t>
      </w:r>
      <w:smartTag w:uri="urn:schemas-microsoft-com:office:smarttags" w:element="metricconverter">
        <w:smartTagPr>
          <w:attr w:name="ProductID" w:val="1,25 мм"/>
        </w:smartTagPr>
        <w:r w:rsidRPr="00116B45">
          <w:rPr>
            <w:sz w:val="28"/>
            <w:szCs w:val="28"/>
          </w:rPr>
          <w:t>1,25 мм</w:t>
        </w:r>
      </w:smartTag>
      <w:r w:rsidRPr="00116B45">
        <w:rPr>
          <w:sz w:val="28"/>
          <w:szCs w:val="28"/>
        </w:rPr>
        <w:t>;</w:t>
      </w:r>
    </w:p>
    <w:p w:rsidR="00806985" w:rsidRDefault="00806985" w:rsidP="00116B45">
      <w:pPr>
        <w:spacing w:line="360" w:lineRule="auto"/>
        <w:ind w:firstLine="709"/>
        <w:jc w:val="both"/>
        <w:rPr>
          <w:sz w:val="28"/>
          <w:szCs w:val="28"/>
        </w:rPr>
      </w:pPr>
      <w:r w:rsidRPr="00116B45">
        <w:rPr>
          <w:sz w:val="28"/>
          <w:szCs w:val="28"/>
        </w:rPr>
        <w:t xml:space="preserve">Осевое усилие затяжки резьбового соединения </w:t>
      </w:r>
      <w:r w:rsidRPr="00116B45">
        <w:rPr>
          <w:sz w:val="28"/>
          <w:szCs w:val="28"/>
          <w:lang w:val="en-US"/>
        </w:rPr>
        <w:t>Q</w:t>
      </w:r>
      <w:r w:rsidRPr="00116B45">
        <w:rPr>
          <w:sz w:val="28"/>
          <w:szCs w:val="28"/>
          <w:vertAlign w:val="subscript"/>
        </w:rPr>
        <w:t>З</w:t>
      </w:r>
      <w:r w:rsidRPr="00116B45">
        <w:rPr>
          <w:sz w:val="28"/>
          <w:szCs w:val="28"/>
        </w:rPr>
        <w:t xml:space="preserve"> кН, определяют по формуле (</w:t>
      </w:r>
      <w:r w:rsidR="00F83300" w:rsidRPr="00116B45">
        <w:rPr>
          <w:sz w:val="28"/>
          <w:szCs w:val="28"/>
        </w:rPr>
        <w:t>6</w:t>
      </w:r>
      <w:r w:rsidRPr="00116B45">
        <w:rPr>
          <w:sz w:val="28"/>
          <w:szCs w:val="28"/>
        </w:rPr>
        <w:t>.4):</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30"/>
          <w:sz w:val="28"/>
          <w:szCs w:val="28"/>
        </w:rPr>
        <w:pict>
          <v:shape id="_x0000_i1039" type="#_x0000_t75" style="width:61.5pt;height:36pt">
            <v:imagedata r:id="rId21"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.4),</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 xml:space="preserve">где </w:t>
      </w:r>
      <w:r w:rsidRPr="00116B45">
        <w:rPr>
          <w:sz w:val="28"/>
          <w:szCs w:val="28"/>
          <w:lang w:val="en-US"/>
        </w:rPr>
        <w:t>K</w:t>
      </w:r>
      <w:r w:rsidRPr="00116B45">
        <w:rPr>
          <w:sz w:val="28"/>
          <w:szCs w:val="28"/>
          <w:vertAlign w:val="subscript"/>
        </w:rPr>
        <w:t>2</w:t>
      </w:r>
      <w:r w:rsidRPr="00116B45">
        <w:rPr>
          <w:sz w:val="28"/>
          <w:szCs w:val="28"/>
        </w:rPr>
        <w:t xml:space="preserve"> – коэффициент пропорциональности момента затяжки и осевого усилия затяжки, м, вычисляемый по формуле</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30"/>
          <w:sz w:val="28"/>
          <w:szCs w:val="28"/>
        </w:rPr>
        <w:pict>
          <v:shape id="_x0000_i1040" type="#_x0000_t75" style="width:366.75pt;height:38.25pt">
            <v:imagedata r:id="rId22" o:title=""/>
          </v:shape>
        </w:pict>
      </w:r>
      <w:r w:rsidR="00806985" w:rsidRPr="00116B45">
        <w:rPr>
          <w:sz w:val="28"/>
          <w:szCs w:val="28"/>
        </w:rPr>
        <w:t xml:space="preserve"> м;</w:t>
      </w:r>
    </w:p>
    <w:p w:rsidR="00806985" w:rsidRPr="00116B45" w:rsidRDefault="00CB16FA" w:rsidP="00116B45">
      <w:pPr>
        <w:spacing w:line="360" w:lineRule="auto"/>
        <w:ind w:firstLine="709"/>
        <w:jc w:val="both"/>
        <w:rPr>
          <w:sz w:val="28"/>
          <w:szCs w:val="28"/>
        </w:rPr>
      </w:pPr>
      <w:r>
        <w:rPr>
          <w:position w:val="-74"/>
          <w:sz w:val="28"/>
          <w:szCs w:val="28"/>
        </w:rPr>
        <w:pict>
          <v:shape id="_x0000_i1041" type="#_x0000_t75" style="width:396pt;height:61.5pt">
            <v:imagedata r:id="rId23" o:title=""/>
          </v:shape>
        </w:pict>
      </w:r>
      <w:r w:rsidR="00806985" w:rsidRPr="00116B45">
        <w:rPr>
          <w:sz w:val="28"/>
          <w:szCs w:val="28"/>
        </w:rPr>
        <w:t xml:space="preserve"> м;</w:t>
      </w:r>
    </w:p>
    <w:p w:rsidR="00806985" w:rsidRPr="00116B45" w:rsidRDefault="00CB16FA" w:rsidP="00116B45">
      <w:pPr>
        <w:spacing w:line="360" w:lineRule="auto"/>
        <w:ind w:firstLine="709"/>
        <w:jc w:val="both"/>
        <w:rPr>
          <w:sz w:val="28"/>
          <w:szCs w:val="28"/>
        </w:rPr>
      </w:pPr>
      <w:r>
        <w:rPr>
          <w:position w:val="-24"/>
          <w:sz w:val="28"/>
          <w:szCs w:val="28"/>
        </w:rPr>
        <w:pict>
          <v:shape id="_x0000_i1042" type="#_x0000_t75" style="width:210pt;height:35.25pt">
            <v:imagedata r:id="rId24" o:title=""/>
          </v:shape>
        </w:pict>
      </w:r>
      <w:r w:rsidR="00806985" w:rsidRPr="00116B45">
        <w:rPr>
          <w:sz w:val="28"/>
          <w:szCs w:val="28"/>
        </w:rPr>
        <w:t xml:space="preserve"> кН;</w:t>
      </w:r>
    </w:p>
    <w:p w:rsidR="00806985" w:rsidRPr="00116B45" w:rsidRDefault="00CB16FA" w:rsidP="00116B45">
      <w:pPr>
        <w:spacing w:line="360" w:lineRule="auto"/>
        <w:ind w:firstLine="709"/>
        <w:jc w:val="both"/>
        <w:rPr>
          <w:sz w:val="28"/>
          <w:szCs w:val="28"/>
        </w:rPr>
      </w:pPr>
      <w:r>
        <w:rPr>
          <w:position w:val="-24"/>
          <w:sz w:val="28"/>
          <w:szCs w:val="28"/>
        </w:rPr>
        <w:pict>
          <v:shape id="_x0000_i1043" type="#_x0000_t75" style="width:223.5pt;height:36pt">
            <v:imagedata r:id="rId25" o:title=""/>
          </v:shape>
        </w:pict>
      </w:r>
      <w:r w:rsidR="00806985" w:rsidRPr="00116B45">
        <w:rPr>
          <w:sz w:val="28"/>
          <w:szCs w:val="28"/>
        </w:rPr>
        <w:t>Н∙м;</w:t>
      </w:r>
    </w:p>
    <w:p w:rsidR="00806985" w:rsidRDefault="00CB16FA" w:rsidP="00116B45">
      <w:pPr>
        <w:spacing w:line="360" w:lineRule="auto"/>
        <w:ind w:firstLine="709"/>
        <w:jc w:val="both"/>
        <w:rPr>
          <w:sz w:val="28"/>
          <w:szCs w:val="28"/>
        </w:rPr>
      </w:pPr>
      <w:r>
        <w:rPr>
          <w:position w:val="-30"/>
          <w:sz w:val="28"/>
          <w:szCs w:val="28"/>
        </w:rPr>
        <w:pict>
          <v:shape id="_x0000_i1044" type="#_x0000_t75" style="width:161.25pt;height:36.75pt">
            <v:imagedata r:id="rId26" o:title=""/>
          </v:shape>
        </w:pict>
      </w:r>
      <w:r w:rsidR="00806985" w:rsidRPr="00116B45">
        <w:rPr>
          <w:sz w:val="28"/>
          <w:szCs w:val="28"/>
        </w:rPr>
        <w:t>кН.</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После приложения внешней нагрузки Р</w:t>
      </w:r>
      <w:r w:rsidRPr="00116B45">
        <w:rPr>
          <w:sz w:val="28"/>
          <w:szCs w:val="28"/>
          <w:vertAlign w:val="subscript"/>
        </w:rPr>
        <w:t>СТ</w:t>
      </w:r>
      <w:r w:rsidRPr="00116B45">
        <w:rPr>
          <w:sz w:val="28"/>
          <w:szCs w:val="28"/>
        </w:rPr>
        <w:t xml:space="preserve"> болт получит дополнительное удлинение на величину Δ</w:t>
      </w:r>
      <w:r w:rsidRPr="00116B45">
        <w:rPr>
          <w:sz w:val="28"/>
          <w:szCs w:val="28"/>
          <w:lang w:val="en-US"/>
        </w:rPr>
        <w:t>l</w:t>
      </w:r>
      <w:r w:rsidRPr="00116B45">
        <w:rPr>
          <w:sz w:val="28"/>
          <w:szCs w:val="28"/>
        </w:rPr>
        <w:t>, и дополнительное усилие будет равно:</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30"/>
          <w:sz w:val="28"/>
          <w:szCs w:val="28"/>
        </w:rPr>
        <w:pict>
          <v:shape id="_x0000_i1045" type="#_x0000_t75" style="width:53.25pt;height:44.25pt">
            <v:imagedata r:id="rId27"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.5).</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Сила, действующая на стяг</w:t>
      </w:r>
      <w:r w:rsidR="005B5850" w:rsidRPr="00116B45">
        <w:rPr>
          <w:sz w:val="28"/>
          <w:szCs w:val="28"/>
        </w:rPr>
        <w:t>иваемую деталь (плита) уменьшит</w:t>
      </w:r>
      <w:r w:rsidRPr="00116B45">
        <w:rPr>
          <w:sz w:val="28"/>
          <w:szCs w:val="28"/>
        </w:rPr>
        <w:t>ся на величину:</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30"/>
          <w:sz w:val="28"/>
          <w:szCs w:val="28"/>
        </w:rPr>
        <w:pict>
          <v:shape id="_x0000_i1046" type="#_x0000_t75" style="width:53.25pt;height:44.25pt">
            <v:imagedata r:id="rId28"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.6);</w:t>
      </w:r>
    </w:p>
    <w:p w:rsidR="006715DE" w:rsidRPr="00116B45"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где </w:t>
      </w:r>
      <w:r w:rsidR="00CB16FA">
        <w:rPr>
          <w:position w:val="-12"/>
          <w:sz w:val="28"/>
          <w:szCs w:val="28"/>
        </w:rPr>
        <w:pict>
          <v:shape id="_x0000_i1047" type="#_x0000_t75" style="width:29.25pt;height:18pt">
            <v:imagedata r:id="rId29" o:title=""/>
          </v:shape>
        </w:pict>
      </w:r>
      <w:r w:rsidRPr="00116B45">
        <w:rPr>
          <w:sz w:val="28"/>
          <w:szCs w:val="28"/>
        </w:rPr>
        <w:t xml:space="preserve"> – коэффициенты податливости болта и стягиваемой детали (индексы 0 – для болта, а 1 – для детали).</w:t>
      </w:r>
    </w:p>
    <w:p w:rsidR="00806985" w:rsidRDefault="00806985" w:rsidP="00116B45">
      <w:pPr>
        <w:spacing w:line="360" w:lineRule="auto"/>
        <w:ind w:firstLine="709"/>
        <w:jc w:val="both"/>
        <w:rPr>
          <w:sz w:val="28"/>
          <w:szCs w:val="28"/>
        </w:rPr>
      </w:pPr>
      <w:r w:rsidRPr="00116B45">
        <w:rPr>
          <w:sz w:val="28"/>
          <w:szCs w:val="28"/>
        </w:rPr>
        <w:t>Согласно [3, стр. 28]:</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30"/>
          <w:sz w:val="28"/>
          <w:szCs w:val="28"/>
        </w:rPr>
        <w:pict>
          <v:shape id="_x0000_i1048" type="#_x0000_t75" style="width:63.75pt;height:38.25pt">
            <v:imagedata r:id="rId30"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F83300" w:rsidRPr="00116B45">
        <w:rPr>
          <w:sz w:val="28"/>
          <w:szCs w:val="28"/>
        </w:rPr>
        <w:t>6</w:t>
      </w:r>
      <w:r w:rsidR="00806985" w:rsidRPr="00116B45">
        <w:rPr>
          <w:sz w:val="28"/>
          <w:szCs w:val="28"/>
        </w:rPr>
        <w:t>.7).</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2"/>
          <w:sz w:val="28"/>
          <w:szCs w:val="28"/>
        </w:rPr>
        <w:pict>
          <v:shape id="_x0000_i1049" type="#_x0000_t75" style="width:33.75pt;height:20.25pt">
            <v:imagedata r:id="rId31" o:title=""/>
          </v:shape>
        </w:pict>
      </w:r>
      <w:r w:rsidR="00806985" w:rsidRPr="00116B45">
        <w:rPr>
          <w:sz w:val="28"/>
          <w:szCs w:val="28"/>
        </w:rPr>
        <w:t xml:space="preserve"> – расстояние от торца гайк</w:t>
      </w:r>
      <w:r w:rsidR="00F1114C" w:rsidRPr="00116B45">
        <w:rPr>
          <w:sz w:val="28"/>
          <w:szCs w:val="28"/>
        </w:rPr>
        <w:t>и (посадочной поверхности под КБР</w:t>
      </w:r>
      <w:r w:rsidR="00806985" w:rsidRPr="00116B45">
        <w:rPr>
          <w:sz w:val="28"/>
          <w:szCs w:val="28"/>
        </w:rPr>
        <w:t>) до торца головки болта.</w:t>
      </w:r>
    </w:p>
    <w:p w:rsidR="00806985" w:rsidRPr="00116B45" w:rsidRDefault="00CB16FA" w:rsidP="00116B45">
      <w:pPr>
        <w:spacing w:line="360" w:lineRule="auto"/>
        <w:ind w:firstLine="709"/>
        <w:jc w:val="both"/>
        <w:rPr>
          <w:sz w:val="28"/>
          <w:szCs w:val="28"/>
        </w:rPr>
      </w:pPr>
      <w:r>
        <w:rPr>
          <w:position w:val="-12"/>
          <w:sz w:val="28"/>
          <w:szCs w:val="28"/>
        </w:rPr>
        <w:pict>
          <v:shape id="_x0000_i1050" type="#_x0000_t75" style="width:32.25pt;height:18pt">
            <v:imagedata r:id="rId32" o:title=""/>
          </v:shape>
        </w:pict>
      </w:r>
      <w:r w:rsidR="00806985" w:rsidRPr="00116B45">
        <w:rPr>
          <w:sz w:val="28"/>
          <w:szCs w:val="28"/>
        </w:rPr>
        <w:t xml:space="preserve"> - модуль упругости и площадь поперечного сечения болта,</w:t>
      </w:r>
    </w:p>
    <w:p w:rsidR="00806985" w:rsidRDefault="00CB16FA" w:rsidP="00116B45">
      <w:pPr>
        <w:spacing w:line="360" w:lineRule="auto"/>
        <w:ind w:firstLine="709"/>
        <w:jc w:val="both"/>
        <w:rPr>
          <w:sz w:val="28"/>
          <w:szCs w:val="28"/>
        </w:rPr>
      </w:pPr>
      <w:r>
        <w:rPr>
          <w:position w:val="-12"/>
          <w:sz w:val="28"/>
          <w:szCs w:val="28"/>
        </w:rPr>
        <w:pict>
          <v:shape id="_x0000_i1051" type="#_x0000_t75" style="width:54.75pt;height:18.75pt">
            <v:imagedata r:id="rId33" o:title=""/>
          </v:shape>
        </w:pict>
      </w:r>
      <w:r w:rsidR="00806985" w:rsidRPr="00116B45">
        <w:rPr>
          <w:sz w:val="28"/>
          <w:szCs w:val="28"/>
        </w:rPr>
        <w:t xml:space="preserve"> Н/мм</w:t>
      </w:r>
      <w:r w:rsidR="00806985" w:rsidRPr="00116B45">
        <w:rPr>
          <w:sz w:val="28"/>
          <w:szCs w:val="28"/>
          <w:vertAlign w:val="superscript"/>
        </w:rPr>
        <w:t>2</w:t>
      </w:r>
      <w:r w:rsidR="00806985" w:rsidRPr="00116B45">
        <w:rPr>
          <w:sz w:val="28"/>
          <w:szCs w:val="28"/>
        </w:rPr>
        <w:t>;</w:t>
      </w:r>
      <w:r>
        <w:rPr>
          <w:position w:val="-12"/>
          <w:sz w:val="28"/>
          <w:szCs w:val="28"/>
        </w:rPr>
        <w:pict>
          <v:shape id="_x0000_i1052" type="#_x0000_t75" style="width:105pt;height:18.75pt">
            <v:imagedata r:id="rId34" o:title=""/>
          </v:shape>
        </w:pict>
      </w:r>
      <w:r w:rsidR="00806985" w:rsidRPr="00116B45">
        <w:rPr>
          <w:sz w:val="28"/>
          <w:szCs w:val="28"/>
        </w:rPr>
        <w:t xml:space="preserve"> мм</w:t>
      </w:r>
      <w:r w:rsidR="00806985" w:rsidRPr="00116B45">
        <w:rPr>
          <w:sz w:val="28"/>
          <w:szCs w:val="28"/>
          <w:vertAlign w:val="superscript"/>
        </w:rPr>
        <w:t>2</w:t>
      </w:r>
      <w:r w:rsidR="00806985" w:rsidRPr="00116B45">
        <w:rPr>
          <w:sz w:val="28"/>
          <w:szCs w:val="28"/>
        </w:rPr>
        <w:t>.</w:t>
      </w:r>
    </w:p>
    <w:p w:rsidR="00806985" w:rsidRPr="00116B45" w:rsidRDefault="006715DE" w:rsidP="00116B45">
      <w:pPr>
        <w:spacing w:line="360" w:lineRule="auto"/>
        <w:ind w:firstLine="709"/>
        <w:jc w:val="both"/>
        <w:rPr>
          <w:sz w:val="28"/>
          <w:szCs w:val="28"/>
        </w:rPr>
      </w:pPr>
      <w:r>
        <w:rPr>
          <w:sz w:val="28"/>
          <w:szCs w:val="28"/>
        </w:rPr>
        <w:br w:type="page"/>
      </w:r>
      <w:r w:rsidR="00CB16FA">
        <w:rPr>
          <w:position w:val="-30"/>
          <w:sz w:val="28"/>
          <w:szCs w:val="28"/>
        </w:rPr>
        <w:pict>
          <v:shape id="_x0000_i1053" type="#_x0000_t75" style="width:198pt;height:36pt">
            <v:imagedata r:id="rId35" o:title=""/>
          </v:shape>
        </w:pict>
      </w:r>
      <w:r w:rsidR="00F1114C" w:rsidRPr="00116B45">
        <w:rPr>
          <w:sz w:val="28"/>
          <w:szCs w:val="28"/>
        </w:rPr>
        <w:t>мм/Н = 1,2</w:t>
      </w:r>
      <w:r w:rsidR="00806985" w:rsidRPr="00116B45">
        <w:rPr>
          <w:sz w:val="28"/>
          <w:szCs w:val="28"/>
        </w:rPr>
        <w:t>∙10</w:t>
      </w:r>
      <w:r w:rsidR="00806985" w:rsidRPr="00116B45">
        <w:rPr>
          <w:sz w:val="28"/>
          <w:szCs w:val="28"/>
          <w:vertAlign w:val="superscript"/>
        </w:rPr>
        <w:t>-9</w:t>
      </w:r>
      <w:r w:rsidR="00806985" w:rsidRPr="00116B45">
        <w:rPr>
          <w:sz w:val="28"/>
          <w:szCs w:val="28"/>
        </w:rPr>
        <w:t xml:space="preserve"> м/Н.</w:t>
      </w:r>
    </w:p>
    <w:p w:rsidR="00806985" w:rsidRPr="00116B45" w:rsidRDefault="00806985" w:rsidP="00116B45">
      <w:pPr>
        <w:spacing w:line="360" w:lineRule="auto"/>
        <w:ind w:firstLine="709"/>
        <w:jc w:val="both"/>
        <w:rPr>
          <w:sz w:val="28"/>
          <w:szCs w:val="28"/>
        </w:rPr>
      </w:pPr>
      <w:r w:rsidRPr="00116B45">
        <w:rPr>
          <w:sz w:val="28"/>
          <w:szCs w:val="28"/>
        </w:rPr>
        <w:t>Согласно [3, стр. 31]</w:t>
      </w:r>
      <w:r w:rsidR="00CB16FA">
        <w:rPr>
          <w:position w:val="-30"/>
          <w:sz w:val="28"/>
          <w:szCs w:val="28"/>
        </w:rPr>
        <w:pict>
          <v:shape id="_x0000_i1054" type="#_x0000_t75" style="width:217.5pt;height:39pt">
            <v:imagedata r:id="rId36" o:title=""/>
          </v:shape>
        </w:pict>
      </w:r>
      <w:r w:rsidRPr="00116B45">
        <w:rPr>
          <w:sz w:val="28"/>
          <w:szCs w:val="28"/>
        </w:rPr>
        <w:t>,</w:t>
      </w:r>
    </w:p>
    <w:p w:rsidR="006715DE"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а = 14 – наружный диаметр кольцевой опорной поверхности;</w:t>
      </w:r>
    </w:p>
    <w:p w:rsidR="00806985" w:rsidRPr="00116B45" w:rsidRDefault="00806985" w:rsidP="00116B45">
      <w:pPr>
        <w:spacing w:line="360" w:lineRule="auto"/>
        <w:ind w:firstLine="709"/>
        <w:jc w:val="both"/>
        <w:rPr>
          <w:sz w:val="28"/>
          <w:szCs w:val="28"/>
        </w:rPr>
      </w:pPr>
      <w:r w:rsidRPr="00116B45">
        <w:rPr>
          <w:sz w:val="28"/>
          <w:szCs w:val="28"/>
          <w:lang w:val="en-US"/>
        </w:rPr>
        <w:t>d</w:t>
      </w:r>
      <w:r w:rsidRPr="00116B45">
        <w:rPr>
          <w:sz w:val="28"/>
          <w:szCs w:val="28"/>
        </w:rPr>
        <w:t xml:space="preserve"> = </w:t>
      </w:r>
      <w:smartTag w:uri="urn:schemas-microsoft-com:office:smarttags" w:element="metricconverter">
        <w:smartTagPr>
          <w:attr w:name="ProductID" w:val="8 мм"/>
        </w:smartTagPr>
        <w:r w:rsidRPr="00116B45">
          <w:rPr>
            <w:sz w:val="28"/>
            <w:szCs w:val="28"/>
          </w:rPr>
          <w:t>8 мм</w:t>
        </w:r>
      </w:smartTag>
      <w:r w:rsidRPr="00116B45">
        <w:rPr>
          <w:sz w:val="28"/>
          <w:szCs w:val="28"/>
        </w:rPr>
        <w:t xml:space="preserve"> – диаметр стержня болта;</w:t>
      </w:r>
    </w:p>
    <w:p w:rsidR="00806985" w:rsidRPr="00116B45" w:rsidRDefault="00CB16FA" w:rsidP="00116B45">
      <w:pPr>
        <w:spacing w:line="360" w:lineRule="auto"/>
        <w:ind w:firstLine="709"/>
        <w:jc w:val="both"/>
        <w:rPr>
          <w:sz w:val="28"/>
          <w:szCs w:val="28"/>
        </w:rPr>
      </w:pPr>
      <w:r>
        <w:rPr>
          <w:position w:val="-10"/>
          <w:sz w:val="28"/>
          <w:szCs w:val="28"/>
        </w:rPr>
        <w:pict>
          <v:shape id="_x0000_i1055" type="#_x0000_t75" style="width:14.25pt;height:17.25pt">
            <v:imagedata r:id="rId37" o:title=""/>
          </v:shape>
        </w:pict>
      </w:r>
      <w:r w:rsidR="00806985" w:rsidRPr="00116B45">
        <w:rPr>
          <w:sz w:val="28"/>
          <w:szCs w:val="28"/>
        </w:rPr>
        <w:t>= 69651 Н/мм</w:t>
      </w:r>
      <w:r w:rsidR="00806985" w:rsidRPr="00116B45">
        <w:rPr>
          <w:sz w:val="28"/>
          <w:szCs w:val="28"/>
          <w:vertAlign w:val="superscript"/>
        </w:rPr>
        <w:t>2</w:t>
      </w:r>
      <w:r w:rsidR="00806985" w:rsidRPr="00116B45">
        <w:rPr>
          <w:sz w:val="28"/>
          <w:szCs w:val="28"/>
        </w:rPr>
        <w:t xml:space="preserve"> – модуль упругости материала </w:t>
      </w:r>
      <w:bookmarkStart w:id="17" w:name="OLE_LINK2"/>
      <w:r w:rsidR="00806985" w:rsidRPr="00116B45">
        <w:rPr>
          <w:sz w:val="28"/>
          <w:szCs w:val="28"/>
        </w:rPr>
        <w:t>стягиваемой детали</w:t>
      </w:r>
      <w:bookmarkEnd w:id="17"/>
      <w:r w:rsidR="00806985" w:rsidRPr="00116B45">
        <w:rPr>
          <w:sz w:val="28"/>
          <w:szCs w:val="28"/>
        </w:rPr>
        <w:t>;</w:t>
      </w:r>
    </w:p>
    <w:p w:rsidR="00806985" w:rsidRPr="00116B45" w:rsidRDefault="00CB16FA" w:rsidP="00116B45">
      <w:pPr>
        <w:spacing w:line="360" w:lineRule="auto"/>
        <w:ind w:firstLine="709"/>
        <w:jc w:val="both"/>
        <w:rPr>
          <w:sz w:val="28"/>
          <w:szCs w:val="28"/>
        </w:rPr>
      </w:pPr>
      <w:r>
        <w:rPr>
          <w:position w:val="-10"/>
          <w:sz w:val="28"/>
          <w:szCs w:val="28"/>
        </w:rPr>
        <w:pict>
          <v:shape id="_x0000_i1056" type="#_x0000_t75" style="width:81pt;height:18pt">
            <v:imagedata r:id="rId38" o:title=""/>
          </v:shape>
        </w:pict>
      </w:r>
    </w:p>
    <w:p w:rsidR="00806985" w:rsidRDefault="00806985" w:rsidP="00116B45">
      <w:pPr>
        <w:spacing w:line="360" w:lineRule="auto"/>
        <w:ind w:firstLine="709"/>
        <w:jc w:val="both"/>
        <w:rPr>
          <w:sz w:val="28"/>
          <w:szCs w:val="28"/>
        </w:rPr>
      </w:pPr>
      <w:r w:rsidRPr="00116B45">
        <w:rPr>
          <w:sz w:val="28"/>
          <w:szCs w:val="28"/>
          <w:lang w:val="en-US"/>
        </w:rPr>
        <w:t>l</w:t>
      </w:r>
      <w:r w:rsidRPr="00116B45">
        <w:rPr>
          <w:sz w:val="28"/>
          <w:szCs w:val="28"/>
          <w:vertAlign w:val="subscript"/>
        </w:rPr>
        <w:t>1</w:t>
      </w:r>
      <w:r w:rsidR="00E73322" w:rsidRPr="00116B45">
        <w:rPr>
          <w:sz w:val="28"/>
          <w:szCs w:val="28"/>
        </w:rPr>
        <w:t xml:space="preserve"> = </w:t>
      </w:r>
      <w:smartTag w:uri="urn:schemas-microsoft-com:office:smarttags" w:element="metricconverter">
        <w:smartTagPr>
          <w:attr w:name="ProductID" w:val="12 мм"/>
        </w:smartTagPr>
        <w:r w:rsidR="00E73322" w:rsidRPr="00116B45">
          <w:rPr>
            <w:sz w:val="28"/>
            <w:szCs w:val="28"/>
          </w:rPr>
          <w:t>12</w:t>
        </w:r>
        <w:r w:rsidRPr="00116B45">
          <w:rPr>
            <w:sz w:val="28"/>
            <w:szCs w:val="28"/>
          </w:rPr>
          <w:t xml:space="preserve"> мм</w:t>
        </w:r>
      </w:smartTag>
      <w:r w:rsidRPr="00116B45">
        <w:rPr>
          <w:sz w:val="28"/>
          <w:szCs w:val="28"/>
        </w:rPr>
        <w:t xml:space="preserve"> – толщина стягиваемой детали;</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28"/>
          <w:sz w:val="28"/>
          <w:szCs w:val="28"/>
        </w:rPr>
        <w:pict>
          <v:shape id="_x0000_i1057" type="#_x0000_t75" style="width:348.75pt;height:36pt">
            <v:imagedata r:id="rId39" o:title=""/>
          </v:shape>
        </w:pict>
      </w:r>
      <w:r w:rsidR="00806985" w:rsidRPr="00116B45">
        <w:rPr>
          <w:sz w:val="28"/>
          <w:szCs w:val="28"/>
        </w:rPr>
        <w:t xml:space="preserve"> мм/Н.</w:t>
      </w:r>
    </w:p>
    <w:p w:rsidR="006715DE"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λ</w:t>
      </w:r>
      <w:r w:rsidRPr="00116B45">
        <w:rPr>
          <w:sz w:val="28"/>
          <w:szCs w:val="28"/>
          <w:vertAlign w:val="subscript"/>
        </w:rPr>
        <w:t>1</w:t>
      </w:r>
      <w:r w:rsidRPr="00116B45">
        <w:rPr>
          <w:sz w:val="28"/>
          <w:szCs w:val="28"/>
        </w:rPr>
        <w:t xml:space="preserve"> = 1,05∙10</w:t>
      </w:r>
      <w:r w:rsidRPr="00116B45">
        <w:rPr>
          <w:sz w:val="28"/>
          <w:szCs w:val="28"/>
          <w:vertAlign w:val="superscript"/>
        </w:rPr>
        <w:t>-9</w:t>
      </w:r>
      <w:r w:rsidRPr="00116B45">
        <w:rPr>
          <w:sz w:val="28"/>
          <w:szCs w:val="28"/>
        </w:rPr>
        <w:t xml:space="preserve"> м/Н.</w:t>
      </w:r>
    </w:p>
    <w:p w:rsidR="00806985" w:rsidRDefault="00806985" w:rsidP="00116B45">
      <w:pPr>
        <w:spacing w:line="360" w:lineRule="auto"/>
        <w:ind w:firstLine="709"/>
        <w:jc w:val="both"/>
        <w:rPr>
          <w:sz w:val="28"/>
          <w:szCs w:val="28"/>
        </w:rPr>
      </w:pPr>
      <w:r w:rsidRPr="00116B45">
        <w:rPr>
          <w:sz w:val="28"/>
          <w:szCs w:val="28"/>
        </w:rPr>
        <w:t>Так как</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2"/>
          <w:sz w:val="28"/>
          <w:szCs w:val="28"/>
        </w:rPr>
        <w:pict>
          <v:shape id="_x0000_i1058" type="#_x0000_t75" style="width:80.25pt;height:22.5pt">
            <v:imagedata r:id="rId40"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.8);</w:t>
      </w:r>
    </w:p>
    <w:p w:rsidR="00806985" w:rsidRPr="00116B45" w:rsidRDefault="00CB16FA" w:rsidP="00116B45">
      <w:pPr>
        <w:spacing w:line="360" w:lineRule="auto"/>
        <w:ind w:firstLine="709"/>
        <w:jc w:val="both"/>
        <w:rPr>
          <w:sz w:val="28"/>
          <w:szCs w:val="28"/>
        </w:rPr>
      </w:pPr>
      <w:r>
        <w:rPr>
          <w:position w:val="-30"/>
          <w:sz w:val="28"/>
          <w:szCs w:val="28"/>
        </w:rPr>
        <w:pict>
          <v:shape id="_x0000_i1059" type="#_x0000_t75" style="width:90pt;height:37.5pt">
            <v:imagedata r:id="rId41"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.9);</w:t>
      </w:r>
    </w:p>
    <w:p w:rsidR="006715DE"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то:</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2"/>
          <w:sz w:val="28"/>
          <w:szCs w:val="28"/>
        </w:rPr>
        <w:pict>
          <v:shape id="_x0000_i1060" type="#_x0000_t75" style="width:54pt;height:19.5pt">
            <v:imagedata r:id="rId42" o:title=""/>
          </v:shape>
        </w:pict>
      </w:r>
      <w:r w:rsidR="00806985"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.10).</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 xml:space="preserve">где </w:t>
      </w:r>
      <w:r w:rsidR="00CB16FA">
        <w:rPr>
          <w:position w:val="-10"/>
          <w:sz w:val="28"/>
          <w:szCs w:val="28"/>
        </w:rPr>
        <w:pict>
          <v:shape id="_x0000_i1061" type="#_x0000_t75" style="width:12pt;height:12.75pt">
            <v:imagedata r:id="rId43" o:title=""/>
          </v:shape>
        </w:pict>
      </w:r>
      <w:r w:rsidRPr="00116B45">
        <w:rPr>
          <w:sz w:val="28"/>
          <w:szCs w:val="28"/>
        </w:rPr>
        <w:t xml:space="preserve"> – коэффициент основной нагрузки:</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30"/>
          <w:sz w:val="28"/>
          <w:szCs w:val="28"/>
        </w:rPr>
        <w:pict>
          <v:shape id="_x0000_i1062" type="#_x0000_t75" style="width:233.25pt;height:41.25pt">
            <v:imagedata r:id="rId44" o:title=""/>
          </v:shape>
        </w:pict>
      </w:r>
    </w:p>
    <w:p w:rsidR="00806985" w:rsidRDefault="00806985" w:rsidP="00116B45">
      <w:pPr>
        <w:spacing w:line="360" w:lineRule="auto"/>
        <w:ind w:firstLine="709"/>
        <w:jc w:val="both"/>
        <w:rPr>
          <w:sz w:val="28"/>
          <w:szCs w:val="28"/>
        </w:rPr>
      </w:pPr>
      <w:r w:rsidRPr="00116B45">
        <w:rPr>
          <w:sz w:val="28"/>
          <w:szCs w:val="28"/>
        </w:rPr>
        <w:t>Полное усилие на болт вычисляется по формуле (</w:t>
      </w:r>
      <w:r w:rsidR="009B6341" w:rsidRPr="00116B45">
        <w:rPr>
          <w:sz w:val="28"/>
          <w:szCs w:val="28"/>
        </w:rPr>
        <w:t>6</w:t>
      </w:r>
      <w:r w:rsidRPr="00116B45">
        <w:rPr>
          <w:sz w:val="28"/>
          <w:szCs w:val="28"/>
        </w:rPr>
        <w:t>.11):</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2"/>
          <w:sz w:val="28"/>
          <w:szCs w:val="28"/>
        </w:rPr>
        <w:pict>
          <v:shape id="_x0000_i1063" type="#_x0000_t75" style="width:81pt;height:18.75pt">
            <v:imagedata r:id="rId45" o:title=""/>
          </v:shape>
        </w:pict>
      </w:r>
      <w:r w:rsidR="00806985"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.11);</w:t>
      </w:r>
    </w:p>
    <w:p w:rsidR="00806985" w:rsidRDefault="00CB16FA" w:rsidP="00116B45">
      <w:pPr>
        <w:spacing w:line="360" w:lineRule="auto"/>
        <w:ind w:firstLine="709"/>
        <w:jc w:val="both"/>
        <w:rPr>
          <w:sz w:val="28"/>
          <w:szCs w:val="28"/>
        </w:rPr>
      </w:pPr>
      <w:r>
        <w:rPr>
          <w:position w:val="-12"/>
          <w:sz w:val="28"/>
          <w:szCs w:val="28"/>
        </w:rPr>
        <w:pict>
          <v:shape id="_x0000_i1064" type="#_x0000_t75" style="width:154.5pt;height:18.75pt">
            <v:imagedata r:id="rId46" o:title=""/>
          </v:shape>
        </w:pict>
      </w:r>
      <w:r w:rsidR="00806985" w:rsidRPr="00116B45">
        <w:rPr>
          <w:sz w:val="28"/>
          <w:szCs w:val="28"/>
        </w:rPr>
        <w:t xml:space="preserve"> Н.</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Равенство (</w:t>
      </w:r>
      <w:r w:rsidR="009B6341" w:rsidRPr="00116B45">
        <w:rPr>
          <w:sz w:val="28"/>
          <w:szCs w:val="28"/>
        </w:rPr>
        <w:t>6</w:t>
      </w:r>
      <w:r w:rsidRPr="00116B45">
        <w:rPr>
          <w:sz w:val="28"/>
          <w:szCs w:val="28"/>
        </w:rPr>
        <w:t>.11) справедливо до начала раскрытия стыка. Необходимо проверить нераскрытие стыка из условия (</w:t>
      </w:r>
      <w:r w:rsidR="009B6341" w:rsidRPr="00116B45">
        <w:rPr>
          <w:sz w:val="28"/>
          <w:szCs w:val="28"/>
        </w:rPr>
        <w:t>6</w:t>
      </w:r>
      <w:r w:rsidRPr="00116B45">
        <w:rPr>
          <w:sz w:val="28"/>
          <w:szCs w:val="28"/>
        </w:rPr>
        <w:t>.12):</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2"/>
          <w:sz w:val="28"/>
          <w:szCs w:val="28"/>
        </w:rPr>
        <w:pict>
          <v:shape id="_x0000_i1065" type="#_x0000_t75" style="width:81pt;height:18.75pt">
            <v:imagedata r:id="rId47" o:title=""/>
          </v:shape>
        </w:pict>
      </w:r>
      <w:r w:rsidR="00806985"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.12);</w:t>
      </w:r>
    </w:p>
    <w:p w:rsidR="00806985" w:rsidRPr="00116B45" w:rsidRDefault="00CB16FA" w:rsidP="00116B45">
      <w:pPr>
        <w:spacing w:line="360" w:lineRule="auto"/>
        <w:ind w:firstLine="709"/>
        <w:jc w:val="both"/>
        <w:rPr>
          <w:sz w:val="28"/>
          <w:szCs w:val="28"/>
        </w:rPr>
      </w:pPr>
      <w:r>
        <w:rPr>
          <w:position w:val="-12"/>
          <w:sz w:val="28"/>
          <w:szCs w:val="28"/>
        </w:rPr>
        <w:pict>
          <v:shape id="_x0000_i1066" type="#_x0000_t75" style="width:176.25pt;height:18.75pt">
            <v:imagedata r:id="rId48" o:title=""/>
          </v:shape>
        </w:pict>
      </w:r>
      <w:r w:rsidR="00806985" w:rsidRPr="00116B45">
        <w:rPr>
          <w:sz w:val="28"/>
          <w:szCs w:val="28"/>
        </w:rPr>
        <w:t xml:space="preserve"> Н;</w:t>
      </w:r>
    </w:p>
    <w:p w:rsidR="00806985" w:rsidRDefault="00CB16FA" w:rsidP="00116B45">
      <w:pPr>
        <w:spacing w:line="360" w:lineRule="auto"/>
        <w:ind w:firstLine="709"/>
        <w:jc w:val="both"/>
        <w:rPr>
          <w:sz w:val="28"/>
          <w:szCs w:val="28"/>
        </w:rPr>
      </w:pPr>
      <w:r>
        <w:rPr>
          <w:position w:val="-6"/>
          <w:sz w:val="28"/>
          <w:szCs w:val="28"/>
        </w:rPr>
        <w:pict>
          <v:shape id="_x0000_i1067" type="#_x0000_t75" style="width:58.5pt;height:15pt">
            <v:imagedata r:id="rId49" o:title=""/>
          </v:shape>
        </w:pict>
      </w:r>
      <w:r w:rsidR="00806985" w:rsidRPr="00116B45">
        <w:rPr>
          <w:sz w:val="28"/>
          <w:szCs w:val="28"/>
        </w:rPr>
        <w:t>.</w:t>
      </w:r>
    </w:p>
    <w:p w:rsidR="006715DE" w:rsidRPr="00116B45"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Значит раскрытие стыка при данных значениях усилия статической нагрузки и осевого усилия затяжки не произойдет.</w:t>
      </w:r>
    </w:p>
    <w:p w:rsidR="00806985" w:rsidRPr="00116B45" w:rsidRDefault="00806985" w:rsidP="00116B45">
      <w:pPr>
        <w:spacing w:line="360" w:lineRule="auto"/>
        <w:ind w:firstLine="709"/>
        <w:jc w:val="both"/>
        <w:rPr>
          <w:sz w:val="28"/>
          <w:szCs w:val="28"/>
        </w:rPr>
      </w:pPr>
      <w:r w:rsidRPr="00116B45">
        <w:rPr>
          <w:sz w:val="28"/>
          <w:szCs w:val="28"/>
        </w:rPr>
        <w:t>Расчет влияния температуры на величину напряжения разрыва.</w:t>
      </w:r>
    </w:p>
    <w:p w:rsidR="00806985" w:rsidRPr="00116B45" w:rsidRDefault="00806985" w:rsidP="00116B45">
      <w:pPr>
        <w:spacing w:line="360" w:lineRule="auto"/>
        <w:ind w:firstLine="709"/>
        <w:jc w:val="both"/>
        <w:rPr>
          <w:sz w:val="28"/>
          <w:szCs w:val="28"/>
        </w:rPr>
      </w:pPr>
      <w:r w:rsidRPr="00116B45">
        <w:rPr>
          <w:sz w:val="28"/>
          <w:szCs w:val="28"/>
        </w:rPr>
        <w:t>Температурный диапазон работы изделия от -40</w:t>
      </w:r>
      <w:r w:rsidRPr="00116B45">
        <w:rPr>
          <w:sz w:val="28"/>
          <w:szCs w:val="28"/>
          <w:vertAlign w:val="superscript"/>
        </w:rPr>
        <w:t>0</w:t>
      </w:r>
      <w:r w:rsidRPr="00116B45">
        <w:rPr>
          <w:sz w:val="28"/>
          <w:szCs w:val="28"/>
        </w:rPr>
        <w:t>С до +50</w:t>
      </w:r>
      <w:r w:rsidRPr="00116B45">
        <w:rPr>
          <w:sz w:val="28"/>
          <w:szCs w:val="28"/>
          <w:vertAlign w:val="superscript"/>
        </w:rPr>
        <w:t>0</w:t>
      </w:r>
      <w:r w:rsidRPr="00116B45">
        <w:rPr>
          <w:sz w:val="28"/>
          <w:szCs w:val="28"/>
        </w:rPr>
        <w:t xml:space="preserve">С. Подобные условия работы могут привести к температурной деформации деталей </w:t>
      </w:r>
      <w:r w:rsidR="00174711" w:rsidRPr="00116B45">
        <w:rPr>
          <w:sz w:val="28"/>
          <w:szCs w:val="28"/>
        </w:rPr>
        <w:t>КБР</w:t>
      </w:r>
      <w:r w:rsidRPr="00116B45">
        <w:rPr>
          <w:sz w:val="28"/>
          <w:szCs w:val="28"/>
        </w:rPr>
        <w:t xml:space="preserve"> при его эксплуатации. Следовательно, нужно проверить влияние температуры на полное усилие в болте. Согласно ОСТ В95 2606-90 температура при нормальных климатических условиях должна соответствовать значению в пределах от 15</w:t>
      </w:r>
      <w:r w:rsidRPr="00116B45">
        <w:rPr>
          <w:sz w:val="28"/>
          <w:szCs w:val="28"/>
          <w:vertAlign w:val="superscript"/>
        </w:rPr>
        <w:t>0</w:t>
      </w:r>
      <w:r w:rsidRPr="00116B45">
        <w:rPr>
          <w:sz w:val="28"/>
          <w:szCs w:val="28"/>
        </w:rPr>
        <w:t>С до 25</w:t>
      </w:r>
      <w:r w:rsidRPr="00116B45">
        <w:rPr>
          <w:sz w:val="28"/>
          <w:szCs w:val="28"/>
          <w:vertAlign w:val="superscript"/>
        </w:rPr>
        <w:t>0</w:t>
      </w:r>
      <w:r w:rsidRPr="00116B45">
        <w:rPr>
          <w:sz w:val="28"/>
          <w:szCs w:val="28"/>
        </w:rPr>
        <w:t>С. В данном расчете примем это значение равным 20</w:t>
      </w:r>
      <w:r w:rsidRPr="00116B45">
        <w:rPr>
          <w:sz w:val="28"/>
          <w:szCs w:val="28"/>
          <w:vertAlign w:val="superscript"/>
        </w:rPr>
        <w:t>0</w:t>
      </w:r>
      <w:r w:rsidRPr="00116B45">
        <w:rPr>
          <w:sz w:val="28"/>
          <w:szCs w:val="28"/>
        </w:rPr>
        <w:t>С.</w:t>
      </w:r>
    </w:p>
    <w:p w:rsidR="00806985" w:rsidRDefault="00806985" w:rsidP="00116B45">
      <w:pPr>
        <w:spacing w:line="360" w:lineRule="auto"/>
        <w:ind w:firstLine="709"/>
        <w:jc w:val="both"/>
        <w:rPr>
          <w:sz w:val="28"/>
          <w:szCs w:val="28"/>
        </w:rPr>
      </w:pPr>
      <w:r w:rsidRPr="00116B45">
        <w:rPr>
          <w:sz w:val="28"/>
          <w:szCs w:val="28"/>
        </w:rPr>
        <w:t>Величина температурной деформации Δ</w:t>
      </w:r>
      <w:r w:rsidRPr="00116B45">
        <w:rPr>
          <w:sz w:val="28"/>
          <w:szCs w:val="28"/>
          <w:vertAlign w:val="subscript"/>
          <w:lang w:val="en-US"/>
        </w:rPr>
        <w:t>t</w:t>
      </w:r>
      <w:r w:rsidRPr="00116B45">
        <w:rPr>
          <w:sz w:val="28"/>
          <w:szCs w:val="28"/>
        </w:rPr>
        <w:t xml:space="preserve"> вычисляется по формуле (</w:t>
      </w:r>
      <w:r w:rsidR="009B6341" w:rsidRPr="00116B45">
        <w:rPr>
          <w:sz w:val="28"/>
          <w:szCs w:val="28"/>
        </w:rPr>
        <w:t>6</w:t>
      </w:r>
      <w:r w:rsidRPr="00116B45">
        <w:rPr>
          <w:sz w:val="28"/>
          <w:szCs w:val="28"/>
        </w:rPr>
        <w:t>.13):</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2"/>
          <w:sz w:val="28"/>
          <w:szCs w:val="28"/>
        </w:rPr>
        <w:pict>
          <v:shape id="_x0000_i1068" type="#_x0000_t75" style="width:99pt;height:20.25pt">
            <v:imagedata r:id="rId50"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.14)</w:t>
      </w:r>
    </w:p>
    <w:p w:rsidR="006715DE" w:rsidRDefault="006715DE" w:rsidP="00116B45">
      <w:pPr>
        <w:spacing w:line="360" w:lineRule="auto"/>
        <w:ind w:firstLine="709"/>
        <w:jc w:val="both"/>
        <w:rPr>
          <w:sz w:val="28"/>
          <w:szCs w:val="28"/>
        </w:rPr>
      </w:pPr>
    </w:p>
    <w:p w:rsidR="00806985" w:rsidRPr="00116B45" w:rsidRDefault="006715DE" w:rsidP="00116B45">
      <w:pPr>
        <w:spacing w:line="360" w:lineRule="auto"/>
        <w:ind w:firstLine="709"/>
        <w:jc w:val="both"/>
        <w:rPr>
          <w:sz w:val="28"/>
          <w:szCs w:val="28"/>
        </w:rPr>
      </w:pPr>
      <w:r>
        <w:rPr>
          <w:sz w:val="28"/>
          <w:szCs w:val="28"/>
        </w:rPr>
        <w:br w:type="page"/>
      </w:r>
      <w:r w:rsidR="00806985" w:rsidRPr="00116B45">
        <w:rPr>
          <w:sz w:val="28"/>
          <w:szCs w:val="28"/>
        </w:rPr>
        <w:t xml:space="preserve">где </w:t>
      </w:r>
      <w:r w:rsidR="00CB16FA">
        <w:rPr>
          <w:position w:val="-12"/>
          <w:sz w:val="28"/>
          <w:szCs w:val="28"/>
        </w:rPr>
        <w:pict>
          <v:shape id="_x0000_i1069" type="#_x0000_t75" style="width:15pt;height:18pt">
            <v:imagedata r:id="rId51" o:title=""/>
          </v:shape>
        </w:pict>
      </w:r>
      <w:r w:rsidR="00806985" w:rsidRPr="00116B45">
        <w:rPr>
          <w:sz w:val="28"/>
          <w:szCs w:val="28"/>
        </w:rPr>
        <w:t xml:space="preserve"> – коэффициент линейного расширения болта, согласно [</w:t>
      </w:r>
      <w:r w:rsidR="009B6341" w:rsidRPr="00116B45">
        <w:rPr>
          <w:sz w:val="28"/>
          <w:szCs w:val="28"/>
        </w:rPr>
        <w:t>6</w:t>
      </w:r>
      <w:r w:rsidR="00806985" w:rsidRPr="00116B45">
        <w:rPr>
          <w:sz w:val="28"/>
          <w:szCs w:val="28"/>
        </w:rPr>
        <w:t>,</w:t>
      </w:r>
      <w:r w:rsidR="00116B45">
        <w:rPr>
          <w:sz w:val="28"/>
          <w:szCs w:val="28"/>
        </w:rPr>
        <w:t xml:space="preserve"> </w:t>
      </w:r>
      <w:r w:rsidR="00806985" w:rsidRPr="00116B45">
        <w:rPr>
          <w:sz w:val="28"/>
          <w:szCs w:val="28"/>
        </w:rPr>
        <w:t>стр.</w:t>
      </w:r>
      <w:r w:rsidR="00116B45">
        <w:rPr>
          <w:sz w:val="28"/>
          <w:szCs w:val="28"/>
        </w:rPr>
        <w:t xml:space="preserve"> </w:t>
      </w:r>
      <w:r w:rsidR="00806985" w:rsidRPr="00116B45">
        <w:rPr>
          <w:sz w:val="28"/>
          <w:szCs w:val="28"/>
        </w:rPr>
        <w:t xml:space="preserve">373] для Сталь 20ХН3А </w:t>
      </w:r>
      <w:r w:rsidR="00CB16FA">
        <w:rPr>
          <w:position w:val="-12"/>
          <w:sz w:val="28"/>
          <w:szCs w:val="28"/>
        </w:rPr>
        <w:pict>
          <v:shape id="_x0000_i1070" type="#_x0000_t75" style="width:71.25pt;height:20.25pt">
            <v:imagedata r:id="rId52" o:title=""/>
          </v:shape>
        </w:pict>
      </w:r>
      <w:r w:rsidR="00806985" w:rsidRPr="00116B45">
        <w:rPr>
          <w:sz w:val="28"/>
          <w:szCs w:val="28"/>
        </w:rPr>
        <w:t>;</w:t>
      </w:r>
    </w:p>
    <w:p w:rsidR="00806985" w:rsidRPr="00116B45" w:rsidRDefault="00806985" w:rsidP="00116B45">
      <w:pPr>
        <w:spacing w:line="360" w:lineRule="auto"/>
        <w:ind w:firstLine="709"/>
        <w:jc w:val="both"/>
        <w:rPr>
          <w:sz w:val="28"/>
          <w:szCs w:val="28"/>
        </w:rPr>
      </w:pPr>
      <w:r w:rsidRPr="00116B45">
        <w:rPr>
          <w:sz w:val="28"/>
          <w:szCs w:val="28"/>
          <w:lang w:val="en-US"/>
        </w:rPr>
        <w:t>l</w:t>
      </w:r>
      <w:r w:rsidRPr="00116B45">
        <w:rPr>
          <w:sz w:val="28"/>
          <w:szCs w:val="28"/>
          <w:vertAlign w:val="subscript"/>
        </w:rPr>
        <w:t>0</w:t>
      </w:r>
      <w:r w:rsidRPr="00116B45">
        <w:rPr>
          <w:sz w:val="28"/>
          <w:szCs w:val="28"/>
        </w:rPr>
        <w:t xml:space="preserve"> – длина болта, равна толщине стягиваемой детали;</w:t>
      </w:r>
    </w:p>
    <w:p w:rsidR="00806985" w:rsidRPr="00116B45" w:rsidRDefault="00CB16FA" w:rsidP="00116B45">
      <w:pPr>
        <w:spacing w:line="360" w:lineRule="auto"/>
        <w:ind w:firstLine="709"/>
        <w:jc w:val="both"/>
        <w:rPr>
          <w:sz w:val="28"/>
          <w:szCs w:val="28"/>
        </w:rPr>
      </w:pPr>
      <w:r>
        <w:rPr>
          <w:position w:val="-10"/>
          <w:sz w:val="28"/>
          <w:szCs w:val="28"/>
        </w:rPr>
        <w:pict>
          <v:shape id="_x0000_i1071" type="#_x0000_t75" style="width:24.75pt;height:17.25pt">
            <v:imagedata r:id="rId53" o:title=""/>
          </v:shape>
        </w:pict>
      </w:r>
      <w:r w:rsidR="00806985" w:rsidRPr="00116B45">
        <w:rPr>
          <w:sz w:val="28"/>
          <w:szCs w:val="28"/>
        </w:rPr>
        <w:t xml:space="preserve"> - соответствующие величины для промежуточной детали (</w:t>
      </w:r>
      <w:r w:rsidR="004E1F0E" w:rsidRPr="00116B45">
        <w:rPr>
          <w:sz w:val="28"/>
          <w:szCs w:val="28"/>
        </w:rPr>
        <w:t>крепежная лапка корпуса</w:t>
      </w:r>
      <w:r w:rsidR="00806985" w:rsidRPr="00116B45">
        <w:rPr>
          <w:sz w:val="28"/>
          <w:szCs w:val="28"/>
        </w:rPr>
        <w:t>);</w:t>
      </w:r>
    </w:p>
    <w:p w:rsidR="00806985" w:rsidRPr="00116B45" w:rsidRDefault="00806985" w:rsidP="00116B45">
      <w:pPr>
        <w:spacing w:line="360" w:lineRule="auto"/>
        <w:ind w:firstLine="709"/>
        <w:jc w:val="both"/>
        <w:rPr>
          <w:sz w:val="28"/>
          <w:szCs w:val="28"/>
        </w:rPr>
      </w:pPr>
      <w:r w:rsidRPr="00116B45">
        <w:rPr>
          <w:sz w:val="28"/>
          <w:szCs w:val="28"/>
        </w:rPr>
        <w:t xml:space="preserve">Согласно [4, стр. 706] для АМг6 </w:t>
      </w:r>
      <w:r w:rsidR="00CB16FA">
        <w:rPr>
          <w:position w:val="-10"/>
          <w:sz w:val="28"/>
          <w:szCs w:val="28"/>
        </w:rPr>
        <w:pict>
          <v:shape id="_x0000_i1072" type="#_x0000_t75" style="width:71.25pt;height:19.5pt">
            <v:imagedata r:id="rId54" o:title=""/>
          </v:shape>
        </w:pict>
      </w:r>
      <w:r w:rsidRPr="00116B45">
        <w:rPr>
          <w:sz w:val="28"/>
          <w:szCs w:val="28"/>
        </w:rPr>
        <w:t>.</w:t>
      </w:r>
    </w:p>
    <w:p w:rsidR="00806985" w:rsidRPr="00116B45" w:rsidRDefault="00CB16FA" w:rsidP="00116B45">
      <w:pPr>
        <w:spacing w:line="360" w:lineRule="auto"/>
        <w:ind w:firstLine="709"/>
        <w:jc w:val="both"/>
        <w:rPr>
          <w:sz w:val="28"/>
          <w:szCs w:val="28"/>
        </w:rPr>
      </w:pPr>
      <w:r>
        <w:rPr>
          <w:position w:val="-6"/>
          <w:sz w:val="28"/>
          <w:szCs w:val="28"/>
        </w:rPr>
        <w:pict>
          <v:shape id="_x0000_i1073" type="#_x0000_t75" style="width:6.75pt;height:12pt">
            <v:imagedata r:id="rId55" o:title=""/>
          </v:shape>
        </w:pict>
      </w:r>
      <w:r w:rsidR="00806985" w:rsidRPr="00116B45">
        <w:rPr>
          <w:sz w:val="28"/>
          <w:szCs w:val="28"/>
        </w:rPr>
        <w:t>– изменение температуры;</w:t>
      </w:r>
    </w:p>
    <w:p w:rsidR="00806985" w:rsidRDefault="009B6341" w:rsidP="00116B45">
      <w:pPr>
        <w:spacing w:line="360" w:lineRule="auto"/>
        <w:ind w:firstLine="709"/>
        <w:jc w:val="both"/>
        <w:rPr>
          <w:sz w:val="28"/>
          <w:szCs w:val="28"/>
        </w:rPr>
      </w:pPr>
      <w:r w:rsidRPr="00116B45">
        <w:rPr>
          <w:sz w:val="28"/>
          <w:szCs w:val="28"/>
        </w:rPr>
        <w:t>По формуле (6</w:t>
      </w:r>
      <w:r w:rsidR="00806985" w:rsidRPr="00116B45">
        <w:rPr>
          <w:sz w:val="28"/>
          <w:szCs w:val="28"/>
        </w:rPr>
        <w:t xml:space="preserve">.15) определяем температурное усилие </w:t>
      </w:r>
      <w:r w:rsidR="00806985" w:rsidRPr="00116B45">
        <w:rPr>
          <w:sz w:val="28"/>
          <w:szCs w:val="28"/>
          <w:lang w:val="en-US"/>
        </w:rPr>
        <w:t>Q</w:t>
      </w:r>
      <w:r w:rsidR="00806985" w:rsidRPr="00116B45">
        <w:rPr>
          <w:sz w:val="28"/>
          <w:szCs w:val="28"/>
          <w:vertAlign w:val="subscript"/>
          <w:lang w:val="en-US"/>
        </w:rPr>
        <w:t>t</w:t>
      </w:r>
      <w:r w:rsidR="00806985" w:rsidRPr="00116B45">
        <w:rPr>
          <w:sz w:val="28"/>
          <w:szCs w:val="28"/>
        </w:rPr>
        <w:t>:</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30"/>
          <w:sz w:val="28"/>
          <w:szCs w:val="28"/>
        </w:rPr>
        <w:pict>
          <v:shape id="_x0000_i1074" type="#_x0000_t75" style="width:68.25pt;height:38.25pt">
            <v:imagedata r:id="rId56" o:title=""/>
          </v:shape>
        </w:pict>
      </w:r>
      <w:r w:rsidR="009B6341"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9B6341" w:rsidRPr="00116B45">
        <w:rPr>
          <w:sz w:val="28"/>
          <w:szCs w:val="28"/>
        </w:rPr>
        <w:t>(6</w:t>
      </w:r>
      <w:r w:rsidR="00806985" w:rsidRPr="00116B45">
        <w:rPr>
          <w:sz w:val="28"/>
          <w:szCs w:val="28"/>
        </w:rPr>
        <w:t>.15).</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 xml:space="preserve">Полное усилие на болт </w:t>
      </w:r>
      <w:r w:rsidRPr="00116B45">
        <w:rPr>
          <w:sz w:val="28"/>
          <w:szCs w:val="28"/>
          <w:lang w:val="en-US"/>
        </w:rPr>
        <w:t>Q</w:t>
      </w:r>
      <w:r w:rsidRPr="00116B45">
        <w:rPr>
          <w:sz w:val="28"/>
          <w:szCs w:val="28"/>
          <w:vertAlign w:val="subscript"/>
        </w:rPr>
        <w:t>п</w:t>
      </w:r>
      <w:r w:rsidRPr="00116B45">
        <w:rPr>
          <w:sz w:val="28"/>
          <w:szCs w:val="28"/>
        </w:rPr>
        <w:t xml:space="preserve"> в этом случае определяется по формуле (</w:t>
      </w:r>
      <w:r w:rsidR="009B6341" w:rsidRPr="00116B45">
        <w:rPr>
          <w:sz w:val="28"/>
          <w:szCs w:val="28"/>
        </w:rPr>
        <w:t>6</w:t>
      </w:r>
      <w:r w:rsidRPr="00116B45">
        <w:rPr>
          <w:sz w:val="28"/>
          <w:szCs w:val="28"/>
        </w:rPr>
        <w:t>.16):</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12"/>
          <w:sz w:val="28"/>
          <w:szCs w:val="28"/>
        </w:rPr>
        <w:pict>
          <v:shape id="_x0000_i1075" type="#_x0000_t75" style="width:117pt;height:21pt">
            <v:imagedata r:id="rId57" o:title=""/>
          </v:shape>
        </w:pict>
      </w:r>
      <w:r w:rsidR="00806985"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.16).</w:t>
      </w:r>
    </w:p>
    <w:p w:rsidR="006715DE" w:rsidRPr="00116B45"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Так как, коэффициент линейного расширения для материала болта меньше чем для материала гайки, то при температуре ниже 20</w:t>
      </w:r>
      <w:r w:rsidRPr="00116B45">
        <w:rPr>
          <w:sz w:val="28"/>
          <w:szCs w:val="28"/>
          <w:vertAlign w:val="superscript"/>
        </w:rPr>
        <w:t>0</w:t>
      </w:r>
      <w:r w:rsidRPr="00116B45">
        <w:rPr>
          <w:sz w:val="28"/>
          <w:szCs w:val="28"/>
        </w:rPr>
        <w:t>С болт будет разгружаться, а при температуре выше 20</w:t>
      </w:r>
      <w:r w:rsidRPr="00116B45">
        <w:rPr>
          <w:sz w:val="28"/>
          <w:szCs w:val="28"/>
          <w:vertAlign w:val="superscript"/>
        </w:rPr>
        <w:t>0</w:t>
      </w:r>
      <w:r w:rsidRPr="00116B45">
        <w:rPr>
          <w:sz w:val="28"/>
          <w:szCs w:val="28"/>
        </w:rPr>
        <w:t>С – догружаться, то есть худший случай будет реализован при температуре 50</w:t>
      </w:r>
      <w:r w:rsidRPr="00116B45">
        <w:rPr>
          <w:sz w:val="28"/>
          <w:szCs w:val="28"/>
          <w:vertAlign w:val="superscript"/>
        </w:rPr>
        <w:t>0</w:t>
      </w:r>
      <w:r w:rsidRPr="00116B45">
        <w:rPr>
          <w:sz w:val="28"/>
          <w:szCs w:val="28"/>
        </w:rPr>
        <w:t xml:space="preserve">С. Поэтому определяем значение температурного усилия </w:t>
      </w:r>
      <w:r w:rsidRPr="00116B45">
        <w:rPr>
          <w:sz w:val="28"/>
          <w:szCs w:val="28"/>
          <w:lang w:val="en-US"/>
        </w:rPr>
        <w:t>Q</w:t>
      </w:r>
      <w:r w:rsidR="00B37CB2" w:rsidRPr="00116B45">
        <w:rPr>
          <w:sz w:val="28"/>
          <w:szCs w:val="28"/>
          <w:vertAlign w:val="subscript"/>
        </w:rPr>
        <w:t>п5</w:t>
      </w:r>
      <w:r w:rsidRPr="00116B45">
        <w:rPr>
          <w:sz w:val="28"/>
          <w:szCs w:val="28"/>
          <w:vertAlign w:val="subscript"/>
        </w:rPr>
        <w:t>0</w:t>
      </w:r>
      <w:r w:rsidRPr="00116B45">
        <w:rPr>
          <w:sz w:val="28"/>
          <w:szCs w:val="28"/>
        </w:rPr>
        <w:t xml:space="preserve"> (при 50</w:t>
      </w:r>
      <w:r w:rsidRPr="00116B45">
        <w:rPr>
          <w:sz w:val="28"/>
          <w:szCs w:val="28"/>
          <w:vertAlign w:val="superscript"/>
        </w:rPr>
        <w:t>0</w:t>
      </w:r>
      <w:r w:rsidRPr="00116B45">
        <w:rPr>
          <w:sz w:val="28"/>
          <w:szCs w:val="28"/>
        </w:rPr>
        <w:t>С), и уже для него считаем возникающее в болте напряжение и сравниваем его с пределом текучести для материала болта, и делаем вывод о правильности его выбора.</w:t>
      </w:r>
    </w:p>
    <w:p w:rsidR="00806985" w:rsidRDefault="00B37CB2" w:rsidP="00116B45">
      <w:pPr>
        <w:spacing w:line="360" w:lineRule="auto"/>
        <w:ind w:firstLine="709"/>
        <w:jc w:val="both"/>
        <w:rPr>
          <w:sz w:val="28"/>
          <w:szCs w:val="28"/>
        </w:rPr>
      </w:pPr>
      <w:r w:rsidRPr="00116B45">
        <w:rPr>
          <w:sz w:val="28"/>
          <w:szCs w:val="28"/>
        </w:rPr>
        <w:t>При температуре +5</w:t>
      </w:r>
      <w:r w:rsidR="00806985" w:rsidRPr="00116B45">
        <w:rPr>
          <w:sz w:val="28"/>
          <w:szCs w:val="28"/>
        </w:rPr>
        <w:t>0</w:t>
      </w:r>
      <w:r w:rsidR="00806985" w:rsidRPr="00116B45">
        <w:rPr>
          <w:sz w:val="28"/>
          <w:szCs w:val="28"/>
          <w:vertAlign w:val="superscript"/>
        </w:rPr>
        <w:t>0</w:t>
      </w:r>
      <w:r w:rsidR="00806985" w:rsidRPr="00116B45">
        <w:rPr>
          <w:sz w:val="28"/>
          <w:szCs w:val="28"/>
        </w:rPr>
        <w:t>С:</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2"/>
          <w:sz w:val="28"/>
          <w:szCs w:val="28"/>
        </w:rPr>
        <w:pict>
          <v:shape id="_x0000_i1076" type="#_x0000_t75" style="width:351pt;height:21pt">
            <v:imagedata r:id="rId58" o:title=""/>
          </v:shape>
        </w:pict>
      </w:r>
      <w:r w:rsidR="00806985" w:rsidRPr="00116B45">
        <w:rPr>
          <w:sz w:val="28"/>
          <w:szCs w:val="28"/>
        </w:rPr>
        <w:t>мм;</w:t>
      </w:r>
    </w:p>
    <w:p w:rsidR="00806985" w:rsidRPr="00116B45" w:rsidRDefault="00CB16FA" w:rsidP="00116B45">
      <w:pPr>
        <w:spacing w:line="360" w:lineRule="auto"/>
        <w:ind w:firstLine="709"/>
        <w:jc w:val="both"/>
        <w:rPr>
          <w:sz w:val="28"/>
          <w:szCs w:val="28"/>
        </w:rPr>
      </w:pPr>
      <w:r>
        <w:rPr>
          <w:position w:val="-28"/>
          <w:sz w:val="28"/>
          <w:szCs w:val="28"/>
        </w:rPr>
        <w:pict>
          <v:shape id="_x0000_i1077" type="#_x0000_t75" style="width:384pt;height:41.25pt">
            <v:imagedata r:id="rId59" o:title=""/>
          </v:shape>
        </w:pict>
      </w:r>
      <w:r w:rsidR="00806985" w:rsidRPr="00116B45">
        <w:rPr>
          <w:sz w:val="28"/>
          <w:szCs w:val="28"/>
        </w:rPr>
        <w:t>Н.</w:t>
      </w:r>
    </w:p>
    <w:p w:rsidR="00806985" w:rsidRDefault="00806985" w:rsidP="00116B45">
      <w:pPr>
        <w:spacing w:line="360" w:lineRule="auto"/>
        <w:ind w:firstLine="709"/>
        <w:jc w:val="both"/>
        <w:rPr>
          <w:sz w:val="28"/>
          <w:szCs w:val="28"/>
        </w:rPr>
      </w:pPr>
      <w:r w:rsidRPr="00116B45">
        <w:rPr>
          <w:sz w:val="28"/>
          <w:szCs w:val="28"/>
        </w:rPr>
        <w:t>Определяем напряжение, создаваемое в болте по формуле (</w:t>
      </w:r>
      <w:r w:rsidR="009B6341" w:rsidRPr="00116B45">
        <w:rPr>
          <w:sz w:val="28"/>
          <w:szCs w:val="28"/>
        </w:rPr>
        <w:t>6</w:t>
      </w:r>
      <w:r w:rsidRPr="00116B45">
        <w:rPr>
          <w:sz w:val="28"/>
          <w:szCs w:val="28"/>
        </w:rPr>
        <w:t>.17) и сравниваем его с пределом текучести для сталь 20ХН3А.</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58"/>
          <w:sz w:val="28"/>
          <w:szCs w:val="28"/>
        </w:rPr>
        <w:pict>
          <v:shape id="_x0000_i1078" type="#_x0000_t75" style="width:98.25pt;height:54.75pt">
            <v:imagedata r:id="rId60" o:title=""/>
          </v:shape>
        </w:pict>
      </w:r>
      <w:r w:rsidR="00806985" w:rsidRP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.17);</w:t>
      </w:r>
    </w:p>
    <w:p w:rsidR="006715DE" w:rsidRPr="00116B45"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где </w:t>
      </w:r>
      <w:r w:rsidR="00CB16FA">
        <w:rPr>
          <w:position w:val="-10"/>
          <w:sz w:val="28"/>
          <w:szCs w:val="28"/>
        </w:rPr>
        <w:pict>
          <v:shape id="_x0000_i1079" type="#_x0000_t75" style="width:17.25pt;height:17.25pt">
            <v:imagedata r:id="rId61" o:title=""/>
          </v:shape>
        </w:pict>
      </w:r>
      <w:r w:rsidRPr="00116B45">
        <w:rPr>
          <w:sz w:val="28"/>
          <w:szCs w:val="28"/>
        </w:rPr>
        <w:t xml:space="preserve"> – напряжение, создаваемое в болте при действии полной осевой нагрузки;</w:t>
      </w:r>
    </w:p>
    <w:p w:rsidR="00806985" w:rsidRPr="00116B45" w:rsidRDefault="00CB16FA" w:rsidP="00116B45">
      <w:pPr>
        <w:spacing w:line="360" w:lineRule="auto"/>
        <w:ind w:firstLine="709"/>
        <w:jc w:val="both"/>
        <w:rPr>
          <w:sz w:val="28"/>
          <w:szCs w:val="28"/>
        </w:rPr>
      </w:pPr>
      <w:r>
        <w:rPr>
          <w:position w:val="-10"/>
          <w:sz w:val="28"/>
          <w:szCs w:val="28"/>
        </w:rPr>
        <w:pict>
          <v:shape id="_x0000_i1080" type="#_x0000_t75" style="width:24.75pt;height:17.25pt">
            <v:imagedata r:id="rId62" o:title=""/>
          </v:shape>
        </w:pict>
      </w:r>
      <w:r w:rsidR="00806985" w:rsidRPr="00116B45">
        <w:rPr>
          <w:sz w:val="28"/>
          <w:szCs w:val="28"/>
        </w:rPr>
        <w:t xml:space="preserve"> – предел текучести, для сталь 20ХН3А </w:t>
      </w:r>
      <w:r>
        <w:rPr>
          <w:position w:val="-10"/>
          <w:sz w:val="28"/>
          <w:szCs w:val="28"/>
        </w:rPr>
        <w:pict>
          <v:shape id="_x0000_i1081" type="#_x0000_t75" style="width:61.5pt;height:18.75pt">
            <v:imagedata r:id="rId63" o:title=""/>
          </v:shape>
        </w:pict>
      </w:r>
      <w:r w:rsidR="00806985" w:rsidRPr="00116B45">
        <w:rPr>
          <w:sz w:val="28"/>
          <w:szCs w:val="28"/>
        </w:rPr>
        <w:t xml:space="preserve"> МПа;</w:t>
      </w:r>
    </w:p>
    <w:p w:rsidR="00806985" w:rsidRDefault="00806985" w:rsidP="00116B45">
      <w:pPr>
        <w:spacing w:line="360" w:lineRule="auto"/>
        <w:ind w:firstLine="709"/>
        <w:jc w:val="both"/>
        <w:rPr>
          <w:sz w:val="28"/>
          <w:szCs w:val="28"/>
        </w:rPr>
      </w:pPr>
      <w:r w:rsidRPr="00116B45">
        <w:rPr>
          <w:sz w:val="28"/>
          <w:szCs w:val="28"/>
          <w:lang w:val="en-US"/>
        </w:rPr>
        <w:t>d</w:t>
      </w:r>
      <w:r w:rsidRPr="00116B45">
        <w:rPr>
          <w:sz w:val="28"/>
          <w:szCs w:val="28"/>
          <w:vertAlign w:val="subscript"/>
        </w:rPr>
        <w:t>2</w:t>
      </w:r>
      <w:r w:rsidRPr="00116B45">
        <w:rPr>
          <w:sz w:val="28"/>
          <w:szCs w:val="28"/>
        </w:rPr>
        <w:t xml:space="preserve"> – средний диаметр резьбы болта.</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56"/>
          <w:sz w:val="28"/>
          <w:szCs w:val="28"/>
        </w:rPr>
        <w:pict>
          <v:shape id="_x0000_i1082" type="#_x0000_t75" style="width:165.75pt;height:52.5pt">
            <v:imagedata r:id="rId64" o:title=""/>
          </v:shape>
        </w:pict>
      </w:r>
      <w:r w:rsidR="00806985" w:rsidRPr="00116B45">
        <w:rPr>
          <w:sz w:val="28"/>
          <w:szCs w:val="28"/>
        </w:rPr>
        <w:t xml:space="preserve"> МПа.</w:t>
      </w:r>
    </w:p>
    <w:p w:rsidR="006715DE" w:rsidRPr="00116B45" w:rsidRDefault="006715DE" w:rsidP="00116B45">
      <w:pPr>
        <w:spacing w:line="360" w:lineRule="auto"/>
        <w:ind w:firstLine="709"/>
        <w:jc w:val="both"/>
        <w:rPr>
          <w:sz w:val="28"/>
          <w:szCs w:val="28"/>
        </w:rPr>
      </w:pPr>
    </w:p>
    <w:p w:rsidR="00806985" w:rsidRDefault="005566BD" w:rsidP="00116B45">
      <w:pPr>
        <w:spacing w:line="360" w:lineRule="auto"/>
        <w:ind w:firstLine="709"/>
        <w:jc w:val="both"/>
        <w:rPr>
          <w:sz w:val="28"/>
          <w:szCs w:val="28"/>
        </w:rPr>
      </w:pPr>
      <w:r w:rsidRPr="00116B45">
        <w:rPr>
          <w:sz w:val="28"/>
          <w:szCs w:val="28"/>
        </w:rPr>
        <w:t>72</w:t>
      </w:r>
      <w:r w:rsidR="00806985" w:rsidRPr="00116B45">
        <w:rPr>
          <w:sz w:val="28"/>
          <w:szCs w:val="28"/>
        </w:rPr>
        <w:t xml:space="preserve"> &lt; 736, значит, при действии полной статической нагрузки разрыва болта не произойдет.</w:t>
      </w:r>
    </w:p>
    <w:p w:rsidR="006715DE" w:rsidRPr="00116B45" w:rsidRDefault="006715DE" w:rsidP="00116B45">
      <w:pPr>
        <w:spacing w:line="360" w:lineRule="auto"/>
        <w:ind w:firstLine="709"/>
        <w:jc w:val="both"/>
        <w:rPr>
          <w:sz w:val="28"/>
          <w:szCs w:val="28"/>
        </w:rPr>
      </w:pPr>
    </w:p>
    <w:p w:rsidR="00872A0F" w:rsidRDefault="00A32DE1" w:rsidP="00116B45">
      <w:pPr>
        <w:pStyle w:val="13"/>
        <w:spacing w:line="360" w:lineRule="auto"/>
        <w:ind w:firstLine="709"/>
        <w:jc w:val="both"/>
        <w:rPr>
          <w:rFonts w:cs="Arial"/>
          <w:bCs/>
        </w:rPr>
      </w:pPr>
      <w:r>
        <w:rPr>
          <w:rFonts w:cs="Arial"/>
          <w:bCs/>
        </w:rPr>
        <w:t>5</w:t>
      </w:r>
      <w:r w:rsidR="00872A0F" w:rsidRPr="00116B45">
        <w:rPr>
          <w:rFonts w:cs="Arial"/>
          <w:bCs/>
        </w:rPr>
        <w:t>.2 Расчет прочности болт</w:t>
      </w:r>
      <w:r w:rsidR="00975786" w:rsidRPr="00116B45">
        <w:rPr>
          <w:rFonts w:cs="Arial"/>
          <w:bCs/>
        </w:rPr>
        <w:t>а при действии ударной нагрузки</w:t>
      </w:r>
    </w:p>
    <w:p w:rsidR="006715DE" w:rsidRPr="006715DE" w:rsidRDefault="006715DE" w:rsidP="006715DE"/>
    <w:p w:rsidR="00806985" w:rsidRPr="00116B45" w:rsidRDefault="00806985" w:rsidP="00116B45">
      <w:pPr>
        <w:spacing w:line="360" w:lineRule="auto"/>
        <w:ind w:firstLine="709"/>
        <w:jc w:val="both"/>
        <w:rPr>
          <w:sz w:val="28"/>
          <w:szCs w:val="28"/>
        </w:rPr>
      </w:pPr>
      <w:r w:rsidRPr="00116B45">
        <w:rPr>
          <w:sz w:val="28"/>
          <w:szCs w:val="28"/>
        </w:rPr>
        <w:t>Проводим расчет на разрыв болта под действием ударной на</w:t>
      </w:r>
      <w:r w:rsidR="009B6597" w:rsidRPr="00116B45">
        <w:rPr>
          <w:sz w:val="28"/>
          <w:szCs w:val="28"/>
        </w:rPr>
        <w:t>грузки 700 ед. длительностью 0,6</w:t>
      </w:r>
      <w:r w:rsidRPr="00116B45">
        <w:rPr>
          <w:sz w:val="28"/>
          <w:szCs w:val="28"/>
        </w:rPr>
        <w:t xml:space="preserve"> мс, действующей в осевом направлении. После удара нагрузка представляет из себя затухающие синусои</w:t>
      </w:r>
      <w:r w:rsidR="009B6597" w:rsidRPr="00116B45">
        <w:rPr>
          <w:sz w:val="28"/>
          <w:szCs w:val="28"/>
        </w:rPr>
        <w:t>дальные колебания с периодом 1,2</w:t>
      </w:r>
      <w:r w:rsidRPr="00116B45">
        <w:rPr>
          <w:sz w:val="28"/>
          <w:szCs w:val="28"/>
        </w:rPr>
        <w:t xml:space="preserve"> мс и амплитудой 700 ед. в первом полупериоде, в котором нагрузка является максимальной, и поэтому именно для этого случая будем проводить расчет. Схема нагружения болта представлена на рисунке </w:t>
      </w:r>
      <w:r w:rsidR="009B6341" w:rsidRPr="00116B45">
        <w:rPr>
          <w:sz w:val="28"/>
          <w:szCs w:val="28"/>
        </w:rPr>
        <w:t>6.</w:t>
      </w:r>
      <w:r w:rsidRPr="00116B45">
        <w:rPr>
          <w:sz w:val="28"/>
          <w:szCs w:val="28"/>
        </w:rPr>
        <w:t>2:</w:t>
      </w:r>
    </w:p>
    <w:p w:rsidR="00806985" w:rsidRPr="00116B45" w:rsidRDefault="00CB16FA" w:rsidP="00116B45">
      <w:pPr>
        <w:spacing w:line="360" w:lineRule="auto"/>
        <w:ind w:firstLine="709"/>
        <w:jc w:val="both"/>
        <w:rPr>
          <w:sz w:val="28"/>
          <w:szCs w:val="28"/>
        </w:rPr>
      </w:pPr>
      <w:r>
        <w:rPr>
          <w:sz w:val="28"/>
          <w:szCs w:val="28"/>
        </w:rPr>
        <w:pict>
          <v:shape id="_x0000_i1083" type="#_x0000_t75" style="width:235.5pt;height:246.75pt">
            <v:imagedata r:id="rId8" o:title=""/>
          </v:shape>
        </w:pict>
      </w:r>
    </w:p>
    <w:p w:rsidR="00806985" w:rsidRDefault="00806985" w:rsidP="00116B45">
      <w:pPr>
        <w:spacing w:line="360" w:lineRule="auto"/>
        <w:ind w:firstLine="709"/>
        <w:jc w:val="both"/>
        <w:rPr>
          <w:sz w:val="28"/>
          <w:szCs w:val="28"/>
        </w:rPr>
      </w:pPr>
      <w:r w:rsidRPr="00116B45">
        <w:rPr>
          <w:sz w:val="28"/>
          <w:szCs w:val="28"/>
        </w:rPr>
        <w:t xml:space="preserve">Рисунок </w:t>
      </w:r>
      <w:r w:rsidR="009B6341" w:rsidRPr="00116B45">
        <w:rPr>
          <w:sz w:val="28"/>
          <w:szCs w:val="28"/>
        </w:rPr>
        <w:t>6.</w:t>
      </w:r>
      <w:r w:rsidRPr="00116B45">
        <w:rPr>
          <w:sz w:val="28"/>
          <w:szCs w:val="28"/>
        </w:rPr>
        <w:t>2.</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30"/>
          <w:sz w:val="28"/>
          <w:szCs w:val="28"/>
        </w:rPr>
        <w:pict>
          <v:shape id="_x0000_i1084" type="#_x0000_t75" style="width:149.25pt;height:33.75pt">
            <v:imagedata r:id="rId26" o:title=""/>
          </v:shape>
        </w:pict>
      </w:r>
      <w:r w:rsidR="00806985" w:rsidRPr="00116B45">
        <w:rPr>
          <w:sz w:val="28"/>
          <w:szCs w:val="28"/>
        </w:rPr>
        <w:t>кН.</w:t>
      </w:r>
    </w:p>
    <w:p w:rsidR="00806985" w:rsidRDefault="00CB16FA" w:rsidP="00116B45">
      <w:pPr>
        <w:spacing w:line="360" w:lineRule="auto"/>
        <w:ind w:firstLine="709"/>
        <w:jc w:val="both"/>
        <w:rPr>
          <w:sz w:val="28"/>
          <w:szCs w:val="28"/>
        </w:rPr>
      </w:pPr>
      <w:r>
        <w:rPr>
          <w:position w:val="-14"/>
          <w:sz w:val="28"/>
          <w:szCs w:val="28"/>
        </w:rPr>
        <w:pict>
          <v:shape id="_x0000_i1085" type="#_x0000_t75" style="width:185.25pt;height:18.75pt">
            <v:imagedata r:id="rId65" o:title=""/>
          </v:shape>
        </w:pict>
      </w:r>
      <w:r w:rsidR="00806985" w:rsidRPr="00116B45">
        <w:rPr>
          <w:sz w:val="28"/>
          <w:szCs w:val="28"/>
        </w:rPr>
        <w:t xml:space="preserve"> Н.</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 xml:space="preserve">На один болт будет приходиться </w:t>
      </w:r>
      <w:r w:rsidR="00CB16FA">
        <w:rPr>
          <w:position w:val="-14"/>
          <w:sz w:val="28"/>
          <w:szCs w:val="28"/>
        </w:rPr>
        <w:pict>
          <v:shape id="_x0000_i1086" type="#_x0000_t75" style="width:113.25pt;height:18.75pt">
            <v:imagedata r:id="rId66" o:title=""/>
          </v:shape>
        </w:pict>
      </w:r>
      <w:r w:rsidRPr="00116B45">
        <w:rPr>
          <w:sz w:val="28"/>
          <w:szCs w:val="28"/>
        </w:rPr>
        <w:t xml:space="preserve"> Н.</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28"/>
          <w:sz w:val="28"/>
          <w:szCs w:val="28"/>
        </w:rPr>
        <w:pict>
          <v:shape id="_x0000_i1087" type="#_x0000_t75" style="width:384.75pt;height:41.25pt">
            <v:imagedata r:id="rId67" o:title=""/>
          </v:shape>
        </w:pict>
      </w:r>
      <w:r w:rsidR="00806985" w:rsidRPr="00116B45">
        <w:rPr>
          <w:sz w:val="28"/>
          <w:szCs w:val="28"/>
        </w:rPr>
        <w:t>Н.</w:t>
      </w:r>
    </w:p>
    <w:p w:rsidR="00806985" w:rsidRDefault="00CB16FA" w:rsidP="00116B45">
      <w:pPr>
        <w:spacing w:line="360" w:lineRule="auto"/>
        <w:ind w:firstLine="709"/>
        <w:jc w:val="both"/>
        <w:rPr>
          <w:sz w:val="28"/>
          <w:szCs w:val="28"/>
        </w:rPr>
      </w:pPr>
      <w:r>
        <w:rPr>
          <w:position w:val="-56"/>
          <w:sz w:val="28"/>
          <w:szCs w:val="28"/>
        </w:rPr>
        <w:pict>
          <v:shape id="_x0000_i1088" type="#_x0000_t75" style="width:177.75pt;height:57pt">
            <v:imagedata r:id="rId68" o:title=""/>
          </v:shape>
        </w:pict>
      </w:r>
      <w:r w:rsidR="00806985" w:rsidRPr="00116B45">
        <w:rPr>
          <w:sz w:val="28"/>
          <w:szCs w:val="28"/>
        </w:rPr>
        <w:t xml:space="preserve"> МПа.</w:t>
      </w:r>
    </w:p>
    <w:p w:rsidR="006715DE" w:rsidRPr="00116B45" w:rsidRDefault="006715DE" w:rsidP="00116B45">
      <w:pPr>
        <w:spacing w:line="360" w:lineRule="auto"/>
        <w:ind w:firstLine="709"/>
        <w:jc w:val="both"/>
        <w:rPr>
          <w:sz w:val="28"/>
          <w:szCs w:val="28"/>
        </w:rPr>
      </w:pPr>
    </w:p>
    <w:p w:rsidR="00806985" w:rsidRDefault="00806985" w:rsidP="00116B45">
      <w:pPr>
        <w:spacing w:line="360" w:lineRule="auto"/>
        <w:ind w:firstLine="709"/>
        <w:jc w:val="both"/>
        <w:rPr>
          <w:sz w:val="28"/>
          <w:szCs w:val="28"/>
        </w:rPr>
      </w:pPr>
      <w:r w:rsidRPr="00116B45">
        <w:rPr>
          <w:sz w:val="28"/>
          <w:szCs w:val="28"/>
        </w:rPr>
        <w:t>Так как нагрузка ударная, то необходимо ввести ударный коэффициент равный 1,75. Тогда:</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0"/>
          <w:sz w:val="28"/>
          <w:szCs w:val="28"/>
        </w:rPr>
        <w:pict>
          <v:shape id="_x0000_i1089" type="#_x0000_t75" style="width:180pt;height:21pt">
            <v:imagedata r:id="rId69" o:title=""/>
          </v:shape>
        </w:pict>
      </w:r>
      <w:r w:rsidR="00C835AB" w:rsidRPr="00116B45">
        <w:rPr>
          <w:sz w:val="28"/>
          <w:szCs w:val="28"/>
        </w:rPr>
        <w:t>МПа</w:t>
      </w:r>
    </w:p>
    <w:p w:rsidR="00806985" w:rsidRPr="00116B45" w:rsidRDefault="00C835AB" w:rsidP="00116B45">
      <w:pPr>
        <w:spacing w:line="360" w:lineRule="auto"/>
        <w:ind w:firstLine="709"/>
        <w:jc w:val="both"/>
        <w:rPr>
          <w:sz w:val="28"/>
          <w:szCs w:val="28"/>
        </w:rPr>
      </w:pPr>
      <w:r w:rsidRPr="00116B45">
        <w:rPr>
          <w:sz w:val="28"/>
          <w:szCs w:val="28"/>
        </w:rPr>
        <w:t>189</w:t>
      </w:r>
      <w:r w:rsidR="00806985" w:rsidRPr="00116B45">
        <w:rPr>
          <w:sz w:val="28"/>
          <w:szCs w:val="28"/>
        </w:rPr>
        <w:t xml:space="preserve"> &lt; 736, значит, при действии ударной нагрузки разрыва болта не произойдет.</w:t>
      </w:r>
    </w:p>
    <w:p w:rsidR="00806985" w:rsidRPr="00116B45" w:rsidRDefault="00806985" w:rsidP="00116B45">
      <w:pPr>
        <w:spacing w:line="360" w:lineRule="auto"/>
        <w:ind w:firstLine="709"/>
        <w:jc w:val="both"/>
        <w:rPr>
          <w:sz w:val="28"/>
          <w:szCs w:val="28"/>
        </w:rPr>
      </w:pPr>
      <w:r w:rsidRPr="00116B45">
        <w:rPr>
          <w:sz w:val="28"/>
          <w:szCs w:val="28"/>
        </w:rPr>
        <w:t>3. Расчет на срез резьбы.</w:t>
      </w:r>
    </w:p>
    <w:p w:rsidR="00806985" w:rsidRDefault="00806985" w:rsidP="00116B45">
      <w:pPr>
        <w:spacing w:line="360" w:lineRule="auto"/>
        <w:ind w:firstLine="709"/>
        <w:jc w:val="both"/>
        <w:rPr>
          <w:sz w:val="28"/>
          <w:szCs w:val="28"/>
        </w:rPr>
      </w:pPr>
      <w:r w:rsidRPr="00116B45">
        <w:rPr>
          <w:sz w:val="28"/>
          <w:szCs w:val="28"/>
        </w:rPr>
        <w:t>Для реализации расчета сначала необходимо рассчитать напряжение в витках резьбы болта и гайки, а затем сравнить их с пределом текучести. Для болта напряжение в витках резьбы рассчитывается по формуле (</w:t>
      </w:r>
      <w:r w:rsidR="009B6341" w:rsidRPr="00116B45">
        <w:rPr>
          <w:sz w:val="28"/>
          <w:szCs w:val="28"/>
        </w:rPr>
        <w:t>6</w:t>
      </w:r>
      <w:r w:rsidRPr="00116B45">
        <w:rPr>
          <w:sz w:val="28"/>
          <w:szCs w:val="28"/>
        </w:rPr>
        <w:t>.18), для гайки – (</w:t>
      </w:r>
      <w:r w:rsidR="009B6341" w:rsidRPr="00116B45">
        <w:rPr>
          <w:sz w:val="28"/>
          <w:szCs w:val="28"/>
        </w:rPr>
        <w:t>6</w:t>
      </w:r>
      <w:r w:rsidRPr="00116B45">
        <w:rPr>
          <w:sz w:val="28"/>
          <w:szCs w:val="28"/>
        </w:rPr>
        <w:t>.19):</w:t>
      </w:r>
    </w:p>
    <w:p w:rsidR="006715DE" w:rsidRPr="00116B45"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30"/>
          <w:sz w:val="28"/>
          <w:szCs w:val="28"/>
        </w:rPr>
        <w:pict>
          <v:shape id="_x0000_i1090" type="#_x0000_t75" style="width:119.25pt;height:57pt">
            <v:imagedata r:id="rId70"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.18)</w:t>
      </w:r>
    </w:p>
    <w:p w:rsidR="00806985" w:rsidRPr="00116B45" w:rsidRDefault="00CB16FA" w:rsidP="00116B45">
      <w:pPr>
        <w:spacing w:line="360" w:lineRule="auto"/>
        <w:ind w:firstLine="709"/>
        <w:jc w:val="both"/>
        <w:rPr>
          <w:sz w:val="28"/>
          <w:szCs w:val="28"/>
        </w:rPr>
      </w:pPr>
      <w:r>
        <w:rPr>
          <w:position w:val="-30"/>
          <w:sz w:val="28"/>
          <w:szCs w:val="28"/>
        </w:rPr>
        <w:pict>
          <v:shape id="_x0000_i1091" type="#_x0000_t75" style="width:118.5pt;height:57pt">
            <v:imagedata r:id="rId71" o:title=""/>
          </v:shape>
        </w:pict>
      </w:r>
      <w:r w:rsidR="00116B45">
        <w:rPr>
          <w:sz w:val="28"/>
          <w:szCs w:val="28"/>
        </w:rPr>
        <w:t xml:space="preserve"> </w:t>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6715DE">
        <w:rPr>
          <w:sz w:val="28"/>
          <w:szCs w:val="28"/>
        </w:rPr>
        <w:tab/>
      </w:r>
      <w:r w:rsidR="00806985" w:rsidRPr="00116B45">
        <w:rPr>
          <w:sz w:val="28"/>
          <w:szCs w:val="28"/>
        </w:rPr>
        <w:t>(</w:t>
      </w:r>
      <w:r w:rsidR="009B6341" w:rsidRPr="00116B45">
        <w:rPr>
          <w:sz w:val="28"/>
          <w:szCs w:val="28"/>
        </w:rPr>
        <w:t>6</w:t>
      </w:r>
      <w:r w:rsidR="00806985" w:rsidRPr="00116B45">
        <w:rPr>
          <w:sz w:val="28"/>
          <w:szCs w:val="28"/>
        </w:rPr>
        <w:t>.19)</w:t>
      </w:r>
    </w:p>
    <w:p w:rsidR="006715DE" w:rsidRDefault="006715DE"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где: </w:t>
      </w:r>
      <w:r w:rsidR="00CB16FA">
        <w:rPr>
          <w:position w:val="-30"/>
          <w:sz w:val="28"/>
          <w:szCs w:val="28"/>
        </w:rPr>
        <w:pict>
          <v:shape id="_x0000_i1092" type="#_x0000_t75" style="width:69pt;height:39.75pt">
            <v:imagedata r:id="rId72" o:title=""/>
          </v:shape>
        </w:pict>
      </w:r>
      <w:r w:rsidRPr="00116B45">
        <w:rPr>
          <w:sz w:val="28"/>
          <w:szCs w:val="28"/>
        </w:rPr>
        <w:t xml:space="preserve"> – напряжение от внешней нагрузки на один болт;</w:t>
      </w:r>
    </w:p>
    <w:p w:rsidR="00806985" w:rsidRPr="00116B45" w:rsidRDefault="00116B45" w:rsidP="00116B45">
      <w:pPr>
        <w:spacing w:line="360" w:lineRule="auto"/>
        <w:ind w:firstLine="709"/>
        <w:jc w:val="both"/>
        <w:rPr>
          <w:sz w:val="28"/>
          <w:szCs w:val="28"/>
        </w:rPr>
      </w:pPr>
      <w:r>
        <w:rPr>
          <w:sz w:val="28"/>
          <w:szCs w:val="28"/>
        </w:rPr>
        <w:t xml:space="preserve"> </w:t>
      </w:r>
      <w:r w:rsidR="00806985" w:rsidRPr="00116B45">
        <w:rPr>
          <w:sz w:val="28"/>
          <w:szCs w:val="28"/>
          <w:lang w:val="en-US"/>
        </w:rPr>
        <w:t>d</w:t>
      </w:r>
      <w:r w:rsidR="00806985" w:rsidRPr="00116B45">
        <w:rPr>
          <w:sz w:val="28"/>
          <w:szCs w:val="28"/>
          <w:vertAlign w:val="subscript"/>
        </w:rPr>
        <w:t>1</w:t>
      </w:r>
      <w:r w:rsidR="00806985" w:rsidRPr="00116B45">
        <w:rPr>
          <w:sz w:val="28"/>
          <w:szCs w:val="28"/>
        </w:rPr>
        <w:t xml:space="preserve"> – средний диаметр резьбы, </w:t>
      </w:r>
      <w:r w:rsidR="00806985" w:rsidRPr="00116B45">
        <w:rPr>
          <w:sz w:val="28"/>
          <w:szCs w:val="28"/>
          <w:lang w:val="en-US"/>
        </w:rPr>
        <w:t>d</w:t>
      </w:r>
      <w:r w:rsidR="00806985" w:rsidRPr="00116B45">
        <w:rPr>
          <w:sz w:val="28"/>
          <w:szCs w:val="28"/>
          <w:vertAlign w:val="subscript"/>
        </w:rPr>
        <w:t>1</w:t>
      </w:r>
      <w:r w:rsidR="00806985" w:rsidRPr="00116B45">
        <w:rPr>
          <w:sz w:val="28"/>
          <w:szCs w:val="28"/>
        </w:rPr>
        <w:t xml:space="preserve"> = </w:t>
      </w:r>
      <w:smartTag w:uri="urn:schemas-microsoft-com:office:smarttags" w:element="metricconverter">
        <w:smartTagPr>
          <w:attr w:name="ProductID" w:val="7,19 мм"/>
        </w:smartTagPr>
        <w:r w:rsidR="00806985" w:rsidRPr="00116B45">
          <w:rPr>
            <w:sz w:val="28"/>
            <w:szCs w:val="28"/>
          </w:rPr>
          <w:t>7,19 мм</w:t>
        </w:r>
      </w:smartTag>
      <w:r w:rsidR="00806985" w:rsidRPr="00116B45">
        <w:rPr>
          <w:sz w:val="28"/>
          <w:szCs w:val="28"/>
        </w:rPr>
        <w:t>;</w:t>
      </w:r>
    </w:p>
    <w:p w:rsidR="00806985" w:rsidRPr="00116B45" w:rsidRDefault="00116B45" w:rsidP="00116B45">
      <w:pPr>
        <w:spacing w:line="360" w:lineRule="auto"/>
        <w:ind w:firstLine="709"/>
        <w:jc w:val="both"/>
        <w:rPr>
          <w:sz w:val="28"/>
          <w:szCs w:val="28"/>
        </w:rPr>
      </w:pPr>
      <w:r>
        <w:rPr>
          <w:sz w:val="28"/>
          <w:szCs w:val="28"/>
        </w:rPr>
        <w:t xml:space="preserve"> </w:t>
      </w:r>
      <w:r w:rsidR="00806985" w:rsidRPr="00116B45">
        <w:rPr>
          <w:sz w:val="28"/>
          <w:szCs w:val="28"/>
          <w:lang w:val="en-US"/>
        </w:rPr>
        <w:t>k</w:t>
      </w:r>
      <w:r w:rsidR="00806985" w:rsidRPr="00116B45">
        <w:rPr>
          <w:sz w:val="28"/>
          <w:szCs w:val="28"/>
          <w:vertAlign w:val="subscript"/>
        </w:rPr>
        <w:t>0</w:t>
      </w:r>
      <w:r w:rsidR="00806985" w:rsidRPr="00116B45">
        <w:rPr>
          <w:sz w:val="28"/>
          <w:szCs w:val="28"/>
        </w:rPr>
        <w:t xml:space="preserve"> = </w:t>
      </w:r>
      <w:r w:rsidR="00806985" w:rsidRPr="00116B45">
        <w:rPr>
          <w:sz w:val="28"/>
          <w:szCs w:val="28"/>
          <w:lang w:val="en-US"/>
        </w:rPr>
        <w:t>k</w:t>
      </w:r>
      <w:r w:rsidR="00806985" w:rsidRPr="00116B45">
        <w:rPr>
          <w:sz w:val="28"/>
          <w:szCs w:val="28"/>
          <w:vertAlign w:val="subscript"/>
        </w:rPr>
        <w:t>1</w:t>
      </w:r>
      <w:r w:rsidR="00806985" w:rsidRPr="00116B45">
        <w:rPr>
          <w:sz w:val="28"/>
          <w:szCs w:val="28"/>
        </w:rPr>
        <w:t xml:space="preserve"> = 0,87 – коэффициент полноты резьбы;</w:t>
      </w:r>
    </w:p>
    <w:p w:rsidR="00806985" w:rsidRPr="00116B45" w:rsidRDefault="00116B45" w:rsidP="00116B45">
      <w:pPr>
        <w:spacing w:line="360" w:lineRule="auto"/>
        <w:ind w:firstLine="709"/>
        <w:jc w:val="both"/>
        <w:rPr>
          <w:sz w:val="28"/>
          <w:szCs w:val="28"/>
        </w:rPr>
      </w:pPr>
      <w:r>
        <w:rPr>
          <w:sz w:val="28"/>
          <w:szCs w:val="28"/>
        </w:rPr>
        <w:t xml:space="preserve"> </w:t>
      </w:r>
      <w:r w:rsidR="00806985" w:rsidRPr="00116B45">
        <w:rPr>
          <w:sz w:val="28"/>
          <w:szCs w:val="28"/>
          <w:lang w:val="en-US"/>
        </w:rPr>
        <w:t>l</w:t>
      </w:r>
      <w:r w:rsidR="00806985" w:rsidRPr="00116B45">
        <w:rPr>
          <w:sz w:val="28"/>
          <w:szCs w:val="28"/>
          <w:vertAlign w:val="subscript"/>
        </w:rPr>
        <w:t>2</w:t>
      </w:r>
      <w:r w:rsidR="00806985" w:rsidRPr="00116B45">
        <w:rPr>
          <w:sz w:val="28"/>
          <w:szCs w:val="28"/>
        </w:rPr>
        <w:t xml:space="preserve"> – длина резьбовой части;</w:t>
      </w:r>
    </w:p>
    <w:p w:rsidR="00806985" w:rsidRPr="00116B45" w:rsidRDefault="00116B45" w:rsidP="00116B45">
      <w:pPr>
        <w:spacing w:line="360" w:lineRule="auto"/>
        <w:ind w:firstLine="709"/>
        <w:jc w:val="both"/>
        <w:rPr>
          <w:sz w:val="28"/>
          <w:szCs w:val="28"/>
        </w:rPr>
      </w:pPr>
      <w:r>
        <w:rPr>
          <w:sz w:val="28"/>
          <w:szCs w:val="28"/>
        </w:rPr>
        <w:t xml:space="preserve"> </w:t>
      </w:r>
      <w:r w:rsidR="00806985" w:rsidRPr="00116B45">
        <w:rPr>
          <w:sz w:val="28"/>
          <w:szCs w:val="28"/>
          <w:lang w:val="en-US"/>
        </w:rPr>
        <w:t>k</w:t>
      </w:r>
      <w:r w:rsidR="00806985" w:rsidRPr="00116B45">
        <w:rPr>
          <w:sz w:val="28"/>
          <w:szCs w:val="28"/>
          <w:vertAlign w:val="subscript"/>
          <w:lang w:val="en-US"/>
        </w:rPr>
        <w:t>T</w:t>
      </w:r>
      <w:r w:rsidR="00806985" w:rsidRPr="00116B45">
        <w:rPr>
          <w:sz w:val="28"/>
          <w:szCs w:val="28"/>
        </w:rPr>
        <w:t xml:space="preserve"> – коэффициент, учитывающий характер изменения деформации витков по высоте гайки, выбираемый в зависимости от отношения </w:t>
      </w:r>
      <w:r w:rsidR="00CB16FA">
        <w:rPr>
          <w:position w:val="-26"/>
          <w:sz w:val="28"/>
          <w:szCs w:val="28"/>
        </w:rPr>
        <w:pict>
          <v:shape id="_x0000_i1093" type="#_x0000_t75" style="width:42pt;height:37.5pt">
            <v:imagedata r:id="rId73" o:title=""/>
          </v:shape>
        </w:pict>
      </w:r>
      <w:r w:rsidR="00806985" w:rsidRPr="00116B45">
        <w:rPr>
          <w:sz w:val="28"/>
          <w:szCs w:val="28"/>
        </w:rPr>
        <w:t xml:space="preserve"> по таблице </w:t>
      </w:r>
      <w:r w:rsidR="009B6341" w:rsidRPr="00116B45">
        <w:rPr>
          <w:sz w:val="28"/>
          <w:szCs w:val="28"/>
        </w:rPr>
        <w:t>6</w:t>
      </w:r>
      <w:r w:rsidR="00806985" w:rsidRPr="00116B45">
        <w:rPr>
          <w:sz w:val="28"/>
          <w:szCs w:val="28"/>
        </w:rPr>
        <w:t xml:space="preserve">.1 (где </w:t>
      </w:r>
      <w:r w:rsidR="00CB16FA">
        <w:rPr>
          <w:position w:val="-10"/>
          <w:sz w:val="28"/>
          <w:szCs w:val="28"/>
        </w:rPr>
        <w:pict>
          <v:shape id="_x0000_i1094" type="#_x0000_t75" style="width:21pt;height:21pt">
            <v:imagedata r:id="rId74" o:title=""/>
          </v:shape>
        </w:pict>
      </w:r>
      <w:r w:rsidR="00806985" w:rsidRPr="00116B45">
        <w:rPr>
          <w:sz w:val="28"/>
          <w:szCs w:val="28"/>
        </w:rPr>
        <w:t xml:space="preserve"> – предел прочности материала болта; </w:t>
      </w:r>
      <w:r w:rsidR="00CB16FA">
        <w:rPr>
          <w:position w:val="-10"/>
          <w:sz w:val="28"/>
          <w:szCs w:val="28"/>
        </w:rPr>
        <w:pict>
          <v:shape id="_x0000_i1095" type="#_x0000_t75" style="width:21pt;height:21pt">
            <v:imagedata r:id="rId75" o:title=""/>
          </v:shape>
        </w:pict>
      </w:r>
      <w:r w:rsidR="00806985" w:rsidRPr="00116B45">
        <w:rPr>
          <w:sz w:val="28"/>
          <w:szCs w:val="28"/>
        </w:rPr>
        <w:t xml:space="preserve"> – предел прочности материала гайки).</w:t>
      </w:r>
    </w:p>
    <w:p w:rsidR="00AE54B4" w:rsidRPr="00116B45" w:rsidRDefault="00AE54B4" w:rsidP="00116B45">
      <w:pPr>
        <w:spacing w:line="360" w:lineRule="auto"/>
        <w:ind w:firstLine="709"/>
        <w:jc w:val="both"/>
        <w:rPr>
          <w:sz w:val="28"/>
          <w:szCs w:val="28"/>
        </w:rPr>
      </w:pPr>
    </w:p>
    <w:p w:rsidR="00806985" w:rsidRPr="00116B45" w:rsidRDefault="00806985" w:rsidP="00116B45">
      <w:pPr>
        <w:tabs>
          <w:tab w:val="left" w:pos="5529"/>
        </w:tabs>
        <w:spacing w:line="360" w:lineRule="auto"/>
        <w:ind w:firstLine="709"/>
        <w:jc w:val="both"/>
        <w:rPr>
          <w:sz w:val="28"/>
          <w:szCs w:val="28"/>
        </w:rPr>
      </w:pPr>
      <w:r w:rsidRPr="00116B45">
        <w:rPr>
          <w:sz w:val="28"/>
          <w:szCs w:val="28"/>
        </w:rPr>
        <w:t xml:space="preserve">Таблица </w:t>
      </w:r>
      <w:r w:rsidR="009B6341" w:rsidRPr="00116B45">
        <w:rPr>
          <w:sz w:val="28"/>
          <w:szCs w:val="28"/>
        </w:rPr>
        <w:t>6</w:t>
      </w:r>
      <w:r w:rsidRPr="00116B45">
        <w:rPr>
          <w:sz w:val="28"/>
          <w:szCs w:val="28"/>
        </w:rPr>
        <w:t>.1.</w:t>
      </w:r>
    </w:p>
    <w:tbl>
      <w:tblPr>
        <w:tblW w:w="9639"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96"/>
        <w:gridCol w:w="3296"/>
        <w:gridCol w:w="3047"/>
      </w:tblGrid>
      <w:tr w:rsidR="00806985" w:rsidRPr="00116B45">
        <w:trPr>
          <w:cantSplit/>
          <w:trHeight w:val="576"/>
        </w:trPr>
        <w:tc>
          <w:tcPr>
            <w:tcW w:w="3296" w:type="dxa"/>
            <w:tcBorders>
              <w:bottom w:val="nil"/>
            </w:tcBorders>
            <w:vAlign w:val="center"/>
          </w:tcPr>
          <w:p w:rsidR="00806985" w:rsidRPr="00116B45" w:rsidRDefault="00CB16FA" w:rsidP="006715DE">
            <w:pPr>
              <w:pStyle w:val="27"/>
            </w:pPr>
            <w:r>
              <w:pict>
                <v:shape id="_x0000_i1096" type="#_x0000_t75" style="width:45.75pt;height:33.75pt" fillcolor="window">
                  <v:imagedata r:id="rId76" o:title=""/>
                </v:shape>
              </w:pict>
            </w:r>
          </w:p>
        </w:tc>
        <w:tc>
          <w:tcPr>
            <w:tcW w:w="3296" w:type="dxa"/>
            <w:vAlign w:val="center"/>
          </w:tcPr>
          <w:p w:rsidR="00806985" w:rsidRPr="00116B45" w:rsidRDefault="00806985" w:rsidP="006715DE">
            <w:pPr>
              <w:pStyle w:val="27"/>
            </w:pPr>
            <w:r w:rsidRPr="00116B45">
              <w:t>Шаг резьбы</w:t>
            </w:r>
          </w:p>
        </w:tc>
        <w:tc>
          <w:tcPr>
            <w:tcW w:w="3047" w:type="dxa"/>
            <w:vAlign w:val="center"/>
          </w:tcPr>
          <w:p w:rsidR="00806985" w:rsidRPr="00116B45" w:rsidRDefault="00806985" w:rsidP="006715DE">
            <w:pPr>
              <w:pStyle w:val="27"/>
            </w:pPr>
            <w:r w:rsidRPr="00116B45">
              <w:t>k</w:t>
            </w:r>
            <w:r w:rsidRPr="00116B45">
              <w:rPr>
                <w:vertAlign w:val="subscript"/>
              </w:rPr>
              <w:t>T</w:t>
            </w:r>
          </w:p>
        </w:tc>
      </w:tr>
      <w:tr w:rsidR="00806985" w:rsidRPr="00116B45">
        <w:trPr>
          <w:cantSplit/>
        </w:trPr>
        <w:tc>
          <w:tcPr>
            <w:tcW w:w="3296" w:type="dxa"/>
            <w:vMerge w:val="restart"/>
            <w:tcBorders>
              <w:bottom w:val="nil"/>
            </w:tcBorders>
            <w:vAlign w:val="center"/>
          </w:tcPr>
          <w:p w:rsidR="00806985" w:rsidRPr="00116B45" w:rsidRDefault="00806985" w:rsidP="006715DE">
            <w:pPr>
              <w:pStyle w:val="27"/>
            </w:pPr>
            <w:r w:rsidRPr="00116B45">
              <w:t>Свыше 1,3</w:t>
            </w:r>
          </w:p>
        </w:tc>
        <w:tc>
          <w:tcPr>
            <w:tcW w:w="3296" w:type="dxa"/>
            <w:vAlign w:val="center"/>
          </w:tcPr>
          <w:p w:rsidR="00806985" w:rsidRPr="00116B45" w:rsidRDefault="00806985" w:rsidP="006715DE">
            <w:pPr>
              <w:pStyle w:val="27"/>
            </w:pPr>
            <w:r w:rsidRPr="00116B45">
              <w:t>Крупный и первый мелкий</w:t>
            </w:r>
          </w:p>
        </w:tc>
        <w:tc>
          <w:tcPr>
            <w:tcW w:w="3047" w:type="dxa"/>
            <w:vAlign w:val="center"/>
          </w:tcPr>
          <w:p w:rsidR="00806985" w:rsidRPr="00116B45" w:rsidRDefault="00806985" w:rsidP="006715DE">
            <w:pPr>
              <w:pStyle w:val="27"/>
            </w:pPr>
            <w:r w:rsidRPr="00116B45">
              <w:t>0,7…0,75</w:t>
            </w:r>
          </w:p>
        </w:tc>
      </w:tr>
      <w:tr w:rsidR="00806985" w:rsidRPr="00116B45">
        <w:trPr>
          <w:cantSplit/>
        </w:trPr>
        <w:tc>
          <w:tcPr>
            <w:tcW w:w="3296" w:type="dxa"/>
            <w:vMerge/>
            <w:tcBorders>
              <w:top w:val="nil"/>
            </w:tcBorders>
            <w:vAlign w:val="center"/>
          </w:tcPr>
          <w:p w:rsidR="00806985" w:rsidRPr="00116B45" w:rsidRDefault="00806985" w:rsidP="006715DE">
            <w:pPr>
              <w:pStyle w:val="27"/>
            </w:pPr>
          </w:p>
        </w:tc>
        <w:tc>
          <w:tcPr>
            <w:tcW w:w="3296" w:type="dxa"/>
            <w:vAlign w:val="center"/>
          </w:tcPr>
          <w:p w:rsidR="00806985" w:rsidRPr="00116B45" w:rsidRDefault="00806985" w:rsidP="006715DE">
            <w:pPr>
              <w:pStyle w:val="27"/>
            </w:pPr>
            <w:r w:rsidRPr="00116B45">
              <w:t>Второй и более мелкий</w:t>
            </w:r>
          </w:p>
        </w:tc>
        <w:tc>
          <w:tcPr>
            <w:tcW w:w="3047" w:type="dxa"/>
            <w:vAlign w:val="center"/>
          </w:tcPr>
          <w:p w:rsidR="00806985" w:rsidRPr="00116B45" w:rsidRDefault="00806985" w:rsidP="006715DE">
            <w:pPr>
              <w:pStyle w:val="27"/>
            </w:pPr>
            <w:r w:rsidRPr="00116B45">
              <w:t>0,65…0,7</w:t>
            </w:r>
          </w:p>
        </w:tc>
      </w:tr>
      <w:tr w:rsidR="00806985" w:rsidRPr="00116B45">
        <w:trPr>
          <w:cantSplit/>
        </w:trPr>
        <w:tc>
          <w:tcPr>
            <w:tcW w:w="3296" w:type="dxa"/>
            <w:tcBorders>
              <w:bottom w:val="single" w:sz="6" w:space="0" w:color="auto"/>
            </w:tcBorders>
            <w:vAlign w:val="center"/>
          </w:tcPr>
          <w:p w:rsidR="00806985" w:rsidRPr="00116B45" w:rsidRDefault="00806985" w:rsidP="006715DE">
            <w:pPr>
              <w:pStyle w:val="27"/>
            </w:pPr>
            <w:r w:rsidRPr="00116B45">
              <w:t>Менее 1,3</w:t>
            </w:r>
          </w:p>
        </w:tc>
        <w:tc>
          <w:tcPr>
            <w:tcW w:w="3296" w:type="dxa"/>
            <w:tcBorders>
              <w:bottom w:val="single" w:sz="6" w:space="0" w:color="auto"/>
            </w:tcBorders>
            <w:vAlign w:val="center"/>
          </w:tcPr>
          <w:p w:rsidR="00806985" w:rsidRPr="00116B45" w:rsidRDefault="00806985" w:rsidP="006715DE">
            <w:pPr>
              <w:pStyle w:val="27"/>
            </w:pPr>
            <w:r w:rsidRPr="00116B45">
              <w:t>Для всех шагов</w:t>
            </w:r>
          </w:p>
        </w:tc>
        <w:tc>
          <w:tcPr>
            <w:tcW w:w="3047" w:type="dxa"/>
            <w:tcBorders>
              <w:bottom w:val="single" w:sz="6" w:space="0" w:color="auto"/>
            </w:tcBorders>
            <w:vAlign w:val="center"/>
          </w:tcPr>
          <w:p w:rsidR="00806985" w:rsidRPr="00116B45" w:rsidRDefault="00806985" w:rsidP="006715DE">
            <w:pPr>
              <w:pStyle w:val="27"/>
            </w:pPr>
            <w:r w:rsidRPr="00116B45">
              <w:t>0,55…0,6</w:t>
            </w:r>
          </w:p>
        </w:tc>
      </w:tr>
    </w:tbl>
    <w:p w:rsidR="006715DE" w:rsidRDefault="006715DE" w:rsidP="00116B45">
      <w:pPr>
        <w:spacing w:line="360" w:lineRule="auto"/>
        <w:ind w:firstLine="709"/>
        <w:jc w:val="both"/>
        <w:rPr>
          <w:sz w:val="28"/>
          <w:szCs w:val="28"/>
        </w:rPr>
      </w:pPr>
    </w:p>
    <w:p w:rsidR="00806985" w:rsidRPr="00116B45" w:rsidRDefault="00CB16FA" w:rsidP="00116B45">
      <w:pPr>
        <w:spacing w:line="360" w:lineRule="auto"/>
        <w:ind w:firstLine="709"/>
        <w:jc w:val="both"/>
        <w:rPr>
          <w:sz w:val="28"/>
          <w:szCs w:val="28"/>
        </w:rPr>
      </w:pPr>
      <w:r>
        <w:rPr>
          <w:position w:val="-10"/>
          <w:sz w:val="28"/>
          <w:szCs w:val="28"/>
        </w:rPr>
        <w:pict>
          <v:shape id="_x0000_i1097" type="#_x0000_t75" style="width:55.5pt;height:21pt">
            <v:imagedata r:id="rId77" o:title=""/>
          </v:shape>
        </w:pict>
      </w:r>
      <w:r w:rsidR="00806985" w:rsidRPr="00116B45">
        <w:rPr>
          <w:sz w:val="28"/>
          <w:szCs w:val="28"/>
        </w:rPr>
        <w:t>МПа;</w:t>
      </w:r>
    </w:p>
    <w:p w:rsidR="00A32DE1" w:rsidRDefault="00CB16FA" w:rsidP="00116B45">
      <w:pPr>
        <w:spacing w:line="360" w:lineRule="auto"/>
        <w:ind w:firstLine="709"/>
        <w:jc w:val="both"/>
        <w:rPr>
          <w:sz w:val="28"/>
          <w:szCs w:val="28"/>
        </w:rPr>
      </w:pPr>
      <w:r>
        <w:rPr>
          <w:position w:val="-26"/>
          <w:sz w:val="28"/>
          <w:szCs w:val="28"/>
        </w:rPr>
        <w:pict>
          <v:shape id="_x0000_i1098" type="#_x0000_t75" style="width:135.75pt;height:37.5pt">
            <v:imagedata r:id="rId78" o:title=""/>
          </v:shape>
        </w:pict>
      </w:r>
      <w:r w:rsidR="00806985" w:rsidRPr="00116B45">
        <w:rPr>
          <w:sz w:val="28"/>
          <w:szCs w:val="28"/>
        </w:rPr>
        <w:t xml:space="preserve">, </w:t>
      </w:r>
    </w:p>
    <w:p w:rsidR="00A32DE1" w:rsidRDefault="00A32DE1" w:rsidP="00116B45">
      <w:pPr>
        <w:spacing w:line="360" w:lineRule="auto"/>
        <w:ind w:firstLine="709"/>
        <w:jc w:val="both"/>
        <w:rPr>
          <w:sz w:val="28"/>
          <w:szCs w:val="28"/>
        </w:rPr>
      </w:pPr>
    </w:p>
    <w:p w:rsidR="00806985" w:rsidRPr="00116B45" w:rsidRDefault="00806985" w:rsidP="00116B45">
      <w:pPr>
        <w:spacing w:line="360" w:lineRule="auto"/>
        <w:ind w:firstLine="709"/>
        <w:jc w:val="both"/>
        <w:rPr>
          <w:sz w:val="28"/>
          <w:szCs w:val="28"/>
        </w:rPr>
      </w:pPr>
      <w:r w:rsidRPr="00116B45">
        <w:rPr>
          <w:sz w:val="28"/>
          <w:szCs w:val="28"/>
        </w:rPr>
        <w:t xml:space="preserve">следовательно, согласно таблице </w:t>
      </w:r>
      <w:r w:rsidR="009B6341" w:rsidRPr="00116B45">
        <w:rPr>
          <w:sz w:val="28"/>
          <w:szCs w:val="28"/>
        </w:rPr>
        <w:t>6</w:t>
      </w:r>
      <w:r w:rsidRPr="00116B45">
        <w:rPr>
          <w:sz w:val="28"/>
          <w:szCs w:val="28"/>
        </w:rPr>
        <w:t xml:space="preserve">.1 </w:t>
      </w:r>
      <w:r w:rsidRPr="00116B45">
        <w:rPr>
          <w:sz w:val="28"/>
          <w:szCs w:val="28"/>
          <w:lang w:val="en-US"/>
        </w:rPr>
        <w:t>k</w:t>
      </w:r>
      <w:r w:rsidRPr="00116B45">
        <w:rPr>
          <w:sz w:val="28"/>
          <w:szCs w:val="28"/>
          <w:vertAlign w:val="subscript"/>
          <w:lang w:val="en-US"/>
        </w:rPr>
        <w:t>T</w:t>
      </w:r>
      <w:r w:rsidRPr="00116B45">
        <w:rPr>
          <w:sz w:val="28"/>
          <w:szCs w:val="28"/>
        </w:rPr>
        <w:t xml:space="preserve"> = 0,55.</w:t>
      </w:r>
    </w:p>
    <w:p w:rsidR="00806985" w:rsidRDefault="00806985" w:rsidP="00116B45">
      <w:pPr>
        <w:spacing w:line="360" w:lineRule="auto"/>
        <w:ind w:firstLine="709"/>
        <w:jc w:val="both"/>
        <w:rPr>
          <w:sz w:val="28"/>
          <w:szCs w:val="28"/>
        </w:rPr>
      </w:pPr>
      <w:r w:rsidRPr="00116B45">
        <w:rPr>
          <w:sz w:val="28"/>
          <w:szCs w:val="28"/>
        </w:rPr>
        <w:t xml:space="preserve">Возникающие напряжения </w:t>
      </w:r>
      <w:r w:rsidR="00CB16FA">
        <w:rPr>
          <w:position w:val="-10"/>
          <w:sz w:val="28"/>
          <w:szCs w:val="28"/>
        </w:rPr>
        <w:pict>
          <v:shape id="_x0000_i1099" type="#_x0000_t75" style="width:16.5pt;height:20.25pt">
            <v:imagedata r:id="rId79" o:title=""/>
          </v:shape>
        </w:pict>
      </w:r>
      <w:r w:rsidRPr="00116B45">
        <w:rPr>
          <w:sz w:val="28"/>
          <w:szCs w:val="28"/>
        </w:rPr>
        <w:t xml:space="preserve"> и </w:t>
      </w:r>
      <w:r w:rsidR="00CB16FA">
        <w:rPr>
          <w:position w:val="-10"/>
          <w:sz w:val="28"/>
          <w:szCs w:val="28"/>
        </w:rPr>
        <w:pict>
          <v:shape id="_x0000_i1100" type="#_x0000_t75" style="width:16.5pt;height:20.25pt">
            <v:imagedata r:id="rId80" o:title=""/>
          </v:shape>
        </w:pict>
      </w:r>
      <w:r w:rsidRPr="00116B45">
        <w:rPr>
          <w:sz w:val="28"/>
          <w:szCs w:val="28"/>
        </w:rPr>
        <w:t xml:space="preserve"> будут одинаковыми, однако в связи с тем, что материалы болта и гайки (ответной детали) разные, расчет проведем для болта, т.к. </w:t>
      </w:r>
      <w:r w:rsidR="00CB16FA">
        <w:rPr>
          <w:position w:val="-10"/>
          <w:sz w:val="28"/>
          <w:szCs w:val="28"/>
        </w:rPr>
        <w:pict>
          <v:shape id="_x0000_i1101" type="#_x0000_t75" style="width:182.25pt;height:21pt">
            <v:imagedata r:id="rId81" o:title=""/>
          </v:shape>
        </w:pict>
      </w:r>
      <w:r w:rsidRPr="00116B45">
        <w:rPr>
          <w:sz w:val="28"/>
          <w:szCs w:val="28"/>
        </w:rPr>
        <w:t>.</w:t>
      </w:r>
    </w:p>
    <w:p w:rsidR="006715DE" w:rsidRPr="00116B45" w:rsidRDefault="006715DE" w:rsidP="00116B45">
      <w:pPr>
        <w:spacing w:line="360" w:lineRule="auto"/>
        <w:ind w:firstLine="709"/>
        <w:jc w:val="both"/>
        <w:rPr>
          <w:sz w:val="28"/>
          <w:szCs w:val="28"/>
        </w:rPr>
      </w:pPr>
    </w:p>
    <w:p w:rsidR="00806985" w:rsidRDefault="00CB16FA" w:rsidP="00116B45">
      <w:pPr>
        <w:spacing w:line="360" w:lineRule="auto"/>
        <w:ind w:firstLine="709"/>
        <w:jc w:val="both"/>
        <w:rPr>
          <w:sz w:val="28"/>
          <w:szCs w:val="28"/>
        </w:rPr>
      </w:pPr>
      <w:r>
        <w:rPr>
          <w:position w:val="-28"/>
          <w:sz w:val="28"/>
          <w:szCs w:val="28"/>
        </w:rPr>
        <w:pict>
          <v:shape id="_x0000_i1102" type="#_x0000_t75" style="width:301.5pt;height:60pt">
            <v:imagedata r:id="rId82" o:title=""/>
          </v:shape>
        </w:pict>
      </w:r>
      <w:r w:rsidR="00806985" w:rsidRPr="00116B45">
        <w:rPr>
          <w:sz w:val="28"/>
          <w:szCs w:val="28"/>
        </w:rPr>
        <w:t>МПа;</w:t>
      </w:r>
    </w:p>
    <w:p w:rsidR="006715DE" w:rsidRPr="00116B45" w:rsidRDefault="006715DE" w:rsidP="00116B45">
      <w:pPr>
        <w:spacing w:line="360" w:lineRule="auto"/>
        <w:ind w:firstLine="709"/>
        <w:jc w:val="both"/>
        <w:rPr>
          <w:sz w:val="28"/>
          <w:szCs w:val="28"/>
        </w:rPr>
      </w:pPr>
    </w:p>
    <w:p w:rsidR="00806985" w:rsidRPr="00116B45" w:rsidRDefault="00660B89" w:rsidP="00116B45">
      <w:pPr>
        <w:spacing w:line="360" w:lineRule="auto"/>
        <w:ind w:firstLine="709"/>
        <w:jc w:val="both"/>
        <w:rPr>
          <w:sz w:val="28"/>
          <w:szCs w:val="28"/>
        </w:rPr>
      </w:pPr>
      <w:r w:rsidRPr="00116B45">
        <w:rPr>
          <w:sz w:val="28"/>
          <w:szCs w:val="28"/>
        </w:rPr>
        <w:t>11,4</w:t>
      </w:r>
      <w:r w:rsidR="00806985" w:rsidRPr="00116B45">
        <w:rPr>
          <w:sz w:val="28"/>
          <w:szCs w:val="28"/>
        </w:rPr>
        <w:t xml:space="preserve"> МПа &lt; 736 МПа, следовательно, срыва резьбы не произойдет.</w:t>
      </w:r>
    </w:p>
    <w:p w:rsidR="00806985" w:rsidRPr="00116B45" w:rsidRDefault="00806985" w:rsidP="00116B45">
      <w:pPr>
        <w:spacing w:line="360" w:lineRule="auto"/>
        <w:ind w:firstLine="709"/>
        <w:jc w:val="both"/>
        <w:rPr>
          <w:sz w:val="28"/>
          <w:szCs w:val="28"/>
        </w:rPr>
      </w:pPr>
      <w:r w:rsidRPr="00116B45">
        <w:rPr>
          <w:sz w:val="28"/>
          <w:szCs w:val="28"/>
        </w:rPr>
        <w:t xml:space="preserve">Таким образом, при действии полной статической нагрузки </w:t>
      </w:r>
      <w:r w:rsidR="006C0C46" w:rsidRPr="00116B45">
        <w:rPr>
          <w:sz w:val="28"/>
          <w:szCs w:val="28"/>
        </w:rPr>
        <w:t>175</w:t>
      </w:r>
      <w:r w:rsidRPr="00116B45">
        <w:rPr>
          <w:sz w:val="28"/>
          <w:szCs w:val="28"/>
          <w:lang w:val="en-US"/>
        </w:rPr>
        <w:t>g</w:t>
      </w:r>
      <w:r w:rsidRPr="00116B45">
        <w:rPr>
          <w:sz w:val="28"/>
          <w:szCs w:val="28"/>
        </w:rPr>
        <w:t>, динамической нагрузки 700</w:t>
      </w:r>
      <w:r w:rsidRPr="00116B45">
        <w:rPr>
          <w:sz w:val="28"/>
          <w:szCs w:val="28"/>
          <w:lang w:val="en-US"/>
        </w:rPr>
        <w:t>g</w:t>
      </w:r>
      <w:r w:rsidRPr="00116B45">
        <w:rPr>
          <w:sz w:val="28"/>
          <w:szCs w:val="28"/>
        </w:rPr>
        <w:t xml:space="preserve">, разрыва болта и среза его резьбы не произойдет, то есть выбранный болт удовлетворяет требованиям условий эксплуатации </w:t>
      </w:r>
      <w:r w:rsidR="002248EB" w:rsidRPr="00116B45">
        <w:rPr>
          <w:sz w:val="28"/>
          <w:szCs w:val="28"/>
        </w:rPr>
        <w:t>КБР</w:t>
      </w:r>
      <w:r w:rsidRPr="00116B45">
        <w:rPr>
          <w:sz w:val="28"/>
          <w:szCs w:val="28"/>
        </w:rPr>
        <w:t xml:space="preserve"> по рабочей температуре и стойкости к воздействию линейного ускорения.</w:t>
      </w:r>
    </w:p>
    <w:p w:rsidR="00806985" w:rsidRPr="00116B45" w:rsidRDefault="00806985" w:rsidP="00116B45">
      <w:pPr>
        <w:pStyle w:val="33"/>
        <w:spacing w:line="360" w:lineRule="auto"/>
        <w:ind w:firstLine="709"/>
        <w:jc w:val="both"/>
        <w:rPr>
          <w:rFonts w:cs="Arial"/>
          <w:bCs/>
          <w:lang w:val="en-US"/>
        </w:rPr>
      </w:pPr>
      <w:r w:rsidRPr="00116B45">
        <w:br w:type="page"/>
      </w:r>
      <w:bookmarkStart w:id="18" w:name="_Toc188349541"/>
      <w:r w:rsidR="00A32DE1">
        <w:rPr>
          <w:rFonts w:cs="Arial"/>
          <w:bCs/>
        </w:rPr>
        <w:t>6</w:t>
      </w:r>
      <w:r w:rsidR="006715DE">
        <w:rPr>
          <w:rFonts w:cs="Arial"/>
          <w:bCs/>
        </w:rPr>
        <w:t>.</w:t>
      </w:r>
      <w:r w:rsidR="00872A0F" w:rsidRPr="00116B45">
        <w:rPr>
          <w:rFonts w:cs="Arial"/>
          <w:bCs/>
        </w:rPr>
        <w:t xml:space="preserve"> </w:t>
      </w:r>
      <w:r w:rsidRPr="00116B45">
        <w:rPr>
          <w:rFonts w:cs="Arial"/>
          <w:bCs/>
        </w:rPr>
        <w:t>Размерный расчет</w:t>
      </w:r>
      <w:bookmarkEnd w:id="18"/>
    </w:p>
    <w:p w:rsidR="00F36A88" w:rsidRPr="00116B45" w:rsidRDefault="00F36A88" w:rsidP="00116B45">
      <w:pPr>
        <w:spacing w:line="360" w:lineRule="auto"/>
        <w:ind w:firstLine="709"/>
        <w:jc w:val="both"/>
        <w:rPr>
          <w:sz w:val="28"/>
          <w:lang w:val="en-US"/>
        </w:rPr>
      </w:pPr>
    </w:p>
    <w:p w:rsidR="0007464C" w:rsidRPr="00116B45" w:rsidRDefault="0007464C" w:rsidP="00116B45">
      <w:pPr>
        <w:spacing w:line="360" w:lineRule="auto"/>
        <w:ind w:firstLine="709"/>
        <w:jc w:val="both"/>
        <w:rPr>
          <w:sz w:val="28"/>
          <w:szCs w:val="28"/>
        </w:rPr>
      </w:pPr>
      <w:r w:rsidRPr="00116B45">
        <w:rPr>
          <w:sz w:val="28"/>
          <w:szCs w:val="28"/>
        </w:rPr>
        <w:t>Задачей расчета является проверка собираемости корпуса с крышкой по размерам Х</w:t>
      </w:r>
      <w:r w:rsidRPr="00116B45">
        <w:rPr>
          <w:sz w:val="28"/>
          <w:szCs w:val="28"/>
          <w:vertAlign w:val="subscript"/>
        </w:rPr>
        <w:t>1</w:t>
      </w:r>
      <w:r w:rsidRPr="00116B45">
        <w:rPr>
          <w:sz w:val="28"/>
          <w:szCs w:val="28"/>
        </w:rPr>
        <w:t>, Х</w:t>
      </w:r>
      <w:r w:rsidRPr="00116B45">
        <w:rPr>
          <w:sz w:val="28"/>
          <w:szCs w:val="28"/>
          <w:vertAlign w:val="subscript"/>
        </w:rPr>
        <w:t>2</w:t>
      </w:r>
      <w:r w:rsidRPr="00116B45">
        <w:rPr>
          <w:sz w:val="28"/>
          <w:szCs w:val="28"/>
        </w:rPr>
        <w:t xml:space="preserve"> и Х</w:t>
      </w:r>
      <w:r w:rsidRPr="00116B45">
        <w:rPr>
          <w:sz w:val="28"/>
          <w:szCs w:val="28"/>
          <w:vertAlign w:val="subscript"/>
        </w:rPr>
        <w:t>3</w:t>
      </w:r>
      <w:r w:rsidRPr="00116B45">
        <w:rPr>
          <w:sz w:val="28"/>
          <w:szCs w:val="28"/>
        </w:rPr>
        <w:t xml:space="preserve"> (рисунки 4, 6, 8).</w:t>
      </w:r>
    </w:p>
    <w:p w:rsidR="0007464C" w:rsidRPr="00116B45" w:rsidRDefault="0007464C" w:rsidP="00116B45">
      <w:pPr>
        <w:spacing w:line="360" w:lineRule="auto"/>
        <w:ind w:firstLine="709"/>
        <w:jc w:val="both"/>
        <w:rPr>
          <w:sz w:val="28"/>
          <w:szCs w:val="28"/>
          <w:lang w:val="en-US"/>
        </w:rPr>
      </w:pPr>
      <w:r w:rsidRPr="00116B45">
        <w:rPr>
          <w:sz w:val="28"/>
          <w:szCs w:val="28"/>
        </w:rPr>
        <w:t>Данные для расчета приведены в таблице 1. Размеры в мм.</w:t>
      </w:r>
    </w:p>
    <w:tbl>
      <w:tblPr>
        <w:tblpPr w:leftFromText="180" w:rightFromText="180" w:vertAnchor="text" w:horzAnchor="margin" w:tblpXSpec="center"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652"/>
        <w:gridCol w:w="1484"/>
        <w:gridCol w:w="1679"/>
      </w:tblGrid>
      <w:tr w:rsidR="006715DE" w:rsidRPr="00116B45" w:rsidTr="00011EDC">
        <w:tc>
          <w:tcPr>
            <w:tcW w:w="1904" w:type="dxa"/>
            <w:shd w:val="clear" w:color="auto" w:fill="auto"/>
            <w:tcMar>
              <w:left w:w="57" w:type="dxa"/>
              <w:right w:w="57" w:type="dxa"/>
            </w:tcMar>
            <w:vAlign w:val="center"/>
          </w:tcPr>
          <w:p w:rsidR="006715DE" w:rsidRPr="00116B45" w:rsidRDefault="006715DE" w:rsidP="00011EDC">
            <w:pPr>
              <w:pStyle w:val="27"/>
            </w:pPr>
            <w:r w:rsidRPr="00116B45">
              <w:t>Наименование</w:t>
            </w:r>
          </w:p>
        </w:tc>
        <w:tc>
          <w:tcPr>
            <w:tcW w:w="1652" w:type="dxa"/>
            <w:shd w:val="clear" w:color="auto" w:fill="auto"/>
            <w:tcMar>
              <w:left w:w="57" w:type="dxa"/>
              <w:right w:w="57" w:type="dxa"/>
            </w:tcMar>
            <w:vAlign w:val="center"/>
          </w:tcPr>
          <w:p w:rsidR="006715DE" w:rsidRPr="00116B45" w:rsidRDefault="006715DE" w:rsidP="00011EDC">
            <w:pPr>
              <w:pStyle w:val="27"/>
            </w:pPr>
            <w:r w:rsidRPr="00116B45">
              <w:t>Условное обозначение</w:t>
            </w:r>
          </w:p>
        </w:tc>
        <w:tc>
          <w:tcPr>
            <w:tcW w:w="1484" w:type="dxa"/>
            <w:shd w:val="clear" w:color="auto" w:fill="auto"/>
            <w:vAlign w:val="center"/>
          </w:tcPr>
          <w:p w:rsidR="006715DE" w:rsidRPr="00116B45" w:rsidRDefault="006715DE" w:rsidP="00011EDC">
            <w:pPr>
              <w:pStyle w:val="27"/>
            </w:pPr>
            <w:r w:rsidRPr="00116B45">
              <w:t>Номинал</w:t>
            </w:r>
          </w:p>
        </w:tc>
        <w:tc>
          <w:tcPr>
            <w:tcW w:w="1679" w:type="dxa"/>
            <w:shd w:val="clear" w:color="auto" w:fill="auto"/>
            <w:vAlign w:val="center"/>
          </w:tcPr>
          <w:p w:rsidR="006715DE" w:rsidRPr="00116B45" w:rsidRDefault="006715DE" w:rsidP="00011EDC">
            <w:pPr>
              <w:pStyle w:val="27"/>
            </w:pPr>
            <w:r w:rsidRPr="00116B45">
              <w:t>Предельные отклонения</w:t>
            </w:r>
          </w:p>
        </w:tc>
      </w:tr>
      <w:tr w:rsidR="006715DE" w:rsidRPr="00116B45" w:rsidTr="00011EDC">
        <w:tc>
          <w:tcPr>
            <w:tcW w:w="1904" w:type="dxa"/>
            <w:vMerge w:val="restart"/>
            <w:shd w:val="clear" w:color="auto" w:fill="auto"/>
          </w:tcPr>
          <w:p w:rsidR="006715DE" w:rsidRPr="00116B45" w:rsidRDefault="006715DE" w:rsidP="00011EDC">
            <w:pPr>
              <w:pStyle w:val="27"/>
            </w:pPr>
            <w:r w:rsidRPr="00116B45">
              <w:t>Крышка</w:t>
            </w:r>
          </w:p>
        </w:tc>
        <w:tc>
          <w:tcPr>
            <w:tcW w:w="1652" w:type="dxa"/>
            <w:shd w:val="clear" w:color="auto" w:fill="auto"/>
          </w:tcPr>
          <w:p w:rsidR="006715DE" w:rsidRPr="00011EDC" w:rsidRDefault="006715DE" w:rsidP="00011EDC">
            <w:pPr>
              <w:pStyle w:val="27"/>
              <w:rPr>
                <w:vertAlign w:val="subscript"/>
              </w:rPr>
            </w:pPr>
            <w:r w:rsidRPr="00116B45">
              <w:t>А</w:t>
            </w:r>
            <w:r w:rsidRPr="00011EDC">
              <w:rPr>
                <w:vertAlign w:val="subscript"/>
              </w:rPr>
              <w:t>1</w:t>
            </w:r>
          </w:p>
        </w:tc>
        <w:tc>
          <w:tcPr>
            <w:tcW w:w="1484" w:type="dxa"/>
            <w:shd w:val="clear" w:color="auto" w:fill="auto"/>
          </w:tcPr>
          <w:p w:rsidR="006715DE" w:rsidRPr="00116B45" w:rsidRDefault="006715DE" w:rsidP="00011EDC">
            <w:pPr>
              <w:pStyle w:val="27"/>
            </w:pPr>
            <w:r w:rsidRPr="00116B45">
              <w:t>4</w:t>
            </w:r>
          </w:p>
        </w:tc>
        <w:tc>
          <w:tcPr>
            <w:tcW w:w="1679" w:type="dxa"/>
            <w:shd w:val="clear" w:color="auto" w:fill="auto"/>
          </w:tcPr>
          <w:p w:rsidR="006715DE" w:rsidRPr="00116B45" w:rsidRDefault="006715DE" w:rsidP="00011EDC">
            <w:pPr>
              <w:pStyle w:val="27"/>
            </w:pPr>
          </w:p>
        </w:tc>
      </w:tr>
      <w:tr w:rsidR="006715DE" w:rsidRPr="00116B45" w:rsidTr="00011EDC">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116B45" w:rsidRDefault="006715DE" w:rsidP="00011EDC">
            <w:pPr>
              <w:pStyle w:val="27"/>
            </w:pPr>
            <w:r w:rsidRPr="00116B45">
              <w:t>А</w:t>
            </w:r>
            <w:r w:rsidRPr="00011EDC">
              <w:rPr>
                <w:vertAlign w:val="subscript"/>
              </w:rPr>
              <w:t>2</w:t>
            </w:r>
          </w:p>
        </w:tc>
        <w:tc>
          <w:tcPr>
            <w:tcW w:w="1484" w:type="dxa"/>
            <w:shd w:val="clear" w:color="auto" w:fill="auto"/>
          </w:tcPr>
          <w:p w:rsidR="006715DE" w:rsidRPr="00116B45" w:rsidRDefault="006715DE" w:rsidP="00011EDC">
            <w:pPr>
              <w:pStyle w:val="27"/>
            </w:pPr>
            <w:r w:rsidRPr="00116B45">
              <w:t>3,6</w:t>
            </w:r>
          </w:p>
        </w:tc>
        <w:tc>
          <w:tcPr>
            <w:tcW w:w="1679" w:type="dxa"/>
            <w:shd w:val="clear" w:color="auto" w:fill="auto"/>
          </w:tcPr>
          <w:p w:rsidR="006715DE" w:rsidRPr="00116B45" w:rsidRDefault="006715DE" w:rsidP="00011EDC">
            <w:pPr>
              <w:pStyle w:val="27"/>
            </w:pPr>
            <w:r w:rsidRPr="00116B45">
              <w:t>0,36</w:t>
            </w:r>
          </w:p>
        </w:tc>
      </w:tr>
      <w:tr w:rsidR="006715DE" w:rsidRPr="00116B45" w:rsidTr="00011EDC">
        <w:trPr>
          <w:trHeight w:val="240"/>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011EDC" w:rsidRDefault="006715DE" w:rsidP="00011EDC">
            <w:pPr>
              <w:pStyle w:val="27"/>
              <w:rPr>
                <w:vertAlign w:val="subscript"/>
              </w:rPr>
            </w:pPr>
            <w:r w:rsidRPr="00116B45">
              <w:t>А</w:t>
            </w:r>
            <w:r w:rsidRPr="00011EDC">
              <w:rPr>
                <w:vertAlign w:val="subscript"/>
              </w:rPr>
              <w:t>3</w:t>
            </w:r>
          </w:p>
        </w:tc>
        <w:tc>
          <w:tcPr>
            <w:tcW w:w="1484" w:type="dxa"/>
            <w:shd w:val="clear" w:color="auto" w:fill="auto"/>
          </w:tcPr>
          <w:p w:rsidR="006715DE" w:rsidRPr="00116B45" w:rsidRDefault="006715DE" w:rsidP="00011EDC">
            <w:pPr>
              <w:pStyle w:val="27"/>
            </w:pPr>
            <w:r w:rsidRPr="00116B45">
              <w:t>148</w:t>
            </w:r>
          </w:p>
        </w:tc>
        <w:tc>
          <w:tcPr>
            <w:tcW w:w="1679" w:type="dxa"/>
            <w:shd w:val="clear" w:color="auto" w:fill="auto"/>
          </w:tcPr>
          <w:p w:rsidR="006715DE" w:rsidRPr="00116B45" w:rsidRDefault="006715DE" w:rsidP="00011EDC">
            <w:pPr>
              <w:pStyle w:val="27"/>
            </w:pPr>
          </w:p>
        </w:tc>
      </w:tr>
      <w:tr w:rsidR="006715DE" w:rsidRPr="00116B45" w:rsidTr="00011EDC">
        <w:trPr>
          <w:trHeight w:val="240"/>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011EDC" w:rsidRDefault="006715DE" w:rsidP="00011EDC">
            <w:pPr>
              <w:pStyle w:val="27"/>
              <w:rPr>
                <w:vertAlign w:val="subscript"/>
              </w:rPr>
            </w:pPr>
            <w:r w:rsidRPr="00116B45">
              <w:t>А</w:t>
            </w:r>
            <w:r w:rsidRPr="00011EDC">
              <w:rPr>
                <w:vertAlign w:val="subscript"/>
              </w:rPr>
              <w:t>4</w:t>
            </w:r>
          </w:p>
        </w:tc>
        <w:tc>
          <w:tcPr>
            <w:tcW w:w="1484" w:type="dxa"/>
            <w:shd w:val="clear" w:color="auto" w:fill="auto"/>
          </w:tcPr>
          <w:p w:rsidR="006715DE" w:rsidRPr="00116B45" w:rsidRDefault="006715DE" w:rsidP="00011EDC">
            <w:pPr>
              <w:pStyle w:val="27"/>
            </w:pPr>
            <w:r w:rsidRPr="00116B45">
              <w:t>156</w:t>
            </w:r>
          </w:p>
        </w:tc>
        <w:tc>
          <w:tcPr>
            <w:tcW w:w="1679" w:type="dxa"/>
            <w:shd w:val="clear" w:color="auto" w:fill="auto"/>
          </w:tcPr>
          <w:p w:rsidR="006715DE" w:rsidRPr="00116B45" w:rsidRDefault="006715DE" w:rsidP="00011EDC">
            <w:pPr>
              <w:pStyle w:val="27"/>
            </w:pPr>
            <w:r w:rsidRPr="00116B45">
              <w:t>-1</w:t>
            </w:r>
          </w:p>
        </w:tc>
      </w:tr>
      <w:tr w:rsidR="006715DE" w:rsidRPr="00116B45" w:rsidTr="00011EDC">
        <w:trPr>
          <w:trHeight w:val="240"/>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011EDC" w:rsidRDefault="006715DE" w:rsidP="00011EDC">
            <w:pPr>
              <w:pStyle w:val="27"/>
              <w:rPr>
                <w:vertAlign w:val="subscript"/>
              </w:rPr>
            </w:pPr>
            <w:r w:rsidRPr="00116B45">
              <w:t>В</w:t>
            </w:r>
            <w:r w:rsidRPr="00011EDC">
              <w:rPr>
                <w:vertAlign w:val="subscript"/>
              </w:rPr>
              <w:t>1</w:t>
            </w:r>
          </w:p>
        </w:tc>
        <w:tc>
          <w:tcPr>
            <w:tcW w:w="1484" w:type="dxa"/>
            <w:shd w:val="clear" w:color="auto" w:fill="auto"/>
          </w:tcPr>
          <w:p w:rsidR="006715DE" w:rsidRPr="00116B45" w:rsidRDefault="006715DE" w:rsidP="00011EDC">
            <w:pPr>
              <w:pStyle w:val="27"/>
            </w:pPr>
            <w:r w:rsidRPr="00116B45">
              <w:t>79</w:t>
            </w:r>
          </w:p>
        </w:tc>
        <w:tc>
          <w:tcPr>
            <w:tcW w:w="1679" w:type="dxa"/>
            <w:shd w:val="clear" w:color="auto" w:fill="auto"/>
          </w:tcPr>
          <w:p w:rsidR="006715DE" w:rsidRPr="00116B45" w:rsidRDefault="006715DE" w:rsidP="00011EDC">
            <w:pPr>
              <w:pStyle w:val="27"/>
            </w:pPr>
            <w:r w:rsidRPr="00116B45">
              <w:t>-0,74</w:t>
            </w:r>
          </w:p>
        </w:tc>
      </w:tr>
      <w:tr w:rsidR="006715DE" w:rsidRPr="00116B45" w:rsidTr="00011EDC">
        <w:trPr>
          <w:trHeight w:val="240"/>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116B45" w:rsidRDefault="006715DE" w:rsidP="00011EDC">
            <w:pPr>
              <w:pStyle w:val="27"/>
            </w:pPr>
            <w:r w:rsidRPr="00116B45">
              <w:t>В</w:t>
            </w:r>
            <w:r w:rsidRPr="00011EDC">
              <w:rPr>
                <w:vertAlign w:val="subscript"/>
              </w:rPr>
              <w:t>2</w:t>
            </w:r>
          </w:p>
        </w:tc>
        <w:tc>
          <w:tcPr>
            <w:tcW w:w="1484" w:type="dxa"/>
            <w:shd w:val="clear" w:color="auto" w:fill="auto"/>
          </w:tcPr>
          <w:p w:rsidR="006715DE" w:rsidRPr="00011EDC" w:rsidRDefault="006715DE" w:rsidP="00011EDC">
            <w:pPr>
              <w:pStyle w:val="27"/>
              <w:rPr>
                <w:lang w:val="en-US"/>
              </w:rPr>
            </w:pPr>
            <w:r w:rsidRPr="00011EDC">
              <w:rPr>
                <w:lang w:val="en-US"/>
              </w:rPr>
              <w:t>70</w:t>
            </w:r>
          </w:p>
        </w:tc>
        <w:tc>
          <w:tcPr>
            <w:tcW w:w="1679" w:type="dxa"/>
            <w:shd w:val="clear" w:color="auto" w:fill="auto"/>
          </w:tcPr>
          <w:p w:rsidR="006715DE" w:rsidRPr="00116B45" w:rsidRDefault="006715DE" w:rsidP="00011EDC">
            <w:pPr>
              <w:pStyle w:val="27"/>
            </w:pPr>
          </w:p>
        </w:tc>
      </w:tr>
      <w:tr w:rsidR="006715DE" w:rsidRPr="00116B45" w:rsidTr="00011EDC">
        <w:tc>
          <w:tcPr>
            <w:tcW w:w="1904" w:type="dxa"/>
            <w:vMerge w:val="restart"/>
            <w:shd w:val="clear" w:color="auto" w:fill="auto"/>
          </w:tcPr>
          <w:p w:rsidR="006715DE" w:rsidRPr="00116B45" w:rsidRDefault="006715DE" w:rsidP="00011EDC">
            <w:pPr>
              <w:pStyle w:val="27"/>
            </w:pPr>
            <w:r w:rsidRPr="00116B45">
              <w:t>Корпус</w:t>
            </w:r>
          </w:p>
        </w:tc>
        <w:tc>
          <w:tcPr>
            <w:tcW w:w="1652" w:type="dxa"/>
            <w:shd w:val="clear" w:color="auto" w:fill="auto"/>
          </w:tcPr>
          <w:p w:rsidR="006715DE" w:rsidRPr="00011EDC" w:rsidRDefault="006715DE" w:rsidP="00011EDC">
            <w:pPr>
              <w:pStyle w:val="27"/>
              <w:rPr>
                <w:vertAlign w:val="subscript"/>
              </w:rPr>
            </w:pPr>
            <w:r w:rsidRPr="00116B45">
              <w:t>Б</w:t>
            </w:r>
            <w:r w:rsidRPr="00011EDC">
              <w:rPr>
                <w:vertAlign w:val="subscript"/>
              </w:rPr>
              <w:t>1</w:t>
            </w:r>
          </w:p>
        </w:tc>
        <w:tc>
          <w:tcPr>
            <w:tcW w:w="1484" w:type="dxa"/>
            <w:shd w:val="clear" w:color="auto" w:fill="auto"/>
          </w:tcPr>
          <w:p w:rsidR="006715DE" w:rsidRPr="00116B45" w:rsidRDefault="006715DE" w:rsidP="00011EDC">
            <w:pPr>
              <w:pStyle w:val="27"/>
            </w:pPr>
            <w:r w:rsidRPr="00116B45">
              <w:t>148</w:t>
            </w:r>
          </w:p>
        </w:tc>
        <w:tc>
          <w:tcPr>
            <w:tcW w:w="1679" w:type="dxa"/>
            <w:shd w:val="clear" w:color="auto" w:fill="auto"/>
          </w:tcPr>
          <w:p w:rsidR="006715DE" w:rsidRPr="00116B45" w:rsidRDefault="006715DE" w:rsidP="00011EDC">
            <w:pPr>
              <w:pStyle w:val="27"/>
            </w:pPr>
          </w:p>
        </w:tc>
      </w:tr>
      <w:tr w:rsidR="006715DE" w:rsidRPr="00116B45" w:rsidTr="00011EDC">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116B45" w:rsidRDefault="006715DE" w:rsidP="00011EDC">
            <w:pPr>
              <w:pStyle w:val="27"/>
            </w:pPr>
            <w:r w:rsidRPr="00116B45">
              <w:t>Б</w:t>
            </w:r>
            <w:r w:rsidRPr="00011EDC">
              <w:rPr>
                <w:vertAlign w:val="subscript"/>
              </w:rPr>
              <w:t>2</w:t>
            </w:r>
          </w:p>
        </w:tc>
        <w:tc>
          <w:tcPr>
            <w:tcW w:w="1484" w:type="dxa"/>
            <w:shd w:val="clear" w:color="auto" w:fill="auto"/>
          </w:tcPr>
          <w:p w:rsidR="006715DE" w:rsidRPr="00116B45" w:rsidRDefault="006715DE" w:rsidP="00011EDC">
            <w:pPr>
              <w:pStyle w:val="27"/>
            </w:pPr>
            <w:r w:rsidRPr="00116B45">
              <w:t>158</w:t>
            </w:r>
          </w:p>
        </w:tc>
        <w:tc>
          <w:tcPr>
            <w:tcW w:w="1679" w:type="dxa"/>
            <w:shd w:val="clear" w:color="auto" w:fill="auto"/>
          </w:tcPr>
          <w:p w:rsidR="006715DE" w:rsidRPr="00116B45" w:rsidRDefault="006715DE" w:rsidP="00011EDC">
            <w:pPr>
              <w:pStyle w:val="27"/>
            </w:pPr>
            <w:r w:rsidRPr="00116B45">
              <w:t>+1</w:t>
            </w:r>
          </w:p>
        </w:tc>
      </w:tr>
      <w:tr w:rsidR="006715DE" w:rsidRPr="00116B45" w:rsidTr="00011EDC">
        <w:trPr>
          <w:trHeight w:val="184"/>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011EDC" w:rsidRDefault="006715DE" w:rsidP="00011EDC">
            <w:pPr>
              <w:pStyle w:val="27"/>
              <w:rPr>
                <w:vertAlign w:val="subscript"/>
              </w:rPr>
            </w:pPr>
            <w:r w:rsidRPr="00116B45">
              <w:t>Г</w:t>
            </w:r>
            <w:r w:rsidRPr="00011EDC">
              <w:rPr>
                <w:vertAlign w:val="subscript"/>
              </w:rPr>
              <w:t>1</w:t>
            </w:r>
          </w:p>
        </w:tc>
        <w:tc>
          <w:tcPr>
            <w:tcW w:w="1484" w:type="dxa"/>
            <w:shd w:val="clear" w:color="auto" w:fill="auto"/>
          </w:tcPr>
          <w:p w:rsidR="006715DE" w:rsidRPr="00011EDC" w:rsidRDefault="006715DE" w:rsidP="00011EDC">
            <w:pPr>
              <w:pStyle w:val="27"/>
              <w:rPr>
                <w:lang w:val="en-US"/>
              </w:rPr>
            </w:pPr>
            <w:r w:rsidRPr="00116B45">
              <w:t>8</w:t>
            </w:r>
            <w:r w:rsidRPr="00011EDC">
              <w:rPr>
                <w:lang w:val="en-US"/>
              </w:rPr>
              <w:t>3</w:t>
            </w:r>
          </w:p>
        </w:tc>
        <w:tc>
          <w:tcPr>
            <w:tcW w:w="1679" w:type="dxa"/>
            <w:shd w:val="clear" w:color="auto" w:fill="auto"/>
          </w:tcPr>
          <w:p w:rsidR="006715DE" w:rsidRPr="00116B45" w:rsidRDefault="006715DE" w:rsidP="00011EDC">
            <w:pPr>
              <w:pStyle w:val="27"/>
            </w:pPr>
            <w:r w:rsidRPr="00116B45">
              <w:t>-0,87</w:t>
            </w:r>
          </w:p>
        </w:tc>
      </w:tr>
      <w:tr w:rsidR="006715DE" w:rsidRPr="00116B45" w:rsidTr="00011EDC">
        <w:trPr>
          <w:trHeight w:val="184"/>
        </w:trPr>
        <w:tc>
          <w:tcPr>
            <w:tcW w:w="1904" w:type="dxa"/>
            <w:vMerge/>
            <w:shd w:val="clear" w:color="auto" w:fill="auto"/>
          </w:tcPr>
          <w:p w:rsidR="006715DE" w:rsidRPr="00116B45" w:rsidRDefault="006715DE" w:rsidP="00011EDC">
            <w:pPr>
              <w:pStyle w:val="27"/>
            </w:pPr>
          </w:p>
        </w:tc>
        <w:tc>
          <w:tcPr>
            <w:tcW w:w="1652" w:type="dxa"/>
            <w:shd w:val="clear" w:color="auto" w:fill="auto"/>
          </w:tcPr>
          <w:p w:rsidR="006715DE" w:rsidRPr="00011EDC" w:rsidRDefault="006715DE" w:rsidP="00011EDC">
            <w:pPr>
              <w:pStyle w:val="27"/>
              <w:rPr>
                <w:vertAlign w:val="subscript"/>
              </w:rPr>
            </w:pPr>
            <w:r w:rsidRPr="00116B45">
              <w:t>Г</w:t>
            </w:r>
            <w:r w:rsidRPr="00011EDC">
              <w:rPr>
                <w:vertAlign w:val="subscript"/>
              </w:rPr>
              <w:t>2</w:t>
            </w:r>
          </w:p>
        </w:tc>
        <w:tc>
          <w:tcPr>
            <w:tcW w:w="1484" w:type="dxa"/>
            <w:shd w:val="clear" w:color="auto" w:fill="auto"/>
          </w:tcPr>
          <w:p w:rsidR="006715DE" w:rsidRPr="00011EDC" w:rsidRDefault="006715DE" w:rsidP="00011EDC">
            <w:pPr>
              <w:pStyle w:val="27"/>
              <w:rPr>
                <w:lang w:val="en-US"/>
              </w:rPr>
            </w:pPr>
            <w:r w:rsidRPr="00011EDC">
              <w:rPr>
                <w:lang w:val="en-US"/>
              </w:rPr>
              <w:t>70</w:t>
            </w:r>
          </w:p>
        </w:tc>
        <w:tc>
          <w:tcPr>
            <w:tcW w:w="1679" w:type="dxa"/>
            <w:shd w:val="clear" w:color="auto" w:fill="auto"/>
          </w:tcPr>
          <w:p w:rsidR="006715DE" w:rsidRPr="00116B45" w:rsidRDefault="006715DE" w:rsidP="00011EDC">
            <w:pPr>
              <w:pStyle w:val="27"/>
            </w:pPr>
          </w:p>
        </w:tc>
      </w:tr>
    </w:tbl>
    <w:p w:rsidR="00F36A88" w:rsidRPr="00116B45" w:rsidRDefault="00F36A88" w:rsidP="00116B45">
      <w:pPr>
        <w:spacing w:line="360" w:lineRule="auto"/>
        <w:ind w:firstLine="709"/>
        <w:jc w:val="both"/>
        <w:rPr>
          <w:sz w:val="28"/>
          <w:szCs w:val="28"/>
          <w:lang w:val="en-US"/>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6715DE"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Таблица 1. – Данные для расчета</w:t>
      </w:r>
    </w:p>
    <w:p w:rsidR="0007464C" w:rsidRPr="00116B45" w:rsidRDefault="0007464C" w:rsidP="00116B45">
      <w:pPr>
        <w:tabs>
          <w:tab w:val="left" w:pos="540"/>
        </w:tabs>
        <w:spacing w:line="360" w:lineRule="auto"/>
        <w:ind w:firstLine="709"/>
        <w:jc w:val="both"/>
        <w:rPr>
          <w:sz w:val="28"/>
          <w:szCs w:val="28"/>
        </w:rPr>
      </w:pPr>
      <w:r w:rsidRPr="00116B45">
        <w:rPr>
          <w:sz w:val="28"/>
          <w:szCs w:val="28"/>
        </w:rPr>
        <w:t xml:space="preserve">Примечание: </w:t>
      </w:r>
    </w:p>
    <w:p w:rsidR="00F36A88" w:rsidRPr="00116B45" w:rsidRDefault="0007464C" w:rsidP="00116B45">
      <w:pPr>
        <w:tabs>
          <w:tab w:val="left" w:pos="540"/>
        </w:tabs>
        <w:spacing w:line="360" w:lineRule="auto"/>
        <w:ind w:firstLine="709"/>
        <w:jc w:val="both"/>
        <w:rPr>
          <w:sz w:val="28"/>
          <w:szCs w:val="28"/>
          <w:lang w:val="en-US"/>
        </w:rPr>
      </w:pPr>
      <w:r w:rsidRPr="00116B45">
        <w:rPr>
          <w:sz w:val="28"/>
          <w:szCs w:val="28"/>
        </w:rPr>
        <w:t>Позиционный допуск осей отверстий с размером А</w:t>
      </w:r>
      <w:r w:rsidRPr="00116B45">
        <w:rPr>
          <w:sz w:val="28"/>
          <w:szCs w:val="28"/>
          <w:vertAlign w:val="subscript"/>
        </w:rPr>
        <w:t>2</w:t>
      </w:r>
      <w:r w:rsidRPr="00116B45">
        <w:rPr>
          <w:sz w:val="28"/>
          <w:szCs w:val="28"/>
        </w:rPr>
        <w:t xml:space="preserve"> </w:t>
      </w:r>
      <w:smartTag w:uri="urn:schemas-microsoft-com:office:smarttags" w:element="metricconverter">
        <w:smartTagPr>
          <w:attr w:name="ProductID" w:val="0,3 мм"/>
        </w:smartTagPr>
        <w:r w:rsidRPr="00116B45">
          <w:rPr>
            <w:sz w:val="28"/>
            <w:szCs w:val="28"/>
          </w:rPr>
          <w:t>0,3</w:t>
        </w:r>
        <w:r w:rsidR="00116B45">
          <w:rPr>
            <w:sz w:val="28"/>
          </w:rPr>
          <w:t xml:space="preserve"> </w:t>
        </w:r>
        <w:r w:rsidRPr="00116B45">
          <w:rPr>
            <w:sz w:val="28"/>
            <w:szCs w:val="28"/>
          </w:rPr>
          <w:t>мм</w:t>
        </w:r>
      </w:smartTag>
      <w:r w:rsidRPr="00116B45">
        <w:rPr>
          <w:sz w:val="28"/>
          <w:szCs w:val="28"/>
        </w:rPr>
        <w:t xml:space="preserve"> (α</w:t>
      </w:r>
      <w:r w:rsidRPr="00116B45">
        <w:rPr>
          <w:sz w:val="28"/>
          <w:szCs w:val="28"/>
          <w:vertAlign w:val="subscript"/>
        </w:rPr>
        <w:t>2</w:t>
      </w:r>
      <w:r w:rsidRPr="00116B45">
        <w:rPr>
          <w:sz w:val="28"/>
          <w:szCs w:val="28"/>
        </w:rPr>
        <w:t xml:space="preserve">) (допуск зависимый). </w:t>
      </w:r>
    </w:p>
    <w:p w:rsidR="0007464C" w:rsidRDefault="0007464C" w:rsidP="00116B45">
      <w:pPr>
        <w:spacing w:line="360" w:lineRule="auto"/>
        <w:ind w:firstLine="709"/>
        <w:jc w:val="both"/>
        <w:rPr>
          <w:sz w:val="28"/>
          <w:szCs w:val="28"/>
        </w:rPr>
      </w:pPr>
      <w:r w:rsidRPr="00116B45">
        <w:rPr>
          <w:sz w:val="28"/>
          <w:szCs w:val="28"/>
        </w:rPr>
        <w:t>Номинальный размер замыкающего звена (Х) определяется по формуле</w:t>
      </w:r>
    </w:p>
    <w:p w:rsidR="006715DE" w:rsidRPr="00116B45" w:rsidRDefault="006715DE" w:rsidP="00116B45">
      <w:pPr>
        <w:spacing w:line="360" w:lineRule="auto"/>
        <w:ind w:firstLine="709"/>
        <w:jc w:val="both"/>
        <w:rPr>
          <w:sz w:val="28"/>
          <w:szCs w:val="28"/>
        </w:rPr>
      </w:pPr>
    </w:p>
    <w:p w:rsidR="0007464C" w:rsidRDefault="00CB16FA" w:rsidP="00116B45">
      <w:pPr>
        <w:spacing w:line="360" w:lineRule="auto"/>
        <w:ind w:firstLine="709"/>
        <w:jc w:val="both"/>
        <w:rPr>
          <w:sz w:val="28"/>
          <w:szCs w:val="28"/>
        </w:rPr>
      </w:pPr>
      <w:r>
        <w:rPr>
          <w:position w:val="-28"/>
          <w:sz w:val="28"/>
          <w:szCs w:val="28"/>
        </w:rPr>
        <w:pict>
          <v:shape id="_x0000_i1103" type="#_x0000_t75" style="width:120pt;height:39.75pt">
            <v:imagedata r:id="rId83" o:title=""/>
          </v:shape>
        </w:pic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 xml:space="preserve">где </w:t>
      </w:r>
      <w:r w:rsidR="00CB16FA">
        <w:rPr>
          <w:position w:val="-28"/>
          <w:sz w:val="28"/>
          <w:szCs w:val="28"/>
        </w:rPr>
        <w:pict>
          <v:shape id="_x0000_i1104" type="#_x0000_t75" style="width:42pt;height:39.75pt">
            <v:imagedata r:id="rId84" o:title=""/>
          </v:shape>
        </w:pict>
      </w:r>
      <w:r w:rsidRPr="00116B45">
        <w:rPr>
          <w:sz w:val="28"/>
          <w:szCs w:val="28"/>
        </w:rPr>
        <w:t xml:space="preserve"> - сумма размеров увеличивающих звеньев;</w:t>
      </w:r>
    </w:p>
    <w:p w:rsidR="0007464C" w:rsidRPr="00116B45" w:rsidRDefault="00CB16FA" w:rsidP="00116B45">
      <w:pPr>
        <w:spacing w:line="360" w:lineRule="auto"/>
        <w:ind w:firstLine="709"/>
        <w:jc w:val="both"/>
        <w:rPr>
          <w:sz w:val="28"/>
          <w:szCs w:val="28"/>
        </w:rPr>
      </w:pPr>
      <w:r>
        <w:rPr>
          <w:position w:val="-28"/>
          <w:sz w:val="28"/>
          <w:szCs w:val="28"/>
        </w:rPr>
        <w:pict>
          <v:shape id="_x0000_i1105" type="#_x0000_t75" style="width:42.75pt;height:39.75pt">
            <v:imagedata r:id="rId85" o:title=""/>
          </v:shape>
        </w:pict>
      </w:r>
      <w:r w:rsidR="0007464C" w:rsidRPr="00116B45">
        <w:rPr>
          <w:sz w:val="28"/>
          <w:szCs w:val="28"/>
        </w:rPr>
        <w:t xml:space="preserve"> - сумма размеров уменьшающих звеньев;</w:t>
      </w:r>
    </w:p>
    <w:p w:rsidR="0007464C" w:rsidRPr="00116B45" w:rsidRDefault="0007464C" w:rsidP="00116B45">
      <w:pPr>
        <w:spacing w:line="360" w:lineRule="auto"/>
        <w:ind w:firstLine="709"/>
        <w:jc w:val="both"/>
        <w:rPr>
          <w:sz w:val="28"/>
          <w:szCs w:val="28"/>
        </w:rPr>
      </w:pPr>
      <w:r w:rsidRPr="00116B45">
        <w:rPr>
          <w:sz w:val="28"/>
          <w:szCs w:val="28"/>
          <w:lang w:val="en-US"/>
        </w:rPr>
        <w:t>i</w:t>
      </w:r>
      <w:r w:rsidRPr="00116B45">
        <w:rPr>
          <w:sz w:val="28"/>
          <w:szCs w:val="28"/>
        </w:rPr>
        <w:t xml:space="preserve"> – порядковый номер звена;</w:t>
      </w:r>
    </w:p>
    <w:p w:rsidR="0007464C" w:rsidRPr="00116B45" w:rsidRDefault="0007464C" w:rsidP="00116B45">
      <w:pPr>
        <w:spacing w:line="360" w:lineRule="auto"/>
        <w:ind w:firstLine="709"/>
        <w:jc w:val="both"/>
        <w:rPr>
          <w:sz w:val="28"/>
          <w:szCs w:val="28"/>
        </w:rPr>
      </w:pPr>
      <w:r w:rsidRPr="00116B45">
        <w:rPr>
          <w:sz w:val="28"/>
          <w:szCs w:val="28"/>
          <w:lang w:val="en-US"/>
        </w:rPr>
        <w:t>m</w:t>
      </w:r>
      <w:r w:rsidRPr="00116B45">
        <w:rPr>
          <w:sz w:val="28"/>
          <w:szCs w:val="28"/>
        </w:rPr>
        <w:t xml:space="preserve"> – число уменьшающих звеньев;</w:t>
      </w:r>
    </w:p>
    <w:p w:rsidR="0007464C" w:rsidRPr="00116B45" w:rsidRDefault="0007464C" w:rsidP="00116B45">
      <w:pPr>
        <w:spacing w:line="360" w:lineRule="auto"/>
        <w:ind w:firstLine="709"/>
        <w:jc w:val="both"/>
        <w:rPr>
          <w:sz w:val="28"/>
          <w:szCs w:val="28"/>
        </w:rPr>
      </w:pPr>
      <w:r w:rsidRPr="00116B45">
        <w:rPr>
          <w:sz w:val="28"/>
          <w:szCs w:val="28"/>
          <w:lang w:val="en-US"/>
        </w:rPr>
        <w:t>n</w:t>
      </w:r>
      <w:r w:rsidRPr="00116B45">
        <w:rPr>
          <w:sz w:val="28"/>
          <w:szCs w:val="28"/>
        </w:rPr>
        <w:t xml:space="preserve"> – число увеличивающих звеньев.</w:t>
      </w:r>
    </w:p>
    <w:p w:rsidR="0007464C" w:rsidRDefault="0007464C" w:rsidP="00116B45">
      <w:pPr>
        <w:spacing w:line="360" w:lineRule="auto"/>
        <w:ind w:firstLine="709"/>
        <w:jc w:val="both"/>
        <w:rPr>
          <w:sz w:val="28"/>
          <w:szCs w:val="28"/>
        </w:rPr>
      </w:pPr>
      <w:r w:rsidRPr="00116B45">
        <w:rPr>
          <w:sz w:val="28"/>
          <w:szCs w:val="28"/>
        </w:rPr>
        <w:t>Верхнее предельное отклонение размера замыкающего звена (Вх) определяют по формуле</w:t>
      </w:r>
    </w:p>
    <w:p w:rsidR="006715DE" w:rsidRPr="00116B45" w:rsidRDefault="006715DE" w:rsidP="00116B45">
      <w:pPr>
        <w:spacing w:line="360" w:lineRule="auto"/>
        <w:ind w:firstLine="709"/>
        <w:jc w:val="both"/>
        <w:rPr>
          <w:sz w:val="28"/>
          <w:szCs w:val="28"/>
        </w:rPr>
      </w:pPr>
    </w:p>
    <w:p w:rsidR="0007464C" w:rsidRDefault="00CB16FA" w:rsidP="00116B45">
      <w:pPr>
        <w:spacing w:line="360" w:lineRule="auto"/>
        <w:ind w:firstLine="709"/>
        <w:jc w:val="both"/>
        <w:rPr>
          <w:sz w:val="28"/>
          <w:szCs w:val="28"/>
        </w:rPr>
      </w:pPr>
      <w:r>
        <w:rPr>
          <w:position w:val="-28"/>
          <w:sz w:val="28"/>
          <w:szCs w:val="28"/>
        </w:rPr>
        <w:pict>
          <v:shape id="_x0000_i1106" type="#_x0000_t75" style="width:141.75pt;height:39.75pt">
            <v:imagedata r:id="rId86" o:title=""/>
          </v:shape>
        </w:pic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 xml:space="preserve">где </w:t>
      </w:r>
      <w:r w:rsidR="00CB16FA">
        <w:rPr>
          <w:position w:val="-28"/>
          <w:sz w:val="28"/>
          <w:szCs w:val="28"/>
        </w:rPr>
        <w:pict>
          <v:shape id="_x0000_i1107" type="#_x0000_t75" style="width:48.75pt;height:39.75pt">
            <v:imagedata r:id="rId87" o:title=""/>
          </v:shape>
        </w:pict>
      </w:r>
      <w:r w:rsidRPr="00116B45">
        <w:rPr>
          <w:sz w:val="28"/>
          <w:szCs w:val="28"/>
        </w:rPr>
        <w:t>– сумма верхних предельных отклонений размеров увеличивающих звеньев;</w:t>
      </w:r>
    </w:p>
    <w:p w:rsidR="0007464C" w:rsidRPr="00116B45" w:rsidRDefault="00CB16FA" w:rsidP="00116B45">
      <w:pPr>
        <w:spacing w:line="360" w:lineRule="auto"/>
        <w:ind w:firstLine="709"/>
        <w:jc w:val="both"/>
        <w:rPr>
          <w:sz w:val="28"/>
          <w:szCs w:val="28"/>
        </w:rPr>
      </w:pPr>
      <w:r>
        <w:rPr>
          <w:position w:val="-28"/>
          <w:sz w:val="28"/>
          <w:szCs w:val="28"/>
        </w:rPr>
        <w:pict>
          <v:shape id="_x0000_i1108" type="#_x0000_t75" style="width:52.5pt;height:39.75pt">
            <v:imagedata r:id="rId88" o:title=""/>
          </v:shape>
        </w:pict>
      </w:r>
      <w:r w:rsidR="0007464C" w:rsidRPr="00116B45">
        <w:rPr>
          <w:sz w:val="28"/>
          <w:szCs w:val="28"/>
        </w:rPr>
        <w:t>– сумма нижних предельных отклонений размеров уменьшающих звеньев.</w:t>
      </w:r>
    </w:p>
    <w:p w:rsidR="0007464C" w:rsidRDefault="0007464C" w:rsidP="00116B45">
      <w:pPr>
        <w:spacing w:line="360" w:lineRule="auto"/>
        <w:ind w:firstLine="709"/>
        <w:jc w:val="both"/>
        <w:rPr>
          <w:sz w:val="28"/>
          <w:szCs w:val="28"/>
        </w:rPr>
      </w:pPr>
      <w:r w:rsidRPr="00116B45">
        <w:rPr>
          <w:sz w:val="28"/>
          <w:szCs w:val="28"/>
        </w:rPr>
        <w:t>Нижнее предельное отклонение размера замыкающего звена (Нх) определяют по формуле</w:t>
      </w:r>
    </w:p>
    <w:p w:rsidR="006715DE" w:rsidRPr="00116B45" w:rsidRDefault="006715DE" w:rsidP="00116B45">
      <w:pPr>
        <w:spacing w:line="360" w:lineRule="auto"/>
        <w:ind w:firstLine="709"/>
        <w:jc w:val="both"/>
        <w:rPr>
          <w:sz w:val="28"/>
          <w:szCs w:val="28"/>
        </w:rPr>
      </w:pPr>
    </w:p>
    <w:p w:rsidR="0007464C" w:rsidRDefault="00CB16FA" w:rsidP="00116B45">
      <w:pPr>
        <w:spacing w:line="360" w:lineRule="auto"/>
        <w:ind w:firstLine="709"/>
        <w:jc w:val="both"/>
        <w:rPr>
          <w:sz w:val="28"/>
          <w:szCs w:val="28"/>
        </w:rPr>
      </w:pPr>
      <w:r>
        <w:rPr>
          <w:position w:val="-28"/>
          <w:sz w:val="28"/>
          <w:szCs w:val="28"/>
        </w:rPr>
        <w:pict>
          <v:shape id="_x0000_i1109" type="#_x0000_t75" style="width:2in;height:39.75pt">
            <v:imagedata r:id="rId89" o:title=""/>
          </v:shape>
        </w:pic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 xml:space="preserve">где </w:t>
      </w:r>
      <w:r w:rsidR="00CB16FA">
        <w:rPr>
          <w:position w:val="-28"/>
          <w:sz w:val="28"/>
          <w:szCs w:val="28"/>
        </w:rPr>
        <w:pict>
          <v:shape id="_x0000_i1110" type="#_x0000_t75" style="width:51pt;height:39.75pt">
            <v:imagedata r:id="rId90" o:title=""/>
          </v:shape>
        </w:pict>
      </w:r>
      <w:r w:rsidRPr="00116B45">
        <w:rPr>
          <w:sz w:val="28"/>
          <w:szCs w:val="28"/>
        </w:rPr>
        <w:t>– сумма нижних предельных отклонений размеров увеличивающих звеньев;</w:t>
      </w:r>
    </w:p>
    <w:p w:rsidR="0007464C" w:rsidRPr="00116B45" w:rsidRDefault="00CB16FA" w:rsidP="00116B45">
      <w:pPr>
        <w:spacing w:line="360" w:lineRule="auto"/>
        <w:ind w:firstLine="709"/>
        <w:jc w:val="both"/>
        <w:rPr>
          <w:sz w:val="28"/>
          <w:szCs w:val="28"/>
        </w:rPr>
      </w:pPr>
      <w:r>
        <w:rPr>
          <w:position w:val="-28"/>
          <w:sz w:val="28"/>
          <w:szCs w:val="28"/>
        </w:rPr>
        <w:pict>
          <v:shape id="_x0000_i1111" type="#_x0000_t75" style="width:51pt;height:39.75pt">
            <v:imagedata r:id="rId91" o:title=""/>
          </v:shape>
        </w:pict>
      </w:r>
      <w:r w:rsidR="0007464C" w:rsidRPr="00116B45">
        <w:rPr>
          <w:sz w:val="28"/>
          <w:szCs w:val="28"/>
        </w:rPr>
        <w:t>– сумма верхних предельных отклонений размеров уменьшающих звеньев.</w:t>
      </w:r>
    </w:p>
    <w:p w:rsidR="0007464C" w:rsidRDefault="0007464C" w:rsidP="006715DE">
      <w:pPr>
        <w:numPr>
          <w:ilvl w:val="0"/>
          <w:numId w:val="10"/>
        </w:numPr>
        <w:spacing w:line="360" w:lineRule="auto"/>
        <w:jc w:val="both"/>
        <w:rPr>
          <w:sz w:val="28"/>
          <w:szCs w:val="28"/>
        </w:rPr>
      </w:pPr>
      <w:r w:rsidRPr="00116B45">
        <w:rPr>
          <w:sz w:val="28"/>
          <w:szCs w:val="28"/>
        </w:rPr>
        <w:t>Условием, обеспечивающим собираемость крышки и корпуса по размеру Х</w:t>
      </w:r>
      <w:r w:rsidRPr="00116B45">
        <w:rPr>
          <w:sz w:val="28"/>
          <w:szCs w:val="28"/>
          <w:vertAlign w:val="subscript"/>
        </w:rPr>
        <w:t>1</w:t>
      </w:r>
      <w:r w:rsidRPr="00116B45">
        <w:rPr>
          <w:sz w:val="28"/>
          <w:szCs w:val="28"/>
        </w:rPr>
        <w:t xml:space="preserve"> является Х</w:t>
      </w:r>
      <w:r w:rsidRPr="00116B45">
        <w:rPr>
          <w:sz w:val="28"/>
          <w:szCs w:val="28"/>
          <w:vertAlign w:val="subscript"/>
        </w:rPr>
        <w:t>1</w:t>
      </w:r>
      <w:r w:rsidRPr="00116B45">
        <w:rPr>
          <w:sz w:val="28"/>
          <w:szCs w:val="28"/>
          <w:vertAlign w:val="subscript"/>
          <w:lang w:val="en-US"/>
        </w:rPr>
        <w:t>min</w:t>
      </w:r>
      <w:r w:rsidRPr="00116B45">
        <w:rPr>
          <w:sz w:val="28"/>
          <w:szCs w:val="28"/>
        </w:rPr>
        <w:t xml:space="preserve"> ≥ 0 (рисунок </w:t>
      </w:r>
      <w:smartTag w:uri="urn:schemas-microsoft-com:office:smarttags" w:element="metricconverter">
        <w:smartTagPr>
          <w:attr w:name="ProductID" w:val="4, см"/>
        </w:smartTagPr>
        <w:r w:rsidRPr="00116B45">
          <w:rPr>
            <w:sz w:val="28"/>
            <w:szCs w:val="28"/>
          </w:rPr>
          <w:t>4, см</w:t>
        </w:r>
      </w:smartTag>
      <w:r w:rsidRPr="00116B45">
        <w:rPr>
          <w:sz w:val="28"/>
          <w:szCs w:val="28"/>
        </w:rPr>
        <w:t>. рисунок 5).</w:t>
      </w:r>
    </w:p>
    <w:p w:rsidR="006715DE" w:rsidRPr="00116B45" w:rsidRDefault="006715DE" w:rsidP="006715DE">
      <w:pPr>
        <w:spacing w:line="360" w:lineRule="auto"/>
        <w:ind w:left="709"/>
        <w:jc w:val="both"/>
        <w:rPr>
          <w:sz w:val="28"/>
          <w:szCs w:val="28"/>
        </w:rPr>
      </w:pPr>
    </w:p>
    <w:p w:rsidR="0007464C" w:rsidRPr="00116B45" w:rsidRDefault="00CB16FA" w:rsidP="00116B45">
      <w:pPr>
        <w:tabs>
          <w:tab w:val="left" w:pos="540"/>
        </w:tabs>
        <w:spacing w:line="360" w:lineRule="auto"/>
        <w:ind w:firstLine="709"/>
        <w:jc w:val="both"/>
        <w:rPr>
          <w:sz w:val="28"/>
          <w:szCs w:val="28"/>
        </w:rPr>
      </w:pPr>
      <w:r>
        <w:rPr>
          <w:noProof/>
        </w:rPr>
        <w:pict>
          <v:shape id="_x0000_s1026" type="#_x0000_t75" style="position:absolute;left:0;text-align:left;margin-left:18pt;margin-top:0;width:6in;height:352.3pt;z-index:-251657216" wrapcoords="-54 0 -54 21534 21600 21534 21600 0 -54 0" o:allowincell="f">
            <v:imagedata r:id="rId92" o:title="" croptop="12400f" cropbottom="7577f" cropleft="5351f" cropright="18183f"/>
            <w10:wrap type="tight"/>
          </v:shape>
        </w:pict>
      </w:r>
    </w:p>
    <w:p w:rsidR="0007464C" w:rsidRPr="00116B45" w:rsidRDefault="0007464C" w:rsidP="00116B45">
      <w:pPr>
        <w:tabs>
          <w:tab w:val="left" w:pos="540"/>
        </w:tabs>
        <w:spacing w:line="360" w:lineRule="auto"/>
        <w:ind w:firstLine="709"/>
        <w:jc w:val="both"/>
        <w:rPr>
          <w:sz w:val="28"/>
          <w:szCs w:val="28"/>
          <w:vertAlign w:val="subscript"/>
        </w:rPr>
      </w:pPr>
      <w:r w:rsidRPr="00116B45">
        <w:rPr>
          <w:sz w:val="28"/>
          <w:szCs w:val="28"/>
        </w:rPr>
        <w:t>Рисунок 4. – Определение размера Х</w:t>
      </w:r>
      <w:r w:rsidRPr="00116B45">
        <w:rPr>
          <w:sz w:val="28"/>
          <w:szCs w:val="28"/>
          <w:vertAlign w:val="subscript"/>
        </w:rPr>
        <w:t>1</w:t>
      </w: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r w:rsidRPr="00116B45">
        <w:rPr>
          <w:sz w:val="28"/>
          <w:szCs w:val="28"/>
        </w:rPr>
        <w:t>Для проведения расчетов необходимо составить схему размерной цепи (см. рисунок 5).</w:t>
      </w:r>
    </w:p>
    <w:p w:rsidR="0007464C" w:rsidRPr="00116B45" w:rsidRDefault="0007464C" w:rsidP="00116B45">
      <w:pPr>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noProof/>
        </w:rPr>
        <w:pict>
          <v:shape id="_x0000_s1027" type="#_x0000_t75" style="position:absolute;left:0;text-align:left;margin-left:26.95pt;margin-top:0;width:390.4pt;height:117.6pt;z-index:-251660288;mso-position-vertical:bottom" wrapcoords="-41 0 -41 21462 21600 21462 21600 0 -41 0" o:allowincell="f">
            <v:imagedata r:id="rId93" o:title="" croptop="30093f" cropbottom="13441f" cropleft="6826f" cropright="4040f"/>
            <w10:wrap type="tight"/>
          </v:shape>
        </w:pict>
      </w: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r w:rsidRPr="00116B45">
        <w:rPr>
          <w:sz w:val="28"/>
          <w:szCs w:val="28"/>
        </w:rPr>
        <w:t>Рисунок 5. – Схема размерной цепи</w:t>
      </w:r>
    </w:p>
    <w:p w:rsidR="0007464C" w:rsidRDefault="0007464C" w:rsidP="00116B45">
      <w:pPr>
        <w:spacing w:line="360" w:lineRule="auto"/>
        <w:ind w:firstLine="709"/>
        <w:jc w:val="both"/>
        <w:rPr>
          <w:sz w:val="28"/>
          <w:szCs w:val="28"/>
        </w:rPr>
      </w:pPr>
      <w:r w:rsidRPr="00116B45">
        <w:rPr>
          <w:sz w:val="28"/>
          <w:szCs w:val="28"/>
        </w:rPr>
        <w:t>Запишем общее выражение для нахождения максимального и минимального значения размера замыкающего звена:</w:t>
      </w:r>
    </w:p>
    <w:p w:rsidR="006715DE" w:rsidRPr="00116B45" w:rsidRDefault="006715DE" w:rsidP="00116B45">
      <w:pPr>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position w:val="-10"/>
          <w:sz w:val="28"/>
        </w:rPr>
        <w:pict>
          <v:shape id="_x0000_i1112" type="#_x0000_t75" style="width:3in;height:23.25pt">
            <v:imagedata r:id="rId94" o:title=""/>
          </v:shape>
        </w:pict>
      </w:r>
      <w:r w:rsidR="00116B45">
        <w:rPr>
          <w:sz w:val="28"/>
        </w:rPr>
        <w:t xml:space="preserve"> </w:t>
      </w:r>
      <w:r w:rsidR="006715DE">
        <w:rPr>
          <w:sz w:val="28"/>
        </w:rPr>
        <w:tab/>
      </w:r>
      <w:r w:rsidR="006715DE">
        <w:rPr>
          <w:sz w:val="28"/>
        </w:rPr>
        <w:tab/>
      </w:r>
      <w:r w:rsidR="006715DE">
        <w:rPr>
          <w:sz w:val="28"/>
        </w:rPr>
        <w:tab/>
      </w:r>
      <w:r w:rsidR="006715DE">
        <w:rPr>
          <w:sz w:val="28"/>
        </w:rPr>
        <w:tab/>
      </w:r>
      <w:r w:rsidR="006715DE">
        <w:rPr>
          <w:sz w:val="28"/>
        </w:rPr>
        <w:tab/>
      </w:r>
      <w:r w:rsidR="0007464C" w:rsidRPr="00116B45">
        <w:rPr>
          <w:sz w:val="28"/>
          <w:szCs w:val="28"/>
        </w:rPr>
        <w:t>(3)</w:t>
      </w:r>
    </w:p>
    <w:p w:rsidR="0007464C" w:rsidRDefault="00CB16FA" w:rsidP="00116B45">
      <w:pPr>
        <w:spacing w:line="360" w:lineRule="auto"/>
        <w:ind w:firstLine="709"/>
        <w:jc w:val="both"/>
        <w:rPr>
          <w:sz w:val="28"/>
        </w:rPr>
      </w:pPr>
      <w:r>
        <w:rPr>
          <w:position w:val="-14"/>
          <w:sz w:val="28"/>
        </w:rPr>
        <w:pict>
          <v:shape id="_x0000_i1113" type="#_x0000_t75" style="width:226.5pt;height:25.5pt">
            <v:imagedata r:id="rId95" o:title=""/>
          </v:shape>
        </w:pic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Определяем Х</w:t>
      </w:r>
      <w:r w:rsidRPr="00116B45">
        <w:rPr>
          <w:sz w:val="28"/>
          <w:szCs w:val="28"/>
          <w:vertAlign w:val="subscript"/>
        </w:rPr>
        <w:t>1</w:t>
      </w:r>
      <w:r w:rsidRPr="00116B45">
        <w:rPr>
          <w:sz w:val="28"/>
          <w:szCs w:val="28"/>
          <w:vertAlign w:val="subscript"/>
          <w:lang w:val="en-US"/>
        </w:rPr>
        <w:t>min</w:t>
      </w:r>
      <w:r w:rsidRPr="00116B45">
        <w:rPr>
          <w:sz w:val="28"/>
          <w:szCs w:val="28"/>
        </w:rPr>
        <w:t>, которое будет реализовываться при минимальных значениях увеличивающих звеньев и максимальных значениях уменьшающих. Таким образом</w:t>
      </w:r>
    </w:p>
    <w:p w:rsidR="006715DE" w:rsidRPr="00116B45" w:rsidRDefault="006715DE" w:rsidP="00116B45">
      <w:pPr>
        <w:spacing w:line="360" w:lineRule="auto"/>
        <w:ind w:firstLine="709"/>
        <w:jc w:val="both"/>
        <w:rPr>
          <w:sz w:val="28"/>
          <w:szCs w:val="28"/>
        </w:rPr>
      </w:pPr>
    </w:p>
    <w:p w:rsidR="006715DE" w:rsidRPr="00116B45" w:rsidRDefault="00CB16FA" w:rsidP="00116B45">
      <w:pPr>
        <w:spacing w:line="360" w:lineRule="auto"/>
        <w:ind w:firstLine="709"/>
        <w:jc w:val="both"/>
        <w:rPr>
          <w:sz w:val="28"/>
        </w:rPr>
      </w:pPr>
      <w:r>
        <w:rPr>
          <w:position w:val="-36"/>
          <w:sz w:val="28"/>
        </w:rPr>
        <w:pict>
          <v:shape id="_x0000_i1114" type="#_x0000_t75" style="width:361.5pt;height:54pt">
            <v:imagedata r:id="rId96" o:title=""/>
          </v:shape>
        </w:pict>
      </w:r>
    </w:p>
    <w:p w:rsidR="0007464C" w:rsidRPr="00116B45" w:rsidRDefault="0007464C"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Т.к. размеры 148 и 158</w:t>
      </w:r>
      <w:r w:rsidRPr="00116B45">
        <w:rPr>
          <w:sz w:val="28"/>
          <w:szCs w:val="28"/>
          <w:vertAlign w:val="superscript"/>
        </w:rPr>
        <w:t>+1</w:t>
      </w:r>
      <w:r w:rsidRPr="00116B45">
        <w:rPr>
          <w:sz w:val="28"/>
          <w:szCs w:val="28"/>
        </w:rPr>
        <w:t xml:space="preserve"> для корпуса заданы симметрично, а величина этой симметрии не задана, то по ОСТ В95 2606-90 значения неуказанных допусков симметричности равны 1,20. Величина симметрии будет влиять на значение Х</w:t>
      </w:r>
      <w:r w:rsidRPr="00116B45">
        <w:rPr>
          <w:sz w:val="28"/>
          <w:szCs w:val="28"/>
          <w:vertAlign w:val="subscript"/>
        </w:rPr>
        <w:t>1</w:t>
      </w:r>
      <w:r w:rsidRPr="00116B45">
        <w:rPr>
          <w:sz w:val="28"/>
          <w:szCs w:val="28"/>
          <w:vertAlign w:val="subscript"/>
          <w:lang w:val="en-US"/>
        </w:rPr>
        <w:t>min</w:t>
      </w:r>
      <w:r w:rsidRPr="00116B45">
        <w:rPr>
          <w:sz w:val="28"/>
          <w:szCs w:val="28"/>
        </w:rPr>
        <w:t>. Найдем значение величины симметрии:</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а = (1,2+1,2) / 2 = 1,2</w: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Следовательно, Х</w:t>
      </w:r>
      <w:r w:rsidRPr="00116B45">
        <w:rPr>
          <w:sz w:val="28"/>
          <w:szCs w:val="28"/>
          <w:vertAlign w:val="subscript"/>
        </w:rPr>
        <w:t>1</w:t>
      </w:r>
      <w:r w:rsidRPr="00116B45">
        <w:rPr>
          <w:sz w:val="28"/>
          <w:szCs w:val="28"/>
          <w:vertAlign w:val="subscript"/>
          <w:lang w:val="en-US"/>
        </w:rPr>
        <w:t>min</w:t>
      </w:r>
      <w:r w:rsidRPr="00116B45">
        <w:rPr>
          <w:sz w:val="28"/>
          <w:szCs w:val="28"/>
        </w:rPr>
        <w:t xml:space="preserve"> с учетом симметричности размеров 148 и 158</w:t>
      </w:r>
      <w:r w:rsidRPr="00116B45">
        <w:rPr>
          <w:sz w:val="28"/>
          <w:szCs w:val="28"/>
          <w:vertAlign w:val="superscript"/>
        </w:rPr>
        <w:t>+1</w:t>
      </w:r>
      <w:r w:rsidRPr="00116B45">
        <w:rPr>
          <w:sz w:val="28"/>
          <w:szCs w:val="28"/>
        </w:rPr>
        <w:t xml:space="preserve"> будет равен:</w:t>
      </w:r>
    </w:p>
    <w:p w:rsidR="0007464C" w:rsidRDefault="0007464C" w:rsidP="00116B45">
      <w:pPr>
        <w:spacing w:line="360" w:lineRule="auto"/>
        <w:ind w:firstLine="709"/>
        <w:jc w:val="both"/>
        <w:rPr>
          <w:sz w:val="28"/>
          <w:szCs w:val="28"/>
        </w:rPr>
      </w:pPr>
      <w:r w:rsidRPr="00116B45">
        <w:rPr>
          <w:sz w:val="28"/>
          <w:szCs w:val="28"/>
        </w:rPr>
        <w:t>Х</w:t>
      </w:r>
      <w:r w:rsidRPr="00116B45">
        <w:rPr>
          <w:sz w:val="28"/>
          <w:szCs w:val="28"/>
          <w:vertAlign w:val="subscript"/>
        </w:rPr>
        <w:t>1</w:t>
      </w:r>
      <w:r w:rsidRPr="00116B45">
        <w:rPr>
          <w:sz w:val="28"/>
          <w:szCs w:val="28"/>
          <w:vertAlign w:val="subscript"/>
          <w:lang w:val="en-US"/>
        </w:rPr>
        <w:t>min</w:t>
      </w:r>
      <w:r w:rsidRPr="00116B45">
        <w:rPr>
          <w:sz w:val="28"/>
          <w:szCs w:val="28"/>
        </w:rPr>
        <w:t xml:space="preserve"> = 0,85 – а = 0,85 – 1,2 = – 0,35 &lt; 0, что не удовлетворяет условию собираемости крышки и корпуса, поэтому зададим значение симметричности размеров 148 и 158</w:t>
      </w:r>
      <w:r w:rsidRPr="00116B45">
        <w:rPr>
          <w:sz w:val="28"/>
          <w:szCs w:val="28"/>
          <w:vertAlign w:val="superscript"/>
        </w:rPr>
        <w:t>+1</w:t>
      </w:r>
      <w:r w:rsidRPr="00116B45">
        <w:rPr>
          <w:sz w:val="28"/>
          <w:szCs w:val="28"/>
        </w:rPr>
        <w:t xml:space="preserve"> равное 0,5. Тогда</w: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Х</w:t>
      </w:r>
      <w:r w:rsidRPr="00116B45">
        <w:rPr>
          <w:sz w:val="28"/>
          <w:szCs w:val="28"/>
          <w:vertAlign w:val="subscript"/>
        </w:rPr>
        <w:t>1</w:t>
      </w:r>
      <w:r w:rsidRPr="00116B45">
        <w:rPr>
          <w:sz w:val="28"/>
          <w:szCs w:val="28"/>
          <w:vertAlign w:val="subscript"/>
          <w:lang w:val="en-US"/>
        </w:rPr>
        <w:t>min</w:t>
      </w:r>
      <w:r w:rsidRPr="00116B45">
        <w:rPr>
          <w:sz w:val="28"/>
          <w:szCs w:val="28"/>
        </w:rPr>
        <w:t xml:space="preserve"> = 0,85 – 0,5 = 0,35 &gt; 0.</w:t>
      </w:r>
    </w:p>
    <w:p w:rsidR="0007464C" w:rsidRPr="00116B45" w:rsidRDefault="0007464C" w:rsidP="00116B45">
      <w:pPr>
        <w:spacing w:line="360" w:lineRule="auto"/>
        <w:ind w:firstLine="709"/>
        <w:jc w:val="both"/>
        <w:rPr>
          <w:sz w:val="28"/>
          <w:szCs w:val="28"/>
        </w:rPr>
      </w:pPr>
      <w:r w:rsidRPr="00116B45">
        <w:rPr>
          <w:sz w:val="28"/>
          <w:szCs w:val="28"/>
        </w:rPr>
        <w:t>Следовательно собираемость крышки и корпуса по размеру Х</w:t>
      </w:r>
      <w:r w:rsidRPr="00116B45">
        <w:rPr>
          <w:sz w:val="28"/>
          <w:szCs w:val="28"/>
          <w:vertAlign w:val="subscript"/>
        </w:rPr>
        <w:t>1</w:t>
      </w:r>
      <w:r w:rsidRPr="00116B45">
        <w:rPr>
          <w:sz w:val="28"/>
          <w:szCs w:val="28"/>
        </w:rPr>
        <w:t xml:space="preserve"> обеспечена.</w:t>
      </w: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2) Условием, обеспечивающим собираемость крышки и корпуса по размеру Х</w:t>
      </w:r>
      <w:r w:rsidRPr="00116B45">
        <w:rPr>
          <w:sz w:val="28"/>
          <w:szCs w:val="28"/>
          <w:vertAlign w:val="subscript"/>
        </w:rPr>
        <w:t>2</w:t>
      </w:r>
      <w:r w:rsidRPr="00116B45">
        <w:rPr>
          <w:sz w:val="28"/>
          <w:szCs w:val="28"/>
        </w:rPr>
        <w:t xml:space="preserve"> является Х</w:t>
      </w:r>
      <w:r w:rsidRPr="00116B45">
        <w:rPr>
          <w:sz w:val="28"/>
          <w:szCs w:val="28"/>
          <w:vertAlign w:val="subscript"/>
        </w:rPr>
        <w:t>2</w:t>
      </w:r>
      <w:r w:rsidRPr="00116B45">
        <w:rPr>
          <w:sz w:val="28"/>
          <w:szCs w:val="28"/>
          <w:vertAlign w:val="subscript"/>
          <w:lang w:val="en-US"/>
        </w:rPr>
        <w:t>min</w:t>
      </w:r>
      <w:r w:rsidRPr="00116B45">
        <w:rPr>
          <w:sz w:val="28"/>
          <w:szCs w:val="28"/>
        </w:rPr>
        <w:t xml:space="preserve"> ≥ 0 (рисунок </w:t>
      </w:r>
      <w:smartTag w:uri="urn:schemas-microsoft-com:office:smarttags" w:element="metricconverter">
        <w:smartTagPr>
          <w:attr w:name="ProductID" w:val="6, см"/>
        </w:smartTagPr>
        <w:r w:rsidRPr="00116B45">
          <w:rPr>
            <w:sz w:val="28"/>
            <w:szCs w:val="28"/>
          </w:rPr>
          <w:t>6, см</w:t>
        </w:r>
      </w:smartTag>
      <w:r w:rsidRPr="00116B45">
        <w:rPr>
          <w:sz w:val="28"/>
          <w:szCs w:val="28"/>
        </w:rPr>
        <w:t>. рисунок 7).</w:t>
      </w:r>
    </w:p>
    <w:p w:rsidR="0007464C" w:rsidRPr="00116B45" w:rsidRDefault="0007464C" w:rsidP="00116B45">
      <w:pPr>
        <w:tabs>
          <w:tab w:val="left" w:pos="540"/>
        </w:tabs>
        <w:spacing w:line="360" w:lineRule="auto"/>
        <w:ind w:firstLine="709"/>
        <w:jc w:val="both"/>
        <w:rPr>
          <w:sz w:val="28"/>
          <w:szCs w:val="28"/>
        </w:rPr>
      </w:pPr>
    </w:p>
    <w:p w:rsidR="0007464C" w:rsidRPr="00116B45" w:rsidRDefault="00CB16FA" w:rsidP="00116B45">
      <w:pPr>
        <w:tabs>
          <w:tab w:val="left" w:pos="540"/>
        </w:tabs>
        <w:spacing w:line="360" w:lineRule="auto"/>
        <w:ind w:firstLine="709"/>
        <w:jc w:val="both"/>
        <w:rPr>
          <w:sz w:val="28"/>
          <w:szCs w:val="28"/>
        </w:rPr>
      </w:pPr>
      <w:r>
        <w:rPr>
          <w:noProof/>
        </w:rPr>
        <w:pict>
          <v:shape id="_x0000_s1028" type="#_x0000_t75" style="position:absolute;left:0;text-align:left;margin-left:36pt;margin-top:4.6pt;width:391.75pt;height:215.5pt;z-index:-251661312" wrapcoords="-41 0 -41 21525 21600 21525 21600 0 -41 0">
            <v:imagedata r:id="rId97" o:title="" croptop="17223f" cropbottom="9547f" cropleft="5176f" cropright="7861f" gain="68267f"/>
            <w10:wrap type="tight"/>
          </v:shape>
        </w:pict>
      </w: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vertAlign w:val="subscript"/>
        </w:rPr>
      </w:pPr>
      <w:r w:rsidRPr="00116B45">
        <w:rPr>
          <w:sz w:val="28"/>
          <w:szCs w:val="28"/>
        </w:rPr>
        <w:t>Рисунок 6. – Определение размера Х</w:t>
      </w:r>
      <w:r w:rsidRPr="00116B45">
        <w:rPr>
          <w:sz w:val="28"/>
          <w:szCs w:val="28"/>
          <w:vertAlign w:val="subscript"/>
        </w:rPr>
        <w:t>2</w:t>
      </w:r>
    </w:p>
    <w:p w:rsidR="0007464C" w:rsidRPr="00116B45" w:rsidRDefault="0007464C" w:rsidP="00116B45">
      <w:pPr>
        <w:tabs>
          <w:tab w:val="left" w:pos="540"/>
        </w:tabs>
        <w:spacing w:line="360" w:lineRule="auto"/>
        <w:ind w:firstLine="709"/>
        <w:jc w:val="both"/>
        <w:rPr>
          <w:sz w:val="28"/>
          <w:szCs w:val="28"/>
        </w:rPr>
      </w:pPr>
    </w:p>
    <w:p w:rsidR="0007464C" w:rsidRDefault="0007464C" w:rsidP="00116B45">
      <w:pPr>
        <w:tabs>
          <w:tab w:val="left" w:pos="540"/>
        </w:tabs>
        <w:spacing w:line="360" w:lineRule="auto"/>
        <w:ind w:firstLine="709"/>
        <w:jc w:val="both"/>
        <w:rPr>
          <w:sz w:val="28"/>
          <w:szCs w:val="28"/>
        </w:rPr>
      </w:pPr>
      <w:r w:rsidRPr="00116B45">
        <w:rPr>
          <w:sz w:val="28"/>
          <w:szCs w:val="28"/>
        </w:rPr>
        <w:t>Для проведения расчетов необходимо составить схему размерной цепи (см. рисунок 7).</w:t>
      </w:r>
    </w:p>
    <w:p w:rsidR="006715DE" w:rsidRPr="00116B45" w:rsidRDefault="006715DE" w:rsidP="00116B45">
      <w:pPr>
        <w:tabs>
          <w:tab w:val="left" w:pos="540"/>
        </w:tabs>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noProof/>
        </w:rPr>
        <w:pict>
          <v:shape id="_x0000_s1029" type="#_x0000_t75" style="position:absolute;left:0;text-align:left;margin-left:27pt;margin-top:0;width:255.4pt;height:154.1pt;z-index:-251659264;mso-position-vertical:top" wrapcoords="-63 0 -63 21495 21600 21495 21600 0 -63 0" o:allowincell="f">
            <v:imagedata r:id="rId98" o:title="" croptop="11256f" cropbottom="10385f" cropleft="7620f" cropright="3362f"/>
            <w10:wrap type="tight"/>
          </v:shape>
        </w:pict>
      </w: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r w:rsidRPr="00116B45">
        <w:rPr>
          <w:sz w:val="28"/>
          <w:szCs w:val="28"/>
        </w:rPr>
        <w:t>Рисунок 7. – Схема размерной цепи</w:t>
      </w:r>
    </w:p>
    <w:p w:rsidR="0007464C" w:rsidRDefault="004A30AF" w:rsidP="00116B45">
      <w:pPr>
        <w:spacing w:line="360" w:lineRule="auto"/>
        <w:ind w:firstLine="709"/>
        <w:jc w:val="both"/>
        <w:rPr>
          <w:sz w:val="28"/>
          <w:szCs w:val="28"/>
        </w:rPr>
      </w:pPr>
      <w:r>
        <w:rPr>
          <w:sz w:val="28"/>
          <w:szCs w:val="28"/>
        </w:rPr>
        <w:br w:type="page"/>
      </w:r>
      <w:r w:rsidR="0007464C" w:rsidRPr="00116B45">
        <w:rPr>
          <w:sz w:val="28"/>
          <w:szCs w:val="28"/>
        </w:rPr>
        <w:t>Запишем общее выражение для нахождения максимального и минимального значения размера замыкающего звена:</w:t>
      </w:r>
    </w:p>
    <w:p w:rsidR="006715DE" w:rsidRPr="00116B45" w:rsidRDefault="006715DE" w:rsidP="00116B45">
      <w:pPr>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position w:val="-12"/>
          <w:sz w:val="28"/>
        </w:rPr>
        <w:pict>
          <v:shape id="_x0000_i1115" type="#_x0000_t75" style="width:276.75pt;height:24pt">
            <v:imagedata r:id="rId99" o:title=""/>
          </v:shape>
        </w:pict>
      </w:r>
      <w:r w:rsidR="00116B45">
        <w:rPr>
          <w:sz w:val="28"/>
        </w:rPr>
        <w:t xml:space="preserve"> </w:t>
      </w:r>
      <w:r w:rsidR="0007464C" w:rsidRPr="00116B45">
        <w:rPr>
          <w:sz w:val="28"/>
          <w:szCs w:val="28"/>
        </w:rPr>
        <w:t>(4)</w:t>
      </w:r>
    </w:p>
    <w:p w:rsidR="0007464C" w:rsidRDefault="00CB16FA" w:rsidP="00116B45">
      <w:pPr>
        <w:spacing w:line="360" w:lineRule="auto"/>
        <w:ind w:firstLine="709"/>
        <w:jc w:val="both"/>
        <w:rPr>
          <w:sz w:val="28"/>
        </w:rPr>
      </w:pPr>
      <w:r>
        <w:rPr>
          <w:position w:val="-14"/>
          <w:sz w:val="28"/>
        </w:rPr>
        <w:pict>
          <v:shape id="_x0000_i1116" type="#_x0000_t75" style="width:326.25pt;height:25.5pt">
            <v:imagedata r:id="rId100" o:title=""/>
          </v:shape>
        </w:pic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Определяем Х</w:t>
      </w:r>
      <w:r w:rsidRPr="00116B45">
        <w:rPr>
          <w:sz w:val="28"/>
          <w:szCs w:val="28"/>
          <w:vertAlign w:val="subscript"/>
        </w:rPr>
        <w:t>2</w:t>
      </w:r>
      <w:r w:rsidRPr="00116B45">
        <w:rPr>
          <w:sz w:val="28"/>
          <w:szCs w:val="28"/>
          <w:vertAlign w:val="subscript"/>
          <w:lang w:val="en-US"/>
        </w:rPr>
        <w:t>min</w:t>
      </w:r>
      <w:r w:rsidRPr="00116B45">
        <w:rPr>
          <w:sz w:val="28"/>
          <w:szCs w:val="28"/>
        </w:rPr>
        <w:t>, которое будет реализовываться при минимальных значениях увеличивающих звеньев и максимальных значениях уменьшающих. Таким образом</w:t>
      </w:r>
    </w:p>
    <w:p w:rsidR="006715DE" w:rsidRPr="00116B45" w:rsidRDefault="006715DE" w:rsidP="00116B45">
      <w:pPr>
        <w:spacing w:line="360" w:lineRule="auto"/>
        <w:ind w:firstLine="709"/>
        <w:jc w:val="both"/>
        <w:rPr>
          <w:sz w:val="28"/>
          <w:szCs w:val="28"/>
        </w:rPr>
      </w:pPr>
    </w:p>
    <w:p w:rsidR="0007464C" w:rsidRDefault="00CB16FA" w:rsidP="00116B45">
      <w:pPr>
        <w:spacing w:line="360" w:lineRule="auto"/>
        <w:ind w:firstLine="709"/>
        <w:jc w:val="both"/>
        <w:rPr>
          <w:sz w:val="28"/>
        </w:rPr>
      </w:pPr>
      <w:r>
        <w:rPr>
          <w:position w:val="-34"/>
          <w:sz w:val="28"/>
        </w:rPr>
        <w:pict>
          <v:shape id="_x0000_i1117" type="#_x0000_t75" style="width:349.5pt;height:51.75pt">
            <v:imagedata r:id="rId101" o:title=""/>
          </v:shape>
        </w:pic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Т.к. размеры 148 и 158</w:t>
      </w:r>
      <w:r w:rsidRPr="00116B45">
        <w:rPr>
          <w:sz w:val="28"/>
          <w:szCs w:val="28"/>
          <w:vertAlign w:val="superscript"/>
        </w:rPr>
        <w:t>+1</w:t>
      </w:r>
      <w:r w:rsidRPr="00116B45">
        <w:rPr>
          <w:sz w:val="28"/>
          <w:szCs w:val="28"/>
        </w:rPr>
        <w:t xml:space="preserve"> для корпуса заданы симметрично, а величина этой симметрии не задана, то по ОСТ В95 2606-90 значения неуказанных допусков симметричности равны 1,20. Величина симметрии будет влиять на значение Х</w:t>
      </w:r>
      <w:r w:rsidRPr="00116B45">
        <w:rPr>
          <w:sz w:val="28"/>
          <w:szCs w:val="28"/>
          <w:vertAlign w:val="subscript"/>
        </w:rPr>
        <w:t>2</w:t>
      </w:r>
      <w:r w:rsidRPr="00116B45">
        <w:rPr>
          <w:sz w:val="28"/>
          <w:szCs w:val="28"/>
          <w:vertAlign w:val="subscript"/>
          <w:lang w:val="en-US"/>
        </w:rPr>
        <w:t>min</w:t>
      </w:r>
      <w:r w:rsidRPr="00116B45">
        <w:rPr>
          <w:sz w:val="28"/>
          <w:szCs w:val="28"/>
        </w:rPr>
        <w:t>. Найдем значение величины симметрии:</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а = (1,2+1,2) / 2 = 1,2</w: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Следовательно, Х</w:t>
      </w:r>
      <w:r w:rsidRPr="00116B45">
        <w:rPr>
          <w:sz w:val="28"/>
          <w:szCs w:val="28"/>
          <w:vertAlign w:val="subscript"/>
        </w:rPr>
        <w:t>2</w:t>
      </w:r>
      <w:r w:rsidRPr="00116B45">
        <w:rPr>
          <w:sz w:val="28"/>
          <w:szCs w:val="28"/>
          <w:vertAlign w:val="subscript"/>
          <w:lang w:val="en-US"/>
        </w:rPr>
        <w:t>min</w:t>
      </w:r>
      <w:r w:rsidRPr="00116B45">
        <w:rPr>
          <w:sz w:val="28"/>
          <w:szCs w:val="28"/>
        </w:rPr>
        <w:t xml:space="preserve"> с учетом симметричности размеров 148 и 158</w:t>
      </w:r>
      <w:r w:rsidRPr="00116B45">
        <w:rPr>
          <w:sz w:val="28"/>
          <w:szCs w:val="28"/>
          <w:vertAlign w:val="superscript"/>
        </w:rPr>
        <w:t>+1</w:t>
      </w:r>
      <w:r w:rsidRPr="00116B45">
        <w:rPr>
          <w:sz w:val="28"/>
          <w:szCs w:val="28"/>
        </w:rPr>
        <w:t xml:space="preserve"> будет равен:</w:t>
      </w:r>
    </w:p>
    <w:p w:rsidR="0007464C" w:rsidRDefault="0007464C" w:rsidP="00116B45">
      <w:pPr>
        <w:spacing w:line="360" w:lineRule="auto"/>
        <w:ind w:firstLine="709"/>
        <w:jc w:val="both"/>
        <w:rPr>
          <w:sz w:val="28"/>
          <w:szCs w:val="28"/>
        </w:rPr>
      </w:pPr>
      <w:r w:rsidRPr="00116B45">
        <w:rPr>
          <w:sz w:val="28"/>
          <w:szCs w:val="28"/>
        </w:rPr>
        <w:t>Х</w:t>
      </w:r>
      <w:r w:rsidRPr="00116B45">
        <w:rPr>
          <w:sz w:val="28"/>
          <w:szCs w:val="28"/>
          <w:vertAlign w:val="subscript"/>
        </w:rPr>
        <w:t>2</w:t>
      </w:r>
      <w:r w:rsidRPr="00116B45">
        <w:rPr>
          <w:sz w:val="28"/>
          <w:szCs w:val="28"/>
          <w:vertAlign w:val="subscript"/>
          <w:lang w:val="en-US"/>
        </w:rPr>
        <w:t>min</w:t>
      </w:r>
      <w:r w:rsidRPr="00116B45">
        <w:rPr>
          <w:sz w:val="28"/>
          <w:szCs w:val="28"/>
        </w:rPr>
        <w:t xml:space="preserve"> = 0,85 – а = 0,85 – 1,2 = – 0,35 &lt; 0, что не удовлетворяет условию собираемости крышки и корпуса, поэтому зададим значение симметричности размеров 148 и 158</w:t>
      </w:r>
      <w:r w:rsidRPr="00116B45">
        <w:rPr>
          <w:sz w:val="28"/>
          <w:szCs w:val="28"/>
          <w:vertAlign w:val="superscript"/>
        </w:rPr>
        <w:t>+1</w:t>
      </w:r>
      <w:r w:rsidRPr="00116B45">
        <w:rPr>
          <w:sz w:val="28"/>
          <w:szCs w:val="28"/>
        </w:rPr>
        <w:t xml:space="preserve"> равное 0,5. Тогда</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Х</w:t>
      </w:r>
      <w:r w:rsidRPr="00116B45">
        <w:rPr>
          <w:sz w:val="28"/>
          <w:szCs w:val="28"/>
          <w:vertAlign w:val="subscript"/>
        </w:rPr>
        <w:t>2</w:t>
      </w:r>
      <w:r w:rsidRPr="00116B45">
        <w:rPr>
          <w:sz w:val="28"/>
          <w:szCs w:val="28"/>
          <w:vertAlign w:val="subscript"/>
          <w:lang w:val="en-US"/>
        </w:rPr>
        <w:t>min</w:t>
      </w:r>
      <w:r w:rsidRPr="00116B45">
        <w:rPr>
          <w:sz w:val="28"/>
          <w:szCs w:val="28"/>
        </w:rPr>
        <w:t xml:space="preserve"> = 0,85 – 0,5 = 0,35 &gt; 0.</w:t>
      </w:r>
    </w:p>
    <w:p w:rsidR="0007464C" w:rsidRPr="00116B45" w:rsidRDefault="006715DE" w:rsidP="00116B45">
      <w:pPr>
        <w:spacing w:line="360" w:lineRule="auto"/>
        <w:ind w:firstLine="709"/>
        <w:jc w:val="both"/>
        <w:rPr>
          <w:sz w:val="28"/>
          <w:szCs w:val="28"/>
        </w:rPr>
      </w:pPr>
      <w:r>
        <w:rPr>
          <w:sz w:val="28"/>
          <w:szCs w:val="28"/>
        </w:rPr>
        <w:br w:type="page"/>
      </w:r>
      <w:r w:rsidR="0007464C" w:rsidRPr="00116B45">
        <w:rPr>
          <w:sz w:val="28"/>
          <w:szCs w:val="28"/>
        </w:rPr>
        <w:t>Следовательно собираемость крышки и корпуса по размеру Х</w:t>
      </w:r>
      <w:r w:rsidR="0007464C" w:rsidRPr="00116B45">
        <w:rPr>
          <w:sz w:val="28"/>
          <w:szCs w:val="28"/>
          <w:vertAlign w:val="subscript"/>
        </w:rPr>
        <w:t>2</w:t>
      </w:r>
      <w:r w:rsidR="0007464C" w:rsidRPr="00116B45">
        <w:rPr>
          <w:sz w:val="28"/>
          <w:szCs w:val="28"/>
        </w:rPr>
        <w:t xml:space="preserve"> обеспечена.</w:t>
      </w: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3) Условием, обеспечивающим собираемость крышки и корпуса по размеру Х</w:t>
      </w:r>
      <w:r w:rsidRPr="00116B45">
        <w:rPr>
          <w:sz w:val="28"/>
          <w:szCs w:val="28"/>
          <w:vertAlign w:val="subscript"/>
        </w:rPr>
        <w:t>3</w:t>
      </w:r>
      <w:r w:rsidRPr="00116B45">
        <w:rPr>
          <w:sz w:val="28"/>
          <w:szCs w:val="28"/>
        </w:rPr>
        <w:t xml:space="preserve"> является Х</w:t>
      </w:r>
      <w:r w:rsidRPr="00116B45">
        <w:rPr>
          <w:sz w:val="28"/>
          <w:szCs w:val="28"/>
          <w:vertAlign w:val="subscript"/>
        </w:rPr>
        <w:t>3</w:t>
      </w:r>
      <w:r w:rsidRPr="00116B45">
        <w:rPr>
          <w:sz w:val="28"/>
          <w:szCs w:val="28"/>
          <w:vertAlign w:val="subscript"/>
          <w:lang w:val="en-US"/>
        </w:rPr>
        <w:t>min</w:t>
      </w:r>
      <w:r w:rsidRPr="00116B45">
        <w:rPr>
          <w:sz w:val="28"/>
          <w:szCs w:val="28"/>
        </w:rPr>
        <w:t xml:space="preserve"> ≥ 0 (рисунок </w:t>
      </w:r>
      <w:smartTag w:uri="urn:schemas-microsoft-com:office:smarttags" w:element="metricconverter">
        <w:smartTagPr>
          <w:attr w:name="ProductID" w:val="8, см"/>
        </w:smartTagPr>
        <w:r w:rsidRPr="00116B45">
          <w:rPr>
            <w:sz w:val="28"/>
            <w:szCs w:val="28"/>
          </w:rPr>
          <w:t>8, см</w:t>
        </w:r>
      </w:smartTag>
      <w:r w:rsidRPr="00116B45">
        <w:rPr>
          <w:sz w:val="28"/>
          <w:szCs w:val="28"/>
        </w:rPr>
        <w:t>. рисунок 9).</w:t>
      </w:r>
    </w:p>
    <w:p w:rsidR="0007464C" w:rsidRPr="00116B45" w:rsidRDefault="0007464C" w:rsidP="00116B45">
      <w:pPr>
        <w:tabs>
          <w:tab w:val="left" w:pos="540"/>
        </w:tabs>
        <w:spacing w:line="360" w:lineRule="auto"/>
        <w:ind w:firstLine="709"/>
        <w:jc w:val="both"/>
        <w:rPr>
          <w:sz w:val="28"/>
          <w:szCs w:val="28"/>
        </w:rPr>
      </w:pPr>
    </w:p>
    <w:p w:rsidR="0007464C" w:rsidRPr="00116B45" w:rsidRDefault="00CB16FA" w:rsidP="00116B45">
      <w:pPr>
        <w:tabs>
          <w:tab w:val="left" w:pos="540"/>
        </w:tabs>
        <w:spacing w:line="360" w:lineRule="auto"/>
        <w:ind w:firstLine="709"/>
        <w:jc w:val="both"/>
        <w:rPr>
          <w:sz w:val="28"/>
          <w:szCs w:val="28"/>
        </w:rPr>
      </w:pPr>
      <w:r>
        <w:rPr>
          <w:noProof/>
        </w:rPr>
        <w:pict>
          <v:shape id="_x0000_s1030" type="#_x0000_t75" style="position:absolute;left:0;text-align:left;margin-left:26.9pt;margin-top:.3pt;width:314.35pt;height:259.6pt;z-index:-251656192" wrapcoords="-52 0 -52 21538 21600 21538 21600 0 -52 0" o:allowincell="f">
            <v:imagedata r:id="rId102" o:title="" croptop="9289f" cropbottom="9450f" cropleft="5926f" cropright="17126f"/>
            <w10:wrap type="tight"/>
          </v:shape>
        </w:pict>
      </w: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vertAlign w:val="subscript"/>
        </w:rPr>
      </w:pPr>
      <w:r w:rsidRPr="00116B45">
        <w:rPr>
          <w:sz w:val="28"/>
          <w:szCs w:val="28"/>
        </w:rPr>
        <w:t>Рисунок 8. – Определение размера Х</w:t>
      </w:r>
      <w:r w:rsidRPr="00116B45">
        <w:rPr>
          <w:sz w:val="28"/>
          <w:szCs w:val="28"/>
          <w:vertAlign w:val="subscript"/>
        </w:rPr>
        <w:t>3</w:t>
      </w:r>
    </w:p>
    <w:p w:rsidR="0007464C" w:rsidRPr="00116B45" w:rsidRDefault="0007464C" w:rsidP="00116B45">
      <w:pPr>
        <w:tabs>
          <w:tab w:val="left" w:pos="540"/>
        </w:tabs>
        <w:spacing w:line="360" w:lineRule="auto"/>
        <w:ind w:firstLine="709"/>
        <w:jc w:val="both"/>
        <w:rPr>
          <w:sz w:val="28"/>
          <w:szCs w:val="28"/>
        </w:rPr>
      </w:pPr>
    </w:p>
    <w:p w:rsidR="0007464C" w:rsidRDefault="0007464C" w:rsidP="00116B45">
      <w:pPr>
        <w:tabs>
          <w:tab w:val="left" w:pos="540"/>
        </w:tabs>
        <w:spacing w:line="360" w:lineRule="auto"/>
        <w:ind w:firstLine="709"/>
        <w:jc w:val="both"/>
        <w:rPr>
          <w:sz w:val="28"/>
          <w:szCs w:val="28"/>
        </w:rPr>
      </w:pPr>
      <w:r w:rsidRPr="00116B45">
        <w:rPr>
          <w:sz w:val="28"/>
          <w:szCs w:val="28"/>
        </w:rPr>
        <w:t>Для проведения расчетов необходимо составить схему размерной цепи (см. рисунок 9).</w:t>
      </w:r>
    </w:p>
    <w:p w:rsidR="006715DE" w:rsidRPr="00116B45" w:rsidRDefault="006715DE" w:rsidP="00116B45">
      <w:pPr>
        <w:tabs>
          <w:tab w:val="left" w:pos="540"/>
        </w:tabs>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noProof/>
        </w:rPr>
        <w:pict>
          <v:shape id="_x0000_s1031" type="#_x0000_t75" style="position:absolute;left:0;text-align:left;margin-left:26.95pt;margin-top:.55pt;width:200.4pt;height:124.2pt;z-index:-251658240" wrapcoords="-81 0 -81 21470 21600 21470 21600 0 -81 0" o:allowincell="f">
            <v:imagedata r:id="rId103" o:title="" croptop="10482f" cropbottom="9418f" cropleft="5031f" cropright="5491f"/>
            <w10:wrap type="tight"/>
          </v:shape>
        </w:pict>
      </w:r>
    </w:p>
    <w:p w:rsidR="0007464C" w:rsidRPr="00116B45" w:rsidRDefault="0007464C"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p>
    <w:p w:rsidR="0007464C" w:rsidRPr="00116B45" w:rsidRDefault="0007464C" w:rsidP="00116B45">
      <w:pPr>
        <w:tabs>
          <w:tab w:val="left" w:pos="540"/>
        </w:tabs>
        <w:spacing w:line="360" w:lineRule="auto"/>
        <w:ind w:firstLine="709"/>
        <w:jc w:val="both"/>
        <w:rPr>
          <w:sz w:val="28"/>
          <w:szCs w:val="28"/>
        </w:rPr>
      </w:pPr>
      <w:r w:rsidRPr="00116B45">
        <w:rPr>
          <w:sz w:val="28"/>
          <w:szCs w:val="28"/>
        </w:rPr>
        <w:t>Рисунок 9. – Схема размерной цепи</w:t>
      </w:r>
    </w:p>
    <w:p w:rsidR="0007464C" w:rsidRDefault="0007464C" w:rsidP="00116B45">
      <w:pPr>
        <w:spacing w:line="360" w:lineRule="auto"/>
        <w:ind w:firstLine="709"/>
        <w:jc w:val="both"/>
        <w:rPr>
          <w:sz w:val="28"/>
          <w:szCs w:val="28"/>
        </w:rPr>
      </w:pPr>
      <w:r w:rsidRPr="00116B45">
        <w:rPr>
          <w:sz w:val="28"/>
          <w:szCs w:val="28"/>
        </w:rPr>
        <w:t>Запишем общее выражение для нахождения максимального и минимального значения размера замыкающего звена:</w:t>
      </w:r>
    </w:p>
    <w:p w:rsidR="006715DE" w:rsidRPr="00116B45" w:rsidRDefault="006715DE" w:rsidP="00116B45">
      <w:pPr>
        <w:spacing w:line="360" w:lineRule="auto"/>
        <w:ind w:firstLine="709"/>
        <w:jc w:val="both"/>
        <w:rPr>
          <w:sz w:val="28"/>
          <w:szCs w:val="28"/>
        </w:rPr>
      </w:pPr>
    </w:p>
    <w:p w:rsidR="0007464C" w:rsidRPr="00116B45" w:rsidRDefault="00CB16FA" w:rsidP="00116B45">
      <w:pPr>
        <w:spacing w:line="360" w:lineRule="auto"/>
        <w:ind w:firstLine="709"/>
        <w:jc w:val="both"/>
        <w:rPr>
          <w:sz w:val="28"/>
          <w:szCs w:val="28"/>
        </w:rPr>
      </w:pPr>
      <w:r>
        <w:rPr>
          <w:position w:val="-10"/>
          <w:sz w:val="28"/>
        </w:rPr>
        <w:pict>
          <v:shape id="_x0000_i1118" type="#_x0000_t75" style="width:235.5pt;height:23.25pt">
            <v:imagedata r:id="rId104" o:title=""/>
          </v:shape>
        </w:pict>
      </w:r>
      <w:r w:rsidR="00116B45">
        <w:rPr>
          <w:sz w:val="28"/>
        </w:rPr>
        <w:t xml:space="preserve"> </w:t>
      </w:r>
      <w:r w:rsidR="006715DE">
        <w:rPr>
          <w:sz w:val="28"/>
        </w:rPr>
        <w:tab/>
      </w:r>
      <w:r w:rsidR="006715DE">
        <w:rPr>
          <w:sz w:val="28"/>
        </w:rPr>
        <w:tab/>
      </w:r>
      <w:r w:rsidR="006715DE">
        <w:rPr>
          <w:sz w:val="28"/>
        </w:rPr>
        <w:tab/>
      </w:r>
      <w:r w:rsidR="006715DE">
        <w:rPr>
          <w:sz w:val="28"/>
        </w:rPr>
        <w:tab/>
      </w:r>
      <w:r w:rsidR="006715DE">
        <w:rPr>
          <w:sz w:val="28"/>
        </w:rPr>
        <w:tab/>
      </w:r>
      <w:r w:rsidR="0007464C" w:rsidRPr="00116B45">
        <w:rPr>
          <w:sz w:val="28"/>
          <w:szCs w:val="28"/>
        </w:rPr>
        <w:t>(5)</w:t>
      </w:r>
    </w:p>
    <w:p w:rsidR="0007464C" w:rsidRDefault="00CB16FA" w:rsidP="00116B45">
      <w:pPr>
        <w:spacing w:line="360" w:lineRule="auto"/>
        <w:ind w:firstLine="709"/>
        <w:jc w:val="both"/>
        <w:rPr>
          <w:sz w:val="28"/>
        </w:rPr>
      </w:pPr>
      <w:r>
        <w:rPr>
          <w:position w:val="-14"/>
          <w:sz w:val="28"/>
        </w:rPr>
        <w:pict>
          <v:shape id="_x0000_i1119" type="#_x0000_t75" style="width:279.75pt;height:25.5pt">
            <v:imagedata r:id="rId105" o:title=""/>
          </v:shape>
        </w:pic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Определяем Х</w:t>
      </w:r>
      <w:r w:rsidRPr="00116B45">
        <w:rPr>
          <w:sz w:val="28"/>
          <w:szCs w:val="28"/>
          <w:vertAlign w:val="subscript"/>
        </w:rPr>
        <w:t>3</w:t>
      </w:r>
      <w:r w:rsidRPr="00116B45">
        <w:rPr>
          <w:sz w:val="28"/>
          <w:szCs w:val="28"/>
          <w:vertAlign w:val="subscript"/>
          <w:lang w:val="en-US"/>
        </w:rPr>
        <w:t>min</w:t>
      </w:r>
      <w:r w:rsidRPr="00116B45">
        <w:rPr>
          <w:sz w:val="28"/>
          <w:szCs w:val="28"/>
        </w:rPr>
        <w:t>, которое будет реализовываться при минимальных значениях увеличивающих звеньев и максимальных значениях уменьшающих. Таким образом</w:t>
      </w:r>
    </w:p>
    <w:p w:rsidR="006715DE" w:rsidRPr="00116B45" w:rsidRDefault="006715DE" w:rsidP="00116B45">
      <w:pPr>
        <w:spacing w:line="360" w:lineRule="auto"/>
        <w:ind w:firstLine="709"/>
        <w:jc w:val="both"/>
        <w:rPr>
          <w:sz w:val="28"/>
          <w:szCs w:val="28"/>
        </w:rPr>
      </w:pPr>
    </w:p>
    <w:p w:rsidR="006715DE" w:rsidRPr="00116B45" w:rsidRDefault="00CB16FA" w:rsidP="00116B45">
      <w:pPr>
        <w:spacing w:line="360" w:lineRule="auto"/>
        <w:ind w:firstLine="709"/>
        <w:jc w:val="both"/>
        <w:rPr>
          <w:sz w:val="28"/>
        </w:rPr>
      </w:pPr>
      <w:r>
        <w:rPr>
          <w:position w:val="-34"/>
          <w:sz w:val="28"/>
        </w:rPr>
        <w:pict>
          <v:shape id="_x0000_i1120" type="#_x0000_t75" style="width:425.25pt;height:51.75pt">
            <v:imagedata r:id="rId106" o:title=""/>
          </v:shape>
        </w:pict>
      </w:r>
    </w:p>
    <w:p w:rsidR="0007464C" w:rsidRPr="00116B45" w:rsidRDefault="0007464C"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Т.к. размеры 70 и 83</w:t>
      </w:r>
      <w:r w:rsidRPr="00116B45">
        <w:rPr>
          <w:sz w:val="28"/>
          <w:szCs w:val="28"/>
          <w:vertAlign w:val="subscript"/>
        </w:rPr>
        <w:t>-0,87</w:t>
      </w:r>
      <w:r w:rsidRPr="00116B45">
        <w:rPr>
          <w:sz w:val="28"/>
          <w:szCs w:val="28"/>
        </w:rPr>
        <w:t xml:space="preserve"> для корпуса заданы симметрично, а величина этой симметрии не задана, то по ОСТ В95 2606-90 значения неуказанных допусков симметричности равны 1,00. Величина симметрии будет влиять на значение Х</w:t>
      </w:r>
      <w:r w:rsidRPr="00116B45">
        <w:rPr>
          <w:sz w:val="28"/>
          <w:szCs w:val="28"/>
          <w:vertAlign w:val="subscript"/>
        </w:rPr>
        <w:t>3</w:t>
      </w:r>
      <w:r w:rsidRPr="00116B45">
        <w:rPr>
          <w:sz w:val="28"/>
          <w:szCs w:val="28"/>
          <w:vertAlign w:val="subscript"/>
          <w:lang w:val="en-US"/>
        </w:rPr>
        <w:t>min</w:t>
      </w:r>
      <w:r w:rsidRPr="00116B45">
        <w:rPr>
          <w:sz w:val="28"/>
          <w:szCs w:val="28"/>
        </w:rPr>
        <w:t>. Найдем значение величины симметрии:</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а = (1,0+1,0) / 2 = 1,0</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Т.к. размеры 70 и 79</w:t>
      </w:r>
      <w:r w:rsidRPr="00116B45">
        <w:rPr>
          <w:sz w:val="28"/>
          <w:szCs w:val="28"/>
          <w:vertAlign w:val="subscript"/>
        </w:rPr>
        <w:t>-0,74</w:t>
      </w:r>
      <w:r w:rsidRPr="00116B45">
        <w:rPr>
          <w:sz w:val="28"/>
          <w:szCs w:val="28"/>
        </w:rPr>
        <w:t xml:space="preserve"> для крышки заданы симметрично, а величина этой симметрии не задана, то по ОСТ В95 2606-90 значения неуказанных допусков симметричности равны 1,00. Величина симметрии будет влиять на значение Х</w:t>
      </w:r>
      <w:r w:rsidRPr="00116B45">
        <w:rPr>
          <w:sz w:val="28"/>
          <w:szCs w:val="28"/>
          <w:vertAlign w:val="subscript"/>
        </w:rPr>
        <w:t>3</w:t>
      </w:r>
      <w:r w:rsidRPr="00116B45">
        <w:rPr>
          <w:sz w:val="28"/>
          <w:szCs w:val="28"/>
          <w:vertAlign w:val="subscript"/>
          <w:lang w:val="en-US"/>
        </w:rPr>
        <w:t>min</w:t>
      </w:r>
      <w:r w:rsidRPr="00116B45">
        <w:rPr>
          <w:sz w:val="28"/>
          <w:szCs w:val="28"/>
        </w:rPr>
        <w:t>. Найдем значение величины симметрии:</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lang w:val="en-US"/>
        </w:rPr>
        <w:t>b</w:t>
      </w:r>
      <w:r w:rsidRPr="00116B45">
        <w:rPr>
          <w:sz w:val="28"/>
          <w:szCs w:val="28"/>
        </w:rPr>
        <w:t xml:space="preserve"> = (1,0+1,0) / 2 = 1,0</w:t>
      </w:r>
    </w:p>
    <w:p w:rsidR="0007464C" w:rsidRDefault="00A32DE1" w:rsidP="00116B45">
      <w:pPr>
        <w:spacing w:line="360" w:lineRule="auto"/>
        <w:ind w:firstLine="709"/>
        <w:jc w:val="both"/>
        <w:rPr>
          <w:sz w:val="28"/>
          <w:szCs w:val="28"/>
        </w:rPr>
      </w:pPr>
      <w:r>
        <w:rPr>
          <w:sz w:val="28"/>
          <w:szCs w:val="28"/>
        </w:rPr>
        <w:br w:type="page"/>
      </w:r>
      <w:r w:rsidR="0007464C" w:rsidRPr="00116B45">
        <w:rPr>
          <w:sz w:val="28"/>
          <w:szCs w:val="28"/>
        </w:rPr>
        <w:t>Следовательно, Х</w:t>
      </w:r>
      <w:r w:rsidR="0007464C" w:rsidRPr="00116B45">
        <w:rPr>
          <w:sz w:val="28"/>
          <w:szCs w:val="28"/>
          <w:vertAlign w:val="subscript"/>
        </w:rPr>
        <w:t>3</w:t>
      </w:r>
      <w:r w:rsidR="0007464C" w:rsidRPr="00116B45">
        <w:rPr>
          <w:sz w:val="28"/>
          <w:szCs w:val="28"/>
          <w:vertAlign w:val="subscript"/>
          <w:lang w:val="en-US"/>
        </w:rPr>
        <w:t>min</w:t>
      </w:r>
      <w:r w:rsidR="0007464C" w:rsidRPr="00116B45">
        <w:rPr>
          <w:sz w:val="28"/>
          <w:szCs w:val="28"/>
        </w:rPr>
        <w:t xml:space="preserve"> с учетом симметричности размеров 70 и 83</w:t>
      </w:r>
      <w:r w:rsidR="0007464C" w:rsidRPr="00116B45">
        <w:rPr>
          <w:sz w:val="28"/>
          <w:szCs w:val="28"/>
          <w:vertAlign w:val="subscript"/>
        </w:rPr>
        <w:t>-0,87</w:t>
      </w:r>
      <w:r w:rsidR="0007464C" w:rsidRPr="00116B45">
        <w:rPr>
          <w:sz w:val="28"/>
          <w:szCs w:val="28"/>
        </w:rPr>
        <w:t xml:space="preserve"> для корпуса и размеров 70 и 79</w:t>
      </w:r>
      <w:r w:rsidR="0007464C" w:rsidRPr="00116B45">
        <w:rPr>
          <w:sz w:val="28"/>
          <w:szCs w:val="28"/>
          <w:vertAlign w:val="subscript"/>
        </w:rPr>
        <w:t>-0,74</w:t>
      </w:r>
      <w:r w:rsidR="0007464C" w:rsidRPr="00116B45">
        <w:rPr>
          <w:sz w:val="28"/>
          <w:szCs w:val="28"/>
        </w:rPr>
        <w:t xml:space="preserve"> для крышки будет равен:</w:t>
      </w:r>
    </w:p>
    <w:p w:rsidR="006715DE" w:rsidRPr="00116B45" w:rsidRDefault="006715DE" w:rsidP="00116B45">
      <w:pPr>
        <w:spacing w:line="360" w:lineRule="auto"/>
        <w:ind w:firstLine="709"/>
        <w:jc w:val="both"/>
        <w:rPr>
          <w:sz w:val="28"/>
          <w:szCs w:val="28"/>
        </w:rPr>
      </w:pPr>
    </w:p>
    <w:p w:rsidR="0007464C" w:rsidRDefault="0007464C" w:rsidP="00116B45">
      <w:pPr>
        <w:spacing w:line="360" w:lineRule="auto"/>
        <w:ind w:firstLine="709"/>
        <w:jc w:val="both"/>
        <w:rPr>
          <w:sz w:val="28"/>
          <w:szCs w:val="28"/>
        </w:rPr>
      </w:pPr>
      <w:r w:rsidRPr="00116B45">
        <w:rPr>
          <w:sz w:val="28"/>
          <w:szCs w:val="28"/>
        </w:rPr>
        <w:t>Х</w:t>
      </w:r>
      <w:r w:rsidRPr="00116B45">
        <w:rPr>
          <w:sz w:val="28"/>
          <w:szCs w:val="28"/>
          <w:vertAlign w:val="subscript"/>
        </w:rPr>
        <w:t>3</w:t>
      </w:r>
      <w:r w:rsidRPr="00116B45">
        <w:rPr>
          <w:sz w:val="28"/>
          <w:szCs w:val="28"/>
          <w:vertAlign w:val="subscript"/>
          <w:lang w:val="en-US"/>
        </w:rPr>
        <w:t>min</w:t>
      </w:r>
      <w:r w:rsidRPr="00116B45">
        <w:rPr>
          <w:sz w:val="28"/>
          <w:szCs w:val="28"/>
        </w:rPr>
        <w:t xml:space="preserve"> = 2,065 – а – </w:t>
      </w:r>
      <w:r w:rsidRPr="00116B45">
        <w:rPr>
          <w:sz w:val="28"/>
          <w:szCs w:val="28"/>
          <w:lang w:val="en-US"/>
        </w:rPr>
        <w:t>b</w:t>
      </w:r>
      <w:r w:rsidRPr="00116B45">
        <w:rPr>
          <w:sz w:val="28"/>
          <w:szCs w:val="28"/>
        </w:rPr>
        <w:t xml:space="preserve"> = 2,065 – 1,0 – 1,0 = 0,065 &gt; 0.</w:t>
      </w:r>
    </w:p>
    <w:p w:rsidR="006715DE" w:rsidRPr="00116B45" w:rsidRDefault="006715DE" w:rsidP="00116B45">
      <w:pPr>
        <w:spacing w:line="360" w:lineRule="auto"/>
        <w:ind w:firstLine="709"/>
        <w:jc w:val="both"/>
        <w:rPr>
          <w:sz w:val="28"/>
          <w:szCs w:val="28"/>
        </w:rPr>
      </w:pPr>
    </w:p>
    <w:p w:rsidR="0007464C" w:rsidRPr="00116B45" w:rsidRDefault="0007464C" w:rsidP="00116B45">
      <w:pPr>
        <w:spacing w:line="360" w:lineRule="auto"/>
        <w:ind w:firstLine="709"/>
        <w:jc w:val="both"/>
        <w:rPr>
          <w:sz w:val="28"/>
          <w:szCs w:val="28"/>
        </w:rPr>
      </w:pPr>
      <w:r w:rsidRPr="00116B45">
        <w:rPr>
          <w:sz w:val="28"/>
          <w:szCs w:val="28"/>
        </w:rPr>
        <w:t>Следовательно, собираемость крышки и корпуса по размеру Х</w:t>
      </w:r>
      <w:r w:rsidRPr="00116B45">
        <w:rPr>
          <w:sz w:val="28"/>
          <w:szCs w:val="28"/>
          <w:vertAlign w:val="subscript"/>
        </w:rPr>
        <w:t>3</w:t>
      </w:r>
      <w:r w:rsidRPr="00116B45">
        <w:rPr>
          <w:sz w:val="28"/>
          <w:szCs w:val="28"/>
        </w:rPr>
        <w:t xml:space="preserve"> обеспечена.</w:t>
      </w:r>
    </w:p>
    <w:p w:rsidR="00806985" w:rsidRDefault="00806985" w:rsidP="00116B45">
      <w:pPr>
        <w:spacing w:line="360" w:lineRule="auto"/>
        <w:ind w:firstLine="709"/>
        <w:jc w:val="both"/>
        <w:rPr>
          <w:sz w:val="28"/>
          <w:szCs w:val="28"/>
        </w:rPr>
      </w:pPr>
      <w:r w:rsidRPr="00116B45">
        <w:rPr>
          <w:sz w:val="28"/>
          <w:szCs w:val="28"/>
        </w:rPr>
        <w:t>Таким образом, в ходе проведения расчета были получены значения</w:t>
      </w:r>
      <w:r w:rsidR="000570C6" w:rsidRPr="00116B45">
        <w:rPr>
          <w:sz w:val="28"/>
          <w:szCs w:val="28"/>
        </w:rPr>
        <w:t xml:space="preserve"> зазоров Х</w:t>
      </w:r>
      <w:r w:rsidR="000570C6" w:rsidRPr="00116B45">
        <w:rPr>
          <w:sz w:val="28"/>
          <w:szCs w:val="28"/>
          <w:vertAlign w:val="subscript"/>
        </w:rPr>
        <w:t>1</w:t>
      </w:r>
      <w:r w:rsidR="000570C6" w:rsidRPr="00116B45">
        <w:rPr>
          <w:sz w:val="28"/>
          <w:szCs w:val="28"/>
        </w:rPr>
        <w:t>, Х</w:t>
      </w:r>
      <w:r w:rsidR="000570C6" w:rsidRPr="00116B45">
        <w:rPr>
          <w:sz w:val="28"/>
          <w:szCs w:val="28"/>
          <w:vertAlign w:val="subscript"/>
        </w:rPr>
        <w:t>2</w:t>
      </w:r>
      <w:r w:rsidR="000570C6" w:rsidRPr="00116B45">
        <w:rPr>
          <w:sz w:val="28"/>
          <w:szCs w:val="28"/>
        </w:rPr>
        <w:t>, Х</w:t>
      </w:r>
      <w:r w:rsidR="000570C6" w:rsidRPr="00116B45">
        <w:rPr>
          <w:sz w:val="28"/>
          <w:szCs w:val="28"/>
          <w:vertAlign w:val="subscript"/>
        </w:rPr>
        <w:t>3</w:t>
      </w:r>
      <w:r w:rsidR="000570C6" w:rsidRPr="00116B45">
        <w:rPr>
          <w:sz w:val="28"/>
          <w:szCs w:val="28"/>
        </w:rPr>
        <w:t xml:space="preserve"> между крышкой и корпусом</w:t>
      </w:r>
      <w:r w:rsidR="00BC357B" w:rsidRPr="00116B45">
        <w:rPr>
          <w:sz w:val="28"/>
          <w:szCs w:val="28"/>
        </w:rPr>
        <w:t>.</w:t>
      </w:r>
      <w:r w:rsidR="000570C6" w:rsidRPr="00116B45">
        <w:rPr>
          <w:sz w:val="28"/>
          <w:szCs w:val="28"/>
        </w:rPr>
        <w:t xml:space="preserve"> </w:t>
      </w:r>
      <w:r w:rsidR="00BC357B" w:rsidRPr="00116B45">
        <w:rPr>
          <w:sz w:val="28"/>
          <w:szCs w:val="28"/>
        </w:rPr>
        <w:t>Их величины</w:t>
      </w:r>
      <w:r w:rsidRPr="00116B45">
        <w:rPr>
          <w:sz w:val="28"/>
          <w:szCs w:val="28"/>
        </w:rPr>
        <w:t xml:space="preserve"> составили следующие значения:</w:t>
      </w:r>
    </w:p>
    <w:p w:rsidR="006715DE" w:rsidRPr="00116B45" w:rsidRDefault="006715DE" w:rsidP="00116B45">
      <w:pPr>
        <w:spacing w:line="360" w:lineRule="auto"/>
        <w:ind w:firstLine="709"/>
        <w:jc w:val="both"/>
        <w:rPr>
          <w:sz w:val="28"/>
          <w:szCs w:val="28"/>
        </w:rPr>
      </w:pPr>
    </w:p>
    <w:p w:rsidR="00BC357B" w:rsidRPr="00116B45" w:rsidRDefault="00BC357B" w:rsidP="00116B45">
      <w:pPr>
        <w:spacing w:line="360" w:lineRule="auto"/>
        <w:ind w:firstLine="709"/>
        <w:jc w:val="both"/>
        <w:rPr>
          <w:sz w:val="28"/>
          <w:szCs w:val="28"/>
        </w:rPr>
      </w:pPr>
      <w:r w:rsidRPr="00116B45">
        <w:rPr>
          <w:sz w:val="28"/>
          <w:szCs w:val="28"/>
        </w:rPr>
        <w:t>Х</w:t>
      </w:r>
      <w:r w:rsidRPr="00116B45">
        <w:rPr>
          <w:sz w:val="28"/>
          <w:szCs w:val="28"/>
          <w:vertAlign w:val="subscript"/>
        </w:rPr>
        <w:t xml:space="preserve">1 </w:t>
      </w:r>
      <w:r w:rsidRPr="00116B45">
        <w:rPr>
          <w:sz w:val="28"/>
          <w:szCs w:val="28"/>
        </w:rPr>
        <w:t>= 0,35</w:t>
      </w:r>
    </w:p>
    <w:p w:rsidR="00BC357B" w:rsidRPr="00116B45" w:rsidRDefault="00BC357B" w:rsidP="00116B45">
      <w:pPr>
        <w:spacing w:line="360" w:lineRule="auto"/>
        <w:ind w:firstLine="709"/>
        <w:jc w:val="both"/>
        <w:rPr>
          <w:sz w:val="28"/>
          <w:szCs w:val="28"/>
        </w:rPr>
      </w:pPr>
      <w:r w:rsidRPr="00116B45">
        <w:rPr>
          <w:sz w:val="28"/>
          <w:szCs w:val="28"/>
        </w:rPr>
        <w:t>Х</w:t>
      </w:r>
      <w:r w:rsidRPr="00116B45">
        <w:rPr>
          <w:sz w:val="28"/>
          <w:szCs w:val="28"/>
          <w:vertAlign w:val="subscript"/>
        </w:rPr>
        <w:t xml:space="preserve">2 </w:t>
      </w:r>
      <w:r w:rsidRPr="00116B45">
        <w:rPr>
          <w:sz w:val="28"/>
          <w:szCs w:val="28"/>
        </w:rPr>
        <w:t>= 0,35</w:t>
      </w:r>
    </w:p>
    <w:p w:rsidR="00BC357B" w:rsidRDefault="00BC357B" w:rsidP="00116B45">
      <w:pPr>
        <w:spacing w:line="360" w:lineRule="auto"/>
        <w:ind w:firstLine="709"/>
        <w:jc w:val="both"/>
        <w:rPr>
          <w:sz w:val="28"/>
          <w:szCs w:val="28"/>
        </w:rPr>
      </w:pPr>
      <w:r w:rsidRPr="00116B45">
        <w:rPr>
          <w:sz w:val="28"/>
          <w:szCs w:val="28"/>
        </w:rPr>
        <w:t>Х</w:t>
      </w:r>
      <w:r w:rsidRPr="00116B45">
        <w:rPr>
          <w:sz w:val="28"/>
          <w:szCs w:val="28"/>
          <w:vertAlign w:val="subscript"/>
        </w:rPr>
        <w:t xml:space="preserve">3 </w:t>
      </w:r>
      <w:r w:rsidRPr="00116B45">
        <w:rPr>
          <w:sz w:val="28"/>
          <w:szCs w:val="28"/>
        </w:rPr>
        <w:t>= 0,065.</w:t>
      </w:r>
    </w:p>
    <w:p w:rsidR="006715DE" w:rsidRPr="00116B45" w:rsidRDefault="006715DE" w:rsidP="00116B45">
      <w:pPr>
        <w:spacing w:line="360" w:lineRule="auto"/>
        <w:ind w:firstLine="709"/>
        <w:jc w:val="both"/>
        <w:rPr>
          <w:sz w:val="28"/>
          <w:szCs w:val="28"/>
        </w:rPr>
      </w:pPr>
    </w:p>
    <w:p w:rsidR="00735FA7" w:rsidRPr="00116B45" w:rsidRDefault="00806985" w:rsidP="00116B45">
      <w:pPr>
        <w:spacing w:line="360" w:lineRule="auto"/>
        <w:ind w:firstLine="709"/>
        <w:jc w:val="both"/>
        <w:rPr>
          <w:sz w:val="28"/>
          <w:szCs w:val="28"/>
          <w:lang w:val="en-US"/>
        </w:rPr>
      </w:pPr>
      <w:r w:rsidRPr="00116B45">
        <w:rPr>
          <w:sz w:val="28"/>
          <w:szCs w:val="28"/>
        </w:rPr>
        <w:t xml:space="preserve">Полученные значения </w:t>
      </w:r>
      <w:r w:rsidR="00BC357B" w:rsidRPr="00116B45">
        <w:rPr>
          <w:sz w:val="28"/>
          <w:szCs w:val="28"/>
        </w:rPr>
        <w:t>больше нуля</w:t>
      </w:r>
      <w:r w:rsidRPr="00116B45">
        <w:rPr>
          <w:sz w:val="28"/>
          <w:szCs w:val="28"/>
        </w:rPr>
        <w:t xml:space="preserve">, </w:t>
      </w:r>
      <w:r w:rsidR="00735FA7" w:rsidRPr="00116B45">
        <w:rPr>
          <w:sz w:val="28"/>
          <w:szCs w:val="28"/>
        </w:rPr>
        <w:t>следовательно, собираемость крышки и корпуса обеспечена.</w:t>
      </w:r>
    </w:p>
    <w:p w:rsidR="006715DE" w:rsidRDefault="006715DE" w:rsidP="00116B45">
      <w:pPr>
        <w:spacing w:line="360" w:lineRule="auto"/>
        <w:ind w:firstLine="709"/>
        <w:jc w:val="both"/>
        <w:rPr>
          <w:sz w:val="28"/>
          <w:szCs w:val="28"/>
        </w:rPr>
      </w:pPr>
    </w:p>
    <w:p w:rsidR="001F27AA" w:rsidRDefault="006715DE" w:rsidP="00116B45">
      <w:pPr>
        <w:spacing w:line="360" w:lineRule="auto"/>
        <w:ind w:firstLine="709"/>
        <w:jc w:val="both"/>
        <w:rPr>
          <w:sz w:val="28"/>
          <w:szCs w:val="28"/>
        </w:rPr>
      </w:pPr>
      <w:r>
        <w:rPr>
          <w:sz w:val="28"/>
          <w:szCs w:val="28"/>
        </w:rPr>
        <w:br w:type="page"/>
      </w:r>
      <w:r w:rsidR="00A32DE1">
        <w:rPr>
          <w:sz w:val="28"/>
          <w:szCs w:val="28"/>
        </w:rPr>
        <w:t>7</w:t>
      </w:r>
      <w:r w:rsidR="001F27AA" w:rsidRPr="00116B45">
        <w:rPr>
          <w:sz w:val="28"/>
          <w:szCs w:val="28"/>
        </w:rPr>
        <w:t>. Передняя часть</w:t>
      </w:r>
    </w:p>
    <w:p w:rsidR="006715DE" w:rsidRPr="00116B45" w:rsidRDefault="006715DE" w:rsidP="00116B45">
      <w:pPr>
        <w:spacing w:line="360" w:lineRule="auto"/>
        <w:ind w:firstLine="709"/>
        <w:jc w:val="both"/>
        <w:rPr>
          <w:sz w:val="28"/>
          <w:szCs w:val="28"/>
        </w:rPr>
      </w:pPr>
    </w:p>
    <w:p w:rsidR="001F27AA" w:rsidRDefault="00A32DE1" w:rsidP="00116B45">
      <w:pPr>
        <w:spacing w:line="360" w:lineRule="auto"/>
        <w:ind w:firstLine="709"/>
        <w:jc w:val="both"/>
        <w:rPr>
          <w:sz w:val="28"/>
          <w:szCs w:val="28"/>
        </w:rPr>
      </w:pPr>
      <w:r>
        <w:rPr>
          <w:sz w:val="28"/>
          <w:szCs w:val="28"/>
        </w:rPr>
        <w:t>7</w:t>
      </w:r>
      <w:r w:rsidR="001F27AA" w:rsidRPr="00116B45">
        <w:rPr>
          <w:sz w:val="28"/>
          <w:szCs w:val="28"/>
        </w:rPr>
        <w:t>.1 Описание</w:t>
      </w:r>
    </w:p>
    <w:p w:rsidR="006715DE" w:rsidRPr="00116B45" w:rsidRDefault="006715DE" w:rsidP="00116B45">
      <w:pPr>
        <w:spacing w:line="360" w:lineRule="auto"/>
        <w:ind w:firstLine="709"/>
        <w:jc w:val="both"/>
        <w:rPr>
          <w:sz w:val="28"/>
          <w:szCs w:val="28"/>
        </w:rPr>
      </w:pPr>
    </w:p>
    <w:p w:rsidR="001F27AA" w:rsidRPr="00116B45" w:rsidRDefault="001F27AA" w:rsidP="00116B45">
      <w:pPr>
        <w:spacing w:line="360" w:lineRule="auto"/>
        <w:ind w:firstLine="709"/>
        <w:jc w:val="both"/>
        <w:rPr>
          <w:sz w:val="28"/>
          <w:szCs w:val="28"/>
        </w:rPr>
      </w:pPr>
      <w:r w:rsidRPr="00116B45">
        <w:rPr>
          <w:sz w:val="28"/>
          <w:szCs w:val="28"/>
        </w:rPr>
        <w:t>Передняя часть является частью обшивки и предназначена для крепления различных датчиков и аппаратуры.</w:t>
      </w:r>
    </w:p>
    <w:p w:rsidR="001F27AA" w:rsidRPr="00116B45" w:rsidRDefault="001F27AA" w:rsidP="00116B45">
      <w:pPr>
        <w:spacing w:line="360" w:lineRule="auto"/>
        <w:ind w:firstLine="709"/>
        <w:jc w:val="both"/>
        <w:rPr>
          <w:sz w:val="28"/>
          <w:szCs w:val="28"/>
        </w:rPr>
      </w:pPr>
      <w:r w:rsidRPr="00116B45">
        <w:rPr>
          <w:sz w:val="28"/>
          <w:szCs w:val="28"/>
        </w:rPr>
        <w:t>Передняя часть состоит из шпангоута переднего, оживальной части обшивки, шпангоута заднего и втулки, соединенных между собой аргонно-дуговой сваркой. Шпангоут передний, шпангоут задний и оживальная часть изготовлены из стали 10 ГОСТ 1050-88.</w:t>
      </w:r>
    </w:p>
    <w:p w:rsidR="001F27AA" w:rsidRPr="00116B45" w:rsidRDefault="001F27AA" w:rsidP="00116B45">
      <w:pPr>
        <w:spacing w:line="360" w:lineRule="auto"/>
        <w:ind w:firstLine="709"/>
        <w:jc w:val="both"/>
        <w:rPr>
          <w:sz w:val="28"/>
          <w:szCs w:val="28"/>
        </w:rPr>
      </w:pPr>
      <w:r w:rsidRPr="00116B45">
        <w:rPr>
          <w:sz w:val="28"/>
          <w:szCs w:val="28"/>
        </w:rPr>
        <w:t>Оживальная часть, с большим ø506</w:t>
      </w:r>
      <w:r w:rsidRPr="00116B45">
        <w:rPr>
          <w:sz w:val="28"/>
          <w:szCs w:val="28"/>
          <w:lang w:val="en-US"/>
        </w:rPr>
        <w:t>h</w:t>
      </w:r>
      <w:r w:rsidRPr="00116B45">
        <w:rPr>
          <w:sz w:val="28"/>
          <w:szCs w:val="28"/>
        </w:rPr>
        <w:t>13, меньшим ø406</w:t>
      </w:r>
      <w:r w:rsidRPr="00116B45">
        <w:rPr>
          <w:sz w:val="28"/>
          <w:szCs w:val="28"/>
          <w:lang w:val="en-US"/>
        </w:rPr>
        <w:t>h</w:t>
      </w:r>
      <w:r w:rsidRPr="00116B45">
        <w:rPr>
          <w:sz w:val="28"/>
          <w:szCs w:val="28"/>
        </w:rPr>
        <w:t>13, шириной</w:t>
      </w:r>
      <w:r w:rsidR="00116B45">
        <w:rPr>
          <w:sz w:val="28"/>
          <w:szCs w:val="28"/>
        </w:rPr>
        <w:t xml:space="preserve"> </w:t>
      </w:r>
      <w:r w:rsidRPr="00116B45">
        <w:rPr>
          <w:sz w:val="28"/>
          <w:szCs w:val="28"/>
        </w:rPr>
        <w:t>260</w:t>
      </w:r>
      <w:r w:rsidRPr="00116B45">
        <w:rPr>
          <w:sz w:val="28"/>
          <w:szCs w:val="28"/>
          <w:vertAlign w:val="subscript"/>
        </w:rPr>
        <w:t>-1,55</w:t>
      </w:r>
      <w:r w:rsidRPr="00116B45">
        <w:rPr>
          <w:sz w:val="28"/>
          <w:szCs w:val="28"/>
        </w:rPr>
        <w:t xml:space="preserve"> и толщиной 3мм, является элементом обшивки и воспринимает основную нагрузку. Изготавливается из листа с помощью аргонно-дуговой сварки. Шов зачищается заподлицо с внешней поверхностью. После присоединения шпангоутов, в верхней части (противоположной шву) вырезается отверстие ø110</w:t>
      </w:r>
      <w:r w:rsidRPr="00116B45">
        <w:rPr>
          <w:sz w:val="28"/>
          <w:szCs w:val="28"/>
          <w:vertAlign w:val="superscript"/>
        </w:rPr>
        <w:t>+0,87</w:t>
      </w:r>
      <w:r w:rsidRPr="00116B45">
        <w:rPr>
          <w:sz w:val="28"/>
          <w:szCs w:val="28"/>
        </w:rPr>
        <w:t xml:space="preserve"> под втулку. Втулка крепится посредством аргонно-дуговой сварки.</w:t>
      </w:r>
      <w:r w:rsidR="00116B45">
        <w:rPr>
          <w:sz w:val="28"/>
          <w:szCs w:val="28"/>
        </w:rPr>
        <w:t xml:space="preserve"> </w:t>
      </w:r>
      <w:r w:rsidRPr="00116B45">
        <w:rPr>
          <w:sz w:val="28"/>
          <w:szCs w:val="28"/>
        </w:rPr>
        <w:t>Обтекаемая форма выполнена с учетом аэродинамики ЛА.</w:t>
      </w:r>
    </w:p>
    <w:p w:rsidR="001F27AA" w:rsidRPr="00116B45" w:rsidRDefault="001F27AA" w:rsidP="00116B45">
      <w:pPr>
        <w:spacing w:line="360" w:lineRule="auto"/>
        <w:ind w:firstLine="709"/>
        <w:jc w:val="both"/>
        <w:rPr>
          <w:sz w:val="28"/>
          <w:szCs w:val="28"/>
        </w:rPr>
      </w:pPr>
      <w:r w:rsidRPr="00116B45">
        <w:rPr>
          <w:sz w:val="28"/>
          <w:szCs w:val="28"/>
        </w:rPr>
        <w:t>Шпангоут передний с внешним ø400</w:t>
      </w:r>
      <w:r w:rsidRPr="00116B45">
        <w:rPr>
          <w:sz w:val="28"/>
          <w:szCs w:val="28"/>
          <w:vertAlign w:val="subscript"/>
        </w:rPr>
        <w:t>-1,55</w:t>
      </w:r>
      <w:r w:rsidRPr="00116B45">
        <w:rPr>
          <w:sz w:val="28"/>
          <w:szCs w:val="28"/>
        </w:rPr>
        <w:t>, внутренним ø290</w:t>
      </w:r>
      <w:r w:rsidRPr="00116B45">
        <w:rPr>
          <w:sz w:val="28"/>
          <w:szCs w:val="28"/>
          <w:vertAlign w:val="superscript"/>
        </w:rPr>
        <w:t>+1,3</w:t>
      </w:r>
      <w:r w:rsidRPr="00116B45">
        <w:rPr>
          <w:sz w:val="28"/>
          <w:szCs w:val="28"/>
        </w:rPr>
        <w:t xml:space="preserve"> и шириной 55</w:t>
      </w:r>
      <w:r w:rsidRPr="00116B45">
        <w:rPr>
          <w:sz w:val="28"/>
          <w:szCs w:val="28"/>
          <w:vertAlign w:val="subscript"/>
        </w:rPr>
        <w:t>-0,62</w:t>
      </w:r>
      <w:r w:rsidRPr="00116B45">
        <w:rPr>
          <w:sz w:val="28"/>
          <w:szCs w:val="28"/>
        </w:rPr>
        <w:t xml:space="preserve"> служит для крепления к сферической части, а также для улучшения прочностных характеристик. Помимо этого имеет 6 отверстий М6-7Н, 12 отверстий М4-7Н и 6 групп по 2 отверстия М4-7Н для крепления датчиков. Для герметичного соединения со сферической частью в конструкции шпангоута предусмотрена канавка 5</w:t>
      </w:r>
      <w:r w:rsidRPr="00116B45">
        <w:rPr>
          <w:sz w:val="28"/>
          <w:szCs w:val="28"/>
          <w:lang w:val="en-US"/>
        </w:rPr>
        <w:t>x</w:t>
      </w:r>
      <w:r w:rsidRPr="00116B45">
        <w:rPr>
          <w:sz w:val="28"/>
          <w:szCs w:val="28"/>
        </w:rPr>
        <w:t xml:space="preserve">5мм под уплотнительное кольцо. Имеется конструктивный элемент – проточка шириной </w:t>
      </w:r>
      <w:smartTag w:uri="urn:schemas-microsoft-com:office:smarttags" w:element="metricconverter">
        <w:smartTagPr>
          <w:attr w:name="ProductID" w:val="5 мм"/>
        </w:smartTagPr>
        <w:r w:rsidRPr="00116B45">
          <w:rPr>
            <w:sz w:val="28"/>
            <w:szCs w:val="28"/>
          </w:rPr>
          <w:t>5 мм</w:t>
        </w:r>
      </w:smartTag>
      <w:r w:rsidRPr="00116B45">
        <w:rPr>
          <w:sz w:val="28"/>
          <w:szCs w:val="28"/>
        </w:rPr>
        <w:t xml:space="preserve"> для центрирования деталей при сварке. В верхней части шпангоута имеется два отверстия: ø8Н8 глубиной 15мм и ø10Н7 длиной 5мм под втулки для центровки и крепления сферической части.</w:t>
      </w:r>
    </w:p>
    <w:p w:rsidR="001F27AA" w:rsidRPr="00116B45" w:rsidRDefault="001F27AA" w:rsidP="00116B45">
      <w:pPr>
        <w:spacing w:line="360" w:lineRule="auto"/>
        <w:ind w:firstLine="709"/>
        <w:jc w:val="both"/>
        <w:rPr>
          <w:sz w:val="28"/>
          <w:szCs w:val="28"/>
        </w:rPr>
      </w:pPr>
      <w:r w:rsidRPr="00116B45">
        <w:rPr>
          <w:sz w:val="28"/>
          <w:szCs w:val="28"/>
        </w:rPr>
        <w:t>Шпангоут задний с внешним ø506</w:t>
      </w:r>
      <w:r w:rsidRPr="00116B45">
        <w:rPr>
          <w:sz w:val="28"/>
          <w:szCs w:val="28"/>
          <w:vertAlign w:val="subscript"/>
        </w:rPr>
        <w:t>-1,55</w:t>
      </w:r>
      <w:r w:rsidRPr="00116B45">
        <w:rPr>
          <w:sz w:val="28"/>
          <w:szCs w:val="28"/>
        </w:rPr>
        <w:t xml:space="preserve">, внутренним ø476 и шириной </w:t>
      </w:r>
      <w:smartTag w:uri="urn:schemas-microsoft-com:office:smarttags" w:element="metricconverter">
        <w:smartTagPr>
          <w:attr w:name="ProductID" w:val="42 мм"/>
        </w:smartTagPr>
        <w:r w:rsidRPr="00116B45">
          <w:rPr>
            <w:sz w:val="28"/>
            <w:szCs w:val="28"/>
          </w:rPr>
          <w:t>42 мм</w:t>
        </w:r>
      </w:smartTag>
      <w:r w:rsidRPr="00116B45">
        <w:rPr>
          <w:sz w:val="28"/>
          <w:szCs w:val="28"/>
        </w:rPr>
        <w:t xml:space="preserve"> служит для крепления к цилиндрической части, а также исполняет роль ребра жесткости. Для герметичного крепления предусмотрена канавка 5</w:t>
      </w:r>
      <w:r w:rsidRPr="00116B45">
        <w:rPr>
          <w:sz w:val="28"/>
          <w:szCs w:val="28"/>
          <w:lang w:val="en-US"/>
        </w:rPr>
        <w:t>x</w:t>
      </w:r>
      <w:r w:rsidRPr="00116B45">
        <w:rPr>
          <w:sz w:val="28"/>
          <w:szCs w:val="28"/>
        </w:rPr>
        <w:t xml:space="preserve">7мм под уплотнительное кольцо. Имеется конструктивный элемент – проточка шириной 2±0,215 для центрирования детали при сварке. </w:t>
      </w:r>
    </w:p>
    <w:p w:rsidR="001F27AA" w:rsidRPr="00116B45" w:rsidRDefault="001F27AA" w:rsidP="00116B45">
      <w:pPr>
        <w:spacing w:line="360" w:lineRule="auto"/>
        <w:ind w:firstLine="709"/>
        <w:jc w:val="both"/>
        <w:rPr>
          <w:sz w:val="28"/>
          <w:szCs w:val="28"/>
        </w:rPr>
      </w:pPr>
      <w:r w:rsidRPr="00116B45">
        <w:rPr>
          <w:sz w:val="28"/>
          <w:szCs w:val="28"/>
        </w:rPr>
        <w:t>Втулка ø100</w:t>
      </w:r>
      <w:r w:rsidRPr="00116B45">
        <w:rPr>
          <w:sz w:val="28"/>
          <w:szCs w:val="28"/>
          <w:vertAlign w:val="subscript"/>
        </w:rPr>
        <w:t>-0,87</w:t>
      </w:r>
      <w:r w:rsidRPr="00116B45">
        <w:rPr>
          <w:sz w:val="28"/>
          <w:szCs w:val="28"/>
        </w:rPr>
        <w:t xml:space="preserve"> и шириной служит для крепления отрывного разъема. </w:t>
      </w:r>
    </w:p>
    <w:p w:rsidR="006715DE" w:rsidRDefault="006715DE" w:rsidP="00116B45">
      <w:pPr>
        <w:spacing w:line="360" w:lineRule="auto"/>
        <w:ind w:firstLine="709"/>
        <w:jc w:val="both"/>
        <w:rPr>
          <w:sz w:val="28"/>
          <w:szCs w:val="28"/>
        </w:rPr>
      </w:pPr>
    </w:p>
    <w:p w:rsidR="001F27AA" w:rsidRDefault="00A32DE1" w:rsidP="00116B45">
      <w:pPr>
        <w:spacing w:line="360" w:lineRule="auto"/>
        <w:ind w:firstLine="709"/>
        <w:jc w:val="both"/>
        <w:rPr>
          <w:sz w:val="28"/>
          <w:szCs w:val="28"/>
        </w:rPr>
      </w:pPr>
      <w:r>
        <w:rPr>
          <w:sz w:val="28"/>
          <w:szCs w:val="28"/>
        </w:rPr>
        <w:t>7</w:t>
      </w:r>
      <w:r w:rsidR="001F27AA" w:rsidRPr="00116B45">
        <w:rPr>
          <w:sz w:val="28"/>
          <w:szCs w:val="28"/>
        </w:rPr>
        <w:t>.2</w:t>
      </w:r>
      <w:r w:rsidR="00116B45">
        <w:rPr>
          <w:sz w:val="28"/>
          <w:szCs w:val="28"/>
        </w:rPr>
        <w:t xml:space="preserve"> </w:t>
      </w:r>
      <w:r w:rsidR="006715DE">
        <w:rPr>
          <w:sz w:val="28"/>
          <w:szCs w:val="28"/>
        </w:rPr>
        <w:t>Технологическая часть</w:t>
      </w:r>
    </w:p>
    <w:p w:rsidR="006715DE" w:rsidRPr="00116B45" w:rsidRDefault="006715DE" w:rsidP="00116B45">
      <w:pPr>
        <w:spacing w:line="360" w:lineRule="auto"/>
        <w:ind w:firstLine="709"/>
        <w:jc w:val="both"/>
        <w:rPr>
          <w:sz w:val="28"/>
          <w:szCs w:val="28"/>
        </w:rPr>
      </w:pPr>
    </w:p>
    <w:p w:rsidR="001F27AA" w:rsidRPr="00116B45" w:rsidRDefault="00A32DE1" w:rsidP="00116B45">
      <w:pPr>
        <w:spacing w:line="360" w:lineRule="auto"/>
        <w:ind w:firstLine="709"/>
        <w:jc w:val="both"/>
        <w:rPr>
          <w:sz w:val="28"/>
          <w:szCs w:val="28"/>
        </w:rPr>
      </w:pPr>
      <w:r>
        <w:rPr>
          <w:sz w:val="28"/>
          <w:szCs w:val="28"/>
        </w:rPr>
        <w:t>7</w:t>
      </w:r>
      <w:r w:rsidR="001F27AA" w:rsidRPr="00116B45">
        <w:rPr>
          <w:sz w:val="28"/>
          <w:szCs w:val="28"/>
        </w:rPr>
        <w:t xml:space="preserve">.2.1 </w:t>
      </w:r>
      <w:r w:rsidR="006715DE">
        <w:rPr>
          <w:sz w:val="28"/>
          <w:szCs w:val="28"/>
        </w:rPr>
        <w:t>Порядок сборки</w:t>
      </w:r>
    </w:p>
    <w:p w:rsidR="001F27AA" w:rsidRPr="00116B45" w:rsidRDefault="001F27AA" w:rsidP="00116B45">
      <w:pPr>
        <w:spacing w:line="360" w:lineRule="auto"/>
        <w:ind w:firstLine="709"/>
        <w:jc w:val="both"/>
        <w:rPr>
          <w:sz w:val="28"/>
          <w:szCs w:val="28"/>
        </w:rPr>
      </w:pPr>
      <w:r w:rsidRPr="00116B45">
        <w:rPr>
          <w:sz w:val="28"/>
          <w:szCs w:val="28"/>
        </w:rPr>
        <w:t>1) Выполняется сварка оживальной части аргонно-дуговой сваркой. Так как деталь эксплуатируется в тяжелых условиях под действием переменных давления и вибрационных нагрузок, то применяются швы 1-ой группы (табл.).</w:t>
      </w:r>
    </w:p>
    <w:p w:rsidR="001F27AA" w:rsidRPr="00116B45" w:rsidRDefault="001F27AA" w:rsidP="00116B45">
      <w:pPr>
        <w:spacing w:line="360" w:lineRule="auto"/>
        <w:ind w:firstLine="709"/>
        <w:jc w:val="both"/>
        <w:rPr>
          <w:sz w:val="28"/>
          <w:szCs w:val="28"/>
        </w:rPr>
      </w:pPr>
      <w:r w:rsidRPr="00116B45">
        <w:rPr>
          <w:sz w:val="28"/>
          <w:szCs w:val="28"/>
        </w:rPr>
        <w:t>2) На следующем этапе сборки выполняется сварка шпангоута переднего и шпангоута заднего с оживальной частью. Так как передняя часть эксплуатируется в тяжелых условиях под действием переменных давления и вибрационных нагрузок, то применяются швы 1-ой группы (табл.).</w:t>
      </w:r>
    </w:p>
    <w:p w:rsidR="001F27AA" w:rsidRPr="00116B45" w:rsidRDefault="001F27AA" w:rsidP="00116B45">
      <w:pPr>
        <w:spacing w:line="360" w:lineRule="auto"/>
        <w:ind w:firstLine="709"/>
        <w:jc w:val="both"/>
        <w:rPr>
          <w:sz w:val="28"/>
          <w:szCs w:val="28"/>
        </w:rPr>
      </w:pPr>
      <w:r w:rsidRPr="00116B45">
        <w:rPr>
          <w:sz w:val="28"/>
          <w:szCs w:val="28"/>
        </w:rPr>
        <w:t>3) После сборки шпангоутов и оживальной части, согласно чертежу вырезают отверстие 100 под втулку. Втулка крепится с помощью аргонно-дуговой сварки. Так как деталь не испытывает переменных нагрузок то целесообразно применять швы 3-ей группы (табл.).</w:t>
      </w:r>
    </w:p>
    <w:p w:rsidR="001F27AA" w:rsidRDefault="001F27AA" w:rsidP="00116B45">
      <w:pPr>
        <w:spacing w:line="360" w:lineRule="auto"/>
        <w:ind w:firstLine="709"/>
        <w:jc w:val="both"/>
        <w:rPr>
          <w:sz w:val="28"/>
          <w:szCs w:val="28"/>
        </w:rPr>
      </w:pPr>
      <w:r w:rsidRPr="00116B45">
        <w:rPr>
          <w:sz w:val="28"/>
          <w:szCs w:val="28"/>
        </w:rPr>
        <w:t>Общие требования</w:t>
      </w:r>
    </w:p>
    <w:p w:rsidR="003F5729" w:rsidRPr="00116B45" w:rsidRDefault="003F5729" w:rsidP="00116B45">
      <w:pPr>
        <w:spacing w:line="360" w:lineRule="auto"/>
        <w:ind w:firstLine="709"/>
        <w:jc w:val="both"/>
        <w:rPr>
          <w:sz w:val="28"/>
          <w:szCs w:val="28"/>
        </w:rPr>
      </w:pPr>
    </w:p>
    <w:p w:rsidR="001F27AA" w:rsidRPr="00116B45" w:rsidRDefault="001F27AA" w:rsidP="00116B45">
      <w:pPr>
        <w:spacing w:line="360" w:lineRule="auto"/>
        <w:ind w:firstLine="709"/>
        <w:jc w:val="both"/>
        <w:rPr>
          <w:sz w:val="28"/>
          <w:szCs w:val="28"/>
        </w:rPr>
      </w:pPr>
      <w:r w:rsidRPr="00116B45">
        <w:rPr>
          <w:sz w:val="28"/>
          <w:szCs w:val="28"/>
        </w:rPr>
        <w:t xml:space="preserve">1.1 Группа сварных швов устанавливается в зависимости от вида нагрузки, условий эксплуатации, дополнительных указаний и требований.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610"/>
        <w:gridCol w:w="1610"/>
        <w:gridCol w:w="5089"/>
      </w:tblGrid>
      <w:tr w:rsidR="001F27AA" w:rsidRPr="00116B45" w:rsidTr="00011EDC">
        <w:trPr>
          <w:jc w:val="center"/>
        </w:trPr>
        <w:tc>
          <w:tcPr>
            <w:tcW w:w="900" w:type="dxa"/>
            <w:shd w:val="clear" w:color="auto" w:fill="auto"/>
          </w:tcPr>
          <w:p w:rsidR="001F27AA" w:rsidRPr="00116B45" w:rsidRDefault="001F27AA" w:rsidP="003F5729">
            <w:pPr>
              <w:pStyle w:val="27"/>
            </w:pPr>
            <w:r w:rsidRPr="00116B45">
              <w:t>Группа швов</w:t>
            </w:r>
          </w:p>
        </w:tc>
        <w:tc>
          <w:tcPr>
            <w:tcW w:w="1800" w:type="dxa"/>
            <w:shd w:val="clear" w:color="auto" w:fill="auto"/>
          </w:tcPr>
          <w:p w:rsidR="001F27AA" w:rsidRPr="00116B45" w:rsidRDefault="001F27AA" w:rsidP="003F5729">
            <w:pPr>
              <w:pStyle w:val="27"/>
            </w:pPr>
            <w:r w:rsidRPr="00116B45">
              <w:t>Вид нагрузки</w:t>
            </w:r>
          </w:p>
        </w:tc>
        <w:tc>
          <w:tcPr>
            <w:tcW w:w="1800" w:type="dxa"/>
            <w:shd w:val="clear" w:color="auto" w:fill="auto"/>
          </w:tcPr>
          <w:p w:rsidR="001F27AA" w:rsidRPr="00116B45" w:rsidRDefault="001F27AA" w:rsidP="003F5729">
            <w:pPr>
              <w:pStyle w:val="27"/>
            </w:pPr>
            <w:r w:rsidRPr="00116B45">
              <w:t>Условия эксплуатации</w:t>
            </w:r>
          </w:p>
        </w:tc>
        <w:tc>
          <w:tcPr>
            <w:tcW w:w="5760" w:type="dxa"/>
            <w:shd w:val="clear" w:color="auto" w:fill="auto"/>
          </w:tcPr>
          <w:p w:rsidR="001F27AA" w:rsidRPr="00116B45" w:rsidRDefault="001F27AA" w:rsidP="003F5729">
            <w:pPr>
              <w:pStyle w:val="27"/>
            </w:pPr>
            <w:r w:rsidRPr="00116B45">
              <w:t>Дополнительные указания и требования</w:t>
            </w:r>
          </w:p>
        </w:tc>
      </w:tr>
      <w:tr w:rsidR="001F27AA" w:rsidRPr="00116B45" w:rsidTr="00011EDC">
        <w:trPr>
          <w:jc w:val="center"/>
        </w:trPr>
        <w:tc>
          <w:tcPr>
            <w:tcW w:w="900" w:type="dxa"/>
            <w:shd w:val="clear" w:color="auto" w:fill="auto"/>
          </w:tcPr>
          <w:p w:rsidR="001F27AA" w:rsidRPr="00116B45" w:rsidRDefault="001F27AA" w:rsidP="003F5729">
            <w:pPr>
              <w:pStyle w:val="27"/>
            </w:pPr>
            <w:r w:rsidRPr="00116B45">
              <w:t>1</w:t>
            </w:r>
          </w:p>
        </w:tc>
        <w:tc>
          <w:tcPr>
            <w:tcW w:w="1800" w:type="dxa"/>
            <w:shd w:val="clear" w:color="auto" w:fill="auto"/>
          </w:tcPr>
          <w:p w:rsidR="001F27AA" w:rsidRPr="00116B45" w:rsidRDefault="001F27AA" w:rsidP="003F5729">
            <w:pPr>
              <w:pStyle w:val="27"/>
            </w:pPr>
            <w:r w:rsidRPr="00116B45">
              <w:t>Давление,</w:t>
            </w:r>
            <w:r w:rsidR="00116B45">
              <w:t xml:space="preserve"> </w:t>
            </w:r>
            <w:r w:rsidRPr="00116B45">
              <w:t>вакуум, вибрация, ударная</w:t>
            </w:r>
          </w:p>
        </w:tc>
        <w:tc>
          <w:tcPr>
            <w:tcW w:w="1800" w:type="dxa"/>
            <w:shd w:val="clear" w:color="auto" w:fill="auto"/>
          </w:tcPr>
          <w:p w:rsidR="001F27AA" w:rsidRPr="00116B45" w:rsidRDefault="001F27AA" w:rsidP="003F5729">
            <w:pPr>
              <w:pStyle w:val="27"/>
            </w:pPr>
            <w:r w:rsidRPr="00116B45">
              <w:t>Тяжелые</w:t>
            </w:r>
          </w:p>
        </w:tc>
        <w:tc>
          <w:tcPr>
            <w:tcW w:w="5760" w:type="dxa"/>
            <w:shd w:val="clear" w:color="auto" w:fill="auto"/>
          </w:tcPr>
          <w:p w:rsidR="001F27AA" w:rsidRPr="00116B45" w:rsidRDefault="001F27AA" w:rsidP="003F5729">
            <w:pPr>
              <w:pStyle w:val="27"/>
            </w:pPr>
            <w:r w:rsidRPr="00116B45">
              <w:t>Сварные соединения не должны иметь нахлесток, обратная сторона (корень) шва должна быть доступной для осмотра, подварки и осуществления защиты.</w:t>
            </w:r>
          </w:p>
        </w:tc>
      </w:tr>
      <w:tr w:rsidR="001F27AA" w:rsidRPr="00116B45" w:rsidTr="00011EDC">
        <w:trPr>
          <w:jc w:val="center"/>
        </w:trPr>
        <w:tc>
          <w:tcPr>
            <w:tcW w:w="900" w:type="dxa"/>
            <w:shd w:val="clear" w:color="auto" w:fill="auto"/>
          </w:tcPr>
          <w:p w:rsidR="001F27AA" w:rsidRPr="00116B45" w:rsidRDefault="001F27AA" w:rsidP="003F5729">
            <w:pPr>
              <w:pStyle w:val="27"/>
            </w:pPr>
            <w:r w:rsidRPr="00116B45">
              <w:t>2</w:t>
            </w:r>
          </w:p>
        </w:tc>
        <w:tc>
          <w:tcPr>
            <w:tcW w:w="1800" w:type="dxa"/>
            <w:shd w:val="clear" w:color="auto" w:fill="auto"/>
          </w:tcPr>
          <w:p w:rsidR="001F27AA" w:rsidRPr="00116B45" w:rsidRDefault="001F27AA" w:rsidP="003F5729">
            <w:pPr>
              <w:pStyle w:val="27"/>
            </w:pPr>
            <w:r w:rsidRPr="00116B45">
              <w:t>Статическая.</w:t>
            </w:r>
          </w:p>
          <w:p w:rsidR="001F27AA" w:rsidRPr="00116B45" w:rsidRDefault="001F27AA" w:rsidP="003F5729">
            <w:pPr>
              <w:pStyle w:val="27"/>
            </w:pPr>
            <w:r w:rsidRPr="00116B45">
              <w:t>Давление,</w:t>
            </w:r>
            <w:r w:rsidR="00116B45">
              <w:t xml:space="preserve"> </w:t>
            </w:r>
            <w:r w:rsidRPr="00116B45">
              <w:t>вакуум, вибрация, ударная</w:t>
            </w:r>
          </w:p>
        </w:tc>
        <w:tc>
          <w:tcPr>
            <w:tcW w:w="1800" w:type="dxa"/>
            <w:shd w:val="clear" w:color="auto" w:fill="auto"/>
          </w:tcPr>
          <w:p w:rsidR="001F27AA" w:rsidRPr="00116B45" w:rsidRDefault="001F27AA" w:rsidP="003F5729">
            <w:pPr>
              <w:pStyle w:val="27"/>
            </w:pPr>
            <w:r w:rsidRPr="00116B45">
              <w:t>Нормальные</w:t>
            </w:r>
          </w:p>
        </w:tc>
        <w:tc>
          <w:tcPr>
            <w:tcW w:w="5760" w:type="dxa"/>
            <w:shd w:val="clear" w:color="auto" w:fill="auto"/>
          </w:tcPr>
          <w:p w:rsidR="001F27AA" w:rsidRPr="00116B45" w:rsidRDefault="001F27AA" w:rsidP="003F5729">
            <w:pPr>
              <w:pStyle w:val="27"/>
            </w:pPr>
            <w:r w:rsidRPr="00116B45">
              <w:t>Сварные соединения, выполненные ручной сваркой вне камер, не должны иметь нахлесток, обратная сторона (корень) шва должна быть доступной для осмотра, подварки и осуществления защиты.</w:t>
            </w:r>
          </w:p>
        </w:tc>
      </w:tr>
      <w:tr w:rsidR="001F27AA" w:rsidRPr="00116B45" w:rsidTr="00011EDC">
        <w:trPr>
          <w:jc w:val="center"/>
        </w:trPr>
        <w:tc>
          <w:tcPr>
            <w:tcW w:w="900" w:type="dxa"/>
            <w:shd w:val="clear" w:color="auto" w:fill="auto"/>
          </w:tcPr>
          <w:p w:rsidR="001F27AA" w:rsidRPr="00116B45" w:rsidRDefault="001F27AA" w:rsidP="003F5729">
            <w:pPr>
              <w:pStyle w:val="27"/>
            </w:pPr>
            <w:r w:rsidRPr="00116B45">
              <w:t>3</w:t>
            </w:r>
          </w:p>
        </w:tc>
        <w:tc>
          <w:tcPr>
            <w:tcW w:w="1800" w:type="dxa"/>
            <w:shd w:val="clear" w:color="auto" w:fill="auto"/>
          </w:tcPr>
          <w:p w:rsidR="001F27AA" w:rsidRPr="00116B45" w:rsidRDefault="001F27AA" w:rsidP="003F5729">
            <w:pPr>
              <w:pStyle w:val="27"/>
            </w:pPr>
            <w:r w:rsidRPr="00116B45">
              <w:t>Статическая.</w:t>
            </w:r>
          </w:p>
          <w:p w:rsidR="001F27AA" w:rsidRPr="00116B45" w:rsidRDefault="001F27AA" w:rsidP="003F5729">
            <w:pPr>
              <w:pStyle w:val="27"/>
            </w:pPr>
            <w:r w:rsidRPr="00116B45">
              <w:t>Давление,</w:t>
            </w:r>
            <w:r w:rsidR="00116B45">
              <w:t xml:space="preserve"> </w:t>
            </w:r>
            <w:r w:rsidRPr="00116B45">
              <w:t>вакуум, вибрация, ударная</w:t>
            </w:r>
          </w:p>
        </w:tc>
        <w:tc>
          <w:tcPr>
            <w:tcW w:w="1800" w:type="dxa"/>
            <w:shd w:val="clear" w:color="auto" w:fill="auto"/>
          </w:tcPr>
          <w:p w:rsidR="001F27AA" w:rsidRPr="00116B45" w:rsidRDefault="001F27AA" w:rsidP="003F5729">
            <w:pPr>
              <w:pStyle w:val="27"/>
            </w:pPr>
            <w:r w:rsidRPr="00116B45">
              <w:t>Нормальные</w:t>
            </w:r>
          </w:p>
        </w:tc>
        <w:tc>
          <w:tcPr>
            <w:tcW w:w="5760" w:type="dxa"/>
            <w:shd w:val="clear" w:color="auto" w:fill="auto"/>
          </w:tcPr>
          <w:p w:rsidR="001F27AA" w:rsidRPr="00116B45" w:rsidRDefault="001F27AA" w:rsidP="003F5729">
            <w:pPr>
              <w:pStyle w:val="27"/>
            </w:pPr>
          </w:p>
        </w:tc>
      </w:tr>
    </w:tbl>
    <w:p w:rsidR="001F27AA" w:rsidRPr="00116B45" w:rsidRDefault="001F27AA" w:rsidP="00116B45">
      <w:pPr>
        <w:spacing w:line="360" w:lineRule="auto"/>
        <w:ind w:firstLine="709"/>
        <w:jc w:val="both"/>
        <w:rPr>
          <w:sz w:val="28"/>
          <w:szCs w:val="28"/>
        </w:rPr>
      </w:pPr>
    </w:p>
    <w:p w:rsidR="001F27AA" w:rsidRPr="00116B45" w:rsidRDefault="001F27AA" w:rsidP="00116B45">
      <w:pPr>
        <w:spacing w:line="360" w:lineRule="auto"/>
        <w:ind w:firstLine="709"/>
        <w:jc w:val="both"/>
        <w:rPr>
          <w:sz w:val="28"/>
          <w:szCs w:val="28"/>
        </w:rPr>
      </w:pPr>
      <w:r w:rsidRPr="00116B45">
        <w:rPr>
          <w:sz w:val="28"/>
          <w:szCs w:val="28"/>
        </w:rPr>
        <w:t>Примечание: под нормальными условиями понимаются такие условия, когда температура, агрессивность среды, и другие снижающие работоспособность конструкции факторы отсутствуют или соответствуют параметрам характеристик примененных материалов и учитываются в расчетах конструкции изделия, а также когда допустимость таких факторов подтверждена предшествующим опытом эксплуатации подобных изделий в аналогичных условиях. Под "тяжелыми" считать все остальные случаи.</w:t>
      </w:r>
    </w:p>
    <w:p w:rsidR="001F27AA" w:rsidRPr="00116B45" w:rsidRDefault="001F27AA" w:rsidP="00116B45">
      <w:pPr>
        <w:spacing w:line="360" w:lineRule="auto"/>
        <w:ind w:firstLine="709"/>
        <w:jc w:val="both"/>
        <w:rPr>
          <w:sz w:val="28"/>
          <w:szCs w:val="28"/>
        </w:rPr>
      </w:pPr>
      <w:r w:rsidRPr="00116B45">
        <w:rPr>
          <w:sz w:val="28"/>
          <w:szCs w:val="28"/>
        </w:rPr>
        <w:t>Для швов первой группы необходимо проводить экспериментально - исследовательскую работу по отработке принципиальной схемы технологии сварки и контроля качества швов. Такую работу целесообразно проводить на ранних стадиях проектирования сварных конструкций. Результаты работы оформляют отчетом, который с конструкторской документацией (КД) направляют предприятию изготовителю.</w:t>
      </w:r>
    </w:p>
    <w:p w:rsidR="001F27AA" w:rsidRPr="00116B45" w:rsidRDefault="001F27AA" w:rsidP="00116B45">
      <w:pPr>
        <w:spacing w:line="360" w:lineRule="auto"/>
        <w:ind w:firstLine="709"/>
        <w:jc w:val="both"/>
        <w:rPr>
          <w:sz w:val="28"/>
          <w:szCs w:val="28"/>
        </w:rPr>
      </w:pPr>
      <w:r w:rsidRPr="00116B45">
        <w:rPr>
          <w:sz w:val="28"/>
          <w:szCs w:val="28"/>
        </w:rPr>
        <w:t>Сварные конструкции со швами групп 1, 2 и 3 должны изготавливаться по операционным технологическим процессам или по маршрутным картам с маршрутно-операционным (операционным) описанием на операции: сборка под сварку, сварка и контроль качества, со ссылками, при необходимости, на конструкции и типовые технологические процессы (ТТП). Сварные конструкции со швами группы 3 допускается изготавливать по маршрутным картам.</w:t>
      </w:r>
    </w:p>
    <w:p w:rsidR="001F27AA" w:rsidRPr="00116B45" w:rsidRDefault="001F27AA" w:rsidP="00116B45">
      <w:pPr>
        <w:spacing w:line="360" w:lineRule="auto"/>
        <w:ind w:firstLine="709"/>
        <w:jc w:val="both"/>
        <w:rPr>
          <w:sz w:val="28"/>
          <w:szCs w:val="28"/>
        </w:rPr>
      </w:pPr>
      <w:r w:rsidRPr="00116B45">
        <w:rPr>
          <w:sz w:val="28"/>
          <w:szCs w:val="28"/>
        </w:rPr>
        <w:t>1.1.4 Подготовка производства сварных конструкций включает обязательную экспериментальную отработку технологии сварки и контроля качества швов с включением необходимых событий в сетевой график подготовки производства</w:t>
      </w:r>
    </w:p>
    <w:p w:rsidR="001F27AA" w:rsidRPr="00116B45" w:rsidRDefault="001F27AA" w:rsidP="00116B45">
      <w:pPr>
        <w:spacing w:line="360" w:lineRule="auto"/>
        <w:ind w:firstLine="709"/>
        <w:jc w:val="both"/>
        <w:rPr>
          <w:sz w:val="28"/>
          <w:szCs w:val="28"/>
        </w:rPr>
      </w:pPr>
      <w:r w:rsidRPr="00116B45">
        <w:rPr>
          <w:sz w:val="28"/>
          <w:szCs w:val="28"/>
        </w:rPr>
        <w:t>1.1.5 В случаях применения в сварных конструкциях ранее освоенных материалов, способов сварки и контроля качества швов допускается по разрешению главного сварщика (начальника отдела, бюро, лаборатории сварки или главного технолога) экспериментальную отработку швов группы 1, 2 и 3не проводить, если она уже ранее проводилась для аналогичных конструкций и имеются отчеты с положительными результатами.</w:t>
      </w:r>
    </w:p>
    <w:p w:rsidR="001F27AA" w:rsidRPr="00116B45" w:rsidRDefault="001F27AA" w:rsidP="00116B45">
      <w:pPr>
        <w:spacing w:line="360" w:lineRule="auto"/>
        <w:ind w:firstLine="709"/>
        <w:jc w:val="both"/>
        <w:rPr>
          <w:sz w:val="28"/>
          <w:szCs w:val="28"/>
        </w:rPr>
      </w:pPr>
      <w:r w:rsidRPr="00116B45">
        <w:rPr>
          <w:sz w:val="28"/>
          <w:szCs w:val="28"/>
        </w:rPr>
        <w:t>Требования к изготовлению</w:t>
      </w:r>
    </w:p>
    <w:p w:rsidR="001F27AA" w:rsidRPr="00116B45" w:rsidRDefault="001F27AA" w:rsidP="00116B45">
      <w:pPr>
        <w:spacing w:line="360" w:lineRule="auto"/>
        <w:ind w:firstLine="709"/>
        <w:jc w:val="both"/>
        <w:rPr>
          <w:sz w:val="28"/>
          <w:szCs w:val="28"/>
        </w:rPr>
      </w:pPr>
      <w:r w:rsidRPr="00116B45">
        <w:rPr>
          <w:sz w:val="28"/>
          <w:szCs w:val="28"/>
        </w:rPr>
        <w:t>Выполнение сварочных работ проводится в специализированных помещениях без сквозняков при относительной влажности не более 75% и температуре окружающей среды и металла:</w:t>
      </w:r>
    </w:p>
    <w:p w:rsidR="001F27AA" w:rsidRPr="00116B45" w:rsidRDefault="001F27AA" w:rsidP="00116B45">
      <w:pPr>
        <w:spacing w:line="360" w:lineRule="auto"/>
        <w:ind w:firstLine="709"/>
        <w:jc w:val="both"/>
        <w:rPr>
          <w:sz w:val="28"/>
          <w:szCs w:val="28"/>
        </w:rPr>
      </w:pPr>
      <w:r w:rsidRPr="00116B45">
        <w:rPr>
          <w:sz w:val="28"/>
          <w:szCs w:val="28"/>
        </w:rPr>
        <w:t>- не менее 15 С – для сварки сталей, воспринимающих закалку в условиях термического цикла сварки;</w:t>
      </w:r>
    </w:p>
    <w:p w:rsidR="001F27AA" w:rsidRPr="00116B45" w:rsidRDefault="001F27AA" w:rsidP="00116B45">
      <w:pPr>
        <w:spacing w:line="360" w:lineRule="auto"/>
        <w:ind w:firstLine="709"/>
        <w:jc w:val="both"/>
        <w:rPr>
          <w:sz w:val="28"/>
          <w:szCs w:val="28"/>
        </w:rPr>
      </w:pPr>
      <w:r w:rsidRPr="00116B45">
        <w:rPr>
          <w:sz w:val="28"/>
          <w:szCs w:val="28"/>
        </w:rPr>
        <w:t>- не менее 16 С – для сварки титана и его сплавов;</w:t>
      </w:r>
    </w:p>
    <w:p w:rsidR="001F27AA" w:rsidRPr="00116B45" w:rsidRDefault="001F27AA" w:rsidP="00116B45">
      <w:pPr>
        <w:spacing w:line="360" w:lineRule="auto"/>
        <w:ind w:firstLine="709"/>
        <w:jc w:val="both"/>
        <w:rPr>
          <w:sz w:val="28"/>
          <w:szCs w:val="28"/>
        </w:rPr>
      </w:pPr>
      <w:r w:rsidRPr="00116B45">
        <w:rPr>
          <w:sz w:val="28"/>
          <w:szCs w:val="28"/>
        </w:rPr>
        <w:t>- не менее 10 С – для остальных металлов и сплавов.</w:t>
      </w:r>
    </w:p>
    <w:p w:rsidR="001F27AA" w:rsidRPr="00116B45" w:rsidRDefault="001F27AA" w:rsidP="00116B45">
      <w:pPr>
        <w:spacing w:line="360" w:lineRule="auto"/>
        <w:ind w:firstLine="709"/>
        <w:jc w:val="both"/>
        <w:rPr>
          <w:sz w:val="28"/>
          <w:szCs w:val="28"/>
        </w:rPr>
      </w:pPr>
      <w:r w:rsidRPr="00116B45">
        <w:rPr>
          <w:sz w:val="28"/>
          <w:szCs w:val="28"/>
        </w:rPr>
        <w:t>К выполнению сварочных работ по КД, в которых установлены требования к сварным швам групп 1, 2 и 3, и исправлению дефектов подваркой</w:t>
      </w:r>
      <w:r w:rsidR="00116B45">
        <w:rPr>
          <w:sz w:val="28"/>
          <w:szCs w:val="28"/>
        </w:rPr>
        <w:t xml:space="preserve"> </w:t>
      </w:r>
      <w:r w:rsidRPr="00116B45">
        <w:rPr>
          <w:sz w:val="28"/>
          <w:szCs w:val="28"/>
        </w:rPr>
        <w:t>допускаются сварщики, аттестованные в соответствии с требованиями, установленными "Правила аттестации сварщиков и специалистов сварочного производства" ПБ 03-273, утвержденными постановлением Гостехнадзора России от 30.10.98 №63. К выполнению работ по КД, в которых отсутствуют требования к сварным швам групп 1, 2 и 3, аттестованные в соответствии</w:t>
      </w:r>
      <w:r w:rsidR="00116B45">
        <w:rPr>
          <w:sz w:val="28"/>
          <w:szCs w:val="28"/>
        </w:rPr>
        <w:t xml:space="preserve"> </w:t>
      </w:r>
      <w:r w:rsidRPr="00116B45">
        <w:rPr>
          <w:sz w:val="28"/>
          <w:szCs w:val="28"/>
        </w:rPr>
        <w:t>с требованиями стандартов предприятий, разработанных на основе указанных правил.</w:t>
      </w:r>
    </w:p>
    <w:p w:rsidR="001F27AA" w:rsidRPr="00116B45" w:rsidRDefault="001F27AA" w:rsidP="00116B45">
      <w:pPr>
        <w:spacing w:line="360" w:lineRule="auto"/>
        <w:ind w:firstLine="709"/>
        <w:jc w:val="both"/>
        <w:rPr>
          <w:sz w:val="28"/>
          <w:szCs w:val="28"/>
        </w:rPr>
      </w:pPr>
      <w:r w:rsidRPr="00116B45">
        <w:rPr>
          <w:sz w:val="28"/>
          <w:szCs w:val="28"/>
        </w:rPr>
        <w:t>Аттестованный сварщик ставит личное клеймо рядом со сварным швом в соответствии с указаниями КД и (или) технологических документов (ТД). Способ клеймения – ударный или нанесением краской. Допускается вместо клеймения приводить запись в сопроводительной документации.</w:t>
      </w:r>
    </w:p>
    <w:p w:rsidR="001F27AA" w:rsidRPr="00116B45" w:rsidRDefault="001F27AA" w:rsidP="00116B45">
      <w:pPr>
        <w:spacing w:line="360" w:lineRule="auto"/>
        <w:ind w:firstLine="709"/>
        <w:jc w:val="both"/>
        <w:rPr>
          <w:sz w:val="28"/>
          <w:szCs w:val="28"/>
        </w:rPr>
      </w:pPr>
      <w:r w:rsidRPr="00116B45">
        <w:rPr>
          <w:sz w:val="28"/>
          <w:szCs w:val="28"/>
        </w:rPr>
        <w:t xml:space="preserve">Контроль качества швов сварных соединений проводят контролеры ОТК и дефектоскописты, аттестованные на право контроля качества швов сварных соединений. </w:t>
      </w:r>
    </w:p>
    <w:p w:rsidR="001F27AA" w:rsidRPr="00116B45" w:rsidRDefault="001F27AA" w:rsidP="00116B45">
      <w:pPr>
        <w:spacing w:line="360" w:lineRule="auto"/>
        <w:ind w:firstLine="709"/>
        <w:jc w:val="both"/>
        <w:rPr>
          <w:sz w:val="28"/>
          <w:szCs w:val="28"/>
        </w:rPr>
      </w:pPr>
      <w:r w:rsidRPr="00116B45">
        <w:rPr>
          <w:sz w:val="28"/>
          <w:szCs w:val="28"/>
        </w:rPr>
        <w:t>Не допускается вносить операции по исправлению дефектов сварки в карты технологических процессов.</w:t>
      </w:r>
    </w:p>
    <w:p w:rsidR="001F27AA" w:rsidRPr="00116B45" w:rsidRDefault="001F27AA" w:rsidP="00116B45">
      <w:pPr>
        <w:spacing w:line="360" w:lineRule="auto"/>
        <w:ind w:firstLine="709"/>
        <w:jc w:val="both"/>
        <w:rPr>
          <w:sz w:val="28"/>
          <w:szCs w:val="28"/>
        </w:rPr>
      </w:pPr>
      <w:r w:rsidRPr="00116B45">
        <w:rPr>
          <w:sz w:val="28"/>
          <w:szCs w:val="28"/>
        </w:rPr>
        <w:t>Исправления дефектов сварки выполняют по отдельным для каждого случая указаниям (сопроводительным паспортам и т.п.), согласованным со службой сварки и ОТК. В таком документе для каждого конкретного случая указывают необходимые операции: разборку, разделку дефектных мест, подготовку кромок, контроль разделки подготовки кромок, предварительный и сопутствующий подогрев, заварку дефектных мест, механическую и термическую обработку сварных соединений, контроль по утвержденной технологии и дополнительный контроль, а также указывают параметры сварки (присадочный материал, способ сварки и т.д.), если они отличаются от заданных в технологическом процессе.</w:t>
      </w:r>
    </w:p>
    <w:p w:rsidR="001F27AA" w:rsidRPr="00116B45" w:rsidRDefault="001F27AA" w:rsidP="00116B45">
      <w:pPr>
        <w:spacing w:line="360" w:lineRule="auto"/>
        <w:ind w:firstLine="709"/>
        <w:jc w:val="both"/>
        <w:rPr>
          <w:sz w:val="28"/>
          <w:szCs w:val="28"/>
        </w:rPr>
      </w:pPr>
      <w:r w:rsidRPr="00116B45">
        <w:rPr>
          <w:sz w:val="28"/>
          <w:szCs w:val="28"/>
        </w:rPr>
        <w:t>Исправление дефектов подваркой допускается только один раз. Повторное исправление допускается по разрешению главного сварщика (главного инженера, главного технолога) предприятия и выполняется под наблюдением технолога.</w:t>
      </w:r>
    </w:p>
    <w:p w:rsidR="001F27AA" w:rsidRPr="00116B45" w:rsidRDefault="001F27AA" w:rsidP="00116B45">
      <w:pPr>
        <w:spacing w:line="360" w:lineRule="auto"/>
        <w:ind w:firstLine="709"/>
        <w:jc w:val="both"/>
        <w:rPr>
          <w:sz w:val="28"/>
          <w:szCs w:val="28"/>
        </w:rPr>
      </w:pPr>
      <w:r w:rsidRPr="00116B45">
        <w:rPr>
          <w:sz w:val="28"/>
          <w:szCs w:val="28"/>
        </w:rPr>
        <w:t>Одновременную подварку дефектного участка с двух сторон следует считать однократной.</w:t>
      </w:r>
    </w:p>
    <w:p w:rsidR="001F27AA" w:rsidRPr="00116B45" w:rsidRDefault="00116B45" w:rsidP="00116B45">
      <w:pPr>
        <w:spacing w:line="360" w:lineRule="auto"/>
        <w:ind w:firstLine="709"/>
        <w:jc w:val="both"/>
        <w:rPr>
          <w:sz w:val="28"/>
          <w:szCs w:val="28"/>
        </w:rPr>
      </w:pPr>
      <w:r>
        <w:rPr>
          <w:sz w:val="28"/>
          <w:szCs w:val="28"/>
        </w:rPr>
        <w:t xml:space="preserve"> </w:t>
      </w:r>
      <w:r w:rsidR="001F27AA" w:rsidRPr="00116B45">
        <w:rPr>
          <w:sz w:val="28"/>
          <w:szCs w:val="28"/>
        </w:rPr>
        <w:t>Протяженность дефектных участков определяют до разделки дефектов.</w:t>
      </w:r>
    </w:p>
    <w:p w:rsidR="001F27AA" w:rsidRPr="00116B45" w:rsidRDefault="001F27AA" w:rsidP="00116B45">
      <w:pPr>
        <w:spacing w:line="360" w:lineRule="auto"/>
        <w:ind w:firstLine="709"/>
        <w:jc w:val="both"/>
        <w:rPr>
          <w:sz w:val="28"/>
          <w:szCs w:val="28"/>
        </w:rPr>
      </w:pPr>
      <w:r w:rsidRPr="00116B45">
        <w:rPr>
          <w:sz w:val="28"/>
          <w:szCs w:val="28"/>
        </w:rPr>
        <w:t>На участках, исправленных подваркой, увеличение ширины шва при сварке металла номинальной толщины не должно превышать:</w:t>
      </w:r>
    </w:p>
    <w:p w:rsidR="001F27AA" w:rsidRPr="00116B45" w:rsidRDefault="001F27AA" w:rsidP="00116B45">
      <w:pPr>
        <w:spacing w:line="360" w:lineRule="auto"/>
        <w:ind w:firstLine="709"/>
        <w:jc w:val="both"/>
        <w:rPr>
          <w:sz w:val="28"/>
          <w:szCs w:val="28"/>
        </w:rPr>
      </w:pPr>
      <w:r w:rsidRPr="00116B45">
        <w:rPr>
          <w:sz w:val="28"/>
          <w:szCs w:val="28"/>
        </w:rPr>
        <w:t xml:space="preserve">- 100% наибольшей ширины шва при сварке металла номинальной толщиной до </w:t>
      </w:r>
      <w:smartTag w:uri="urn:schemas-microsoft-com:office:smarttags" w:element="metricconverter">
        <w:smartTagPr>
          <w:attr w:name="ProductID" w:val="4 мм"/>
        </w:smartTagPr>
        <w:r w:rsidRPr="00116B45">
          <w:rPr>
            <w:sz w:val="28"/>
            <w:szCs w:val="28"/>
          </w:rPr>
          <w:t>4 мм</w:t>
        </w:r>
      </w:smartTag>
      <w:r w:rsidRPr="00116B45">
        <w:rPr>
          <w:sz w:val="28"/>
          <w:szCs w:val="28"/>
        </w:rPr>
        <w:t xml:space="preserve"> включительно;</w:t>
      </w:r>
    </w:p>
    <w:p w:rsidR="001F27AA" w:rsidRPr="00116B45" w:rsidRDefault="001F27AA" w:rsidP="00116B45">
      <w:pPr>
        <w:spacing w:line="360" w:lineRule="auto"/>
        <w:ind w:firstLine="709"/>
        <w:jc w:val="both"/>
        <w:rPr>
          <w:sz w:val="28"/>
          <w:szCs w:val="28"/>
        </w:rPr>
      </w:pPr>
      <w:r w:rsidRPr="00116B45">
        <w:rPr>
          <w:sz w:val="28"/>
          <w:szCs w:val="28"/>
        </w:rPr>
        <w:t xml:space="preserve">- 50% наибольшей ширины шва при сварке металла номинальной толщиной более </w:t>
      </w:r>
      <w:smartTag w:uri="urn:schemas-microsoft-com:office:smarttags" w:element="metricconverter">
        <w:smartTagPr>
          <w:attr w:name="ProductID" w:val="4 мм"/>
        </w:smartTagPr>
        <w:r w:rsidRPr="00116B45">
          <w:rPr>
            <w:sz w:val="28"/>
            <w:szCs w:val="28"/>
          </w:rPr>
          <w:t>4 мм</w:t>
        </w:r>
      </w:smartTag>
      <w:r w:rsidRPr="00116B45">
        <w:rPr>
          <w:sz w:val="28"/>
          <w:szCs w:val="28"/>
        </w:rPr>
        <w:t>.</w:t>
      </w:r>
    </w:p>
    <w:p w:rsidR="001F27AA" w:rsidRPr="00116B45" w:rsidRDefault="001F27AA" w:rsidP="00116B45">
      <w:pPr>
        <w:spacing w:line="360" w:lineRule="auto"/>
        <w:ind w:firstLine="709"/>
        <w:jc w:val="both"/>
        <w:rPr>
          <w:sz w:val="28"/>
          <w:szCs w:val="28"/>
        </w:rPr>
      </w:pPr>
      <w:r w:rsidRPr="00116B45">
        <w:rPr>
          <w:sz w:val="28"/>
          <w:szCs w:val="28"/>
        </w:rPr>
        <w:t>Швы, включая участки, исправленные подваркой, должны иметь плавные переходы к основному металлу и к сопряженным участкам шва. Плавные переходы допускается обеспечивать механической обработкой без ограничения размеров и количества таких участков.</w:t>
      </w:r>
    </w:p>
    <w:p w:rsidR="001F27AA" w:rsidRPr="00116B45" w:rsidRDefault="001F27AA" w:rsidP="00116B45">
      <w:pPr>
        <w:spacing w:line="360" w:lineRule="auto"/>
        <w:ind w:firstLine="709"/>
        <w:jc w:val="both"/>
        <w:rPr>
          <w:sz w:val="28"/>
          <w:szCs w:val="28"/>
        </w:rPr>
      </w:pPr>
      <w:r w:rsidRPr="00116B45">
        <w:rPr>
          <w:sz w:val="28"/>
          <w:szCs w:val="28"/>
        </w:rPr>
        <w:t>Дефекты швов, вскрывшиеся после механической обработки, следует считать поверхностными.</w:t>
      </w:r>
    </w:p>
    <w:p w:rsidR="001F27AA" w:rsidRPr="00116B45" w:rsidRDefault="001F27AA" w:rsidP="00116B45">
      <w:pPr>
        <w:spacing w:line="360" w:lineRule="auto"/>
        <w:ind w:firstLine="709"/>
        <w:jc w:val="both"/>
        <w:rPr>
          <w:sz w:val="28"/>
          <w:szCs w:val="28"/>
        </w:rPr>
      </w:pPr>
      <w:r w:rsidRPr="00116B45">
        <w:rPr>
          <w:sz w:val="28"/>
          <w:szCs w:val="28"/>
        </w:rPr>
        <w:t>Подготовку кромок под сварку выполняют всеми видами механической обработки без нагрева, обеспечивающие необходимые точность и шероховатость обработанной поверхности. Для малоуглеродистых сталей (с содержанием углерода до 0,26%) допускается подготовка кромок газовой или плазменной резкой, а также газовой или воздушно дуговой строжкой с последующей зачисткой поверхностей реза абразивным или металлорежущим инструментом.</w:t>
      </w:r>
    </w:p>
    <w:p w:rsidR="001F27AA" w:rsidRPr="00116B45" w:rsidRDefault="001F27AA" w:rsidP="00116B45">
      <w:pPr>
        <w:spacing w:line="360" w:lineRule="auto"/>
        <w:ind w:firstLine="709"/>
        <w:jc w:val="both"/>
        <w:rPr>
          <w:sz w:val="28"/>
          <w:szCs w:val="28"/>
        </w:rPr>
      </w:pPr>
      <w:r w:rsidRPr="00116B45">
        <w:rPr>
          <w:sz w:val="28"/>
          <w:szCs w:val="28"/>
        </w:rPr>
        <w:t>Разделка дефектных мест должна обеспечивать конфигурацию, гарантирующую провар кромок и корня разделки.</w:t>
      </w:r>
    </w:p>
    <w:p w:rsidR="001F27AA" w:rsidRPr="00116B45" w:rsidRDefault="001F27AA" w:rsidP="00116B45">
      <w:pPr>
        <w:spacing w:line="360" w:lineRule="auto"/>
        <w:ind w:firstLine="709"/>
        <w:jc w:val="both"/>
        <w:rPr>
          <w:sz w:val="28"/>
          <w:szCs w:val="28"/>
        </w:rPr>
      </w:pPr>
      <w:r w:rsidRPr="00116B45">
        <w:rPr>
          <w:sz w:val="28"/>
          <w:szCs w:val="28"/>
        </w:rPr>
        <w:t>После нанесения металлических и неметаллических покрытий, наружные (поверхностные) дефекты типа несплошностей (свищи, кратеры, поры, усадочные раковины и т.п.), без исправления не допускаются.</w:t>
      </w:r>
    </w:p>
    <w:p w:rsidR="001F27AA" w:rsidRPr="00116B45" w:rsidRDefault="001F27AA" w:rsidP="00116B45">
      <w:pPr>
        <w:spacing w:line="360" w:lineRule="auto"/>
        <w:ind w:firstLine="709"/>
        <w:jc w:val="both"/>
        <w:rPr>
          <w:sz w:val="28"/>
          <w:szCs w:val="28"/>
        </w:rPr>
      </w:pPr>
      <w:r w:rsidRPr="00116B45">
        <w:rPr>
          <w:sz w:val="28"/>
          <w:szCs w:val="28"/>
        </w:rPr>
        <w:t>Дефекты обнаруженные после нанесения покрытий, исправляются по технологии предприятия-изготовителя в соответствии с указаниями КД.</w:t>
      </w:r>
    </w:p>
    <w:p w:rsidR="001F27AA" w:rsidRPr="00116B45" w:rsidRDefault="001F27AA" w:rsidP="00116B45">
      <w:pPr>
        <w:spacing w:line="360" w:lineRule="auto"/>
        <w:ind w:firstLine="709"/>
        <w:jc w:val="both"/>
        <w:rPr>
          <w:sz w:val="28"/>
          <w:szCs w:val="28"/>
        </w:rPr>
      </w:pPr>
      <w:r w:rsidRPr="00116B45">
        <w:rPr>
          <w:sz w:val="28"/>
          <w:szCs w:val="28"/>
        </w:rPr>
        <w:t>В отдельных случаях, когда дефекты не выходят за пределы литой зоны шва, с разрешения главного инженера, допускается полное удаление металла шва с повторной заваркой. При этом одна из свариваемых деталей может быть заменена.</w:t>
      </w:r>
    </w:p>
    <w:p w:rsidR="001F27AA" w:rsidRPr="00116B45" w:rsidRDefault="001F27AA" w:rsidP="00116B45">
      <w:pPr>
        <w:spacing w:line="360" w:lineRule="auto"/>
        <w:ind w:firstLine="709"/>
        <w:jc w:val="both"/>
        <w:rPr>
          <w:sz w:val="28"/>
          <w:szCs w:val="28"/>
        </w:rPr>
      </w:pPr>
      <w:r w:rsidRPr="00116B45">
        <w:rPr>
          <w:sz w:val="28"/>
          <w:szCs w:val="28"/>
        </w:rPr>
        <w:t>Предприятию – изготовителю разрешается технологически изменять размеры свариваемых деталей и параметры подготовки и сборки кромок с целью компенсации сварочных усадок, короблений и обеспечения качества. Такие изменения должны быть отображены в КД или технологическом процессе.</w:t>
      </w:r>
    </w:p>
    <w:p w:rsidR="001F27AA" w:rsidRPr="00116B45" w:rsidRDefault="001F27AA" w:rsidP="00116B45">
      <w:pPr>
        <w:spacing w:line="360" w:lineRule="auto"/>
        <w:ind w:firstLine="709"/>
        <w:jc w:val="both"/>
        <w:rPr>
          <w:sz w:val="28"/>
          <w:szCs w:val="28"/>
        </w:rPr>
      </w:pPr>
      <w:r w:rsidRPr="00116B45">
        <w:rPr>
          <w:sz w:val="28"/>
          <w:szCs w:val="28"/>
        </w:rPr>
        <w:t>Экспериментальную отработку технологи сварки контроля качества швов выполняют в соответствии с требованиями производственных инструкций, стандартов предприятий, типовых методик и др. НД предприятия. Разработка и утверждение рабочих программ (методик) обязательна.</w:t>
      </w:r>
    </w:p>
    <w:p w:rsidR="001F27AA" w:rsidRPr="00116B45" w:rsidRDefault="001F27AA" w:rsidP="00116B45">
      <w:pPr>
        <w:spacing w:line="360" w:lineRule="auto"/>
        <w:ind w:firstLine="709"/>
        <w:jc w:val="both"/>
        <w:rPr>
          <w:sz w:val="28"/>
          <w:szCs w:val="28"/>
        </w:rPr>
      </w:pPr>
      <w:r w:rsidRPr="00116B45">
        <w:rPr>
          <w:sz w:val="28"/>
          <w:szCs w:val="28"/>
        </w:rPr>
        <w:t>При сваривании изделий сварным прерывистым швом крайние проваренные участки сварного шва должны совпадать с торцами привариваемой детали.</w:t>
      </w:r>
    </w:p>
    <w:p w:rsidR="001F27AA" w:rsidRPr="00116B45" w:rsidRDefault="001F27AA" w:rsidP="00116B45">
      <w:pPr>
        <w:spacing w:line="360" w:lineRule="auto"/>
        <w:ind w:firstLine="709"/>
        <w:jc w:val="both"/>
        <w:rPr>
          <w:sz w:val="28"/>
          <w:szCs w:val="28"/>
        </w:rPr>
      </w:pPr>
      <w:r w:rsidRPr="00116B45">
        <w:rPr>
          <w:sz w:val="28"/>
          <w:szCs w:val="28"/>
        </w:rPr>
        <w:t>Не допускаются открытые нахлестки в сварных соединениях (кроме клеесварных) конструкций, подлежащих после сварки нанесению металлических и неметаллических покрытий, полученных в агрессивных средах.</w:t>
      </w:r>
    </w:p>
    <w:p w:rsidR="001F27AA" w:rsidRPr="00116B45" w:rsidRDefault="001F27AA" w:rsidP="00116B45">
      <w:pPr>
        <w:spacing w:line="360" w:lineRule="auto"/>
        <w:ind w:firstLine="709"/>
        <w:jc w:val="both"/>
        <w:rPr>
          <w:sz w:val="28"/>
          <w:szCs w:val="28"/>
        </w:rPr>
      </w:pPr>
      <w:r w:rsidRPr="00116B45">
        <w:rPr>
          <w:sz w:val="28"/>
          <w:szCs w:val="28"/>
        </w:rPr>
        <w:t>Конструктивные и технологические нормы подготовки и сборки кромок под сварку и контролируемые размеры швов должны соответствовать требованиям соответствующих НД.</w:t>
      </w:r>
    </w:p>
    <w:p w:rsidR="001F27AA" w:rsidRPr="00116B45" w:rsidRDefault="001F27AA" w:rsidP="00116B45">
      <w:pPr>
        <w:spacing w:line="360" w:lineRule="auto"/>
        <w:ind w:firstLine="709"/>
        <w:jc w:val="both"/>
        <w:rPr>
          <w:sz w:val="28"/>
          <w:szCs w:val="28"/>
        </w:rPr>
      </w:pPr>
      <w:r w:rsidRPr="00116B45">
        <w:rPr>
          <w:sz w:val="28"/>
          <w:szCs w:val="28"/>
        </w:rPr>
        <w:t>Если в КД на сварную конструкцию указанна ручная дуговая сварка, допускается сварку производить автоматической, механизированной или ручной сваркой под слоем флюса или в среде углеродистого газа или аргона по технологии предприятия, при этом допускается прихватку производить ручной дуговой сваркой.</w:t>
      </w:r>
    </w:p>
    <w:p w:rsidR="001F27AA" w:rsidRPr="00116B45" w:rsidRDefault="001F27AA" w:rsidP="00116B45">
      <w:pPr>
        <w:spacing w:line="360" w:lineRule="auto"/>
        <w:ind w:firstLine="709"/>
        <w:jc w:val="both"/>
        <w:rPr>
          <w:sz w:val="28"/>
          <w:szCs w:val="28"/>
        </w:rPr>
      </w:pPr>
      <w:r w:rsidRPr="00116B45">
        <w:rPr>
          <w:sz w:val="28"/>
          <w:szCs w:val="28"/>
        </w:rPr>
        <w:t>Если в КД нет указаний о марке применяемого для сварки электрода, то сварку производят по технологии предприятия.</w:t>
      </w:r>
    </w:p>
    <w:p w:rsidR="001F27AA" w:rsidRPr="00116B45" w:rsidRDefault="001F27AA" w:rsidP="00116B45">
      <w:pPr>
        <w:spacing w:line="360" w:lineRule="auto"/>
        <w:ind w:firstLine="709"/>
        <w:jc w:val="both"/>
        <w:rPr>
          <w:sz w:val="28"/>
          <w:szCs w:val="28"/>
        </w:rPr>
      </w:pPr>
      <w:r w:rsidRPr="00116B45">
        <w:rPr>
          <w:sz w:val="28"/>
          <w:szCs w:val="28"/>
        </w:rPr>
        <w:t>2. Методы, объекты и объемы контроля.</w:t>
      </w:r>
    </w:p>
    <w:p w:rsidR="001F27AA" w:rsidRPr="00116B45" w:rsidRDefault="001F27AA" w:rsidP="00116B45">
      <w:pPr>
        <w:spacing w:line="360" w:lineRule="auto"/>
        <w:ind w:firstLine="709"/>
        <w:jc w:val="both"/>
        <w:rPr>
          <w:sz w:val="28"/>
          <w:szCs w:val="28"/>
        </w:rPr>
      </w:pPr>
      <w:r w:rsidRPr="00116B45">
        <w:rPr>
          <w:sz w:val="28"/>
          <w:szCs w:val="28"/>
        </w:rPr>
        <w:t>2.1 Методы, объекты и объемы контроля в зависимости от свариваемых металлов и групп швов приведены в табл.</w:t>
      </w:r>
    </w:p>
    <w:p w:rsidR="001F27AA" w:rsidRPr="00116B45" w:rsidRDefault="001F27AA" w:rsidP="00116B45">
      <w:pPr>
        <w:spacing w:line="360" w:lineRule="auto"/>
        <w:ind w:firstLine="709"/>
        <w:jc w:val="both"/>
        <w:rPr>
          <w:sz w:val="28"/>
          <w:szCs w:val="28"/>
        </w:rPr>
      </w:pPr>
      <w:r w:rsidRPr="00116B45">
        <w:rPr>
          <w:sz w:val="28"/>
          <w:szCs w:val="28"/>
        </w:rPr>
        <w:t>Контролируемые швы или участки швов и необходимость контроля методами, обозначенными в табл. Буквой "К", должен устанавливать конструктор.</w:t>
      </w:r>
    </w:p>
    <w:p w:rsidR="001F27AA" w:rsidRPr="00116B45" w:rsidRDefault="001F27AA" w:rsidP="00116B45">
      <w:pPr>
        <w:spacing w:line="360" w:lineRule="auto"/>
        <w:ind w:firstLine="709"/>
        <w:jc w:val="both"/>
        <w:rPr>
          <w:sz w:val="28"/>
          <w:szCs w:val="28"/>
        </w:rPr>
      </w:pPr>
      <w:r w:rsidRPr="00116B45">
        <w:rPr>
          <w:sz w:val="28"/>
          <w:szCs w:val="28"/>
        </w:rPr>
        <w:t>2.2 При обнаружении контролем без разрушения выборок от партии не допускаемых к исправлению дефектов, все изделия контролируемой партии или все швы данной группы контролируемого изделия подвергают контролю.</w:t>
      </w:r>
    </w:p>
    <w:p w:rsidR="001F27AA" w:rsidRPr="00116B45" w:rsidRDefault="001F27AA" w:rsidP="00116B45">
      <w:pPr>
        <w:spacing w:line="360" w:lineRule="auto"/>
        <w:ind w:firstLine="709"/>
        <w:jc w:val="both"/>
        <w:rPr>
          <w:sz w:val="28"/>
          <w:szCs w:val="28"/>
        </w:rPr>
      </w:pPr>
      <w:r w:rsidRPr="00116B45">
        <w:rPr>
          <w:sz w:val="28"/>
          <w:szCs w:val="28"/>
        </w:rPr>
        <w:t>При обнаружении дефектов, допускаемых к исправлению, проводят дополнительный контроль на удвоенном объеме выборок.</w:t>
      </w:r>
    </w:p>
    <w:p w:rsidR="001F27AA" w:rsidRPr="00116B45" w:rsidRDefault="001F27AA" w:rsidP="00116B45">
      <w:pPr>
        <w:spacing w:line="360" w:lineRule="auto"/>
        <w:ind w:firstLine="709"/>
        <w:jc w:val="both"/>
        <w:rPr>
          <w:sz w:val="28"/>
          <w:szCs w:val="28"/>
        </w:rPr>
      </w:pPr>
      <w:r w:rsidRPr="00116B45">
        <w:rPr>
          <w:sz w:val="28"/>
          <w:szCs w:val="28"/>
        </w:rPr>
        <w:t>При повторном обнаружении дефектов, подвергают сплошному контролю все швы данной группы контролируемого изделия или все изделия контролируемой партии.</w:t>
      </w:r>
    </w:p>
    <w:p w:rsidR="001F27AA" w:rsidRPr="00116B45" w:rsidRDefault="001F27AA" w:rsidP="00116B45">
      <w:pPr>
        <w:spacing w:line="360" w:lineRule="auto"/>
        <w:ind w:firstLine="709"/>
        <w:jc w:val="both"/>
        <w:rPr>
          <w:sz w:val="28"/>
          <w:szCs w:val="28"/>
        </w:rPr>
      </w:pPr>
      <w:r w:rsidRPr="00116B45">
        <w:rPr>
          <w:sz w:val="28"/>
          <w:szCs w:val="28"/>
        </w:rPr>
        <w:t>2.3 При обнаружении допускаемых к исправлению дефектов контролем с разрушением выборок от партии, проводят повторный контроль на удвоенном объеме выборок от этой же партии. При повторном обнаружении дефектов бракуют всю партию.</w:t>
      </w:r>
    </w:p>
    <w:p w:rsidR="001F27AA" w:rsidRPr="00116B45" w:rsidRDefault="001F27AA" w:rsidP="00116B45">
      <w:pPr>
        <w:spacing w:line="360" w:lineRule="auto"/>
        <w:ind w:firstLine="709"/>
        <w:jc w:val="both"/>
        <w:rPr>
          <w:sz w:val="28"/>
          <w:szCs w:val="28"/>
        </w:rPr>
      </w:pPr>
      <w:r w:rsidRPr="00116B45">
        <w:rPr>
          <w:sz w:val="28"/>
          <w:szCs w:val="28"/>
        </w:rPr>
        <w:t>При обнаружении дефектов, не допускаемых к исправлению, партию бракуют без повторного контроля.</w:t>
      </w:r>
    </w:p>
    <w:p w:rsidR="001F27AA" w:rsidRPr="00116B45" w:rsidRDefault="001F27AA" w:rsidP="00116B45">
      <w:pPr>
        <w:spacing w:line="360" w:lineRule="auto"/>
        <w:ind w:firstLine="709"/>
        <w:jc w:val="both"/>
        <w:rPr>
          <w:sz w:val="28"/>
          <w:szCs w:val="28"/>
        </w:rPr>
      </w:pPr>
      <w:r w:rsidRPr="00116B45">
        <w:rPr>
          <w:sz w:val="28"/>
          <w:szCs w:val="28"/>
        </w:rPr>
        <w:t>2.4 Партией изделий, контролируемой по выборкам, следует считать оговоренный объем их, выполненный в одну смену, одним сварщиком (одной бригадой), на одном технологическом оборудовании и по одному технологическому процессу.</w:t>
      </w:r>
    </w:p>
    <w:p w:rsidR="001F27AA" w:rsidRDefault="001F27AA" w:rsidP="00116B45">
      <w:pPr>
        <w:spacing w:line="360" w:lineRule="auto"/>
        <w:ind w:firstLine="709"/>
        <w:jc w:val="both"/>
        <w:rPr>
          <w:sz w:val="28"/>
          <w:szCs w:val="28"/>
        </w:rPr>
      </w:pPr>
      <w:r w:rsidRPr="00116B45">
        <w:rPr>
          <w:sz w:val="28"/>
          <w:szCs w:val="28"/>
        </w:rPr>
        <w:t>2.5 Объем выборок устанавливают в КД, а при отсутствии в ней таких указаний – технологическим процессом.</w:t>
      </w:r>
    </w:p>
    <w:p w:rsidR="003F5729" w:rsidRPr="00116B45" w:rsidRDefault="003F5729" w:rsidP="00116B4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545"/>
        <w:gridCol w:w="545"/>
        <w:gridCol w:w="545"/>
        <w:gridCol w:w="545"/>
        <w:gridCol w:w="545"/>
        <w:gridCol w:w="545"/>
        <w:gridCol w:w="2205"/>
      </w:tblGrid>
      <w:tr w:rsidR="001F27AA" w:rsidRPr="00116B45" w:rsidTr="00011EDC">
        <w:trPr>
          <w:trHeight w:val="80"/>
        </w:trPr>
        <w:tc>
          <w:tcPr>
            <w:tcW w:w="4096" w:type="dxa"/>
            <w:vMerge w:val="restart"/>
            <w:shd w:val="clear" w:color="auto" w:fill="auto"/>
          </w:tcPr>
          <w:p w:rsidR="001F27AA" w:rsidRPr="00116B45" w:rsidRDefault="001F27AA" w:rsidP="003F5729">
            <w:pPr>
              <w:pStyle w:val="27"/>
            </w:pPr>
            <w:r w:rsidRPr="00116B45">
              <w:t>Метод и объект контроля</w:t>
            </w:r>
          </w:p>
        </w:tc>
        <w:tc>
          <w:tcPr>
            <w:tcW w:w="3270" w:type="dxa"/>
            <w:gridSpan w:val="6"/>
            <w:shd w:val="clear" w:color="auto" w:fill="auto"/>
          </w:tcPr>
          <w:p w:rsidR="001F27AA" w:rsidRPr="00116B45" w:rsidRDefault="001F27AA" w:rsidP="003F5729">
            <w:pPr>
              <w:pStyle w:val="27"/>
            </w:pPr>
            <w:r w:rsidRPr="00116B45">
              <w:t>Свариваемый металл</w:t>
            </w:r>
          </w:p>
        </w:tc>
        <w:tc>
          <w:tcPr>
            <w:tcW w:w="2205" w:type="dxa"/>
            <w:vMerge w:val="restart"/>
            <w:shd w:val="clear" w:color="auto" w:fill="auto"/>
          </w:tcPr>
          <w:p w:rsidR="001F27AA" w:rsidRPr="00116B45" w:rsidRDefault="001F27AA" w:rsidP="003F5729">
            <w:pPr>
              <w:pStyle w:val="27"/>
            </w:pPr>
            <w:r w:rsidRPr="00116B45">
              <w:t>Дополнительное указание</w:t>
            </w:r>
          </w:p>
        </w:tc>
      </w:tr>
      <w:tr w:rsidR="001F27AA" w:rsidRPr="00116B45" w:rsidTr="00011EDC">
        <w:trPr>
          <w:trHeight w:val="80"/>
        </w:trPr>
        <w:tc>
          <w:tcPr>
            <w:tcW w:w="4096" w:type="dxa"/>
            <w:vMerge/>
            <w:shd w:val="clear" w:color="auto" w:fill="auto"/>
          </w:tcPr>
          <w:p w:rsidR="001F27AA" w:rsidRPr="00116B45" w:rsidRDefault="001F27AA" w:rsidP="003F5729">
            <w:pPr>
              <w:pStyle w:val="27"/>
            </w:pPr>
          </w:p>
        </w:tc>
        <w:tc>
          <w:tcPr>
            <w:tcW w:w="1635" w:type="dxa"/>
            <w:gridSpan w:val="3"/>
            <w:shd w:val="clear" w:color="auto" w:fill="auto"/>
          </w:tcPr>
          <w:p w:rsidR="001F27AA" w:rsidRPr="00116B45" w:rsidRDefault="001F27AA" w:rsidP="003F5729">
            <w:pPr>
              <w:pStyle w:val="27"/>
            </w:pPr>
            <w:r w:rsidRPr="00116B45">
              <w:t>Стали и сплавы никеля и алюминия</w:t>
            </w:r>
          </w:p>
        </w:tc>
        <w:tc>
          <w:tcPr>
            <w:tcW w:w="1635" w:type="dxa"/>
            <w:gridSpan w:val="3"/>
            <w:shd w:val="clear" w:color="auto" w:fill="auto"/>
          </w:tcPr>
          <w:p w:rsidR="001F27AA" w:rsidRPr="00116B45" w:rsidRDefault="001F27AA" w:rsidP="003F5729">
            <w:pPr>
              <w:pStyle w:val="27"/>
            </w:pPr>
            <w:r w:rsidRPr="00116B45">
              <w:t>Сплавы титана</w:t>
            </w:r>
          </w:p>
        </w:tc>
        <w:tc>
          <w:tcPr>
            <w:tcW w:w="2205" w:type="dxa"/>
            <w:vMerge/>
            <w:shd w:val="clear" w:color="auto" w:fill="auto"/>
          </w:tcPr>
          <w:p w:rsidR="001F27AA" w:rsidRPr="00116B45" w:rsidRDefault="001F27AA" w:rsidP="003F5729">
            <w:pPr>
              <w:pStyle w:val="27"/>
            </w:pPr>
          </w:p>
        </w:tc>
      </w:tr>
      <w:tr w:rsidR="001F27AA" w:rsidRPr="00116B45" w:rsidTr="00011EDC">
        <w:trPr>
          <w:trHeight w:val="80"/>
        </w:trPr>
        <w:tc>
          <w:tcPr>
            <w:tcW w:w="4096" w:type="dxa"/>
            <w:vMerge/>
            <w:shd w:val="clear" w:color="auto" w:fill="auto"/>
          </w:tcPr>
          <w:p w:rsidR="001F27AA" w:rsidRPr="00116B45" w:rsidRDefault="001F27AA" w:rsidP="003F5729">
            <w:pPr>
              <w:pStyle w:val="27"/>
            </w:pPr>
          </w:p>
        </w:tc>
        <w:tc>
          <w:tcPr>
            <w:tcW w:w="3270" w:type="dxa"/>
            <w:gridSpan w:val="6"/>
            <w:shd w:val="clear" w:color="auto" w:fill="auto"/>
          </w:tcPr>
          <w:p w:rsidR="001F27AA" w:rsidRPr="00116B45" w:rsidRDefault="001F27AA" w:rsidP="003F5729">
            <w:pPr>
              <w:pStyle w:val="27"/>
            </w:pPr>
            <w:r w:rsidRPr="00116B45">
              <w:t>Группа шва и объем контроля</w:t>
            </w:r>
          </w:p>
        </w:tc>
        <w:tc>
          <w:tcPr>
            <w:tcW w:w="2205" w:type="dxa"/>
            <w:vMerge/>
            <w:shd w:val="clear" w:color="auto" w:fill="auto"/>
          </w:tcPr>
          <w:p w:rsidR="001F27AA" w:rsidRPr="00116B45" w:rsidRDefault="001F27AA" w:rsidP="003F5729">
            <w:pPr>
              <w:pStyle w:val="27"/>
            </w:pPr>
          </w:p>
        </w:tc>
      </w:tr>
      <w:tr w:rsidR="001F27AA" w:rsidRPr="00116B45" w:rsidTr="00011EDC">
        <w:trPr>
          <w:trHeight w:val="322"/>
        </w:trPr>
        <w:tc>
          <w:tcPr>
            <w:tcW w:w="4096" w:type="dxa"/>
            <w:vMerge/>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1</w:t>
            </w:r>
          </w:p>
        </w:tc>
        <w:tc>
          <w:tcPr>
            <w:tcW w:w="545" w:type="dxa"/>
            <w:shd w:val="clear" w:color="auto" w:fill="auto"/>
          </w:tcPr>
          <w:p w:rsidR="001F27AA" w:rsidRPr="00116B45" w:rsidRDefault="001F27AA" w:rsidP="003F5729">
            <w:pPr>
              <w:pStyle w:val="27"/>
            </w:pPr>
            <w:r w:rsidRPr="00116B45">
              <w:t>2</w:t>
            </w:r>
          </w:p>
        </w:tc>
        <w:tc>
          <w:tcPr>
            <w:tcW w:w="545" w:type="dxa"/>
            <w:shd w:val="clear" w:color="auto" w:fill="auto"/>
          </w:tcPr>
          <w:p w:rsidR="001F27AA" w:rsidRPr="00116B45" w:rsidRDefault="001F27AA" w:rsidP="003F5729">
            <w:pPr>
              <w:pStyle w:val="27"/>
            </w:pPr>
            <w:r w:rsidRPr="00116B45">
              <w:t>3</w:t>
            </w:r>
          </w:p>
        </w:tc>
        <w:tc>
          <w:tcPr>
            <w:tcW w:w="545" w:type="dxa"/>
            <w:shd w:val="clear" w:color="auto" w:fill="auto"/>
          </w:tcPr>
          <w:p w:rsidR="001F27AA" w:rsidRPr="00116B45" w:rsidRDefault="001F27AA" w:rsidP="003F5729">
            <w:pPr>
              <w:pStyle w:val="27"/>
            </w:pPr>
            <w:r w:rsidRPr="00116B45">
              <w:t>4</w:t>
            </w:r>
          </w:p>
        </w:tc>
        <w:tc>
          <w:tcPr>
            <w:tcW w:w="545" w:type="dxa"/>
            <w:shd w:val="clear" w:color="auto" w:fill="auto"/>
          </w:tcPr>
          <w:p w:rsidR="001F27AA" w:rsidRPr="00116B45" w:rsidRDefault="001F27AA" w:rsidP="003F5729">
            <w:pPr>
              <w:pStyle w:val="27"/>
            </w:pPr>
            <w:r w:rsidRPr="00116B45">
              <w:t>5</w:t>
            </w:r>
          </w:p>
        </w:tc>
        <w:tc>
          <w:tcPr>
            <w:tcW w:w="545" w:type="dxa"/>
            <w:shd w:val="clear" w:color="auto" w:fill="auto"/>
          </w:tcPr>
          <w:p w:rsidR="001F27AA" w:rsidRPr="00116B45" w:rsidRDefault="001F27AA" w:rsidP="003F5729">
            <w:pPr>
              <w:pStyle w:val="27"/>
            </w:pPr>
            <w:r w:rsidRPr="00116B45">
              <w:t>6</w:t>
            </w:r>
          </w:p>
        </w:tc>
        <w:tc>
          <w:tcPr>
            <w:tcW w:w="2205" w:type="dxa"/>
            <w:vMerge/>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Визуальный контроль и измерение швов по ГОСТ 3242-79*</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2205" w:type="dxa"/>
            <w:shd w:val="clear" w:color="auto" w:fill="auto"/>
          </w:tcPr>
          <w:p w:rsidR="001F27AA" w:rsidRPr="00116B45" w:rsidRDefault="001F27AA" w:rsidP="003F5729">
            <w:pPr>
              <w:pStyle w:val="27"/>
            </w:pPr>
            <w:r w:rsidRPr="00116B45">
              <w:t>В КД не указывают</w:t>
            </w:r>
          </w:p>
        </w:tc>
      </w:tr>
      <w:tr w:rsidR="001F27AA" w:rsidRPr="00116B45" w:rsidTr="00011EDC">
        <w:tc>
          <w:tcPr>
            <w:tcW w:w="4096" w:type="dxa"/>
            <w:shd w:val="clear" w:color="auto" w:fill="auto"/>
          </w:tcPr>
          <w:p w:rsidR="001F27AA" w:rsidRPr="00116B45" w:rsidRDefault="001F27AA" w:rsidP="003F5729">
            <w:pPr>
              <w:pStyle w:val="27"/>
            </w:pPr>
            <w:r w:rsidRPr="00116B45">
              <w:t>Радиографический метод по ГОСТ7512 или электрорадиографический метод по ОСТ В95 2540-94*</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011EDC" w:rsidRDefault="001F27AA" w:rsidP="003F5729">
            <w:pPr>
              <w:pStyle w:val="27"/>
              <w:rPr>
                <w:lang w:val="en-US"/>
              </w:rPr>
            </w:pPr>
            <w:r w:rsidRPr="00116B45">
              <w:t>к</w:t>
            </w:r>
          </w:p>
        </w:tc>
        <w:tc>
          <w:tcPr>
            <w:tcW w:w="545" w:type="dxa"/>
            <w:shd w:val="clear" w:color="auto" w:fill="auto"/>
          </w:tcPr>
          <w:p w:rsidR="001F27AA" w:rsidRPr="00116B45" w:rsidRDefault="001F27AA" w:rsidP="003F5729">
            <w:pPr>
              <w:pStyle w:val="27"/>
            </w:pPr>
            <w:r w:rsidRPr="00116B45">
              <w:t>-</w:t>
            </w:r>
          </w:p>
        </w:tc>
        <w:tc>
          <w:tcPr>
            <w:tcW w:w="2205" w:type="dxa"/>
            <w:shd w:val="clear" w:color="auto" w:fill="auto"/>
          </w:tcPr>
          <w:p w:rsidR="001F27AA" w:rsidRPr="00116B45" w:rsidRDefault="001F27AA" w:rsidP="003F5729">
            <w:pPr>
              <w:pStyle w:val="27"/>
            </w:pPr>
            <w:r w:rsidRPr="00116B45">
              <w:t>-</w:t>
            </w:r>
          </w:p>
        </w:tc>
      </w:tr>
      <w:tr w:rsidR="001F27AA" w:rsidRPr="00116B45" w:rsidTr="00011EDC">
        <w:tc>
          <w:tcPr>
            <w:tcW w:w="4096" w:type="dxa"/>
            <w:shd w:val="clear" w:color="auto" w:fill="auto"/>
          </w:tcPr>
          <w:p w:rsidR="001F27AA" w:rsidRPr="00116B45" w:rsidRDefault="001F27AA" w:rsidP="003F5729">
            <w:pPr>
              <w:pStyle w:val="27"/>
            </w:pPr>
            <w:r w:rsidRPr="00116B45">
              <w:t>Ультразвуковые методы по ГОСТ 14782-85</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Цветная дефектоскопия по ОСТ В95 21118-79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Магнитно-порошковый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rPr>
          <w:trHeight w:val="1841"/>
        </w:trPr>
        <w:tc>
          <w:tcPr>
            <w:tcW w:w="4096" w:type="dxa"/>
            <w:shd w:val="clear" w:color="auto" w:fill="auto"/>
          </w:tcPr>
          <w:p w:rsidR="001F27AA" w:rsidRPr="00116B45" w:rsidRDefault="001F27AA" w:rsidP="003F5729">
            <w:pPr>
              <w:pStyle w:val="27"/>
            </w:pPr>
            <w:r w:rsidRPr="00116B45">
              <w:t>Металлографические исследования*</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r w:rsidRPr="00116B45">
              <w:t>На выборках от партии (по указанию КД) и образцах - свидетилях</w:t>
            </w:r>
          </w:p>
        </w:tc>
      </w:tr>
      <w:tr w:rsidR="001F27AA" w:rsidRPr="00116B45" w:rsidTr="00011EDC">
        <w:tc>
          <w:tcPr>
            <w:tcW w:w="4096" w:type="dxa"/>
            <w:shd w:val="clear" w:color="auto" w:fill="auto"/>
          </w:tcPr>
          <w:p w:rsidR="001F27AA" w:rsidRPr="00116B45" w:rsidRDefault="001F27AA" w:rsidP="003F5729">
            <w:pPr>
              <w:pStyle w:val="27"/>
            </w:pPr>
            <w:r w:rsidRPr="00116B45">
              <w:t>Вскрытие (засверлением)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Смачивание керосином по ОСТ5.1180-87</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Пузырьковый (обдув сжатым воздухом)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Манометрический (воздушным давлением)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Химический (аммиаком) по ГОСТ3242-79</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545" w:type="dxa"/>
            <w:shd w:val="clear" w:color="auto" w:fill="auto"/>
          </w:tcPr>
          <w:p w:rsidR="001F27AA" w:rsidRPr="00116B45" w:rsidRDefault="001F27AA" w:rsidP="003F5729">
            <w:pPr>
              <w:pStyle w:val="27"/>
            </w:pPr>
            <w:r w:rsidRPr="00116B45">
              <w:t>к,т</w:t>
            </w:r>
          </w:p>
        </w:tc>
        <w:tc>
          <w:tcPr>
            <w:tcW w:w="2205" w:type="dxa"/>
            <w:shd w:val="clear" w:color="auto" w:fill="auto"/>
          </w:tcPr>
          <w:p w:rsidR="001F27AA" w:rsidRPr="00116B45" w:rsidRDefault="001F27AA" w:rsidP="003F5729">
            <w:pPr>
              <w:pStyle w:val="27"/>
            </w:pPr>
          </w:p>
        </w:tc>
      </w:tr>
      <w:tr w:rsidR="001F27AA" w:rsidRPr="00116B45" w:rsidTr="00011EDC">
        <w:trPr>
          <w:trHeight w:val="1082"/>
        </w:trPr>
        <w:tc>
          <w:tcPr>
            <w:tcW w:w="4096" w:type="dxa"/>
            <w:shd w:val="clear" w:color="auto" w:fill="auto"/>
          </w:tcPr>
          <w:p w:rsidR="001F27AA" w:rsidRPr="00116B45" w:rsidRDefault="001F27AA" w:rsidP="003F5729">
            <w:pPr>
              <w:pStyle w:val="27"/>
            </w:pPr>
            <w:r w:rsidRPr="00116B45">
              <w:t>Гидравлические испытания на прочность и плотность по ГОСТ 22161-76</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Наливом и поливом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Галоидный (течеискателями) по ГОСТ 3242-79</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Вакуумом</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Определение механических свойств сварных соединений по ГОСТ 6996* и наплавленного металла</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Испытание на стойкость к межкристаллитной коррозии по ГОСТ 6032</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r w:rsidRPr="00116B45">
              <w:t xml:space="preserve">На образцах-свидетелях и выборках от партии (по указанию КД) </w:t>
            </w:r>
          </w:p>
        </w:tc>
      </w:tr>
      <w:tr w:rsidR="001F27AA" w:rsidRPr="00116B45" w:rsidTr="00011EDC">
        <w:tc>
          <w:tcPr>
            <w:tcW w:w="4096" w:type="dxa"/>
            <w:shd w:val="clear" w:color="auto" w:fill="auto"/>
          </w:tcPr>
          <w:p w:rsidR="001F27AA" w:rsidRPr="00116B45" w:rsidRDefault="001F27AA" w:rsidP="003F5729">
            <w:pPr>
              <w:pStyle w:val="27"/>
            </w:pPr>
            <w:r w:rsidRPr="00116B45">
              <w:t>Определение газонасыщенности швов</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545" w:type="dxa"/>
            <w:shd w:val="clear" w:color="auto" w:fill="auto"/>
          </w:tcPr>
          <w:p w:rsidR="001F27AA" w:rsidRPr="00116B45" w:rsidRDefault="001F27AA" w:rsidP="003F5729">
            <w:pPr>
              <w:pStyle w:val="27"/>
            </w:pPr>
            <w:r w:rsidRPr="00116B45">
              <w:t>к</w:t>
            </w:r>
          </w:p>
        </w:tc>
        <w:tc>
          <w:tcPr>
            <w:tcW w:w="2205" w:type="dxa"/>
            <w:shd w:val="clear" w:color="auto" w:fill="auto"/>
          </w:tcPr>
          <w:p w:rsidR="001F27AA" w:rsidRPr="00116B45" w:rsidRDefault="001F27AA" w:rsidP="003F5729">
            <w:pPr>
              <w:pStyle w:val="27"/>
            </w:pPr>
            <w:r w:rsidRPr="00116B45">
              <w:t>На образцах-свидетелях</w:t>
            </w:r>
          </w:p>
        </w:tc>
      </w:tr>
      <w:tr w:rsidR="001F27AA" w:rsidRPr="00116B45" w:rsidTr="00011EDC">
        <w:tc>
          <w:tcPr>
            <w:tcW w:w="4096" w:type="dxa"/>
            <w:shd w:val="clear" w:color="auto" w:fill="auto"/>
          </w:tcPr>
          <w:p w:rsidR="001F27AA" w:rsidRPr="00116B45" w:rsidRDefault="001F27AA" w:rsidP="003F5729">
            <w:pPr>
              <w:pStyle w:val="27"/>
            </w:pPr>
            <w:r w:rsidRPr="00116B45">
              <w:t>Определение химического состава и механических свойств основного металла*</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r w:rsidRPr="00116B45">
              <w:t>Стандарты и технические условия на поставку</w:t>
            </w:r>
          </w:p>
        </w:tc>
      </w:tr>
      <w:tr w:rsidR="001F27AA" w:rsidRPr="00116B45" w:rsidTr="00011EDC">
        <w:tc>
          <w:tcPr>
            <w:tcW w:w="4096" w:type="dxa"/>
            <w:shd w:val="clear" w:color="auto" w:fill="auto"/>
          </w:tcPr>
          <w:p w:rsidR="001F27AA" w:rsidRPr="00116B45" w:rsidRDefault="001F27AA" w:rsidP="003F5729">
            <w:pPr>
              <w:pStyle w:val="27"/>
            </w:pPr>
            <w:r w:rsidRPr="00116B45">
              <w:t>Присадочные материалы*</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r w:rsidRPr="00116B45">
              <w:t>Стандарты, сертификаты и технические условия на поставку</w:t>
            </w:r>
          </w:p>
        </w:tc>
      </w:tr>
      <w:tr w:rsidR="001F27AA" w:rsidRPr="00116B45" w:rsidTr="00011EDC">
        <w:tc>
          <w:tcPr>
            <w:tcW w:w="4096" w:type="dxa"/>
            <w:shd w:val="clear" w:color="auto" w:fill="auto"/>
          </w:tcPr>
          <w:p w:rsidR="001F27AA" w:rsidRPr="00116B45" w:rsidRDefault="001F27AA" w:rsidP="003F5729">
            <w:pPr>
              <w:pStyle w:val="27"/>
            </w:pPr>
            <w:r w:rsidRPr="00116B45">
              <w:t>Точность сборки свариваемых кромок</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Размеры и качество прихваток</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Точность, качество подготовки и шероховатость поверхностей свариваемых кромок</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Чистота поверхностей для контактной сварки*</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2205" w:type="dxa"/>
            <w:shd w:val="clear" w:color="auto" w:fill="auto"/>
          </w:tcPr>
          <w:p w:rsidR="001F27AA" w:rsidRPr="00116B45" w:rsidRDefault="001F27AA" w:rsidP="003F5729">
            <w:pPr>
              <w:pStyle w:val="27"/>
            </w:pPr>
            <w:r w:rsidRPr="00116B45">
              <w:t>Может дополняться измерением контактного сопротивления</w:t>
            </w:r>
          </w:p>
        </w:tc>
      </w:tr>
      <w:tr w:rsidR="001F27AA" w:rsidRPr="00116B45" w:rsidTr="00011EDC">
        <w:tc>
          <w:tcPr>
            <w:tcW w:w="4096" w:type="dxa"/>
            <w:shd w:val="clear" w:color="auto" w:fill="auto"/>
          </w:tcPr>
          <w:p w:rsidR="001F27AA" w:rsidRPr="00116B45" w:rsidRDefault="001F27AA" w:rsidP="003F5729">
            <w:pPr>
              <w:pStyle w:val="27"/>
            </w:pPr>
            <w:r w:rsidRPr="00116B45">
              <w:t>Перерыв после механической обработки деталей и присадки</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545" w:type="dxa"/>
            <w:shd w:val="clear" w:color="auto" w:fill="auto"/>
          </w:tcPr>
          <w:p w:rsidR="001F27AA" w:rsidRPr="00116B45" w:rsidRDefault="001F27AA" w:rsidP="003F5729">
            <w:pPr>
              <w:pStyle w:val="27"/>
            </w:pPr>
            <w:r w:rsidRPr="00116B45">
              <w:t>с</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Влажность флюсов, покрытий и газов</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Примеси в аргоне и гелий</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r w:rsidRPr="00116B45">
              <w:t>Стандарты и технические условия на поставку</w:t>
            </w:r>
          </w:p>
        </w:tc>
      </w:tr>
      <w:tr w:rsidR="001F27AA" w:rsidRPr="00116B45" w:rsidTr="00011EDC">
        <w:tc>
          <w:tcPr>
            <w:tcW w:w="4096" w:type="dxa"/>
            <w:shd w:val="clear" w:color="auto" w:fill="auto"/>
          </w:tcPr>
          <w:p w:rsidR="001F27AA" w:rsidRPr="00116B45" w:rsidRDefault="001F27AA" w:rsidP="003F5729">
            <w:pPr>
              <w:pStyle w:val="27"/>
            </w:pPr>
            <w:r w:rsidRPr="00116B45">
              <w:t xml:space="preserve">Перерыв от окончания сварки до посадки в печь на отжиг </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p>
        </w:tc>
      </w:tr>
      <w:tr w:rsidR="001F27AA" w:rsidRPr="00116B45" w:rsidTr="00011EDC">
        <w:tc>
          <w:tcPr>
            <w:tcW w:w="4096" w:type="dxa"/>
            <w:shd w:val="clear" w:color="auto" w:fill="auto"/>
          </w:tcPr>
          <w:p w:rsidR="001F27AA" w:rsidRPr="00116B45" w:rsidRDefault="001F27AA" w:rsidP="003F5729">
            <w:pPr>
              <w:pStyle w:val="27"/>
            </w:pPr>
            <w:r w:rsidRPr="00116B45">
              <w:t>Соблюдение технологического процесса сварки</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545" w:type="dxa"/>
            <w:shd w:val="clear" w:color="auto" w:fill="auto"/>
          </w:tcPr>
          <w:p w:rsidR="001F27AA" w:rsidRPr="00116B45" w:rsidRDefault="001F27AA" w:rsidP="003F5729">
            <w:pPr>
              <w:pStyle w:val="27"/>
            </w:pPr>
            <w:r w:rsidRPr="00116B45">
              <w:t>т</w:t>
            </w:r>
          </w:p>
        </w:tc>
        <w:tc>
          <w:tcPr>
            <w:tcW w:w="2205" w:type="dxa"/>
            <w:shd w:val="clear" w:color="auto" w:fill="auto"/>
          </w:tcPr>
          <w:p w:rsidR="001F27AA" w:rsidRPr="00116B45" w:rsidRDefault="001F27AA" w:rsidP="003F5729">
            <w:pPr>
              <w:pStyle w:val="27"/>
            </w:pPr>
          </w:p>
        </w:tc>
      </w:tr>
    </w:tbl>
    <w:p w:rsidR="001F27AA" w:rsidRPr="00116B45" w:rsidRDefault="001F27AA" w:rsidP="00116B45">
      <w:pPr>
        <w:spacing w:line="360" w:lineRule="auto"/>
        <w:ind w:firstLine="709"/>
        <w:jc w:val="both"/>
        <w:rPr>
          <w:sz w:val="28"/>
          <w:szCs w:val="28"/>
        </w:rPr>
      </w:pPr>
      <w:r w:rsidRPr="00116B45">
        <w:rPr>
          <w:sz w:val="28"/>
          <w:szCs w:val="28"/>
        </w:rPr>
        <w:t>*Методы и объекты контроля, обязательные при экспериментальной отработке технологии сварки и контроля качества швов.</w:t>
      </w:r>
    </w:p>
    <w:p w:rsidR="001F27AA" w:rsidRPr="00116B45" w:rsidRDefault="001F27AA" w:rsidP="00116B45">
      <w:pPr>
        <w:spacing w:line="360" w:lineRule="auto"/>
        <w:ind w:firstLine="709"/>
        <w:jc w:val="both"/>
        <w:rPr>
          <w:sz w:val="28"/>
          <w:szCs w:val="28"/>
        </w:rPr>
      </w:pPr>
      <w:r w:rsidRPr="00116B45">
        <w:rPr>
          <w:sz w:val="28"/>
          <w:szCs w:val="28"/>
        </w:rPr>
        <w:t>Условные обозначения: с – обязательный сплошной контроль;</w:t>
      </w:r>
    </w:p>
    <w:p w:rsidR="001F27AA" w:rsidRPr="00116B45" w:rsidRDefault="00116B45" w:rsidP="00116B45">
      <w:pPr>
        <w:spacing w:line="360" w:lineRule="auto"/>
        <w:ind w:firstLine="709"/>
        <w:jc w:val="both"/>
        <w:rPr>
          <w:sz w:val="28"/>
          <w:szCs w:val="28"/>
        </w:rPr>
      </w:pPr>
      <w:r>
        <w:rPr>
          <w:sz w:val="28"/>
          <w:szCs w:val="28"/>
        </w:rPr>
        <w:t xml:space="preserve"> </w:t>
      </w:r>
      <w:r w:rsidR="001F27AA" w:rsidRPr="00116B45">
        <w:rPr>
          <w:sz w:val="28"/>
          <w:szCs w:val="28"/>
        </w:rPr>
        <w:t>к – контроль выполняют по требованию КД;</w:t>
      </w:r>
    </w:p>
    <w:p w:rsidR="001F27AA" w:rsidRPr="00116B45" w:rsidRDefault="00116B45" w:rsidP="00116B45">
      <w:pPr>
        <w:spacing w:line="360" w:lineRule="auto"/>
        <w:ind w:firstLine="709"/>
        <w:jc w:val="both"/>
        <w:rPr>
          <w:sz w:val="28"/>
          <w:szCs w:val="28"/>
        </w:rPr>
      </w:pPr>
      <w:r>
        <w:rPr>
          <w:sz w:val="28"/>
          <w:szCs w:val="28"/>
        </w:rPr>
        <w:t xml:space="preserve"> </w:t>
      </w:r>
      <w:r w:rsidR="001F27AA" w:rsidRPr="00116B45">
        <w:rPr>
          <w:sz w:val="28"/>
          <w:szCs w:val="28"/>
        </w:rPr>
        <w:t>т – контроль выполняют по указанию ТД.</w:t>
      </w:r>
      <w:r>
        <w:rPr>
          <w:sz w:val="28"/>
          <w:szCs w:val="28"/>
        </w:rPr>
        <w:t xml:space="preserve"> </w:t>
      </w:r>
    </w:p>
    <w:p w:rsidR="001F27AA" w:rsidRPr="00116B45" w:rsidRDefault="001F27AA" w:rsidP="00116B45">
      <w:pPr>
        <w:spacing w:line="360" w:lineRule="auto"/>
        <w:ind w:firstLine="709"/>
        <w:jc w:val="both"/>
        <w:rPr>
          <w:sz w:val="28"/>
          <w:szCs w:val="28"/>
        </w:rPr>
      </w:pPr>
      <w:r w:rsidRPr="00116B45">
        <w:rPr>
          <w:sz w:val="28"/>
          <w:szCs w:val="28"/>
        </w:rPr>
        <w:t>4. Контроль качества швов сварных соединений.</w:t>
      </w:r>
    </w:p>
    <w:p w:rsidR="001F27AA" w:rsidRPr="00116B45" w:rsidRDefault="001F27AA" w:rsidP="00116B45">
      <w:pPr>
        <w:spacing w:line="360" w:lineRule="auto"/>
        <w:ind w:firstLine="709"/>
        <w:jc w:val="both"/>
        <w:rPr>
          <w:sz w:val="28"/>
          <w:szCs w:val="28"/>
        </w:rPr>
      </w:pPr>
      <w:r w:rsidRPr="00116B45">
        <w:rPr>
          <w:sz w:val="28"/>
          <w:szCs w:val="28"/>
        </w:rPr>
        <w:t>4.1 Качество сварных соединений и конструкций контролирует ОТК в соответствии с требованиями чертежей, технических условий на изделие, технологического процесса и ОСТ 95 1487-86.</w:t>
      </w:r>
    </w:p>
    <w:p w:rsidR="001F27AA" w:rsidRPr="00116B45" w:rsidRDefault="001F27AA" w:rsidP="00116B45">
      <w:pPr>
        <w:spacing w:line="360" w:lineRule="auto"/>
        <w:ind w:firstLine="709"/>
        <w:jc w:val="both"/>
        <w:rPr>
          <w:sz w:val="28"/>
          <w:szCs w:val="28"/>
        </w:rPr>
      </w:pPr>
      <w:r w:rsidRPr="00116B45">
        <w:rPr>
          <w:sz w:val="28"/>
          <w:szCs w:val="28"/>
        </w:rPr>
        <w:t>4.2 Контроль осуществляют на всех стадиях производства с указанием технологического процесса:</w:t>
      </w:r>
    </w:p>
    <w:p w:rsidR="001F27AA" w:rsidRPr="00116B45" w:rsidRDefault="001F27AA" w:rsidP="00116B45">
      <w:pPr>
        <w:spacing w:line="360" w:lineRule="auto"/>
        <w:ind w:firstLine="709"/>
        <w:jc w:val="both"/>
        <w:rPr>
          <w:sz w:val="28"/>
          <w:szCs w:val="28"/>
        </w:rPr>
      </w:pPr>
      <w:r w:rsidRPr="00116B45">
        <w:rPr>
          <w:sz w:val="28"/>
          <w:szCs w:val="28"/>
        </w:rPr>
        <w:t>1) исходных (основных и сварочных) материалов;</w:t>
      </w:r>
    </w:p>
    <w:p w:rsidR="001F27AA" w:rsidRPr="00116B45" w:rsidRDefault="001F27AA" w:rsidP="00116B45">
      <w:pPr>
        <w:spacing w:line="360" w:lineRule="auto"/>
        <w:ind w:firstLine="709"/>
        <w:jc w:val="both"/>
        <w:rPr>
          <w:sz w:val="28"/>
          <w:szCs w:val="28"/>
        </w:rPr>
      </w:pPr>
      <w:r w:rsidRPr="00116B45">
        <w:rPr>
          <w:sz w:val="28"/>
          <w:szCs w:val="28"/>
        </w:rPr>
        <w:t>2) по результатам экспериментальной отработки технологического процесса сварки;</w:t>
      </w:r>
    </w:p>
    <w:p w:rsidR="001F27AA" w:rsidRPr="00116B45" w:rsidRDefault="001F27AA" w:rsidP="00116B45">
      <w:pPr>
        <w:spacing w:line="360" w:lineRule="auto"/>
        <w:ind w:firstLine="709"/>
        <w:jc w:val="both"/>
        <w:rPr>
          <w:sz w:val="28"/>
          <w:szCs w:val="28"/>
        </w:rPr>
      </w:pPr>
      <w:r w:rsidRPr="00116B45">
        <w:rPr>
          <w:sz w:val="28"/>
          <w:szCs w:val="28"/>
        </w:rPr>
        <w:t>3) исходных заготовок;</w:t>
      </w:r>
    </w:p>
    <w:p w:rsidR="001F27AA" w:rsidRPr="00116B45" w:rsidRDefault="001F27AA" w:rsidP="00116B45">
      <w:pPr>
        <w:spacing w:line="360" w:lineRule="auto"/>
        <w:ind w:firstLine="709"/>
        <w:jc w:val="both"/>
        <w:rPr>
          <w:sz w:val="28"/>
          <w:szCs w:val="28"/>
        </w:rPr>
      </w:pPr>
      <w:r w:rsidRPr="00116B45">
        <w:rPr>
          <w:sz w:val="28"/>
          <w:szCs w:val="28"/>
        </w:rPr>
        <w:t>4) сборки заготовок под сварку;</w:t>
      </w:r>
    </w:p>
    <w:p w:rsidR="001F27AA" w:rsidRPr="00116B45" w:rsidRDefault="001F27AA" w:rsidP="00116B45">
      <w:pPr>
        <w:spacing w:line="360" w:lineRule="auto"/>
        <w:ind w:firstLine="709"/>
        <w:jc w:val="both"/>
        <w:rPr>
          <w:sz w:val="28"/>
          <w:szCs w:val="28"/>
        </w:rPr>
      </w:pPr>
      <w:r w:rsidRPr="00116B45">
        <w:rPr>
          <w:sz w:val="28"/>
          <w:szCs w:val="28"/>
        </w:rPr>
        <w:t>5) соблюдения технологического процесса под сварку, сварных соединений после сварки;</w:t>
      </w:r>
    </w:p>
    <w:p w:rsidR="001F27AA" w:rsidRPr="00116B45" w:rsidRDefault="001F27AA" w:rsidP="00116B45">
      <w:pPr>
        <w:spacing w:line="360" w:lineRule="auto"/>
        <w:ind w:firstLine="709"/>
        <w:jc w:val="both"/>
        <w:rPr>
          <w:sz w:val="28"/>
          <w:szCs w:val="28"/>
        </w:rPr>
      </w:pPr>
      <w:r w:rsidRPr="00116B45">
        <w:rPr>
          <w:sz w:val="28"/>
          <w:szCs w:val="28"/>
        </w:rPr>
        <w:t>6) сварных соединений, прошедших</w:t>
      </w:r>
      <w:r w:rsidR="00116B45">
        <w:rPr>
          <w:sz w:val="28"/>
          <w:szCs w:val="28"/>
        </w:rPr>
        <w:t xml:space="preserve"> </w:t>
      </w:r>
      <w:r w:rsidRPr="00116B45">
        <w:rPr>
          <w:sz w:val="28"/>
          <w:szCs w:val="28"/>
        </w:rPr>
        <w:t>последующую после сварки обработку (механическую, термическую, перед покрытиями);</w:t>
      </w:r>
    </w:p>
    <w:p w:rsidR="001F27AA" w:rsidRPr="00116B45" w:rsidRDefault="001F27AA" w:rsidP="00116B45">
      <w:pPr>
        <w:spacing w:line="360" w:lineRule="auto"/>
        <w:ind w:firstLine="709"/>
        <w:jc w:val="both"/>
        <w:rPr>
          <w:sz w:val="28"/>
          <w:szCs w:val="28"/>
        </w:rPr>
      </w:pPr>
      <w:r w:rsidRPr="00116B45">
        <w:rPr>
          <w:sz w:val="28"/>
          <w:szCs w:val="28"/>
        </w:rPr>
        <w:t>4.3 В отдельных случаях допускается изменять нормы на количество и размеры дефектов, допускаемых без исправления и допускаемых к исправлению. Такие изменения должны быть установлены в КД.</w:t>
      </w:r>
    </w:p>
    <w:p w:rsidR="001F27AA" w:rsidRPr="00116B45" w:rsidRDefault="001F27AA" w:rsidP="00116B45">
      <w:pPr>
        <w:spacing w:line="360" w:lineRule="auto"/>
        <w:ind w:firstLine="709"/>
        <w:jc w:val="both"/>
        <w:rPr>
          <w:sz w:val="28"/>
          <w:szCs w:val="28"/>
        </w:rPr>
      </w:pPr>
      <w:r w:rsidRPr="00116B45">
        <w:rPr>
          <w:sz w:val="28"/>
          <w:szCs w:val="28"/>
        </w:rPr>
        <w:t xml:space="preserve">4.4 Нормы на количество и размеры дефектов, допускаемых в швах без исправления и допускаемых к исправлению для сварных соединений из сталей и сплавов на основе никеля, выполненных дуговой сваркой приведены в табл. </w:t>
      </w:r>
    </w:p>
    <w:p w:rsidR="001F27AA" w:rsidRPr="00116B45" w:rsidRDefault="001F27AA" w:rsidP="00116B45">
      <w:pPr>
        <w:spacing w:line="360" w:lineRule="auto"/>
        <w:ind w:firstLine="709"/>
        <w:jc w:val="both"/>
        <w:rPr>
          <w:sz w:val="28"/>
          <w:szCs w:val="28"/>
        </w:rPr>
      </w:pPr>
      <w:r w:rsidRPr="00116B45">
        <w:rPr>
          <w:sz w:val="28"/>
          <w:szCs w:val="28"/>
        </w:rPr>
        <w:t>4.5 Изделия с дефектами в количестве и размерами более допускаемых к исправлению должны быть изолированы.</w:t>
      </w:r>
    </w:p>
    <w:p w:rsidR="001F27AA" w:rsidRPr="00116B45" w:rsidRDefault="001F27AA" w:rsidP="00116B45">
      <w:pPr>
        <w:spacing w:line="360" w:lineRule="auto"/>
        <w:ind w:firstLine="709"/>
        <w:jc w:val="both"/>
        <w:rPr>
          <w:sz w:val="28"/>
          <w:szCs w:val="28"/>
        </w:rPr>
      </w:pPr>
      <w:r w:rsidRPr="00116B45">
        <w:rPr>
          <w:sz w:val="28"/>
          <w:szCs w:val="28"/>
        </w:rPr>
        <w:t>Исправление таких изделий может быть допущено с разрешения главного конструктора КБ (СКБ), главного технолога (главного сварщика) и начальника ОТК по согласованию с представителем заказчика на предприятии.</w:t>
      </w:r>
    </w:p>
    <w:p w:rsidR="001F27AA" w:rsidRPr="00116B45" w:rsidRDefault="001F27AA" w:rsidP="00116B45">
      <w:pPr>
        <w:spacing w:line="360" w:lineRule="auto"/>
        <w:ind w:firstLine="709"/>
        <w:jc w:val="both"/>
        <w:rPr>
          <w:sz w:val="28"/>
          <w:szCs w:val="28"/>
        </w:rPr>
      </w:pPr>
      <w:r w:rsidRPr="00116B45">
        <w:rPr>
          <w:sz w:val="28"/>
          <w:szCs w:val="28"/>
        </w:rPr>
        <w:t>4.6 Нормы на допускаемые к исправлению дефекты, по согласованию с главным технологом (главным сварщиком), могут быть уточнены (увеличены) , если при этом общая длинна исправляемых подваркой участков не превышает предельно допустимую.</w:t>
      </w:r>
    </w:p>
    <w:p w:rsidR="001F27AA" w:rsidRPr="00116B45" w:rsidRDefault="001F27AA" w:rsidP="00116B45">
      <w:pPr>
        <w:spacing w:line="360" w:lineRule="auto"/>
        <w:ind w:firstLine="709"/>
        <w:jc w:val="both"/>
        <w:rPr>
          <w:sz w:val="28"/>
          <w:szCs w:val="28"/>
        </w:rPr>
      </w:pPr>
    </w:p>
    <w:p w:rsidR="001F27AA" w:rsidRPr="00116B45" w:rsidRDefault="003F5729" w:rsidP="00116B45">
      <w:pPr>
        <w:spacing w:line="360" w:lineRule="auto"/>
        <w:ind w:firstLine="709"/>
        <w:jc w:val="both"/>
        <w:rPr>
          <w:sz w:val="28"/>
          <w:szCs w:val="28"/>
        </w:rPr>
      </w:pPr>
      <w:bookmarkStart w:id="19" w:name="_Toc188349546"/>
      <w:r>
        <w:rPr>
          <w:sz w:val="28"/>
          <w:szCs w:val="28"/>
        </w:rPr>
        <w:br w:type="page"/>
      </w:r>
      <w:r w:rsidR="00A32DE1">
        <w:rPr>
          <w:sz w:val="28"/>
          <w:szCs w:val="28"/>
        </w:rPr>
        <w:t>7</w:t>
      </w:r>
      <w:r w:rsidR="001F27AA" w:rsidRPr="00116B45">
        <w:rPr>
          <w:sz w:val="28"/>
          <w:szCs w:val="28"/>
        </w:rPr>
        <w:t>.3 Технология применения лакокрасочных покрытий</w:t>
      </w:r>
    </w:p>
    <w:p w:rsidR="001F27AA" w:rsidRPr="00116B45" w:rsidRDefault="001F27AA" w:rsidP="00116B45">
      <w:pPr>
        <w:spacing w:line="360" w:lineRule="auto"/>
        <w:ind w:firstLine="709"/>
        <w:jc w:val="both"/>
        <w:rPr>
          <w:sz w:val="28"/>
          <w:szCs w:val="28"/>
        </w:rPr>
      </w:pPr>
    </w:p>
    <w:p w:rsidR="001F27AA" w:rsidRPr="00116B45" w:rsidRDefault="001F27AA" w:rsidP="00116B45">
      <w:pPr>
        <w:spacing w:line="360" w:lineRule="auto"/>
        <w:ind w:firstLine="709"/>
        <w:jc w:val="both"/>
        <w:rPr>
          <w:sz w:val="28"/>
          <w:szCs w:val="28"/>
        </w:rPr>
      </w:pPr>
      <w:r w:rsidRPr="00116B45">
        <w:rPr>
          <w:sz w:val="28"/>
          <w:szCs w:val="28"/>
        </w:rPr>
        <w:t>По условиям эксплуатации лакокрасочные покрытия разделяют на стойкие к воздействию климатических факторов и стойкие в особых средах.</w:t>
      </w:r>
    </w:p>
    <w:p w:rsidR="001F27AA" w:rsidRPr="00116B45" w:rsidRDefault="001F27AA" w:rsidP="00116B45">
      <w:pPr>
        <w:spacing w:line="360" w:lineRule="auto"/>
        <w:ind w:firstLine="709"/>
        <w:jc w:val="both"/>
        <w:rPr>
          <w:sz w:val="28"/>
          <w:szCs w:val="28"/>
        </w:rPr>
      </w:pPr>
      <w:r w:rsidRPr="00116B45">
        <w:rPr>
          <w:sz w:val="28"/>
          <w:szCs w:val="28"/>
        </w:rPr>
        <w:t>Группы условий эксплуатации в части воздействия климатических факторов и категории размещения окрашенных поверхностей установлены ГОСТ 9.104.</w:t>
      </w:r>
    </w:p>
    <w:p w:rsidR="001F27AA" w:rsidRPr="00116B45" w:rsidRDefault="001F27AA" w:rsidP="00116B45">
      <w:pPr>
        <w:spacing w:line="360" w:lineRule="auto"/>
        <w:ind w:firstLine="709"/>
        <w:jc w:val="both"/>
        <w:rPr>
          <w:sz w:val="28"/>
          <w:szCs w:val="28"/>
        </w:rPr>
      </w:pPr>
      <w:r w:rsidRPr="00116B45">
        <w:rPr>
          <w:sz w:val="28"/>
          <w:szCs w:val="28"/>
        </w:rPr>
        <w:t>Для увеличения коррозионной стойкости, улучшения адгезии и удлинения срока службы изделия перед нанесением лакокрасочного покрытия рекомендуется наносить на его поверхность химическое или электрохимическое покрытие.</w:t>
      </w:r>
    </w:p>
    <w:p w:rsidR="001F27AA" w:rsidRPr="00116B45" w:rsidRDefault="001F27AA" w:rsidP="00116B45">
      <w:pPr>
        <w:spacing w:line="360" w:lineRule="auto"/>
        <w:ind w:firstLine="709"/>
        <w:jc w:val="both"/>
        <w:rPr>
          <w:sz w:val="28"/>
          <w:szCs w:val="28"/>
        </w:rPr>
      </w:pPr>
      <w:r w:rsidRPr="00116B45">
        <w:rPr>
          <w:sz w:val="28"/>
          <w:szCs w:val="28"/>
        </w:rPr>
        <w:t>Шпатлевка снижает защитные свойства покрытия и применяется в технически обоснованных случаях.</w:t>
      </w:r>
    </w:p>
    <w:p w:rsidR="001F27AA" w:rsidRPr="00116B45" w:rsidRDefault="001F27AA" w:rsidP="00116B45">
      <w:pPr>
        <w:spacing w:line="360" w:lineRule="auto"/>
        <w:ind w:firstLine="709"/>
        <w:jc w:val="both"/>
        <w:rPr>
          <w:sz w:val="28"/>
          <w:szCs w:val="28"/>
        </w:rPr>
      </w:pPr>
      <w:r w:rsidRPr="00116B45">
        <w:rPr>
          <w:sz w:val="28"/>
          <w:szCs w:val="28"/>
        </w:rPr>
        <w:t>Шпатлевание не допускается:</w:t>
      </w:r>
    </w:p>
    <w:p w:rsidR="001F27AA" w:rsidRPr="00116B45" w:rsidRDefault="001F27AA" w:rsidP="00116B45">
      <w:pPr>
        <w:spacing w:line="360" w:lineRule="auto"/>
        <w:ind w:firstLine="709"/>
        <w:jc w:val="both"/>
        <w:rPr>
          <w:sz w:val="28"/>
          <w:szCs w:val="28"/>
        </w:rPr>
      </w:pPr>
      <w:r w:rsidRPr="00116B45">
        <w:rPr>
          <w:sz w:val="28"/>
          <w:szCs w:val="28"/>
        </w:rPr>
        <w:t>- для изделий, эксплуатируемых в условиях сильной вибрации и интенсивных механических нагрузок;</w:t>
      </w:r>
    </w:p>
    <w:p w:rsidR="001F27AA" w:rsidRPr="00116B45" w:rsidRDefault="001F27AA" w:rsidP="00116B45">
      <w:pPr>
        <w:spacing w:line="360" w:lineRule="auto"/>
        <w:ind w:firstLine="709"/>
        <w:jc w:val="both"/>
        <w:rPr>
          <w:sz w:val="28"/>
          <w:szCs w:val="28"/>
        </w:rPr>
      </w:pPr>
      <w:r w:rsidRPr="00116B45">
        <w:rPr>
          <w:sz w:val="28"/>
          <w:szCs w:val="28"/>
        </w:rPr>
        <w:t>- для участков поверхностей, подвергающихся гравировке;</w:t>
      </w:r>
    </w:p>
    <w:p w:rsidR="001F27AA" w:rsidRPr="00116B45" w:rsidRDefault="001F27AA" w:rsidP="00116B45">
      <w:pPr>
        <w:spacing w:line="360" w:lineRule="auto"/>
        <w:ind w:firstLine="709"/>
        <w:jc w:val="both"/>
        <w:rPr>
          <w:sz w:val="28"/>
          <w:szCs w:val="28"/>
        </w:rPr>
      </w:pPr>
      <w:r w:rsidRPr="00116B45">
        <w:rPr>
          <w:sz w:val="28"/>
          <w:szCs w:val="28"/>
        </w:rPr>
        <w:t>- для внутренних поверхностей изделий, а также изделий, размещаемых внутри приборов и механизмов;</w:t>
      </w:r>
    </w:p>
    <w:p w:rsidR="001F27AA" w:rsidRPr="00116B45" w:rsidRDefault="001F27AA" w:rsidP="00116B45">
      <w:pPr>
        <w:spacing w:line="360" w:lineRule="auto"/>
        <w:ind w:firstLine="709"/>
        <w:jc w:val="both"/>
        <w:rPr>
          <w:sz w:val="28"/>
          <w:szCs w:val="28"/>
        </w:rPr>
      </w:pPr>
      <w:r w:rsidRPr="00116B45">
        <w:rPr>
          <w:sz w:val="28"/>
          <w:szCs w:val="28"/>
        </w:rPr>
        <w:t>- при нанесении специальных покрытий: термостойких, электроизоляционных, маслобензостойких, химически стойких, водостойких.</w:t>
      </w:r>
    </w:p>
    <w:p w:rsidR="001F27AA" w:rsidRPr="00116B45" w:rsidRDefault="001F27AA" w:rsidP="00116B45">
      <w:pPr>
        <w:spacing w:line="360" w:lineRule="auto"/>
        <w:ind w:firstLine="709"/>
        <w:jc w:val="both"/>
        <w:rPr>
          <w:sz w:val="28"/>
          <w:szCs w:val="28"/>
        </w:rPr>
      </w:pPr>
      <w:r w:rsidRPr="00116B45">
        <w:rPr>
          <w:sz w:val="28"/>
          <w:szCs w:val="28"/>
        </w:rPr>
        <w:t>Общая толщина лакокрасочного покрытия, нанесенного методом пневматического распыления, определяется числом нанесенных лакокрасочных материалов и ориентировочно (без шпатлевки) составляет от 60 до 100мкм.</w:t>
      </w:r>
    </w:p>
    <w:p w:rsidR="001F27AA" w:rsidRPr="00116B45" w:rsidRDefault="001F27AA" w:rsidP="00116B45">
      <w:pPr>
        <w:spacing w:line="360" w:lineRule="auto"/>
        <w:ind w:firstLine="709"/>
        <w:jc w:val="both"/>
        <w:rPr>
          <w:sz w:val="28"/>
          <w:szCs w:val="28"/>
        </w:rPr>
      </w:pPr>
      <w:r w:rsidRPr="00116B45">
        <w:rPr>
          <w:sz w:val="28"/>
          <w:szCs w:val="28"/>
        </w:rPr>
        <w:t>Толщина слоя лакокрасочного материала зависит от его вязкости, метода нанесения и ориентировочно составляет:</w:t>
      </w:r>
    </w:p>
    <w:p w:rsidR="001F27AA" w:rsidRPr="00116B45" w:rsidRDefault="001F27AA" w:rsidP="00116B45">
      <w:pPr>
        <w:spacing w:line="360" w:lineRule="auto"/>
        <w:ind w:firstLine="709"/>
        <w:jc w:val="both"/>
        <w:rPr>
          <w:sz w:val="28"/>
          <w:szCs w:val="28"/>
        </w:rPr>
      </w:pPr>
      <w:r w:rsidRPr="00116B45">
        <w:rPr>
          <w:sz w:val="28"/>
          <w:szCs w:val="28"/>
        </w:rPr>
        <w:t>- от 6 до 50 мкм – при пневматическом распылении;</w:t>
      </w:r>
    </w:p>
    <w:p w:rsidR="001F27AA" w:rsidRPr="00116B45" w:rsidRDefault="001F27AA" w:rsidP="00116B45">
      <w:pPr>
        <w:spacing w:line="360" w:lineRule="auto"/>
        <w:ind w:firstLine="709"/>
        <w:jc w:val="both"/>
        <w:rPr>
          <w:sz w:val="28"/>
          <w:szCs w:val="28"/>
        </w:rPr>
      </w:pPr>
      <w:r w:rsidRPr="00116B45">
        <w:rPr>
          <w:sz w:val="28"/>
          <w:szCs w:val="28"/>
        </w:rPr>
        <w:t>- от 8 до 40 мкм – при воздушном распылении;</w:t>
      </w:r>
    </w:p>
    <w:p w:rsidR="001F27AA" w:rsidRPr="00116B45" w:rsidRDefault="001F27AA" w:rsidP="00116B45">
      <w:pPr>
        <w:spacing w:line="360" w:lineRule="auto"/>
        <w:ind w:firstLine="709"/>
        <w:jc w:val="both"/>
        <w:rPr>
          <w:sz w:val="28"/>
          <w:szCs w:val="28"/>
        </w:rPr>
      </w:pPr>
      <w:r w:rsidRPr="00116B45">
        <w:rPr>
          <w:sz w:val="28"/>
          <w:szCs w:val="28"/>
        </w:rPr>
        <w:t>- от 10 до 30 мкм – при окунании;</w:t>
      </w:r>
    </w:p>
    <w:p w:rsidR="001F27AA" w:rsidRPr="00116B45" w:rsidRDefault="001F27AA" w:rsidP="00116B45">
      <w:pPr>
        <w:spacing w:line="360" w:lineRule="auto"/>
        <w:ind w:firstLine="709"/>
        <w:jc w:val="both"/>
        <w:rPr>
          <w:sz w:val="28"/>
          <w:szCs w:val="28"/>
        </w:rPr>
      </w:pPr>
      <w:r w:rsidRPr="00116B45">
        <w:rPr>
          <w:sz w:val="28"/>
          <w:szCs w:val="28"/>
        </w:rPr>
        <w:t>- от 10 до 25 мкм – при окрашивании кистью;</w:t>
      </w:r>
    </w:p>
    <w:p w:rsidR="001F27AA" w:rsidRPr="00116B45" w:rsidRDefault="001F27AA" w:rsidP="00116B45">
      <w:pPr>
        <w:spacing w:line="360" w:lineRule="auto"/>
        <w:ind w:firstLine="709"/>
        <w:jc w:val="both"/>
        <w:rPr>
          <w:sz w:val="28"/>
          <w:szCs w:val="28"/>
        </w:rPr>
      </w:pPr>
      <w:r w:rsidRPr="00116B45">
        <w:rPr>
          <w:sz w:val="28"/>
          <w:szCs w:val="28"/>
        </w:rPr>
        <w:t>- от 60 до 250 мкм – при напылении в электрическом поле.</w:t>
      </w:r>
    </w:p>
    <w:p w:rsidR="001F27AA" w:rsidRPr="00116B45" w:rsidRDefault="001F27AA" w:rsidP="00116B45">
      <w:pPr>
        <w:spacing w:line="360" w:lineRule="auto"/>
        <w:ind w:firstLine="709"/>
        <w:jc w:val="both"/>
        <w:rPr>
          <w:sz w:val="28"/>
          <w:szCs w:val="28"/>
        </w:rPr>
      </w:pPr>
      <w:r w:rsidRPr="00116B45">
        <w:rPr>
          <w:sz w:val="28"/>
          <w:szCs w:val="28"/>
        </w:rPr>
        <w:t>Поверхности изделий, подлежащих окраске, не допускается полировать, обрабатывать в гидрофобизирующей жидкости или других антиадгезионных составах.</w:t>
      </w:r>
    </w:p>
    <w:p w:rsidR="001F27AA" w:rsidRPr="00116B45" w:rsidRDefault="001F27AA" w:rsidP="00116B45">
      <w:pPr>
        <w:spacing w:line="360" w:lineRule="auto"/>
        <w:ind w:firstLine="709"/>
        <w:jc w:val="both"/>
        <w:rPr>
          <w:sz w:val="28"/>
          <w:szCs w:val="28"/>
        </w:rPr>
      </w:pPr>
      <w:r w:rsidRPr="00116B45">
        <w:rPr>
          <w:sz w:val="28"/>
          <w:szCs w:val="28"/>
        </w:rPr>
        <w:t>Выбор покрытия.</w:t>
      </w:r>
    </w:p>
    <w:p w:rsidR="001F27AA" w:rsidRPr="00116B45" w:rsidRDefault="001F27AA" w:rsidP="00116B45">
      <w:pPr>
        <w:spacing w:line="360" w:lineRule="auto"/>
        <w:ind w:firstLine="709"/>
        <w:jc w:val="both"/>
        <w:rPr>
          <w:sz w:val="28"/>
          <w:szCs w:val="28"/>
        </w:rPr>
      </w:pPr>
      <w:r w:rsidRPr="00116B45">
        <w:rPr>
          <w:sz w:val="28"/>
          <w:szCs w:val="28"/>
        </w:rPr>
        <w:t>Лакокрасочное покрытие следует выбирать в зависимости от следующих факторов:</w:t>
      </w:r>
    </w:p>
    <w:p w:rsidR="001F27AA" w:rsidRPr="00116B45" w:rsidRDefault="001F27AA" w:rsidP="00116B45">
      <w:pPr>
        <w:spacing w:line="360" w:lineRule="auto"/>
        <w:ind w:firstLine="709"/>
        <w:jc w:val="both"/>
        <w:rPr>
          <w:sz w:val="28"/>
          <w:szCs w:val="28"/>
        </w:rPr>
      </w:pPr>
      <w:r w:rsidRPr="00116B45">
        <w:rPr>
          <w:sz w:val="28"/>
          <w:szCs w:val="28"/>
        </w:rPr>
        <w:t>- условий эксплуатации и категории размещения окрашиваемых поверхностей;</w:t>
      </w:r>
    </w:p>
    <w:p w:rsidR="001F27AA" w:rsidRPr="00116B45" w:rsidRDefault="001F27AA" w:rsidP="00116B45">
      <w:pPr>
        <w:spacing w:line="360" w:lineRule="auto"/>
        <w:ind w:firstLine="709"/>
        <w:jc w:val="both"/>
        <w:rPr>
          <w:sz w:val="28"/>
          <w:szCs w:val="28"/>
        </w:rPr>
      </w:pPr>
      <w:r w:rsidRPr="00116B45">
        <w:rPr>
          <w:sz w:val="28"/>
          <w:szCs w:val="28"/>
        </w:rPr>
        <w:t>- цвета и фактуры лакокрасочного покрытия в соответствии с техническими и эстетическими требованиями к изделию;</w:t>
      </w:r>
    </w:p>
    <w:p w:rsidR="001F27AA" w:rsidRPr="00116B45" w:rsidRDefault="001F27AA" w:rsidP="00116B45">
      <w:pPr>
        <w:spacing w:line="360" w:lineRule="auto"/>
        <w:ind w:firstLine="709"/>
        <w:jc w:val="both"/>
        <w:rPr>
          <w:sz w:val="28"/>
          <w:szCs w:val="28"/>
        </w:rPr>
      </w:pPr>
      <w:r w:rsidRPr="00116B45">
        <w:rPr>
          <w:sz w:val="28"/>
          <w:szCs w:val="28"/>
        </w:rPr>
        <w:t>- допустимого класса покрытия в зависимости от поверхности изделия, подлежащих окрашиванию;</w:t>
      </w:r>
    </w:p>
    <w:p w:rsidR="001F27AA" w:rsidRPr="00116B45" w:rsidRDefault="001F27AA" w:rsidP="00116B45">
      <w:pPr>
        <w:spacing w:line="360" w:lineRule="auto"/>
        <w:ind w:firstLine="709"/>
        <w:jc w:val="both"/>
        <w:rPr>
          <w:sz w:val="28"/>
          <w:szCs w:val="28"/>
        </w:rPr>
      </w:pPr>
      <w:r w:rsidRPr="00116B45">
        <w:rPr>
          <w:sz w:val="28"/>
          <w:szCs w:val="28"/>
        </w:rPr>
        <w:t>- рабочего диапазона температур;</w:t>
      </w:r>
    </w:p>
    <w:p w:rsidR="001F27AA" w:rsidRPr="00116B45" w:rsidRDefault="001F27AA" w:rsidP="00116B45">
      <w:pPr>
        <w:spacing w:line="360" w:lineRule="auto"/>
        <w:ind w:firstLine="709"/>
        <w:jc w:val="both"/>
        <w:rPr>
          <w:sz w:val="28"/>
          <w:szCs w:val="28"/>
        </w:rPr>
      </w:pPr>
      <w:r w:rsidRPr="00116B45">
        <w:rPr>
          <w:sz w:val="28"/>
          <w:szCs w:val="28"/>
        </w:rPr>
        <w:t>- максимально допустимых температур нагрева изделия при сушке, а также влияние предыдущих и последующих операций технологического процесса монтажа и сборки изделий;</w:t>
      </w:r>
    </w:p>
    <w:p w:rsidR="001F27AA" w:rsidRPr="00116B45" w:rsidRDefault="001F27AA" w:rsidP="00116B45">
      <w:pPr>
        <w:spacing w:line="360" w:lineRule="auto"/>
        <w:ind w:firstLine="709"/>
        <w:jc w:val="both"/>
        <w:rPr>
          <w:sz w:val="28"/>
          <w:szCs w:val="28"/>
        </w:rPr>
      </w:pPr>
      <w:r w:rsidRPr="00116B45">
        <w:rPr>
          <w:sz w:val="28"/>
          <w:szCs w:val="28"/>
        </w:rPr>
        <w:t>- особых требований, предъявляемых к покрытиям (электроизоляционных свойств, устойчивости к высоким температурам или к воздействию химических реагентов и др.), материала детали, а также от вида металлического и неметаллического неорганического покрытия.</w:t>
      </w:r>
    </w:p>
    <w:p w:rsidR="001F27AA" w:rsidRPr="00116B45" w:rsidRDefault="001F27AA" w:rsidP="00116B45">
      <w:pPr>
        <w:spacing w:line="360" w:lineRule="auto"/>
        <w:ind w:firstLine="709"/>
        <w:jc w:val="both"/>
        <w:rPr>
          <w:sz w:val="28"/>
          <w:szCs w:val="28"/>
        </w:rPr>
      </w:pPr>
      <w:r w:rsidRPr="00116B45">
        <w:rPr>
          <w:sz w:val="28"/>
          <w:szCs w:val="28"/>
        </w:rPr>
        <w:t>Исходя из условий эксплуатации изделия, выбираем грунтовку АК-070 и эмаль ХВ-16 серая 842.</w:t>
      </w:r>
    </w:p>
    <w:p w:rsidR="001F27AA" w:rsidRPr="00116B45" w:rsidRDefault="001F27AA" w:rsidP="00116B45">
      <w:pPr>
        <w:spacing w:line="360" w:lineRule="auto"/>
        <w:ind w:firstLine="709"/>
        <w:jc w:val="both"/>
        <w:rPr>
          <w:sz w:val="28"/>
          <w:szCs w:val="28"/>
        </w:rPr>
      </w:pPr>
      <w:r w:rsidRPr="00116B45">
        <w:rPr>
          <w:sz w:val="28"/>
          <w:szCs w:val="28"/>
        </w:rPr>
        <w:t>Наименование, марка и цвет материала: грунтовка АК-070 (желтая)</w:t>
      </w:r>
    </w:p>
    <w:p w:rsidR="001F27AA" w:rsidRPr="00116B45" w:rsidRDefault="001F27AA" w:rsidP="00116B45">
      <w:pPr>
        <w:spacing w:line="360" w:lineRule="auto"/>
        <w:ind w:firstLine="709"/>
        <w:jc w:val="both"/>
        <w:rPr>
          <w:sz w:val="28"/>
          <w:szCs w:val="28"/>
        </w:rPr>
      </w:pPr>
      <w:r w:rsidRPr="00116B45">
        <w:rPr>
          <w:sz w:val="28"/>
          <w:szCs w:val="28"/>
        </w:rPr>
        <w:t>Обозначение стандартов, технических условий: ГОСТ 25718-83.</w:t>
      </w:r>
    </w:p>
    <w:p w:rsidR="001F27AA" w:rsidRPr="00116B45" w:rsidRDefault="001F27AA" w:rsidP="00116B45">
      <w:pPr>
        <w:spacing w:line="360" w:lineRule="auto"/>
        <w:ind w:firstLine="709"/>
        <w:jc w:val="both"/>
        <w:rPr>
          <w:sz w:val="28"/>
          <w:szCs w:val="28"/>
        </w:rPr>
      </w:pPr>
      <w:r w:rsidRPr="00116B45">
        <w:rPr>
          <w:sz w:val="28"/>
          <w:szCs w:val="28"/>
        </w:rPr>
        <w:t>Группа условий эксплуатации: УХЛ1, УХЛ2, УХЛ3, УХЛ4, Т2, Т3, Т4, М1, М2, ОМ3, ОМ4.</w:t>
      </w:r>
    </w:p>
    <w:p w:rsidR="001F27AA" w:rsidRPr="00116B45" w:rsidRDefault="001F27AA" w:rsidP="00116B45">
      <w:pPr>
        <w:spacing w:line="360" w:lineRule="auto"/>
        <w:ind w:firstLine="709"/>
        <w:jc w:val="both"/>
        <w:rPr>
          <w:sz w:val="28"/>
          <w:szCs w:val="28"/>
        </w:rPr>
      </w:pPr>
      <w:r w:rsidRPr="00116B45">
        <w:rPr>
          <w:sz w:val="28"/>
          <w:szCs w:val="28"/>
        </w:rPr>
        <w:t>Свойства и назначение: применяется для герметизации отливок из литейных алюминиевых сплавов, работающих в воздушной среде.</w:t>
      </w:r>
      <w:r w:rsidR="00116B45">
        <w:rPr>
          <w:sz w:val="28"/>
          <w:szCs w:val="28"/>
        </w:rPr>
        <w:t xml:space="preserve"> </w:t>
      </w:r>
    </w:p>
    <w:p w:rsidR="001F27AA" w:rsidRPr="00116B45" w:rsidRDefault="001F27AA" w:rsidP="00116B45">
      <w:pPr>
        <w:spacing w:line="360" w:lineRule="auto"/>
        <w:ind w:firstLine="709"/>
        <w:jc w:val="both"/>
        <w:rPr>
          <w:sz w:val="28"/>
          <w:szCs w:val="28"/>
        </w:rPr>
      </w:pPr>
      <w:r w:rsidRPr="00116B45">
        <w:rPr>
          <w:sz w:val="28"/>
          <w:szCs w:val="28"/>
        </w:rPr>
        <w:t>Количество слоев: -</w:t>
      </w:r>
    </w:p>
    <w:p w:rsidR="001F27AA" w:rsidRPr="00116B45" w:rsidRDefault="001F27AA" w:rsidP="00116B45">
      <w:pPr>
        <w:spacing w:line="360" w:lineRule="auto"/>
        <w:ind w:firstLine="709"/>
        <w:jc w:val="both"/>
        <w:rPr>
          <w:sz w:val="28"/>
          <w:szCs w:val="28"/>
        </w:rPr>
      </w:pPr>
      <w:r w:rsidRPr="00116B45">
        <w:rPr>
          <w:sz w:val="28"/>
          <w:szCs w:val="28"/>
        </w:rPr>
        <w:t>Режим сушки: горячая сушка – 4 ч. при 115-125 С.</w:t>
      </w:r>
    </w:p>
    <w:p w:rsidR="001F27AA" w:rsidRPr="00116B45" w:rsidRDefault="001F27AA" w:rsidP="00116B45">
      <w:pPr>
        <w:spacing w:line="360" w:lineRule="auto"/>
        <w:ind w:firstLine="709"/>
        <w:jc w:val="both"/>
        <w:rPr>
          <w:sz w:val="28"/>
          <w:szCs w:val="28"/>
        </w:rPr>
      </w:pPr>
      <w:r w:rsidRPr="00116B45">
        <w:rPr>
          <w:sz w:val="28"/>
          <w:szCs w:val="28"/>
        </w:rPr>
        <w:t>Наименование, марка и цвет материала: эмаль ХВ-16, серая 842, защитная 760, черная, матовая, красная, белая.</w:t>
      </w:r>
    </w:p>
    <w:p w:rsidR="001F27AA" w:rsidRPr="00116B45" w:rsidRDefault="001F27AA" w:rsidP="00116B45">
      <w:pPr>
        <w:spacing w:line="360" w:lineRule="auto"/>
        <w:ind w:firstLine="709"/>
        <w:jc w:val="both"/>
        <w:rPr>
          <w:sz w:val="28"/>
          <w:szCs w:val="28"/>
        </w:rPr>
      </w:pPr>
      <w:r w:rsidRPr="00116B45">
        <w:rPr>
          <w:sz w:val="28"/>
          <w:szCs w:val="28"/>
        </w:rPr>
        <w:t>Обозначение стандартов, технических условий: ТУ 6-10-1301-83.</w:t>
      </w:r>
    </w:p>
    <w:p w:rsidR="001F27AA" w:rsidRPr="00116B45" w:rsidRDefault="001F27AA" w:rsidP="00116B45">
      <w:pPr>
        <w:spacing w:line="360" w:lineRule="auto"/>
        <w:ind w:firstLine="709"/>
        <w:jc w:val="both"/>
        <w:rPr>
          <w:sz w:val="28"/>
          <w:szCs w:val="28"/>
        </w:rPr>
      </w:pPr>
      <w:r w:rsidRPr="00116B45">
        <w:rPr>
          <w:sz w:val="28"/>
          <w:szCs w:val="28"/>
        </w:rPr>
        <w:t>Группа условий эксплуатации: УХЛ1, УХЛ2, УХЛ3, УХЛ4, Т1, Т2, Т3, Т4, М1, М2, ТМ1, ТМ2, ОМ3, ОМ4, В5.</w:t>
      </w:r>
    </w:p>
    <w:p w:rsidR="001F27AA" w:rsidRPr="00116B45" w:rsidRDefault="001F27AA" w:rsidP="00116B45">
      <w:pPr>
        <w:spacing w:line="360" w:lineRule="auto"/>
        <w:ind w:firstLine="709"/>
        <w:jc w:val="both"/>
        <w:rPr>
          <w:sz w:val="28"/>
          <w:szCs w:val="28"/>
        </w:rPr>
      </w:pPr>
      <w:r w:rsidRPr="00116B45">
        <w:rPr>
          <w:sz w:val="28"/>
          <w:szCs w:val="28"/>
        </w:rPr>
        <w:t>Свойства и назначение: покрытие полуматовое, механически прочное, эластичное, устойчивое к длительному воздействию воды и минерального масла. Рабочий диапазон температур – от минус 60 до плюс 90 С. При воздушной сушке механическая прочность и защитные свойства достигаются при выдержке покрытий при температуре от плюс 18 до плюс 35 С в течение не менее 5 суток. Предназначается: серая 842, защитная 760 - для окраски эксплуатационного оборудования, контейнеров и тары; черная матовая - для окраски внутренних поверхностей оптических систем и наружных поверхностей устройств отображения информации для исключения бликов на стеклах; белая, красная – для маркировки.</w:t>
      </w:r>
      <w:r w:rsidR="00116B45">
        <w:rPr>
          <w:sz w:val="28"/>
          <w:szCs w:val="28"/>
        </w:rPr>
        <w:t xml:space="preserve"> </w:t>
      </w:r>
    </w:p>
    <w:p w:rsidR="001F27AA" w:rsidRPr="00116B45" w:rsidRDefault="001F27AA" w:rsidP="00116B45">
      <w:pPr>
        <w:spacing w:line="360" w:lineRule="auto"/>
        <w:ind w:firstLine="709"/>
        <w:jc w:val="both"/>
        <w:rPr>
          <w:sz w:val="28"/>
          <w:szCs w:val="28"/>
        </w:rPr>
      </w:pPr>
      <w:r w:rsidRPr="00116B45">
        <w:rPr>
          <w:sz w:val="28"/>
          <w:szCs w:val="28"/>
        </w:rPr>
        <w:t>Количество слоев: 2.</w:t>
      </w:r>
    </w:p>
    <w:p w:rsidR="001F27AA" w:rsidRPr="00116B45" w:rsidRDefault="001F27AA" w:rsidP="00116B45">
      <w:pPr>
        <w:spacing w:line="360" w:lineRule="auto"/>
        <w:ind w:firstLine="709"/>
        <w:jc w:val="both"/>
        <w:rPr>
          <w:sz w:val="28"/>
          <w:szCs w:val="28"/>
        </w:rPr>
      </w:pPr>
      <w:r w:rsidRPr="00116B45">
        <w:rPr>
          <w:sz w:val="28"/>
          <w:szCs w:val="28"/>
        </w:rPr>
        <w:t>Режим сушки: естественный – не менее 3 ч.;</w:t>
      </w:r>
    </w:p>
    <w:p w:rsidR="001F27AA" w:rsidRPr="00116B45" w:rsidRDefault="001F27AA" w:rsidP="00116B45">
      <w:pPr>
        <w:spacing w:line="360" w:lineRule="auto"/>
        <w:ind w:firstLine="709"/>
        <w:jc w:val="both"/>
        <w:rPr>
          <w:sz w:val="28"/>
          <w:szCs w:val="28"/>
        </w:rPr>
      </w:pPr>
      <w:r w:rsidRPr="00116B45">
        <w:rPr>
          <w:sz w:val="28"/>
          <w:szCs w:val="28"/>
        </w:rPr>
        <w:t>горячая сушка – 5-6 ч. при 50-60 С, 3-4 ч. при 70-</w:t>
      </w:r>
      <w:smartTag w:uri="urn:schemas-microsoft-com:office:smarttags" w:element="metricconverter">
        <w:smartTagPr>
          <w:attr w:name="ProductID" w:val="80 C"/>
        </w:smartTagPr>
        <w:r w:rsidRPr="00116B45">
          <w:rPr>
            <w:sz w:val="28"/>
            <w:szCs w:val="28"/>
          </w:rPr>
          <w:t xml:space="preserve">80 </w:t>
        </w:r>
        <w:r w:rsidRPr="00116B45">
          <w:rPr>
            <w:sz w:val="28"/>
            <w:szCs w:val="28"/>
            <w:lang w:val="en-US"/>
          </w:rPr>
          <w:t>C</w:t>
        </w:r>
      </w:smartTag>
      <w:r w:rsidRPr="00116B45">
        <w:rPr>
          <w:sz w:val="28"/>
          <w:szCs w:val="28"/>
        </w:rPr>
        <w:t xml:space="preserve">. </w:t>
      </w:r>
    </w:p>
    <w:p w:rsidR="003F5729" w:rsidRDefault="003F5729" w:rsidP="00116B45">
      <w:pPr>
        <w:pStyle w:val="33"/>
        <w:spacing w:line="360" w:lineRule="auto"/>
        <w:ind w:firstLine="709"/>
        <w:jc w:val="both"/>
        <w:rPr>
          <w:rFonts w:cs="Arial"/>
          <w:bCs/>
        </w:rPr>
      </w:pPr>
    </w:p>
    <w:p w:rsidR="003110C3" w:rsidRPr="00116B45" w:rsidRDefault="003F5729" w:rsidP="00116B45">
      <w:pPr>
        <w:pStyle w:val="33"/>
        <w:spacing w:line="360" w:lineRule="auto"/>
        <w:ind w:firstLine="709"/>
        <w:jc w:val="both"/>
        <w:rPr>
          <w:rFonts w:cs="Arial"/>
          <w:bCs/>
        </w:rPr>
      </w:pPr>
      <w:r>
        <w:rPr>
          <w:rFonts w:cs="Arial"/>
          <w:bCs/>
        </w:rPr>
        <w:br w:type="page"/>
      </w:r>
      <w:r w:rsidR="00A32DE1">
        <w:rPr>
          <w:rFonts w:cs="Arial"/>
          <w:bCs/>
        </w:rPr>
        <w:t>8</w:t>
      </w:r>
      <w:r>
        <w:rPr>
          <w:rFonts w:cs="Arial"/>
          <w:bCs/>
        </w:rPr>
        <w:t>.</w:t>
      </w:r>
      <w:r w:rsidR="003110C3" w:rsidRPr="00116B45">
        <w:rPr>
          <w:rFonts w:cs="Arial"/>
          <w:bCs/>
        </w:rPr>
        <w:t xml:space="preserve"> Охрана труда и безопасности жизнедеятельности</w:t>
      </w:r>
      <w:bookmarkEnd w:id="19"/>
    </w:p>
    <w:p w:rsidR="00F36A88" w:rsidRPr="00116B45" w:rsidRDefault="00F36A88" w:rsidP="00116B45">
      <w:pPr>
        <w:spacing w:line="360" w:lineRule="auto"/>
        <w:ind w:firstLine="709"/>
        <w:jc w:val="both"/>
        <w:rPr>
          <w:sz w:val="28"/>
        </w:rPr>
      </w:pPr>
    </w:p>
    <w:p w:rsidR="003110C3" w:rsidRPr="00116B45" w:rsidRDefault="003110C3" w:rsidP="00116B45">
      <w:pPr>
        <w:shd w:val="clear" w:color="auto" w:fill="FFFFFF"/>
        <w:spacing w:line="360" w:lineRule="auto"/>
        <w:ind w:firstLine="709"/>
        <w:jc w:val="both"/>
        <w:rPr>
          <w:color w:val="000000"/>
          <w:sz w:val="28"/>
          <w:szCs w:val="28"/>
        </w:rPr>
      </w:pPr>
      <w:r w:rsidRPr="00116B45">
        <w:rPr>
          <w:color w:val="000000"/>
          <w:sz w:val="28"/>
          <w:szCs w:val="28"/>
        </w:rPr>
        <w:t>При выполнении дипломного проекта использовалась ПЭВМ. Безопасность труда при разработке системы и работе с данным оборудованием требует знания мер техники безопасности и охраны труда.</w:t>
      </w:r>
    </w:p>
    <w:p w:rsidR="00F36A88" w:rsidRPr="00116B45" w:rsidRDefault="00F36A88" w:rsidP="00116B45">
      <w:pPr>
        <w:shd w:val="clear" w:color="auto" w:fill="FFFFFF"/>
        <w:spacing w:line="360" w:lineRule="auto"/>
        <w:ind w:firstLine="709"/>
        <w:jc w:val="both"/>
        <w:rPr>
          <w:color w:val="000000"/>
          <w:sz w:val="28"/>
          <w:szCs w:val="28"/>
          <w:lang w:val="en-US"/>
        </w:rPr>
      </w:pPr>
    </w:p>
    <w:p w:rsidR="003110C3" w:rsidRPr="00116B45" w:rsidRDefault="00574CBD" w:rsidP="00116B45">
      <w:pPr>
        <w:shd w:val="clear" w:color="auto" w:fill="FFFFFF"/>
        <w:spacing w:line="360" w:lineRule="auto"/>
        <w:ind w:firstLine="709"/>
        <w:jc w:val="both"/>
        <w:rPr>
          <w:sz w:val="28"/>
          <w:szCs w:val="28"/>
        </w:rPr>
      </w:pPr>
      <w:r w:rsidRPr="00116B45">
        <w:rPr>
          <w:color w:val="000000"/>
          <w:sz w:val="28"/>
          <w:szCs w:val="28"/>
        </w:rPr>
        <w:t>9</w:t>
      </w:r>
      <w:r w:rsidR="003110C3" w:rsidRPr="00116B45">
        <w:rPr>
          <w:color w:val="000000"/>
          <w:sz w:val="28"/>
          <w:szCs w:val="28"/>
        </w:rPr>
        <w:t>.1 Рекомендации по организации рабочего места пользователя</w:t>
      </w:r>
    </w:p>
    <w:p w:rsidR="003110C3" w:rsidRPr="00116B45" w:rsidRDefault="003110C3" w:rsidP="00116B45">
      <w:pPr>
        <w:shd w:val="clear" w:color="auto" w:fill="FFFFFF"/>
        <w:tabs>
          <w:tab w:val="left" w:pos="811"/>
        </w:tabs>
        <w:spacing w:line="360" w:lineRule="auto"/>
        <w:ind w:firstLine="709"/>
        <w:jc w:val="both"/>
        <w:rPr>
          <w:color w:val="000000"/>
          <w:sz w:val="28"/>
          <w:szCs w:val="28"/>
        </w:rPr>
      </w:pPr>
    </w:p>
    <w:p w:rsidR="003110C3" w:rsidRPr="00116B45" w:rsidRDefault="00574CBD" w:rsidP="00116B45">
      <w:pPr>
        <w:shd w:val="clear" w:color="auto" w:fill="FFFFFF"/>
        <w:tabs>
          <w:tab w:val="left" w:pos="811"/>
        </w:tabs>
        <w:spacing w:line="360" w:lineRule="auto"/>
        <w:ind w:firstLine="709"/>
        <w:jc w:val="both"/>
        <w:rPr>
          <w:color w:val="000000"/>
          <w:sz w:val="28"/>
          <w:szCs w:val="28"/>
          <w:lang w:val="en-US"/>
        </w:rPr>
      </w:pPr>
      <w:r w:rsidRPr="00116B45">
        <w:rPr>
          <w:color w:val="000000"/>
          <w:sz w:val="28"/>
          <w:szCs w:val="28"/>
        </w:rPr>
        <w:t>9</w:t>
      </w:r>
      <w:r w:rsidR="003110C3" w:rsidRPr="00116B45">
        <w:rPr>
          <w:color w:val="000000"/>
          <w:sz w:val="28"/>
          <w:szCs w:val="28"/>
        </w:rPr>
        <w:t>.1.1 Рекомендации по выбору помещения для размещения рабочего места.</w:t>
      </w:r>
    </w:p>
    <w:p w:rsidR="003110C3" w:rsidRPr="00116B45" w:rsidRDefault="003110C3" w:rsidP="00116B45">
      <w:pPr>
        <w:shd w:val="clear" w:color="auto" w:fill="FFFFFF"/>
        <w:tabs>
          <w:tab w:val="left" w:pos="811"/>
        </w:tabs>
        <w:spacing w:line="360" w:lineRule="auto"/>
        <w:ind w:firstLine="709"/>
        <w:jc w:val="both"/>
        <w:rPr>
          <w:sz w:val="28"/>
          <w:szCs w:val="28"/>
        </w:rPr>
      </w:pPr>
      <w:r w:rsidRPr="00116B45">
        <w:rPr>
          <w:color w:val="000000"/>
          <w:sz w:val="28"/>
          <w:szCs w:val="28"/>
        </w:rPr>
        <w:t>Окраска помещения и мебели способствует созданию благоприятных условий для зрительного восприятия, хорошего настроения.</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могут выразиться в значительном напряжении зрения, особенно при продолжительной работе. Поэтому для защиты от избыточной яркости окон применяются шторы и экраны.</w:t>
      </w:r>
    </w:p>
    <w:p w:rsidR="003110C3" w:rsidRPr="00116B45" w:rsidRDefault="003110C3" w:rsidP="00116B45">
      <w:pPr>
        <w:shd w:val="clear" w:color="auto" w:fill="FFFFFF"/>
        <w:spacing w:line="360" w:lineRule="auto"/>
        <w:ind w:firstLine="709"/>
        <w:jc w:val="both"/>
        <w:rPr>
          <w:color w:val="000000"/>
          <w:sz w:val="28"/>
          <w:szCs w:val="28"/>
          <w:lang w:val="en-US"/>
        </w:rPr>
      </w:pPr>
      <w:r w:rsidRPr="00116B45">
        <w:rPr>
          <w:color w:val="000000"/>
          <w:sz w:val="28"/>
          <w:szCs w:val="28"/>
        </w:rPr>
        <w:t>В помещении находится компьютер, поэтому обеспечиваются следующие величины коэффициента отражения: для потолка - 60-70%, для стен - 40-50% для пола - около 30%. Для других поверхностей и рабочей мебели 30-40%.</w:t>
      </w:r>
    </w:p>
    <w:p w:rsidR="00F36A88" w:rsidRPr="00116B45" w:rsidRDefault="00F36A88" w:rsidP="00116B45">
      <w:pPr>
        <w:shd w:val="clear" w:color="auto" w:fill="FFFFFF"/>
        <w:spacing w:line="360" w:lineRule="auto"/>
        <w:ind w:firstLine="709"/>
        <w:jc w:val="both"/>
        <w:rPr>
          <w:sz w:val="28"/>
          <w:szCs w:val="28"/>
          <w:lang w:val="en-US"/>
        </w:rPr>
      </w:pPr>
    </w:p>
    <w:p w:rsidR="003110C3" w:rsidRPr="00116B45" w:rsidRDefault="00A32DE1" w:rsidP="00116B45">
      <w:pPr>
        <w:shd w:val="clear" w:color="auto" w:fill="FFFFFF"/>
        <w:tabs>
          <w:tab w:val="left" w:pos="811"/>
        </w:tabs>
        <w:spacing w:line="360" w:lineRule="auto"/>
        <w:ind w:firstLine="709"/>
        <w:jc w:val="both"/>
        <w:rPr>
          <w:color w:val="000000"/>
          <w:sz w:val="28"/>
          <w:szCs w:val="28"/>
          <w:lang w:val="en-US"/>
        </w:rPr>
      </w:pPr>
      <w:r>
        <w:rPr>
          <w:color w:val="000000"/>
          <w:sz w:val="28"/>
          <w:szCs w:val="28"/>
        </w:rPr>
        <w:t>8</w:t>
      </w:r>
      <w:r w:rsidR="003110C3" w:rsidRPr="00116B45">
        <w:rPr>
          <w:color w:val="000000"/>
          <w:sz w:val="28"/>
          <w:szCs w:val="28"/>
        </w:rPr>
        <w:t>.1.2 Параметры микроклимата</w:t>
      </w:r>
    </w:p>
    <w:p w:rsidR="003110C3" w:rsidRPr="00116B45" w:rsidRDefault="003110C3" w:rsidP="00116B45">
      <w:pPr>
        <w:shd w:val="clear" w:color="auto" w:fill="FFFFFF"/>
        <w:spacing w:line="360" w:lineRule="auto"/>
        <w:ind w:firstLine="709"/>
        <w:jc w:val="both"/>
        <w:rPr>
          <w:color w:val="000000"/>
          <w:sz w:val="28"/>
          <w:szCs w:val="28"/>
        </w:rPr>
      </w:pPr>
      <w:r w:rsidRPr="00116B45">
        <w:rPr>
          <w:color w:val="000000"/>
          <w:sz w:val="28"/>
          <w:szCs w:val="28"/>
        </w:rPr>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параметры микроклимата соответствуют действующим санитарным нормам (СанПиН 2.2.2/2.4.1340-03), которые устанавливают оптимальные значения температуры, относительной влажности и скорости движения воздуха на рабочих местах с учетом тяжести выполняемой работы и сезонов года. Категория тяжести выполняемой работы определяется энергией, расходуемой организмом. Работа с разрабатываемым программным</w:t>
      </w:r>
      <w:r w:rsidR="00280C44" w:rsidRPr="00116B45">
        <w:rPr>
          <w:color w:val="000000"/>
          <w:sz w:val="28"/>
          <w:szCs w:val="28"/>
        </w:rPr>
        <w:t xml:space="preserve"> </w:t>
      </w:r>
      <w:r w:rsidRPr="00116B45">
        <w:rPr>
          <w:color w:val="000000"/>
          <w:sz w:val="28"/>
          <w:szCs w:val="28"/>
        </w:rPr>
        <w:t>обеспечением относится к категории 1 а.</w:t>
      </w:r>
    </w:p>
    <w:p w:rsidR="003110C3" w:rsidRPr="00116B45" w:rsidRDefault="003110C3" w:rsidP="00116B45">
      <w:pPr>
        <w:shd w:val="clear" w:color="auto" w:fill="FFFFFF"/>
        <w:spacing w:line="360" w:lineRule="auto"/>
        <w:ind w:firstLine="709"/>
        <w:jc w:val="both"/>
        <w:rPr>
          <w:sz w:val="28"/>
          <w:szCs w:val="28"/>
        </w:rPr>
      </w:pPr>
    </w:p>
    <w:p w:rsidR="003110C3" w:rsidRPr="00116B45" w:rsidRDefault="00574CBD" w:rsidP="00116B45">
      <w:pPr>
        <w:shd w:val="clear" w:color="auto" w:fill="FFFFFF"/>
        <w:spacing w:line="360" w:lineRule="auto"/>
        <w:ind w:firstLine="709"/>
        <w:jc w:val="both"/>
        <w:rPr>
          <w:color w:val="000000"/>
          <w:sz w:val="28"/>
          <w:szCs w:val="28"/>
        </w:rPr>
      </w:pPr>
      <w:r w:rsidRPr="00116B45">
        <w:rPr>
          <w:color w:val="000000"/>
          <w:sz w:val="28"/>
          <w:szCs w:val="28"/>
        </w:rPr>
        <w:t>Таблица 9</w:t>
      </w:r>
      <w:r w:rsidR="003110C3" w:rsidRPr="00116B45">
        <w:rPr>
          <w:color w:val="000000"/>
          <w:sz w:val="28"/>
          <w:szCs w:val="28"/>
        </w:rPr>
        <w:t>.1. Оптимальные нормы микроклимата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645"/>
        <w:gridCol w:w="1701"/>
        <w:gridCol w:w="1764"/>
        <w:gridCol w:w="2021"/>
      </w:tblGrid>
      <w:tr w:rsidR="003110C3" w:rsidRPr="00116B45" w:rsidTr="00011EDC">
        <w:trPr>
          <w:jc w:val="center"/>
        </w:trPr>
        <w:tc>
          <w:tcPr>
            <w:tcW w:w="1461" w:type="dxa"/>
            <w:shd w:val="clear" w:color="auto" w:fill="auto"/>
          </w:tcPr>
          <w:p w:rsidR="003110C3" w:rsidRPr="00116B45" w:rsidRDefault="003110C3" w:rsidP="003F5729">
            <w:pPr>
              <w:pStyle w:val="27"/>
            </w:pPr>
            <w:r w:rsidRPr="00116B45">
              <w:t>Период</w:t>
            </w:r>
          </w:p>
          <w:p w:rsidR="003110C3" w:rsidRPr="00116B45" w:rsidRDefault="003110C3" w:rsidP="003F5729">
            <w:pPr>
              <w:pStyle w:val="27"/>
            </w:pPr>
            <w:r w:rsidRPr="00116B45">
              <w:t>года</w:t>
            </w:r>
          </w:p>
        </w:tc>
        <w:tc>
          <w:tcPr>
            <w:tcW w:w="1645" w:type="dxa"/>
            <w:shd w:val="clear" w:color="auto" w:fill="auto"/>
          </w:tcPr>
          <w:p w:rsidR="003110C3" w:rsidRPr="00116B45" w:rsidRDefault="003110C3" w:rsidP="003F5729">
            <w:pPr>
              <w:pStyle w:val="27"/>
            </w:pPr>
            <w:r w:rsidRPr="00116B45">
              <w:t>Категория</w:t>
            </w:r>
          </w:p>
          <w:p w:rsidR="003110C3" w:rsidRPr="00116B45" w:rsidRDefault="003110C3" w:rsidP="003F5729">
            <w:pPr>
              <w:pStyle w:val="27"/>
            </w:pPr>
            <w:r w:rsidRPr="00116B45">
              <w:t>работ</w:t>
            </w:r>
          </w:p>
        </w:tc>
        <w:tc>
          <w:tcPr>
            <w:tcW w:w="1701" w:type="dxa"/>
            <w:shd w:val="clear" w:color="auto" w:fill="auto"/>
          </w:tcPr>
          <w:p w:rsidR="003110C3" w:rsidRPr="00116B45" w:rsidRDefault="003110C3" w:rsidP="003F5729">
            <w:pPr>
              <w:pStyle w:val="27"/>
            </w:pPr>
            <w:r w:rsidRPr="00116B45">
              <w:t>Температура</w:t>
            </w:r>
          </w:p>
          <w:p w:rsidR="003110C3" w:rsidRPr="00116B45" w:rsidRDefault="003110C3" w:rsidP="003F5729">
            <w:pPr>
              <w:pStyle w:val="27"/>
            </w:pPr>
            <w:r w:rsidRPr="00116B45">
              <w:t xml:space="preserve">воздуха, </w:t>
            </w:r>
            <w:r w:rsidR="00CB16FA">
              <w:rPr>
                <w:position w:val="-6"/>
              </w:rPr>
              <w:pict>
                <v:shape id="_x0000_i1121" type="#_x0000_t75" style="width:18.75pt;height:18pt">
                  <v:imagedata r:id="rId107" o:title=""/>
                </v:shape>
              </w:pict>
            </w:r>
          </w:p>
        </w:tc>
        <w:tc>
          <w:tcPr>
            <w:tcW w:w="1764" w:type="dxa"/>
            <w:shd w:val="clear" w:color="auto" w:fill="auto"/>
          </w:tcPr>
          <w:p w:rsidR="003110C3" w:rsidRPr="00116B45" w:rsidRDefault="003110C3" w:rsidP="003F5729">
            <w:pPr>
              <w:pStyle w:val="27"/>
            </w:pPr>
            <w:r w:rsidRPr="00116B45">
              <w:t>Относительная</w:t>
            </w:r>
          </w:p>
          <w:p w:rsidR="003110C3" w:rsidRPr="00116B45" w:rsidRDefault="003110C3" w:rsidP="003F5729">
            <w:pPr>
              <w:pStyle w:val="27"/>
            </w:pPr>
            <w:r w:rsidRPr="00116B45">
              <w:t>влажность, %</w:t>
            </w:r>
          </w:p>
        </w:tc>
        <w:tc>
          <w:tcPr>
            <w:tcW w:w="2021" w:type="dxa"/>
            <w:shd w:val="clear" w:color="auto" w:fill="auto"/>
          </w:tcPr>
          <w:p w:rsidR="003110C3" w:rsidRPr="00116B45" w:rsidRDefault="003110C3" w:rsidP="003F5729">
            <w:pPr>
              <w:pStyle w:val="27"/>
            </w:pPr>
            <w:r w:rsidRPr="00116B45">
              <w:t>Скорость</w:t>
            </w:r>
          </w:p>
          <w:p w:rsidR="003110C3" w:rsidRPr="00116B45" w:rsidRDefault="003110C3" w:rsidP="003F5729">
            <w:pPr>
              <w:pStyle w:val="27"/>
            </w:pPr>
            <w:r w:rsidRPr="00116B45">
              <w:t>движения</w:t>
            </w:r>
          </w:p>
          <w:p w:rsidR="003110C3" w:rsidRPr="00116B45" w:rsidRDefault="003110C3" w:rsidP="003F5729">
            <w:pPr>
              <w:pStyle w:val="27"/>
            </w:pPr>
            <w:r w:rsidRPr="00116B45">
              <w:t>воздуха</w:t>
            </w:r>
          </w:p>
        </w:tc>
      </w:tr>
      <w:tr w:rsidR="003110C3" w:rsidRPr="00116B45" w:rsidTr="00011EDC">
        <w:trPr>
          <w:jc w:val="center"/>
        </w:trPr>
        <w:tc>
          <w:tcPr>
            <w:tcW w:w="1461" w:type="dxa"/>
            <w:vMerge w:val="restart"/>
            <w:shd w:val="clear" w:color="auto" w:fill="auto"/>
          </w:tcPr>
          <w:p w:rsidR="003110C3" w:rsidRPr="00116B45" w:rsidRDefault="003110C3" w:rsidP="003F5729">
            <w:pPr>
              <w:pStyle w:val="27"/>
            </w:pPr>
            <w:r w:rsidRPr="00116B45">
              <w:t>Холодный</w:t>
            </w:r>
          </w:p>
        </w:tc>
        <w:tc>
          <w:tcPr>
            <w:tcW w:w="1645" w:type="dxa"/>
            <w:shd w:val="clear" w:color="auto" w:fill="auto"/>
          </w:tcPr>
          <w:p w:rsidR="003110C3" w:rsidRPr="00116B45" w:rsidRDefault="003110C3" w:rsidP="003F5729">
            <w:pPr>
              <w:pStyle w:val="27"/>
            </w:pPr>
            <w:r w:rsidRPr="00116B45">
              <w:t>1 а</w:t>
            </w:r>
          </w:p>
        </w:tc>
        <w:tc>
          <w:tcPr>
            <w:tcW w:w="1701" w:type="dxa"/>
            <w:shd w:val="clear" w:color="auto" w:fill="auto"/>
          </w:tcPr>
          <w:p w:rsidR="003110C3" w:rsidRPr="00116B45" w:rsidRDefault="003110C3" w:rsidP="003F5729">
            <w:pPr>
              <w:pStyle w:val="27"/>
            </w:pPr>
            <w:r w:rsidRPr="00116B45">
              <w:t>22 - 24</w:t>
            </w:r>
          </w:p>
        </w:tc>
        <w:tc>
          <w:tcPr>
            <w:tcW w:w="1764" w:type="dxa"/>
            <w:shd w:val="clear" w:color="auto" w:fill="auto"/>
          </w:tcPr>
          <w:p w:rsidR="003110C3" w:rsidRPr="00116B45" w:rsidRDefault="003110C3" w:rsidP="003F5729">
            <w:pPr>
              <w:pStyle w:val="27"/>
            </w:pPr>
            <w:r w:rsidRPr="00116B45">
              <w:t>40 - 60</w:t>
            </w:r>
          </w:p>
        </w:tc>
        <w:tc>
          <w:tcPr>
            <w:tcW w:w="2021" w:type="dxa"/>
            <w:shd w:val="clear" w:color="auto" w:fill="auto"/>
          </w:tcPr>
          <w:p w:rsidR="003110C3" w:rsidRPr="00116B45" w:rsidRDefault="003110C3" w:rsidP="003F5729">
            <w:pPr>
              <w:pStyle w:val="27"/>
            </w:pPr>
            <w:r w:rsidRPr="00116B45">
              <w:t>0,1</w:t>
            </w:r>
          </w:p>
        </w:tc>
      </w:tr>
      <w:tr w:rsidR="003110C3" w:rsidRPr="00116B45" w:rsidTr="00011EDC">
        <w:trPr>
          <w:jc w:val="center"/>
        </w:trPr>
        <w:tc>
          <w:tcPr>
            <w:tcW w:w="1461" w:type="dxa"/>
            <w:vMerge/>
            <w:shd w:val="clear" w:color="auto" w:fill="auto"/>
          </w:tcPr>
          <w:p w:rsidR="003110C3" w:rsidRPr="00116B45" w:rsidRDefault="003110C3" w:rsidP="003F5729">
            <w:pPr>
              <w:pStyle w:val="27"/>
            </w:pPr>
          </w:p>
        </w:tc>
        <w:tc>
          <w:tcPr>
            <w:tcW w:w="1645" w:type="dxa"/>
            <w:shd w:val="clear" w:color="auto" w:fill="auto"/>
          </w:tcPr>
          <w:p w:rsidR="003110C3" w:rsidRPr="00116B45" w:rsidRDefault="003110C3" w:rsidP="003F5729">
            <w:pPr>
              <w:pStyle w:val="27"/>
            </w:pPr>
            <w:r w:rsidRPr="00116B45">
              <w:t>1 б</w:t>
            </w:r>
          </w:p>
        </w:tc>
        <w:tc>
          <w:tcPr>
            <w:tcW w:w="1701" w:type="dxa"/>
            <w:shd w:val="clear" w:color="auto" w:fill="auto"/>
          </w:tcPr>
          <w:p w:rsidR="003110C3" w:rsidRPr="00116B45" w:rsidRDefault="003110C3" w:rsidP="003F5729">
            <w:pPr>
              <w:pStyle w:val="27"/>
            </w:pPr>
            <w:r w:rsidRPr="00116B45">
              <w:t>21 - 23</w:t>
            </w:r>
          </w:p>
        </w:tc>
        <w:tc>
          <w:tcPr>
            <w:tcW w:w="1764" w:type="dxa"/>
            <w:shd w:val="clear" w:color="auto" w:fill="auto"/>
          </w:tcPr>
          <w:p w:rsidR="003110C3" w:rsidRPr="00116B45" w:rsidRDefault="003110C3" w:rsidP="003F5729">
            <w:pPr>
              <w:pStyle w:val="27"/>
            </w:pPr>
            <w:r w:rsidRPr="00116B45">
              <w:t>40 - 60</w:t>
            </w:r>
          </w:p>
        </w:tc>
        <w:tc>
          <w:tcPr>
            <w:tcW w:w="2021" w:type="dxa"/>
            <w:shd w:val="clear" w:color="auto" w:fill="auto"/>
          </w:tcPr>
          <w:p w:rsidR="003110C3" w:rsidRPr="00116B45" w:rsidRDefault="003110C3" w:rsidP="003F5729">
            <w:pPr>
              <w:pStyle w:val="27"/>
            </w:pPr>
            <w:r w:rsidRPr="00116B45">
              <w:t>0,1</w:t>
            </w:r>
          </w:p>
        </w:tc>
      </w:tr>
      <w:tr w:rsidR="003110C3" w:rsidRPr="00116B45" w:rsidTr="00011EDC">
        <w:trPr>
          <w:jc w:val="center"/>
        </w:trPr>
        <w:tc>
          <w:tcPr>
            <w:tcW w:w="1461" w:type="dxa"/>
            <w:vMerge w:val="restart"/>
            <w:shd w:val="clear" w:color="auto" w:fill="auto"/>
          </w:tcPr>
          <w:p w:rsidR="003110C3" w:rsidRPr="00116B45" w:rsidRDefault="003110C3" w:rsidP="003F5729">
            <w:pPr>
              <w:pStyle w:val="27"/>
            </w:pPr>
            <w:r w:rsidRPr="00116B45">
              <w:t>Тёплый</w:t>
            </w:r>
          </w:p>
        </w:tc>
        <w:tc>
          <w:tcPr>
            <w:tcW w:w="1645" w:type="dxa"/>
            <w:shd w:val="clear" w:color="auto" w:fill="auto"/>
          </w:tcPr>
          <w:p w:rsidR="003110C3" w:rsidRPr="00116B45" w:rsidRDefault="003110C3" w:rsidP="003F5729">
            <w:pPr>
              <w:pStyle w:val="27"/>
            </w:pPr>
            <w:r w:rsidRPr="00116B45">
              <w:t>1 а</w:t>
            </w:r>
          </w:p>
        </w:tc>
        <w:tc>
          <w:tcPr>
            <w:tcW w:w="1701" w:type="dxa"/>
            <w:shd w:val="clear" w:color="auto" w:fill="auto"/>
          </w:tcPr>
          <w:p w:rsidR="003110C3" w:rsidRPr="00116B45" w:rsidRDefault="003110C3" w:rsidP="003F5729">
            <w:pPr>
              <w:pStyle w:val="27"/>
            </w:pPr>
            <w:r w:rsidRPr="00116B45">
              <w:t>23 - 25</w:t>
            </w:r>
          </w:p>
        </w:tc>
        <w:tc>
          <w:tcPr>
            <w:tcW w:w="1764" w:type="dxa"/>
            <w:shd w:val="clear" w:color="auto" w:fill="auto"/>
          </w:tcPr>
          <w:p w:rsidR="003110C3" w:rsidRPr="00116B45" w:rsidRDefault="003110C3" w:rsidP="003F5729">
            <w:pPr>
              <w:pStyle w:val="27"/>
            </w:pPr>
            <w:r w:rsidRPr="00116B45">
              <w:t>40 - 60</w:t>
            </w:r>
          </w:p>
        </w:tc>
        <w:tc>
          <w:tcPr>
            <w:tcW w:w="2021" w:type="dxa"/>
            <w:shd w:val="clear" w:color="auto" w:fill="auto"/>
          </w:tcPr>
          <w:p w:rsidR="003110C3" w:rsidRPr="00116B45" w:rsidRDefault="003110C3" w:rsidP="003F5729">
            <w:pPr>
              <w:pStyle w:val="27"/>
            </w:pPr>
            <w:r w:rsidRPr="00116B45">
              <w:t>0,1</w:t>
            </w:r>
          </w:p>
        </w:tc>
      </w:tr>
      <w:tr w:rsidR="003110C3" w:rsidRPr="00116B45" w:rsidTr="00011EDC">
        <w:trPr>
          <w:jc w:val="center"/>
        </w:trPr>
        <w:tc>
          <w:tcPr>
            <w:tcW w:w="1461" w:type="dxa"/>
            <w:vMerge/>
            <w:shd w:val="clear" w:color="auto" w:fill="auto"/>
          </w:tcPr>
          <w:p w:rsidR="003110C3" w:rsidRPr="00116B45" w:rsidRDefault="003110C3" w:rsidP="003F5729">
            <w:pPr>
              <w:pStyle w:val="27"/>
            </w:pPr>
          </w:p>
        </w:tc>
        <w:tc>
          <w:tcPr>
            <w:tcW w:w="1645" w:type="dxa"/>
            <w:shd w:val="clear" w:color="auto" w:fill="auto"/>
          </w:tcPr>
          <w:p w:rsidR="003110C3" w:rsidRPr="00116B45" w:rsidRDefault="003110C3" w:rsidP="003F5729">
            <w:pPr>
              <w:pStyle w:val="27"/>
            </w:pPr>
            <w:r w:rsidRPr="00116B45">
              <w:t>1 б</w:t>
            </w:r>
          </w:p>
        </w:tc>
        <w:tc>
          <w:tcPr>
            <w:tcW w:w="1701" w:type="dxa"/>
            <w:shd w:val="clear" w:color="auto" w:fill="auto"/>
          </w:tcPr>
          <w:p w:rsidR="003110C3" w:rsidRPr="00116B45" w:rsidRDefault="003110C3" w:rsidP="003F5729">
            <w:pPr>
              <w:pStyle w:val="27"/>
            </w:pPr>
            <w:r w:rsidRPr="00116B45">
              <w:t>22 - 24</w:t>
            </w:r>
          </w:p>
        </w:tc>
        <w:tc>
          <w:tcPr>
            <w:tcW w:w="1764" w:type="dxa"/>
            <w:shd w:val="clear" w:color="auto" w:fill="auto"/>
          </w:tcPr>
          <w:p w:rsidR="003110C3" w:rsidRPr="00116B45" w:rsidRDefault="003110C3" w:rsidP="003F5729">
            <w:pPr>
              <w:pStyle w:val="27"/>
            </w:pPr>
            <w:r w:rsidRPr="00116B45">
              <w:t>40 - 60</w:t>
            </w:r>
          </w:p>
        </w:tc>
        <w:tc>
          <w:tcPr>
            <w:tcW w:w="2021" w:type="dxa"/>
            <w:shd w:val="clear" w:color="auto" w:fill="auto"/>
          </w:tcPr>
          <w:p w:rsidR="003110C3" w:rsidRPr="00116B45" w:rsidRDefault="003110C3" w:rsidP="003F5729">
            <w:pPr>
              <w:pStyle w:val="27"/>
            </w:pPr>
            <w:r w:rsidRPr="00116B45">
              <w:t>0,2</w:t>
            </w:r>
          </w:p>
        </w:tc>
      </w:tr>
    </w:tbl>
    <w:p w:rsidR="003110C3" w:rsidRPr="00116B45" w:rsidRDefault="003110C3" w:rsidP="00116B45">
      <w:pPr>
        <w:shd w:val="clear" w:color="auto" w:fill="FFFFFF"/>
        <w:spacing w:line="360" w:lineRule="auto"/>
        <w:ind w:firstLine="709"/>
        <w:jc w:val="both"/>
        <w:rPr>
          <w:color w:val="000000"/>
          <w:sz w:val="28"/>
          <w:szCs w:val="28"/>
        </w:rPr>
      </w:pPr>
    </w:p>
    <w:p w:rsidR="003110C3" w:rsidRPr="00116B45" w:rsidRDefault="00A32DE1" w:rsidP="00116B45">
      <w:pPr>
        <w:shd w:val="clear" w:color="auto" w:fill="FFFFFF"/>
        <w:spacing w:line="360" w:lineRule="auto"/>
        <w:ind w:firstLine="709"/>
        <w:jc w:val="both"/>
        <w:rPr>
          <w:sz w:val="28"/>
          <w:szCs w:val="28"/>
        </w:rPr>
      </w:pPr>
      <w:r>
        <w:rPr>
          <w:color w:val="000000"/>
          <w:sz w:val="28"/>
          <w:szCs w:val="28"/>
        </w:rPr>
        <w:t>8</w:t>
      </w:r>
      <w:r w:rsidR="003110C3" w:rsidRPr="00116B45">
        <w:rPr>
          <w:color w:val="000000"/>
          <w:sz w:val="28"/>
          <w:szCs w:val="28"/>
        </w:rPr>
        <w:t>.1.3 Уровень шума и вибрации на рабочем месте</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При выполнении работ при помощи ПЭВМ в производственных помещениях уровень шума не превышает 60 дБ согласно ГОСТ 12.1.003-83 ССБТ за счет облицовки стен звукопоглощающими материалами. Уровень вибрации так же не превышает нормы.</w:t>
      </w:r>
    </w:p>
    <w:p w:rsidR="00A32DE1" w:rsidRPr="00116B45" w:rsidRDefault="00A32DE1" w:rsidP="00116B45">
      <w:pPr>
        <w:shd w:val="clear" w:color="auto" w:fill="FFFFFF"/>
        <w:spacing w:line="360" w:lineRule="auto"/>
        <w:ind w:firstLine="709"/>
        <w:jc w:val="both"/>
        <w:rPr>
          <w:sz w:val="28"/>
          <w:szCs w:val="28"/>
        </w:rPr>
      </w:pPr>
    </w:p>
    <w:p w:rsidR="003110C3" w:rsidRPr="00116B45" w:rsidRDefault="00A32DE1" w:rsidP="00116B45">
      <w:pPr>
        <w:shd w:val="clear" w:color="auto" w:fill="FFFFFF"/>
        <w:spacing w:line="360" w:lineRule="auto"/>
        <w:ind w:firstLine="709"/>
        <w:jc w:val="both"/>
        <w:rPr>
          <w:sz w:val="28"/>
          <w:szCs w:val="28"/>
        </w:rPr>
      </w:pPr>
      <w:r>
        <w:rPr>
          <w:color w:val="000000"/>
          <w:sz w:val="28"/>
          <w:szCs w:val="28"/>
        </w:rPr>
        <w:t>8</w:t>
      </w:r>
      <w:r w:rsidR="003110C3" w:rsidRPr="00116B45">
        <w:rPr>
          <w:color w:val="000000"/>
          <w:sz w:val="28"/>
          <w:szCs w:val="28"/>
        </w:rPr>
        <w:t>.1.4 Электромагнитное и ионизирующее излучения</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Максимальный уровень рентгеновского излучения на рабочем месте пользователя ПЭВМ обычно не превышает 10 мкбэр/ч, а интенсивность ультрафиолетового и инфракрасного излучений от экрана монитора лежит в пределах 10-100 мВт/м</w:t>
      </w:r>
      <w:r w:rsidRPr="00116B45">
        <w:rPr>
          <w:color w:val="000000"/>
          <w:sz w:val="28"/>
          <w:szCs w:val="28"/>
          <w:vertAlign w:val="superscript"/>
        </w:rPr>
        <w:t>2</w:t>
      </w:r>
      <w:r w:rsidRPr="00116B45">
        <w:rPr>
          <w:color w:val="000000"/>
          <w:sz w:val="28"/>
          <w:szCs w:val="28"/>
        </w:rPr>
        <w:t>.</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Допустимые значения параметров неионизирующих электромагнитных излучений (в соответствии с СанПиН 2.2.2/2.4.1340-03) показаны в таблице 6.2.</w:t>
      </w:r>
    </w:p>
    <w:p w:rsidR="00574CBD" w:rsidRPr="00116B45" w:rsidRDefault="00574CBD" w:rsidP="00116B45">
      <w:pPr>
        <w:shd w:val="clear" w:color="auto" w:fill="FFFFFF"/>
        <w:spacing w:line="360" w:lineRule="auto"/>
        <w:ind w:firstLine="709"/>
        <w:jc w:val="both"/>
        <w:rPr>
          <w:color w:val="000000"/>
          <w:sz w:val="28"/>
          <w:szCs w:val="28"/>
        </w:rPr>
      </w:pPr>
    </w:p>
    <w:p w:rsidR="003110C3" w:rsidRPr="00116B45" w:rsidRDefault="003F5729" w:rsidP="00116B45">
      <w:pPr>
        <w:shd w:val="clear" w:color="auto" w:fill="FFFFFF"/>
        <w:spacing w:line="360" w:lineRule="auto"/>
        <w:ind w:firstLine="709"/>
        <w:jc w:val="both"/>
        <w:rPr>
          <w:sz w:val="28"/>
          <w:szCs w:val="28"/>
        </w:rPr>
      </w:pPr>
      <w:r>
        <w:rPr>
          <w:color w:val="000000"/>
          <w:sz w:val="28"/>
          <w:szCs w:val="28"/>
        </w:rPr>
        <w:br w:type="page"/>
      </w:r>
      <w:r w:rsidR="003110C3" w:rsidRPr="00116B45">
        <w:rPr>
          <w:color w:val="000000"/>
          <w:sz w:val="28"/>
          <w:szCs w:val="28"/>
        </w:rPr>
        <w:t>Таблиц</w:t>
      </w:r>
      <w:r w:rsidR="00574CBD" w:rsidRPr="00116B45">
        <w:rPr>
          <w:color w:val="000000"/>
          <w:sz w:val="28"/>
          <w:szCs w:val="28"/>
        </w:rPr>
        <w:t>а 9</w:t>
      </w:r>
      <w:r w:rsidR="003110C3" w:rsidRPr="00116B45">
        <w:rPr>
          <w:color w:val="000000"/>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667"/>
      </w:tblGrid>
      <w:tr w:rsidR="003110C3" w:rsidRPr="00116B45" w:rsidTr="00011EDC">
        <w:trPr>
          <w:jc w:val="center"/>
        </w:trPr>
        <w:tc>
          <w:tcPr>
            <w:tcW w:w="7620" w:type="dxa"/>
            <w:shd w:val="clear" w:color="auto" w:fill="auto"/>
          </w:tcPr>
          <w:p w:rsidR="003110C3" w:rsidRPr="00116B45" w:rsidRDefault="003110C3" w:rsidP="003F5729">
            <w:pPr>
              <w:pStyle w:val="27"/>
            </w:pPr>
            <w:r w:rsidRPr="00116B45">
              <w:t>Наименование параметра</w:t>
            </w:r>
          </w:p>
        </w:tc>
        <w:tc>
          <w:tcPr>
            <w:tcW w:w="1667" w:type="dxa"/>
            <w:shd w:val="clear" w:color="auto" w:fill="auto"/>
          </w:tcPr>
          <w:p w:rsidR="003110C3" w:rsidRPr="00116B45" w:rsidRDefault="003110C3" w:rsidP="003F5729">
            <w:pPr>
              <w:pStyle w:val="27"/>
            </w:pPr>
            <w:r w:rsidRPr="00116B45">
              <w:t>Допустимые</w:t>
            </w:r>
          </w:p>
          <w:p w:rsidR="003110C3" w:rsidRPr="00116B45" w:rsidRDefault="003110C3" w:rsidP="003F5729">
            <w:pPr>
              <w:pStyle w:val="27"/>
            </w:pPr>
            <w:r w:rsidRPr="00116B45">
              <w:t>значения</w:t>
            </w:r>
          </w:p>
        </w:tc>
      </w:tr>
      <w:tr w:rsidR="003110C3" w:rsidRPr="00116B45" w:rsidTr="00011EDC">
        <w:trPr>
          <w:jc w:val="center"/>
        </w:trPr>
        <w:tc>
          <w:tcPr>
            <w:tcW w:w="7620" w:type="dxa"/>
            <w:shd w:val="clear" w:color="auto" w:fill="auto"/>
          </w:tcPr>
          <w:p w:rsidR="003110C3" w:rsidRPr="00116B45" w:rsidRDefault="003110C3" w:rsidP="003F5729">
            <w:pPr>
              <w:pStyle w:val="27"/>
            </w:pPr>
            <w:r w:rsidRPr="00116B45">
              <w:t xml:space="preserve">Напряженность электрической составляющей электромагнитного поля на расстоянии </w:t>
            </w:r>
            <w:smartTag w:uri="urn:schemas-microsoft-com:office:smarttags" w:element="metricconverter">
              <w:smartTagPr>
                <w:attr w:name="ProductID" w:val="50 см"/>
              </w:smartTagPr>
              <w:r w:rsidRPr="00116B45">
                <w:t>50 см</w:t>
              </w:r>
            </w:smartTag>
            <w:r w:rsidRPr="00116B45">
              <w:t xml:space="preserve"> от поверхности видеомонитора</w:t>
            </w:r>
          </w:p>
        </w:tc>
        <w:tc>
          <w:tcPr>
            <w:tcW w:w="1667" w:type="dxa"/>
            <w:shd w:val="clear" w:color="auto" w:fill="auto"/>
          </w:tcPr>
          <w:p w:rsidR="003110C3" w:rsidRPr="00116B45" w:rsidRDefault="003110C3" w:rsidP="003F5729">
            <w:pPr>
              <w:pStyle w:val="27"/>
            </w:pPr>
            <w:r w:rsidRPr="00116B45">
              <w:t>10 В/м</w:t>
            </w:r>
          </w:p>
        </w:tc>
      </w:tr>
      <w:tr w:rsidR="003110C3" w:rsidRPr="00116B45" w:rsidTr="00011EDC">
        <w:trPr>
          <w:jc w:val="center"/>
        </w:trPr>
        <w:tc>
          <w:tcPr>
            <w:tcW w:w="7620" w:type="dxa"/>
            <w:shd w:val="clear" w:color="auto" w:fill="auto"/>
          </w:tcPr>
          <w:p w:rsidR="003110C3" w:rsidRPr="00116B45" w:rsidRDefault="003110C3" w:rsidP="003F5729">
            <w:pPr>
              <w:pStyle w:val="27"/>
            </w:pPr>
            <w:r w:rsidRPr="00116B45">
              <w:t>Напряженность магнитной составляющей электромагнитного поля на расстоянии 50см от поверхности видеомонитора</w:t>
            </w:r>
          </w:p>
        </w:tc>
        <w:tc>
          <w:tcPr>
            <w:tcW w:w="1667" w:type="dxa"/>
            <w:shd w:val="clear" w:color="auto" w:fill="auto"/>
          </w:tcPr>
          <w:p w:rsidR="003110C3" w:rsidRPr="00116B45" w:rsidRDefault="003110C3" w:rsidP="003F5729">
            <w:pPr>
              <w:pStyle w:val="27"/>
            </w:pPr>
            <w:r w:rsidRPr="00116B45">
              <w:t>0,3 А/м</w:t>
            </w:r>
          </w:p>
        </w:tc>
      </w:tr>
      <w:tr w:rsidR="003110C3" w:rsidRPr="00116B45" w:rsidTr="00011EDC">
        <w:trPr>
          <w:jc w:val="center"/>
        </w:trPr>
        <w:tc>
          <w:tcPr>
            <w:tcW w:w="7620" w:type="dxa"/>
            <w:shd w:val="clear" w:color="auto" w:fill="auto"/>
          </w:tcPr>
          <w:p w:rsidR="003110C3" w:rsidRPr="00116B45" w:rsidRDefault="003110C3" w:rsidP="003F5729">
            <w:pPr>
              <w:pStyle w:val="27"/>
            </w:pPr>
            <w:r w:rsidRPr="00116B45">
              <w:t>Напряженность электростатического поля не должна превышать: для взрослых пользователей</w:t>
            </w:r>
          </w:p>
        </w:tc>
        <w:tc>
          <w:tcPr>
            <w:tcW w:w="1667" w:type="dxa"/>
            <w:shd w:val="clear" w:color="auto" w:fill="auto"/>
          </w:tcPr>
          <w:p w:rsidR="003110C3" w:rsidRPr="00116B45" w:rsidRDefault="003110C3" w:rsidP="003F5729">
            <w:pPr>
              <w:pStyle w:val="27"/>
            </w:pPr>
            <w:r w:rsidRPr="00116B45">
              <w:t>20 кВ/м</w:t>
            </w:r>
          </w:p>
        </w:tc>
      </w:tr>
      <w:tr w:rsidR="003110C3" w:rsidRPr="00116B45" w:rsidTr="00011EDC">
        <w:trPr>
          <w:jc w:val="center"/>
        </w:trPr>
        <w:tc>
          <w:tcPr>
            <w:tcW w:w="7620" w:type="dxa"/>
            <w:shd w:val="clear" w:color="auto" w:fill="auto"/>
          </w:tcPr>
          <w:p w:rsidR="003110C3" w:rsidRPr="00116B45" w:rsidRDefault="003110C3" w:rsidP="003F5729">
            <w:pPr>
              <w:pStyle w:val="27"/>
            </w:pPr>
            <w:r w:rsidRPr="00116B45">
              <w:t>для детей дошкольных учреждений и учащихся средних специальных и высших учебных заведений</w:t>
            </w:r>
          </w:p>
        </w:tc>
        <w:tc>
          <w:tcPr>
            <w:tcW w:w="1667" w:type="dxa"/>
            <w:shd w:val="clear" w:color="auto" w:fill="auto"/>
          </w:tcPr>
          <w:p w:rsidR="003110C3" w:rsidRPr="00116B45" w:rsidRDefault="003110C3" w:rsidP="003F5729">
            <w:pPr>
              <w:pStyle w:val="27"/>
            </w:pPr>
            <w:r w:rsidRPr="00116B45">
              <w:t>15 кВ/м</w:t>
            </w:r>
          </w:p>
        </w:tc>
      </w:tr>
    </w:tbl>
    <w:p w:rsidR="003110C3" w:rsidRPr="00116B45" w:rsidRDefault="003110C3" w:rsidP="00116B45">
      <w:pPr>
        <w:shd w:val="clear" w:color="auto" w:fill="FFFFFF"/>
        <w:spacing w:line="360" w:lineRule="auto"/>
        <w:ind w:firstLine="709"/>
        <w:jc w:val="both"/>
        <w:rPr>
          <w:color w:val="000000"/>
          <w:sz w:val="28"/>
          <w:szCs w:val="28"/>
        </w:rPr>
      </w:pP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Все ПЭВМ имеют гигиенический сертификат, включающий допустимые значения параметров неионизирующих электромагнитных излучений, в том числе оценку визуальных параметров ВДТ и пределы их измерений. Все ранее разработанные и находящиеся в эксплуатации типы отечественных и зарубежных ПЭВМ испытаны на соответствие санитарным правилам и нормам (СанПиН 2.2.2/2.4.1340-03).</w:t>
      </w:r>
    </w:p>
    <w:p w:rsidR="003F5729" w:rsidRPr="00116B45" w:rsidRDefault="003F5729" w:rsidP="00116B45">
      <w:pPr>
        <w:shd w:val="clear" w:color="auto" w:fill="FFFFFF"/>
        <w:spacing w:line="360" w:lineRule="auto"/>
        <w:ind w:firstLine="709"/>
        <w:jc w:val="both"/>
        <w:rPr>
          <w:sz w:val="28"/>
          <w:szCs w:val="28"/>
        </w:rPr>
      </w:pPr>
    </w:p>
    <w:p w:rsidR="003110C3" w:rsidRPr="00116B45" w:rsidRDefault="00A32DE1" w:rsidP="00116B45">
      <w:pPr>
        <w:shd w:val="clear" w:color="auto" w:fill="FFFFFF"/>
        <w:spacing w:line="360" w:lineRule="auto"/>
        <w:ind w:firstLine="709"/>
        <w:jc w:val="both"/>
        <w:rPr>
          <w:sz w:val="28"/>
          <w:szCs w:val="28"/>
        </w:rPr>
      </w:pPr>
      <w:r>
        <w:rPr>
          <w:color w:val="000000"/>
          <w:sz w:val="28"/>
          <w:szCs w:val="28"/>
        </w:rPr>
        <w:t>8</w:t>
      </w:r>
      <w:r w:rsidR="003110C3" w:rsidRPr="00116B45">
        <w:rPr>
          <w:color w:val="000000"/>
          <w:sz w:val="28"/>
          <w:szCs w:val="28"/>
        </w:rPr>
        <w:t>.1.5 Организация искусственного освещения</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Искусственное освещение в помещениях для эксплуатации ПЭВМ должно осуществляться системой общего равномерного освещения. В качестве источников света при искусственном освещении применяются преимущественно люминесцентные лампы типа ЛБ.</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Согласно СанПиН 2.2.2/2.4.1340-03 для искусственного освещения регламентирована наименьшая допустимая освещенность рабочих мест. Освещенность на поверхности стола в зоне размещения рабочего документа составляет 300-500 лк, освещенность поверхности экрана - не более 300 лк.</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Показатель ослепленности для источников общего искусственного освещения не превышает 20.</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Коэффициент запаса для осветительных установок общего освещения равен 1,4, коэффициент пульсации не больше 5%.</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Для обеспечения нормируемых значений освещенности в помещениях для использования ПЭВМ проводится чистка стекол оконных рам и светильников и проводится своевременная замена перегоревших ламп.</w:t>
      </w:r>
    </w:p>
    <w:p w:rsidR="003F5729" w:rsidRPr="00116B45" w:rsidRDefault="003F5729" w:rsidP="00116B45">
      <w:pPr>
        <w:shd w:val="clear" w:color="auto" w:fill="FFFFFF"/>
        <w:spacing w:line="360" w:lineRule="auto"/>
        <w:ind w:firstLine="709"/>
        <w:jc w:val="both"/>
        <w:rPr>
          <w:sz w:val="28"/>
          <w:szCs w:val="28"/>
        </w:rPr>
      </w:pPr>
    </w:p>
    <w:p w:rsidR="003110C3" w:rsidRPr="00116B45" w:rsidRDefault="00A32DE1" w:rsidP="00116B45">
      <w:pPr>
        <w:shd w:val="clear" w:color="auto" w:fill="FFFFFF"/>
        <w:tabs>
          <w:tab w:val="left" w:pos="643"/>
        </w:tabs>
        <w:spacing w:line="360" w:lineRule="auto"/>
        <w:ind w:firstLine="709"/>
        <w:jc w:val="both"/>
        <w:rPr>
          <w:sz w:val="28"/>
          <w:szCs w:val="28"/>
        </w:rPr>
      </w:pPr>
      <w:r>
        <w:rPr>
          <w:color w:val="000000"/>
          <w:sz w:val="28"/>
          <w:szCs w:val="28"/>
        </w:rPr>
        <w:t>8</w:t>
      </w:r>
      <w:r w:rsidR="003110C3" w:rsidRPr="00116B45">
        <w:rPr>
          <w:color w:val="000000"/>
          <w:sz w:val="28"/>
          <w:szCs w:val="28"/>
        </w:rPr>
        <w:t>.1.6 Требования электробезопасности к оргтехнике</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Согласно ГОСТ 12.1.019-79 «Электробезопасность. Общие требования» по типу защиты от поражения электрическим током оргтехника подразделяется на два класса. Монитор относится ко второму классу, имеет двойную изоляцию и не имеет элемента для присоединения нулевого проводника. Вся остальная оргтехника относится к первому классу, то есть к изделиям, имеющим рабочую изоляцию и элемент для присоединения нулевого защитного проводника.</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Так же необходимо предусмотреть зануление, чтобы предупредить замыкания на корпус.</w:t>
      </w:r>
    </w:p>
    <w:p w:rsidR="003F5729" w:rsidRPr="00116B45" w:rsidRDefault="003F5729" w:rsidP="00116B45">
      <w:pPr>
        <w:shd w:val="clear" w:color="auto" w:fill="FFFFFF"/>
        <w:spacing w:line="360" w:lineRule="auto"/>
        <w:ind w:firstLine="709"/>
        <w:jc w:val="both"/>
        <w:rPr>
          <w:sz w:val="28"/>
          <w:szCs w:val="28"/>
        </w:rPr>
      </w:pPr>
    </w:p>
    <w:p w:rsidR="003110C3" w:rsidRPr="00116B45" w:rsidRDefault="00A32DE1" w:rsidP="00116B45">
      <w:pPr>
        <w:shd w:val="clear" w:color="auto" w:fill="FFFFFF"/>
        <w:tabs>
          <w:tab w:val="left" w:pos="643"/>
        </w:tabs>
        <w:spacing w:line="360" w:lineRule="auto"/>
        <w:ind w:firstLine="709"/>
        <w:jc w:val="both"/>
        <w:rPr>
          <w:sz w:val="28"/>
          <w:szCs w:val="28"/>
        </w:rPr>
      </w:pPr>
      <w:r>
        <w:rPr>
          <w:color w:val="000000"/>
          <w:sz w:val="28"/>
          <w:szCs w:val="28"/>
        </w:rPr>
        <w:t>8</w:t>
      </w:r>
      <w:r w:rsidR="003110C3" w:rsidRPr="00116B45">
        <w:rPr>
          <w:color w:val="000000"/>
          <w:sz w:val="28"/>
          <w:szCs w:val="28"/>
        </w:rPr>
        <w:t>.1.7 Пожарная безопасность</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Требования пожарной безопасности регламентируется «правилами пожарной безопасности в Российской Федерации» (ППБ-01-03), введенные в действие с 18.06.2003 приказом МЧС РФ №313.</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Они устанавливает общие требования к системам пожарной безопасности объектов различного назначения.</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Возможные причины возникновения пожара могут быть электрического и неэлектрического происхождения. К причинам электрического характера относятся:</w:t>
      </w:r>
    </w:p>
    <w:p w:rsidR="003110C3" w:rsidRPr="00116B45" w:rsidRDefault="003110C3" w:rsidP="00116B45">
      <w:pPr>
        <w:widowControl w:val="0"/>
        <w:numPr>
          <w:ilvl w:val="0"/>
          <w:numId w:val="7"/>
        </w:numPr>
        <w:shd w:val="clear" w:color="auto" w:fill="FFFFFF"/>
        <w:tabs>
          <w:tab w:val="left" w:pos="322"/>
        </w:tabs>
        <w:autoSpaceDE w:val="0"/>
        <w:autoSpaceDN w:val="0"/>
        <w:adjustRightInd w:val="0"/>
        <w:spacing w:line="360" w:lineRule="auto"/>
        <w:ind w:firstLine="709"/>
        <w:jc w:val="both"/>
        <w:rPr>
          <w:color w:val="000000"/>
          <w:sz w:val="28"/>
          <w:szCs w:val="28"/>
        </w:rPr>
      </w:pPr>
      <w:r w:rsidRPr="00116B45">
        <w:rPr>
          <w:color w:val="000000"/>
          <w:sz w:val="28"/>
          <w:szCs w:val="28"/>
        </w:rPr>
        <w:t>перегрузка проводников электросети;</w:t>
      </w:r>
    </w:p>
    <w:p w:rsidR="003110C3" w:rsidRPr="00116B45" w:rsidRDefault="003110C3" w:rsidP="00116B45">
      <w:pPr>
        <w:widowControl w:val="0"/>
        <w:numPr>
          <w:ilvl w:val="0"/>
          <w:numId w:val="7"/>
        </w:numPr>
        <w:shd w:val="clear" w:color="auto" w:fill="FFFFFF"/>
        <w:tabs>
          <w:tab w:val="left" w:pos="322"/>
        </w:tabs>
        <w:autoSpaceDE w:val="0"/>
        <w:autoSpaceDN w:val="0"/>
        <w:adjustRightInd w:val="0"/>
        <w:spacing w:line="360" w:lineRule="auto"/>
        <w:ind w:firstLine="709"/>
        <w:jc w:val="both"/>
        <w:rPr>
          <w:color w:val="000000"/>
          <w:sz w:val="28"/>
          <w:szCs w:val="28"/>
        </w:rPr>
      </w:pPr>
      <w:r w:rsidRPr="00116B45">
        <w:rPr>
          <w:color w:val="000000"/>
          <w:sz w:val="28"/>
          <w:szCs w:val="28"/>
        </w:rPr>
        <w:t>короткое замыкание в электрооборудовании;</w:t>
      </w:r>
    </w:p>
    <w:p w:rsidR="003110C3" w:rsidRPr="00116B45" w:rsidRDefault="003110C3" w:rsidP="00116B45">
      <w:pPr>
        <w:widowControl w:val="0"/>
        <w:numPr>
          <w:ilvl w:val="0"/>
          <w:numId w:val="7"/>
        </w:numPr>
        <w:shd w:val="clear" w:color="auto" w:fill="FFFFFF"/>
        <w:tabs>
          <w:tab w:val="left" w:pos="322"/>
        </w:tabs>
        <w:autoSpaceDE w:val="0"/>
        <w:autoSpaceDN w:val="0"/>
        <w:adjustRightInd w:val="0"/>
        <w:spacing w:line="360" w:lineRule="auto"/>
        <w:ind w:firstLine="709"/>
        <w:jc w:val="both"/>
        <w:rPr>
          <w:color w:val="000000"/>
          <w:sz w:val="28"/>
          <w:szCs w:val="28"/>
        </w:rPr>
      </w:pPr>
      <w:r w:rsidRPr="00116B45">
        <w:rPr>
          <w:color w:val="000000"/>
          <w:sz w:val="28"/>
          <w:szCs w:val="28"/>
        </w:rPr>
        <w:t>статическое электричество;</w:t>
      </w:r>
    </w:p>
    <w:p w:rsidR="003110C3" w:rsidRPr="00116B45" w:rsidRDefault="003110C3" w:rsidP="00116B45">
      <w:pPr>
        <w:widowControl w:val="0"/>
        <w:numPr>
          <w:ilvl w:val="0"/>
          <w:numId w:val="7"/>
        </w:numPr>
        <w:shd w:val="clear" w:color="auto" w:fill="FFFFFF"/>
        <w:tabs>
          <w:tab w:val="left" w:pos="322"/>
        </w:tabs>
        <w:autoSpaceDE w:val="0"/>
        <w:autoSpaceDN w:val="0"/>
        <w:adjustRightInd w:val="0"/>
        <w:spacing w:line="360" w:lineRule="auto"/>
        <w:ind w:firstLine="709"/>
        <w:jc w:val="both"/>
        <w:rPr>
          <w:color w:val="000000"/>
          <w:sz w:val="28"/>
          <w:szCs w:val="28"/>
        </w:rPr>
      </w:pPr>
      <w:r w:rsidRPr="00116B45">
        <w:rPr>
          <w:color w:val="000000"/>
          <w:sz w:val="28"/>
          <w:szCs w:val="28"/>
        </w:rPr>
        <w:t>искрение и электрическая дуга при коммутации больших токов.</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К причинам возникновения пожара неэлектрического характера относятся:</w:t>
      </w:r>
    </w:p>
    <w:p w:rsidR="003110C3" w:rsidRPr="00116B45" w:rsidRDefault="003110C3" w:rsidP="00116B45">
      <w:pPr>
        <w:widowControl w:val="0"/>
        <w:numPr>
          <w:ilvl w:val="0"/>
          <w:numId w:val="8"/>
        </w:numPr>
        <w:shd w:val="clear" w:color="auto" w:fill="FFFFFF"/>
        <w:tabs>
          <w:tab w:val="left" w:pos="312"/>
        </w:tabs>
        <w:autoSpaceDE w:val="0"/>
        <w:autoSpaceDN w:val="0"/>
        <w:adjustRightInd w:val="0"/>
        <w:spacing w:line="360" w:lineRule="auto"/>
        <w:ind w:firstLine="709"/>
        <w:jc w:val="both"/>
        <w:rPr>
          <w:color w:val="000000"/>
          <w:sz w:val="28"/>
          <w:szCs w:val="28"/>
        </w:rPr>
      </w:pPr>
      <w:r w:rsidRPr="00116B45">
        <w:rPr>
          <w:color w:val="000000"/>
          <w:sz w:val="28"/>
          <w:szCs w:val="28"/>
        </w:rPr>
        <w:t>халатное, неосторожное обращение с огнем;</w:t>
      </w:r>
    </w:p>
    <w:p w:rsidR="003110C3" w:rsidRPr="00116B45" w:rsidRDefault="003110C3" w:rsidP="00116B45">
      <w:pPr>
        <w:widowControl w:val="0"/>
        <w:numPr>
          <w:ilvl w:val="0"/>
          <w:numId w:val="8"/>
        </w:numPr>
        <w:shd w:val="clear" w:color="auto" w:fill="FFFFFF"/>
        <w:tabs>
          <w:tab w:val="left" w:pos="312"/>
        </w:tabs>
        <w:autoSpaceDE w:val="0"/>
        <w:autoSpaceDN w:val="0"/>
        <w:adjustRightInd w:val="0"/>
        <w:spacing w:line="360" w:lineRule="auto"/>
        <w:ind w:firstLine="709"/>
        <w:jc w:val="both"/>
        <w:rPr>
          <w:color w:val="000000"/>
          <w:sz w:val="28"/>
          <w:szCs w:val="28"/>
        </w:rPr>
      </w:pPr>
      <w:r w:rsidRPr="00116B45">
        <w:rPr>
          <w:color w:val="000000"/>
          <w:sz w:val="28"/>
          <w:szCs w:val="28"/>
        </w:rPr>
        <w:t>нарушение технологического процесса;</w:t>
      </w:r>
    </w:p>
    <w:p w:rsidR="003110C3" w:rsidRPr="00116B45" w:rsidRDefault="003110C3" w:rsidP="00116B45">
      <w:pPr>
        <w:widowControl w:val="0"/>
        <w:numPr>
          <w:ilvl w:val="0"/>
          <w:numId w:val="8"/>
        </w:numPr>
        <w:shd w:val="clear" w:color="auto" w:fill="FFFFFF"/>
        <w:tabs>
          <w:tab w:val="left" w:pos="312"/>
        </w:tabs>
        <w:autoSpaceDE w:val="0"/>
        <w:autoSpaceDN w:val="0"/>
        <w:adjustRightInd w:val="0"/>
        <w:spacing w:line="360" w:lineRule="auto"/>
        <w:ind w:firstLine="709"/>
        <w:jc w:val="both"/>
        <w:rPr>
          <w:color w:val="000000"/>
          <w:sz w:val="28"/>
          <w:szCs w:val="28"/>
        </w:rPr>
      </w:pPr>
      <w:r w:rsidRPr="00116B45">
        <w:rPr>
          <w:color w:val="000000"/>
          <w:sz w:val="28"/>
          <w:szCs w:val="28"/>
        </w:rPr>
        <w:t>неисправность отопительных приборов и вентиляционной системы. В целях пожарной безопасности помещение должно быть оборудовано углекислотными огнетушителями.</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В современных ПЭВМ очень высокая плотность размещения элементов электронных схем. В непосредственной близости друг от друга располагаются соединительные провода, коммутационные кабели. При протекании по ним электрического тока выделяется значительное количество теплоты, что может привести к повышению температуры отдельных узлов. При этом возможно плавление изоляции соединительных проводов, их оголение и, как следствие, короткое замыкание, которое сопровождается искрением.</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Для ликвидации пожаров в начальной стадии применяются первичные средства пожаротушения: внутренние пожарные водопроводы, огнетушители ручные и передвижные, сухой песок, и др. В лабораториях для тушения пожаров наиболее эффективны ручные углекислотные огнетушители. Огнетушители устанавливают в помещениях из расчета один огнетушитель на 40-</w:t>
      </w:r>
      <w:smartTag w:uri="urn:schemas-microsoft-com:office:smarttags" w:element="metricconverter">
        <w:smartTagPr>
          <w:attr w:name="ProductID" w:val="50 м"/>
        </w:smartTagPr>
        <w:r w:rsidRPr="00116B45">
          <w:rPr>
            <w:color w:val="000000"/>
            <w:sz w:val="28"/>
            <w:szCs w:val="28"/>
          </w:rPr>
          <w:t>50 м</w:t>
        </w:r>
      </w:smartTag>
      <w:r w:rsidRPr="00116B45">
        <w:rPr>
          <w:color w:val="000000"/>
          <w:sz w:val="28"/>
          <w:szCs w:val="28"/>
        </w:rPr>
        <w:t xml:space="preserve"> площади, но не менее двух в помещении.</w:t>
      </w:r>
    </w:p>
    <w:p w:rsidR="003F5729" w:rsidRPr="00116B45" w:rsidRDefault="003F5729" w:rsidP="00116B45">
      <w:pPr>
        <w:shd w:val="clear" w:color="auto" w:fill="FFFFFF"/>
        <w:spacing w:line="360" w:lineRule="auto"/>
        <w:ind w:firstLine="709"/>
        <w:jc w:val="both"/>
        <w:rPr>
          <w:color w:val="000000"/>
          <w:sz w:val="28"/>
          <w:szCs w:val="28"/>
        </w:rPr>
      </w:pPr>
    </w:p>
    <w:p w:rsidR="003110C3" w:rsidRPr="00116B45" w:rsidRDefault="00A32DE1" w:rsidP="00116B45">
      <w:pPr>
        <w:shd w:val="clear" w:color="auto" w:fill="FFFFFF"/>
        <w:spacing w:line="360" w:lineRule="auto"/>
        <w:ind w:firstLine="709"/>
        <w:jc w:val="both"/>
        <w:rPr>
          <w:sz w:val="28"/>
          <w:szCs w:val="28"/>
        </w:rPr>
      </w:pPr>
      <w:r>
        <w:rPr>
          <w:color w:val="000000"/>
          <w:sz w:val="28"/>
          <w:szCs w:val="28"/>
        </w:rPr>
        <w:t>8</w:t>
      </w:r>
      <w:r w:rsidR="003110C3" w:rsidRPr="00116B45">
        <w:rPr>
          <w:color w:val="000000"/>
          <w:sz w:val="28"/>
          <w:szCs w:val="28"/>
        </w:rPr>
        <w:t>.1.8 Организация собственного рабочего места</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Рабочее место с ВДТ и ПЭВМ по отношению к световым проемам располагается так, что естественный свет падает сбоку, преимущественно слева.</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 xml:space="preserve">Рабочий стол имеет пространство для ног высотой не менее </w:t>
      </w:r>
      <w:smartTag w:uri="urn:schemas-microsoft-com:office:smarttags" w:element="metricconverter">
        <w:smartTagPr>
          <w:attr w:name="ProductID" w:val="600 мм"/>
        </w:smartTagPr>
        <w:r w:rsidRPr="00116B45">
          <w:rPr>
            <w:color w:val="000000"/>
            <w:sz w:val="28"/>
            <w:szCs w:val="28"/>
          </w:rPr>
          <w:t>600 мм</w:t>
        </w:r>
      </w:smartTag>
      <w:r w:rsidRPr="00116B45">
        <w:rPr>
          <w:color w:val="000000"/>
          <w:sz w:val="28"/>
          <w:szCs w:val="28"/>
        </w:rPr>
        <w:t xml:space="preserve">, шириной - не менее </w:t>
      </w:r>
      <w:smartTag w:uri="urn:schemas-microsoft-com:office:smarttags" w:element="metricconverter">
        <w:smartTagPr>
          <w:attr w:name="ProductID" w:val="500 мм"/>
        </w:smartTagPr>
        <w:r w:rsidRPr="00116B45">
          <w:rPr>
            <w:color w:val="000000"/>
            <w:sz w:val="28"/>
            <w:szCs w:val="28"/>
          </w:rPr>
          <w:t>500 мм</w:t>
        </w:r>
      </w:smartTag>
      <w:r w:rsidRPr="00116B45">
        <w:rPr>
          <w:color w:val="000000"/>
          <w:sz w:val="28"/>
          <w:szCs w:val="28"/>
        </w:rPr>
        <w:t xml:space="preserve">, глубиной на уровне колен - не менее </w:t>
      </w:r>
      <w:smartTag w:uri="urn:schemas-microsoft-com:office:smarttags" w:element="metricconverter">
        <w:smartTagPr>
          <w:attr w:name="ProductID" w:val="450 мм"/>
        </w:smartTagPr>
        <w:r w:rsidRPr="00116B45">
          <w:rPr>
            <w:color w:val="000000"/>
            <w:sz w:val="28"/>
            <w:szCs w:val="28"/>
          </w:rPr>
          <w:t>450 мм</w:t>
        </w:r>
      </w:smartTag>
      <w:r w:rsidRPr="00116B45">
        <w:rPr>
          <w:color w:val="000000"/>
          <w:sz w:val="28"/>
          <w:szCs w:val="28"/>
        </w:rPr>
        <w:t xml:space="preserve"> и на уровне ног - не менее </w:t>
      </w:r>
      <w:smartTag w:uri="urn:schemas-microsoft-com:office:smarttags" w:element="metricconverter">
        <w:smartTagPr>
          <w:attr w:name="ProductID" w:val="650 мм"/>
        </w:smartTagPr>
        <w:r w:rsidRPr="00116B45">
          <w:rPr>
            <w:color w:val="000000"/>
            <w:sz w:val="28"/>
            <w:szCs w:val="28"/>
          </w:rPr>
          <w:t>650 мм</w:t>
        </w:r>
      </w:smartTag>
      <w:r w:rsidRPr="00116B45">
        <w:rPr>
          <w:color w:val="000000"/>
          <w:sz w:val="28"/>
          <w:szCs w:val="28"/>
        </w:rPr>
        <w:t>.</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Клавиатура расположена на поверхности стола на расстоянии 200мм от края, обращенного к пользователю, что не противоречит нормам.</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 xml:space="preserve">Экран видеотерминала находится от глаз пользователя на расстоянии </w:t>
      </w:r>
      <w:smartTag w:uri="urn:schemas-microsoft-com:office:smarttags" w:element="metricconverter">
        <w:smartTagPr>
          <w:attr w:name="ProductID" w:val="700 мм"/>
        </w:smartTagPr>
        <w:r w:rsidRPr="00116B45">
          <w:rPr>
            <w:color w:val="000000"/>
            <w:sz w:val="28"/>
            <w:szCs w:val="28"/>
          </w:rPr>
          <w:t>700 мм</w:t>
        </w:r>
      </w:smartTag>
      <w:r w:rsidRPr="00116B45">
        <w:rPr>
          <w:color w:val="000000"/>
          <w:sz w:val="28"/>
          <w:szCs w:val="28"/>
        </w:rPr>
        <w:t>, что так же не противоречит установленным нормами значениям (ГОСТ 22973-78 ССБТ), на специальном столе, расположенном вдали от батарей отопления и других нагревательных приборов (для исключения возможности перегрева устройств, попадания влаги и посторонних предметов внутрь, ударов).</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 xml:space="preserve">Рабочее место, оборудованное ЭВМ, расположено таким образом, что в поле зрения работающего не попадают окна и осветительные приборы. Перед началом работы необходимо подготовить рабочее место, убрать предметы, мешающие работе. Вентиляционные отверстия, находящиеся на корпусах устройств, должны быть открыты для доступа воздуха. Нужно проверить положение внешних кабелей. Они не должны быть натянутыми или перегнутыми. Фактором опасности при работе на ЭВМ является поражение электротоком. К работе на ЭВМ допускаются лица, достигшие 18 лет, имеющие </w:t>
      </w:r>
      <w:r w:rsidRPr="00116B45">
        <w:rPr>
          <w:color w:val="000000"/>
          <w:sz w:val="28"/>
          <w:szCs w:val="28"/>
          <w:lang w:val="en-US"/>
        </w:rPr>
        <w:t>I</w:t>
      </w:r>
      <w:r w:rsidRPr="00116B45">
        <w:rPr>
          <w:color w:val="000000"/>
          <w:sz w:val="28"/>
          <w:szCs w:val="28"/>
        </w:rPr>
        <w:t xml:space="preserve"> квалификационную группу по электробезопасности, прошедшие медицинское освидетельствование по проказу №"83 от 16.08.04, </w:t>
      </w:r>
      <w:r w:rsidRPr="00116B45">
        <w:rPr>
          <w:color w:val="000000"/>
          <w:sz w:val="28"/>
          <w:szCs w:val="28"/>
          <w:lang w:val="en-US"/>
        </w:rPr>
        <w:t>a</w:t>
      </w:r>
      <w:r w:rsidRPr="00116B45">
        <w:rPr>
          <w:color w:val="000000"/>
          <w:sz w:val="28"/>
          <w:szCs w:val="28"/>
        </w:rPr>
        <w:t xml:space="preserve"> также специальное производственное обучение и инструктаж. Пользователь проходит первичный инструктаж на рабочем месте при приемке на работу. Инструктаж проводит непосредственный руководитель с записью в журнале инструктажа. Повторные инструктажи проводятся ежеквартально по специально разработанной инструкции по технике безопасности с проверкой знаний не позднее 10 числа первого месяца квартала в соответствии с положением об организации обучения работающих, безопасности труда на предприятиях и в организациях. Невыполнение работниками требований, изложенной в инструкции по технике безопасности, рассматривается как нарушение трудовой дисциплины. Виновные в нарушении инструкции привлекаются к ответственности согласно правилам внутреннего распорядка.</w:t>
      </w:r>
    </w:p>
    <w:p w:rsidR="003F5729" w:rsidRPr="00116B45" w:rsidRDefault="003F5729" w:rsidP="00116B45">
      <w:pPr>
        <w:shd w:val="clear" w:color="auto" w:fill="FFFFFF"/>
        <w:spacing w:line="360" w:lineRule="auto"/>
        <w:ind w:firstLine="709"/>
        <w:jc w:val="both"/>
        <w:rPr>
          <w:color w:val="000000"/>
          <w:sz w:val="28"/>
          <w:szCs w:val="28"/>
        </w:rPr>
      </w:pPr>
    </w:p>
    <w:p w:rsidR="003110C3" w:rsidRPr="00116B45" w:rsidRDefault="00A32DE1" w:rsidP="00116B45">
      <w:pPr>
        <w:shd w:val="clear" w:color="auto" w:fill="FFFFFF"/>
        <w:spacing w:line="360" w:lineRule="auto"/>
        <w:ind w:firstLine="709"/>
        <w:jc w:val="both"/>
        <w:rPr>
          <w:color w:val="000000"/>
          <w:sz w:val="28"/>
          <w:szCs w:val="28"/>
        </w:rPr>
      </w:pPr>
      <w:r>
        <w:rPr>
          <w:color w:val="000000"/>
          <w:sz w:val="28"/>
          <w:szCs w:val="28"/>
        </w:rPr>
        <w:t>8</w:t>
      </w:r>
      <w:r w:rsidR="003110C3" w:rsidRPr="00116B45">
        <w:rPr>
          <w:color w:val="000000"/>
          <w:sz w:val="28"/>
          <w:szCs w:val="28"/>
        </w:rPr>
        <w:t>.3 Рекомендации по организации режима труда и отдыха пользователя</w:t>
      </w:r>
    </w:p>
    <w:p w:rsidR="003F5729" w:rsidRDefault="003F5729" w:rsidP="00116B45">
      <w:pPr>
        <w:shd w:val="clear" w:color="auto" w:fill="FFFFFF"/>
        <w:spacing w:line="360" w:lineRule="auto"/>
        <w:ind w:firstLine="709"/>
        <w:jc w:val="both"/>
        <w:rPr>
          <w:color w:val="000000"/>
          <w:sz w:val="28"/>
          <w:szCs w:val="28"/>
        </w:rPr>
      </w:pP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Как уже было неоднократно отмечено, при работе с персональным компьютером очень важную роль играет соблюдение правильного режима труда и отдыха.</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 xml:space="preserve">Для обеспечения оптимальной работоспособности и сохранения здоровья пользователя на протяжении рабочей смены должны устанавливаться регламентированные перерывы. Время регламентированных перерывов в течение рабочей смены следует устанавливать в зависимости от ее продолжительности и категории трудовой деятельности (таблица </w:t>
      </w:r>
      <w:r w:rsidR="00574CBD" w:rsidRPr="00116B45">
        <w:rPr>
          <w:color w:val="000000"/>
          <w:sz w:val="28"/>
          <w:szCs w:val="28"/>
        </w:rPr>
        <w:t>9</w:t>
      </w:r>
      <w:r w:rsidRPr="00116B45">
        <w:rPr>
          <w:color w:val="000000"/>
          <w:sz w:val="28"/>
          <w:szCs w:val="28"/>
        </w:rPr>
        <w:t>.3). Работа, связанная с разрабатываемым программным обеспечением, относится к группе А.</w:t>
      </w:r>
    </w:p>
    <w:p w:rsidR="003F5729" w:rsidRPr="00116B45" w:rsidRDefault="003F5729" w:rsidP="00116B45">
      <w:pPr>
        <w:shd w:val="clear" w:color="auto" w:fill="FFFFFF"/>
        <w:spacing w:line="360" w:lineRule="auto"/>
        <w:ind w:firstLine="709"/>
        <w:jc w:val="both"/>
        <w:rPr>
          <w:color w:val="000000"/>
          <w:sz w:val="28"/>
          <w:szCs w:val="28"/>
        </w:rPr>
      </w:pP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 xml:space="preserve">Таблица </w:t>
      </w:r>
      <w:r w:rsidR="00574CBD" w:rsidRPr="00116B45">
        <w:rPr>
          <w:color w:val="000000"/>
          <w:sz w:val="28"/>
          <w:szCs w:val="28"/>
        </w:rPr>
        <w:t>9</w:t>
      </w:r>
      <w:r w:rsidRPr="00116B45">
        <w:rPr>
          <w:color w:val="000000"/>
          <w:sz w:val="28"/>
          <w:szCs w:val="28"/>
        </w:rPr>
        <w:t>.3. Время регламентированных перерывов в течение рабочей смены.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514"/>
        <w:gridCol w:w="1501"/>
        <w:gridCol w:w="1501"/>
        <w:gridCol w:w="1336"/>
        <w:gridCol w:w="1634"/>
      </w:tblGrid>
      <w:tr w:rsidR="003110C3" w:rsidRPr="00116B45" w:rsidTr="00011EDC">
        <w:trPr>
          <w:jc w:val="center"/>
        </w:trPr>
        <w:tc>
          <w:tcPr>
            <w:tcW w:w="1714" w:type="dxa"/>
            <w:vMerge w:val="restart"/>
            <w:shd w:val="clear" w:color="auto" w:fill="auto"/>
          </w:tcPr>
          <w:p w:rsidR="003110C3" w:rsidRPr="00116B45" w:rsidRDefault="003110C3" w:rsidP="003F5729">
            <w:pPr>
              <w:pStyle w:val="27"/>
            </w:pPr>
            <w:r w:rsidRPr="00116B45">
              <w:t>Категория</w:t>
            </w:r>
          </w:p>
          <w:p w:rsidR="003110C3" w:rsidRPr="00116B45" w:rsidRDefault="003110C3" w:rsidP="003F5729">
            <w:pPr>
              <w:pStyle w:val="27"/>
            </w:pPr>
            <w:r w:rsidRPr="00116B45">
              <w:t xml:space="preserve">работы с ВДТ </w:t>
            </w:r>
          </w:p>
          <w:p w:rsidR="003110C3" w:rsidRPr="00116B45" w:rsidRDefault="003110C3" w:rsidP="003F5729">
            <w:pPr>
              <w:pStyle w:val="27"/>
            </w:pPr>
            <w:r w:rsidRPr="00116B45">
              <w:t>или ПЭВМ</w:t>
            </w:r>
          </w:p>
        </w:tc>
        <w:tc>
          <w:tcPr>
            <w:tcW w:w="4874" w:type="dxa"/>
            <w:gridSpan w:val="3"/>
            <w:shd w:val="clear" w:color="auto" w:fill="auto"/>
          </w:tcPr>
          <w:p w:rsidR="003110C3" w:rsidRPr="00116B45" w:rsidRDefault="003110C3" w:rsidP="003F5729">
            <w:pPr>
              <w:pStyle w:val="27"/>
            </w:pPr>
            <w:r w:rsidRPr="00116B45">
              <w:t>Уровень нагрузки за рабочую</w:t>
            </w:r>
          </w:p>
          <w:p w:rsidR="003110C3" w:rsidRPr="00116B45" w:rsidRDefault="003110C3" w:rsidP="003F5729">
            <w:pPr>
              <w:pStyle w:val="27"/>
            </w:pPr>
            <w:r w:rsidRPr="00116B45">
              <w:t>смену при видах работы с ВДТ</w:t>
            </w:r>
          </w:p>
        </w:tc>
        <w:tc>
          <w:tcPr>
            <w:tcW w:w="3206" w:type="dxa"/>
            <w:gridSpan w:val="2"/>
            <w:shd w:val="clear" w:color="auto" w:fill="auto"/>
          </w:tcPr>
          <w:p w:rsidR="003110C3" w:rsidRPr="00116B45" w:rsidRDefault="003110C3" w:rsidP="003F5729">
            <w:pPr>
              <w:pStyle w:val="27"/>
            </w:pPr>
            <w:r w:rsidRPr="00116B45">
              <w:t>Суммарное время</w:t>
            </w:r>
          </w:p>
          <w:p w:rsidR="003110C3" w:rsidRPr="00116B45" w:rsidRDefault="003110C3" w:rsidP="003F5729">
            <w:pPr>
              <w:pStyle w:val="27"/>
            </w:pPr>
            <w:r w:rsidRPr="00116B45">
              <w:t>регламентированных перерывов</w:t>
            </w:r>
          </w:p>
        </w:tc>
      </w:tr>
      <w:tr w:rsidR="003110C3" w:rsidRPr="00116B45" w:rsidTr="00011EDC">
        <w:trPr>
          <w:jc w:val="center"/>
        </w:trPr>
        <w:tc>
          <w:tcPr>
            <w:tcW w:w="0" w:type="auto"/>
            <w:vMerge/>
            <w:shd w:val="clear" w:color="auto" w:fill="auto"/>
          </w:tcPr>
          <w:p w:rsidR="003110C3" w:rsidRPr="00116B45" w:rsidRDefault="003110C3" w:rsidP="003F5729">
            <w:pPr>
              <w:pStyle w:val="27"/>
            </w:pPr>
          </w:p>
        </w:tc>
        <w:tc>
          <w:tcPr>
            <w:tcW w:w="1634" w:type="dxa"/>
            <w:shd w:val="clear" w:color="auto" w:fill="auto"/>
            <w:tcMar>
              <w:left w:w="57" w:type="dxa"/>
              <w:right w:w="57" w:type="dxa"/>
            </w:tcMar>
          </w:tcPr>
          <w:p w:rsidR="003110C3" w:rsidRPr="00116B45" w:rsidRDefault="003110C3" w:rsidP="003F5729">
            <w:pPr>
              <w:pStyle w:val="27"/>
            </w:pPr>
            <w:r w:rsidRPr="00116B45">
              <w:t>Группа А,</w:t>
            </w:r>
          </w:p>
          <w:p w:rsidR="003110C3" w:rsidRPr="00116B45" w:rsidRDefault="003110C3" w:rsidP="003F5729">
            <w:pPr>
              <w:pStyle w:val="27"/>
            </w:pPr>
            <w:r w:rsidRPr="00116B45">
              <w:t>количество</w:t>
            </w:r>
          </w:p>
          <w:p w:rsidR="003110C3" w:rsidRPr="00116B45" w:rsidRDefault="003110C3" w:rsidP="003F5729">
            <w:pPr>
              <w:pStyle w:val="27"/>
            </w:pPr>
            <w:r w:rsidRPr="00116B45">
              <w:t>символов</w:t>
            </w:r>
          </w:p>
        </w:tc>
        <w:tc>
          <w:tcPr>
            <w:tcW w:w="1620" w:type="dxa"/>
            <w:shd w:val="clear" w:color="auto" w:fill="auto"/>
            <w:tcMar>
              <w:left w:w="57" w:type="dxa"/>
              <w:right w:w="57" w:type="dxa"/>
            </w:tcMar>
          </w:tcPr>
          <w:p w:rsidR="003110C3" w:rsidRPr="00116B45" w:rsidRDefault="003110C3" w:rsidP="003F5729">
            <w:pPr>
              <w:pStyle w:val="27"/>
            </w:pPr>
            <w:r w:rsidRPr="00116B45">
              <w:t>Группа Б,</w:t>
            </w:r>
          </w:p>
          <w:p w:rsidR="003110C3" w:rsidRPr="00116B45" w:rsidRDefault="003110C3" w:rsidP="003F5729">
            <w:pPr>
              <w:pStyle w:val="27"/>
            </w:pPr>
            <w:r w:rsidRPr="00116B45">
              <w:t>количество</w:t>
            </w:r>
          </w:p>
          <w:p w:rsidR="003110C3" w:rsidRPr="00116B45" w:rsidRDefault="003110C3" w:rsidP="003F5729">
            <w:pPr>
              <w:pStyle w:val="27"/>
            </w:pPr>
            <w:r w:rsidRPr="00116B45">
              <w:t>символов</w:t>
            </w:r>
          </w:p>
        </w:tc>
        <w:tc>
          <w:tcPr>
            <w:tcW w:w="1620" w:type="dxa"/>
            <w:shd w:val="clear" w:color="auto" w:fill="auto"/>
            <w:tcMar>
              <w:left w:w="57" w:type="dxa"/>
              <w:right w:w="57" w:type="dxa"/>
            </w:tcMar>
          </w:tcPr>
          <w:p w:rsidR="003110C3" w:rsidRPr="00116B45" w:rsidRDefault="003110C3" w:rsidP="003F5729">
            <w:pPr>
              <w:pStyle w:val="27"/>
            </w:pPr>
            <w:r w:rsidRPr="00116B45">
              <w:t>Группа В,</w:t>
            </w:r>
          </w:p>
          <w:p w:rsidR="003110C3" w:rsidRPr="00116B45" w:rsidRDefault="003110C3" w:rsidP="003F5729">
            <w:pPr>
              <w:pStyle w:val="27"/>
            </w:pPr>
            <w:r w:rsidRPr="00116B45">
              <w:t>количество</w:t>
            </w:r>
          </w:p>
          <w:p w:rsidR="003110C3" w:rsidRPr="00116B45" w:rsidRDefault="003110C3" w:rsidP="003F5729">
            <w:pPr>
              <w:pStyle w:val="27"/>
            </w:pPr>
            <w:r w:rsidRPr="00116B45">
              <w:t>часов</w:t>
            </w:r>
          </w:p>
        </w:tc>
        <w:tc>
          <w:tcPr>
            <w:tcW w:w="1440" w:type="dxa"/>
            <w:shd w:val="clear" w:color="auto" w:fill="auto"/>
            <w:tcMar>
              <w:left w:w="57" w:type="dxa"/>
              <w:right w:w="57" w:type="dxa"/>
            </w:tcMar>
          </w:tcPr>
          <w:p w:rsidR="003110C3" w:rsidRPr="00116B45" w:rsidRDefault="003110C3" w:rsidP="003F5729">
            <w:pPr>
              <w:pStyle w:val="27"/>
            </w:pPr>
            <w:r w:rsidRPr="00116B45">
              <w:t>При 8 – часовой</w:t>
            </w:r>
          </w:p>
          <w:p w:rsidR="003110C3" w:rsidRPr="00116B45" w:rsidRDefault="003110C3" w:rsidP="003F5729">
            <w:pPr>
              <w:pStyle w:val="27"/>
            </w:pPr>
            <w:r w:rsidRPr="00116B45">
              <w:t>смене</w:t>
            </w:r>
          </w:p>
        </w:tc>
        <w:tc>
          <w:tcPr>
            <w:tcW w:w="1766" w:type="dxa"/>
            <w:shd w:val="clear" w:color="auto" w:fill="auto"/>
            <w:tcMar>
              <w:left w:w="57" w:type="dxa"/>
              <w:right w:w="57" w:type="dxa"/>
            </w:tcMar>
          </w:tcPr>
          <w:p w:rsidR="003110C3" w:rsidRPr="00116B45" w:rsidRDefault="003110C3" w:rsidP="003F5729">
            <w:pPr>
              <w:pStyle w:val="27"/>
            </w:pPr>
            <w:r w:rsidRPr="00116B45">
              <w:t>При 12 – часовой</w:t>
            </w:r>
          </w:p>
          <w:p w:rsidR="003110C3" w:rsidRPr="00116B45" w:rsidRDefault="003110C3" w:rsidP="003F5729">
            <w:pPr>
              <w:pStyle w:val="27"/>
            </w:pPr>
            <w:r w:rsidRPr="00116B45">
              <w:t>смене</w:t>
            </w:r>
          </w:p>
        </w:tc>
      </w:tr>
      <w:tr w:rsidR="003110C3" w:rsidRPr="00116B45" w:rsidTr="00011EDC">
        <w:trPr>
          <w:jc w:val="center"/>
        </w:trPr>
        <w:tc>
          <w:tcPr>
            <w:tcW w:w="1714" w:type="dxa"/>
            <w:shd w:val="clear" w:color="auto" w:fill="auto"/>
          </w:tcPr>
          <w:p w:rsidR="003110C3" w:rsidRPr="00011EDC" w:rsidRDefault="003110C3" w:rsidP="003F5729">
            <w:pPr>
              <w:pStyle w:val="27"/>
              <w:rPr>
                <w:lang w:val="en-US"/>
              </w:rPr>
            </w:pPr>
            <w:r w:rsidRPr="00011EDC">
              <w:rPr>
                <w:lang w:val="en-US"/>
              </w:rPr>
              <w:t>I</w:t>
            </w:r>
          </w:p>
        </w:tc>
        <w:tc>
          <w:tcPr>
            <w:tcW w:w="1634" w:type="dxa"/>
            <w:shd w:val="clear" w:color="auto" w:fill="auto"/>
          </w:tcPr>
          <w:p w:rsidR="003110C3" w:rsidRPr="00116B45" w:rsidRDefault="003110C3" w:rsidP="003F5729">
            <w:pPr>
              <w:pStyle w:val="27"/>
            </w:pPr>
            <w:r w:rsidRPr="00116B45">
              <w:t>до 20000</w:t>
            </w:r>
          </w:p>
        </w:tc>
        <w:tc>
          <w:tcPr>
            <w:tcW w:w="1620" w:type="dxa"/>
            <w:shd w:val="clear" w:color="auto" w:fill="auto"/>
          </w:tcPr>
          <w:p w:rsidR="003110C3" w:rsidRPr="00116B45" w:rsidRDefault="003110C3" w:rsidP="003F5729">
            <w:pPr>
              <w:pStyle w:val="27"/>
            </w:pPr>
            <w:r w:rsidRPr="00116B45">
              <w:t>до 15000</w:t>
            </w:r>
          </w:p>
        </w:tc>
        <w:tc>
          <w:tcPr>
            <w:tcW w:w="1620" w:type="dxa"/>
            <w:shd w:val="clear" w:color="auto" w:fill="auto"/>
          </w:tcPr>
          <w:p w:rsidR="003110C3" w:rsidRPr="00116B45" w:rsidRDefault="003110C3" w:rsidP="003F5729">
            <w:pPr>
              <w:pStyle w:val="27"/>
            </w:pPr>
            <w:r w:rsidRPr="00116B45">
              <w:t>до 2</w:t>
            </w:r>
          </w:p>
        </w:tc>
        <w:tc>
          <w:tcPr>
            <w:tcW w:w="1440" w:type="dxa"/>
            <w:shd w:val="clear" w:color="auto" w:fill="auto"/>
          </w:tcPr>
          <w:p w:rsidR="003110C3" w:rsidRPr="00116B45" w:rsidRDefault="003110C3" w:rsidP="003F5729">
            <w:pPr>
              <w:pStyle w:val="27"/>
            </w:pPr>
            <w:r w:rsidRPr="00116B45">
              <w:t>30</w:t>
            </w:r>
          </w:p>
        </w:tc>
        <w:tc>
          <w:tcPr>
            <w:tcW w:w="1766" w:type="dxa"/>
            <w:shd w:val="clear" w:color="auto" w:fill="auto"/>
          </w:tcPr>
          <w:p w:rsidR="003110C3" w:rsidRPr="00116B45" w:rsidRDefault="003110C3" w:rsidP="003F5729">
            <w:pPr>
              <w:pStyle w:val="27"/>
            </w:pPr>
            <w:r w:rsidRPr="00116B45">
              <w:t>70</w:t>
            </w:r>
          </w:p>
        </w:tc>
      </w:tr>
      <w:tr w:rsidR="003110C3" w:rsidRPr="00116B45" w:rsidTr="00011EDC">
        <w:trPr>
          <w:jc w:val="center"/>
        </w:trPr>
        <w:tc>
          <w:tcPr>
            <w:tcW w:w="1714" w:type="dxa"/>
            <w:shd w:val="clear" w:color="auto" w:fill="auto"/>
          </w:tcPr>
          <w:p w:rsidR="003110C3" w:rsidRPr="00011EDC" w:rsidRDefault="003110C3" w:rsidP="003F5729">
            <w:pPr>
              <w:pStyle w:val="27"/>
              <w:rPr>
                <w:lang w:val="en-US"/>
              </w:rPr>
            </w:pPr>
            <w:r w:rsidRPr="00011EDC">
              <w:rPr>
                <w:lang w:val="en-US"/>
              </w:rPr>
              <w:t>II</w:t>
            </w:r>
          </w:p>
        </w:tc>
        <w:tc>
          <w:tcPr>
            <w:tcW w:w="1634" w:type="dxa"/>
            <w:shd w:val="clear" w:color="auto" w:fill="auto"/>
          </w:tcPr>
          <w:p w:rsidR="003110C3" w:rsidRPr="00116B45" w:rsidRDefault="003110C3" w:rsidP="003F5729">
            <w:pPr>
              <w:pStyle w:val="27"/>
            </w:pPr>
            <w:r w:rsidRPr="00116B45">
              <w:t>до 40000</w:t>
            </w:r>
          </w:p>
        </w:tc>
        <w:tc>
          <w:tcPr>
            <w:tcW w:w="1620" w:type="dxa"/>
            <w:shd w:val="clear" w:color="auto" w:fill="auto"/>
          </w:tcPr>
          <w:p w:rsidR="003110C3" w:rsidRPr="00116B45" w:rsidRDefault="003110C3" w:rsidP="003F5729">
            <w:pPr>
              <w:pStyle w:val="27"/>
            </w:pPr>
            <w:r w:rsidRPr="00116B45">
              <w:t>до 30000</w:t>
            </w:r>
          </w:p>
        </w:tc>
        <w:tc>
          <w:tcPr>
            <w:tcW w:w="1620" w:type="dxa"/>
            <w:shd w:val="clear" w:color="auto" w:fill="auto"/>
          </w:tcPr>
          <w:p w:rsidR="003110C3" w:rsidRPr="00116B45" w:rsidRDefault="003110C3" w:rsidP="003F5729">
            <w:pPr>
              <w:pStyle w:val="27"/>
            </w:pPr>
            <w:r w:rsidRPr="00116B45">
              <w:t>до 4</w:t>
            </w:r>
          </w:p>
        </w:tc>
        <w:tc>
          <w:tcPr>
            <w:tcW w:w="1440" w:type="dxa"/>
            <w:shd w:val="clear" w:color="auto" w:fill="auto"/>
          </w:tcPr>
          <w:p w:rsidR="003110C3" w:rsidRPr="00116B45" w:rsidRDefault="003110C3" w:rsidP="003F5729">
            <w:pPr>
              <w:pStyle w:val="27"/>
            </w:pPr>
            <w:r w:rsidRPr="00116B45">
              <w:t>50</w:t>
            </w:r>
          </w:p>
        </w:tc>
        <w:tc>
          <w:tcPr>
            <w:tcW w:w="1766" w:type="dxa"/>
            <w:shd w:val="clear" w:color="auto" w:fill="auto"/>
          </w:tcPr>
          <w:p w:rsidR="003110C3" w:rsidRPr="00116B45" w:rsidRDefault="003110C3" w:rsidP="003F5729">
            <w:pPr>
              <w:pStyle w:val="27"/>
            </w:pPr>
            <w:r w:rsidRPr="00116B45">
              <w:t>90</w:t>
            </w:r>
          </w:p>
        </w:tc>
      </w:tr>
      <w:tr w:rsidR="003110C3" w:rsidRPr="00116B45" w:rsidTr="00011EDC">
        <w:trPr>
          <w:jc w:val="center"/>
        </w:trPr>
        <w:tc>
          <w:tcPr>
            <w:tcW w:w="1714" w:type="dxa"/>
            <w:shd w:val="clear" w:color="auto" w:fill="auto"/>
          </w:tcPr>
          <w:p w:rsidR="003110C3" w:rsidRPr="00011EDC" w:rsidRDefault="003110C3" w:rsidP="003F5729">
            <w:pPr>
              <w:pStyle w:val="27"/>
              <w:rPr>
                <w:lang w:val="en-US"/>
              </w:rPr>
            </w:pPr>
            <w:r w:rsidRPr="00011EDC">
              <w:rPr>
                <w:lang w:val="en-US"/>
              </w:rPr>
              <w:t>III</w:t>
            </w:r>
          </w:p>
        </w:tc>
        <w:tc>
          <w:tcPr>
            <w:tcW w:w="1634" w:type="dxa"/>
            <w:shd w:val="clear" w:color="auto" w:fill="auto"/>
          </w:tcPr>
          <w:p w:rsidR="003110C3" w:rsidRPr="00116B45" w:rsidRDefault="003110C3" w:rsidP="003F5729">
            <w:pPr>
              <w:pStyle w:val="27"/>
            </w:pPr>
            <w:r w:rsidRPr="00116B45">
              <w:t>до 60000</w:t>
            </w:r>
          </w:p>
        </w:tc>
        <w:tc>
          <w:tcPr>
            <w:tcW w:w="1620" w:type="dxa"/>
            <w:shd w:val="clear" w:color="auto" w:fill="auto"/>
          </w:tcPr>
          <w:p w:rsidR="003110C3" w:rsidRPr="00116B45" w:rsidRDefault="003110C3" w:rsidP="003F5729">
            <w:pPr>
              <w:pStyle w:val="27"/>
            </w:pPr>
            <w:r w:rsidRPr="00116B45">
              <w:t>до 40000</w:t>
            </w:r>
          </w:p>
        </w:tc>
        <w:tc>
          <w:tcPr>
            <w:tcW w:w="1620" w:type="dxa"/>
            <w:shd w:val="clear" w:color="auto" w:fill="auto"/>
          </w:tcPr>
          <w:p w:rsidR="003110C3" w:rsidRPr="00116B45" w:rsidRDefault="003110C3" w:rsidP="003F5729">
            <w:pPr>
              <w:pStyle w:val="27"/>
            </w:pPr>
            <w:r w:rsidRPr="00116B45">
              <w:t>до 6</w:t>
            </w:r>
          </w:p>
        </w:tc>
        <w:tc>
          <w:tcPr>
            <w:tcW w:w="1440" w:type="dxa"/>
            <w:shd w:val="clear" w:color="auto" w:fill="auto"/>
          </w:tcPr>
          <w:p w:rsidR="003110C3" w:rsidRPr="00116B45" w:rsidRDefault="003110C3" w:rsidP="003F5729">
            <w:pPr>
              <w:pStyle w:val="27"/>
            </w:pPr>
            <w:r w:rsidRPr="00116B45">
              <w:t>70</w:t>
            </w:r>
          </w:p>
        </w:tc>
        <w:tc>
          <w:tcPr>
            <w:tcW w:w="1766" w:type="dxa"/>
            <w:shd w:val="clear" w:color="auto" w:fill="auto"/>
          </w:tcPr>
          <w:p w:rsidR="003110C3" w:rsidRPr="00116B45" w:rsidRDefault="003110C3" w:rsidP="003F5729">
            <w:pPr>
              <w:pStyle w:val="27"/>
            </w:pPr>
            <w:r w:rsidRPr="00116B45">
              <w:t>120</w:t>
            </w:r>
          </w:p>
        </w:tc>
      </w:tr>
    </w:tbl>
    <w:p w:rsidR="003F5729" w:rsidRDefault="003F5729" w:rsidP="00116B45">
      <w:pPr>
        <w:shd w:val="clear" w:color="auto" w:fill="FFFFFF"/>
        <w:spacing w:line="360" w:lineRule="auto"/>
        <w:ind w:firstLine="709"/>
        <w:jc w:val="both"/>
        <w:rPr>
          <w:color w:val="000000"/>
          <w:sz w:val="28"/>
          <w:szCs w:val="28"/>
        </w:rPr>
      </w:pP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Время перерывов дано при соблюдении требований санитарных правил и норм. При несоответствии фактических условий труда требованиям санитарных правил и норм, время регламентированных перерывов следует увеличить на 30%.</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lang w:val="en-US"/>
        </w:rPr>
        <w:t>I</w:t>
      </w:r>
      <w:r w:rsidRPr="00116B45">
        <w:rPr>
          <w:color w:val="000000"/>
          <w:sz w:val="28"/>
          <w:szCs w:val="28"/>
        </w:rPr>
        <w:t xml:space="preserve"> категория работ - работы по считыванию информации с экрана ПЭВМ, </w:t>
      </w:r>
      <w:r w:rsidRPr="00116B45">
        <w:rPr>
          <w:color w:val="000000"/>
          <w:sz w:val="28"/>
          <w:szCs w:val="28"/>
          <w:lang w:val="en-US"/>
        </w:rPr>
        <w:t>II</w:t>
      </w:r>
      <w:r w:rsidRPr="00116B45">
        <w:rPr>
          <w:color w:val="000000"/>
          <w:sz w:val="28"/>
          <w:szCs w:val="28"/>
        </w:rPr>
        <w:t xml:space="preserve"> категория работ - работы по вводу информации, </w:t>
      </w:r>
      <w:r w:rsidRPr="00116B45">
        <w:rPr>
          <w:color w:val="000000"/>
          <w:sz w:val="28"/>
          <w:szCs w:val="28"/>
          <w:lang w:val="en-US"/>
        </w:rPr>
        <w:t>III</w:t>
      </w:r>
      <w:r w:rsidRPr="00116B45">
        <w:rPr>
          <w:color w:val="000000"/>
          <w:sz w:val="28"/>
          <w:szCs w:val="28"/>
        </w:rPr>
        <w:t xml:space="preserve"> категория работ -творческая работа в режиме диалога с ЭВМ.</w:t>
      </w:r>
    </w:p>
    <w:p w:rsidR="003110C3" w:rsidRPr="00116B45" w:rsidRDefault="003110C3" w:rsidP="00116B45">
      <w:pPr>
        <w:shd w:val="clear" w:color="auto" w:fill="FFFFFF"/>
        <w:spacing w:line="360" w:lineRule="auto"/>
        <w:ind w:firstLine="709"/>
        <w:jc w:val="both"/>
        <w:rPr>
          <w:sz w:val="28"/>
          <w:szCs w:val="28"/>
        </w:rPr>
      </w:pPr>
      <w:r w:rsidRPr="00116B45">
        <w:rPr>
          <w:color w:val="000000"/>
          <w:sz w:val="28"/>
          <w:szCs w:val="28"/>
        </w:rPr>
        <w:t>Продолжительность непрерывной работы без регламентированного перерыва не должна превышать 2 часов.</w:t>
      </w:r>
    </w:p>
    <w:p w:rsidR="003110C3" w:rsidRPr="00116B45" w:rsidRDefault="003110C3" w:rsidP="00116B45">
      <w:pPr>
        <w:shd w:val="clear" w:color="auto" w:fill="FFFFFF"/>
        <w:spacing w:line="360" w:lineRule="auto"/>
        <w:ind w:firstLine="709"/>
        <w:jc w:val="both"/>
        <w:rPr>
          <w:color w:val="000000"/>
          <w:sz w:val="28"/>
          <w:szCs w:val="28"/>
        </w:rPr>
      </w:pPr>
      <w:r w:rsidRPr="00116B45">
        <w:rPr>
          <w:color w:val="000000"/>
          <w:sz w:val="28"/>
          <w:szCs w:val="28"/>
        </w:rPr>
        <w:t>Во время регламентированных перерывов с целью снижения нервно-эмоционального напряжения, зрительного и общего утомления целесообразно выполнять комплексы рекомендованных санитарными нормами и правилами упражнений.</w:t>
      </w:r>
    </w:p>
    <w:p w:rsidR="003110C3" w:rsidRPr="00116B45" w:rsidRDefault="00574CBD" w:rsidP="00116B45">
      <w:pPr>
        <w:shd w:val="clear" w:color="auto" w:fill="FFFFFF"/>
        <w:spacing w:line="360" w:lineRule="auto"/>
        <w:ind w:firstLine="709"/>
        <w:jc w:val="both"/>
        <w:rPr>
          <w:sz w:val="28"/>
          <w:szCs w:val="28"/>
        </w:rPr>
      </w:pPr>
      <w:r w:rsidRPr="00116B45">
        <w:rPr>
          <w:color w:val="000000"/>
          <w:sz w:val="28"/>
          <w:szCs w:val="28"/>
        </w:rPr>
        <w:t>9</w:t>
      </w:r>
      <w:r w:rsidR="003110C3" w:rsidRPr="00116B45">
        <w:rPr>
          <w:color w:val="000000"/>
          <w:sz w:val="28"/>
          <w:szCs w:val="28"/>
        </w:rPr>
        <w:t>.4. Заключение</w:t>
      </w:r>
    </w:p>
    <w:p w:rsidR="003110C3" w:rsidRDefault="003110C3" w:rsidP="00116B45">
      <w:pPr>
        <w:shd w:val="clear" w:color="auto" w:fill="FFFFFF"/>
        <w:spacing w:line="360" w:lineRule="auto"/>
        <w:ind w:firstLine="709"/>
        <w:jc w:val="both"/>
        <w:rPr>
          <w:color w:val="000000"/>
          <w:sz w:val="28"/>
          <w:szCs w:val="28"/>
        </w:rPr>
      </w:pPr>
      <w:r w:rsidRPr="00116B45">
        <w:rPr>
          <w:color w:val="000000"/>
          <w:sz w:val="28"/>
          <w:szCs w:val="28"/>
        </w:rPr>
        <w:t>Приведённые в данном разделе мероприятия по охране труда позволяют создать на рабочем месте здоровые и безопасные условия труда, а также позволяют в значительной степени сократить производственный травматизм.</w:t>
      </w:r>
    </w:p>
    <w:p w:rsidR="00A32DE1" w:rsidRPr="00116B45" w:rsidRDefault="00A32DE1" w:rsidP="00116B45">
      <w:pPr>
        <w:shd w:val="clear" w:color="auto" w:fill="FFFFFF"/>
        <w:spacing w:line="360" w:lineRule="auto"/>
        <w:ind w:firstLine="709"/>
        <w:jc w:val="both"/>
        <w:rPr>
          <w:sz w:val="28"/>
          <w:szCs w:val="28"/>
        </w:rPr>
      </w:pPr>
    </w:p>
    <w:p w:rsidR="00CD4627" w:rsidRPr="00116B45" w:rsidRDefault="00E47239" w:rsidP="00116B45">
      <w:pPr>
        <w:pStyle w:val="33"/>
        <w:spacing w:line="360" w:lineRule="auto"/>
        <w:ind w:firstLine="709"/>
        <w:jc w:val="both"/>
        <w:rPr>
          <w:rFonts w:cs="Arial"/>
          <w:bCs/>
        </w:rPr>
      </w:pPr>
      <w:r w:rsidRPr="00116B45">
        <w:br w:type="page"/>
      </w:r>
      <w:bookmarkStart w:id="20" w:name="_Toc188349547"/>
      <w:r w:rsidRPr="00116B45">
        <w:rPr>
          <w:rFonts w:cs="Arial"/>
          <w:bCs/>
        </w:rPr>
        <w:t>Заключение</w:t>
      </w:r>
      <w:bookmarkEnd w:id="20"/>
    </w:p>
    <w:p w:rsidR="003F5729" w:rsidRDefault="003F5729" w:rsidP="00116B45">
      <w:pPr>
        <w:pStyle w:val="af3"/>
        <w:ind w:firstLine="709"/>
      </w:pPr>
    </w:p>
    <w:p w:rsidR="00E47239" w:rsidRPr="00116B45" w:rsidRDefault="00E47239" w:rsidP="00116B45">
      <w:pPr>
        <w:pStyle w:val="af3"/>
        <w:ind w:firstLine="709"/>
      </w:pPr>
      <w:r w:rsidRPr="00116B45">
        <w:t xml:space="preserve">В ходе проделанной работы был сконструирован </w:t>
      </w:r>
      <w:r w:rsidR="00F36A88" w:rsidRPr="00116B45">
        <w:t>КБР</w:t>
      </w:r>
      <w:r w:rsidRPr="00116B45">
        <w:t xml:space="preserve"> уникальной конструкции. Разработанная конструкция удовлетворяет всем предъявленным к ней требованиям по габаритам, массе и удобству эксплуатации. Для деталей </w:t>
      </w:r>
      <w:r w:rsidR="00F36A88" w:rsidRPr="00116B45">
        <w:t>КБР</w:t>
      </w:r>
      <w:r w:rsidRPr="00116B45">
        <w:t xml:space="preserve">, в процессе анализа, были подобранны материалы с оптимальным сочетанием свойств по массе и прочности. Осуществлен анализ используемых покрытий при воздействии на них механических и климатических воздействий. Для лучшего решения поставленной задачи применены различные конструктивные </w:t>
      </w:r>
      <w:r w:rsidRPr="00116B45">
        <w:rPr>
          <w:szCs w:val="28"/>
        </w:rPr>
        <w:t xml:space="preserve">решения. Проведены расчеты на прочность элементов крепления </w:t>
      </w:r>
      <w:r w:rsidR="00F36A88" w:rsidRPr="00116B45">
        <w:t>КБР</w:t>
      </w:r>
      <w:r w:rsidRPr="00116B45">
        <w:rPr>
          <w:szCs w:val="28"/>
        </w:rPr>
        <w:t xml:space="preserve"> к корпусу изделия, размерный расчет положения оси отверстия под самостыкующийся соединитель, </w:t>
      </w:r>
      <w:r w:rsidRPr="00116B45">
        <w:t>выполнены и рассмотрены требования, касающиеся техники безопасности.</w:t>
      </w:r>
    </w:p>
    <w:p w:rsidR="00E47239" w:rsidRPr="00116B45" w:rsidRDefault="00E47239" w:rsidP="00116B45">
      <w:pPr>
        <w:spacing w:line="360" w:lineRule="auto"/>
        <w:ind w:firstLine="709"/>
        <w:jc w:val="both"/>
        <w:rPr>
          <w:sz w:val="28"/>
          <w:szCs w:val="28"/>
        </w:rPr>
      </w:pPr>
    </w:p>
    <w:p w:rsidR="00E47239" w:rsidRPr="00A32DE1" w:rsidRDefault="00E47239" w:rsidP="00A32DE1">
      <w:pPr>
        <w:spacing w:line="360" w:lineRule="auto"/>
        <w:ind w:firstLine="709"/>
        <w:jc w:val="both"/>
        <w:rPr>
          <w:sz w:val="28"/>
          <w:szCs w:val="28"/>
        </w:rPr>
      </w:pPr>
      <w:r w:rsidRPr="00116B45">
        <w:rPr>
          <w:sz w:val="28"/>
          <w:szCs w:val="28"/>
        </w:rPr>
        <w:br w:type="page"/>
      </w:r>
      <w:bookmarkStart w:id="21" w:name="_Toc188349548"/>
      <w:r w:rsidRPr="00A32DE1">
        <w:rPr>
          <w:sz w:val="28"/>
          <w:szCs w:val="28"/>
        </w:rPr>
        <w:t>Список использованной литературы</w:t>
      </w:r>
      <w:bookmarkEnd w:id="21"/>
    </w:p>
    <w:p w:rsidR="00E47239" w:rsidRPr="00116B45" w:rsidRDefault="00E47239" w:rsidP="00A32DE1">
      <w:pPr>
        <w:spacing w:line="360" w:lineRule="auto"/>
        <w:jc w:val="both"/>
        <w:rPr>
          <w:sz w:val="28"/>
          <w:szCs w:val="28"/>
        </w:rPr>
      </w:pPr>
    </w:p>
    <w:p w:rsidR="00E47239" w:rsidRPr="00116B45" w:rsidRDefault="00E47239" w:rsidP="00A32DE1">
      <w:pPr>
        <w:spacing w:line="360" w:lineRule="auto"/>
        <w:jc w:val="both"/>
        <w:rPr>
          <w:sz w:val="28"/>
        </w:rPr>
      </w:pPr>
      <w:r w:rsidRPr="00116B45">
        <w:rPr>
          <w:sz w:val="28"/>
        </w:rPr>
        <w:t>1 Справочник конструктора точного приборостроения</w:t>
      </w:r>
      <w:r w:rsidR="004B3D30" w:rsidRPr="00116B45">
        <w:rPr>
          <w:sz w:val="28"/>
        </w:rPr>
        <w:t xml:space="preserve"> </w:t>
      </w:r>
      <w:r w:rsidRPr="00116B45">
        <w:rPr>
          <w:sz w:val="28"/>
        </w:rPr>
        <w:t>/ Под ред. Ф. Л. Литвина - М.: Машиностроение, 1964.</w:t>
      </w:r>
    </w:p>
    <w:p w:rsidR="00E47239" w:rsidRPr="00116B45" w:rsidRDefault="00E47239" w:rsidP="00A32DE1">
      <w:pPr>
        <w:spacing w:line="360" w:lineRule="auto"/>
        <w:jc w:val="both"/>
        <w:rPr>
          <w:sz w:val="28"/>
        </w:rPr>
      </w:pPr>
      <w:r w:rsidRPr="00116B45">
        <w:rPr>
          <w:sz w:val="28"/>
        </w:rPr>
        <w:t>2 Справочник конструктора точного приборостроения / Г. А. Веркович, Е. Н. Головенкин, В.А. Голубков и др.; под общ. Ред. К.Н. Явленского, Б.П. Тимофеева, Е.Е. Чаадаевой. - Л.: Машиностроение. Ленинградское отделение,1989.</w:t>
      </w:r>
    </w:p>
    <w:p w:rsidR="00E47239" w:rsidRPr="00116B45" w:rsidRDefault="00126714" w:rsidP="00A32DE1">
      <w:pPr>
        <w:spacing w:line="360" w:lineRule="auto"/>
        <w:jc w:val="both"/>
        <w:rPr>
          <w:sz w:val="28"/>
        </w:rPr>
      </w:pPr>
      <w:r>
        <w:rPr>
          <w:sz w:val="28"/>
        </w:rPr>
        <w:t>3 Биргер И.</w:t>
      </w:r>
      <w:r w:rsidR="00E47239" w:rsidRPr="00116B45">
        <w:rPr>
          <w:sz w:val="28"/>
        </w:rPr>
        <w:t>А. Расчет на прочность деталей машин. Справочное пособие. – М.: Машиностроение, 1966. –616с.</w:t>
      </w:r>
    </w:p>
    <w:p w:rsidR="00E47239" w:rsidRPr="00116B45" w:rsidRDefault="00E47239" w:rsidP="00A32DE1">
      <w:pPr>
        <w:pStyle w:val="31"/>
        <w:ind w:firstLine="0"/>
        <w:jc w:val="both"/>
      </w:pPr>
      <w:r w:rsidRPr="00116B45">
        <w:t>4 Анурьев В. И. Справочник конструктора-машиностроителя - 4-е изд., перераб. и доп. - М.: Машиностроение,1981.</w:t>
      </w:r>
    </w:p>
    <w:p w:rsidR="00E47239" w:rsidRPr="00116B45" w:rsidRDefault="00E47239" w:rsidP="00A32DE1">
      <w:pPr>
        <w:pStyle w:val="31"/>
        <w:ind w:firstLine="0"/>
        <w:jc w:val="both"/>
      </w:pPr>
      <w:r w:rsidRPr="00116B45">
        <w:t>5 Гжиров Р. И. Краткий справочник конструктора. Справочник - Л.: Машиностроение. Ленинградское отделение,1983.</w:t>
      </w:r>
    </w:p>
    <w:p w:rsidR="00E47239" w:rsidRPr="00116B45" w:rsidRDefault="00E47239" w:rsidP="00A32DE1">
      <w:pPr>
        <w:pStyle w:val="31"/>
        <w:ind w:firstLine="0"/>
        <w:jc w:val="both"/>
      </w:pPr>
      <w:r w:rsidRPr="00116B45">
        <w:t>6 Михайлов-Михеев</w:t>
      </w:r>
      <w:r w:rsidR="00F36A88" w:rsidRPr="00116B45">
        <w:t xml:space="preserve"> П.Б</w:t>
      </w:r>
      <w:r w:rsidR="00CD5544" w:rsidRPr="00116B45">
        <w:t>.</w:t>
      </w:r>
      <w:r w:rsidRPr="00116B45">
        <w:t xml:space="preserve"> Справочник по металлическим материалам турбино- и моторостроения. 1961.</w:t>
      </w:r>
      <w:bookmarkStart w:id="22" w:name="_GoBack"/>
      <w:bookmarkEnd w:id="22"/>
    </w:p>
    <w:sectPr w:rsidR="00E47239" w:rsidRPr="00116B45" w:rsidSect="00116B45">
      <w:footerReference w:type="even" r:id="rId108"/>
      <w:footerReference w:type="default" r:id="rId109"/>
      <w:type w:val="continuous"/>
      <w:pgSz w:w="11907" w:h="16840" w:code="9"/>
      <w:pgMar w:top="1134" w:right="851" w:bottom="1134" w:left="1701" w:header="0" w:footer="3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DC" w:rsidRDefault="00011EDC">
      <w:r>
        <w:separator/>
      </w:r>
    </w:p>
  </w:endnote>
  <w:endnote w:type="continuationSeparator" w:id="0">
    <w:p w:rsidR="00011EDC" w:rsidRDefault="0001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29" w:rsidRDefault="003F5729" w:rsidP="003F5729">
    <w:pPr>
      <w:pStyle w:val="a7"/>
      <w:framePr w:wrap="around" w:vAnchor="text" w:hAnchor="margin" w:xAlign="right" w:y="1"/>
      <w:rPr>
        <w:rStyle w:val="a9"/>
      </w:rPr>
    </w:pPr>
  </w:p>
  <w:p w:rsidR="003F5729" w:rsidRDefault="003F5729" w:rsidP="00116B4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29" w:rsidRDefault="006A48B7" w:rsidP="003F5729">
    <w:pPr>
      <w:pStyle w:val="a7"/>
      <w:framePr w:wrap="around" w:vAnchor="text" w:hAnchor="margin" w:xAlign="right" w:y="1"/>
      <w:rPr>
        <w:rStyle w:val="a9"/>
      </w:rPr>
    </w:pPr>
    <w:r>
      <w:rPr>
        <w:rStyle w:val="a9"/>
        <w:noProof/>
      </w:rPr>
      <w:t>2</w:t>
    </w:r>
  </w:p>
  <w:p w:rsidR="003F5729" w:rsidRDefault="003F5729" w:rsidP="00116B4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DC" w:rsidRDefault="00011EDC">
      <w:r>
        <w:separator/>
      </w:r>
    </w:p>
  </w:footnote>
  <w:footnote w:type="continuationSeparator" w:id="0">
    <w:p w:rsidR="00011EDC" w:rsidRDefault="0001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52AFD"/>
    <w:multiLevelType w:val="singleLevel"/>
    <w:tmpl w:val="DB82C4E6"/>
    <w:lvl w:ilvl="0">
      <w:start w:val="1"/>
      <w:numFmt w:val="decimal"/>
      <w:lvlText w:val="%1"/>
      <w:lvlJc w:val="left"/>
      <w:pPr>
        <w:tabs>
          <w:tab w:val="num" w:pos="1069"/>
        </w:tabs>
        <w:ind w:left="1069" w:hanging="360"/>
      </w:pPr>
      <w:rPr>
        <w:rFonts w:cs="Times New Roman" w:hint="default"/>
      </w:rPr>
    </w:lvl>
  </w:abstractNum>
  <w:abstractNum w:abstractNumId="1">
    <w:nsid w:val="202D033C"/>
    <w:multiLevelType w:val="hybridMultilevel"/>
    <w:tmpl w:val="303CFA9E"/>
    <w:lvl w:ilvl="0" w:tplc="4A96EE5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61A5F78"/>
    <w:multiLevelType w:val="hybridMultilevel"/>
    <w:tmpl w:val="E3362EBC"/>
    <w:lvl w:ilvl="0" w:tplc="ECAC07CE">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4D21CC"/>
    <w:multiLevelType w:val="singleLevel"/>
    <w:tmpl w:val="B22E45F6"/>
    <w:lvl w:ilvl="0">
      <w:start w:val="1"/>
      <w:numFmt w:val="decimal"/>
      <w:lvlText w:val="%1)"/>
      <w:legacy w:legacy="1" w:legacySpace="0" w:legacyIndent="307"/>
      <w:lvlJc w:val="left"/>
      <w:rPr>
        <w:rFonts w:ascii="Times New Roman" w:hAnsi="Times New Roman" w:cs="Times New Roman" w:hint="default"/>
      </w:rPr>
    </w:lvl>
  </w:abstractNum>
  <w:abstractNum w:abstractNumId="4">
    <w:nsid w:val="265F313E"/>
    <w:multiLevelType w:val="hybridMultilevel"/>
    <w:tmpl w:val="85441AB6"/>
    <w:lvl w:ilvl="0" w:tplc="ECAC07CE">
      <w:start w:val="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B9B0F5B"/>
    <w:multiLevelType w:val="hybridMultilevel"/>
    <w:tmpl w:val="50AE7FA0"/>
    <w:lvl w:ilvl="0" w:tplc="BBB4875C">
      <w:start w:val="10"/>
      <w:numFmt w:val="bullet"/>
      <w:lvlText w:val="-"/>
      <w:lvlJc w:val="left"/>
      <w:pPr>
        <w:tabs>
          <w:tab w:val="num" w:pos="814"/>
        </w:tabs>
        <w:ind w:left="814" w:hanging="360"/>
      </w:pPr>
      <w:rPr>
        <w:rFonts w:ascii="Times New Roman" w:eastAsia="Times New Roman" w:hAnsi="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6">
    <w:nsid w:val="2E13528D"/>
    <w:multiLevelType w:val="hybridMultilevel"/>
    <w:tmpl w:val="25C0AB52"/>
    <w:lvl w:ilvl="0" w:tplc="6B52CBC0">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FF5086C"/>
    <w:multiLevelType w:val="hybridMultilevel"/>
    <w:tmpl w:val="6AC8E706"/>
    <w:lvl w:ilvl="0" w:tplc="82DEF39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673E7795"/>
    <w:multiLevelType w:val="hybridMultilevel"/>
    <w:tmpl w:val="69344EDA"/>
    <w:lvl w:ilvl="0" w:tplc="2970F83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7E7659C"/>
    <w:multiLevelType w:val="singleLevel"/>
    <w:tmpl w:val="25C414B8"/>
    <w:lvl w:ilvl="0">
      <w:start w:val="1"/>
      <w:numFmt w:val="decimal"/>
      <w:lvlText w:val="%1)"/>
      <w:legacy w:legacy="1" w:legacySpace="0" w:legacyIndent="308"/>
      <w:lvlJc w:val="left"/>
      <w:rPr>
        <w:rFonts w:ascii="Times New Roman" w:hAnsi="Times New Roman" w:cs="Times New Roman" w:hint="default"/>
      </w:rPr>
    </w:lvl>
  </w:abstractNum>
  <w:num w:numId="1">
    <w:abstractNumId w:val="2"/>
  </w:num>
  <w:num w:numId="2">
    <w:abstractNumId w:val="4"/>
  </w:num>
  <w:num w:numId="3">
    <w:abstractNumId w:val="0"/>
  </w:num>
  <w:num w:numId="4">
    <w:abstractNumId w:val="5"/>
  </w:num>
  <w:num w:numId="5">
    <w:abstractNumId w:val="8"/>
  </w:num>
  <w:num w:numId="6">
    <w:abstractNumId w:val="7"/>
  </w:num>
  <w:num w:numId="7">
    <w:abstractNumId w:val="9"/>
  </w:num>
  <w:num w:numId="8">
    <w:abstractNumId w:val="3"/>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printColBlack/>
    <w:usePrinterMetrics/>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B15"/>
    <w:rsid w:val="00002065"/>
    <w:rsid w:val="00002204"/>
    <w:rsid w:val="00011EDC"/>
    <w:rsid w:val="00020737"/>
    <w:rsid w:val="00026E2C"/>
    <w:rsid w:val="00030270"/>
    <w:rsid w:val="00031383"/>
    <w:rsid w:val="000329FD"/>
    <w:rsid w:val="00036086"/>
    <w:rsid w:val="00037C41"/>
    <w:rsid w:val="0005222C"/>
    <w:rsid w:val="000570C6"/>
    <w:rsid w:val="0006154D"/>
    <w:rsid w:val="00072AAE"/>
    <w:rsid w:val="0007352B"/>
    <w:rsid w:val="0007464C"/>
    <w:rsid w:val="00080283"/>
    <w:rsid w:val="000854CB"/>
    <w:rsid w:val="00085F32"/>
    <w:rsid w:val="000A1F2D"/>
    <w:rsid w:val="000A5482"/>
    <w:rsid w:val="000A561C"/>
    <w:rsid w:val="000A6D5C"/>
    <w:rsid w:val="000C5ACE"/>
    <w:rsid w:val="000C78F6"/>
    <w:rsid w:val="000D01AF"/>
    <w:rsid w:val="000D2439"/>
    <w:rsid w:val="000D465A"/>
    <w:rsid w:val="000E270F"/>
    <w:rsid w:val="000E45D4"/>
    <w:rsid w:val="000E4FC3"/>
    <w:rsid w:val="000E780B"/>
    <w:rsid w:val="000F056C"/>
    <w:rsid w:val="000F58CB"/>
    <w:rsid w:val="0010225B"/>
    <w:rsid w:val="00116B45"/>
    <w:rsid w:val="001255DF"/>
    <w:rsid w:val="00126714"/>
    <w:rsid w:val="0014249F"/>
    <w:rsid w:val="00143E33"/>
    <w:rsid w:val="00146ED4"/>
    <w:rsid w:val="001707BB"/>
    <w:rsid w:val="00170C4B"/>
    <w:rsid w:val="00171A5E"/>
    <w:rsid w:val="00174711"/>
    <w:rsid w:val="0017591D"/>
    <w:rsid w:val="00187018"/>
    <w:rsid w:val="001919E4"/>
    <w:rsid w:val="001A008F"/>
    <w:rsid w:val="001A6834"/>
    <w:rsid w:val="001B163E"/>
    <w:rsid w:val="001B1A74"/>
    <w:rsid w:val="001C54E8"/>
    <w:rsid w:val="001C6775"/>
    <w:rsid w:val="001C7CCA"/>
    <w:rsid w:val="001D0149"/>
    <w:rsid w:val="001D3F08"/>
    <w:rsid w:val="001F27AA"/>
    <w:rsid w:val="00200CA6"/>
    <w:rsid w:val="0020286D"/>
    <w:rsid w:val="00205789"/>
    <w:rsid w:val="002248EB"/>
    <w:rsid w:val="002375A2"/>
    <w:rsid w:val="00261E8D"/>
    <w:rsid w:val="00265F9E"/>
    <w:rsid w:val="00270191"/>
    <w:rsid w:val="00271A09"/>
    <w:rsid w:val="00280C44"/>
    <w:rsid w:val="00285625"/>
    <w:rsid w:val="002B08AD"/>
    <w:rsid w:val="002C1443"/>
    <w:rsid w:val="002C1C41"/>
    <w:rsid w:val="002C3A83"/>
    <w:rsid w:val="002D08DA"/>
    <w:rsid w:val="002D486C"/>
    <w:rsid w:val="002D4D5D"/>
    <w:rsid w:val="002E33F5"/>
    <w:rsid w:val="002F0DE2"/>
    <w:rsid w:val="0030329A"/>
    <w:rsid w:val="003110C3"/>
    <w:rsid w:val="0031179A"/>
    <w:rsid w:val="00322590"/>
    <w:rsid w:val="0033174A"/>
    <w:rsid w:val="003336EB"/>
    <w:rsid w:val="00341D4E"/>
    <w:rsid w:val="00345712"/>
    <w:rsid w:val="00365AB4"/>
    <w:rsid w:val="00376435"/>
    <w:rsid w:val="00376539"/>
    <w:rsid w:val="00376D86"/>
    <w:rsid w:val="003C08D6"/>
    <w:rsid w:val="003C384A"/>
    <w:rsid w:val="003C661F"/>
    <w:rsid w:val="003C7F1C"/>
    <w:rsid w:val="003D4F62"/>
    <w:rsid w:val="003F427C"/>
    <w:rsid w:val="003F5729"/>
    <w:rsid w:val="00412EAE"/>
    <w:rsid w:val="00417BE2"/>
    <w:rsid w:val="004226F3"/>
    <w:rsid w:val="00424A4C"/>
    <w:rsid w:val="004340DC"/>
    <w:rsid w:val="00434534"/>
    <w:rsid w:val="00445F81"/>
    <w:rsid w:val="00483603"/>
    <w:rsid w:val="00484C79"/>
    <w:rsid w:val="00494FEF"/>
    <w:rsid w:val="004958EE"/>
    <w:rsid w:val="004966B8"/>
    <w:rsid w:val="004A2C28"/>
    <w:rsid w:val="004A30AF"/>
    <w:rsid w:val="004B30E2"/>
    <w:rsid w:val="004B36B7"/>
    <w:rsid w:val="004B3D30"/>
    <w:rsid w:val="004C718B"/>
    <w:rsid w:val="004D3896"/>
    <w:rsid w:val="004D7F5F"/>
    <w:rsid w:val="004E0BF4"/>
    <w:rsid w:val="004E1F0E"/>
    <w:rsid w:val="004E5220"/>
    <w:rsid w:val="004F5B53"/>
    <w:rsid w:val="00504C1E"/>
    <w:rsid w:val="00504E4A"/>
    <w:rsid w:val="00506D67"/>
    <w:rsid w:val="00507601"/>
    <w:rsid w:val="00507A5C"/>
    <w:rsid w:val="005103EF"/>
    <w:rsid w:val="0051267F"/>
    <w:rsid w:val="00515C8C"/>
    <w:rsid w:val="00540F86"/>
    <w:rsid w:val="00552239"/>
    <w:rsid w:val="005560DA"/>
    <w:rsid w:val="0055624F"/>
    <w:rsid w:val="005566BD"/>
    <w:rsid w:val="00561FC6"/>
    <w:rsid w:val="00564DEB"/>
    <w:rsid w:val="00565D04"/>
    <w:rsid w:val="00567E86"/>
    <w:rsid w:val="00574CBD"/>
    <w:rsid w:val="00575B37"/>
    <w:rsid w:val="00585211"/>
    <w:rsid w:val="005856CB"/>
    <w:rsid w:val="005926E7"/>
    <w:rsid w:val="005A0DFF"/>
    <w:rsid w:val="005B121B"/>
    <w:rsid w:val="005B5850"/>
    <w:rsid w:val="005B5B0F"/>
    <w:rsid w:val="005C23E9"/>
    <w:rsid w:val="005C2DE1"/>
    <w:rsid w:val="005D42D0"/>
    <w:rsid w:val="005E063D"/>
    <w:rsid w:val="005F43FB"/>
    <w:rsid w:val="005F6188"/>
    <w:rsid w:val="005F7F2B"/>
    <w:rsid w:val="00605947"/>
    <w:rsid w:val="00605C6C"/>
    <w:rsid w:val="00607590"/>
    <w:rsid w:val="00617D83"/>
    <w:rsid w:val="006244D1"/>
    <w:rsid w:val="0063310A"/>
    <w:rsid w:val="00640AE4"/>
    <w:rsid w:val="00645CEA"/>
    <w:rsid w:val="00660B89"/>
    <w:rsid w:val="006626C8"/>
    <w:rsid w:val="00664819"/>
    <w:rsid w:val="00667A99"/>
    <w:rsid w:val="006715DE"/>
    <w:rsid w:val="006918BB"/>
    <w:rsid w:val="006922D7"/>
    <w:rsid w:val="006A2621"/>
    <w:rsid w:val="006A48B7"/>
    <w:rsid w:val="006C0621"/>
    <w:rsid w:val="006C0C46"/>
    <w:rsid w:val="006C299A"/>
    <w:rsid w:val="006C2C68"/>
    <w:rsid w:val="006C493C"/>
    <w:rsid w:val="006C6EFF"/>
    <w:rsid w:val="006D59CC"/>
    <w:rsid w:val="006E03A5"/>
    <w:rsid w:val="006E64DE"/>
    <w:rsid w:val="006F35CF"/>
    <w:rsid w:val="006F4126"/>
    <w:rsid w:val="006F5642"/>
    <w:rsid w:val="0070336F"/>
    <w:rsid w:val="007116F8"/>
    <w:rsid w:val="0071294F"/>
    <w:rsid w:val="00713215"/>
    <w:rsid w:val="00720800"/>
    <w:rsid w:val="00735FA7"/>
    <w:rsid w:val="00747A97"/>
    <w:rsid w:val="00751660"/>
    <w:rsid w:val="007538A1"/>
    <w:rsid w:val="007665C4"/>
    <w:rsid w:val="007909D9"/>
    <w:rsid w:val="00795C92"/>
    <w:rsid w:val="007967F2"/>
    <w:rsid w:val="007A18C9"/>
    <w:rsid w:val="007A3DB6"/>
    <w:rsid w:val="007B129F"/>
    <w:rsid w:val="007B1860"/>
    <w:rsid w:val="007B7885"/>
    <w:rsid w:val="007C592C"/>
    <w:rsid w:val="007C5F5A"/>
    <w:rsid w:val="007D2609"/>
    <w:rsid w:val="007E0710"/>
    <w:rsid w:val="007E2A3F"/>
    <w:rsid w:val="007E3966"/>
    <w:rsid w:val="007F27A9"/>
    <w:rsid w:val="007F44B4"/>
    <w:rsid w:val="008048BB"/>
    <w:rsid w:val="00804A3A"/>
    <w:rsid w:val="00806985"/>
    <w:rsid w:val="0081626E"/>
    <w:rsid w:val="008269CF"/>
    <w:rsid w:val="008274C2"/>
    <w:rsid w:val="0084460C"/>
    <w:rsid w:val="00851D43"/>
    <w:rsid w:val="008521E4"/>
    <w:rsid w:val="00857FE0"/>
    <w:rsid w:val="0086090E"/>
    <w:rsid w:val="0087271B"/>
    <w:rsid w:val="00872A0F"/>
    <w:rsid w:val="00873F2F"/>
    <w:rsid w:val="00875DC8"/>
    <w:rsid w:val="00895AD0"/>
    <w:rsid w:val="008A2341"/>
    <w:rsid w:val="008A27F9"/>
    <w:rsid w:val="008A347D"/>
    <w:rsid w:val="008C27FC"/>
    <w:rsid w:val="008C36F9"/>
    <w:rsid w:val="008C43EB"/>
    <w:rsid w:val="008C64BC"/>
    <w:rsid w:val="008C6D95"/>
    <w:rsid w:val="008E03B7"/>
    <w:rsid w:val="008E6041"/>
    <w:rsid w:val="008F2F07"/>
    <w:rsid w:val="00907978"/>
    <w:rsid w:val="00915756"/>
    <w:rsid w:val="00920B66"/>
    <w:rsid w:val="00921A54"/>
    <w:rsid w:val="00926867"/>
    <w:rsid w:val="00930083"/>
    <w:rsid w:val="00930D1D"/>
    <w:rsid w:val="009344D6"/>
    <w:rsid w:val="009414AF"/>
    <w:rsid w:val="00950F01"/>
    <w:rsid w:val="00952E3D"/>
    <w:rsid w:val="0095483A"/>
    <w:rsid w:val="009556A9"/>
    <w:rsid w:val="009702E2"/>
    <w:rsid w:val="0097268C"/>
    <w:rsid w:val="00975786"/>
    <w:rsid w:val="00980CDD"/>
    <w:rsid w:val="00982FDF"/>
    <w:rsid w:val="0098642E"/>
    <w:rsid w:val="009B6341"/>
    <w:rsid w:val="009B6597"/>
    <w:rsid w:val="009D583B"/>
    <w:rsid w:val="009F4E01"/>
    <w:rsid w:val="00A01629"/>
    <w:rsid w:val="00A034A0"/>
    <w:rsid w:val="00A05678"/>
    <w:rsid w:val="00A1615F"/>
    <w:rsid w:val="00A169C3"/>
    <w:rsid w:val="00A32DE1"/>
    <w:rsid w:val="00A37C26"/>
    <w:rsid w:val="00A40854"/>
    <w:rsid w:val="00A42B5F"/>
    <w:rsid w:val="00A42FAA"/>
    <w:rsid w:val="00A43902"/>
    <w:rsid w:val="00A43F45"/>
    <w:rsid w:val="00A478CA"/>
    <w:rsid w:val="00A55AC2"/>
    <w:rsid w:val="00A66D58"/>
    <w:rsid w:val="00A93159"/>
    <w:rsid w:val="00AA5C63"/>
    <w:rsid w:val="00AB3A0A"/>
    <w:rsid w:val="00AB63A6"/>
    <w:rsid w:val="00AB7999"/>
    <w:rsid w:val="00AC369E"/>
    <w:rsid w:val="00AD139D"/>
    <w:rsid w:val="00AD47C3"/>
    <w:rsid w:val="00AE54B4"/>
    <w:rsid w:val="00AE7528"/>
    <w:rsid w:val="00B00B7B"/>
    <w:rsid w:val="00B026E6"/>
    <w:rsid w:val="00B04217"/>
    <w:rsid w:val="00B04A3E"/>
    <w:rsid w:val="00B07FBF"/>
    <w:rsid w:val="00B120CD"/>
    <w:rsid w:val="00B243BD"/>
    <w:rsid w:val="00B37CB2"/>
    <w:rsid w:val="00B37F0C"/>
    <w:rsid w:val="00B4411D"/>
    <w:rsid w:val="00B4498E"/>
    <w:rsid w:val="00B5555F"/>
    <w:rsid w:val="00B6004A"/>
    <w:rsid w:val="00B60FC1"/>
    <w:rsid w:val="00B63BF2"/>
    <w:rsid w:val="00B72E0D"/>
    <w:rsid w:val="00B7685B"/>
    <w:rsid w:val="00B776A7"/>
    <w:rsid w:val="00B95562"/>
    <w:rsid w:val="00BA5D5D"/>
    <w:rsid w:val="00BB4BA1"/>
    <w:rsid w:val="00BC357B"/>
    <w:rsid w:val="00BC63CE"/>
    <w:rsid w:val="00BC7B94"/>
    <w:rsid w:val="00BD18F8"/>
    <w:rsid w:val="00BD450D"/>
    <w:rsid w:val="00BF7DF0"/>
    <w:rsid w:val="00C05E9F"/>
    <w:rsid w:val="00C07922"/>
    <w:rsid w:val="00C148DD"/>
    <w:rsid w:val="00C17E63"/>
    <w:rsid w:val="00C5105E"/>
    <w:rsid w:val="00C549D8"/>
    <w:rsid w:val="00C60AAB"/>
    <w:rsid w:val="00C66B3B"/>
    <w:rsid w:val="00C71CB1"/>
    <w:rsid w:val="00C72C4C"/>
    <w:rsid w:val="00C835AB"/>
    <w:rsid w:val="00C879B5"/>
    <w:rsid w:val="00CA3B29"/>
    <w:rsid w:val="00CB16FA"/>
    <w:rsid w:val="00CB3554"/>
    <w:rsid w:val="00CB4557"/>
    <w:rsid w:val="00CC1092"/>
    <w:rsid w:val="00CC1741"/>
    <w:rsid w:val="00CD4627"/>
    <w:rsid w:val="00CD5544"/>
    <w:rsid w:val="00CE3549"/>
    <w:rsid w:val="00CE6247"/>
    <w:rsid w:val="00CF170D"/>
    <w:rsid w:val="00CF509D"/>
    <w:rsid w:val="00CF5EFD"/>
    <w:rsid w:val="00D03ADB"/>
    <w:rsid w:val="00D06EFB"/>
    <w:rsid w:val="00D07B44"/>
    <w:rsid w:val="00D244DD"/>
    <w:rsid w:val="00D25F64"/>
    <w:rsid w:val="00D331D2"/>
    <w:rsid w:val="00D3423D"/>
    <w:rsid w:val="00D45E31"/>
    <w:rsid w:val="00D53131"/>
    <w:rsid w:val="00D53F44"/>
    <w:rsid w:val="00D60B15"/>
    <w:rsid w:val="00D648B4"/>
    <w:rsid w:val="00D87016"/>
    <w:rsid w:val="00D942F3"/>
    <w:rsid w:val="00DA45F7"/>
    <w:rsid w:val="00DA75AC"/>
    <w:rsid w:val="00DB2A62"/>
    <w:rsid w:val="00DB5A99"/>
    <w:rsid w:val="00DB5DE0"/>
    <w:rsid w:val="00DC11D5"/>
    <w:rsid w:val="00DC36AA"/>
    <w:rsid w:val="00DD16A9"/>
    <w:rsid w:val="00DD2519"/>
    <w:rsid w:val="00DE08E9"/>
    <w:rsid w:val="00DF6FC3"/>
    <w:rsid w:val="00E07BB8"/>
    <w:rsid w:val="00E1059D"/>
    <w:rsid w:val="00E14F70"/>
    <w:rsid w:val="00E15F72"/>
    <w:rsid w:val="00E17A9D"/>
    <w:rsid w:val="00E305BA"/>
    <w:rsid w:val="00E31A31"/>
    <w:rsid w:val="00E31CA1"/>
    <w:rsid w:val="00E35EDB"/>
    <w:rsid w:val="00E369BD"/>
    <w:rsid w:val="00E47239"/>
    <w:rsid w:val="00E706A8"/>
    <w:rsid w:val="00E72A73"/>
    <w:rsid w:val="00E73322"/>
    <w:rsid w:val="00E84840"/>
    <w:rsid w:val="00E92EB5"/>
    <w:rsid w:val="00EB64B5"/>
    <w:rsid w:val="00EC155D"/>
    <w:rsid w:val="00EC1AA4"/>
    <w:rsid w:val="00EC4F70"/>
    <w:rsid w:val="00ED5EC1"/>
    <w:rsid w:val="00EE6A6A"/>
    <w:rsid w:val="00EF0ADA"/>
    <w:rsid w:val="00EF3F14"/>
    <w:rsid w:val="00EF4357"/>
    <w:rsid w:val="00F1114C"/>
    <w:rsid w:val="00F235A0"/>
    <w:rsid w:val="00F36A88"/>
    <w:rsid w:val="00F42231"/>
    <w:rsid w:val="00F431A4"/>
    <w:rsid w:val="00F4374E"/>
    <w:rsid w:val="00F43F30"/>
    <w:rsid w:val="00F44441"/>
    <w:rsid w:val="00F46AA9"/>
    <w:rsid w:val="00F57119"/>
    <w:rsid w:val="00F60646"/>
    <w:rsid w:val="00F63471"/>
    <w:rsid w:val="00F76B3C"/>
    <w:rsid w:val="00F83300"/>
    <w:rsid w:val="00F846BC"/>
    <w:rsid w:val="00F86109"/>
    <w:rsid w:val="00FA3F64"/>
    <w:rsid w:val="00FA7BCB"/>
    <w:rsid w:val="00FB35DE"/>
    <w:rsid w:val="00FD4229"/>
    <w:rsid w:val="00FE1B94"/>
    <w:rsid w:val="00FE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shapelayout>
  </w:shapeDefaults>
  <w:decimalSymbol w:val=","/>
  <w:listSeparator w:val=";"/>
  <w14:defaultImageDpi w14:val="0"/>
  <w15:chartTrackingRefBased/>
  <w15:docId w15:val="{4918A8D6-701B-4884-B233-1AD4635F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uiPriority w:val="99"/>
    <w:qFormat/>
    <w:pPr>
      <w:keepNext/>
      <w:tabs>
        <w:tab w:val="left" w:pos="1491"/>
      </w:tabs>
      <w:spacing w:before="360" w:after="120" w:line="480" w:lineRule="auto"/>
      <w:ind w:left="181" w:right="227" w:firstLine="902"/>
      <w:outlineLvl w:val="0"/>
    </w:pPr>
    <w:rPr>
      <w:rFonts w:ascii="Arial" w:hAnsi="Arial" w:cs="Arial"/>
      <w:bCs/>
      <w:kern w:val="32"/>
      <w:szCs w:val="32"/>
    </w:rPr>
  </w:style>
  <w:style w:type="paragraph" w:styleId="2">
    <w:name w:val="heading 2"/>
    <w:basedOn w:val="a"/>
    <w:next w:val="a0"/>
    <w:link w:val="20"/>
    <w:uiPriority w:val="99"/>
    <w:qFormat/>
    <w:pPr>
      <w:keepNext/>
      <w:tabs>
        <w:tab w:val="left" w:pos="1491"/>
      </w:tabs>
      <w:spacing w:before="240" w:after="240" w:line="360" w:lineRule="auto"/>
      <w:ind w:left="902" w:right="851"/>
      <w:outlineLvl w:val="1"/>
    </w:pPr>
    <w:rPr>
      <w:rFonts w:ascii="Arial" w:eastAsia="MS Mincho" w:hAnsi="Arial" w:cs="Arial"/>
      <w:bCs/>
      <w:iCs/>
      <w:szCs w:val="28"/>
    </w:rPr>
  </w:style>
  <w:style w:type="paragraph" w:styleId="3">
    <w:name w:val="heading 3"/>
    <w:basedOn w:val="a"/>
    <w:next w:val="a"/>
    <w:link w:val="30"/>
    <w:uiPriority w:val="99"/>
    <w:qFormat/>
    <w:pPr>
      <w:keepNext/>
      <w:jc w:val="center"/>
      <w:outlineLvl w:val="2"/>
    </w:pPr>
    <w:rPr>
      <w:szCs w:val="20"/>
    </w:rPr>
  </w:style>
  <w:style w:type="paragraph" w:styleId="4">
    <w:name w:val="heading 4"/>
    <w:basedOn w:val="a"/>
    <w:next w:val="a"/>
    <w:link w:val="40"/>
    <w:uiPriority w:val="99"/>
    <w:qFormat/>
    <w:pPr>
      <w:keepNext/>
      <w:tabs>
        <w:tab w:val="left" w:pos="1418"/>
        <w:tab w:val="left" w:pos="1531"/>
      </w:tabs>
      <w:outlineLvl w:val="3"/>
    </w:pPr>
    <w:rPr>
      <w:b/>
      <w:sz w:val="28"/>
      <w:szCs w:val="20"/>
    </w:rPr>
  </w:style>
  <w:style w:type="paragraph" w:styleId="5">
    <w:name w:val="heading 5"/>
    <w:basedOn w:val="a"/>
    <w:next w:val="a"/>
    <w:link w:val="50"/>
    <w:uiPriority w:val="99"/>
    <w:qFormat/>
    <w:pPr>
      <w:keepNext/>
      <w:spacing w:line="360" w:lineRule="auto"/>
      <w:ind w:firstLine="851"/>
      <w:jc w:val="center"/>
      <w:outlineLvl w:val="4"/>
    </w:pPr>
    <w:rPr>
      <w:b/>
      <w:sz w:val="28"/>
      <w:szCs w:val="20"/>
    </w:rPr>
  </w:style>
  <w:style w:type="paragraph" w:styleId="6">
    <w:name w:val="heading 6"/>
    <w:basedOn w:val="a"/>
    <w:next w:val="a"/>
    <w:link w:val="60"/>
    <w:uiPriority w:val="99"/>
    <w:qFormat/>
    <w:pPr>
      <w:keepNext/>
      <w:pageBreakBefore/>
      <w:jc w:val="center"/>
      <w:outlineLvl w:val="5"/>
    </w:pPr>
    <w:rPr>
      <w:b/>
      <w:caps/>
      <w:szCs w:val="20"/>
    </w:rPr>
  </w:style>
  <w:style w:type="paragraph" w:styleId="7">
    <w:name w:val="heading 7"/>
    <w:basedOn w:val="a"/>
    <w:next w:val="a"/>
    <w:link w:val="70"/>
    <w:uiPriority w:val="99"/>
    <w:qFormat/>
    <w:pPr>
      <w:keepNext/>
      <w:tabs>
        <w:tab w:val="left" w:pos="9498"/>
      </w:tabs>
      <w:spacing w:line="480" w:lineRule="auto"/>
      <w:ind w:right="-142"/>
      <w:jc w:val="both"/>
      <w:outlineLvl w:val="6"/>
    </w:pPr>
    <w:rPr>
      <w:sz w:val="28"/>
      <w:szCs w:val="20"/>
      <w:u w:val="single"/>
    </w:rPr>
  </w:style>
  <w:style w:type="paragraph" w:styleId="8">
    <w:name w:val="heading 8"/>
    <w:basedOn w:val="a"/>
    <w:next w:val="a"/>
    <w:link w:val="80"/>
    <w:uiPriority w:val="99"/>
    <w:qFormat/>
    <w:pPr>
      <w:keepNext/>
      <w:spacing w:line="360" w:lineRule="auto"/>
      <w:ind w:firstLine="851"/>
      <w:jc w:val="both"/>
      <w:outlineLvl w:val="7"/>
    </w:pPr>
    <w:rPr>
      <w:sz w:val="28"/>
      <w:szCs w:val="20"/>
    </w:rPr>
  </w:style>
  <w:style w:type="paragraph" w:styleId="9">
    <w:name w:val="heading 9"/>
    <w:basedOn w:val="a"/>
    <w:next w:val="a"/>
    <w:link w:val="90"/>
    <w:uiPriority w:val="99"/>
    <w:qFormat/>
    <w:pPr>
      <w:keepNext/>
      <w:jc w:val="both"/>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Plain Text"/>
    <w:aliases w:val="Заголовок_1"/>
    <w:basedOn w:val="a"/>
    <w:link w:val="a4"/>
    <w:uiPriority w:val="99"/>
    <w:pPr>
      <w:tabs>
        <w:tab w:val="left" w:pos="1440"/>
      </w:tabs>
      <w:spacing w:line="360" w:lineRule="auto"/>
      <w:ind w:right="227" w:firstLine="902"/>
      <w:jc w:val="both"/>
    </w:pPr>
    <w:rPr>
      <w:rFonts w:ascii="Arial" w:hAnsi="Arial" w:cs="Courier New"/>
      <w:szCs w:val="20"/>
    </w:rPr>
  </w:style>
  <w:style w:type="character" w:customStyle="1" w:styleId="a4">
    <w:name w:val="Текст Знак"/>
    <w:aliases w:val="Заголовок_1 Знак"/>
    <w:link w:val="a0"/>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11">
    <w:name w:val="toc 1"/>
    <w:basedOn w:val="a0"/>
    <w:next w:val="a0"/>
    <w:autoRedefine/>
    <w:uiPriority w:val="99"/>
    <w:semiHidden/>
    <w:pPr>
      <w:tabs>
        <w:tab w:val="clear" w:pos="1440"/>
        <w:tab w:val="left" w:pos="900"/>
        <w:tab w:val="right" w:pos="9900"/>
        <w:tab w:val="right" w:pos="10004"/>
      </w:tabs>
      <w:ind w:left="180" w:right="-142" w:firstLine="0"/>
      <w:jc w:val="left"/>
    </w:pPr>
    <w:rPr>
      <w:rFonts w:eastAsia="MS Mincho"/>
      <w:b/>
      <w:bCs/>
      <w:noProof/>
      <w:sz w:val="28"/>
    </w:rPr>
  </w:style>
  <w:style w:type="paragraph" w:customStyle="1" w:styleId="aa">
    <w:name w:val="Обозначение"/>
    <w:basedOn w:val="a0"/>
    <w:autoRedefine/>
    <w:uiPriority w:val="99"/>
    <w:rsid w:val="007E2A3F"/>
    <w:pPr>
      <w:tabs>
        <w:tab w:val="clear" w:pos="1440"/>
        <w:tab w:val="left" w:pos="-2160"/>
      </w:tabs>
      <w:spacing w:line="240" w:lineRule="auto"/>
      <w:ind w:right="0" w:firstLine="0"/>
      <w:jc w:val="center"/>
    </w:pPr>
    <w:rPr>
      <w:rFonts w:cs="Arial"/>
      <w:b/>
      <w:sz w:val="32"/>
    </w:rPr>
  </w:style>
  <w:style w:type="paragraph" w:styleId="21">
    <w:name w:val="toc 2"/>
    <w:basedOn w:val="a0"/>
    <w:next w:val="a0"/>
    <w:autoRedefine/>
    <w:uiPriority w:val="99"/>
    <w:semiHidden/>
    <w:pPr>
      <w:tabs>
        <w:tab w:val="right" w:pos="9900"/>
      </w:tabs>
      <w:ind w:left="902" w:right="1310" w:firstLine="0"/>
      <w:jc w:val="center"/>
    </w:pPr>
    <w:rPr>
      <w:rFonts w:ascii="Times New Roman" w:eastAsia="MS Mincho" w:hAnsi="Times New Roman" w:cs="Times New Roman"/>
      <w:b/>
      <w:bCs/>
      <w:sz w:val="28"/>
    </w:rPr>
  </w:style>
  <w:style w:type="paragraph" w:customStyle="1" w:styleId="12">
    <w:name w:val="Обычный1"/>
    <w:uiPriority w:val="99"/>
  </w:style>
  <w:style w:type="paragraph" w:customStyle="1" w:styleId="ab">
    <w:name w:val="Обычный дип"/>
    <w:basedOn w:val="a0"/>
    <w:uiPriority w:val="99"/>
    <w:pPr>
      <w:tabs>
        <w:tab w:val="clear" w:pos="1440"/>
      </w:tabs>
      <w:ind w:right="0" w:firstLine="720"/>
    </w:pPr>
    <w:rPr>
      <w:rFonts w:ascii="Times New Roman" w:hAnsi="Times New Roman" w:cs="Times New Roman"/>
      <w:sz w:val="28"/>
    </w:rPr>
  </w:style>
  <w:style w:type="paragraph" w:styleId="ac">
    <w:name w:val="Title"/>
    <w:basedOn w:val="a"/>
    <w:link w:val="ad"/>
    <w:uiPriority w:val="99"/>
    <w:qFormat/>
    <w:pPr>
      <w:ind w:right="-1"/>
      <w:jc w:val="center"/>
    </w:pPr>
    <w:rPr>
      <w:b/>
      <w:caps/>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ind w:right="-1"/>
      <w:jc w:val="center"/>
    </w:pPr>
    <w:rPr>
      <w:b/>
      <w:caps/>
      <w:szCs w:val="20"/>
    </w:rPr>
  </w:style>
  <w:style w:type="character" w:customStyle="1" w:styleId="af">
    <w:name w:val="Подзаголовок Знак"/>
    <w:link w:val="ae"/>
    <w:uiPriority w:val="11"/>
    <w:rPr>
      <w:rFonts w:ascii="Cambria" w:eastAsia="Times New Roman" w:hAnsi="Cambria" w:cs="Times New Roman"/>
      <w:sz w:val="24"/>
      <w:szCs w:val="24"/>
    </w:rPr>
  </w:style>
  <w:style w:type="character" w:styleId="af0">
    <w:name w:val="Hyperlink"/>
    <w:uiPriority w:val="99"/>
    <w:rPr>
      <w:rFonts w:cs="Times New Roman"/>
      <w:color w:val="0000FF"/>
      <w:u w:val="single"/>
    </w:rPr>
  </w:style>
  <w:style w:type="paragraph" w:styleId="22">
    <w:name w:val="Body Text Indent 2"/>
    <w:basedOn w:val="a"/>
    <w:link w:val="23"/>
    <w:uiPriority w:val="99"/>
    <w:pPr>
      <w:spacing w:line="360" w:lineRule="auto"/>
      <w:ind w:firstLine="851"/>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af1">
    <w:name w:val="Body Text"/>
    <w:basedOn w:val="a"/>
    <w:link w:val="af2"/>
    <w:uiPriority w:val="99"/>
    <w:pPr>
      <w:jc w:val="center"/>
    </w:pPr>
    <w:rPr>
      <w:sz w:val="28"/>
      <w:szCs w:val="20"/>
    </w:rPr>
  </w:style>
  <w:style w:type="character" w:customStyle="1" w:styleId="af2">
    <w:name w:val="Основной текст Знак"/>
    <w:link w:val="af1"/>
    <w:uiPriority w:val="99"/>
    <w:semiHidden/>
    <w:rPr>
      <w:sz w:val="24"/>
      <w:szCs w:val="24"/>
    </w:rPr>
  </w:style>
  <w:style w:type="paragraph" w:styleId="af3">
    <w:name w:val="Body Text Indent"/>
    <w:basedOn w:val="a"/>
    <w:link w:val="af4"/>
    <w:uiPriority w:val="99"/>
    <w:pPr>
      <w:spacing w:line="360" w:lineRule="auto"/>
      <w:ind w:firstLine="720"/>
      <w:jc w:val="both"/>
    </w:pPr>
    <w:rPr>
      <w:sz w:val="28"/>
      <w:szCs w:val="20"/>
    </w:rPr>
  </w:style>
  <w:style w:type="character" w:customStyle="1" w:styleId="af4">
    <w:name w:val="Основной текст с отступом Знак"/>
    <w:link w:val="af3"/>
    <w:uiPriority w:val="99"/>
    <w:semiHidden/>
    <w:rPr>
      <w:sz w:val="24"/>
      <w:szCs w:val="24"/>
    </w:rPr>
  </w:style>
  <w:style w:type="paragraph" w:customStyle="1" w:styleId="24">
    <w:name w:val="Заголовок_2"/>
    <w:basedOn w:val="a0"/>
    <w:next w:val="ab"/>
    <w:uiPriority w:val="99"/>
    <w:pPr>
      <w:tabs>
        <w:tab w:val="clear" w:pos="1440"/>
      </w:tabs>
      <w:spacing w:before="240" w:after="240" w:line="240" w:lineRule="auto"/>
      <w:ind w:right="0" w:firstLine="0"/>
      <w:jc w:val="center"/>
    </w:pPr>
    <w:rPr>
      <w:rFonts w:ascii="Times New Roman" w:hAnsi="Times New Roman" w:cs="Times New Roman"/>
      <w:b/>
      <w:sz w:val="28"/>
    </w:rPr>
  </w:style>
  <w:style w:type="paragraph" w:customStyle="1" w:styleId="13">
    <w:name w:val="заголовок 1"/>
    <w:basedOn w:val="a"/>
    <w:next w:val="a"/>
    <w:uiPriority w:val="99"/>
    <w:pPr>
      <w:keepNext/>
      <w:jc w:val="center"/>
    </w:pPr>
    <w:rPr>
      <w:sz w:val="28"/>
      <w:szCs w:val="20"/>
    </w:rPr>
  </w:style>
  <w:style w:type="paragraph" w:styleId="31">
    <w:name w:val="Body Text Indent 3"/>
    <w:basedOn w:val="a"/>
    <w:link w:val="32"/>
    <w:uiPriority w:val="99"/>
    <w:pPr>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25">
    <w:name w:val="Body Text 2"/>
    <w:basedOn w:val="a"/>
    <w:link w:val="26"/>
    <w:uiPriority w:val="99"/>
    <w:pPr>
      <w:spacing w:after="120" w:line="480" w:lineRule="auto"/>
    </w:pPr>
    <w:rPr>
      <w:sz w:val="20"/>
      <w:szCs w:val="20"/>
    </w:rPr>
  </w:style>
  <w:style w:type="character" w:customStyle="1" w:styleId="26">
    <w:name w:val="Основной текст 2 Знак"/>
    <w:link w:val="25"/>
    <w:uiPriority w:val="99"/>
    <w:semiHidden/>
    <w:rPr>
      <w:sz w:val="24"/>
      <w:szCs w:val="24"/>
    </w:rPr>
  </w:style>
  <w:style w:type="paragraph" w:customStyle="1" w:styleId="af5">
    <w:name w:val="Стиль"/>
    <w:uiPriority w:val="99"/>
  </w:style>
  <w:style w:type="paragraph" w:customStyle="1" w:styleId="51">
    <w:name w:val="заголовок 5"/>
    <w:basedOn w:val="a"/>
    <w:next w:val="a"/>
    <w:uiPriority w:val="99"/>
    <w:pPr>
      <w:keepNext/>
      <w:spacing w:line="360" w:lineRule="auto"/>
      <w:ind w:firstLine="720"/>
      <w:jc w:val="both"/>
      <w:outlineLvl w:val="4"/>
    </w:pPr>
    <w:rPr>
      <w:sz w:val="28"/>
      <w:szCs w:val="20"/>
    </w:rPr>
  </w:style>
  <w:style w:type="paragraph" w:customStyle="1" w:styleId="33">
    <w:name w:val="заголовок 3"/>
    <w:basedOn w:val="a"/>
    <w:next w:val="a"/>
    <w:uiPriority w:val="99"/>
    <w:pPr>
      <w:keepNext/>
      <w:spacing w:line="312" w:lineRule="auto"/>
      <w:jc w:val="center"/>
      <w:outlineLvl w:val="2"/>
    </w:pPr>
    <w:rPr>
      <w:sz w:val="28"/>
      <w:szCs w:val="20"/>
    </w:rPr>
  </w:style>
  <w:style w:type="paragraph" w:styleId="af6">
    <w:name w:val="Block Text"/>
    <w:basedOn w:val="a"/>
    <w:uiPriority w:val="99"/>
    <w:pPr>
      <w:spacing w:line="312" w:lineRule="auto"/>
      <w:ind w:left="-155" w:right="-155" w:hanging="13"/>
      <w:jc w:val="center"/>
    </w:pPr>
    <w:rPr>
      <w:b/>
      <w:sz w:val="20"/>
      <w:szCs w:val="20"/>
    </w:rPr>
  </w:style>
  <w:style w:type="paragraph" w:styleId="34">
    <w:name w:val="toc 3"/>
    <w:basedOn w:val="a"/>
    <w:next w:val="a"/>
    <w:autoRedefine/>
    <w:uiPriority w:val="99"/>
    <w:semiHidden/>
    <w:rsid w:val="008C43EB"/>
    <w:pPr>
      <w:tabs>
        <w:tab w:val="right" w:pos="9720"/>
      </w:tabs>
      <w:ind w:firstLine="180"/>
    </w:pPr>
    <w:rPr>
      <w:noProof/>
      <w:sz w:val="20"/>
      <w:lang w:val="en-US"/>
    </w:rPr>
  </w:style>
  <w:style w:type="paragraph" w:styleId="41">
    <w:name w:val="toc 4"/>
    <w:basedOn w:val="a"/>
    <w:next w:val="a"/>
    <w:autoRedefine/>
    <w:uiPriority w:val="99"/>
    <w:semiHidden/>
    <w:pPr>
      <w:ind w:left="400"/>
    </w:pPr>
    <w:rPr>
      <w:sz w:val="20"/>
    </w:rPr>
  </w:style>
  <w:style w:type="paragraph" w:styleId="52">
    <w:name w:val="toc 5"/>
    <w:basedOn w:val="a"/>
    <w:next w:val="a"/>
    <w:autoRedefine/>
    <w:uiPriority w:val="99"/>
    <w:semiHidden/>
    <w:pPr>
      <w:ind w:left="600"/>
    </w:pPr>
    <w:rPr>
      <w:sz w:val="20"/>
    </w:rPr>
  </w:style>
  <w:style w:type="paragraph" w:styleId="61">
    <w:name w:val="toc 6"/>
    <w:basedOn w:val="a"/>
    <w:next w:val="a"/>
    <w:autoRedefine/>
    <w:uiPriority w:val="99"/>
    <w:semiHidden/>
    <w:pPr>
      <w:ind w:left="800"/>
    </w:pPr>
    <w:rPr>
      <w:sz w:val="20"/>
    </w:rPr>
  </w:style>
  <w:style w:type="paragraph" w:styleId="71">
    <w:name w:val="toc 7"/>
    <w:basedOn w:val="a"/>
    <w:next w:val="a"/>
    <w:autoRedefine/>
    <w:uiPriority w:val="99"/>
    <w:semiHidden/>
    <w:pPr>
      <w:ind w:left="1000"/>
    </w:pPr>
    <w:rPr>
      <w:sz w:val="20"/>
    </w:rPr>
  </w:style>
  <w:style w:type="paragraph" w:styleId="81">
    <w:name w:val="toc 8"/>
    <w:basedOn w:val="a"/>
    <w:next w:val="a"/>
    <w:autoRedefine/>
    <w:uiPriority w:val="99"/>
    <w:semiHidden/>
    <w:pPr>
      <w:ind w:left="1200"/>
    </w:pPr>
    <w:rPr>
      <w:sz w:val="20"/>
    </w:rPr>
  </w:style>
  <w:style w:type="paragraph" w:styleId="91">
    <w:name w:val="toc 9"/>
    <w:basedOn w:val="a"/>
    <w:next w:val="a"/>
    <w:autoRedefine/>
    <w:uiPriority w:val="99"/>
    <w:semiHidden/>
    <w:pPr>
      <w:ind w:left="1400"/>
    </w:pPr>
    <w:rPr>
      <w:sz w:val="20"/>
    </w:rPr>
  </w:style>
  <w:style w:type="paragraph" w:styleId="af7">
    <w:name w:val="Document Map"/>
    <w:basedOn w:val="a"/>
    <w:link w:val="af8"/>
    <w:uiPriority w:val="99"/>
    <w:semiHidden/>
    <w:pPr>
      <w:shd w:val="clear" w:color="auto" w:fill="000080"/>
    </w:pPr>
    <w:rPr>
      <w:rFonts w:ascii="Tahoma" w:hAnsi="Tahoma"/>
      <w:sz w:val="20"/>
      <w:szCs w:val="20"/>
    </w:rPr>
  </w:style>
  <w:style w:type="character" w:customStyle="1" w:styleId="af8">
    <w:name w:val="Схема документа Знак"/>
    <w:link w:val="af7"/>
    <w:uiPriority w:val="99"/>
    <w:semiHidden/>
    <w:rPr>
      <w:rFonts w:ascii="Tahoma" w:hAnsi="Tahoma" w:cs="Tahoma"/>
      <w:sz w:val="16"/>
      <w:szCs w:val="16"/>
    </w:rPr>
  </w:style>
  <w:style w:type="paragraph" w:customStyle="1" w:styleId="af9">
    <w:name w:val="подзагаловок"/>
    <w:basedOn w:val="a0"/>
    <w:uiPriority w:val="99"/>
    <w:pPr>
      <w:tabs>
        <w:tab w:val="clear" w:pos="1440"/>
      </w:tabs>
      <w:spacing w:before="240" w:after="240" w:line="240" w:lineRule="auto"/>
      <w:ind w:right="0" w:firstLine="0"/>
      <w:jc w:val="center"/>
    </w:pPr>
    <w:rPr>
      <w:rFonts w:ascii="Times New Roman" w:hAnsi="Times New Roman" w:cs="Times New Roman"/>
      <w:b/>
      <w:sz w:val="28"/>
      <w:lang w:val="en-US"/>
    </w:rPr>
  </w:style>
  <w:style w:type="character" w:styleId="afa">
    <w:name w:val="FollowedHyperlink"/>
    <w:uiPriority w:val="99"/>
    <w:rPr>
      <w:rFonts w:cs="Times New Roman"/>
      <w:color w:val="800080"/>
      <w:u w:val="single"/>
    </w:rPr>
  </w:style>
  <w:style w:type="paragraph" w:styleId="afb">
    <w:name w:val="table of figures"/>
    <w:basedOn w:val="a"/>
    <w:next w:val="af1"/>
    <w:uiPriority w:val="99"/>
    <w:semiHidden/>
    <w:pPr>
      <w:spacing w:after="120"/>
      <w:ind w:left="1015" w:right="454" w:hanging="561"/>
      <w:jc w:val="center"/>
    </w:pPr>
    <w:rPr>
      <w:rFonts w:ascii="Tahoma" w:hAnsi="Tahoma"/>
      <w:szCs w:val="20"/>
    </w:rPr>
  </w:style>
  <w:style w:type="paragraph" w:customStyle="1" w:styleId="afc">
    <w:name w:val="Табличный"/>
    <w:basedOn w:val="af1"/>
    <w:next w:val="af1"/>
    <w:autoRedefine/>
    <w:uiPriority w:val="99"/>
    <w:pPr>
      <w:framePr w:hSpace="180" w:wrap="around" w:vAnchor="text" w:hAnchor="margin" w:y="629"/>
    </w:pPr>
  </w:style>
  <w:style w:type="paragraph" w:styleId="afd">
    <w:name w:val="table of authorities"/>
    <w:basedOn w:val="a"/>
    <w:next w:val="a"/>
    <w:uiPriority w:val="99"/>
    <w:semiHidden/>
    <w:pPr>
      <w:ind w:left="765" w:hanging="198"/>
    </w:pPr>
    <w:rPr>
      <w:szCs w:val="20"/>
    </w:rPr>
  </w:style>
  <w:style w:type="paragraph" w:customStyle="1" w:styleId="afe">
    <w:name w:val="Заголовок таблицы"/>
    <w:basedOn w:val="af1"/>
    <w:next w:val="afb"/>
    <w:autoRedefine/>
    <w:uiPriority w:val="99"/>
    <w:rsid w:val="00A43F45"/>
    <w:pPr>
      <w:spacing w:before="120" w:after="120"/>
      <w:ind w:left="454" w:right="454" w:hanging="94"/>
      <w:jc w:val="left"/>
    </w:pPr>
  </w:style>
  <w:style w:type="table" w:styleId="aff">
    <w:name w:val="Table Grid"/>
    <w:basedOn w:val="a2"/>
    <w:uiPriority w:val="99"/>
    <w:rsid w:val="00860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
    <w:basedOn w:val="ab"/>
    <w:uiPriority w:val="99"/>
    <w:rsid w:val="00116B45"/>
    <w:pPr>
      <w:tabs>
        <w:tab w:val="left" w:pos="72"/>
      </w:tabs>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png"/><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footer" Target="footer2.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104"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5_06.KB2\Application%20Data\Microsoft\&#1064;&#1072;&#1073;&#1083;&#1086;&#1085;&#1099;\&#1057;&#1077;&#1090;&#1100;1\&#1058;&#1077;&#1093;&#1085;&#1080;&#1095;&#1077;&#1089;&#1082;&#1080;&#1077;%20&#1091;&#1089;&#1083;&#1086;&#1074;&#1080;&#1103;_HPLJ50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Технические условия_HPLJ5000.dot</Template>
  <TotalTime>1</TotalTime>
  <Pages>1</Pages>
  <Words>9892</Words>
  <Characters>56390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Обозначение документа</vt:lpstr>
    </vt:vector>
  </TitlesOfParts>
  <Manager>Лобода</Manager>
  <Company>KB2</Company>
  <LinksUpToDate>false</LinksUpToDate>
  <CharactersWithSpaces>66150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Обозначение документа</dc:title>
  <dc:subject>Текстовые документы</dc:subject>
  <dc:creator>Малютин</dc:creator>
  <cp:keywords/>
  <dc:description/>
  <cp:lastModifiedBy>admin</cp:lastModifiedBy>
  <cp:revision>2</cp:revision>
  <cp:lastPrinted>2010-03-10T08:49:00Z</cp:lastPrinted>
  <dcterms:created xsi:type="dcterms:W3CDTF">2014-03-04T20:10:00Z</dcterms:created>
  <dcterms:modified xsi:type="dcterms:W3CDTF">2014-03-04T20:10:00Z</dcterms:modified>
</cp:coreProperties>
</file>