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8E" w:rsidRPr="008A6C92" w:rsidRDefault="00CE098E" w:rsidP="00A03D8D">
      <w:pPr>
        <w:spacing w:before="0" w:after="0" w:line="360" w:lineRule="auto"/>
        <w:ind w:firstLine="709"/>
        <w:jc w:val="center"/>
        <w:rPr>
          <w:sz w:val="28"/>
          <w:szCs w:val="28"/>
        </w:rPr>
      </w:pPr>
      <w:r w:rsidRPr="008A6C92">
        <w:rPr>
          <w:sz w:val="28"/>
          <w:szCs w:val="28"/>
        </w:rPr>
        <w:t>МИНИСТЕРСТВО ОБРАЗЛВАНИЯ И НАУКИ РОССИЙСКОЙ ФЕДЕРАЦИИ</w:t>
      </w:r>
    </w:p>
    <w:p w:rsidR="00CE098E" w:rsidRPr="008A6C92" w:rsidRDefault="00CE098E" w:rsidP="00A03D8D">
      <w:pPr>
        <w:spacing w:before="0" w:after="0" w:line="360" w:lineRule="auto"/>
        <w:ind w:firstLine="709"/>
        <w:jc w:val="center"/>
        <w:rPr>
          <w:sz w:val="28"/>
          <w:szCs w:val="28"/>
        </w:rPr>
      </w:pPr>
      <w:r w:rsidRPr="008A6C92">
        <w:rPr>
          <w:sz w:val="28"/>
          <w:szCs w:val="28"/>
        </w:rPr>
        <w:t>ФЕДЕРАЛЬНОЕ АГЕНСТВО ПО ОБРАЗОВАНИЮ</w:t>
      </w:r>
    </w:p>
    <w:p w:rsidR="00CE098E" w:rsidRPr="008A6C92" w:rsidRDefault="00CE098E" w:rsidP="00A03D8D">
      <w:pPr>
        <w:spacing w:before="0" w:after="0" w:line="360" w:lineRule="auto"/>
        <w:ind w:firstLine="709"/>
        <w:jc w:val="center"/>
        <w:rPr>
          <w:sz w:val="28"/>
          <w:szCs w:val="28"/>
        </w:rPr>
      </w:pPr>
      <w:r w:rsidRPr="008A6C92">
        <w:rPr>
          <w:sz w:val="28"/>
          <w:szCs w:val="28"/>
        </w:rPr>
        <w:t>Государственное образовательное учреждение высшего профессионального образования</w:t>
      </w:r>
    </w:p>
    <w:p w:rsidR="00CE098E" w:rsidRPr="008A6C92" w:rsidRDefault="00CE098E" w:rsidP="00A03D8D">
      <w:pPr>
        <w:spacing w:before="0" w:after="0" w:line="360" w:lineRule="auto"/>
        <w:ind w:firstLine="709"/>
        <w:jc w:val="center"/>
        <w:rPr>
          <w:sz w:val="28"/>
          <w:szCs w:val="28"/>
        </w:rPr>
      </w:pPr>
      <w:r w:rsidRPr="008A6C92">
        <w:rPr>
          <w:sz w:val="28"/>
          <w:szCs w:val="28"/>
        </w:rPr>
        <w:t xml:space="preserve">«Восточно-Сибирский государственный технологический </w:t>
      </w:r>
      <w:r w:rsidR="008A6C92">
        <w:rPr>
          <w:sz w:val="28"/>
          <w:szCs w:val="28"/>
        </w:rPr>
        <w:t>у</w:t>
      </w:r>
      <w:r w:rsidRPr="008A6C92">
        <w:rPr>
          <w:sz w:val="28"/>
          <w:szCs w:val="28"/>
        </w:rPr>
        <w:t>ниверситет»</w:t>
      </w:r>
      <w:r w:rsidR="008A6C92">
        <w:rPr>
          <w:sz w:val="28"/>
          <w:szCs w:val="28"/>
        </w:rPr>
        <w:t xml:space="preserve"> </w:t>
      </w:r>
      <w:r w:rsidRPr="008A6C92">
        <w:rPr>
          <w:sz w:val="28"/>
          <w:szCs w:val="28"/>
        </w:rPr>
        <w:t>МРИПК</w:t>
      </w:r>
    </w:p>
    <w:p w:rsidR="00CE098E" w:rsidRPr="008A6C92" w:rsidRDefault="00CE098E" w:rsidP="00A03D8D">
      <w:pPr>
        <w:spacing w:before="0" w:after="0" w:line="360" w:lineRule="auto"/>
        <w:ind w:firstLine="709"/>
        <w:jc w:val="center"/>
        <w:rPr>
          <w:sz w:val="28"/>
          <w:szCs w:val="28"/>
        </w:rPr>
      </w:pPr>
      <w:r w:rsidRPr="008A6C92">
        <w:rPr>
          <w:sz w:val="28"/>
          <w:szCs w:val="28"/>
        </w:rPr>
        <w:t>Кафедра «Финансы и кредит»</w:t>
      </w:r>
    </w:p>
    <w:p w:rsidR="00CE098E" w:rsidRPr="008A6C92" w:rsidRDefault="00CE098E" w:rsidP="00A03D8D">
      <w:pPr>
        <w:spacing w:before="0" w:after="0" w:line="360" w:lineRule="auto"/>
        <w:ind w:firstLine="709"/>
        <w:jc w:val="right"/>
        <w:rPr>
          <w:sz w:val="28"/>
          <w:szCs w:val="28"/>
        </w:rPr>
      </w:pPr>
      <w:r w:rsidRPr="008A6C92">
        <w:rPr>
          <w:sz w:val="28"/>
          <w:szCs w:val="28"/>
        </w:rPr>
        <w:t>Допущена к защите:</w:t>
      </w:r>
    </w:p>
    <w:p w:rsidR="00CE098E" w:rsidRPr="008A6C92" w:rsidRDefault="00CE098E" w:rsidP="00A03D8D">
      <w:pPr>
        <w:spacing w:before="0" w:after="0" w:line="360" w:lineRule="auto"/>
        <w:ind w:firstLine="709"/>
        <w:jc w:val="right"/>
        <w:rPr>
          <w:sz w:val="28"/>
          <w:szCs w:val="28"/>
        </w:rPr>
      </w:pPr>
      <w:r w:rsidRPr="008A6C92">
        <w:rPr>
          <w:sz w:val="28"/>
          <w:szCs w:val="28"/>
        </w:rPr>
        <w:t xml:space="preserve"> «____»_____________</w:t>
      </w:r>
      <w:r w:rsidR="00965FD4" w:rsidRPr="008A6C92">
        <w:rPr>
          <w:sz w:val="28"/>
          <w:szCs w:val="28"/>
        </w:rPr>
        <w:t>2008</w:t>
      </w:r>
      <w:r w:rsidRPr="008A6C92">
        <w:rPr>
          <w:sz w:val="28"/>
          <w:szCs w:val="28"/>
        </w:rPr>
        <w:t xml:space="preserve"> г.</w:t>
      </w:r>
    </w:p>
    <w:p w:rsidR="00CE098E" w:rsidRPr="008A6C92" w:rsidRDefault="00CE098E" w:rsidP="00A03D8D">
      <w:pPr>
        <w:spacing w:before="0" w:after="0" w:line="360" w:lineRule="auto"/>
        <w:ind w:firstLine="709"/>
        <w:jc w:val="right"/>
        <w:rPr>
          <w:sz w:val="28"/>
          <w:szCs w:val="28"/>
        </w:rPr>
      </w:pPr>
      <w:r w:rsidRPr="008A6C92">
        <w:rPr>
          <w:sz w:val="28"/>
          <w:szCs w:val="28"/>
        </w:rPr>
        <w:t xml:space="preserve">Заведующая кафедрой «Финансы и </w:t>
      </w:r>
    </w:p>
    <w:p w:rsidR="00CE098E" w:rsidRPr="008A6C92" w:rsidRDefault="00CE098E" w:rsidP="00A03D8D">
      <w:pPr>
        <w:spacing w:before="0" w:after="0" w:line="360" w:lineRule="auto"/>
        <w:ind w:firstLine="709"/>
        <w:jc w:val="right"/>
        <w:rPr>
          <w:sz w:val="28"/>
          <w:szCs w:val="28"/>
        </w:rPr>
      </w:pPr>
      <w:r w:rsidRPr="008A6C92">
        <w:rPr>
          <w:sz w:val="28"/>
          <w:szCs w:val="28"/>
        </w:rPr>
        <w:t>кредит»</w:t>
      </w:r>
    </w:p>
    <w:p w:rsidR="00CE098E" w:rsidRPr="008A6C92" w:rsidRDefault="00CE098E" w:rsidP="00A03D8D">
      <w:pPr>
        <w:spacing w:before="0" w:after="0" w:line="360" w:lineRule="auto"/>
        <w:ind w:firstLine="709"/>
        <w:jc w:val="right"/>
        <w:rPr>
          <w:sz w:val="28"/>
          <w:szCs w:val="28"/>
        </w:rPr>
      </w:pPr>
      <w:r w:rsidRPr="008A6C92">
        <w:rPr>
          <w:sz w:val="28"/>
          <w:szCs w:val="28"/>
        </w:rPr>
        <w:t xml:space="preserve">________________В.М. Багинова </w:t>
      </w:r>
    </w:p>
    <w:p w:rsidR="00CE098E" w:rsidRPr="008A6C92" w:rsidRDefault="00CE098E" w:rsidP="00A03D8D">
      <w:pPr>
        <w:spacing w:before="0" w:after="0" w:line="360" w:lineRule="auto"/>
        <w:ind w:firstLine="709"/>
        <w:jc w:val="right"/>
        <w:rPr>
          <w:sz w:val="28"/>
          <w:szCs w:val="28"/>
        </w:rPr>
      </w:pPr>
    </w:p>
    <w:p w:rsidR="00CE098E" w:rsidRPr="008A6C92" w:rsidRDefault="00CE098E" w:rsidP="009F5258">
      <w:pPr>
        <w:spacing w:before="0" w:after="0" w:line="360" w:lineRule="auto"/>
        <w:ind w:firstLine="709"/>
        <w:jc w:val="center"/>
        <w:rPr>
          <w:sz w:val="28"/>
          <w:szCs w:val="28"/>
        </w:rPr>
      </w:pPr>
      <w:r w:rsidRPr="008A6C92">
        <w:rPr>
          <w:sz w:val="28"/>
          <w:szCs w:val="28"/>
        </w:rPr>
        <w:t>ВЫПУСКНАЯ КВАЛИФИКАЦИОННАЯ РАБОТА</w:t>
      </w:r>
    </w:p>
    <w:p w:rsidR="00CE098E" w:rsidRPr="008A6C92" w:rsidRDefault="00CE098E" w:rsidP="009F5258">
      <w:pPr>
        <w:spacing w:before="0" w:after="0" w:line="360" w:lineRule="auto"/>
        <w:ind w:firstLine="709"/>
        <w:jc w:val="center"/>
        <w:rPr>
          <w:sz w:val="28"/>
          <w:szCs w:val="28"/>
        </w:rPr>
      </w:pPr>
      <w:r w:rsidRPr="008A6C92">
        <w:rPr>
          <w:sz w:val="28"/>
          <w:szCs w:val="28"/>
        </w:rPr>
        <w:t>Дипломная работа</w:t>
      </w:r>
    </w:p>
    <w:p w:rsidR="00CE098E" w:rsidRPr="008A6C92" w:rsidRDefault="00CE098E" w:rsidP="009F5258">
      <w:pPr>
        <w:spacing w:before="0" w:after="0" w:line="360" w:lineRule="auto"/>
        <w:ind w:firstLine="709"/>
        <w:jc w:val="center"/>
        <w:rPr>
          <w:sz w:val="28"/>
          <w:szCs w:val="28"/>
        </w:rPr>
      </w:pPr>
      <w:r w:rsidRPr="008A6C92">
        <w:rPr>
          <w:sz w:val="28"/>
          <w:szCs w:val="28"/>
        </w:rPr>
        <w:t>На тему: Краткосрочное кредитование физических лиц</w:t>
      </w:r>
    </w:p>
    <w:p w:rsidR="00CE098E" w:rsidRPr="008A6C92" w:rsidRDefault="00A03D8D" w:rsidP="009F5258">
      <w:pPr>
        <w:spacing w:before="0" w:after="0" w:line="360" w:lineRule="auto"/>
        <w:ind w:firstLine="709"/>
        <w:jc w:val="center"/>
        <w:rPr>
          <w:sz w:val="28"/>
          <w:szCs w:val="28"/>
        </w:rPr>
      </w:pPr>
      <w:r w:rsidRPr="008A6C92">
        <w:rPr>
          <w:sz w:val="28"/>
          <w:szCs w:val="28"/>
        </w:rPr>
        <w:t xml:space="preserve">Д </w:t>
      </w:r>
      <w:r w:rsidR="00CE098E" w:rsidRPr="008A6C92">
        <w:rPr>
          <w:sz w:val="28"/>
          <w:szCs w:val="28"/>
        </w:rPr>
        <w:t>550.001.000 №</w:t>
      </w:r>
      <w:r w:rsidR="0006100E" w:rsidRPr="008A6C92">
        <w:rPr>
          <w:sz w:val="28"/>
          <w:szCs w:val="28"/>
        </w:rPr>
        <w:t xml:space="preserve"> </w:t>
      </w:r>
      <w:r w:rsidR="00CE098E" w:rsidRPr="008A6C92">
        <w:rPr>
          <w:sz w:val="28"/>
          <w:szCs w:val="28"/>
        </w:rPr>
        <w:t>525</w:t>
      </w:r>
    </w:p>
    <w:p w:rsidR="00CE098E" w:rsidRDefault="00CE098E" w:rsidP="00A03D8D">
      <w:pPr>
        <w:spacing w:before="0" w:after="0" w:line="360" w:lineRule="auto"/>
        <w:ind w:firstLine="709"/>
        <w:jc w:val="both"/>
        <w:rPr>
          <w:sz w:val="28"/>
          <w:szCs w:val="28"/>
        </w:rPr>
      </w:pPr>
    </w:p>
    <w:p w:rsidR="00C33134" w:rsidRPr="008A6C92" w:rsidRDefault="00C33134" w:rsidP="00A03D8D">
      <w:pPr>
        <w:spacing w:before="0" w:after="0" w:line="360" w:lineRule="auto"/>
        <w:ind w:firstLine="709"/>
        <w:jc w:val="both"/>
        <w:rPr>
          <w:sz w:val="28"/>
          <w:szCs w:val="28"/>
        </w:rPr>
      </w:pPr>
    </w:p>
    <w:p w:rsidR="00CE098E" w:rsidRPr="008A6C92" w:rsidRDefault="00CE098E" w:rsidP="009F5258">
      <w:pPr>
        <w:spacing w:before="0" w:after="0" w:line="360" w:lineRule="auto"/>
        <w:ind w:firstLine="709"/>
        <w:jc w:val="right"/>
        <w:rPr>
          <w:sz w:val="28"/>
          <w:szCs w:val="28"/>
        </w:rPr>
      </w:pPr>
      <w:r w:rsidRPr="008A6C92">
        <w:rPr>
          <w:sz w:val="28"/>
          <w:szCs w:val="28"/>
        </w:rPr>
        <w:t xml:space="preserve">Исполнитель: студент очной формы обучения (набор </w:t>
      </w:r>
      <w:smartTag w:uri="urn:schemas-microsoft-com:office:smarttags" w:element="metricconverter">
        <w:smartTagPr>
          <w:attr w:name="ProductID" w:val="2004 г"/>
        </w:smartTagPr>
        <w:r w:rsidRPr="008A6C92">
          <w:rPr>
            <w:sz w:val="28"/>
            <w:szCs w:val="28"/>
          </w:rPr>
          <w:t>2004 г</w:t>
        </w:r>
      </w:smartTag>
      <w:r w:rsidRPr="008A6C92">
        <w:rPr>
          <w:sz w:val="28"/>
          <w:szCs w:val="28"/>
        </w:rPr>
        <w:t>.)</w:t>
      </w:r>
    </w:p>
    <w:p w:rsidR="00CE098E" w:rsidRPr="008A6C92" w:rsidRDefault="00CE098E" w:rsidP="009F5258">
      <w:pPr>
        <w:spacing w:before="0" w:after="0" w:line="360" w:lineRule="auto"/>
        <w:ind w:firstLine="709"/>
        <w:jc w:val="right"/>
        <w:rPr>
          <w:sz w:val="28"/>
          <w:szCs w:val="28"/>
        </w:rPr>
      </w:pPr>
      <w:r w:rsidRPr="008A6C92">
        <w:rPr>
          <w:sz w:val="28"/>
          <w:szCs w:val="28"/>
        </w:rPr>
        <w:t>Арутюнян</w:t>
      </w:r>
      <w:r w:rsidR="009F5258" w:rsidRPr="008A6C92">
        <w:rPr>
          <w:sz w:val="28"/>
          <w:szCs w:val="28"/>
        </w:rPr>
        <w:t xml:space="preserve"> Роберт Самвелович</w:t>
      </w:r>
      <w:r w:rsidRPr="008A6C92">
        <w:rPr>
          <w:sz w:val="28"/>
          <w:szCs w:val="28"/>
        </w:rPr>
        <w:t xml:space="preserve"> «___»_________________200</w:t>
      </w:r>
      <w:r w:rsidR="00965FD4" w:rsidRPr="008A6C92">
        <w:rPr>
          <w:sz w:val="28"/>
          <w:szCs w:val="28"/>
        </w:rPr>
        <w:t>8</w:t>
      </w:r>
      <w:r w:rsidRPr="008A6C92">
        <w:rPr>
          <w:sz w:val="28"/>
          <w:szCs w:val="28"/>
        </w:rPr>
        <w:t>г.</w:t>
      </w:r>
    </w:p>
    <w:p w:rsidR="00CE098E" w:rsidRPr="008A6C92" w:rsidRDefault="00CE098E" w:rsidP="009F5258">
      <w:pPr>
        <w:spacing w:before="0" w:after="0" w:line="360" w:lineRule="auto"/>
        <w:ind w:firstLine="709"/>
        <w:jc w:val="right"/>
        <w:rPr>
          <w:sz w:val="28"/>
          <w:szCs w:val="28"/>
        </w:rPr>
      </w:pPr>
      <w:r w:rsidRPr="008A6C92">
        <w:rPr>
          <w:sz w:val="28"/>
          <w:szCs w:val="28"/>
        </w:rPr>
        <w:t>Руководитель работы:</w:t>
      </w:r>
      <w:r w:rsidR="009F5258" w:rsidRPr="008A6C92">
        <w:rPr>
          <w:sz w:val="28"/>
          <w:szCs w:val="28"/>
        </w:rPr>
        <w:t xml:space="preserve"> ________</w:t>
      </w:r>
      <w:r w:rsidR="00C33134" w:rsidRPr="008A6C92">
        <w:rPr>
          <w:sz w:val="28"/>
          <w:szCs w:val="28"/>
        </w:rPr>
        <w:t xml:space="preserve"> </w:t>
      </w:r>
      <w:r w:rsidRPr="008A6C92">
        <w:rPr>
          <w:sz w:val="28"/>
          <w:szCs w:val="28"/>
        </w:rPr>
        <w:t>«___»_________________200</w:t>
      </w:r>
      <w:r w:rsidR="00965FD4" w:rsidRPr="008A6C92">
        <w:rPr>
          <w:sz w:val="28"/>
          <w:szCs w:val="28"/>
        </w:rPr>
        <w:t>8</w:t>
      </w:r>
      <w:r w:rsidRPr="008A6C92">
        <w:rPr>
          <w:sz w:val="28"/>
          <w:szCs w:val="28"/>
        </w:rPr>
        <w:t>г.</w:t>
      </w:r>
    </w:p>
    <w:p w:rsidR="00CE098E" w:rsidRPr="008A6C92" w:rsidRDefault="00CE098E" w:rsidP="009F5258">
      <w:pPr>
        <w:spacing w:before="0" w:after="0" w:line="360" w:lineRule="auto"/>
        <w:ind w:firstLine="709"/>
        <w:jc w:val="right"/>
        <w:rPr>
          <w:sz w:val="28"/>
          <w:szCs w:val="28"/>
        </w:rPr>
      </w:pPr>
      <w:r w:rsidRPr="008A6C92">
        <w:rPr>
          <w:sz w:val="28"/>
          <w:szCs w:val="28"/>
        </w:rPr>
        <w:t>ст. преподаватель И.П. Багинов</w:t>
      </w:r>
    </w:p>
    <w:p w:rsidR="00CE098E" w:rsidRPr="008A6C92" w:rsidRDefault="00CE098E" w:rsidP="009F5258">
      <w:pPr>
        <w:spacing w:before="0" w:after="0" w:line="360" w:lineRule="auto"/>
        <w:ind w:firstLine="709"/>
        <w:jc w:val="right"/>
        <w:rPr>
          <w:sz w:val="28"/>
          <w:szCs w:val="28"/>
        </w:rPr>
      </w:pPr>
      <w:r w:rsidRPr="008A6C92">
        <w:rPr>
          <w:sz w:val="28"/>
          <w:szCs w:val="28"/>
        </w:rPr>
        <w:t>Нормоконтролёр:</w:t>
      </w:r>
      <w:r w:rsidR="009F5258" w:rsidRPr="008A6C92">
        <w:rPr>
          <w:sz w:val="28"/>
          <w:szCs w:val="28"/>
        </w:rPr>
        <w:t xml:space="preserve"> __________</w:t>
      </w:r>
      <w:r w:rsidRPr="008A6C92">
        <w:rPr>
          <w:sz w:val="28"/>
          <w:szCs w:val="28"/>
        </w:rPr>
        <w:t xml:space="preserve"> «___»_________________200</w:t>
      </w:r>
      <w:r w:rsidR="00965FD4" w:rsidRPr="008A6C92">
        <w:rPr>
          <w:sz w:val="28"/>
          <w:szCs w:val="28"/>
        </w:rPr>
        <w:t>8</w:t>
      </w:r>
      <w:r w:rsidRPr="008A6C92">
        <w:rPr>
          <w:sz w:val="28"/>
          <w:szCs w:val="28"/>
        </w:rPr>
        <w:t>г.</w:t>
      </w:r>
    </w:p>
    <w:p w:rsidR="00CE098E" w:rsidRPr="008A6C92" w:rsidRDefault="00CE098E" w:rsidP="009F5258">
      <w:pPr>
        <w:spacing w:before="0" w:after="0" w:line="360" w:lineRule="auto"/>
        <w:ind w:firstLine="709"/>
        <w:jc w:val="right"/>
        <w:rPr>
          <w:sz w:val="28"/>
          <w:szCs w:val="28"/>
        </w:rPr>
      </w:pPr>
      <w:r w:rsidRPr="008A6C92">
        <w:rPr>
          <w:sz w:val="28"/>
          <w:szCs w:val="28"/>
        </w:rPr>
        <w:t>ст. преподаватель Е.И. Капустина</w:t>
      </w:r>
    </w:p>
    <w:p w:rsidR="00CE098E" w:rsidRPr="008A6C92" w:rsidRDefault="00CE098E" w:rsidP="009F5258">
      <w:pPr>
        <w:spacing w:before="0" w:after="0" w:line="360" w:lineRule="auto"/>
        <w:ind w:firstLine="709"/>
        <w:jc w:val="right"/>
        <w:rPr>
          <w:sz w:val="28"/>
          <w:szCs w:val="28"/>
        </w:rPr>
      </w:pPr>
      <w:r w:rsidRPr="008A6C92">
        <w:rPr>
          <w:sz w:val="28"/>
          <w:szCs w:val="28"/>
        </w:rPr>
        <w:t>Рецензент: ___</w:t>
      </w:r>
      <w:r w:rsidR="009F5258" w:rsidRPr="008A6C92">
        <w:rPr>
          <w:sz w:val="28"/>
          <w:szCs w:val="28"/>
        </w:rPr>
        <w:t>_________</w:t>
      </w:r>
      <w:r w:rsidRPr="008A6C92">
        <w:rPr>
          <w:sz w:val="28"/>
          <w:szCs w:val="28"/>
        </w:rPr>
        <w:t>«___»_________________200</w:t>
      </w:r>
      <w:r w:rsidR="00965FD4" w:rsidRPr="008A6C92">
        <w:rPr>
          <w:sz w:val="28"/>
          <w:szCs w:val="28"/>
        </w:rPr>
        <w:t>8</w:t>
      </w:r>
      <w:r w:rsidRPr="008A6C92">
        <w:rPr>
          <w:sz w:val="28"/>
          <w:szCs w:val="28"/>
        </w:rPr>
        <w:t>г.</w:t>
      </w:r>
    </w:p>
    <w:p w:rsidR="00CE098E" w:rsidRPr="008A6C92" w:rsidRDefault="00CE098E" w:rsidP="009F5258">
      <w:pPr>
        <w:spacing w:before="0" w:after="0" w:line="360" w:lineRule="auto"/>
        <w:ind w:firstLine="709"/>
        <w:jc w:val="right"/>
        <w:rPr>
          <w:sz w:val="28"/>
          <w:szCs w:val="28"/>
        </w:rPr>
      </w:pPr>
      <w:r w:rsidRPr="008A6C92">
        <w:rPr>
          <w:sz w:val="28"/>
          <w:szCs w:val="28"/>
        </w:rPr>
        <w:t>к. э. н.доцентТ.В. Моглоева</w:t>
      </w:r>
    </w:p>
    <w:p w:rsidR="00C33134" w:rsidRDefault="00C33134" w:rsidP="009F5258">
      <w:pPr>
        <w:spacing w:before="0" w:after="0" w:line="360" w:lineRule="auto"/>
        <w:ind w:firstLine="709"/>
        <w:jc w:val="center"/>
        <w:rPr>
          <w:sz w:val="28"/>
          <w:szCs w:val="28"/>
        </w:rPr>
      </w:pPr>
    </w:p>
    <w:p w:rsidR="00CE098E" w:rsidRPr="008A6C92" w:rsidRDefault="00CE098E" w:rsidP="009F5258">
      <w:pPr>
        <w:spacing w:before="0" w:after="0" w:line="360" w:lineRule="auto"/>
        <w:ind w:firstLine="709"/>
        <w:jc w:val="center"/>
        <w:rPr>
          <w:sz w:val="28"/>
          <w:szCs w:val="28"/>
        </w:rPr>
      </w:pPr>
      <w:r w:rsidRPr="008A6C92">
        <w:rPr>
          <w:sz w:val="28"/>
          <w:szCs w:val="28"/>
        </w:rPr>
        <w:t>Улан-Удэ 200</w:t>
      </w:r>
      <w:r w:rsidR="00965FD4" w:rsidRPr="008A6C92">
        <w:rPr>
          <w:sz w:val="28"/>
          <w:szCs w:val="28"/>
        </w:rPr>
        <w:t>8</w:t>
      </w:r>
    </w:p>
    <w:p w:rsidR="0031094D" w:rsidRPr="0006100E" w:rsidRDefault="00CE098E" w:rsidP="00A03D8D">
      <w:pPr>
        <w:spacing w:before="0" w:after="0" w:line="360" w:lineRule="auto"/>
        <w:ind w:firstLine="709"/>
        <w:jc w:val="both"/>
        <w:rPr>
          <w:bCs/>
          <w:sz w:val="28"/>
          <w:szCs w:val="28"/>
        </w:rPr>
      </w:pPr>
      <w:r>
        <w:rPr>
          <w:bCs/>
          <w:sz w:val="28"/>
          <w:szCs w:val="28"/>
        </w:rPr>
        <w:br w:type="page"/>
      </w:r>
      <w:r w:rsidR="0031094D">
        <w:rPr>
          <w:bCs/>
          <w:sz w:val="28"/>
          <w:szCs w:val="28"/>
        </w:rPr>
        <w:t>СОДЕРЖАНИЕ</w:t>
      </w:r>
    </w:p>
    <w:p w:rsidR="00C24585" w:rsidRPr="0006100E" w:rsidRDefault="00C24585" w:rsidP="00A03D8D">
      <w:pPr>
        <w:spacing w:before="0" w:after="0" w:line="360" w:lineRule="auto"/>
        <w:ind w:firstLine="709"/>
        <w:jc w:val="both"/>
        <w:rPr>
          <w:bCs/>
          <w:sz w:val="28"/>
          <w:szCs w:val="28"/>
        </w:rPr>
      </w:pPr>
    </w:p>
    <w:p w:rsidR="009F5258" w:rsidRDefault="0031094D" w:rsidP="009F5258">
      <w:pPr>
        <w:tabs>
          <w:tab w:val="left" w:pos="284"/>
          <w:tab w:val="left" w:pos="567"/>
        </w:tabs>
        <w:spacing w:before="0" w:after="0" w:line="360" w:lineRule="auto"/>
        <w:rPr>
          <w:bCs/>
          <w:sz w:val="28"/>
          <w:szCs w:val="28"/>
        </w:rPr>
      </w:pPr>
      <w:r>
        <w:rPr>
          <w:bCs/>
          <w:sz w:val="28"/>
          <w:szCs w:val="28"/>
        </w:rPr>
        <w:t>ВВЕДЕНИЕ</w:t>
      </w:r>
    </w:p>
    <w:p w:rsidR="0031094D" w:rsidRPr="008238A4" w:rsidRDefault="00893BED" w:rsidP="009F5258">
      <w:pPr>
        <w:tabs>
          <w:tab w:val="left" w:pos="284"/>
          <w:tab w:val="left" w:pos="567"/>
        </w:tabs>
        <w:spacing w:before="0" w:after="0" w:line="360" w:lineRule="auto"/>
        <w:rPr>
          <w:sz w:val="28"/>
          <w:szCs w:val="28"/>
        </w:rPr>
      </w:pPr>
      <w:r w:rsidRPr="008238A4">
        <w:rPr>
          <w:bCs/>
          <w:sz w:val="28"/>
          <w:szCs w:val="28"/>
        </w:rPr>
        <w:t>ГЛАВА</w:t>
      </w:r>
      <w:r w:rsidR="0031094D" w:rsidRPr="008238A4">
        <w:rPr>
          <w:bCs/>
          <w:sz w:val="28"/>
          <w:szCs w:val="28"/>
        </w:rPr>
        <w:t xml:space="preserve"> </w:t>
      </w:r>
      <w:r w:rsidR="0031094D">
        <w:rPr>
          <w:bCs/>
          <w:sz w:val="28"/>
          <w:szCs w:val="28"/>
        </w:rPr>
        <w:t>1</w:t>
      </w:r>
      <w:r w:rsidR="0031094D" w:rsidRPr="008238A4">
        <w:rPr>
          <w:bCs/>
          <w:sz w:val="28"/>
          <w:szCs w:val="28"/>
        </w:rPr>
        <w:t xml:space="preserve">. </w:t>
      </w:r>
      <w:r w:rsidR="0031094D" w:rsidRPr="008238A4">
        <w:rPr>
          <w:sz w:val="28"/>
          <w:szCs w:val="28"/>
        </w:rPr>
        <w:t>ТЕОРЕТИЧЕСКИЕ АСПЕКТЫ КРАТКОСРОЧНОГО КРЕДИТОВАНИЯ В КОММЕРЧЕСКОМ БАНКЕ</w:t>
      </w:r>
    </w:p>
    <w:p w:rsidR="0031094D" w:rsidRPr="008238A4" w:rsidRDefault="0031094D" w:rsidP="009F5258">
      <w:pPr>
        <w:tabs>
          <w:tab w:val="left" w:pos="284"/>
          <w:tab w:val="left" w:pos="567"/>
        </w:tabs>
        <w:spacing w:before="0" w:after="0" w:line="360" w:lineRule="auto"/>
        <w:rPr>
          <w:bCs/>
          <w:sz w:val="28"/>
          <w:szCs w:val="28"/>
        </w:rPr>
      </w:pPr>
      <w:r w:rsidRPr="008238A4">
        <w:rPr>
          <w:bCs/>
          <w:sz w:val="28"/>
          <w:szCs w:val="28"/>
        </w:rPr>
        <w:t>1.1</w:t>
      </w:r>
      <w:r w:rsidR="0069412A">
        <w:rPr>
          <w:bCs/>
          <w:sz w:val="28"/>
          <w:szCs w:val="28"/>
        </w:rPr>
        <w:t>.</w:t>
      </w:r>
      <w:r w:rsidRPr="008238A4">
        <w:rPr>
          <w:bCs/>
          <w:sz w:val="28"/>
          <w:szCs w:val="28"/>
        </w:rPr>
        <w:t xml:space="preserve"> </w:t>
      </w:r>
      <w:r w:rsidRPr="008238A4">
        <w:rPr>
          <w:sz w:val="28"/>
          <w:szCs w:val="28"/>
        </w:rPr>
        <w:t>Сущность</w:t>
      </w:r>
      <w:r w:rsidR="00C24585" w:rsidRPr="00C24585">
        <w:rPr>
          <w:sz w:val="28"/>
          <w:szCs w:val="28"/>
        </w:rPr>
        <w:t>,</w:t>
      </w:r>
      <w:r w:rsidRPr="008238A4">
        <w:rPr>
          <w:sz w:val="28"/>
          <w:szCs w:val="28"/>
        </w:rPr>
        <w:t xml:space="preserve"> </w:t>
      </w:r>
      <w:r w:rsidR="0069412A">
        <w:rPr>
          <w:sz w:val="28"/>
          <w:szCs w:val="28"/>
        </w:rPr>
        <w:t>п</w:t>
      </w:r>
      <w:r w:rsidRPr="008238A4">
        <w:rPr>
          <w:sz w:val="28"/>
          <w:szCs w:val="28"/>
        </w:rPr>
        <w:t xml:space="preserve">онятие </w:t>
      </w:r>
      <w:r w:rsidR="0069412A">
        <w:rPr>
          <w:sz w:val="28"/>
          <w:szCs w:val="28"/>
        </w:rPr>
        <w:t>к</w:t>
      </w:r>
      <w:r w:rsidRPr="008238A4">
        <w:rPr>
          <w:sz w:val="28"/>
          <w:szCs w:val="28"/>
        </w:rPr>
        <w:t xml:space="preserve">раткосрочного </w:t>
      </w:r>
      <w:r w:rsidR="0069412A">
        <w:rPr>
          <w:sz w:val="28"/>
          <w:szCs w:val="28"/>
        </w:rPr>
        <w:t>к</w:t>
      </w:r>
      <w:r w:rsidRPr="008238A4">
        <w:rPr>
          <w:sz w:val="28"/>
          <w:szCs w:val="28"/>
        </w:rPr>
        <w:t>редита</w:t>
      </w:r>
    </w:p>
    <w:p w:rsidR="0031094D" w:rsidRPr="008238A4" w:rsidRDefault="0031094D" w:rsidP="009F5258">
      <w:pPr>
        <w:tabs>
          <w:tab w:val="left" w:pos="284"/>
          <w:tab w:val="left" w:pos="567"/>
        </w:tabs>
        <w:spacing w:before="0" w:after="0" w:line="360" w:lineRule="auto"/>
        <w:rPr>
          <w:sz w:val="28"/>
          <w:szCs w:val="28"/>
        </w:rPr>
      </w:pPr>
      <w:r w:rsidRPr="008238A4">
        <w:rPr>
          <w:bCs/>
          <w:sz w:val="28"/>
          <w:szCs w:val="28"/>
        </w:rPr>
        <w:t xml:space="preserve">1.2. </w:t>
      </w:r>
      <w:r w:rsidRPr="008238A4">
        <w:rPr>
          <w:sz w:val="28"/>
          <w:szCs w:val="28"/>
        </w:rPr>
        <w:t xml:space="preserve">Виды </w:t>
      </w:r>
      <w:r w:rsidR="00C24585">
        <w:rPr>
          <w:sz w:val="28"/>
          <w:szCs w:val="28"/>
        </w:rPr>
        <w:t>к</w:t>
      </w:r>
      <w:r w:rsidRPr="008238A4">
        <w:rPr>
          <w:sz w:val="28"/>
          <w:szCs w:val="28"/>
        </w:rPr>
        <w:t xml:space="preserve">раткосрочных </w:t>
      </w:r>
      <w:r w:rsidR="00F1113C">
        <w:rPr>
          <w:sz w:val="28"/>
          <w:szCs w:val="28"/>
        </w:rPr>
        <w:t>кр</w:t>
      </w:r>
      <w:r w:rsidR="00F1113C" w:rsidRPr="008238A4">
        <w:rPr>
          <w:sz w:val="28"/>
          <w:szCs w:val="28"/>
        </w:rPr>
        <w:t>едитов</w:t>
      </w:r>
    </w:p>
    <w:p w:rsidR="0031094D" w:rsidRDefault="0031094D" w:rsidP="009F5258">
      <w:pPr>
        <w:tabs>
          <w:tab w:val="left" w:pos="284"/>
          <w:tab w:val="left" w:pos="567"/>
        </w:tabs>
        <w:spacing w:before="0" w:after="0" w:line="360" w:lineRule="auto"/>
        <w:rPr>
          <w:sz w:val="28"/>
          <w:szCs w:val="28"/>
        </w:rPr>
      </w:pPr>
      <w:r>
        <w:rPr>
          <w:sz w:val="28"/>
          <w:szCs w:val="28"/>
        </w:rPr>
        <w:t>1.3.</w:t>
      </w:r>
      <w:r w:rsidRPr="001F7561">
        <w:rPr>
          <w:sz w:val="28"/>
          <w:szCs w:val="28"/>
        </w:rPr>
        <w:t xml:space="preserve"> </w:t>
      </w:r>
      <w:r>
        <w:rPr>
          <w:sz w:val="28"/>
          <w:szCs w:val="28"/>
        </w:rPr>
        <w:t>С</w:t>
      </w:r>
      <w:r w:rsidRPr="001F7561">
        <w:rPr>
          <w:sz w:val="28"/>
          <w:szCs w:val="28"/>
        </w:rPr>
        <w:t>труктура кредитной системы</w:t>
      </w:r>
      <w:r>
        <w:rPr>
          <w:sz w:val="28"/>
          <w:szCs w:val="28"/>
        </w:rPr>
        <w:t xml:space="preserve"> РФ</w:t>
      </w:r>
      <w:r w:rsidRPr="001F7561">
        <w:rPr>
          <w:sz w:val="28"/>
          <w:szCs w:val="28"/>
        </w:rPr>
        <w:t>, ее основные звенья</w:t>
      </w:r>
    </w:p>
    <w:p w:rsidR="009F5258" w:rsidRDefault="0031094D" w:rsidP="009F5258">
      <w:pPr>
        <w:tabs>
          <w:tab w:val="left" w:pos="284"/>
          <w:tab w:val="left" w:pos="567"/>
        </w:tabs>
        <w:spacing w:before="0" w:after="0" w:line="360" w:lineRule="auto"/>
        <w:rPr>
          <w:sz w:val="28"/>
          <w:szCs w:val="28"/>
        </w:rPr>
      </w:pPr>
      <w:r w:rsidRPr="008238A4">
        <w:rPr>
          <w:sz w:val="28"/>
          <w:szCs w:val="28"/>
        </w:rPr>
        <w:t>ГЛАВА 2. АНАЛИЗ КРАТКОСРОЧНОГО КРЕДИТОВАНИЯ</w:t>
      </w:r>
      <w:r w:rsidR="0006100E">
        <w:rPr>
          <w:sz w:val="28"/>
          <w:szCs w:val="28"/>
        </w:rPr>
        <w:t xml:space="preserve"> </w:t>
      </w:r>
      <w:r w:rsidRPr="008238A4">
        <w:rPr>
          <w:sz w:val="28"/>
          <w:szCs w:val="28"/>
        </w:rPr>
        <w:t xml:space="preserve">ФИЗИЧЕСКИХ ЛИЦ В </w:t>
      </w:r>
      <w:r w:rsidR="00C24585" w:rsidRPr="008238A4">
        <w:rPr>
          <w:sz w:val="28"/>
          <w:szCs w:val="28"/>
        </w:rPr>
        <w:t>ОАО «БИНБАНК</w:t>
      </w:r>
      <w:r w:rsidR="009F5258">
        <w:rPr>
          <w:sz w:val="28"/>
          <w:szCs w:val="28"/>
        </w:rPr>
        <w:t>»</w:t>
      </w:r>
    </w:p>
    <w:p w:rsidR="0031094D" w:rsidRPr="008238A4" w:rsidRDefault="0031094D" w:rsidP="009F5258">
      <w:pPr>
        <w:tabs>
          <w:tab w:val="left" w:pos="284"/>
          <w:tab w:val="left" w:pos="567"/>
        </w:tabs>
        <w:spacing w:before="0" w:after="0" w:line="360" w:lineRule="auto"/>
        <w:rPr>
          <w:sz w:val="28"/>
          <w:szCs w:val="28"/>
        </w:rPr>
      </w:pPr>
      <w:r w:rsidRPr="008238A4">
        <w:rPr>
          <w:sz w:val="28"/>
          <w:szCs w:val="28"/>
        </w:rPr>
        <w:t>2.1</w:t>
      </w:r>
      <w:r>
        <w:rPr>
          <w:sz w:val="28"/>
          <w:szCs w:val="28"/>
        </w:rPr>
        <w:t>.</w:t>
      </w:r>
      <w:r w:rsidRPr="008238A4">
        <w:rPr>
          <w:sz w:val="28"/>
          <w:szCs w:val="28"/>
        </w:rPr>
        <w:t xml:space="preserve"> Организация деятельности ОАО «БИНБАНК»</w:t>
      </w:r>
    </w:p>
    <w:p w:rsidR="0031094D" w:rsidRDefault="0031094D" w:rsidP="009F5258">
      <w:pPr>
        <w:tabs>
          <w:tab w:val="left" w:pos="284"/>
          <w:tab w:val="left" w:pos="567"/>
        </w:tabs>
        <w:spacing w:before="0" w:after="0" w:line="360" w:lineRule="auto"/>
        <w:rPr>
          <w:sz w:val="28"/>
          <w:szCs w:val="28"/>
        </w:rPr>
      </w:pPr>
      <w:r w:rsidRPr="008238A4">
        <w:rPr>
          <w:sz w:val="28"/>
          <w:szCs w:val="28"/>
        </w:rPr>
        <w:t>2.2</w:t>
      </w:r>
      <w:r>
        <w:rPr>
          <w:sz w:val="28"/>
          <w:szCs w:val="28"/>
        </w:rPr>
        <w:t>.</w:t>
      </w:r>
      <w:r w:rsidRPr="008238A4">
        <w:rPr>
          <w:sz w:val="28"/>
          <w:szCs w:val="28"/>
        </w:rPr>
        <w:t xml:space="preserve"> Анализ </w:t>
      </w:r>
      <w:r>
        <w:rPr>
          <w:sz w:val="28"/>
          <w:szCs w:val="28"/>
        </w:rPr>
        <w:t>финансового состояния</w:t>
      </w:r>
      <w:r w:rsidRPr="008238A4">
        <w:rPr>
          <w:sz w:val="28"/>
          <w:szCs w:val="28"/>
        </w:rPr>
        <w:t xml:space="preserve"> филиала ОАО «БИНБАНК»</w:t>
      </w:r>
      <w:r>
        <w:rPr>
          <w:sz w:val="28"/>
          <w:szCs w:val="28"/>
        </w:rPr>
        <w:t xml:space="preserve"> </w:t>
      </w:r>
    </w:p>
    <w:p w:rsidR="009F5258" w:rsidRDefault="0031094D" w:rsidP="009F5258">
      <w:pPr>
        <w:tabs>
          <w:tab w:val="left" w:pos="284"/>
          <w:tab w:val="left" w:pos="567"/>
        </w:tabs>
        <w:spacing w:before="0" w:after="0" w:line="360" w:lineRule="auto"/>
        <w:rPr>
          <w:sz w:val="28"/>
          <w:szCs w:val="28"/>
        </w:rPr>
      </w:pPr>
      <w:r>
        <w:rPr>
          <w:sz w:val="28"/>
          <w:szCs w:val="28"/>
        </w:rPr>
        <w:t>в г. Улан-Удэ</w:t>
      </w:r>
    </w:p>
    <w:p w:rsidR="0031094D" w:rsidRDefault="0031094D" w:rsidP="009F5258">
      <w:pPr>
        <w:tabs>
          <w:tab w:val="left" w:pos="284"/>
          <w:tab w:val="left" w:pos="567"/>
        </w:tabs>
        <w:spacing w:before="0" w:after="0" w:line="360" w:lineRule="auto"/>
        <w:rPr>
          <w:sz w:val="28"/>
          <w:szCs w:val="28"/>
        </w:rPr>
      </w:pPr>
      <w:r w:rsidRPr="008238A4">
        <w:rPr>
          <w:sz w:val="28"/>
          <w:szCs w:val="28"/>
        </w:rPr>
        <w:t>2.3</w:t>
      </w:r>
      <w:r>
        <w:rPr>
          <w:sz w:val="28"/>
          <w:szCs w:val="28"/>
        </w:rPr>
        <w:t xml:space="preserve">. </w:t>
      </w:r>
      <w:r w:rsidRPr="008238A4">
        <w:rPr>
          <w:sz w:val="28"/>
          <w:szCs w:val="28"/>
        </w:rPr>
        <w:t>Виды краткосрочного кредитования физических лиц в</w:t>
      </w:r>
      <w:r w:rsidR="0006100E">
        <w:rPr>
          <w:sz w:val="28"/>
          <w:szCs w:val="28"/>
        </w:rPr>
        <w:t xml:space="preserve"> </w:t>
      </w:r>
      <w:r w:rsidRPr="008238A4">
        <w:rPr>
          <w:sz w:val="28"/>
          <w:szCs w:val="28"/>
        </w:rPr>
        <w:t>ОАО «БИНБАНК»</w:t>
      </w:r>
    </w:p>
    <w:p w:rsidR="0031094D" w:rsidRDefault="0031094D" w:rsidP="009F5258">
      <w:pPr>
        <w:tabs>
          <w:tab w:val="left" w:pos="284"/>
          <w:tab w:val="left" w:pos="567"/>
        </w:tabs>
        <w:spacing w:before="0" w:after="0" w:line="360" w:lineRule="auto"/>
        <w:rPr>
          <w:sz w:val="28"/>
          <w:szCs w:val="28"/>
        </w:rPr>
      </w:pPr>
      <w:r>
        <w:rPr>
          <w:sz w:val="28"/>
          <w:szCs w:val="28"/>
        </w:rPr>
        <w:t xml:space="preserve">ГЛАВА 3. </w:t>
      </w:r>
      <w:r w:rsidR="006E2403">
        <w:rPr>
          <w:sz w:val="28"/>
        </w:rPr>
        <w:t xml:space="preserve">МЕРОПРИЯТИЯ ПО РАЗВИТИЮ КРЕДИТОВАНИЯ ФИЗИЧЕСКИХ ЛИЦ </w:t>
      </w:r>
      <w:r w:rsidR="006E2403" w:rsidRPr="008238A4">
        <w:rPr>
          <w:sz w:val="28"/>
          <w:szCs w:val="28"/>
        </w:rPr>
        <w:t>ОАО «БИНБАНК</w:t>
      </w:r>
      <w:r w:rsidR="006E2403">
        <w:rPr>
          <w:sz w:val="28"/>
          <w:szCs w:val="28"/>
        </w:rPr>
        <w:t>»</w:t>
      </w:r>
    </w:p>
    <w:p w:rsidR="0031094D" w:rsidRDefault="0031094D" w:rsidP="009F5258">
      <w:pPr>
        <w:numPr>
          <w:ilvl w:val="1"/>
          <w:numId w:val="42"/>
        </w:numPr>
        <w:tabs>
          <w:tab w:val="left" w:pos="284"/>
          <w:tab w:val="left" w:pos="567"/>
        </w:tabs>
        <w:spacing w:before="0" w:after="0" w:line="360" w:lineRule="auto"/>
        <w:ind w:left="0" w:firstLine="0"/>
        <w:rPr>
          <w:color w:val="000000"/>
          <w:sz w:val="28"/>
          <w:szCs w:val="28"/>
        </w:rPr>
      </w:pPr>
      <w:r w:rsidRPr="006C0F95">
        <w:rPr>
          <w:color w:val="000000"/>
          <w:sz w:val="28"/>
          <w:szCs w:val="28"/>
        </w:rPr>
        <w:t>Экономическая эффективность предлагаемых мер</w:t>
      </w:r>
    </w:p>
    <w:p w:rsidR="006E2403" w:rsidRDefault="006E2403" w:rsidP="009F5258">
      <w:pPr>
        <w:numPr>
          <w:ilvl w:val="1"/>
          <w:numId w:val="42"/>
        </w:numPr>
        <w:tabs>
          <w:tab w:val="clear" w:pos="720"/>
          <w:tab w:val="left" w:pos="284"/>
          <w:tab w:val="left" w:pos="567"/>
        </w:tabs>
        <w:spacing w:before="0" w:after="0" w:line="360" w:lineRule="auto"/>
        <w:ind w:left="0" w:firstLine="0"/>
        <w:rPr>
          <w:sz w:val="28"/>
          <w:szCs w:val="28"/>
        </w:rPr>
      </w:pPr>
      <w:r>
        <w:rPr>
          <w:sz w:val="28"/>
          <w:szCs w:val="28"/>
        </w:rPr>
        <w:t xml:space="preserve">Проект: </w:t>
      </w:r>
      <w:r w:rsidRPr="005C3FCF">
        <w:rPr>
          <w:sz w:val="28"/>
          <w:szCs w:val="28"/>
        </w:rPr>
        <w:t>Кредитная карта</w:t>
      </w:r>
      <w:r>
        <w:rPr>
          <w:sz w:val="28"/>
          <w:szCs w:val="28"/>
        </w:rPr>
        <w:t xml:space="preserve"> </w:t>
      </w:r>
      <w:r w:rsidR="005C3966">
        <w:rPr>
          <w:sz w:val="28"/>
          <w:szCs w:val="28"/>
        </w:rPr>
        <w:t>или потребительский кредит</w:t>
      </w:r>
    </w:p>
    <w:p w:rsidR="006E2403" w:rsidRDefault="00B25A86" w:rsidP="009F5258">
      <w:pPr>
        <w:tabs>
          <w:tab w:val="left" w:pos="284"/>
          <w:tab w:val="left" w:pos="567"/>
        </w:tabs>
        <w:spacing w:before="0" w:after="0" w:line="360" w:lineRule="auto"/>
        <w:rPr>
          <w:sz w:val="28"/>
          <w:szCs w:val="28"/>
        </w:rPr>
      </w:pPr>
      <w:r>
        <w:rPr>
          <w:sz w:val="28"/>
          <w:szCs w:val="28"/>
        </w:rPr>
        <w:t>ЗАКЛЮЧЕНИЕСПИСОК ИСПОЛЬЗОВАННЫХ ИСТОЧНИКОВ</w:t>
      </w:r>
      <w:r w:rsidR="0069412A">
        <w:rPr>
          <w:sz w:val="28"/>
          <w:szCs w:val="28"/>
        </w:rPr>
        <w:t xml:space="preserve"> ИНФОРМАЦИИ</w:t>
      </w:r>
    </w:p>
    <w:p w:rsidR="0031094D" w:rsidRPr="008238A4" w:rsidRDefault="006A272A" w:rsidP="009F5258">
      <w:pPr>
        <w:tabs>
          <w:tab w:val="left" w:pos="284"/>
          <w:tab w:val="left" w:pos="567"/>
        </w:tabs>
        <w:spacing w:before="0" w:after="0" w:line="360" w:lineRule="auto"/>
        <w:rPr>
          <w:sz w:val="28"/>
          <w:szCs w:val="28"/>
        </w:rPr>
      </w:pPr>
      <w:r>
        <w:rPr>
          <w:sz w:val="28"/>
          <w:szCs w:val="28"/>
        </w:rPr>
        <w:t>П</w:t>
      </w:r>
      <w:r w:rsidR="00C24585">
        <w:rPr>
          <w:sz w:val="28"/>
          <w:szCs w:val="28"/>
        </w:rPr>
        <w:t>Р</w:t>
      </w:r>
      <w:r>
        <w:rPr>
          <w:sz w:val="28"/>
          <w:szCs w:val="28"/>
        </w:rPr>
        <w:t>ИЛОЖЕНИЯ</w:t>
      </w:r>
    </w:p>
    <w:p w:rsidR="0031094D" w:rsidRDefault="0031094D" w:rsidP="00A03D8D">
      <w:pPr>
        <w:widowControl w:val="0"/>
        <w:spacing w:before="0" w:after="0" w:line="360" w:lineRule="auto"/>
        <w:ind w:firstLine="709"/>
        <w:jc w:val="both"/>
        <w:rPr>
          <w:sz w:val="28"/>
          <w:szCs w:val="28"/>
        </w:rPr>
      </w:pPr>
      <w:r>
        <w:rPr>
          <w:sz w:val="20"/>
        </w:rPr>
        <w:br w:type="page"/>
      </w:r>
      <w:bookmarkStart w:id="0" w:name="_Toc160768925"/>
      <w:r w:rsidRPr="0031094D">
        <w:rPr>
          <w:sz w:val="28"/>
          <w:szCs w:val="28"/>
        </w:rPr>
        <w:t>ВВЕДЕНИЕ</w:t>
      </w:r>
      <w:bookmarkEnd w:id="0"/>
    </w:p>
    <w:p w:rsidR="007E177F" w:rsidRPr="0031094D" w:rsidRDefault="007E177F" w:rsidP="00A03D8D">
      <w:pPr>
        <w:widowControl w:val="0"/>
        <w:spacing w:before="0" w:after="0" w:line="360" w:lineRule="auto"/>
        <w:ind w:firstLine="709"/>
        <w:jc w:val="both"/>
        <w:rPr>
          <w:color w:val="000000"/>
          <w:sz w:val="28"/>
          <w:szCs w:val="28"/>
        </w:rPr>
      </w:pPr>
    </w:p>
    <w:p w:rsidR="009B585E" w:rsidRPr="009B585E" w:rsidRDefault="0031094D" w:rsidP="00A03D8D">
      <w:pPr>
        <w:spacing w:before="0" w:after="0" w:line="360" w:lineRule="auto"/>
        <w:ind w:firstLine="709"/>
        <w:jc w:val="both"/>
        <w:rPr>
          <w:sz w:val="28"/>
          <w:szCs w:val="28"/>
        </w:rPr>
      </w:pPr>
      <w:r w:rsidRPr="009B585E">
        <w:rPr>
          <w:sz w:val="28"/>
          <w:szCs w:val="28"/>
        </w:rPr>
        <w:t>В течение</w:t>
      </w:r>
      <w:r w:rsidR="0006100E">
        <w:rPr>
          <w:sz w:val="28"/>
          <w:szCs w:val="28"/>
        </w:rPr>
        <w:t xml:space="preserve"> </w:t>
      </w:r>
      <w:r w:rsidRPr="009B585E">
        <w:rPr>
          <w:sz w:val="28"/>
          <w:szCs w:val="28"/>
        </w:rPr>
        <w:t>последних 15 лет развитие банковского сектора России было крайне неравномерным. Крупные кризисы в экономике страны приводили к крушению крупнейших кредитных институтов (например, кризис 1998 год). Особенностью деятельности российских банков являлось то, что сфера этой деятельности была традиционно</w:t>
      </w:r>
      <w:r w:rsidR="0006100E">
        <w:rPr>
          <w:sz w:val="28"/>
          <w:szCs w:val="28"/>
        </w:rPr>
        <w:t xml:space="preserve"> </w:t>
      </w:r>
      <w:r w:rsidRPr="009B585E">
        <w:rPr>
          <w:sz w:val="28"/>
          <w:szCs w:val="28"/>
        </w:rPr>
        <w:t>в обслуживании крупных корпоративных клиентов, прежде всего в нефтяной и металлургической сфере, а также осуществление операций на финансовых рынках. В 90-е годы важную роль играло и участие в обслуживании бюджетных платежей. В этой связи важнейшие функции кредитных институтов страны, связанные с обслуживанием физических лиц и малых и средних предприятий были развиты лишь на начальном</w:t>
      </w:r>
      <w:r w:rsidR="0006100E">
        <w:rPr>
          <w:sz w:val="28"/>
          <w:szCs w:val="28"/>
        </w:rPr>
        <w:t xml:space="preserve"> </w:t>
      </w:r>
      <w:r w:rsidRPr="009B585E">
        <w:rPr>
          <w:sz w:val="28"/>
          <w:szCs w:val="28"/>
        </w:rPr>
        <w:t>уровне.</w:t>
      </w:r>
      <w:r w:rsidR="0069412A" w:rsidRPr="009B585E">
        <w:rPr>
          <w:sz w:val="28"/>
          <w:szCs w:val="28"/>
        </w:rPr>
        <w:t xml:space="preserve"> </w:t>
      </w:r>
    </w:p>
    <w:p w:rsidR="0031094D" w:rsidRPr="009B585E" w:rsidRDefault="0031094D" w:rsidP="00A03D8D">
      <w:pPr>
        <w:spacing w:before="0" w:after="0" w:line="360" w:lineRule="auto"/>
        <w:ind w:firstLine="709"/>
        <w:jc w:val="both"/>
        <w:rPr>
          <w:sz w:val="28"/>
          <w:szCs w:val="28"/>
        </w:rPr>
      </w:pPr>
      <w:r w:rsidRPr="009B585E">
        <w:rPr>
          <w:sz w:val="28"/>
          <w:szCs w:val="28"/>
        </w:rPr>
        <w:t xml:space="preserve">В современном обществе банки занимаются самыми разнообразными видами операций. Они организуют денежный оборот и кредитные отношения; через них осуществляются финансирование народного хозяйства, страховые операции, купля – продажа ценных бумаг,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Современный банк – это универсальное предприятие, которое при осуществлении своей деятельности по обслуживанию клиентов стремится развивать как можно больше видов услуг. </w:t>
      </w:r>
    </w:p>
    <w:p w:rsidR="0031094D" w:rsidRDefault="0031094D" w:rsidP="00A03D8D">
      <w:pPr>
        <w:pStyle w:val="a9"/>
        <w:ind w:firstLine="709"/>
        <w:rPr>
          <w:rFonts w:ascii="Times New Roman" w:hAnsi="Times New Roman" w:cs="Times New Roman"/>
          <w:sz w:val="28"/>
          <w:szCs w:val="28"/>
        </w:rPr>
      </w:pPr>
      <w:r w:rsidRPr="00F71A07">
        <w:rPr>
          <w:rFonts w:ascii="Times New Roman" w:hAnsi="Times New Roman" w:cs="Times New Roman"/>
          <w:sz w:val="28"/>
          <w:szCs w:val="28"/>
        </w:rPr>
        <w:t xml:space="preserve">Кредитование производства и товарооборота является наиболее важной и отличительной чертой деятельности банков по сравнению с другими финансовыми и нефинансовыми организациями. Но в то же время в России долгое время подход к кредитованию предпринимательской деятельности являлся чисто формальным. Это проявлялось в том, что средства банков и предприятий являлись собственностью государства (если взглянуть в суть данного определения, то все в стране «принадлежало народу», а государство «присматривало» за этой собственностью, то есть собственность практически была ничьей), и поэтому банк (в то время Госбанк СССР) не мог проводить полноценную кредитную политику. Поэтому перед российскими коммерческими банками при увеличении конкурентной борьбы за потенциальных заемщиков возникла необходимость планирования своей кредитной деятельности. Они должны научиться управлению кредитными операциями таким образом, чтобы они приносили максимально возможную доходность, но в то же время банки должны стремиться снизить кредитные риски, которые связаны с проведением кредитных операций. </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В настоящее время многие российские банки занимаются кредитованием населения, так как кредитование является одним из приоритетных направлений деятельности банков.</w:t>
      </w:r>
    </w:p>
    <w:p w:rsidR="0031094D" w:rsidRDefault="0031094D" w:rsidP="00A03D8D">
      <w:pPr>
        <w:tabs>
          <w:tab w:val="left" w:pos="5235"/>
        </w:tabs>
        <w:spacing w:before="0" w:after="0" w:line="360" w:lineRule="auto"/>
        <w:ind w:firstLine="709"/>
        <w:jc w:val="both"/>
        <w:rPr>
          <w:color w:val="000000"/>
          <w:sz w:val="28"/>
          <w:szCs w:val="28"/>
        </w:rPr>
      </w:pPr>
      <w:r>
        <w:rPr>
          <w:rStyle w:val="a6"/>
          <w:i w:val="0"/>
          <w:sz w:val="28"/>
          <w:szCs w:val="28"/>
        </w:rPr>
        <w:t>Складывающаяся ситуация явилась одной из основных причин развития рынка кредитования частных лиц: выдачи потребительских кредитов, автокредитования, ипотечного кредитования, образовательного кредитования и. т.д. П</w:t>
      </w:r>
      <w:r>
        <w:rPr>
          <w:sz w:val="28"/>
          <w:szCs w:val="28"/>
        </w:rPr>
        <w:t xml:space="preserve">отребительское кредитования стало одним из наиболее быстро растущих сегментов банковского рынка. </w:t>
      </w:r>
      <w:r>
        <w:rPr>
          <w:sz w:val="28"/>
        </w:rPr>
        <w:t>Темпы роста объемов потребительского кредита в России позволяют говорить о существенном росте доверия населения к кредитным продуктам</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Главная задача в области кредитования физических лиц – повышение качества банковского сервиса и скорости проведения операций по кредитованию. Внедрение новых кредитных продуктов имеет целью привлечение большего количества клиентов и удовлетворение потребностей различных слоев населения. Экономическая стабилизация и рост реальных денежных доходов населения позволили банку предложить клиентам более привлекательные условия предоставления кредитов и существенно упростить технологию их получения.</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 xml:space="preserve">Объектом исследования является </w:t>
      </w:r>
      <w:r w:rsidRPr="008238A4">
        <w:rPr>
          <w:sz w:val="28"/>
          <w:szCs w:val="28"/>
        </w:rPr>
        <w:t>ОАО «БИНБАНК»</w:t>
      </w:r>
      <w:r>
        <w:rPr>
          <w:sz w:val="28"/>
          <w:szCs w:val="28"/>
        </w:rPr>
        <w:t xml:space="preserve"> в г. Улан-Удэ г Улан-Удэ </w:t>
      </w:r>
      <w:r>
        <w:rPr>
          <w:color w:val="000000"/>
          <w:sz w:val="28"/>
          <w:szCs w:val="28"/>
        </w:rPr>
        <w:t>отделение</w:t>
      </w:r>
      <w:r w:rsidRPr="00CC2E00">
        <w:rPr>
          <w:sz w:val="28"/>
          <w:szCs w:val="28"/>
        </w:rPr>
        <w:t xml:space="preserve"> </w:t>
      </w:r>
      <w:r w:rsidRPr="008238A4">
        <w:rPr>
          <w:sz w:val="28"/>
          <w:szCs w:val="28"/>
        </w:rPr>
        <w:t>ОАО «БИНБАНК»</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Предмет исследования – экономические отношения возникающие в связи с кредитованием физических лиц в коммерческом банке.</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Целью дипломной работы является анализ существующего</w:t>
      </w:r>
      <w:r w:rsidR="0006100E">
        <w:rPr>
          <w:color w:val="000000"/>
          <w:sz w:val="28"/>
          <w:szCs w:val="28"/>
        </w:rPr>
        <w:t xml:space="preserve"> </w:t>
      </w:r>
      <w:r>
        <w:rPr>
          <w:color w:val="000000"/>
          <w:sz w:val="28"/>
          <w:szCs w:val="28"/>
        </w:rPr>
        <w:t>механизма</w:t>
      </w:r>
      <w:r w:rsidR="0006100E">
        <w:rPr>
          <w:color w:val="000000"/>
          <w:sz w:val="28"/>
          <w:szCs w:val="28"/>
        </w:rPr>
        <w:t xml:space="preserve"> </w:t>
      </w:r>
      <w:r>
        <w:rPr>
          <w:color w:val="000000"/>
          <w:sz w:val="28"/>
          <w:szCs w:val="28"/>
        </w:rPr>
        <w:t xml:space="preserve">кредитования физических лиц в </w:t>
      </w:r>
      <w:r w:rsidRPr="008238A4">
        <w:rPr>
          <w:sz w:val="28"/>
          <w:szCs w:val="28"/>
        </w:rPr>
        <w:t>ОАО «БИНБАНК»</w:t>
      </w:r>
      <w:r>
        <w:rPr>
          <w:sz w:val="28"/>
          <w:szCs w:val="28"/>
        </w:rPr>
        <w:t xml:space="preserve"> в г. Улан-Удэ г Улан-Удэ</w:t>
      </w:r>
      <w:r>
        <w:rPr>
          <w:color w:val="000000"/>
          <w:sz w:val="28"/>
          <w:szCs w:val="28"/>
        </w:rPr>
        <w:t xml:space="preserve"> с целью разработки мероприятий по развитию потребительского кредитования и оценки экономической эффективности предлагаемых мер.</w:t>
      </w:r>
    </w:p>
    <w:p w:rsidR="0031094D" w:rsidRDefault="0006100E" w:rsidP="00A03D8D">
      <w:pPr>
        <w:widowControl w:val="0"/>
        <w:spacing w:before="0" w:after="0" w:line="360" w:lineRule="auto"/>
        <w:ind w:firstLine="709"/>
        <w:jc w:val="both"/>
        <w:rPr>
          <w:color w:val="000000"/>
          <w:sz w:val="28"/>
          <w:szCs w:val="28"/>
        </w:rPr>
      </w:pPr>
      <w:r>
        <w:rPr>
          <w:color w:val="000000"/>
          <w:sz w:val="28"/>
          <w:szCs w:val="28"/>
        </w:rPr>
        <w:t xml:space="preserve"> </w:t>
      </w:r>
      <w:r w:rsidR="0031094D">
        <w:rPr>
          <w:color w:val="000000"/>
          <w:sz w:val="28"/>
          <w:szCs w:val="28"/>
        </w:rPr>
        <w:t>Для достижения данной цели были поставлены следующие задачи:</w:t>
      </w:r>
    </w:p>
    <w:p w:rsidR="0031094D" w:rsidRDefault="0031094D" w:rsidP="00A03D8D">
      <w:pPr>
        <w:widowControl w:val="0"/>
        <w:tabs>
          <w:tab w:val="left" w:pos="720"/>
        </w:tabs>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р</w:t>
      </w:r>
      <w:r>
        <w:rPr>
          <w:color w:val="000000"/>
          <w:sz w:val="28"/>
          <w:szCs w:val="28"/>
        </w:rPr>
        <w:t>аскрыть понятие, сущность и функции кредита;</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и</w:t>
      </w:r>
      <w:r>
        <w:rPr>
          <w:color w:val="000000"/>
          <w:sz w:val="28"/>
          <w:szCs w:val="28"/>
        </w:rPr>
        <w:t>сследовать теоретические и методические аспекты потребительских кредитов;</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п</w:t>
      </w:r>
      <w:r>
        <w:rPr>
          <w:color w:val="000000"/>
          <w:sz w:val="28"/>
          <w:szCs w:val="28"/>
        </w:rPr>
        <w:t xml:space="preserve">роанализировать финансовое состояние </w:t>
      </w:r>
      <w:r w:rsidRPr="008238A4">
        <w:rPr>
          <w:sz w:val="28"/>
          <w:szCs w:val="28"/>
        </w:rPr>
        <w:t>ОАО «БИНБАНК»</w:t>
      </w:r>
      <w:r>
        <w:rPr>
          <w:sz w:val="28"/>
          <w:szCs w:val="28"/>
        </w:rPr>
        <w:t xml:space="preserve"> в г. Улан-Удэ г Улан-Удэ</w:t>
      </w:r>
      <w:r>
        <w:rPr>
          <w:color w:val="000000"/>
          <w:sz w:val="28"/>
          <w:szCs w:val="28"/>
        </w:rPr>
        <w:t>;</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п</w:t>
      </w:r>
      <w:r>
        <w:rPr>
          <w:color w:val="000000"/>
          <w:sz w:val="28"/>
          <w:szCs w:val="28"/>
        </w:rPr>
        <w:t xml:space="preserve">роанализировать кредитный портфель </w:t>
      </w:r>
      <w:r w:rsidRPr="008238A4">
        <w:rPr>
          <w:sz w:val="28"/>
          <w:szCs w:val="28"/>
        </w:rPr>
        <w:t>ОАО «БИНБАНК»</w:t>
      </w:r>
      <w:r>
        <w:rPr>
          <w:sz w:val="28"/>
          <w:szCs w:val="28"/>
        </w:rPr>
        <w:t xml:space="preserve"> в г. Улан-Удэ г Улан-Удэ</w:t>
      </w:r>
      <w:r>
        <w:rPr>
          <w:color w:val="000000"/>
          <w:sz w:val="28"/>
          <w:szCs w:val="28"/>
        </w:rPr>
        <w:t>;</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р</w:t>
      </w:r>
      <w:r>
        <w:rPr>
          <w:color w:val="000000"/>
          <w:sz w:val="28"/>
          <w:szCs w:val="28"/>
        </w:rPr>
        <w:t xml:space="preserve">азработать меры по развитию кредитов в </w:t>
      </w:r>
      <w:r w:rsidRPr="008238A4">
        <w:rPr>
          <w:sz w:val="28"/>
          <w:szCs w:val="28"/>
        </w:rPr>
        <w:t>ОАО «БИНБАНК»</w:t>
      </w:r>
      <w:r>
        <w:rPr>
          <w:sz w:val="28"/>
          <w:szCs w:val="28"/>
        </w:rPr>
        <w:t xml:space="preserve"> в г. Улан-Удэ г Улан-Удэ</w:t>
      </w:r>
      <w:r>
        <w:rPr>
          <w:color w:val="000000"/>
          <w:sz w:val="28"/>
          <w:szCs w:val="28"/>
        </w:rPr>
        <w:t>;</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w:t>
      </w:r>
      <w:r>
        <w:rPr>
          <w:color w:val="000000"/>
          <w:sz w:val="28"/>
          <w:szCs w:val="28"/>
        </w:rPr>
        <w:tab/>
      </w:r>
      <w:r w:rsidR="0069412A">
        <w:rPr>
          <w:color w:val="000000"/>
          <w:sz w:val="28"/>
          <w:szCs w:val="28"/>
        </w:rPr>
        <w:t>о</w:t>
      </w:r>
      <w:r>
        <w:rPr>
          <w:color w:val="000000"/>
          <w:sz w:val="28"/>
          <w:szCs w:val="28"/>
        </w:rPr>
        <w:t>ценить экономическую эффективность предлагаемых мер.</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Дипломная работа состоит из введения, трех глав и заключения, списка использованных источников.</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 xml:space="preserve">Информационная база исследования – учебники, учебные пособия, литературные источники по вопросам потребительского кредитования в коммерческом банке, а также данные бухгалтерской финансовой отчетности </w:t>
      </w:r>
      <w:r w:rsidRPr="008238A4">
        <w:rPr>
          <w:sz w:val="28"/>
          <w:szCs w:val="28"/>
        </w:rPr>
        <w:t>ОАО «БИНБАНК»</w:t>
      </w:r>
      <w:r>
        <w:rPr>
          <w:sz w:val="28"/>
          <w:szCs w:val="28"/>
        </w:rPr>
        <w:t xml:space="preserve"> в г. Улан-Удэ г Улан-Удэ</w:t>
      </w:r>
      <w:r>
        <w:rPr>
          <w:color w:val="000000"/>
          <w:sz w:val="28"/>
          <w:szCs w:val="28"/>
        </w:rPr>
        <w:t>.</w:t>
      </w:r>
    </w:p>
    <w:p w:rsidR="0031094D" w:rsidRDefault="0031094D" w:rsidP="00A03D8D">
      <w:pPr>
        <w:widowControl w:val="0"/>
        <w:spacing w:before="0" w:after="0" w:line="360" w:lineRule="auto"/>
        <w:ind w:firstLine="709"/>
        <w:jc w:val="both"/>
        <w:rPr>
          <w:color w:val="000000"/>
          <w:sz w:val="28"/>
          <w:szCs w:val="28"/>
        </w:rPr>
      </w:pPr>
      <w:r>
        <w:rPr>
          <w:color w:val="000000"/>
          <w:sz w:val="28"/>
          <w:szCs w:val="28"/>
        </w:rPr>
        <w:t>Во введении обосновывается актуальность темы исследования, определены объект, предмет, цель задачи.</w:t>
      </w:r>
    </w:p>
    <w:p w:rsidR="0031094D" w:rsidRDefault="0031094D" w:rsidP="00A03D8D">
      <w:pPr>
        <w:widowControl w:val="0"/>
        <w:spacing w:before="0" w:after="0" w:line="360" w:lineRule="auto"/>
        <w:ind w:firstLine="709"/>
        <w:jc w:val="both"/>
        <w:rPr>
          <w:sz w:val="28"/>
          <w:szCs w:val="28"/>
        </w:rPr>
      </w:pPr>
      <w:r>
        <w:rPr>
          <w:color w:val="000000"/>
          <w:sz w:val="28"/>
          <w:szCs w:val="28"/>
        </w:rPr>
        <w:t>В первой главе «</w:t>
      </w:r>
      <w:r>
        <w:rPr>
          <w:sz w:val="28"/>
          <w:szCs w:val="28"/>
        </w:rPr>
        <w:t>Т</w:t>
      </w:r>
      <w:r w:rsidRPr="0099236E">
        <w:rPr>
          <w:sz w:val="28"/>
          <w:szCs w:val="28"/>
        </w:rPr>
        <w:t>еоретические аспекты краткосрочного кредитования в коммерческом банке</w:t>
      </w:r>
      <w:r>
        <w:rPr>
          <w:sz w:val="28"/>
        </w:rPr>
        <w:t>»</w:t>
      </w:r>
      <w:r>
        <w:rPr>
          <w:sz w:val="28"/>
          <w:szCs w:val="28"/>
        </w:rPr>
        <w:t xml:space="preserve"> раскрыты сущность и функции кредита, основные принципы кредитования, общие условия кредитования населения.</w:t>
      </w:r>
    </w:p>
    <w:p w:rsidR="0031094D" w:rsidRDefault="0031094D" w:rsidP="00A03D8D">
      <w:pPr>
        <w:widowControl w:val="0"/>
        <w:spacing w:before="0" w:after="0" w:line="360" w:lineRule="auto"/>
        <w:ind w:firstLine="709"/>
        <w:jc w:val="both"/>
        <w:rPr>
          <w:sz w:val="28"/>
          <w:szCs w:val="28"/>
        </w:rPr>
      </w:pPr>
      <w:r>
        <w:rPr>
          <w:sz w:val="28"/>
          <w:szCs w:val="28"/>
        </w:rPr>
        <w:t>Во второй главе «А</w:t>
      </w:r>
      <w:r w:rsidRPr="008238A4">
        <w:rPr>
          <w:sz w:val="28"/>
          <w:szCs w:val="28"/>
        </w:rPr>
        <w:t>нализ краткосрочного кредитования</w:t>
      </w:r>
      <w:r w:rsidR="0006100E">
        <w:rPr>
          <w:sz w:val="28"/>
          <w:szCs w:val="28"/>
        </w:rPr>
        <w:t xml:space="preserve"> </w:t>
      </w:r>
      <w:r w:rsidRPr="008238A4">
        <w:rPr>
          <w:sz w:val="28"/>
          <w:szCs w:val="28"/>
        </w:rPr>
        <w:t xml:space="preserve">физических лиц в </w:t>
      </w:r>
      <w:r w:rsidR="0069412A" w:rsidRPr="008238A4">
        <w:rPr>
          <w:sz w:val="28"/>
          <w:szCs w:val="28"/>
        </w:rPr>
        <w:t>БИНБАНК</w:t>
      </w:r>
      <w:r w:rsidRPr="008238A4">
        <w:rPr>
          <w:sz w:val="28"/>
          <w:szCs w:val="28"/>
        </w:rPr>
        <w:t>е</w:t>
      </w:r>
      <w:r>
        <w:rPr>
          <w:sz w:val="28"/>
          <w:szCs w:val="28"/>
        </w:rPr>
        <w:t xml:space="preserve">» проанализированы общие направления деятельности коммерческого банка, оценено финансовое состояние, проанализированы структура кредитного портфеля </w:t>
      </w:r>
      <w:r w:rsidRPr="008238A4">
        <w:rPr>
          <w:sz w:val="28"/>
          <w:szCs w:val="28"/>
        </w:rPr>
        <w:t>ОАО «БИНБАНК»</w:t>
      </w:r>
      <w:r>
        <w:rPr>
          <w:sz w:val="28"/>
          <w:szCs w:val="28"/>
        </w:rPr>
        <w:t xml:space="preserve"> в г. Улан-Удэ г Улан-Удэ</w:t>
      </w:r>
      <w:r>
        <w:rPr>
          <w:color w:val="000000"/>
          <w:sz w:val="28"/>
          <w:szCs w:val="28"/>
        </w:rPr>
        <w:t>.</w:t>
      </w:r>
    </w:p>
    <w:p w:rsidR="0031094D" w:rsidRDefault="0031094D" w:rsidP="00A03D8D">
      <w:pPr>
        <w:widowControl w:val="0"/>
        <w:spacing w:before="0" w:after="0" w:line="360" w:lineRule="auto"/>
        <w:ind w:firstLine="709"/>
        <w:jc w:val="both"/>
        <w:rPr>
          <w:sz w:val="28"/>
          <w:szCs w:val="28"/>
        </w:rPr>
      </w:pPr>
      <w:r>
        <w:rPr>
          <w:sz w:val="28"/>
          <w:szCs w:val="28"/>
        </w:rPr>
        <w:t>В третьей главе диплома «</w:t>
      </w:r>
      <w:r>
        <w:rPr>
          <w:sz w:val="28"/>
        </w:rPr>
        <w:t xml:space="preserve">Мероприятия по развитию кредитования физических лиц </w:t>
      </w:r>
      <w:r w:rsidRPr="008238A4">
        <w:rPr>
          <w:sz w:val="28"/>
          <w:szCs w:val="28"/>
        </w:rPr>
        <w:t>ОАО «БИНБАНК»</w:t>
      </w:r>
      <w:r w:rsidR="0006100E">
        <w:rPr>
          <w:sz w:val="28"/>
          <w:szCs w:val="28"/>
        </w:rPr>
        <w:t xml:space="preserve"> </w:t>
      </w:r>
      <w:r>
        <w:rPr>
          <w:sz w:val="28"/>
          <w:szCs w:val="28"/>
        </w:rPr>
        <w:t>предложены э</w:t>
      </w:r>
      <w:r w:rsidRPr="006C0F95">
        <w:rPr>
          <w:color w:val="000000"/>
          <w:sz w:val="28"/>
          <w:szCs w:val="28"/>
        </w:rPr>
        <w:t>кономическая эффективность предлагаемых мер</w:t>
      </w:r>
      <w:r>
        <w:rPr>
          <w:color w:val="000000"/>
          <w:sz w:val="28"/>
          <w:szCs w:val="28"/>
        </w:rPr>
        <w:t>,</w:t>
      </w:r>
      <w:r>
        <w:rPr>
          <w:sz w:val="28"/>
          <w:szCs w:val="28"/>
        </w:rPr>
        <w:t xml:space="preserve"> развитие потребительского кредита и кредитной карты, в </w:t>
      </w:r>
      <w:r w:rsidRPr="008238A4">
        <w:rPr>
          <w:sz w:val="28"/>
          <w:szCs w:val="28"/>
        </w:rPr>
        <w:t>ОАО «БИНБАНК»</w:t>
      </w:r>
      <w:r>
        <w:rPr>
          <w:sz w:val="28"/>
          <w:szCs w:val="28"/>
        </w:rPr>
        <w:t xml:space="preserve">. </w:t>
      </w:r>
    </w:p>
    <w:p w:rsidR="0031094D" w:rsidRDefault="0031094D" w:rsidP="00A03D8D">
      <w:pPr>
        <w:widowControl w:val="0"/>
        <w:spacing w:before="0" w:after="0" w:line="360" w:lineRule="auto"/>
        <w:ind w:firstLine="709"/>
        <w:jc w:val="both"/>
        <w:rPr>
          <w:sz w:val="28"/>
          <w:szCs w:val="28"/>
        </w:rPr>
      </w:pPr>
      <w:r>
        <w:rPr>
          <w:sz w:val="28"/>
          <w:szCs w:val="28"/>
        </w:rPr>
        <w:t>В заключении изложены основные результаты исследования.</w:t>
      </w:r>
    </w:p>
    <w:p w:rsidR="0031094D" w:rsidRDefault="0031094D" w:rsidP="00A03D8D">
      <w:pPr>
        <w:spacing w:before="0" w:after="0" w:line="360" w:lineRule="auto"/>
        <w:ind w:firstLine="709"/>
        <w:jc w:val="both"/>
        <w:rPr>
          <w:sz w:val="28"/>
          <w:szCs w:val="28"/>
        </w:rPr>
      </w:pPr>
      <w:r>
        <w:rPr>
          <w:sz w:val="20"/>
        </w:rPr>
        <w:br w:type="page"/>
      </w:r>
      <w:r w:rsidR="0069412A" w:rsidRPr="0099236E">
        <w:rPr>
          <w:bCs/>
          <w:sz w:val="28"/>
          <w:szCs w:val="28"/>
        </w:rPr>
        <w:t>ГЛАВА</w:t>
      </w:r>
      <w:r w:rsidRPr="0099236E">
        <w:rPr>
          <w:bCs/>
          <w:sz w:val="28"/>
          <w:szCs w:val="28"/>
        </w:rPr>
        <w:t xml:space="preserve"> </w:t>
      </w:r>
      <w:r w:rsidR="0069412A">
        <w:rPr>
          <w:bCs/>
          <w:sz w:val="28"/>
          <w:szCs w:val="28"/>
        </w:rPr>
        <w:t>1</w:t>
      </w:r>
      <w:r w:rsidRPr="0099236E">
        <w:rPr>
          <w:bCs/>
          <w:sz w:val="28"/>
          <w:szCs w:val="28"/>
        </w:rPr>
        <w:t xml:space="preserve">. </w:t>
      </w:r>
      <w:r w:rsidRPr="0099236E">
        <w:rPr>
          <w:sz w:val="28"/>
          <w:szCs w:val="28"/>
        </w:rPr>
        <w:t>ТЕОРЕТИЧЕСКИЕ АСПЕКТЫ КРАТКОСРОЧНОГО КР</w:t>
      </w:r>
      <w:r w:rsidR="00893BED">
        <w:rPr>
          <w:sz w:val="28"/>
          <w:szCs w:val="28"/>
        </w:rPr>
        <w:t>ЕДИТОВАНИЯ В КОММЕРЧЕСКОМ БАНКЕ</w:t>
      </w:r>
    </w:p>
    <w:p w:rsidR="0069412A" w:rsidRPr="0099236E" w:rsidRDefault="0069412A" w:rsidP="00A03D8D">
      <w:pPr>
        <w:spacing w:before="0" w:after="0" w:line="360" w:lineRule="auto"/>
        <w:ind w:firstLine="709"/>
        <w:jc w:val="both"/>
        <w:rPr>
          <w:sz w:val="28"/>
          <w:szCs w:val="28"/>
        </w:rPr>
      </w:pPr>
    </w:p>
    <w:p w:rsidR="0031094D" w:rsidRDefault="0031094D" w:rsidP="00A03D8D">
      <w:pPr>
        <w:numPr>
          <w:ilvl w:val="1"/>
          <w:numId w:val="47"/>
        </w:numPr>
        <w:spacing w:before="0" w:after="0" w:line="360" w:lineRule="auto"/>
        <w:ind w:left="0" w:firstLine="709"/>
        <w:jc w:val="both"/>
        <w:rPr>
          <w:sz w:val="28"/>
          <w:szCs w:val="28"/>
        </w:rPr>
      </w:pPr>
      <w:r w:rsidRPr="0099236E">
        <w:rPr>
          <w:sz w:val="28"/>
          <w:szCs w:val="28"/>
        </w:rPr>
        <w:t>Сущность</w:t>
      </w:r>
      <w:r>
        <w:rPr>
          <w:sz w:val="28"/>
          <w:szCs w:val="28"/>
        </w:rPr>
        <w:t>,</w:t>
      </w:r>
      <w:r w:rsidRPr="0099236E">
        <w:rPr>
          <w:sz w:val="28"/>
          <w:szCs w:val="28"/>
        </w:rPr>
        <w:t xml:space="preserve"> </w:t>
      </w:r>
      <w:r>
        <w:rPr>
          <w:sz w:val="28"/>
          <w:szCs w:val="28"/>
        </w:rPr>
        <w:t>п</w:t>
      </w:r>
      <w:r w:rsidRPr="0099236E">
        <w:rPr>
          <w:sz w:val="28"/>
          <w:szCs w:val="28"/>
        </w:rPr>
        <w:t>онятие</w:t>
      </w:r>
      <w:r>
        <w:rPr>
          <w:sz w:val="28"/>
          <w:szCs w:val="28"/>
        </w:rPr>
        <w:t>,</w:t>
      </w:r>
      <w:r w:rsidRPr="0099236E">
        <w:rPr>
          <w:sz w:val="28"/>
          <w:szCs w:val="28"/>
        </w:rPr>
        <w:t xml:space="preserve"> </w:t>
      </w:r>
      <w:r>
        <w:rPr>
          <w:sz w:val="28"/>
          <w:szCs w:val="28"/>
        </w:rPr>
        <w:t>к</w:t>
      </w:r>
      <w:r w:rsidRPr="0099236E">
        <w:rPr>
          <w:sz w:val="28"/>
          <w:szCs w:val="28"/>
        </w:rPr>
        <w:t xml:space="preserve">раткосрочного </w:t>
      </w:r>
      <w:r>
        <w:rPr>
          <w:sz w:val="28"/>
          <w:szCs w:val="28"/>
        </w:rPr>
        <w:t>к</w:t>
      </w:r>
      <w:r w:rsidR="00893BED">
        <w:rPr>
          <w:sz w:val="28"/>
          <w:szCs w:val="28"/>
        </w:rPr>
        <w:t>редита</w:t>
      </w:r>
    </w:p>
    <w:p w:rsidR="0069412A" w:rsidRDefault="0069412A" w:rsidP="00A03D8D">
      <w:pPr>
        <w:spacing w:before="0" w:after="0" w:line="360" w:lineRule="auto"/>
        <w:ind w:firstLine="709"/>
        <w:jc w:val="both"/>
        <w:rPr>
          <w:bCs/>
          <w:sz w:val="28"/>
          <w:szCs w:val="28"/>
        </w:rPr>
      </w:pPr>
    </w:p>
    <w:p w:rsidR="0031094D" w:rsidRPr="005B23D3" w:rsidRDefault="0031094D" w:rsidP="00A03D8D">
      <w:pPr>
        <w:spacing w:before="0" w:after="0" w:line="360" w:lineRule="auto"/>
        <w:ind w:firstLine="709"/>
        <w:jc w:val="both"/>
        <w:rPr>
          <w:sz w:val="28"/>
          <w:szCs w:val="28"/>
        </w:rPr>
      </w:pPr>
      <w:r w:rsidRPr="005B23D3">
        <w:rPr>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31094D" w:rsidRPr="005B23D3" w:rsidRDefault="0031094D" w:rsidP="00A03D8D">
      <w:pPr>
        <w:spacing w:before="0" w:after="0" w:line="360" w:lineRule="auto"/>
        <w:ind w:firstLine="709"/>
        <w:jc w:val="both"/>
        <w:rPr>
          <w:sz w:val="28"/>
          <w:szCs w:val="28"/>
        </w:rPr>
      </w:pPr>
      <w:r w:rsidRPr="005B23D3">
        <w:rPr>
          <w:sz w:val="28"/>
          <w:szCs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69412A" w:rsidRDefault="0031094D" w:rsidP="00A03D8D">
      <w:pPr>
        <w:spacing w:before="0" w:after="0" w:line="360" w:lineRule="auto"/>
        <w:ind w:firstLine="709"/>
        <w:jc w:val="both"/>
        <w:rPr>
          <w:sz w:val="28"/>
          <w:szCs w:val="28"/>
        </w:rPr>
      </w:pPr>
      <w:r w:rsidRPr="0069412A">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31094D" w:rsidRPr="005B23D3" w:rsidRDefault="0031094D" w:rsidP="00A03D8D">
      <w:pPr>
        <w:spacing w:before="0" w:after="0" w:line="360" w:lineRule="auto"/>
        <w:ind w:firstLine="709"/>
        <w:jc w:val="both"/>
        <w:rPr>
          <w:sz w:val="28"/>
          <w:szCs w:val="28"/>
        </w:rPr>
      </w:pPr>
      <w:r w:rsidRPr="00742EE0">
        <w:rPr>
          <w:bCs/>
          <w:sz w:val="28"/>
          <w:szCs w:val="28"/>
        </w:rPr>
        <w:t>Возвратность кредита</w:t>
      </w:r>
      <w:r w:rsidR="00742EE0" w:rsidRPr="00742EE0">
        <w:rPr>
          <w:bCs/>
          <w:sz w:val="28"/>
          <w:szCs w:val="28"/>
        </w:rPr>
        <w:t xml:space="preserve"> - э</w:t>
      </w:r>
      <w:r w:rsidRPr="00742EE0">
        <w:rPr>
          <w:sz w:val="28"/>
          <w:szCs w:val="28"/>
        </w:rPr>
        <w:t>тот принцип</w:t>
      </w:r>
      <w:r w:rsidRPr="005B23D3">
        <w:rPr>
          <w:sz w:val="28"/>
          <w:szCs w:val="28"/>
        </w:rPr>
        <w:t xml:space="preserve">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31094D" w:rsidRPr="00742EE0" w:rsidRDefault="0031094D" w:rsidP="00A03D8D">
      <w:pPr>
        <w:pStyle w:val="3"/>
        <w:numPr>
          <w:ilvl w:val="0"/>
          <w:numId w:val="0"/>
        </w:numPr>
        <w:ind w:firstLine="709"/>
        <w:jc w:val="both"/>
        <w:rPr>
          <w:b w:val="0"/>
          <w:sz w:val="28"/>
          <w:szCs w:val="28"/>
        </w:rPr>
      </w:pPr>
      <w:r w:rsidRPr="00742EE0">
        <w:rPr>
          <w:b w:val="0"/>
          <w:sz w:val="28"/>
          <w:szCs w:val="28"/>
        </w:rPr>
        <w:t xml:space="preserve">Срочность кредита </w:t>
      </w:r>
      <w:r w:rsidR="00742EE0" w:rsidRPr="00742EE0">
        <w:rPr>
          <w:b w:val="0"/>
          <w:sz w:val="28"/>
          <w:szCs w:val="28"/>
        </w:rPr>
        <w:t>- о</w:t>
      </w:r>
      <w:r w:rsidRPr="00742EE0">
        <w:rPr>
          <w:b w:val="0"/>
          <w:sz w:val="28"/>
          <w:szCs w:val="28"/>
        </w:rPr>
        <w:t>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31094D" w:rsidRPr="005B23D3" w:rsidRDefault="0031094D" w:rsidP="00A03D8D">
      <w:pPr>
        <w:spacing w:before="0" w:after="0" w:line="360" w:lineRule="auto"/>
        <w:ind w:firstLine="709"/>
        <w:jc w:val="both"/>
        <w:rPr>
          <w:sz w:val="28"/>
          <w:szCs w:val="28"/>
        </w:rPr>
      </w:pPr>
      <w:r w:rsidRPr="005B23D3">
        <w:rPr>
          <w:sz w:val="28"/>
          <w:szCs w:val="28"/>
        </w:rPr>
        <w:t>Плат</w:t>
      </w:r>
      <w:r w:rsidR="00742EE0">
        <w:rPr>
          <w:sz w:val="28"/>
          <w:szCs w:val="28"/>
        </w:rPr>
        <w:t>ность кредита. Ссудный процент.Э</w:t>
      </w:r>
      <w:r w:rsidRPr="005B23D3">
        <w:rPr>
          <w:sz w:val="28"/>
          <w:szCs w:val="28"/>
        </w:rPr>
        <w:t>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перераспределение части прибыли юридических и дохода физических лиц;</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регулирование производства и обращения путем распределения ссудных капиталов на отраслевом, межотраслевом и международном уровнях;</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на кризисных этапах развития экономики — антиинфляционную защиту денежных накоплений клиентов банка.</w:t>
      </w:r>
    </w:p>
    <w:p w:rsidR="0031094D" w:rsidRPr="005B23D3" w:rsidRDefault="0031094D" w:rsidP="00A03D8D">
      <w:pPr>
        <w:spacing w:before="0" w:after="0" w:line="360" w:lineRule="auto"/>
        <w:ind w:firstLine="709"/>
        <w:jc w:val="both"/>
        <w:rPr>
          <w:sz w:val="28"/>
          <w:szCs w:val="28"/>
        </w:rPr>
      </w:pPr>
      <w:r w:rsidRPr="005B23D3">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31094D" w:rsidRPr="005B23D3" w:rsidRDefault="0031094D" w:rsidP="00A03D8D">
      <w:pPr>
        <w:spacing w:before="0" w:after="0" w:line="360" w:lineRule="auto"/>
        <w:ind w:firstLine="709"/>
        <w:jc w:val="both"/>
        <w:rPr>
          <w:sz w:val="28"/>
          <w:szCs w:val="28"/>
        </w:rPr>
      </w:pPr>
      <w:r w:rsidRPr="005B23D3">
        <w:rPr>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p>
    <w:p w:rsidR="0031094D" w:rsidRPr="005B23D3" w:rsidRDefault="0031094D" w:rsidP="00A03D8D">
      <w:pPr>
        <w:spacing w:before="0" w:after="0" w:line="360" w:lineRule="auto"/>
        <w:ind w:firstLine="709"/>
        <w:jc w:val="both"/>
        <w:rPr>
          <w:sz w:val="28"/>
          <w:szCs w:val="28"/>
        </w:rPr>
      </w:pPr>
      <w:r w:rsidRPr="005B23D3">
        <w:rPr>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цикличности развития рыночной экономики (на стадии спада ссудный процент, как правило, увеличивается, на стадии быстрого подъема— снижается);</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темпов инфляционного процесса (которые на практике даже несколько отстают от темпов повышения ссудного процента);</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динамики денежных накоплений физических и юридических лиц (при тенденции к их сокращению ссудный процент, как правило, увеличивается);</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динамики производства и обращения, определяющей потребности в кредитных ресурсах соответствующих категорий потенциальных заемщиков;</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742EE0" w:rsidRDefault="0031094D" w:rsidP="00A03D8D">
      <w:pPr>
        <w:spacing w:before="0" w:after="0" w:line="360" w:lineRule="auto"/>
        <w:ind w:firstLine="709"/>
        <w:jc w:val="both"/>
        <w:rPr>
          <w:sz w:val="28"/>
          <w:szCs w:val="28"/>
        </w:rPr>
      </w:pPr>
      <w:r w:rsidRPr="005B23D3">
        <w:rPr>
          <w:bCs/>
          <w:sz w:val="28"/>
          <w:szCs w:val="28"/>
        </w:rPr>
        <w:t xml:space="preserve">Обеспеченность кредита </w:t>
      </w:r>
      <w:r w:rsidRPr="00742EE0">
        <w:rPr>
          <w:sz w:val="28"/>
          <w:szCs w:val="28"/>
        </w:rPr>
        <w:t>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31094D" w:rsidRPr="00742EE0" w:rsidRDefault="0031094D" w:rsidP="00A03D8D">
      <w:pPr>
        <w:spacing w:before="0" w:after="0" w:line="360" w:lineRule="auto"/>
        <w:ind w:firstLine="709"/>
        <w:jc w:val="both"/>
        <w:rPr>
          <w:sz w:val="28"/>
          <w:szCs w:val="28"/>
        </w:rPr>
      </w:pPr>
      <w:r w:rsidRPr="00742EE0">
        <w:rPr>
          <w:sz w:val="28"/>
          <w:szCs w:val="28"/>
        </w:rPr>
        <w:t>Целевой характер кредита</w:t>
      </w:r>
      <w:r w:rsidR="00742EE0" w:rsidRPr="00742EE0">
        <w:rPr>
          <w:sz w:val="28"/>
          <w:szCs w:val="28"/>
        </w:rPr>
        <w:t xml:space="preserve"> р</w:t>
      </w:r>
      <w:r w:rsidRPr="00742EE0">
        <w:rPr>
          <w:sz w:val="28"/>
          <w:szCs w:val="28"/>
        </w:rPr>
        <w:t>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31094D" w:rsidRPr="00742EE0" w:rsidRDefault="0031094D" w:rsidP="00A03D8D">
      <w:pPr>
        <w:pStyle w:val="23"/>
        <w:spacing w:after="0" w:line="360" w:lineRule="auto"/>
        <w:ind w:left="0" w:firstLine="709"/>
        <w:jc w:val="both"/>
        <w:rPr>
          <w:sz w:val="28"/>
          <w:szCs w:val="28"/>
        </w:rPr>
      </w:pPr>
      <w:r w:rsidRPr="00742EE0">
        <w:rPr>
          <w:sz w:val="28"/>
          <w:szCs w:val="28"/>
        </w:rPr>
        <w:t>Дифференцированный характер кредита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31094D" w:rsidRPr="00742EE0" w:rsidRDefault="0031094D" w:rsidP="00A03D8D">
      <w:pPr>
        <w:spacing w:before="0" w:after="0" w:line="360" w:lineRule="auto"/>
        <w:ind w:firstLine="709"/>
        <w:jc w:val="both"/>
        <w:rPr>
          <w:sz w:val="28"/>
          <w:szCs w:val="28"/>
        </w:rPr>
      </w:pPr>
      <w:r w:rsidRPr="00742EE0">
        <w:rPr>
          <w:sz w:val="28"/>
          <w:szCs w:val="28"/>
        </w:rPr>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31094D" w:rsidRPr="00742EE0" w:rsidRDefault="0031094D" w:rsidP="00A03D8D">
      <w:pPr>
        <w:pStyle w:val="3"/>
        <w:numPr>
          <w:ilvl w:val="0"/>
          <w:numId w:val="0"/>
        </w:numPr>
        <w:ind w:firstLine="709"/>
        <w:jc w:val="both"/>
        <w:rPr>
          <w:b w:val="0"/>
          <w:sz w:val="28"/>
          <w:szCs w:val="28"/>
        </w:rPr>
      </w:pPr>
      <w:r w:rsidRPr="00742EE0">
        <w:rPr>
          <w:b w:val="0"/>
          <w:sz w:val="28"/>
          <w:szCs w:val="28"/>
        </w:rPr>
        <w:t>Перераспределительная функция</w:t>
      </w:r>
      <w:r w:rsidR="00742EE0" w:rsidRPr="00742EE0">
        <w:rPr>
          <w:b w:val="0"/>
          <w:sz w:val="28"/>
          <w:szCs w:val="28"/>
        </w:rPr>
        <w:t>. В</w:t>
      </w:r>
      <w:r w:rsidRPr="00742EE0">
        <w:rPr>
          <w:b w:val="0"/>
          <w:sz w:val="28"/>
          <w:szCs w:val="28"/>
        </w:rPr>
        <w:t xml:space="preserve">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w:t>
      </w:r>
      <w:r w:rsidR="0006100E">
        <w:rPr>
          <w:b w:val="0"/>
          <w:sz w:val="28"/>
          <w:szCs w:val="28"/>
        </w:rPr>
        <w:t xml:space="preserve"> </w:t>
      </w:r>
      <w:r w:rsidRPr="00742EE0">
        <w:rPr>
          <w:b w:val="0"/>
          <w:sz w:val="28"/>
          <w:szCs w:val="28"/>
        </w:rPr>
        <w:t>потребностей динамично</w:t>
      </w:r>
      <w:r w:rsidR="0006100E">
        <w:rPr>
          <w:b w:val="0"/>
          <w:sz w:val="28"/>
          <w:szCs w:val="28"/>
        </w:rPr>
        <w:t xml:space="preserve"> </w:t>
      </w:r>
      <w:r w:rsidRPr="00742EE0">
        <w:rPr>
          <w:b w:val="0"/>
          <w:sz w:val="28"/>
          <w:szCs w:val="28"/>
        </w:rPr>
        <w:t>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31094D" w:rsidRPr="00742EE0" w:rsidRDefault="0031094D" w:rsidP="00A03D8D">
      <w:pPr>
        <w:pStyle w:val="3"/>
        <w:numPr>
          <w:ilvl w:val="0"/>
          <w:numId w:val="0"/>
        </w:numPr>
        <w:ind w:firstLine="709"/>
        <w:jc w:val="both"/>
        <w:rPr>
          <w:b w:val="0"/>
          <w:sz w:val="28"/>
          <w:szCs w:val="28"/>
        </w:rPr>
      </w:pPr>
      <w:r w:rsidRPr="00742EE0">
        <w:rPr>
          <w:b w:val="0"/>
          <w:sz w:val="28"/>
          <w:szCs w:val="28"/>
        </w:rPr>
        <w:t>Экономия издержек обращения 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7A3E76" w:rsidRDefault="0031094D" w:rsidP="00A03D8D">
      <w:pPr>
        <w:pStyle w:val="3"/>
        <w:numPr>
          <w:ilvl w:val="0"/>
          <w:numId w:val="0"/>
        </w:numPr>
        <w:ind w:firstLine="709"/>
        <w:jc w:val="both"/>
        <w:rPr>
          <w:b w:val="0"/>
          <w:sz w:val="28"/>
          <w:szCs w:val="28"/>
        </w:rPr>
      </w:pPr>
      <w:r w:rsidRPr="007A3E76">
        <w:rPr>
          <w:b w:val="0"/>
          <w:sz w:val="28"/>
          <w:szCs w:val="28"/>
        </w:rPr>
        <w:t>Ускорение концентрации капитала 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31094D" w:rsidRPr="007A3E76" w:rsidRDefault="0031094D" w:rsidP="00A03D8D">
      <w:pPr>
        <w:pStyle w:val="3"/>
        <w:numPr>
          <w:ilvl w:val="0"/>
          <w:numId w:val="0"/>
        </w:numPr>
        <w:ind w:firstLine="709"/>
        <w:jc w:val="both"/>
        <w:rPr>
          <w:b w:val="0"/>
          <w:sz w:val="28"/>
          <w:szCs w:val="28"/>
        </w:rPr>
      </w:pPr>
      <w:r w:rsidRPr="007A3E76">
        <w:rPr>
          <w:b w:val="0"/>
          <w:sz w:val="28"/>
          <w:szCs w:val="28"/>
        </w:rPr>
        <w:t>Обслуживание товарооборота</w:t>
      </w:r>
      <w:r w:rsidR="00742EE0" w:rsidRPr="007A3E76">
        <w:rPr>
          <w:b w:val="0"/>
          <w:sz w:val="28"/>
          <w:szCs w:val="28"/>
        </w:rPr>
        <w:t xml:space="preserve">. </w:t>
      </w:r>
      <w:r w:rsidRPr="007A3E76">
        <w:rPr>
          <w:b w:val="0"/>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31094D" w:rsidRPr="00742EE0" w:rsidRDefault="0031094D" w:rsidP="00A03D8D">
      <w:pPr>
        <w:pStyle w:val="3"/>
        <w:numPr>
          <w:ilvl w:val="0"/>
          <w:numId w:val="0"/>
        </w:numPr>
        <w:ind w:firstLine="709"/>
        <w:jc w:val="both"/>
        <w:rPr>
          <w:b w:val="0"/>
          <w:sz w:val="28"/>
          <w:szCs w:val="28"/>
        </w:rPr>
      </w:pPr>
      <w:r w:rsidRPr="00742EE0">
        <w:rPr>
          <w:b w:val="0"/>
          <w:sz w:val="28"/>
          <w:szCs w:val="28"/>
        </w:rPr>
        <w:t>Ускорение научно-технического прогресса 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31094D" w:rsidRDefault="0031094D"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sidRPr="0099236E">
        <w:rPr>
          <w:bCs/>
          <w:sz w:val="28"/>
          <w:szCs w:val="28"/>
        </w:rPr>
        <w:t xml:space="preserve">1.2. </w:t>
      </w:r>
      <w:r w:rsidRPr="0099236E">
        <w:rPr>
          <w:sz w:val="28"/>
          <w:szCs w:val="28"/>
        </w:rPr>
        <w:t xml:space="preserve">Виды </w:t>
      </w:r>
      <w:r>
        <w:rPr>
          <w:sz w:val="28"/>
          <w:szCs w:val="28"/>
        </w:rPr>
        <w:t>к</w:t>
      </w:r>
      <w:r w:rsidRPr="0099236E">
        <w:rPr>
          <w:sz w:val="28"/>
          <w:szCs w:val="28"/>
        </w:rPr>
        <w:t xml:space="preserve">раткосрочных </w:t>
      </w:r>
      <w:r>
        <w:rPr>
          <w:sz w:val="28"/>
          <w:szCs w:val="28"/>
        </w:rPr>
        <w:t>к</w:t>
      </w:r>
      <w:r w:rsidRPr="0099236E">
        <w:rPr>
          <w:sz w:val="28"/>
          <w:szCs w:val="28"/>
        </w:rPr>
        <w:t>редитов</w:t>
      </w:r>
    </w:p>
    <w:p w:rsidR="007E177F" w:rsidRPr="0099236E" w:rsidRDefault="007E177F" w:rsidP="00A03D8D">
      <w:pPr>
        <w:spacing w:before="0" w:after="0" w:line="360" w:lineRule="auto"/>
        <w:ind w:firstLine="709"/>
        <w:jc w:val="both"/>
        <w:rPr>
          <w:sz w:val="28"/>
          <w:szCs w:val="28"/>
        </w:rPr>
      </w:pPr>
    </w:p>
    <w:p w:rsidR="0031094D" w:rsidRPr="005B23D3" w:rsidRDefault="0031094D" w:rsidP="00A03D8D">
      <w:pPr>
        <w:spacing w:before="0" w:after="0" w:line="360" w:lineRule="auto"/>
        <w:ind w:firstLine="709"/>
        <w:jc w:val="both"/>
        <w:rPr>
          <w:sz w:val="28"/>
          <w:szCs w:val="28"/>
        </w:rPr>
      </w:pPr>
      <w:r w:rsidRPr="005B23D3">
        <w:rPr>
          <w:sz w:val="28"/>
          <w:szCs w:val="28"/>
        </w:rPr>
        <w:t>Кредит, по определению, это денежные средства или иные вещи, объединенные родовыми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31094D" w:rsidRPr="005B23D3" w:rsidRDefault="0031094D" w:rsidP="00A03D8D">
      <w:pPr>
        <w:spacing w:before="0" w:after="0" w:line="360" w:lineRule="auto"/>
        <w:ind w:firstLine="709"/>
        <w:jc w:val="both"/>
        <w:rPr>
          <w:sz w:val="28"/>
          <w:szCs w:val="28"/>
        </w:rPr>
      </w:pPr>
      <w:r w:rsidRPr="005B23D3">
        <w:rPr>
          <w:sz w:val="28"/>
          <w:szCs w:val="28"/>
        </w:rPr>
        <w:t xml:space="preserve">Банковский кредит, требования, которые предъявляются к его оформлению, обладают определенными особенностями, отличными от иных видов кредита. Прежде </w:t>
      </w:r>
      <w:r w:rsidR="00C33134" w:rsidRPr="005B23D3">
        <w:rPr>
          <w:sz w:val="28"/>
          <w:szCs w:val="28"/>
        </w:rPr>
        <w:t>всего,</w:t>
      </w:r>
      <w:r w:rsidRPr="005B23D3">
        <w:rPr>
          <w:sz w:val="28"/>
          <w:szCs w:val="28"/>
        </w:rPr>
        <w:t xml:space="preserve">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31094D" w:rsidRPr="005B23D3" w:rsidRDefault="0031094D" w:rsidP="00A03D8D">
      <w:pPr>
        <w:spacing w:before="0" w:after="0" w:line="360" w:lineRule="auto"/>
        <w:ind w:firstLine="709"/>
        <w:jc w:val="both"/>
        <w:rPr>
          <w:sz w:val="28"/>
          <w:szCs w:val="28"/>
        </w:rPr>
      </w:pPr>
      <w:r w:rsidRPr="005B23D3">
        <w:rPr>
          <w:sz w:val="28"/>
          <w:szCs w:val="28"/>
        </w:rPr>
        <w:t>Банковское кредитование отличается следующими особенностями.</w:t>
      </w:r>
    </w:p>
    <w:p w:rsidR="0031094D" w:rsidRPr="005B23D3" w:rsidRDefault="0031094D" w:rsidP="00A03D8D">
      <w:pPr>
        <w:spacing w:before="0" w:after="0" w:line="360" w:lineRule="auto"/>
        <w:ind w:firstLine="709"/>
        <w:jc w:val="both"/>
        <w:rPr>
          <w:sz w:val="28"/>
          <w:szCs w:val="28"/>
        </w:rPr>
      </w:pPr>
      <w:r w:rsidRPr="005B23D3">
        <w:rPr>
          <w:sz w:val="28"/>
          <w:szCs w:val="28"/>
        </w:rPr>
        <w:t>Во-первых</w:t>
      </w:r>
      <w:r w:rsidRPr="005B23D3">
        <w:rPr>
          <w:bCs/>
          <w:sz w:val="28"/>
          <w:szCs w:val="28"/>
        </w:rPr>
        <w:t>,</w:t>
      </w:r>
      <w:r w:rsidRPr="005B23D3">
        <w:rPr>
          <w:sz w:val="28"/>
          <w:szCs w:val="28"/>
        </w:rPr>
        <w:t xml:space="preserve">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31094D" w:rsidRPr="005B23D3" w:rsidRDefault="0031094D" w:rsidP="00A03D8D">
      <w:pPr>
        <w:spacing w:before="0" w:after="0" w:line="360" w:lineRule="auto"/>
        <w:ind w:firstLine="709"/>
        <w:jc w:val="both"/>
        <w:rPr>
          <w:sz w:val="28"/>
          <w:szCs w:val="28"/>
        </w:rPr>
      </w:pPr>
      <w:r w:rsidRPr="005B23D3">
        <w:rPr>
          <w:sz w:val="28"/>
          <w:szCs w:val="28"/>
        </w:rP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w:t>
      </w:r>
    </w:p>
    <w:p w:rsidR="0031094D" w:rsidRPr="005B23D3" w:rsidRDefault="0031094D" w:rsidP="00A03D8D">
      <w:pPr>
        <w:spacing w:before="0" w:after="0" w:line="360" w:lineRule="auto"/>
        <w:ind w:firstLine="709"/>
        <w:jc w:val="both"/>
        <w:rPr>
          <w:sz w:val="28"/>
          <w:szCs w:val="28"/>
        </w:rPr>
      </w:pPr>
      <w:r w:rsidRPr="005B23D3">
        <w:rPr>
          <w:sz w:val="28"/>
          <w:szCs w:val="28"/>
        </w:rPr>
        <w:t>В-третьих, особенностью договора банковского кредита является его возмездный характер, т. е. уплата клиентом процентов за пользование денежными средствами кредитной организации в течение определенного срока - в отличие от обычною договора займа, предполагающего как возмездный, так н безвозмездный характер правоотношений сторон.</w:t>
      </w:r>
    </w:p>
    <w:p w:rsidR="0031094D" w:rsidRPr="005B23D3" w:rsidRDefault="0031094D" w:rsidP="00A03D8D">
      <w:pPr>
        <w:spacing w:before="0" w:after="0" w:line="360" w:lineRule="auto"/>
        <w:ind w:firstLine="709"/>
        <w:jc w:val="both"/>
        <w:rPr>
          <w:sz w:val="28"/>
          <w:szCs w:val="28"/>
        </w:rPr>
      </w:pPr>
      <w:r w:rsidRPr="005B23D3">
        <w:rPr>
          <w:sz w:val="28"/>
          <w:szCs w:val="28"/>
        </w:rP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31094D" w:rsidRPr="005B23D3" w:rsidRDefault="0031094D" w:rsidP="00A03D8D">
      <w:pPr>
        <w:spacing w:before="0" w:after="0" w:line="360" w:lineRule="auto"/>
        <w:ind w:firstLine="709"/>
        <w:jc w:val="both"/>
        <w:rPr>
          <w:sz w:val="28"/>
          <w:szCs w:val="28"/>
        </w:rPr>
      </w:pPr>
      <w:r w:rsidRPr="005B23D3">
        <w:rPr>
          <w:sz w:val="28"/>
          <w:szCs w:val="28"/>
        </w:rPr>
        <w:t>В-пятых, отличие от договора займа кредитный договор содержит требование целевого использования заемных средств с указанием конкретных целей.</w:t>
      </w:r>
    </w:p>
    <w:p w:rsidR="0031094D" w:rsidRPr="005B23D3" w:rsidRDefault="0031094D" w:rsidP="00A03D8D">
      <w:pPr>
        <w:spacing w:before="0" w:after="0" w:line="360" w:lineRule="auto"/>
        <w:ind w:firstLine="709"/>
        <w:jc w:val="both"/>
        <w:rPr>
          <w:sz w:val="28"/>
          <w:szCs w:val="28"/>
        </w:rPr>
      </w:pPr>
      <w:r w:rsidRPr="005B23D3">
        <w:rPr>
          <w:sz w:val="28"/>
          <w:szCs w:val="28"/>
        </w:rPr>
        <w:t>В-шестых,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31094D" w:rsidRPr="005B23D3" w:rsidRDefault="0031094D" w:rsidP="00A03D8D">
      <w:pPr>
        <w:spacing w:before="0" w:after="0" w:line="360" w:lineRule="auto"/>
        <w:ind w:firstLine="709"/>
        <w:jc w:val="both"/>
        <w:rPr>
          <w:sz w:val="28"/>
          <w:szCs w:val="28"/>
        </w:rPr>
      </w:pPr>
      <w:r w:rsidRPr="005B23D3">
        <w:rPr>
          <w:sz w:val="28"/>
          <w:szCs w:val="28"/>
        </w:rPr>
        <w:t>В-седьмых,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w:t>
      </w:r>
    </w:p>
    <w:p w:rsidR="0031094D" w:rsidRPr="005B23D3" w:rsidRDefault="0031094D" w:rsidP="00A03D8D">
      <w:pPr>
        <w:spacing w:before="0" w:after="0" w:line="360" w:lineRule="auto"/>
        <w:ind w:firstLine="709"/>
        <w:jc w:val="both"/>
        <w:rPr>
          <w:sz w:val="28"/>
          <w:szCs w:val="28"/>
        </w:rPr>
      </w:pPr>
      <w:r w:rsidRPr="005B23D3">
        <w:rPr>
          <w:sz w:val="28"/>
          <w:szCs w:val="28"/>
        </w:rP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p>
    <w:p w:rsidR="0031094D" w:rsidRPr="005B23D3" w:rsidRDefault="0031094D" w:rsidP="00A03D8D">
      <w:pPr>
        <w:spacing w:before="0" w:after="0" w:line="360" w:lineRule="auto"/>
        <w:ind w:firstLine="709"/>
        <w:jc w:val="both"/>
        <w:rPr>
          <w:sz w:val="28"/>
          <w:szCs w:val="28"/>
        </w:rPr>
      </w:pPr>
      <w:r w:rsidRPr="005B23D3">
        <w:rPr>
          <w:sz w:val="28"/>
          <w:szCs w:val="28"/>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документов:</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заявку на получение кредита;</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копии учредительных документов заемщика, заверенные нотариально (свидетельство о регистрации предприятия, устав, учредительный договор);</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баланс на последнюю отчетную дату, заверенный налоговой инспекцией;</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копии договоров (контрактов) в подтверждение сделки;</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заверенную нотариусом банковскую карточку с образцами подписей руководителя предприятия, главного бухгалтера и оттиском печати;</w:t>
      </w:r>
    </w:p>
    <w:p w:rsidR="0031094D" w:rsidRPr="005B23D3" w:rsidRDefault="0031094D" w:rsidP="00A03D8D">
      <w:pPr>
        <w:numPr>
          <w:ilvl w:val="0"/>
          <w:numId w:val="5"/>
        </w:numPr>
        <w:overflowPunct w:val="0"/>
        <w:autoSpaceDE w:val="0"/>
        <w:autoSpaceDN w:val="0"/>
        <w:adjustRightInd w:val="0"/>
        <w:spacing w:before="0" w:after="0" w:line="360" w:lineRule="auto"/>
        <w:ind w:left="0" w:firstLine="709"/>
        <w:jc w:val="both"/>
        <w:textAlignment w:val="baseline"/>
        <w:rPr>
          <w:sz w:val="28"/>
          <w:szCs w:val="28"/>
        </w:rPr>
      </w:pPr>
      <w:r w:rsidRPr="005B23D3">
        <w:rPr>
          <w:sz w:val="28"/>
          <w:szCs w:val="28"/>
        </w:rPr>
        <w:t>документы, подтверждающие наличие обеспечения кредита (договор залога, договор поручительства, банковская гарантия и т. д.).</w:t>
      </w:r>
    </w:p>
    <w:p w:rsidR="0031094D" w:rsidRPr="005B23D3" w:rsidRDefault="0031094D" w:rsidP="00A03D8D">
      <w:pPr>
        <w:spacing w:before="0" w:after="0" w:line="360" w:lineRule="auto"/>
        <w:ind w:firstLine="709"/>
        <w:jc w:val="both"/>
        <w:rPr>
          <w:sz w:val="28"/>
          <w:szCs w:val="28"/>
        </w:rPr>
      </w:pPr>
      <w:r w:rsidRPr="005B23D3">
        <w:rPr>
          <w:sz w:val="28"/>
          <w:szCs w:val="28"/>
        </w:rPr>
        <w:t>В зависимости от финансового состояния заемщика и иных обстоятельств указанный перечень может быть, значительно расширен.</w:t>
      </w:r>
    </w:p>
    <w:p w:rsidR="0031094D" w:rsidRPr="005B23D3" w:rsidRDefault="0031094D" w:rsidP="00A03D8D">
      <w:pPr>
        <w:spacing w:before="0" w:after="0" w:line="360" w:lineRule="auto"/>
        <w:ind w:firstLine="709"/>
        <w:jc w:val="both"/>
        <w:rPr>
          <w:sz w:val="28"/>
          <w:szCs w:val="28"/>
        </w:rPr>
      </w:pPr>
      <w:r w:rsidRPr="005B23D3">
        <w:rPr>
          <w:sz w:val="28"/>
          <w:szCs w:val="28"/>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сделки производится путем заключения договора</w:t>
      </w:r>
    </w:p>
    <w:p w:rsidR="0031094D" w:rsidRDefault="0031094D" w:rsidP="00A03D8D">
      <w:pPr>
        <w:spacing w:before="0" w:after="0" w:line="360" w:lineRule="auto"/>
        <w:ind w:firstLine="709"/>
        <w:jc w:val="both"/>
        <w:rPr>
          <w:sz w:val="28"/>
          <w:szCs w:val="28"/>
        </w:rPr>
      </w:pPr>
      <w:r w:rsidRPr="005B23D3">
        <w:rPr>
          <w:sz w:val="28"/>
          <w:szCs w:val="28"/>
        </w:rPr>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31094D" w:rsidRPr="005B23D3" w:rsidRDefault="0031094D" w:rsidP="00A03D8D">
      <w:pPr>
        <w:numPr>
          <w:ilvl w:val="0"/>
          <w:numId w:val="7"/>
        </w:numPr>
        <w:tabs>
          <w:tab w:val="clear" w:pos="1440"/>
        </w:tabs>
        <w:overflowPunct w:val="0"/>
        <w:autoSpaceDE w:val="0"/>
        <w:autoSpaceDN w:val="0"/>
        <w:adjustRightInd w:val="0"/>
        <w:spacing w:before="0" w:after="0" w:line="360" w:lineRule="auto"/>
        <w:ind w:left="0" w:firstLine="709"/>
        <w:jc w:val="both"/>
        <w:textAlignment w:val="baseline"/>
        <w:rPr>
          <w:bCs/>
          <w:sz w:val="28"/>
          <w:szCs w:val="28"/>
        </w:rPr>
      </w:pPr>
      <w:r w:rsidRPr="005B23D3">
        <w:rPr>
          <w:bCs/>
          <w:sz w:val="28"/>
          <w:szCs w:val="28"/>
        </w:rPr>
        <w:t xml:space="preserve">Банковский кредит. </w:t>
      </w:r>
    </w:p>
    <w:p w:rsidR="0031094D" w:rsidRPr="005B23D3" w:rsidRDefault="0031094D" w:rsidP="00A03D8D">
      <w:pPr>
        <w:spacing w:before="0" w:after="0" w:line="360" w:lineRule="auto"/>
        <w:ind w:firstLine="709"/>
        <w:jc w:val="both"/>
        <w:rPr>
          <w:sz w:val="28"/>
          <w:szCs w:val="28"/>
        </w:rPr>
      </w:pPr>
      <w:r w:rsidRPr="005B23D3">
        <w:rPr>
          <w:sz w:val="28"/>
          <w:szCs w:val="28"/>
        </w:rP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31094D" w:rsidRPr="005B23D3" w:rsidRDefault="0031094D" w:rsidP="00A03D8D">
      <w:pPr>
        <w:spacing w:before="0" w:after="0" w:line="360" w:lineRule="auto"/>
        <w:ind w:firstLine="709"/>
        <w:jc w:val="both"/>
        <w:rPr>
          <w:bCs/>
          <w:sz w:val="28"/>
          <w:szCs w:val="28"/>
        </w:rPr>
      </w:pPr>
      <w:r w:rsidRPr="005B23D3">
        <w:rPr>
          <w:bCs/>
          <w:sz w:val="28"/>
          <w:szCs w:val="28"/>
        </w:rPr>
        <w:t>Сроки погашения.</w:t>
      </w:r>
    </w:p>
    <w:p w:rsidR="0031094D" w:rsidRPr="005B23D3" w:rsidRDefault="0031094D" w:rsidP="00A03D8D">
      <w:pPr>
        <w:spacing w:before="0" w:after="0" w:line="360" w:lineRule="auto"/>
        <w:ind w:firstLine="709"/>
        <w:jc w:val="both"/>
        <w:rPr>
          <w:sz w:val="28"/>
          <w:szCs w:val="28"/>
        </w:rPr>
      </w:pPr>
      <w:r w:rsidRPr="005B23D3">
        <w:rPr>
          <w:bCs/>
          <w:sz w:val="28"/>
          <w:szCs w:val="28"/>
        </w:rPr>
        <w:t>• Онкольные ссуды</w:t>
      </w:r>
      <w:r w:rsidRPr="005B23D3">
        <w:rPr>
          <w:sz w:val="28"/>
          <w:szCs w:val="28"/>
        </w:rPr>
        <w:t>,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31094D" w:rsidRPr="005B23D3" w:rsidRDefault="0031094D" w:rsidP="00A03D8D">
      <w:pPr>
        <w:spacing w:before="0" w:after="0" w:line="360" w:lineRule="auto"/>
        <w:ind w:firstLine="709"/>
        <w:jc w:val="both"/>
        <w:rPr>
          <w:sz w:val="28"/>
          <w:szCs w:val="28"/>
        </w:rPr>
      </w:pPr>
      <w:r w:rsidRPr="005B23D3">
        <w:rPr>
          <w:bCs/>
          <w:sz w:val="28"/>
          <w:szCs w:val="28"/>
        </w:rPr>
        <w:t>• Краткосрочные ссуды</w:t>
      </w:r>
      <w:r w:rsidRPr="005B23D3">
        <w:rPr>
          <w:sz w:val="28"/>
          <w:szCs w:val="28"/>
        </w:rPr>
        <w:t>,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31094D" w:rsidRPr="005B23D3" w:rsidRDefault="0031094D" w:rsidP="00A03D8D">
      <w:pPr>
        <w:spacing w:before="0" w:after="0" w:line="360" w:lineRule="auto"/>
        <w:ind w:firstLine="709"/>
        <w:jc w:val="both"/>
        <w:rPr>
          <w:sz w:val="28"/>
          <w:szCs w:val="28"/>
        </w:rPr>
      </w:pPr>
      <w:r w:rsidRPr="005B23D3">
        <w:rPr>
          <w:sz w:val="28"/>
          <w:szCs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31094D" w:rsidRPr="005B23D3" w:rsidRDefault="0031094D" w:rsidP="00A03D8D">
      <w:pPr>
        <w:spacing w:before="0" w:after="0" w:line="360" w:lineRule="auto"/>
        <w:ind w:firstLine="709"/>
        <w:jc w:val="both"/>
        <w:rPr>
          <w:sz w:val="28"/>
          <w:szCs w:val="28"/>
        </w:rPr>
      </w:pPr>
      <w:r w:rsidRPr="005B23D3">
        <w:rPr>
          <w:sz w:val="28"/>
          <w:szCs w:val="28"/>
        </w:rPr>
        <w:t>а) более короткими сроками, обычно не превышающими одного месяца;</w:t>
      </w:r>
    </w:p>
    <w:p w:rsidR="0031094D" w:rsidRPr="005B23D3" w:rsidRDefault="0031094D" w:rsidP="00A03D8D">
      <w:pPr>
        <w:spacing w:before="0" w:after="0" w:line="360" w:lineRule="auto"/>
        <w:ind w:firstLine="709"/>
        <w:jc w:val="both"/>
        <w:rPr>
          <w:sz w:val="28"/>
          <w:szCs w:val="28"/>
        </w:rPr>
      </w:pPr>
      <w:r w:rsidRPr="005B23D3">
        <w:rPr>
          <w:sz w:val="28"/>
          <w:szCs w:val="28"/>
        </w:rPr>
        <w:t>б) ставкой процента. Обратно пропорциональной сроку возврата ссуды;</w:t>
      </w:r>
    </w:p>
    <w:p w:rsidR="0031094D" w:rsidRPr="005B23D3" w:rsidRDefault="0031094D" w:rsidP="00A03D8D">
      <w:pPr>
        <w:spacing w:before="0" w:after="0" w:line="360" w:lineRule="auto"/>
        <w:ind w:firstLine="709"/>
        <w:jc w:val="both"/>
        <w:rPr>
          <w:sz w:val="28"/>
          <w:szCs w:val="28"/>
        </w:rPr>
      </w:pPr>
      <w:r w:rsidRPr="005B23D3">
        <w:rPr>
          <w:sz w:val="28"/>
          <w:szCs w:val="28"/>
        </w:rPr>
        <w:t>в) обслуживанием в основном сферы обращения, так как недоступны из-за цен для структур производственного характера.</w:t>
      </w:r>
    </w:p>
    <w:p w:rsidR="0031094D" w:rsidRPr="005B23D3" w:rsidRDefault="0031094D" w:rsidP="00A03D8D">
      <w:pPr>
        <w:spacing w:before="0" w:after="0" w:line="360" w:lineRule="auto"/>
        <w:ind w:firstLine="709"/>
        <w:jc w:val="both"/>
        <w:rPr>
          <w:sz w:val="28"/>
          <w:szCs w:val="28"/>
        </w:rPr>
      </w:pPr>
      <w:r w:rsidRPr="005B23D3">
        <w:rPr>
          <w:sz w:val="28"/>
          <w:szCs w:val="28"/>
        </w:rPr>
        <w:t>• 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31094D" w:rsidRPr="005B23D3" w:rsidRDefault="0031094D" w:rsidP="00A03D8D">
      <w:pPr>
        <w:spacing w:before="0" w:after="0" w:line="360" w:lineRule="auto"/>
        <w:ind w:firstLine="709"/>
        <w:jc w:val="both"/>
        <w:rPr>
          <w:sz w:val="28"/>
          <w:szCs w:val="28"/>
        </w:rPr>
      </w:pPr>
      <w:r w:rsidRPr="005B23D3">
        <w:rPr>
          <w:sz w:val="28"/>
          <w:szCs w:val="28"/>
        </w:rPr>
        <w:t>• Долгосрочные ссуды,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p>
    <w:p w:rsidR="0031094D" w:rsidRPr="005B23D3" w:rsidRDefault="0031094D" w:rsidP="00A03D8D">
      <w:pPr>
        <w:spacing w:before="0" w:after="0" w:line="360" w:lineRule="auto"/>
        <w:ind w:firstLine="709"/>
        <w:jc w:val="both"/>
        <w:rPr>
          <w:sz w:val="28"/>
          <w:szCs w:val="28"/>
        </w:rPr>
      </w:pPr>
      <w:r w:rsidRPr="005B23D3">
        <w:rPr>
          <w:sz w:val="28"/>
          <w:szCs w:val="28"/>
        </w:rPr>
        <w:t xml:space="preserve">В России на стадии перехода к рыночной экономике практически не используются как из-за общей экономической нестабильности, так и меньшей доходности в сравнении с краткосрочными кредитными операциями (например, в </w:t>
      </w:r>
      <w:smartTag w:uri="urn:schemas-microsoft-com:office:smarttags" w:element="metricconverter">
        <w:smartTagPr>
          <w:attr w:name="ProductID" w:val="1994 г"/>
        </w:smartTagPr>
        <w:r w:rsidRPr="005B23D3">
          <w:rPr>
            <w:sz w:val="28"/>
            <w:szCs w:val="28"/>
          </w:rPr>
          <w:t>1994 г</w:t>
        </w:r>
      </w:smartTag>
      <w:r w:rsidRPr="005B23D3">
        <w:rPr>
          <w:sz w:val="28"/>
          <w:szCs w:val="28"/>
        </w:rPr>
        <w:t xml:space="preserve">. удельный вес ссуд продолжительностью более одного года в среднем коммерческом банке России не превышал 5—7% от общей стоимости выданных кредитов). </w:t>
      </w:r>
    </w:p>
    <w:p w:rsidR="0031094D" w:rsidRPr="005B23D3" w:rsidRDefault="0031094D" w:rsidP="00A03D8D">
      <w:pPr>
        <w:spacing w:before="0" w:after="0" w:line="360" w:lineRule="auto"/>
        <w:ind w:firstLine="709"/>
        <w:jc w:val="both"/>
        <w:rPr>
          <w:bCs/>
          <w:sz w:val="28"/>
          <w:szCs w:val="28"/>
        </w:rPr>
      </w:pPr>
      <w:r w:rsidRPr="005B23D3">
        <w:rPr>
          <w:bCs/>
          <w:sz w:val="28"/>
          <w:szCs w:val="28"/>
        </w:rPr>
        <w:t>Способ погашения.</w:t>
      </w:r>
    </w:p>
    <w:p w:rsidR="0031094D" w:rsidRPr="005B23D3" w:rsidRDefault="0031094D" w:rsidP="00A03D8D">
      <w:pPr>
        <w:spacing w:before="0" w:after="0" w:line="360" w:lineRule="auto"/>
        <w:ind w:firstLine="709"/>
        <w:jc w:val="both"/>
        <w:rPr>
          <w:sz w:val="28"/>
          <w:szCs w:val="28"/>
        </w:rPr>
      </w:pPr>
      <w:r w:rsidRPr="005B23D3">
        <w:rPr>
          <w:bCs/>
          <w:sz w:val="28"/>
          <w:szCs w:val="28"/>
        </w:rPr>
        <w:t>• Ссуды</w:t>
      </w:r>
      <w:r w:rsidR="0006100E">
        <w:rPr>
          <w:bCs/>
          <w:sz w:val="28"/>
          <w:szCs w:val="28"/>
        </w:rPr>
        <w:t xml:space="preserve"> </w:t>
      </w:r>
      <w:r w:rsidRPr="005B23D3">
        <w:rPr>
          <w:bCs/>
          <w:sz w:val="28"/>
          <w:szCs w:val="28"/>
        </w:rPr>
        <w:t>погашаемые единовременным взносом (платежом) со стороны заемщика.</w:t>
      </w:r>
      <w:r w:rsidRPr="005B23D3">
        <w:rPr>
          <w:sz w:val="28"/>
          <w:szCs w:val="28"/>
        </w:rPr>
        <w:t xml:space="preserve">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31094D" w:rsidRPr="005B23D3" w:rsidRDefault="0031094D" w:rsidP="00A03D8D">
      <w:pPr>
        <w:spacing w:before="0" w:after="0" w:line="360" w:lineRule="auto"/>
        <w:ind w:firstLine="709"/>
        <w:jc w:val="both"/>
        <w:rPr>
          <w:sz w:val="28"/>
          <w:szCs w:val="28"/>
        </w:rPr>
      </w:pPr>
      <w:r w:rsidRPr="005B23D3">
        <w:rPr>
          <w:bCs/>
          <w:sz w:val="28"/>
          <w:szCs w:val="28"/>
        </w:rPr>
        <w:t>• Ссуды, погашаемые в рассрочку в течение всего срока действия кредитного договора</w:t>
      </w:r>
      <w:r w:rsidRPr="005B23D3">
        <w:rPr>
          <w:sz w:val="28"/>
          <w:szCs w:val="28"/>
        </w:rPr>
        <w:t xml:space="preserve">.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31094D" w:rsidRPr="005B23D3" w:rsidRDefault="0031094D" w:rsidP="00A03D8D">
      <w:pPr>
        <w:spacing w:before="0" w:after="0" w:line="360" w:lineRule="auto"/>
        <w:ind w:firstLine="709"/>
        <w:jc w:val="both"/>
        <w:rPr>
          <w:bCs/>
          <w:sz w:val="28"/>
          <w:szCs w:val="28"/>
        </w:rPr>
      </w:pPr>
      <w:r w:rsidRPr="005B23D3">
        <w:rPr>
          <w:bCs/>
          <w:sz w:val="28"/>
          <w:szCs w:val="28"/>
        </w:rPr>
        <w:t>Способ взимания ссудного процента.</w:t>
      </w:r>
    </w:p>
    <w:p w:rsidR="0031094D" w:rsidRPr="005B23D3" w:rsidRDefault="0031094D" w:rsidP="00A03D8D">
      <w:pPr>
        <w:spacing w:before="0" w:after="0" w:line="360" w:lineRule="auto"/>
        <w:ind w:firstLine="709"/>
        <w:jc w:val="both"/>
        <w:rPr>
          <w:sz w:val="28"/>
          <w:szCs w:val="28"/>
        </w:rPr>
      </w:pPr>
      <w:r w:rsidRPr="005B23D3">
        <w:rPr>
          <w:bCs/>
          <w:sz w:val="28"/>
          <w:szCs w:val="28"/>
        </w:rPr>
        <w:t>• Ссуды, процент по которым выплачивается в момент ее общего погашения</w:t>
      </w:r>
      <w:r w:rsidRPr="005B23D3">
        <w:rPr>
          <w:sz w:val="28"/>
          <w:szCs w:val="28"/>
        </w:rPr>
        <w:t>. Традиционная для рыночной экономики форма оплаты краткосрочных ссуд, имеющая наиболее функциональный с позиции простоты расчета характер.</w:t>
      </w:r>
    </w:p>
    <w:p w:rsidR="0031094D" w:rsidRPr="005B23D3" w:rsidRDefault="0031094D" w:rsidP="00A03D8D">
      <w:pPr>
        <w:spacing w:before="0" w:after="0" w:line="360" w:lineRule="auto"/>
        <w:ind w:firstLine="709"/>
        <w:jc w:val="both"/>
        <w:rPr>
          <w:sz w:val="28"/>
          <w:szCs w:val="28"/>
        </w:rPr>
      </w:pPr>
      <w:r w:rsidRPr="005B23D3">
        <w:rPr>
          <w:bCs/>
          <w:sz w:val="28"/>
          <w:szCs w:val="28"/>
        </w:rPr>
        <w:t>• Ссуды, процент по которым выплачивается равномерными взносами заемщика в</w:t>
      </w:r>
      <w:r w:rsidRPr="005B23D3">
        <w:rPr>
          <w:sz w:val="28"/>
          <w:szCs w:val="28"/>
        </w:rPr>
        <w:t xml:space="preserve"> </w:t>
      </w:r>
      <w:r w:rsidRPr="005B23D3">
        <w:rPr>
          <w:bCs/>
          <w:sz w:val="28"/>
          <w:szCs w:val="28"/>
        </w:rPr>
        <w:t>течение всего срока действия кредитного договора</w:t>
      </w:r>
      <w:r w:rsidRPr="005B23D3">
        <w:rPr>
          <w:sz w:val="28"/>
          <w:szCs w:val="28"/>
        </w:rPr>
        <w:t>.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31094D" w:rsidRPr="005B23D3" w:rsidRDefault="0031094D" w:rsidP="00A03D8D">
      <w:pPr>
        <w:spacing w:before="0" w:after="0" w:line="360" w:lineRule="auto"/>
        <w:ind w:firstLine="709"/>
        <w:jc w:val="both"/>
        <w:rPr>
          <w:sz w:val="28"/>
          <w:szCs w:val="28"/>
        </w:rPr>
      </w:pPr>
      <w:r w:rsidRPr="005B23D3">
        <w:rPr>
          <w:bCs/>
          <w:sz w:val="28"/>
          <w:szCs w:val="28"/>
        </w:rPr>
        <w:t xml:space="preserve">• Ссуды, процент по которым удерживается банком </w:t>
      </w:r>
      <w:r w:rsidRPr="005B23D3">
        <w:rPr>
          <w:sz w:val="28"/>
          <w:szCs w:val="28"/>
        </w:rPr>
        <w:t xml:space="preserve">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 1995 гг. многими российскими коммерческими банками, особенно по сверхкраткосрочным (до пяти рабочих дней) ссудам. </w:t>
      </w:r>
    </w:p>
    <w:p w:rsidR="0031094D" w:rsidRPr="005B23D3" w:rsidRDefault="0031094D" w:rsidP="00A03D8D">
      <w:pPr>
        <w:spacing w:before="0" w:after="0" w:line="360" w:lineRule="auto"/>
        <w:ind w:firstLine="709"/>
        <w:jc w:val="both"/>
        <w:rPr>
          <w:bCs/>
          <w:sz w:val="28"/>
          <w:szCs w:val="28"/>
        </w:rPr>
      </w:pPr>
      <w:r w:rsidRPr="005B23D3">
        <w:rPr>
          <w:bCs/>
          <w:sz w:val="28"/>
          <w:szCs w:val="28"/>
        </w:rPr>
        <w:t>Наличие обеспечения.</w:t>
      </w:r>
    </w:p>
    <w:p w:rsidR="0031094D" w:rsidRPr="005B23D3" w:rsidRDefault="0031094D" w:rsidP="00A03D8D">
      <w:pPr>
        <w:spacing w:before="0" w:after="0" w:line="360" w:lineRule="auto"/>
        <w:ind w:firstLine="709"/>
        <w:jc w:val="both"/>
        <w:rPr>
          <w:sz w:val="28"/>
          <w:szCs w:val="28"/>
        </w:rPr>
      </w:pPr>
      <w:r w:rsidRPr="005B23D3">
        <w:rPr>
          <w:bCs/>
          <w:sz w:val="28"/>
          <w:szCs w:val="28"/>
        </w:rPr>
        <w:t>• Доверительные ссуды,</w:t>
      </w:r>
      <w:r w:rsidRPr="005B23D3">
        <w:rPr>
          <w:sz w:val="28"/>
          <w:szCs w:val="28"/>
        </w:rP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31094D" w:rsidRPr="005B23D3" w:rsidRDefault="0031094D" w:rsidP="00A03D8D">
      <w:pPr>
        <w:spacing w:before="0" w:after="0" w:line="360" w:lineRule="auto"/>
        <w:ind w:firstLine="709"/>
        <w:jc w:val="both"/>
        <w:rPr>
          <w:sz w:val="28"/>
          <w:szCs w:val="28"/>
        </w:rPr>
      </w:pPr>
      <w:r w:rsidRPr="005B23D3">
        <w:rPr>
          <w:bCs/>
          <w:sz w:val="28"/>
          <w:szCs w:val="28"/>
        </w:rPr>
        <w:t>Обеспеченные ссуды</w:t>
      </w:r>
      <w:r w:rsidRPr="005B23D3">
        <w:rPr>
          <w:sz w:val="28"/>
          <w:szCs w:val="28"/>
        </w:rPr>
        <w:t xml:space="preserve">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31094D" w:rsidRPr="005B23D3" w:rsidRDefault="0031094D" w:rsidP="00A03D8D">
      <w:pPr>
        <w:spacing w:before="0" w:after="0" w:line="360" w:lineRule="auto"/>
        <w:ind w:firstLine="709"/>
        <w:jc w:val="both"/>
        <w:rPr>
          <w:sz w:val="28"/>
          <w:szCs w:val="28"/>
        </w:rPr>
      </w:pPr>
      <w:r w:rsidRPr="005B23D3">
        <w:rPr>
          <w:bCs/>
          <w:sz w:val="28"/>
          <w:szCs w:val="28"/>
        </w:rPr>
        <w:t>Ссуды под финансовые гарантии третьих, лиц</w:t>
      </w:r>
      <w:r w:rsidRPr="005B23D3">
        <w:rPr>
          <w:sz w:val="28"/>
          <w:szCs w:val="28"/>
        </w:rPr>
        <w:t>,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31094D" w:rsidRPr="005B23D3" w:rsidRDefault="0031094D" w:rsidP="00A03D8D">
      <w:pPr>
        <w:spacing w:before="0" w:after="0" w:line="360" w:lineRule="auto"/>
        <w:ind w:firstLine="709"/>
        <w:jc w:val="both"/>
        <w:rPr>
          <w:sz w:val="28"/>
          <w:szCs w:val="28"/>
        </w:rPr>
      </w:pPr>
      <w:r w:rsidRPr="005B23D3">
        <w:rPr>
          <w:bCs/>
          <w:sz w:val="28"/>
          <w:szCs w:val="28"/>
        </w:rPr>
        <w:t xml:space="preserve"> Целевое назначение.</w:t>
      </w:r>
      <w:r w:rsidR="007A3E76">
        <w:rPr>
          <w:bCs/>
          <w:sz w:val="28"/>
          <w:szCs w:val="28"/>
        </w:rPr>
        <w:t xml:space="preserve"> </w:t>
      </w:r>
      <w:r w:rsidRPr="005B23D3">
        <w:rPr>
          <w:bCs/>
          <w:sz w:val="28"/>
          <w:szCs w:val="28"/>
        </w:rPr>
        <w:t xml:space="preserve">Ссуды </w:t>
      </w:r>
      <w:r w:rsidRPr="005B23D3">
        <w:rPr>
          <w:sz w:val="28"/>
          <w:szCs w:val="28"/>
        </w:rPr>
        <w:t>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31094D" w:rsidRPr="005B23D3" w:rsidRDefault="0031094D" w:rsidP="00A03D8D">
      <w:pPr>
        <w:spacing w:before="0" w:after="0" w:line="360" w:lineRule="auto"/>
        <w:ind w:firstLine="709"/>
        <w:jc w:val="both"/>
        <w:rPr>
          <w:sz w:val="28"/>
          <w:szCs w:val="28"/>
        </w:rPr>
      </w:pPr>
      <w:r w:rsidRPr="005B23D3">
        <w:rPr>
          <w:bCs/>
          <w:sz w:val="28"/>
          <w:szCs w:val="28"/>
        </w:rPr>
        <w:t xml:space="preserve">Целевые ссуды, </w:t>
      </w:r>
      <w:r w:rsidRPr="005B23D3">
        <w:rPr>
          <w:sz w:val="28"/>
          <w:szCs w:val="28"/>
        </w:rPr>
        <w:t>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31094D" w:rsidRPr="005B23D3" w:rsidRDefault="0031094D" w:rsidP="00A03D8D">
      <w:pPr>
        <w:spacing w:before="0" w:after="0" w:line="360" w:lineRule="auto"/>
        <w:ind w:firstLine="709"/>
        <w:jc w:val="both"/>
        <w:rPr>
          <w:sz w:val="28"/>
          <w:szCs w:val="28"/>
        </w:rPr>
      </w:pPr>
      <w:r w:rsidRPr="005B23D3">
        <w:rPr>
          <w:bCs/>
          <w:sz w:val="28"/>
          <w:szCs w:val="28"/>
        </w:rPr>
        <w:t>Категории потенциальных заемщиков.</w:t>
      </w:r>
      <w:r w:rsidR="007A3E76">
        <w:rPr>
          <w:bCs/>
          <w:sz w:val="28"/>
          <w:szCs w:val="28"/>
        </w:rPr>
        <w:t xml:space="preserve"> </w:t>
      </w:r>
      <w:r w:rsidRPr="005B23D3">
        <w:rPr>
          <w:bCs/>
          <w:sz w:val="28"/>
          <w:szCs w:val="28"/>
        </w:rPr>
        <w:t>Аграрные ссуды</w:t>
      </w:r>
      <w:r w:rsidRPr="005B23D3">
        <w:rPr>
          <w:sz w:val="28"/>
          <w:szCs w:val="28"/>
        </w:rPr>
        <w:t xml:space="preserve">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31094D" w:rsidRPr="005B23D3" w:rsidRDefault="0031094D" w:rsidP="00A03D8D">
      <w:pPr>
        <w:spacing w:before="0" w:after="0" w:line="360" w:lineRule="auto"/>
        <w:ind w:firstLine="709"/>
        <w:jc w:val="both"/>
        <w:rPr>
          <w:sz w:val="28"/>
          <w:szCs w:val="28"/>
        </w:rPr>
      </w:pPr>
      <w:r w:rsidRPr="005B23D3">
        <w:rPr>
          <w:bCs/>
          <w:sz w:val="28"/>
          <w:szCs w:val="28"/>
        </w:rPr>
        <w:t>Коммерческий ссуды</w:t>
      </w:r>
      <w:r w:rsidRPr="005B23D3">
        <w:rPr>
          <w:sz w:val="28"/>
          <w:szCs w:val="28"/>
        </w:rPr>
        <w:t>,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31094D" w:rsidRPr="005B23D3" w:rsidRDefault="0031094D" w:rsidP="00A03D8D">
      <w:pPr>
        <w:spacing w:before="0" w:after="0" w:line="360" w:lineRule="auto"/>
        <w:ind w:firstLine="709"/>
        <w:jc w:val="both"/>
        <w:rPr>
          <w:sz w:val="28"/>
          <w:szCs w:val="28"/>
        </w:rPr>
      </w:pPr>
      <w:r w:rsidRPr="005B23D3">
        <w:rPr>
          <w:bCs/>
          <w:sz w:val="28"/>
          <w:szCs w:val="28"/>
        </w:rPr>
        <w:t>Ссуды посредникам на фондовой бирже</w:t>
      </w:r>
      <w:r w:rsidRPr="005B23D3">
        <w:rPr>
          <w:sz w:val="28"/>
          <w:szCs w:val="28"/>
        </w:rPr>
        <w:t>,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31094D" w:rsidRPr="005B23D3" w:rsidRDefault="0031094D" w:rsidP="00A03D8D">
      <w:pPr>
        <w:spacing w:before="0" w:after="0" w:line="360" w:lineRule="auto"/>
        <w:ind w:firstLine="709"/>
        <w:jc w:val="both"/>
        <w:rPr>
          <w:sz w:val="28"/>
          <w:szCs w:val="28"/>
        </w:rPr>
      </w:pPr>
      <w:r w:rsidRPr="005B23D3">
        <w:rPr>
          <w:bCs/>
          <w:sz w:val="28"/>
          <w:szCs w:val="28"/>
        </w:rPr>
        <w:t>Ипотечные ссуды владельцам недвижимости</w:t>
      </w:r>
      <w:r w:rsidRPr="005B23D3">
        <w:rPr>
          <w:sz w:val="28"/>
          <w:szCs w:val="28"/>
        </w:rPr>
        <w:t xml:space="preserve">,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w:t>
      </w:r>
      <w:smartTag w:uri="urn:schemas-microsoft-com:office:smarttags" w:element="metricconverter">
        <w:smartTagPr>
          <w:attr w:name="ProductID" w:val="1994 г"/>
        </w:smartTagPr>
        <w:r w:rsidRPr="005B23D3">
          <w:rPr>
            <w:sz w:val="28"/>
            <w:szCs w:val="28"/>
          </w:rPr>
          <w:t>1994 г</w:t>
        </w:r>
      </w:smartTag>
      <w:r w:rsidRPr="005B23D3">
        <w:rPr>
          <w:sz w:val="28"/>
          <w:szCs w:val="28"/>
        </w:rPr>
        <w:t>.,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31094D" w:rsidRDefault="0031094D" w:rsidP="00A03D8D">
      <w:pPr>
        <w:spacing w:before="0" w:after="0" w:line="360" w:lineRule="auto"/>
        <w:ind w:firstLine="709"/>
        <w:jc w:val="both"/>
        <w:rPr>
          <w:sz w:val="28"/>
          <w:szCs w:val="28"/>
        </w:rPr>
      </w:pPr>
      <w:r w:rsidRPr="005B23D3">
        <w:rPr>
          <w:bCs/>
          <w:sz w:val="28"/>
          <w:szCs w:val="28"/>
        </w:rPr>
        <w:t>Межбанковские ссуды</w:t>
      </w:r>
      <w:r w:rsidRPr="005B23D3">
        <w:rPr>
          <w:sz w:val="28"/>
          <w:szCs w:val="28"/>
        </w:rPr>
        <w:t xml:space="preserve">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Отсутствие эффективного планирования таких операций в августе </w:t>
      </w:r>
      <w:smartTag w:uri="urn:schemas-microsoft-com:office:smarttags" w:element="metricconverter">
        <w:smartTagPr>
          <w:attr w:name="ProductID" w:val="1995 г"/>
        </w:smartTagPr>
        <w:r w:rsidRPr="005B23D3">
          <w:rPr>
            <w:sz w:val="28"/>
            <w:szCs w:val="28"/>
          </w:rPr>
          <w:t>1995 г</w:t>
        </w:r>
      </w:smartTag>
      <w:r w:rsidRPr="005B23D3">
        <w:rPr>
          <w:sz w:val="28"/>
          <w:szCs w:val="28"/>
        </w:rPr>
        <w:t>. вызвало кризис межбанковских платежей, охвативший всю кредитную систему России.</w:t>
      </w:r>
    </w:p>
    <w:p w:rsidR="0031094D" w:rsidRPr="00AA1B99" w:rsidRDefault="0031094D" w:rsidP="00A03D8D">
      <w:pPr>
        <w:pStyle w:val="3"/>
        <w:widowControl/>
        <w:numPr>
          <w:ilvl w:val="0"/>
          <w:numId w:val="7"/>
        </w:numPr>
        <w:tabs>
          <w:tab w:val="clear" w:pos="1440"/>
        </w:tabs>
        <w:overflowPunct w:val="0"/>
        <w:autoSpaceDE w:val="0"/>
        <w:autoSpaceDN w:val="0"/>
        <w:adjustRightInd w:val="0"/>
        <w:ind w:left="0" w:firstLine="709"/>
        <w:jc w:val="both"/>
        <w:textAlignment w:val="baseline"/>
        <w:rPr>
          <w:b w:val="0"/>
          <w:bCs w:val="0"/>
          <w:sz w:val="28"/>
          <w:szCs w:val="28"/>
        </w:rPr>
      </w:pPr>
      <w:r w:rsidRPr="00AA1B99">
        <w:rPr>
          <w:b w:val="0"/>
          <w:bCs w:val="0"/>
          <w:sz w:val="28"/>
          <w:szCs w:val="28"/>
        </w:rPr>
        <w:t>Коммерческий кредит</w:t>
      </w:r>
    </w:p>
    <w:p w:rsidR="0031094D" w:rsidRPr="005B23D3" w:rsidRDefault="0031094D" w:rsidP="00A03D8D">
      <w:pPr>
        <w:spacing w:before="0" w:after="0" w:line="360" w:lineRule="auto"/>
        <w:ind w:firstLine="709"/>
        <w:jc w:val="both"/>
        <w:rPr>
          <w:sz w:val="28"/>
          <w:szCs w:val="28"/>
        </w:rPr>
      </w:pPr>
      <w:r w:rsidRPr="005B23D3">
        <w:rPr>
          <w:sz w:val="28"/>
          <w:szCs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r>
        <w:rPr>
          <w:sz w:val="28"/>
          <w:szCs w:val="28"/>
        </w:rPr>
        <w:t xml:space="preserve"> </w:t>
      </w:r>
      <w:r w:rsidRPr="005B23D3">
        <w:rPr>
          <w:sz w:val="28"/>
          <w:szCs w:val="28"/>
        </w:rP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31094D" w:rsidRPr="005B23D3" w:rsidRDefault="0031094D" w:rsidP="00A03D8D">
      <w:pPr>
        <w:spacing w:before="0" w:after="0" w:line="360" w:lineRule="auto"/>
        <w:ind w:firstLine="709"/>
        <w:jc w:val="both"/>
        <w:rPr>
          <w:sz w:val="28"/>
          <w:szCs w:val="28"/>
        </w:rPr>
      </w:pPr>
      <w:r w:rsidRPr="005B23D3">
        <w:rPr>
          <w:sz w:val="28"/>
          <w:szCs w:val="28"/>
        </w:rPr>
        <w:t>Коммерческий кредит принципиально отличается от банковского:</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средняя стоимость коммерческого кредита всегда ниже средней ставки банковского процента на данный период времени;</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31094D" w:rsidRPr="005B23D3" w:rsidRDefault="0031094D" w:rsidP="00A03D8D">
      <w:pPr>
        <w:spacing w:before="0" w:after="0" w:line="360" w:lineRule="auto"/>
        <w:ind w:firstLine="709"/>
        <w:jc w:val="both"/>
        <w:rPr>
          <w:sz w:val="28"/>
          <w:szCs w:val="28"/>
        </w:rPr>
      </w:pPr>
      <w:r w:rsidRPr="005B23D3">
        <w:rPr>
          <w:sz w:val="28"/>
          <w:szCs w:val="28"/>
        </w:rPr>
        <w:t>В зарубежной практике коммерческий кредит получил исключительно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потребителям. В России эта форма кредитования до последнего времени была ограничена сферой обращения. В других отраслях ее распространению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31094D" w:rsidRPr="005B23D3" w:rsidRDefault="0031094D" w:rsidP="00A03D8D">
      <w:pPr>
        <w:spacing w:before="0" w:after="0" w:line="360" w:lineRule="auto"/>
        <w:ind w:firstLine="709"/>
        <w:jc w:val="both"/>
        <w:rPr>
          <w:sz w:val="28"/>
          <w:szCs w:val="28"/>
        </w:rPr>
      </w:pPr>
      <w:r w:rsidRPr="005B23D3">
        <w:rPr>
          <w:sz w:val="28"/>
          <w:szCs w:val="28"/>
        </w:rPr>
        <w:t xml:space="preserve">В современных условиях на практике применяются в основном три разновидности коммерческого кредита: </w:t>
      </w:r>
    </w:p>
    <w:p w:rsidR="0031094D" w:rsidRPr="005B23D3" w:rsidRDefault="0031094D" w:rsidP="00087C8C">
      <w:pPr>
        <w:overflowPunct w:val="0"/>
        <w:autoSpaceDE w:val="0"/>
        <w:autoSpaceDN w:val="0"/>
        <w:adjustRightInd w:val="0"/>
        <w:spacing w:before="0" w:after="0" w:line="360" w:lineRule="auto"/>
        <w:ind w:left="709"/>
        <w:jc w:val="both"/>
        <w:textAlignment w:val="baseline"/>
        <w:rPr>
          <w:sz w:val="28"/>
          <w:szCs w:val="28"/>
        </w:rPr>
      </w:pPr>
      <w:r w:rsidRPr="005B23D3">
        <w:rPr>
          <w:sz w:val="28"/>
          <w:szCs w:val="28"/>
        </w:rPr>
        <w:t xml:space="preserve">кредит с фиксированным сроком погашения; </w:t>
      </w:r>
    </w:p>
    <w:p w:rsidR="0031094D" w:rsidRPr="005B23D3" w:rsidRDefault="0031094D" w:rsidP="00087C8C">
      <w:pPr>
        <w:overflowPunct w:val="0"/>
        <w:autoSpaceDE w:val="0"/>
        <w:autoSpaceDN w:val="0"/>
        <w:adjustRightInd w:val="0"/>
        <w:spacing w:before="0" w:after="0" w:line="360" w:lineRule="auto"/>
        <w:ind w:left="709"/>
        <w:jc w:val="both"/>
        <w:textAlignment w:val="baseline"/>
        <w:rPr>
          <w:sz w:val="28"/>
          <w:szCs w:val="28"/>
        </w:rPr>
      </w:pPr>
      <w:r w:rsidRPr="005B23D3">
        <w:rPr>
          <w:sz w:val="28"/>
          <w:szCs w:val="28"/>
        </w:rPr>
        <w:t>кредит с возвратом лишь после фактической реализации заемщиком поставленных в рассрочку товаров;</w:t>
      </w:r>
    </w:p>
    <w:p w:rsidR="0031094D" w:rsidRDefault="0031094D" w:rsidP="00087C8C">
      <w:pPr>
        <w:overflowPunct w:val="0"/>
        <w:autoSpaceDE w:val="0"/>
        <w:autoSpaceDN w:val="0"/>
        <w:adjustRightInd w:val="0"/>
        <w:spacing w:before="0" w:after="0" w:line="360" w:lineRule="auto"/>
        <w:ind w:left="709"/>
        <w:jc w:val="both"/>
        <w:textAlignment w:val="baseline"/>
        <w:rPr>
          <w:sz w:val="28"/>
          <w:szCs w:val="28"/>
        </w:rPr>
      </w:pPr>
      <w:r w:rsidRPr="005B23D3">
        <w:rPr>
          <w:sz w:val="28"/>
          <w:szCs w:val="28"/>
        </w:rPr>
        <w:t>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31094D" w:rsidRPr="00AA1B99" w:rsidRDefault="0031094D" w:rsidP="00A03D8D">
      <w:pPr>
        <w:pStyle w:val="3"/>
        <w:widowControl/>
        <w:numPr>
          <w:ilvl w:val="0"/>
          <w:numId w:val="8"/>
        </w:numPr>
        <w:overflowPunct w:val="0"/>
        <w:autoSpaceDE w:val="0"/>
        <w:autoSpaceDN w:val="0"/>
        <w:adjustRightInd w:val="0"/>
        <w:ind w:left="0" w:firstLine="709"/>
        <w:jc w:val="both"/>
        <w:textAlignment w:val="baseline"/>
        <w:rPr>
          <w:b w:val="0"/>
          <w:bCs w:val="0"/>
          <w:sz w:val="28"/>
          <w:szCs w:val="28"/>
        </w:rPr>
      </w:pPr>
      <w:r w:rsidRPr="00AA1B99">
        <w:rPr>
          <w:b w:val="0"/>
          <w:bCs w:val="0"/>
          <w:sz w:val="28"/>
          <w:szCs w:val="28"/>
        </w:rPr>
        <w:t xml:space="preserve">Потребительский кредит </w:t>
      </w:r>
    </w:p>
    <w:p w:rsidR="0031094D" w:rsidRDefault="0031094D" w:rsidP="00A03D8D">
      <w:pPr>
        <w:spacing w:before="0" w:after="0" w:line="360" w:lineRule="auto"/>
        <w:ind w:firstLine="709"/>
        <w:jc w:val="both"/>
        <w:rPr>
          <w:sz w:val="28"/>
          <w:szCs w:val="28"/>
        </w:rPr>
      </w:pPr>
      <w:r w:rsidRPr="005B23D3">
        <w:rPr>
          <w:sz w:val="28"/>
          <w:szCs w:val="28"/>
        </w:rPr>
        <w:t>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31094D" w:rsidRDefault="0031094D" w:rsidP="00A03D8D">
      <w:pPr>
        <w:numPr>
          <w:ilvl w:val="0"/>
          <w:numId w:val="8"/>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Государственный кредит. </w:t>
      </w:r>
    </w:p>
    <w:p w:rsidR="0031094D" w:rsidRPr="005B23D3" w:rsidRDefault="0031094D" w:rsidP="00A03D8D">
      <w:pPr>
        <w:spacing w:before="0" w:after="0" w:line="360" w:lineRule="auto"/>
        <w:ind w:firstLine="709"/>
        <w:jc w:val="both"/>
        <w:rPr>
          <w:sz w:val="28"/>
          <w:szCs w:val="28"/>
        </w:rPr>
      </w:pPr>
      <w:r w:rsidRPr="005B23D3">
        <w:rPr>
          <w:sz w:val="28"/>
          <w:szCs w:val="28"/>
        </w:rPr>
        <w:t>Основной признак этой формы кредита —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коммерческих банков в процессе аукционной или прямой продажи кредитных ресурсов на рынке межбанковских кредитов.</w:t>
      </w:r>
    </w:p>
    <w:p w:rsidR="0031094D" w:rsidRPr="005B23D3" w:rsidRDefault="0031094D" w:rsidP="00A03D8D">
      <w:pPr>
        <w:spacing w:before="0" w:after="0" w:line="360" w:lineRule="auto"/>
        <w:ind w:firstLine="709"/>
        <w:jc w:val="both"/>
        <w:rPr>
          <w:sz w:val="28"/>
          <w:szCs w:val="28"/>
        </w:rPr>
      </w:pPr>
      <w:r w:rsidRPr="005B23D3">
        <w:rPr>
          <w:sz w:val="28"/>
          <w:szCs w:val="28"/>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p>
    <w:p w:rsidR="0031094D" w:rsidRPr="005B23D3" w:rsidRDefault="0031094D" w:rsidP="00A03D8D">
      <w:pPr>
        <w:spacing w:before="0" w:after="0" w:line="360" w:lineRule="auto"/>
        <w:ind w:firstLine="709"/>
        <w:jc w:val="both"/>
        <w:rPr>
          <w:sz w:val="28"/>
          <w:szCs w:val="28"/>
        </w:rPr>
      </w:pPr>
      <w:r w:rsidRPr="005B23D3">
        <w:rPr>
          <w:sz w:val="28"/>
          <w:szCs w:val="28"/>
        </w:rP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31094D" w:rsidRDefault="0031094D" w:rsidP="00A03D8D">
      <w:pPr>
        <w:spacing w:before="0" w:after="0" w:line="360" w:lineRule="auto"/>
        <w:ind w:firstLine="709"/>
        <w:jc w:val="both"/>
        <w:rPr>
          <w:sz w:val="28"/>
          <w:szCs w:val="28"/>
        </w:rPr>
      </w:pPr>
      <w:r w:rsidRPr="005B23D3">
        <w:rPr>
          <w:sz w:val="28"/>
          <w:szCs w:val="28"/>
        </w:rP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p w:rsidR="0031094D" w:rsidRPr="00AA1B99" w:rsidRDefault="0031094D" w:rsidP="00A03D8D">
      <w:pPr>
        <w:pStyle w:val="3"/>
        <w:widowControl/>
        <w:numPr>
          <w:ilvl w:val="0"/>
          <w:numId w:val="8"/>
        </w:numPr>
        <w:overflowPunct w:val="0"/>
        <w:autoSpaceDE w:val="0"/>
        <w:autoSpaceDN w:val="0"/>
        <w:adjustRightInd w:val="0"/>
        <w:ind w:left="0" w:firstLine="709"/>
        <w:jc w:val="both"/>
        <w:textAlignment w:val="baseline"/>
        <w:rPr>
          <w:b w:val="0"/>
          <w:bCs w:val="0"/>
          <w:sz w:val="28"/>
          <w:szCs w:val="28"/>
        </w:rPr>
      </w:pPr>
      <w:r w:rsidRPr="00AA1B99">
        <w:rPr>
          <w:b w:val="0"/>
          <w:bCs w:val="0"/>
          <w:sz w:val="28"/>
          <w:szCs w:val="28"/>
        </w:rPr>
        <w:t>Международный кредит</w:t>
      </w:r>
    </w:p>
    <w:p w:rsidR="0031094D" w:rsidRPr="005B23D3" w:rsidRDefault="0031094D" w:rsidP="00A03D8D">
      <w:pPr>
        <w:spacing w:before="0" w:after="0" w:line="360" w:lineRule="auto"/>
        <w:ind w:firstLine="709"/>
        <w:jc w:val="both"/>
        <w:rPr>
          <w:sz w:val="28"/>
          <w:szCs w:val="28"/>
        </w:rPr>
      </w:pPr>
      <w:r w:rsidRPr="005B23D3">
        <w:rPr>
          <w:sz w:val="28"/>
          <w:szCs w:val="28"/>
        </w:rPr>
        <w:t xml:space="preserve">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 </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по характеру кредитов — межгосударственный, частный; </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по форме — государственный, банковский, коммерческий; </w:t>
      </w:r>
    </w:p>
    <w:p w:rsidR="0031094D" w:rsidRPr="005B23D3" w:rsidRDefault="0031094D" w:rsidP="00A03D8D">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5B23D3">
        <w:rPr>
          <w:sz w:val="28"/>
          <w:szCs w:val="28"/>
        </w:rPr>
        <w:t xml:space="preserve"> по месту в системе внешней торговли — кредитование экспорта, кредитование импорта.</w:t>
      </w:r>
    </w:p>
    <w:p w:rsidR="0031094D" w:rsidRDefault="0031094D" w:rsidP="00A03D8D">
      <w:pPr>
        <w:spacing w:before="0" w:after="0" w:line="360" w:lineRule="auto"/>
        <w:ind w:firstLine="709"/>
        <w:jc w:val="both"/>
        <w:rPr>
          <w:sz w:val="28"/>
          <w:szCs w:val="28"/>
        </w:rPr>
      </w:pPr>
      <w:r w:rsidRPr="005B23D3">
        <w:rPr>
          <w:sz w:val="28"/>
          <w:szCs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31094D" w:rsidRPr="006E2403" w:rsidRDefault="0031094D" w:rsidP="00A03D8D">
      <w:pPr>
        <w:pStyle w:val="3"/>
        <w:widowControl/>
        <w:numPr>
          <w:ilvl w:val="0"/>
          <w:numId w:val="8"/>
        </w:numPr>
        <w:overflowPunct w:val="0"/>
        <w:autoSpaceDE w:val="0"/>
        <w:autoSpaceDN w:val="0"/>
        <w:adjustRightInd w:val="0"/>
        <w:ind w:left="0" w:firstLine="709"/>
        <w:jc w:val="both"/>
        <w:textAlignment w:val="baseline"/>
        <w:rPr>
          <w:b w:val="0"/>
          <w:bCs w:val="0"/>
          <w:sz w:val="28"/>
          <w:szCs w:val="28"/>
        </w:rPr>
      </w:pPr>
      <w:r w:rsidRPr="006E2403">
        <w:rPr>
          <w:b w:val="0"/>
          <w:bCs w:val="0"/>
          <w:sz w:val="28"/>
          <w:szCs w:val="28"/>
        </w:rPr>
        <w:t xml:space="preserve">Ростовщический кредит </w:t>
      </w:r>
    </w:p>
    <w:p w:rsidR="0031094D" w:rsidRPr="005B23D3" w:rsidRDefault="0031094D" w:rsidP="00A03D8D">
      <w:pPr>
        <w:spacing w:before="0" w:after="0" w:line="360" w:lineRule="auto"/>
        <w:ind w:firstLine="709"/>
        <w:jc w:val="both"/>
        <w:rPr>
          <w:sz w:val="28"/>
          <w:szCs w:val="28"/>
        </w:rPr>
      </w:pPr>
      <w:r w:rsidRPr="005B23D3">
        <w:rPr>
          <w:sz w:val="28"/>
          <w:szCs w:val="28"/>
        </w:rPr>
        <w:t>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p>
    <w:p w:rsidR="0031094D" w:rsidRPr="005B23D3" w:rsidRDefault="0031094D" w:rsidP="00A03D8D">
      <w:pPr>
        <w:spacing w:before="0" w:after="0" w:line="360" w:lineRule="auto"/>
        <w:ind w:firstLine="709"/>
        <w:jc w:val="both"/>
        <w:rPr>
          <w:sz w:val="28"/>
          <w:szCs w:val="28"/>
        </w:rPr>
      </w:pPr>
    </w:p>
    <w:p w:rsidR="0031094D" w:rsidRDefault="0031094D" w:rsidP="00A03D8D">
      <w:pPr>
        <w:numPr>
          <w:ilvl w:val="1"/>
          <w:numId w:val="47"/>
        </w:numPr>
        <w:spacing w:before="0" w:after="0" w:line="360" w:lineRule="auto"/>
        <w:ind w:left="0" w:firstLine="709"/>
        <w:jc w:val="both"/>
        <w:rPr>
          <w:sz w:val="28"/>
          <w:szCs w:val="28"/>
        </w:rPr>
      </w:pPr>
      <w:r>
        <w:rPr>
          <w:sz w:val="28"/>
          <w:szCs w:val="28"/>
        </w:rPr>
        <w:t>С</w:t>
      </w:r>
      <w:r w:rsidRPr="001F7561">
        <w:rPr>
          <w:sz w:val="28"/>
          <w:szCs w:val="28"/>
        </w:rPr>
        <w:t>труктура кредитной системы</w:t>
      </w:r>
      <w:r>
        <w:rPr>
          <w:sz w:val="28"/>
          <w:szCs w:val="28"/>
        </w:rPr>
        <w:t xml:space="preserve"> РФ</w:t>
      </w:r>
      <w:r w:rsidRPr="001F7561">
        <w:rPr>
          <w:sz w:val="28"/>
          <w:szCs w:val="28"/>
        </w:rPr>
        <w:t>, ее основные звенья</w:t>
      </w:r>
    </w:p>
    <w:p w:rsidR="00C24585" w:rsidRDefault="00C24585" w:rsidP="00A03D8D">
      <w:pPr>
        <w:spacing w:before="0" w:after="0" w:line="360" w:lineRule="auto"/>
        <w:ind w:firstLine="709"/>
        <w:jc w:val="both"/>
        <w:rPr>
          <w:sz w:val="28"/>
          <w:szCs w:val="28"/>
        </w:rPr>
      </w:pPr>
    </w:p>
    <w:p w:rsidR="0031094D" w:rsidRPr="007A3E76" w:rsidRDefault="0031094D" w:rsidP="00A03D8D">
      <w:pPr>
        <w:pStyle w:val="21"/>
        <w:overflowPunct w:val="0"/>
        <w:autoSpaceDE w:val="0"/>
        <w:autoSpaceDN w:val="0"/>
        <w:adjustRightInd w:val="0"/>
        <w:spacing w:line="360" w:lineRule="auto"/>
        <w:ind w:firstLine="709"/>
        <w:textAlignment w:val="baseline"/>
        <w:rPr>
          <w:szCs w:val="28"/>
        </w:rPr>
      </w:pPr>
      <w:r w:rsidRPr="007A3E76">
        <w:rPr>
          <w:szCs w:val="28"/>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r w:rsidR="007A3E76" w:rsidRPr="007A3E76">
        <w:rPr>
          <w:szCs w:val="28"/>
        </w:rPr>
        <w:t xml:space="preserve"> </w:t>
      </w:r>
      <w:r w:rsidRPr="007A3E76">
        <w:rPr>
          <w:szCs w:val="28"/>
        </w:rPr>
        <w:t xml:space="preserve">За почти 70-летнюю историю кредитная система прошла несколько этапов формирования. До </w:t>
      </w:r>
      <w:smartTag w:uri="urn:schemas-microsoft-com:office:smarttags" w:element="metricconverter">
        <w:smartTagPr>
          <w:attr w:name="ProductID" w:val="1917 г"/>
        </w:smartTagPr>
        <w:r w:rsidRPr="007A3E76">
          <w:rPr>
            <w:szCs w:val="28"/>
          </w:rPr>
          <w:t>1917 г</w:t>
        </w:r>
      </w:smartTag>
      <w:r w:rsidRPr="007A3E76">
        <w:rPr>
          <w:szCs w:val="28"/>
        </w:rPr>
        <w:t>.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w:t>
      </w:r>
      <w:r w:rsidRPr="007A3E76">
        <w:rPr>
          <w:b/>
          <w:bCs/>
          <w:szCs w:val="28"/>
        </w:rPr>
        <w:t xml:space="preserve"> </w:t>
      </w:r>
      <w:r w:rsidRPr="007A3E76">
        <w:rPr>
          <w:szCs w:val="28"/>
        </w:rPr>
        <w:t>Кредитная система Российской империи была трехъярусной и состояла из следующих звеньев:</w:t>
      </w:r>
    </w:p>
    <w:p w:rsidR="0031094D" w:rsidRPr="006804B6" w:rsidRDefault="0031094D" w:rsidP="00A03D8D">
      <w:pPr>
        <w:numPr>
          <w:ilvl w:val="0"/>
          <w:numId w:val="10"/>
        </w:numPr>
        <w:tabs>
          <w:tab w:val="clear" w:pos="720"/>
          <w:tab w:val="num" w:pos="540"/>
        </w:tabs>
        <w:spacing w:before="0" w:after="0" w:line="360" w:lineRule="auto"/>
        <w:ind w:left="0" w:firstLine="709"/>
        <w:jc w:val="both"/>
        <w:rPr>
          <w:sz w:val="28"/>
          <w:szCs w:val="28"/>
        </w:rPr>
      </w:pPr>
      <w:r w:rsidRPr="006804B6">
        <w:rPr>
          <w:sz w:val="28"/>
          <w:szCs w:val="28"/>
        </w:rPr>
        <w:t>Государственный банк.</w:t>
      </w:r>
    </w:p>
    <w:p w:rsidR="0031094D" w:rsidRPr="006804B6" w:rsidRDefault="0031094D" w:rsidP="00A03D8D">
      <w:pPr>
        <w:numPr>
          <w:ilvl w:val="0"/>
          <w:numId w:val="10"/>
        </w:numPr>
        <w:tabs>
          <w:tab w:val="clear" w:pos="720"/>
        </w:tabs>
        <w:spacing w:before="0" w:after="0" w:line="360" w:lineRule="auto"/>
        <w:ind w:left="0" w:firstLine="709"/>
        <w:jc w:val="both"/>
        <w:rPr>
          <w:sz w:val="28"/>
          <w:szCs w:val="28"/>
        </w:rPr>
      </w:pPr>
      <w:r w:rsidRPr="006804B6">
        <w:rPr>
          <w:sz w:val="28"/>
          <w:szCs w:val="28"/>
        </w:rPr>
        <w:t>Банковский сектор, представленный в основном коммерческими и сберегательными банками.</w:t>
      </w:r>
    </w:p>
    <w:p w:rsidR="0031094D" w:rsidRPr="006804B6" w:rsidRDefault="0031094D" w:rsidP="00A03D8D">
      <w:pPr>
        <w:numPr>
          <w:ilvl w:val="0"/>
          <w:numId w:val="10"/>
        </w:numPr>
        <w:tabs>
          <w:tab w:val="clear" w:pos="720"/>
        </w:tabs>
        <w:spacing w:before="0" w:after="0" w:line="360" w:lineRule="auto"/>
        <w:ind w:left="0" w:firstLine="709"/>
        <w:jc w:val="both"/>
        <w:rPr>
          <w:sz w:val="28"/>
          <w:szCs w:val="28"/>
        </w:rPr>
      </w:pPr>
      <w:r w:rsidRPr="006804B6">
        <w:rPr>
          <w:sz w:val="28"/>
          <w:szCs w:val="28"/>
        </w:rPr>
        <w:t>Специализированные кредитные институты (страховые компании, кредитные товарищества и др.).</w:t>
      </w:r>
    </w:p>
    <w:p w:rsidR="0031094D" w:rsidRPr="006804B6" w:rsidRDefault="0031094D" w:rsidP="00A03D8D">
      <w:pPr>
        <w:spacing w:before="0" w:after="0" w:line="360" w:lineRule="auto"/>
        <w:ind w:firstLine="709"/>
        <w:jc w:val="both"/>
        <w:rPr>
          <w:sz w:val="28"/>
          <w:szCs w:val="28"/>
        </w:rPr>
      </w:pPr>
      <w:r w:rsidRPr="006804B6">
        <w:rPr>
          <w:sz w:val="28"/>
          <w:szCs w:val="28"/>
        </w:rPr>
        <w:t xml:space="preserve">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Начавшаяся в начале </w:t>
      </w:r>
      <w:smartTag w:uri="urn:schemas-microsoft-com:office:smarttags" w:element="metricconverter">
        <w:smartTagPr>
          <w:attr w:name="ProductID" w:val="1918 г"/>
        </w:smartTagPr>
        <w:r w:rsidRPr="006804B6">
          <w:rPr>
            <w:sz w:val="28"/>
            <w:szCs w:val="28"/>
          </w:rPr>
          <w:t>1918 г</w:t>
        </w:r>
      </w:smartTag>
      <w:r w:rsidRPr="006804B6">
        <w:rPr>
          <w:sz w:val="28"/>
          <w:szCs w:val="28"/>
        </w:rPr>
        <w:t>.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(министерством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гг. НЭП обусловил восстановление кредитной системы, но в довольно усеченной форме. Был создан Госбанк, стали функционировать акционерные и кооперативные коммерческие банки.</w:t>
      </w:r>
      <w:r w:rsidRPr="006804B6">
        <w:rPr>
          <w:b/>
          <w:bCs/>
          <w:sz w:val="28"/>
          <w:szCs w:val="28"/>
        </w:rPr>
        <w:t xml:space="preserve"> </w:t>
      </w:r>
      <w:r w:rsidRPr="00DA5298">
        <w:rPr>
          <w:sz w:val="28"/>
          <w:szCs w:val="28"/>
        </w:rPr>
        <w:t xml:space="preserve">Кредитная система СССР была восстановлена к </w:t>
      </w:r>
      <w:smartTag w:uri="urn:schemas-microsoft-com:office:smarttags" w:element="metricconverter">
        <w:smartTagPr>
          <w:attr w:name="ProductID" w:val="1925 г"/>
        </w:smartTagPr>
        <w:r w:rsidRPr="00DA5298">
          <w:rPr>
            <w:sz w:val="28"/>
            <w:szCs w:val="28"/>
          </w:rPr>
          <w:t>1925 г</w:t>
        </w:r>
      </w:smartTag>
      <w:r w:rsidRPr="00DA5298">
        <w:rPr>
          <w:sz w:val="28"/>
          <w:szCs w:val="28"/>
        </w:rPr>
        <w:t>.,</w:t>
      </w:r>
      <w:r w:rsidRPr="006804B6">
        <w:rPr>
          <w:sz w:val="28"/>
          <w:szCs w:val="28"/>
        </w:rPr>
        <w:t xml:space="preserve"> структура ее выглядела следующим образом:</w:t>
      </w:r>
    </w:p>
    <w:p w:rsidR="0031094D" w:rsidRPr="006804B6" w:rsidRDefault="0031094D" w:rsidP="00A03D8D">
      <w:pPr>
        <w:pStyle w:val="a7"/>
        <w:numPr>
          <w:ilvl w:val="0"/>
          <w:numId w:val="11"/>
        </w:numPr>
        <w:spacing w:after="0" w:line="360" w:lineRule="auto"/>
        <w:ind w:left="0" w:firstLine="709"/>
        <w:jc w:val="both"/>
        <w:rPr>
          <w:sz w:val="28"/>
          <w:szCs w:val="28"/>
        </w:rPr>
      </w:pPr>
      <w:r w:rsidRPr="006804B6">
        <w:rPr>
          <w:sz w:val="28"/>
          <w:szCs w:val="28"/>
        </w:rPr>
        <w:t>Государственный банк.</w:t>
      </w:r>
    </w:p>
    <w:p w:rsidR="0031094D" w:rsidRPr="006804B6" w:rsidRDefault="0031094D" w:rsidP="00A03D8D">
      <w:pPr>
        <w:numPr>
          <w:ilvl w:val="0"/>
          <w:numId w:val="11"/>
        </w:numPr>
        <w:spacing w:before="0" w:after="0" w:line="360" w:lineRule="auto"/>
        <w:ind w:left="0" w:firstLine="709"/>
        <w:jc w:val="both"/>
        <w:rPr>
          <w:sz w:val="28"/>
          <w:szCs w:val="28"/>
        </w:rPr>
      </w:pPr>
      <w:r w:rsidRPr="006804B6">
        <w:rPr>
          <w:sz w:val="28"/>
          <w:szCs w:val="28"/>
        </w:rPr>
        <w:t xml:space="preserve">Банковский сектор: </w:t>
      </w:r>
    </w:p>
    <w:p w:rsidR="0031094D" w:rsidRPr="006804B6" w:rsidRDefault="0031094D" w:rsidP="00A03D8D">
      <w:pPr>
        <w:numPr>
          <w:ilvl w:val="3"/>
          <w:numId w:val="18"/>
        </w:numPr>
        <w:spacing w:before="0" w:after="0" w:line="360" w:lineRule="auto"/>
        <w:ind w:left="0" w:firstLine="709"/>
        <w:jc w:val="both"/>
        <w:rPr>
          <w:sz w:val="28"/>
          <w:szCs w:val="28"/>
        </w:rPr>
      </w:pPr>
      <w:r w:rsidRPr="006804B6">
        <w:rPr>
          <w:sz w:val="28"/>
          <w:szCs w:val="28"/>
        </w:rPr>
        <w:t>акционерные банки (Промбанк, Электробанк, Внешторгбанк, Юго-Восточный банк, Дальневосточный банк, Среднеазиатский банк);</w:t>
      </w:r>
    </w:p>
    <w:p w:rsidR="0031094D" w:rsidRPr="006804B6" w:rsidRDefault="0031094D" w:rsidP="00A03D8D">
      <w:pPr>
        <w:numPr>
          <w:ilvl w:val="3"/>
          <w:numId w:val="18"/>
        </w:numPr>
        <w:spacing w:before="0" w:after="0" w:line="360" w:lineRule="auto"/>
        <w:ind w:left="0" w:firstLine="709"/>
        <w:jc w:val="both"/>
        <w:rPr>
          <w:sz w:val="28"/>
          <w:szCs w:val="28"/>
        </w:rPr>
      </w:pPr>
      <w:r w:rsidRPr="006804B6">
        <w:rPr>
          <w:sz w:val="28"/>
          <w:szCs w:val="28"/>
        </w:rPr>
        <w:t>кооперативные банки (Всекомбанк, Украинбанк);</w:t>
      </w:r>
    </w:p>
    <w:p w:rsidR="0031094D" w:rsidRPr="006804B6" w:rsidRDefault="0031094D" w:rsidP="00A03D8D">
      <w:pPr>
        <w:numPr>
          <w:ilvl w:val="3"/>
          <w:numId w:val="18"/>
        </w:numPr>
        <w:spacing w:before="0" w:after="0" w:line="360" w:lineRule="auto"/>
        <w:ind w:left="0" w:firstLine="709"/>
        <w:jc w:val="both"/>
        <w:rPr>
          <w:sz w:val="28"/>
          <w:szCs w:val="28"/>
        </w:rPr>
      </w:pPr>
      <w:r w:rsidRPr="006804B6">
        <w:rPr>
          <w:sz w:val="28"/>
          <w:szCs w:val="28"/>
        </w:rPr>
        <w:t>коммунальные банки (Цекомбанк и местные коммунальные банки);</w:t>
      </w:r>
    </w:p>
    <w:p w:rsidR="0031094D" w:rsidRPr="006804B6" w:rsidRDefault="0031094D" w:rsidP="00A03D8D">
      <w:pPr>
        <w:numPr>
          <w:ilvl w:val="3"/>
          <w:numId w:val="18"/>
        </w:numPr>
        <w:spacing w:before="0" w:after="0" w:line="360" w:lineRule="auto"/>
        <w:ind w:left="0" w:firstLine="709"/>
        <w:jc w:val="both"/>
        <w:rPr>
          <w:sz w:val="28"/>
          <w:szCs w:val="28"/>
        </w:rPr>
      </w:pPr>
      <w:r w:rsidRPr="006804B6">
        <w:rPr>
          <w:sz w:val="28"/>
          <w:szCs w:val="28"/>
        </w:rPr>
        <w:t>Центральный сельхозбанк, республиканские сельхозбанки.</w:t>
      </w:r>
    </w:p>
    <w:p w:rsidR="0031094D" w:rsidRPr="006804B6" w:rsidRDefault="0031094D" w:rsidP="00A03D8D">
      <w:pPr>
        <w:numPr>
          <w:ilvl w:val="5"/>
          <w:numId w:val="9"/>
        </w:numPr>
        <w:spacing w:before="0" w:after="0" w:line="360" w:lineRule="auto"/>
        <w:ind w:left="0" w:firstLine="709"/>
        <w:jc w:val="both"/>
        <w:rPr>
          <w:sz w:val="28"/>
          <w:szCs w:val="28"/>
        </w:rPr>
      </w:pPr>
      <w:r w:rsidRPr="006804B6">
        <w:rPr>
          <w:sz w:val="28"/>
          <w:szCs w:val="28"/>
        </w:rPr>
        <w:t>Специализированные кредитно-финансовые учреждения:</w:t>
      </w:r>
    </w:p>
    <w:p w:rsidR="0031094D" w:rsidRPr="006804B6" w:rsidRDefault="0031094D" w:rsidP="00A03D8D">
      <w:pPr>
        <w:numPr>
          <w:ilvl w:val="0"/>
          <w:numId w:val="17"/>
        </w:numPr>
        <w:spacing w:before="0" w:after="0" w:line="360" w:lineRule="auto"/>
        <w:ind w:left="0" w:firstLine="709"/>
        <w:jc w:val="both"/>
        <w:rPr>
          <w:sz w:val="28"/>
          <w:szCs w:val="28"/>
        </w:rPr>
      </w:pPr>
      <w:r w:rsidRPr="006804B6">
        <w:rPr>
          <w:sz w:val="28"/>
          <w:szCs w:val="28"/>
        </w:rPr>
        <w:t>общества сельскохозяйственного кредита;</w:t>
      </w:r>
    </w:p>
    <w:p w:rsidR="0031094D" w:rsidRPr="006804B6" w:rsidRDefault="0031094D" w:rsidP="00A03D8D">
      <w:pPr>
        <w:numPr>
          <w:ilvl w:val="0"/>
          <w:numId w:val="17"/>
        </w:numPr>
        <w:spacing w:before="0" w:after="0" w:line="360" w:lineRule="auto"/>
        <w:ind w:left="0" w:firstLine="709"/>
        <w:jc w:val="both"/>
        <w:rPr>
          <w:sz w:val="28"/>
          <w:szCs w:val="28"/>
        </w:rPr>
      </w:pPr>
      <w:r w:rsidRPr="006804B6">
        <w:rPr>
          <w:sz w:val="28"/>
          <w:szCs w:val="28"/>
        </w:rPr>
        <w:t>кредитная кооперация;</w:t>
      </w:r>
    </w:p>
    <w:p w:rsidR="0031094D" w:rsidRPr="006804B6" w:rsidRDefault="0031094D" w:rsidP="00A03D8D">
      <w:pPr>
        <w:numPr>
          <w:ilvl w:val="0"/>
          <w:numId w:val="17"/>
        </w:numPr>
        <w:spacing w:before="0" w:after="0" w:line="360" w:lineRule="auto"/>
        <w:ind w:left="0" w:firstLine="709"/>
        <w:jc w:val="both"/>
        <w:rPr>
          <w:sz w:val="28"/>
          <w:szCs w:val="28"/>
        </w:rPr>
      </w:pPr>
      <w:r w:rsidRPr="006804B6">
        <w:rPr>
          <w:sz w:val="28"/>
          <w:szCs w:val="28"/>
        </w:rPr>
        <w:t>общества взаимного кредита;</w:t>
      </w:r>
    </w:p>
    <w:p w:rsidR="0031094D" w:rsidRPr="006804B6" w:rsidRDefault="0031094D" w:rsidP="00A03D8D">
      <w:pPr>
        <w:numPr>
          <w:ilvl w:val="0"/>
          <w:numId w:val="17"/>
        </w:numPr>
        <w:spacing w:before="0" w:after="0" w:line="360" w:lineRule="auto"/>
        <w:ind w:left="0" w:firstLine="709"/>
        <w:jc w:val="both"/>
        <w:rPr>
          <w:sz w:val="28"/>
          <w:szCs w:val="28"/>
        </w:rPr>
      </w:pPr>
      <w:r w:rsidRPr="006804B6">
        <w:rPr>
          <w:sz w:val="28"/>
          <w:szCs w:val="28"/>
        </w:rPr>
        <w:t>сберегательные кассы.</w:t>
      </w:r>
    </w:p>
    <w:p w:rsidR="0031094D" w:rsidRPr="007A3E76" w:rsidRDefault="0031094D" w:rsidP="00A03D8D">
      <w:pPr>
        <w:spacing w:before="0" w:after="0" w:line="360" w:lineRule="auto"/>
        <w:ind w:firstLine="709"/>
        <w:jc w:val="both"/>
        <w:rPr>
          <w:sz w:val="28"/>
          <w:szCs w:val="28"/>
        </w:rPr>
      </w:pPr>
      <w:r w:rsidRPr="007A3E76">
        <w:rPr>
          <w:sz w:val="28"/>
          <w:szCs w:val="28"/>
        </w:rPr>
        <w:t>Структура кредитной системы была представлена тремя ярусами и выражала новые социально-экономические отношения, сложившиеся в стране к началу 30-х гг.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специализированными банками и обществами по кредитованию. 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Таким образом, аккумуляция и мобилизация денежных ресурсов практически осуществлялись банками в рамках государственной собственности.</w:t>
      </w:r>
    </w:p>
    <w:p w:rsidR="0031094D" w:rsidRPr="007A3E76" w:rsidRDefault="0031094D" w:rsidP="00A03D8D">
      <w:pPr>
        <w:spacing w:before="0" w:after="0" w:line="360" w:lineRule="auto"/>
        <w:ind w:firstLine="709"/>
        <w:jc w:val="both"/>
        <w:rPr>
          <w:sz w:val="28"/>
          <w:szCs w:val="28"/>
        </w:rPr>
      </w:pPr>
      <w:r w:rsidRPr="007A3E76">
        <w:rPr>
          <w:sz w:val="28"/>
          <w:szCs w:val="28"/>
        </w:rPr>
        <w:t>В последующие годы кредитная система претерпела дальнейшие изменения под влиянием кредитной реформы 30-х гг.,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w:t>
      </w:r>
      <w:r w:rsidRPr="007A3E76">
        <w:rPr>
          <w:b/>
          <w:bCs/>
          <w:sz w:val="28"/>
          <w:szCs w:val="28"/>
        </w:rPr>
        <w:t xml:space="preserve"> </w:t>
      </w:r>
      <w:r w:rsidRPr="007A3E76">
        <w:rPr>
          <w:sz w:val="28"/>
          <w:szCs w:val="28"/>
        </w:rPr>
        <w:t>Кредитная система СССР начала функционировать в рамках командно-административной системы управления экономикой и выглядела следующим образом:</w:t>
      </w:r>
    </w:p>
    <w:p w:rsidR="0031094D" w:rsidRPr="006804B6" w:rsidRDefault="0031094D" w:rsidP="00A03D8D">
      <w:pPr>
        <w:numPr>
          <w:ilvl w:val="0"/>
          <w:numId w:val="12"/>
        </w:numPr>
        <w:spacing w:before="0" w:after="0" w:line="360" w:lineRule="auto"/>
        <w:ind w:left="0" w:firstLine="709"/>
        <w:jc w:val="both"/>
        <w:rPr>
          <w:sz w:val="28"/>
          <w:szCs w:val="28"/>
        </w:rPr>
      </w:pPr>
      <w:r w:rsidRPr="006804B6">
        <w:rPr>
          <w:sz w:val="28"/>
          <w:szCs w:val="28"/>
        </w:rPr>
        <w:t>Государственный банк;</w:t>
      </w:r>
    </w:p>
    <w:p w:rsidR="0031094D" w:rsidRPr="006804B6" w:rsidRDefault="0031094D" w:rsidP="00A03D8D">
      <w:pPr>
        <w:numPr>
          <w:ilvl w:val="0"/>
          <w:numId w:val="12"/>
        </w:numPr>
        <w:spacing w:before="0" w:after="0" w:line="360" w:lineRule="auto"/>
        <w:ind w:left="0" w:firstLine="709"/>
        <w:jc w:val="both"/>
        <w:rPr>
          <w:sz w:val="28"/>
          <w:szCs w:val="28"/>
        </w:rPr>
      </w:pPr>
      <w:r w:rsidRPr="006804B6">
        <w:rPr>
          <w:sz w:val="28"/>
          <w:szCs w:val="28"/>
        </w:rPr>
        <w:t>Стройбанк;</w:t>
      </w:r>
    </w:p>
    <w:p w:rsidR="0031094D" w:rsidRPr="006804B6" w:rsidRDefault="0031094D" w:rsidP="00A03D8D">
      <w:pPr>
        <w:numPr>
          <w:ilvl w:val="0"/>
          <w:numId w:val="12"/>
        </w:numPr>
        <w:spacing w:before="0" w:after="0" w:line="360" w:lineRule="auto"/>
        <w:ind w:left="0" w:firstLine="709"/>
        <w:jc w:val="both"/>
        <w:rPr>
          <w:sz w:val="28"/>
          <w:szCs w:val="28"/>
        </w:rPr>
      </w:pPr>
      <w:r w:rsidRPr="006804B6">
        <w:rPr>
          <w:sz w:val="28"/>
          <w:szCs w:val="28"/>
        </w:rPr>
        <w:t>Банк для внешней торговли;</w:t>
      </w:r>
    </w:p>
    <w:p w:rsidR="0031094D" w:rsidRPr="006804B6" w:rsidRDefault="0031094D" w:rsidP="00A03D8D">
      <w:pPr>
        <w:numPr>
          <w:ilvl w:val="0"/>
          <w:numId w:val="12"/>
        </w:numPr>
        <w:spacing w:before="0" w:after="0" w:line="360" w:lineRule="auto"/>
        <w:ind w:left="0" w:firstLine="709"/>
        <w:jc w:val="both"/>
        <w:rPr>
          <w:sz w:val="28"/>
          <w:szCs w:val="28"/>
        </w:rPr>
      </w:pPr>
      <w:r w:rsidRPr="006804B6">
        <w:rPr>
          <w:sz w:val="28"/>
          <w:szCs w:val="28"/>
        </w:rPr>
        <w:t>система сберегательных касс;</w:t>
      </w:r>
    </w:p>
    <w:p w:rsidR="0031094D" w:rsidRPr="006804B6" w:rsidRDefault="0031094D" w:rsidP="00A03D8D">
      <w:pPr>
        <w:numPr>
          <w:ilvl w:val="0"/>
          <w:numId w:val="12"/>
        </w:numPr>
        <w:spacing w:before="0" w:after="0" w:line="360" w:lineRule="auto"/>
        <w:ind w:left="0" w:firstLine="709"/>
        <w:jc w:val="both"/>
        <w:rPr>
          <w:sz w:val="28"/>
          <w:szCs w:val="28"/>
        </w:rPr>
      </w:pPr>
      <w:r w:rsidRPr="006804B6">
        <w:rPr>
          <w:sz w:val="28"/>
          <w:szCs w:val="28"/>
        </w:rPr>
        <w:t>Госстрах и Ингосстрах.</w:t>
      </w:r>
    </w:p>
    <w:p w:rsidR="0031094D" w:rsidRPr="00730494" w:rsidRDefault="0031094D" w:rsidP="00A03D8D">
      <w:pPr>
        <w:spacing w:before="0" w:after="0" w:line="360" w:lineRule="auto"/>
        <w:ind w:firstLine="709"/>
        <w:jc w:val="both"/>
        <w:rPr>
          <w:sz w:val="28"/>
          <w:szCs w:val="28"/>
        </w:rPr>
      </w:pPr>
      <w:r w:rsidRPr="00730494">
        <w:rPr>
          <w:sz w:val="28"/>
          <w:szCs w:val="28"/>
        </w:rPr>
        <w:t>В результате такой реорганизации Государственный банк, помимо эмиссионной и расчетно-кассовой деятельности, взял на себя функцию предоставления краткосрочных кредитов промышленности, транспорту, связи и другим отраслям хозяйства, а также долгосрочных кредитов сельскому хозяйству. Второй банк страны - Стройбанк -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 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 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 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экспортно-импортных грузов, транспортных средств). Все аккумулируемые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различные сферы хозяйства.</w:t>
      </w:r>
    </w:p>
    <w:p w:rsidR="0031094D" w:rsidRPr="00730494" w:rsidRDefault="0031094D" w:rsidP="00A03D8D">
      <w:pPr>
        <w:spacing w:before="0" w:after="0" w:line="360" w:lineRule="auto"/>
        <w:ind w:firstLine="709"/>
        <w:jc w:val="both"/>
        <w:rPr>
          <w:sz w:val="28"/>
          <w:szCs w:val="28"/>
        </w:rPr>
      </w:pPr>
      <w:r w:rsidRPr="00730494">
        <w:rPr>
          <w:sz w:val="28"/>
          <w:szCs w:val="28"/>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гг.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предприятиями не возвращались. В результате многие кредиты списывались или шел процесс перекредитования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 плату за кредит и его возвратность.</w:t>
      </w:r>
    </w:p>
    <w:p w:rsidR="0031094D" w:rsidRPr="006804B6" w:rsidRDefault="0031094D" w:rsidP="00A03D8D">
      <w:pPr>
        <w:spacing w:before="0" w:after="0" w:line="360" w:lineRule="auto"/>
        <w:ind w:firstLine="709"/>
        <w:jc w:val="both"/>
        <w:rPr>
          <w:sz w:val="28"/>
          <w:szCs w:val="28"/>
        </w:rPr>
      </w:pPr>
      <w:r w:rsidRPr="006804B6">
        <w:rPr>
          <w:sz w:val="28"/>
          <w:szCs w:val="28"/>
        </w:rPr>
        <w:t>Поэтому в середине 80-х гг.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r w:rsidRPr="006804B6">
        <w:rPr>
          <w:b/>
          <w:bCs/>
          <w:sz w:val="28"/>
          <w:szCs w:val="28"/>
        </w:rPr>
        <w:t xml:space="preserve"> </w:t>
      </w:r>
      <w:r w:rsidRPr="00C30B8B">
        <w:rPr>
          <w:sz w:val="28"/>
          <w:szCs w:val="28"/>
        </w:rPr>
        <w:t>Кредитная система</w:t>
      </w:r>
      <w:r w:rsidRPr="006804B6">
        <w:rPr>
          <w:sz w:val="28"/>
          <w:szCs w:val="28"/>
          <w:u w:val="single"/>
        </w:rPr>
        <w:t xml:space="preserve"> </w:t>
      </w:r>
      <w:r w:rsidRPr="00DA5298">
        <w:rPr>
          <w:sz w:val="28"/>
          <w:szCs w:val="28"/>
        </w:rPr>
        <w:t>СССР в середине 80-х гг.</w:t>
      </w:r>
      <w:r w:rsidRPr="00DA5298">
        <w:rPr>
          <w:b/>
          <w:bCs/>
          <w:sz w:val="28"/>
          <w:szCs w:val="28"/>
        </w:rPr>
        <w:t xml:space="preserve"> </w:t>
      </w:r>
      <w:r w:rsidRPr="00DA5298">
        <w:rPr>
          <w:sz w:val="28"/>
          <w:szCs w:val="28"/>
        </w:rPr>
        <w:t>выглядела так:</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Государственный банк (Госбанк СССР);</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Промышленно-строительный банк (Промстройбанк);</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Агропромышленный банк (Агропромбанк СССР);</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Банк жилищно-коммунального хозяйства и социального развития (Жилсоцбанк СССР);</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Банк трудовых сбережений и кредитования населения (Сберегательный банк СССР);</w:t>
      </w:r>
    </w:p>
    <w:p w:rsidR="0031094D" w:rsidRPr="006804B6" w:rsidRDefault="0031094D" w:rsidP="00A03D8D">
      <w:pPr>
        <w:numPr>
          <w:ilvl w:val="0"/>
          <w:numId w:val="13"/>
        </w:numPr>
        <w:spacing w:before="0" w:after="0" w:line="360" w:lineRule="auto"/>
        <w:ind w:left="0" w:firstLine="709"/>
        <w:jc w:val="both"/>
        <w:rPr>
          <w:sz w:val="28"/>
          <w:szCs w:val="28"/>
        </w:rPr>
      </w:pPr>
      <w:r w:rsidRPr="006804B6">
        <w:rPr>
          <w:sz w:val="28"/>
          <w:szCs w:val="28"/>
        </w:rPr>
        <w:t>Банк внешнеэкономической деятельности СССР.</w:t>
      </w:r>
    </w:p>
    <w:p w:rsidR="0031094D" w:rsidRPr="00C30B8B" w:rsidRDefault="0031094D" w:rsidP="00A03D8D">
      <w:pPr>
        <w:pStyle w:val="a7"/>
        <w:spacing w:after="0" w:line="360" w:lineRule="auto"/>
        <w:ind w:firstLine="709"/>
        <w:jc w:val="both"/>
        <w:rPr>
          <w:sz w:val="28"/>
          <w:szCs w:val="28"/>
        </w:rPr>
      </w:pPr>
      <w:r w:rsidRPr="00C30B8B">
        <w:rPr>
          <w:sz w:val="28"/>
          <w:szCs w:val="28"/>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переданы специализированным банкам. Государственный банк сохранил за собой эмиссионную,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 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 Центральная, одноярусная структура банковской системы закрепляла сферу влияния банков по ведомственному принципу. Предприятия, как и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организационных расходов.</w:t>
      </w:r>
    </w:p>
    <w:p w:rsidR="0031094D" w:rsidRPr="006804B6" w:rsidRDefault="0031094D" w:rsidP="00A03D8D">
      <w:pPr>
        <w:spacing w:before="0" w:after="0" w:line="360" w:lineRule="auto"/>
        <w:ind w:firstLine="709"/>
        <w:jc w:val="both"/>
        <w:rPr>
          <w:sz w:val="28"/>
          <w:szCs w:val="28"/>
        </w:rPr>
      </w:pPr>
      <w:r w:rsidRPr="006804B6">
        <w:rPr>
          <w:sz w:val="28"/>
          <w:szCs w:val="28"/>
        </w:rPr>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реализовывал самостоятельные кредитные планы, используя административные методы управления. Так, банки распределяли свои ресурсы по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31094D" w:rsidRPr="00C30B8B" w:rsidRDefault="0031094D" w:rsidP="00A03D8D">
      <w:pPr>
        <w:pStyle w:val="23"/>
        <w:spacing w:after="0" w:line="360" w:lineRule="auto"/>
        <w:ind w:left="0" w:firstLine="709"/>
        <w:jc w:val="both"/>
        <w:rPr>
          <w:sz w:val="28"/>
          <w:szCs w:val="28"/>
        </w:rPr>
      </w:pPr>
      <w:r w:rsidRPr="00C30B8B">
        <w:rPr>
          <w:sz w:val="28"/>
          <w:szCs w:val="28"/>
        </w:rPr>
        <w:t xml:space="preserve">В качестве позитивных мер банковской реорганизации </w:t>
      </w:r>
      <w:smartTag w:uri="urn:schemas-microsoft-com:office:smarttags" w:element="metricconverter">
        <w:smartTagPr>
          <w:attr w:name="ProductID" w:val="1987 г"/>
        </w:smartTagPr>
        <w:r w:rsidRPr="00C30B8B">
          <w:rPr>
            <w:sz w:val="28"/>
            <w:szCs w:val="28"/>
          </w:rPr>
          <w:t>1987 г</w:t>
        </w:r>
      </w:smartTag>
      <w:r w:rsidRPr="00C30B8B">
        <w:rPr>
          <w:sz w:val="28"/>
          <w:szCs w:val="28"/>
        </w:rPr>
        <w:t>. можно назвать упорядочение безналичных расчетов, прекращение кредитования убытков,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Однако позитивные меры банковской реформы существенно нивелировались ее отрицательными последствиями. 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w:t>
      </w:r>
    </w:p>
    <w:p w:rsidR="0031094D" w:rsidRPr="006804B6" w:rsidRDefault="0031094D" w:rsidP="00A03D8D">
      <w:pPr>
        <w:spacing w:before="0" w:after="0" w:line="360" w:lineRule="auto"/>
        <w:ind w:firstLine="709"/>
        <w:jc w:val="both"/>
        <w:rPr>
          <w:sz w:val="28"/>
          <w:szCs w:val="28"/>
        </w:rPr>
      </w:pPr>
      <w:r w:rsidRPr="006804B6">
        <w:rPr>
          <w:sz w:val="28"/>
          <w:szCs w:val="28"/>
        </w:rPr>
        <w:t xml:space="preserve">В середине </w:t>
      </w:r>
      <w:smartTag w:uri="urn:schemas-microsoft-com:office:smarttags" w:element="metricconverter">
        <w:smartTagPr>
          <w:attr w:name="ProductID" w:val="1990 г"/>
        </w:smartTagPr>
        <w:r w:rsidRPr="006804B6">
          <w:rPr>
            <w:sz w:val="28"/>
            <w:szCs w:val="28"/>
          </w:rPr>
          <w:t>1990 г</w:t>
        </w:r>
      </w:smartTag>
      <w:r w:rsidRPr="006804B6">
        <w:rPr>
          <w:sz w:val="28"/>
          <w:szCs w:val="28"/>
        </w:rPr>
        <w:t xml:space="preserve">.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в </w:t>
      </w:r>
      <w:smartTag w:uri="urn:schemas-microsoft-com:office:smarttags" w:element="metricconverter">
        <w:smartTagPr>
          <w:attr w:name="ProductID" w:val="1987 г"/>
        </w:smartTagPr>
        <w:r w:rsidRPr="006804B6">
          <w:rPr>
            <w:sz w:val="28"/>
            <w:szCs w:val="28"/>
          </w:rPr>
          <w:t>1987 г</w:t>
        </w:r>
      </w:smartTag>
      <w:r w:rsidRPr="006804B6">
        <w:rPr>
          <w:sz w:val="28"/>
          <w:szCs w:val="28"/>
        </w:rPr>
        <w:t>. специализированные банки.</w:t>
      </w:r>
    </w:p>
    <w:p w:rsidR="0031094D" w:rsidRDefault="0031094D" w:rsidP="00A03D8D">
      <w:pPr>
        <w:spacing w:before="0" w:after="0" w:line="360" w:lineRule="auto"/>
        <w:ind w:firstLine="709"/>
        <w:jc w:val="both"/>
        <w:rPr>
          <w:sz w:val="28"/>
          <w:szCs w:val="28"/>
        </w:rPr>
      </w:pPr>
      <w:r w:rsidRPr="006804B6">
        <w:rPr>
          <w:sz w:val="28"/>
          <w:szCs w:val="28"/>
        </w:rPr>
        <w:t xml:space="preserve">В конце </w:t>
      </w:r>
      <w:smartTag w:uri="urn:schemas-microsoft-com:office:smarttags" w:element="metricconverter">
        <w:smartTagPr>
          <w:attr w:name="ProductID" w:val="1990 г"/>
        </w:smartTagPr>
        <w:r w:rsidRPr="006804B6">
          <w:rPr>
            <w:sz w:val="28"/>
            <w:szCs w:val="28"/>
          </w:rPr>
          <w:t>1990 г</w:t>
        </w:r>
      </w:smartTag>
      <w:r w:rsidRPr="006804B6">
        <w:rPr>
          <w:sz w:val="28"/>
          <w:szCs w:val="28"/>
        </w:rPr>
        <w:t>. Верховным Советом СССР был принят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Им также были даны права осуществлять валютные операции на основе лицензий, выданных Центральным банком.</w:t>
      </w:r>
      <w:r>
        <w:rPr>
          <w:sz w:val="28"/>
          <w:szCs w:val="28"/>
        </w:rPr>
        <w:t xml:space="preserve"> </w:t>
      </w:r>
      <w:r w:rsidRPr="006804B6">
        <w:rPr>
          <w:sz w:val="28"/>
          <w:szCs w:val="28"/>
        </w:rPr>
        <w:t xml:space="preserve">Закон </w:t>
      </w:r>
      <w:smartTag w:uri="urn:schemas-microsoft-com:office:smarttags" w:element="metricconverter">
        <w:smartTagPr>
          <w:attr w:name="ProductID" w:val="1990 г"/>
        </w:smartTagPr>
        <w:r w:rsidRPr="006804B6">
          <w:rPr>
            <w:sz w:val="28"/>
            <w:szCs w:val="28"/>
          </w:rPr>
          <w:t>1990 г</w:t>
        </w:r>
      </w:smartTag>
      <w:r w:rsidRPr="006804B6">
        <w:rPr>
          <w:sz w:val="28"/>
          <w:szCs w:val="28"/>
        </w:rPr>
        <w:t>.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 были образованы на коммерческой основе страховые компании “Центрорезерв”, “Дальросс”, “Аско” и др.</w:t>
      </w:r>
    </w:p>
    <w:p w:rsidR="0031094D" w:rsidRPr="006804B6" w:rsidRDefault="0031094D" w:rsidP="00A03D8D">
      <w:pPr>
        <w:spacing w:before="0" w:after="0" w:line="360" w:lineRule="auto"/>
        <w:ind w:firstLine="709"/>
        <w:jc w:val="both"/>
        <w:rPr>
          <w:sz w:val="28"/>
          <w:szCs w:val="28"/>
        </w:rPr>
      </w:pPr>
      <w:r w:rsidRPr="006804B6">
        <w:rPr>
          <w:sz w:val="28"/>
          <w:szCs w:val="28"/>
        </w:rPr>
        <w:t xml:space="preserve">В связи с образованием Российской Федерации как самостоятельного государства к концу </w:t>
      </w:r>
      <w:smartTag w:uri="urn:schemas-microsoft-com:office:smarttags" w:element="metricconverter">
        <w:smartTagPr>
          <w:attr w:name="ProductID" w:val="1991 г"/>
        </w:smartTagPr>
        <w:r w:rsidRPr="006804B6">
          <w:rPr>
            <w:sz w:val="28"/>
            <w:szCs w:val="28"/>
          </w:rPr>
          <w:t>1991 г</w:t>
        </w:r>
      </w:smartTag>
      <w:r w:rsidRPr="006804B6">
        <w:rPr>
          <w:sz w:val="28"/>
          <w:szCs w:val="28"/>
        </w:rPr>
        <w:t xml:space="preserve">. формируется новая структура кредитной системы, которая складывается из трех ярусов. </w:t>
      </w:r>
      <w:r w:rsidRPr="00C30B8B">
        <w:rPr>
          <w:sz w:val="28"/>
          <w:szCs w:val="28"/>
        </w:rPr>
        <w:t xml:space="preserve">Кредитная система Российской Федерации на конец </w:t>
      </w:r>
      <w:smartTag w:uri="urn:schemas-microsoft-com:office:smarttags" w:element="metricconverter">
        <w:smartTagPr>
          <w:attr w:name="ProductID" w:val="1992 г"/>
        </w:smartTagPr>
        <w:r w:rsidRPr="00C30B8B">
          <w:rPr>
            <w:sz w:val="28"/>
            <w:szCs w:val="28"/>
          </w:rPr>
          <w:t>1992 г</w:t>
        </w:r>
      </w:smartTag>
      <w:r w:rsidRPr="00C30B8B">
        <w:rPr>
          <w:sz w:val="28"/>
          <w:szCs w:val="28"/>
        </w:rPr>
        <w:t>.</w:t>
      </w:r>
      <w:r w:rsidRPr="006804B6">
        <w:rPr>
          <w:sz w:val="28"/>
          <w:szCs w:val="28"/>
        </w:rPr>
        <w:t xml:space="preserve"> выглядела следующим образом:</w:t>
      </w:r>
    </w:p>
    <w:p w:rsidR="0031094D" w:rsidRPr="006804B6" w:rsidRDefault="0031094D" w:rsidP="00A03D8D">
      <w:pPr>
        <w:numPr>
          <w:ilvl w:val="0"/>
          <w:numId w:val="14"/>
        </w:numPr>
        <w:spacing w:before="0" w:after="0" w:line="360" w:lineRule="auto"/>
        <w:ind w:left="0" w:firstLine="709"/>
        <w:jc w:val="both"/>
        <w:rPr>
          <w:sz w:val="28"/>
          <w:szCs w:val="28"/>
        </w:rPr>
      </w:pPr>
      <w:r w:rsidRPr="006804B6">
        <w:rPr>
          <w:sz w:val="28"/>
          <w:szCs w:val="28"/>
        </w:rPr>
        <w:t>Центральный банк РФ.</w:t>
      </w:r>
    </w:p>
    <w:p w:rsidR="0031094D" w:rsidRPr="006804B6" w:rsidRDefault="0031094D" w:rsidP="00A03D8D">
      <w:pPr>
        <w:numPr>
          <w:ilvl w:val="0"/>
          <w:numId w:val="14"/>
        </w:numPr>
        <w:spacing w:before="0" w:after="0" w:line="360" w:lineRule="auto"/>
        <w:ind w:left="0" w:firstLine="709"/>
        <w:jc w:val="both"/>
        <w:rPr>
          <w:sz w:val="28"/>
          <w:szCs w:val="28"/>
        </w:rPr>
      </w:pPr>
      <w:r w:rsidRPr="006804B6">
        <w:rPr>
          <w:sz w:val="28"/>
          <w:szCs w:val="28"/>
        </w:rPr>
        <w:t>Банковская система:</w:t>
      </w:r>
    </w:p>
    <w:p w:rsidR="0031094D" w:rsidRPr="006804B6" w:rsidRDefault="0031094D" w:rsidP="00A03D8D">
      <w:pPr>
        <w:numPr>
          <w:ilvl w:val="0"/>
          <w:numId w:val="19"/>
        </w:numPr>
        <w:spacing w:before="0" w:after="0" w:line="360" w:lineRule="auto"/>
        <w:ind w:left="0" w:firstLine="709"/>
        <w:jc w:val="both"/>
        <w:rPr>
          <w:sz w:val="28"/>
          <w:szCs w:val="28"/>
        </w:rPr>
      </w:pPr>
      <w:r w:rsidRPr="006804B6">
        <w:rPr>
          <w:sz w:val="28"/>
          <w:szCs w:val="28"/>
        </w:rPr>
        <w:t>коммерческие банки;</w:t>
      </w:r>
    </w:p>
    <w:p w:rsidR="0031094D" w:rsidRPr="006804B6" w:rsidRDefault="0031094D" w:rsidP="00A03D8D">
      <w:pPr>
        <w:numPr>
          <w:ilvl w:val="0"/>
          <w:numId w:val="19"/>
        </w:numPr>
        <w:spacing w:before="0" w:after="0" w:line="360" w:lineRule="auto"/>
        <w:ind w:left="0" w:firstLine="709"/>
        <w:jc w:val="both"/>
        <w:rPr>
          <w:sz w:val="28"/>
          <w:szCs w:val="28"/>
        </w:rPr>
      </w:pPr>
      <w:r w:rsidRPr="006804B6">
        <w:rPr>
          <w:sz w:val="28"/>
          <w:szCs w:val="28"/>
        </w:rPr>
        <w:t>Сберегательный банк РФ.</w:t>
      </w:r>
    </w:p>
    <w:p w:rsidR="0031094D" w:rsidRPr="006804B6" w:rsidRDefault="0031094D" w:rsidP="00A03D8D">
      <w:pPr>
        <w:numPr>
          <w:ilvl w:val="2"/>
          <w:numId w:val="15"/>
        </w:numPr>
        <w:spacing w:before="0" w:after="0" w:line="360" w:lineRule="auto"/>
        <w:ind w:left="0" w:firstLine="709"/>
        <w:jc w:val="both"/>
        <w:rPr>
          <w:sz w:val="28"/>
          <w:szCs w:val="28"/>
        </w:rPr>
      </w:pPr>
      <w:r w:rsidRPr="006804B6">
        <w:rPr>
          <w:sz w:val="28"/>
          <w:szCs w:val="28"/>
        </w:rPr>
        <w:t>Специализированные небанковские кредитные институты:</w:t>
      </w:r>
    </w:p>
    <w:p w:rsidR="0031094D" w:rsidRPr="006804B6" w:rsidRDefault="0031094D" w:rsidP="00A03D8D">
      <w:pPr>
        <w:numPr>
          <w:ilvl w:val="0"/>
          <w:numId w:val="20"/>
        </w:numPr>
        <w:spacing w:before="0" w:after="0" w:line="360" w:lineRule="auto"/>
        <w:ind w:left="0" w:firstLine="709"/>
        <w:jc w:val="both"/>
        <w:rPr>
          <w:sz w:val="28"/>
          <w:szCs w:val="28"/>
        </w:rPr>
      </w:pPr>
      <w:r w:rsidRPr="006804B6">
        <w:rPr>
          <w:sz w:val="28"/>
          <w:szCs w:val="28"/>
        </w:rPr>
        <w:t>страховые компании;</w:t>
      </w:r>
    </w:p>
    <w:p w:rsidR="0031094D" w:rsidRPr="006804B6" w:rsidRDefault="0031094D" w:rsidP="00A03D8D">
      <w:pPr>
        <w:numPr>
          <w:ilvl w:val="0"/>
          <w:numId w:val="20"/>
        </w:numPr>
        <w:spacing w:before="0" w:after="0" w:line="360" w:lineRule="auto"/>
        <w:ind w:left="0" w:firstLine="709"/>
        <w:jc w:val="both"/>
        <w:rPr>
          <w:sz w:val="28"/>
          <w:szCs w:val="28"/>
        </w:rPr>
      </w:pPr>
      <w:r w:rsidRPr="006804B6">
        <w:rPr>
          <w:sz w:val="28"/>
          <w:szCs w:val="28"/>
        </w:rPr>
        <w:t>инвестиционные фонды;</w:t>
      </w:r>
    </w:p>
    <w:p w:rsidR="0031094D" w:rsidRPr="006804B6" w:rsidRDefault="0031094D" w:rsidP="00A03D8D">
      <w:pPr>
        <w:numPr>
          <w:ilvl w:val="0"/>
          <w:numId w:val="20"/>
        </w:numPr>
        <w:spacing w:before="0" w:after="0" w:line="360" w:lineRule="auto"/>
        <w:ind w:left="0" w:firstLine="709"/>
        <w:jc w:val="both"/>
        <w:rPr>
          <w:sz w:val="28"/>
          <w:szCs w:val="28"/>
        </w:rPr>
      </w:pPr>
      <w:r w:rsidRPr="006804B6">
        <w:rPr>
          <w:sz w:val="28"/>
          <w:szCs w:val="28"/>
        </w:rPr>
        <w:t>прочие.</w:t>
      </w:r>
    </w:p>
    <w:p w:rsidR="0031094D" w:rsidRPr="006804B6" w:rsidRDefault="0031094D" w:rsidP="00A03D8D">
      <w:pPr>
        <w:pStyle w:val="a7"/>
        <w:spacing w:after="0" w:line="360" w:lineRule="auto"/>
        <w:ind w:firstLine="709"/>
        <w:jc w:val="both"/>
        <w:rPr>
          <w:sz w:val="28"/>
          <w:szCs w:val="28"/>
        </w:rPr>
      </w:pPr>
      <w:r w:rsidRPr="006804B6">
        <w:rPr>
          <w:sz w:val="28"/>
          <w:szCs w:val="28"/>
        </w:rPr>
        <w:t>Нынешняя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лишь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31094D" w:rsidRPr="006804B6" w:rsidRDefault="0031094D" w:rsidP="00A03D8D">
      <w:pPr>
        <w:spacing w:before="0" w:after="0" w:line="360" w:lineRule="auto"/>
        <w:ind w:firstLine="709"/>
        <w:jc w:val="both"/>
        <w:rPr>
          <w:sz w:val="28"/>
          <w:szCs w:val="28"/>
        </w:rPr>
      </w:pPr>
      <w:r w:rsidRPr="006804B6">
        <w:rPr>
          <w:sz w:val="28"/>
          <w:szCs w:val="28"/>
        </w:rPr>
        <w:t>Характерными негативными сторонами всей банковской системы, являются следующие: нехватка квалифицированных кадров; слабая материально-техническая база; отсутствие конкуренции; недоступность услуг для ряда клиентов из-за высокого уровня процента. В 1993-1994 гг. продолжался дальнейший рост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31094D" w:rsidRPr="006804B6" w:rsidRDefault="0031094D" w:rsidP="00A03D8D">
      <w:pPr>
        <w:spacing w:before="0" w:after="0" w:line="360" w:lineRule="auto"/>
        <w:ind w:firstLine="709"/>
        <w:jc w:val="both"/>
        <w:rPr>
          <w:sz w:val="28"/>
          <w:szCs w:val="28"/>
        </w:rPr>
      </w:pPr>
      <w:r w:rsidRPr="00C30B8B">
        <w:rPr>
          <w:sz w:val="28"/>
          <w:szCs w:val="28"/>
        </w:rPr>
        <w:t xml:space="preserve">Структура кредитной системы России на конец </w:t>
      </w:r>
      <w:smartTag w:uri="urn:schemas-microsoft-com:office:smarttags" w:element="metricconverter">
        <w:smartTagPr>
          <w:attr w:name="ProductID" w:val="1994 г"/>
        </w:smartTagPr>
        <w:r w:rsidRPr="00C30B8B">
          <w:rPr>
            <w:sz w:val="28"/>
            <w:szCs w:val="28"/>
          </w:rPr>
          <w:t>1994 г</w:t>
        </w:r>
      </w:smartTag>
      <w:r w:rsidRPr="00C30B8B">
        <w:rPr>
          <w:sz w:val="28"/>
          <w:szCs w:val="28"/>
        </w:rPr>
        <w:t>.</w:t>
      </w:r>
      <w:r w:rsidRPr="006804B6">
        <w:rPr>
          <w:sz w:val="28"/>
          <w:szCs w:val="28"/>
        </w:rPr>
        <w:t xml:space="preserve"> значительно отличалась от структуры 1991-1992 гг. и была следующей:</w:t>
      </w:r>
    </w:p>
    <w:p w:rsidR="0031094D" w:rsidRPr="006804B6" w:rsidRDefault="0031094D" w:rsidP="00A03D8D">
      <w:pPr>
        <w:numPr>
          <w:ilvl w:val="0"/>
          <w:numId w:val="16"/>
        </w:numPr>
        <w:spacing w:before="0" w:after="0" w:line="360" w:lineRule="auto"/>
        <w:ind w:left="0" w:firstLine="709"/>
        <w:jc w:val="both"/>
        <w:rPr>
          <w:sz w:val="28"/>
          <w:szCs w:val="28"/>
        </w:rPr>
      </w:pPr>
      <w:r w:rsidRPr="006804B6">
        <w:rPr>
          <w:sz w:val="28"/>
          <w:szCs w:val="28"/>
        </w:rPr>
        <w:t>Центральный банк.</w:t>
      </w:r>
    </w:p>
    <w:p w:rsidR="0031094D" w:rsidRPr="006804B6" w:rsidRDefault="0031094D" w:rsidP="00A03D8D">
      <w:pPr>
        <w:numPr>
          <w:ilvl w:val="0"/>
          <w:numId w:val="16"/>
        </w:numPr>
        <w:spacing w:before="0" w:after="0" w:line="360" w:lineRule="auto"/>
        <w:ind w:left="0" w:firstLine="709"/>
        <w:jc w:val="both"/>
        <w:rPr>
          <w:sz w:val="28"/>
          <w:szCs w:val="28"/>
        </w:rPr>
      </w:pPr>
      <w:r w:rsidRPr="006804B6">
        <w:rPr>
          <w:sz w:val="28"/>
          <w:szCs w:val="28"/>
        </w:rPr>
        <w:t>Банковская система:</w:t>
      </w:r>
    </w:p>
    <w:p w:rsidR="0031094D" w:rsidRPr="006804B6" w:rsidRDefault="0031094D" w:rsidP="00A03D8D">
      <w:pPr>
        <w:numPr>
          <w:ilvl w:val="0"/>
          <w:numId w:val="21"/>
        </w:numPr>
        <w:spacing w:before="0" w:after="0" w:line="360" w:lineRule="auto"/>
        <w:ind w:left="0" w:firstLine="709"/>
        <w:jc w:val="both"/>
        <w:rPr>
          <w:sz w:val="28"/>
          <w:szCs w:val="28"/>
        </w:rPr>
      </w:pPr>
      <w:r w:rsidRPr="006804B6">
        <w:rPr>
          <w:sz w:val="28"/>
          <w:szCs w:val="28"/>
        </w:rPr>
        <w:t>коммерческие банки;</w:t>
      </w:r>
    </w:p>
    <w:p w:rsidR="0031094D" w:rsidRPr="006804B6" w:rsidRDefault="0031094D" w:rsidP="00A03D8D">
      <w:pPr>
        <w:numPr>
          <w:ilvl w:val="0"/>
          <w:numId w:val="21"/>
        </w:numPr>
        <w:spacing w:before="0" w:after="0" w:line="360" w:lineRule="auto"/>
        <w:ind w:left="0" w:firstLine="709"/>
        <w:jc w:val="both"/>
        <w:rPr>
          <w:sz w:val="28"/>
          <w:szCs w:val="28"/>
        </w:rPr>
      </w:pPr>
      <w:r w:rsidRPr="006804B6">
        <w:rPr>
          <w:sz w:val="28"/>
          <w:szCs w:val="28"/>
        </w:rPr>
        <w:t>сберегательные банки;</w:t>
      </w:r>
    </w:p>
    <w:p w:rsidR="0031094D" w:rsidRPr="006804B6" w:rsidRDefault="0031094D" w:rsidP="00A03D8D">
      <w:pPr>
        <w:numPr>
          <w:ilvl w:val="0"/>
          <w:numId w:val="21"/>
        </w:numPr>
        <w:spacing w:before="0" w:after="0" w:line="360" w:lineRule="auto"/>
        <w:ind w:left="0" w:firstLine="709"/>
        <w:jc w:val="both"/>
        <w:rPr>
          <w:sz w:val="28"/>
          <w:szCs w:val="28"/>
        </w:rPr>
      </w:pPr>
      <w:r w:rsidRPr="006804B6">
        <w:rPr>
          <w:sz w:val="28"/>
          <w:szCs w:val="28"/>
        </w:rPr>
        <w:t>ипотечные банки.</w:t>
      </w:r>
    </w:p>
    <w:p w:rsidR="0031094D" w:rsidRPr="006804B6" w:rsidRDefault="0031094D" w:rsidP="00A03D8D">
      <w:pPr>
        <w:numPr>
          <w:ilvl w:val="2"/>
          <w:numId w:val="16"/>
        </w:numPr>
        <w:spacing w:before="0" w:after="0" w:line="360" w:lineRule="auto"/>
        <w:ind w:left="0" w:firstLine="709"/>
        <w:jc w:val="both"/>
        <w:rPr>
          <w:sz w:val="28"/>
          <w:szCs w:val="28"/>
        </w:rPr>
      </w:pPr>
      <w:r w:rsidRPr="006804B6">
        <w:rPr>
          <w:sz w:val="28"/>
          <w:szCs w:val="28"/>
        </w:rPr>
        <w:t>Специализированные небанковские кредитно-финансовые институты:</w:t>
      </w:r>
    </w:p>
    <w:p w:rsidR="0031094D" w:rsidRPr="006804B6" w:rsidRDefault="0031094D" w:rsidP="00A03D8D">
      <w:pPr>
        <w:numPr>
          <w:ilvl w:val="1"/>
          <w:numId w:val="22"/>
        </w:numPr>
        <w:spacing w:before="0" w:after="0" w:line="360" w:lineRule="auto"/>
        <w:ind w:left="0" w:firstLine="709"/>
        <w:jc w:val="both"/>
        <w:rPr>
          <w:sz w:val="28"/>
          <w:szCs w:val="28"/>
        </w:rPr>
      </w:pPr>
      <w:r w:rsidRPr="006804B6">
        <w:rPr>
          <w:sz w:val="28"/>
          <w:szCs w:val="28"/>
        </w:rPr>
        <w:t>страховые компании;</w:t>
      </w:r>
    </w:p>
    <w:p w:rsidR="0031094D" w:rsidRPr="006804B6" w:rsidRDefault="0031094D" w:rsidP="00A03D8D">
      <w:pPr>
        <w:numPr>
          <w:ilvl w:val="1"/>
          <w:numId w:val="22"/>
        </w:numPr>
        <w:spacing w:before="0" w:after="0" w:line="360" w:lineRule="auto"/>
        <w:ind w:left="0" w:firstLine="709"/>
        <w:jc w:val="both"/>
        <w:rPr>
          <w:sz w:val="28"/>
          <w:szCs w:val="28"/>
        </w:rPr>
      </w:pPr>
      <w:r w:rsidRPr="006804B6">
        <w:rPr>
          <w:sz w:val="28"/>
          <w:szCs w:val="28"/>
        </w:rPr>
        <w:t>инвестиционные фонды;</w:t>
      </w:r>
    </w:p>
    <w:p w:rsidR="0031094D" w:rsidRPr="006804B6" w:rsidRDefault="0031094D" w:rsidP="00A03D8D">
      <w:pPr>
        <w:numPr>
          <w:ilvl w:val="1"/>
          <w:numId w:val="22"/>
        </w:numPr>
        <w:spacing w:before="0" w:after="0" w:line="360" w:lineRule="auto"/>
        <w:ind w:left="0" w:firstLine="709"/>
        <w:jc w:val="both"/>
        <w:rPr>
          <w:sz w:val="28"/>
          <w:szCs w:val="28"/>
        </w:rPr>
      </w:pPr>
      <w:r w:rsidRPr="006804B6">
        <w:rPr>
          <w:sz w:val="28"/>
          <w:szCs w:val="28"/>
        </w:rPr>
        <w:t>пенсионные фонды;</w:t>
      </w:r>
    </w:p>
    <w:p w:rsidR="0031094D" w:rsidRPr="006804B6" w:rsidRDefault="0031094D" w:rsidP="00A03D8D">
      <w:pPr>
        <w:numPr>
          <w:ilvl w:val="1"/>
          <w:numId w:val="22"/>
        </w:numPr>
        <w:spacing w:before="0" w:after="0" w:line="360" w:lineRule="auto"/>
        <w:ind w:left="0" w:firstLine="709"/>
        <w:jc w:val="both"/>
        <w:rPr>
          <w:sz w:val="28"/>
          <w:szCs w:val="28"/>
        </w:rPr>
      </w:pPr>
      <w:r w:rsidRPr="006804B6">
        <w:rPr>
          <w:sz w:val="28"/>
          <w:szCs w:val="28"/>
        </w:rPr>
        <w:t>финансово-строительные компании;</w:t>
      </w:r>
    </w:p>
    <w:p w:rsidR="0031094D" w:rsidRPr="006804B6" w:rsidRDefault="0031094D" w:rsidP="00A03D8D">
      <w:pPr>
        <w:numPr>
          <w:ilvl w:val="1"/>
          <w:numId w:val="22"/>
        </w:numPr>
        <w:spacing w:before="0" w:after="0" w:line="360" w:lineRule="auto"/>
        <w:ind w:left="0" w:firstLine="709"/>
        <w:jc w:val="both"/>
        <w:rPr>
          <w:sz w:val="28"/>
          <w:szCs w:val="28"/>
        </w:rPr>
      </w:pPr>
      <w:r w:rsidRPr="006804B6">
        <w:rPr>
          <w:sz w:val="28"/>
          <w:szCs w:val="28"/>
        </w:rPr>
        <w:t>прочие.</w:t>
      </w:r>
    </w:p>
    <w:p w:rsidR="0031094D" w:rsidRPr="00730494" w:rsidRDefault="0031094D" w:rsidP="00A03D8D">
      <w:pPr>
        <w:spacing w:before="0" w:after="0" w:line="360" w:lineRule="auto"/>
        <w:ind w:firstLine="709"/>
        <w:jc w:val="both"/>
        <w:rPr>
          <w:sz w:val="28"/>
          <w:szCs w:val="28"/>
        </w:rPr>
      </w:pPr>
      <w:r w:rsidRPr="00730494">
        <w:rPr>
          <w:sz w:val="28"/>
          <w:szCs w:val="28"/>
        </w:rPr>
        <w:t>Новая структура кредитной системы стала в большей степени отражать потребности рыночного хозяйства, все более приспосабливаться к процессу новых экономических реформ.</w:t>
      </w:r>
    </w:p>
    <w:p w:rsidR="0031094D" w:rsidRPr="00730494" w:rsidRDefault="0031094D" w:rsidP="00A03D8D">
      <w:pPr>
        <w:spacing w:before="0" w:after="0" w:line="360" w:lineRule="auto"/>
        <w:ind w:firstLine="709"/>
        <w:jc w:val="both"/>
        <w:rPr>
          <w:sz w:val="28"/>
          <w:szCs w:val="28"/>
        </w:rPr>
      </w:pPr>
      <w:r w:rsidRPr="00730494">
        <w:rPr>
          <w:sz w:val="28"/>
          <w:szCs w:val="28"/>
        </w:rPr>
        <w:t>С середины 1995г. напряженность в кредитной системе России еще более возросла, что объясняется рядом факторов. Прежде всего введением валютного коридора правительством. Эта мера была призвана обуздать спекулятивные операции коммерческих банков, связанные с переходом рублевой массы в иностранную валюту (доллар и марку), поскольку такие действия способствовали снижению курса рубля и росту инфляции. Однако валютный коридор ослабил межбанковский кредит, в результате чего ликвидность ряда банков ухудшилась. В качестве других факторов, способствовавших ухудшению работы коммерческих банков, можно назвать невозврат кредитов в результате ухудшения экономической конъюнктуры в стране, неэффективный банковский менеджмент и маркетинг, плохая оценка банками кредитоспособности заемщиков, ожесточение кредитного регулирования Центрального банка. В этих обстоятельствах многие банки оказались неликвидными и неплатежеспособными, так как не могли выполнить требования по своим обязательствам. Последствиями такого положения стало лишение их лицензий Центральным банком, а по существу - их банкротство. В результате количество коммерческих банков в Российской Федерации существенно сократилось.</w:t>
      </w:r>
    </w:p>
    <w:p w:rsidR="0031094D" w:rsidRPr="00730494" w:rsidRDefault="0031094D" w:rsidP="00A03D8D">
      <w:pPr>
        <w:spacing w:before="0" w:after="0" w:line="360" w:lineRule="auto"/>
        <w:ind w:firstLine="709"/>
        <w:jc w:val="both"/>
        <w:rPr>
          <w:sz w:val="28"/>
          <w:szCs w:val="28"/>
        </w:rPr>
      </w:pPr>
      <w:bookmarkStart w:id="1" w:name="_Toc511620735"/>
      <w:r w:rsidRPr="00730494">
        <w:rPr>
          <w:sz w:val="28"/>
          <w:szCs w:val="28"/>
        </w:rPr>
        <w:t>Основные черты и</w:t>
      </w:r>
      <w:r w:rsidR="0006100E">
        <w:rPr>
          <w:sz w:val="28"/>
          <w:szCs w:val="28"/>
        </w:rPr>
        <w:t xml:space="preserve"> </w:t>
      </w:r>
      <w:r w:rsidRPr="00730494">
        <w:rPr>
          <w:sz w:val="28"/>
          <w:szCs w:val="28"/>
        </w:rPr>
        <w:t>особенности современной кредитной системы</w:t>
      </w:r>
      <w:bookmarkEnd w:id="1"/>
      <w:r w:rsidR="00730494" w:rsidRPr="00730494">
        <w:rPr>
          <w:sz w:val="28"/>
          <w:szCs w:val="28"/>
        </w:rPr>
        <w:t xml:space="preserve">. </w:t>
      </w:r>
      <w:r w:rsidRPr="00730494">
        <w:rPr>
          <w:sz w:val="28"/>
          <w:szCs w:val="28"/>
        </w:rPr>
        <w:t>Кредитная система и ее важнейшая составляющая – коммерческие банки играют исключительно важную роль в рыночной экономике. Через нее проходит огромный объем денежных расчетов и платежей предприятий, организаций и населения; она мобилизует, и превращает в активно действующий капитал временно свободные денежные средства, выполняет различные кредитные, расчетные, гарантийные, инвестиционные и иные операции. Банковский кредит самым тесным образом связан со всеми стадиями расширенного воспроизводства. Объем, направление и структура банковских операций определяются потребностью в финансировании капиталовложений и текущего производства, масштабами хозяйственного оборота. Трудно представить современное крупное производство без развитого механизма безналичных расчетов, разветвленной сети банковских и специальных кредитных учреждений. Особенно велика роль кредита и банков в международных расчетах.</w:t>
      </w:r>
    </w:p>
    <w:p w:rsidR="0031094D" w:rsidRPr="006804B6" w:rsidRDefault="0031094D" w:rsidP="00A03D8D">
      <w:pPr>
        <w:spacing w:before="0" w:after="0" w:line="360" w:lineRule="auto"/>
        <w:ind w:firstLine="709"/>
        <w:jc w:val="both"/>
        <w:rPr>
          <w:sz w:val="28"/>
          <w:szCs w:val="28"/>
        </w:rPr>
      </w:pPr>
      <w:r w:rsidRPr="00E12F59">
        <w:rPr>
          <w:iCs/>
          <w:sz w:val="28"/>
          <w:szCs w:val="28"/>
        </w:rPr>
        <w:t xml:space="preserve">Кредитная система </w:t>
      </w:r>
      <w:r w:rsidRPr="006804B6">
        <w:rPr>
          <w:sz w:val="28"/>
          <w:szCs w:val="28"/>
        </w:rPr>
        <w:t>представляет собой совокупность кредитных отношений и институтов, организующих эти отношения.</w:t>
      </w:r>
      <w:r>
        <w:rPr>
          <w:sz w:val="28"/>
          <w:szCs w:val="28"/>
        </w:rPr>
        <w:t xml:space="preserve"> </w:t>
      </w:r>
      <w:r w:rsidRPr="006804B6">
        <w:rPr>
          <w:sz w:val="28"/>
          <w:szCs w:val="28"/>
        </w:rPr>
        <w:t>Одной из важнейших тенденций последних лет в развитии кредитных систем промышленно развитых государств состоит в быстром стирании различий между отдельными типами банков, между банками и небанковскими кредитными организациями через расширение главным образом нетрадиционных операций и проникновение на традиционно банковские рынки небанковских институтов. В связи с этим становится все сложнее дать четкое определение банку как специализированному финансово-кредитному институту.</w:t>
      </w:r>
    </w:p>
    <w:p w:rsidR="0031094D" w:rsidRPr="006804B6" w:rsidRDefault="0031094D" w:rsidP="00A03D8D">
      <w:pPr>
        <w:spacing w:before="0" w:after="0" w:line="360" w:lineRule="auto"/>
        <w:ind w:firstLine="709"/>
        <w:jc w:val="both"/>
        <w:rPr>
          <w:sz w:val="28"/>
          <w:szCs w:val="28"/>
        </w:rPr>
      </w:pPr>
      <w:r w:rsidRPr="006804B6">
        <w:rPr>
          <w:sz w:val="28"/>
          <w:szCs w:val="28"/>
        </w:rPr>
        <w:t xml:space="preserve">В законодательных актах большинства стран понятие </w:t>
      </w:r>
      <w:r w:rsidRPr="00E12F59">
        <w:rPr>
          <w:sz w:val="28"/>
          <w:szCs w:val="28"/>
        </w:rPr>
        <w:t>“</w:t>
      </w:r>
      <w:r w:rsidRPr="00E12F59">
        <w:rPr>
          <w:iCs/>
          <w:sz w:val="28"/>
          <w:szCs w:val="28"/>
        </w:rPr>
        <w:t>банк</w:t>
      </w:r>
      <w:r w:rsidRPr="00E12F59">
        <w:rPr>
          <w:sz w:val="28"/>
          <w:szCs w:val="28"/>
        </w:rPr>
        <w:t>”</w:t>
      </w:r>
      <w:r w:rsidRPr="006804B6">
        <w:rPr>
          <w:sz w:val="28"/>
          <w:szCs w:val="28"/>
        </w:rPr>
        <w:t xml:space="preserve"> означает организацию, осуществляющую прием вкладов, проведение расчетов и кредитование, как правило краткосрочное. Однако единого, общепринятого определения банка не существует. Так, во Франции с </w:t>
      </w:r>
      <w:smartTag w:uri="urn:schemas-microsoft-com:office:smarttags" w:element="metricconverter">
        <w:smartTagPr>
          <w:attr w:name="ProductID" w:val="1984 г"/>
        </w:smartTagPr>
        <w:r w:rsidRPr="006804B6">
          <w:rPr>
            <w:sz w:val="28"/>
            <w:szCs w:val="28"/>
          </w:rPr>
          <w:t>1984 г</w:t>
        </w:r>
      </w:smartTag>
      <w:r w:rsidRPr="006804B6">
        <w:rPr>
          <w:sz w:val="28"/>
          <w:szCs w:val="28"/>
        </w:rPr>
        <w:t>. введено различие между кредитными учреждениями, имеющими право принимать вклады до востребования и сроком до двух лет, и другими учреждениями, лишенными этого права. Британские власти, например, попытались</w:t>
      </w:r>
      <w:r w:rsidR="0006100E">
        <w:rPr>
          <w:sz w:val="28"/>
          <w:szCs w:val="28"/>
        </w:rPr>
        <w:t xml:space="preserve"> </w:t>
      </w:r>
      <w:r w:rsidRPr="006804B6">
        <w:rPr>
          <w:sz w:val="28"/>
          <w:szCs w:val="28"/>
        </w:rPr>
        <w:t xml:space="preserve">провести в </w:t>
      </w:r>
      <w:smartTag w:uri="urn:schemas-microsoft-com:office:smarttags" w:element="metricconverter">
        <w:smartTagPr>
          <w:attr w:name="ProductID" w:val="1979 г"/>
        </w:smartTagPr>
        <w:r w:rsidRPr="006804B6">
          <w:rPr>
            <w:sz w:val="28"/>
            <w:szCs w:val="28"/>
          </w:rPr>
          <w:t>1979 г</w:t>
        </w:r>
      </w:smartTag>
      <w:r w:rsidRPr="006804B6">
        <w:rPr>
          <w:sz w:val="28"/>
          <w:szCs w:val="28"/>
        </w:rPr>
        <w:t xml:space="preserve">. грань между банками и другими кредитными организациями, разделив их на так называемые “признанные” банки и “лицензированные депозитные учреждения”. Но почти с самого начала при классификации институтов делались всевозможные исключения, а с </w:t>
      </w:r>
      <w:smartTag w:uri="urn:schemas-microsoft-com:office:smarttags" w:element="metricconverter">
        <w:smartTagPr>
          <w:attr w:name="ProductID" w:val="1986 г"/>
        </w:smartTagPr>
        <w:r w:rsidRPr="006804B6">
          <w:rPr>
            <w:sz w:val="28"/>
            <w:szCs w:val="28"/>
          </w:rPr>
          <w:t>1986 г</w:t>
        </w:r>
      </w:smartTag>
      <w:r w:rsidRPr="006804B6">
        <w:rPr>
          <w:sz w:val="28"/>
          <w:szCs w:val="28"/>
        </w:rPr>
        <w:t>. от этой системы пришлось фактически отказаться, так как она оказалась не только экономически необоснованной, но и негибкой и ненадежной с точки зрения контроля за кредитной системой и финансовыми рынками, осуществляемого центральным банком.</w:t>
      </w:r>
    </w:p>
    <w:p w:rsidR="0031094D" w:rsidRPr="006804B6" w:rsidRDefault="0031094D" w:rsidP="00A03D8D">
      <w:pPr>
        <w:spacing w:before="0" w:after="0" w:line="360" w:lineRule="auto"/>
        <w:ind w:firstLine="709"/>
        <w:jc w:val="both"/>
        <w:rPr>
          <w:sz w:val="28"/>
          <w:szCs w:val="28"/>
        </w:rPr>
      </w:pPr>
      <w:r w:rsidRPr="006804B6">
        <w:rPr>
          <w:sz w:val="28"/>
          <w:szCs w:val="28"/>
        </w:rPr>
        <w:t xml:space="preserve">Существующие в настоящее время банковские системы можно условно подразделить на универсальные и сегментированные. Еще недавно </w:t>
      </w:r>
      <w:r w:rsidRPr="00E12F59">
        <w:rPr>
          <w:iCs/>
          <w:sz w:val="28"/>
          <w:szCs w:val="28"/>
        </w:rPr>
        <w:t>универсальные банки</w:t>
      </w:r>
      <w:r w:rsidRPr="006804B6">
        <w:rPr>
          <w:i/>
          <w:iCs/>
          <w:sz w:val="28"/>
          <w:szCs w:val="28"/>
        </w:rPr>
        <w:t xml:space="preserve"> </w:t>
      </w:r>
      <w:r w:rsidRPr="006804B6">
        <w:rPr>
          <w:sz w:val="28"/>
          <w:szCs w:val="28"/>
        </w:rPr>
        <w:t>были характерны для таких стран, как Германия, Франция, Нидерланды или Швейцария. Сегодня этот тип банковских структур господствует в подавляющем большинстве государств.</w:t>
      </w:r>
      <w:r>
        <w:rPr>
          <w:sz w:val="28"/>
          <w:szCs w:val="28"/>
        </w:rPr>
        <w:t xml:space="preserve"> </w:t>
      </w:r>
      <w:r w:rsidRPr="00E12F59">
        <w:rPr>
          <w:iCs/>
          <w:sz w:val="28"/>
          <w:szCs w:val="28"/>
        </w:rPr>
        <w:t>Сегментированная банковская структура</w:t>
      </w:r>
      <w:r w:rsidRPr="006804B6">
        <w:rPr>
          <w:i/>
          <w:iCs/>
          <w:sz w:val="28"/>
          <w:szCs w:val="28"/>
        </w:rPr>
        <w:t xml:space="preserve"> </w:t>
      </w:r>
      <w:r w:rsidRPr="006804B6">
        <w:rPr>
          <w:sz w:val="28"/>
          <w:szCs w:val="28"/>
        </w:rPr>
        <w:t xml:space="preserve">предполагает жесткое законодательное разделение сфер деятельности коммерческих банков и небанковских кредитных организаций. Подобная структура сохраняется, например, в США, Японии, Канаде, где коммерческим банкам запрещено осуществлять операции по выпуску и размещению ценных бумаг корпоративных клиентов. </w:t>
      </w:r>
    </w:p>
    <w:p w:rsidR="0031094D" w:rsidRPr="006804B6" w:rsidRDefault="0031094D" w:rsidP="00A03D8D">
      <w:pPr>
        <w:spacing w:before="0" w:after="0" w:line="360" w:lineRule="auto"/>
        <w:ind w:firstLine="709"/>
        <w:jc w:val="both"/>
        <w:rPr>
          <w:sz w:val="28"/>
          <w:szCs w:val="28"/>
        </w:rPr>
      </w:pPr>
      <w:r w:rsidRPr="006804B6">
        <w:rPr>
          <w:sz w:val="28"/>
          <w:szCs w:val="28"/>
        </w:rPr>
        <w:t>Российские коммерческие банки, получив лицензию Банка России на осуществление банковских операций, могут проводить операции с государственными ценными бумагами (государственными краткосрочными обязательствами и облигациями). Не требуется также лицензии на проведение операций с ценными бумагами, выполняющими функции платежного документа (векселя, различного рода чеки) или подтверждающими привлечение денежных средств во вклады и на банковские счета (депозитные и сберегательные сертификаты). Для проведения операций с ценными бумагами корпоративных клиентов коммерческие банки получают разрешение от Центрального банка РФ, который, в свою очередь, получил генеральную лицензию на право осуществления профессиональной деятельности на рынке ценных бумаг от Федеральной комиссии по ценным бумагам.</w:t>
      </w:r>
    </w:p>
    <w:p w:rsidR="0031094D" w:rsidRPr="006804B6" w:rsidRDefault="0031094D" w:rsidP="00A03D8D">
      <w:pPr>
        <w:spacing w:before="0" w:after="0" w:line="360" w:lineRule="auto"/>
        <w:ind w:firstLine="709"/>
        <w:jc w:val="both"/>
        <w:rPr>
          <w:sz w:val="28"/>
          <w:szCs w:val="28"/>
        </w:rPr>
      </w:pPr>
      <w:r w:rsidRPr="006804B6">
        <w:rPr>
          <w:sz w:val="28"/>
          <w:szCs w:val="28"/>
        </w:rPr>
        <w:t>Процесс стирания различий между банками и другими кредитными учреждениями связан не только с расширением выполняемых ими функций, но и с вертикальной концентрацией и централизацией капитала, которые имеют место при слиянии или поглощении неоднородных финансово-кредитных учреждений. Более того, универсализация деятельности различных кредитных учреждений определяется макроэкономическими сдвигами последнего времени, влияющими на кредитно-финансовую сферу. Среди важнейших изменений отметим, в частности, дерегулирование банковских систем и рынков капиталов в большинстве промышленно развитых стран, интеграцию финансовых рынков (в качестве самого яркого примера может служить создание в рамках Европейского союза Экономического и валютного союза с единым центральным банком и единой валютой); прогресс в технологическом обеспечении банковского дела; а также опережающие темпы развития финансово-кредитной сферы по сравнению с производством и торговлей товарами.</w:t>
      </w:r>
      <w:r>
        <w:rPr>
          <w:sz w:val="28"/>
          <w:szCs w:val="28"/>
        </w:rPr>
        <w:t xml:space="preserve"> </w:t>
      </w:r>
      <w:r w:rsidRPr="006804B6">
        <w:rPr>
          <w:sz w:val="28"/>
          <w:szCs w:val="28"/>
        </w:rPr>
        <w:t xml:space="preserve">Стирание различий между кредитными учреждениями - долговременная тенденция, которая поднимает традиционную универсализацию на более высокий уровень. Однако процесс стирания различий между кредитными учреждениями, утери банками функциональной и юридической обособленности от других кредитных и финансовых учреждений коснулся в основном крупнейших коммерческих банков, и далек от завершения. И сегодня, на пороге </w:t>
      </w:r>
      <w:r w:rsidRPr="006804B6">
        <w:rPr>
          <w:sz w:val="28"/>
          <w:szCs w:val="28"/>
          <w:lang w:val="en-US"/>
        </w:rPr>
        <w:t>XXI</w:t>
      </w:r>
      <w:r w:rsidRPr="006804B6">
        <w:rPr>
          <w:sz w:val="28"/>
          <w:szCs w:val="28"/>
        </w:rPr>
        <w:t xml:space="preserve"> в., глобальная тенденция к универсализации крупнейших банков успешно сочетается со специализацией кредитных учреждений, особенно мелких и средних, на определенных операциях, о чем свидетельствует многоуровневая структура банковской системы, существующая в большинстве стран.</w:t>
      </w:r>
    </w:p>
    <w:p w:rsidR="0031094D" w:rsidRPr="006804B6" w:rsidRDefault="0031094D" w:rsidP="00A03D8D">
      <w:pPr>
        <w:spacing w:before="0" w:after="0" w:line="360" w:lineRule="auto"/>
        <w:ind w:firstLine="709"/>
        <w:jc w:val="both"/>
        <w:rPr>
          <w:sz w:val="28"/>
          <w:szCs w:val="28"/>
        </w:rPr>
      </w:pPr>
      <w:r w:rsidRPr="006804B6">
        <w:rPr>
          <w:sz w:val="28"/>
          <w:szCs w:val="28"/>
        </w:rPr>
        <w:t>Организационная структура кредитно-банковской системы сложна, и неоднородна. В большинстве стран в современных условиях она включает три уровня, которые соответствующим образом закреплены национальным банковским законодательством.</w:t>
      </w:r>
      <w:r>
        <w:rPr>
          <w:sz w:val="28"/>
          <w:szCs w:val="28"/>
        </w:rPr>
        <w:t xml:space="preserve"> </w:t>
      </w:r>
      <w:r w:rsidRPr="006804B6">
        <w:rPr>
          <w:sz w:val="28"/>
          <w:szCs w:val="28"/>
        </w:rPr>
        <w:t xml:space="preserve">Первый уровень кредитно-банковской системы представлен </w:t>
      </w:r>
      <w:r w:rsidRPr="00E12F59">
        <w:rPr>
          <w:iCs/>
          <w:sz w:val="28"/>
          <w:szCs w:val="28"/>
        </w:rPr>
        <w:t>центральными банками</w:t>
      </w:r>
      <w:r w:rsidRPr="006804B6">
        <w:rPr>
          <w:sz w:val="28"/>
          <w:szCs w:val="28"/>
        </w:rPr>
        <w:t xml:space="preserve"> - ЦБ, их еще называют центральными эмиссионными банками в силу законодательно закрепленного за ними монопольного права эмиссии банкнот. Как правило, ЦБ - это один государственный банк. Центральным банком европространства с 1 июля </w:t>
      </w:r>
      <w:smartTag w:uri="urn:schemas-microsoft-com:office:smarttags" w:element="metricconverter">
        <w:smartTagPr>
          <w:attr w:name="ProductID" w:val="1998 г"/>
        </w:smartTagPr>
        <w:r w:rsidRPr="006804B6">
          <w:rPr>
            <w:sz w:val="28"/>
            <w:szCs w:val="28"/>
          </w:rPr>
          <w:t>1998 г</w:t>
        </w:r>
      </w:smartTag>
      <w:r w:rsidRPr="006804B6">
        <w:rPr>
          <w:sz w:val="28"/>
          <w:szCs w:val="28"/>
        </w:rPr>
        <w:t>. является Европейский центральный банк (ЕЦБ), которому национальные центральные банки 11 стран - членов Экономического и валютного союза ЕС передали свои основные полномочия и валютные резервы.</w:t>
      </w:r>
      <w:r>
        <w:rPr>
          <w:sz w:val="28"/>
          <w:szCs w:val="28"/>
        </w:rPr>
        <w:t xml:space="preserve"> </w:t>
      </w:r>
      <w:r w:rsidRPr="006804B6">
        <w:rPr>
          <w:sz w:val="28"/>
          <w:szCs w:val="28"/>
        </w:rPr>
        <w:t>Коммерческие банки являются старейшими кредитными учреждениями, выполняющими большинство финансовых операций и услуг, известных в практике делового предпринимательства. Сеть коммерческих банков наиболее развитых государств состоит из юридически самостоятельных учреждений, а также отделений, филиалов и дочерних банковских структур. Обычно она не только охватывает всю страну от ведущих деловых центров до самых отдаленных ее уголков, но и выходит далеко за пределы государства.</w:t>
      </w:r>
    </w:p>
    <w:p w:rsidR="0031094D" w:rsidRPr="006804B6" w:rsidRDefault="0031094D" w:rsidP="00A03D8D">
      <w:pPr>
        <w:spacing w:before="0" w:after="0" w:line="360" w:lineRule="auto"/>
        <w:ind w:firstLine="709"/>
        <w:jc w:val="both"/>
        <w:rPr>
          <w:sz w:val="28"/>
          <w:szCs w:val="28"/>
        </w:rPr>
      </w:pPr>
      <w:r w:rsidRPr="006804B6">
        <w:rPr>
          <w:sz w:val="28"/>
          <w:szCs w:val="28"/>
        </w:rPr>
        <w:t>Вторым результатом стала возможность предоставления новых услуг клиентам на базе электронной техники в форме круглосуточного банковского обслуживания на дому. Использование клиентами персональных компьютеров, подключенных к банку через телефонную сеть, или так называемый домашний банк, дает им возможность дома проверять состояние счета, давать поручения банку на перевод денег, заказ чековой книжки, получать информацию о курсах валют, ценных бумаг и т.д. Кроме того, банковские автоматы круглосуточно используются для расчетов, в том числе с помощью пластиковых карточек.</w:t>
      </w:r>
    </w:p>
    <w:p w:rsidR="0031094D" w:rsidRDefault="0031094D" w:rsidP="00A03D8D">
      <w:pPr>
        <w:spacing w:before="0" w:after="0" w:line="360" w:lineRule="auto"/>
        <w:ind w:firstLine="709"/>
        <w:jc w:val="both"/>
        <w:rPr>
          <w:sz w:val="28"/>
          <w:szCs w:val="28"/>
        </w:rPr>
      </w:pPr>
      <w:r w:rsidRPr="006804B6">
        <w:rPr>
          <w:sz w:val="28"/>
          <w:szCs w:val="28"/>
        </w:rPr>
        <w:t>Потребители, со своей стороны, становятся все более требовательными к “удобствам” обслуживания. Растущий интерес клиентов к электронным средствам доставки продуктов, обслуживанию через Интернет, виртуальным банкам становится важным побудительным мотивом для внедрения новых технологий.</w:t>
      </w:r>
    </w:p>
    <w:p w:rsidR="006B7CD6" w:rsidRPr="005B23D3" w:rsidRDefault="00E74BE9" w:rsidP="00A03D8D">
      <w:pPr>
        <w:spacing w:before="0" w:after="0" w:line="360" w:lineRule="auto"/>
        <w:ind w:firstLine="709"/>
        <w:jc w:val="both"/>
        <w:rPr>
          <w:sz w:val="28"/>
          <w:szCs w:val="28"/>
        </w:rPr>
      </w:pPr>
      <w:r>
        <w:rPr>
          <w:sz w:val="28"/>
          <w:szCs w:val="28"/>
        </w:rPr>
        <w:t>Таким образом</w:t>
      </w:r>
      <w:r w:rsidR="006B7CD6" w:rsidRPr="005B23D3">
        <w:rPr>
          <w:sz w:val="28"/>
          <w:szCs w:val="28"/>
        </w:rPr>
        <w:t>, кредит -</w:t>
      </w:r>
      <w:r w:rsidR="0006100E">
        <w:rPr>
          <w:sz w:val="28"/>
          <w:szCs w:val="28"/>
        </w:rPr>
        <w:t xml:space="preserve"> </w:t>
      </w:r>
      <w:r w:rsidR="006B7CD6" w:rsidRPr="005B23D3">
        <w:rPr>
          <w:sz w:val="28"/>
          <w:szCs w:val="28"/>
        </w:rPr>
        <w:t>это экономические отношения, возникающие между кредитором и заемщиком по поводу стоимости, предаваемой во временное пользование.</w:t>
      </w:r>
    </w:p>
    <w:p w:rsidR="006B7CD6" w:rsidRPr="005B23D3" w:rsidRDefault="006B7CD6" w:rsidP="00A03D8D">
      <w:pPr>
        <w:spacing w:before="0" w:after="0" w:line="360" w:lineRule="auto"/>
        <w:ind w:firstLine="709"/>
        <w:jc w:val="both"/>
        <w:rPr>
          <w:sz w:val="28"/>
          <w:szCs w:val="28"/>
        </w:rPr>
      </w:pPr>
      <w:r w:rsidRPr="005B23D3">
        <w:rPr>
          <w:sz w:val="28"/>
          <w:szCs w:val="28"/>
        </w:rPr>
        <w:t xml:space="preserve">В условиях рыночной экономики кредит выполняет следующие функции: </w:t>
      </w:r>
    </w:p>
    <w:p w:rsidR="006B7CD6" w:rsidRPr="005B23D3" w:rsidRDefault="006B7CD6" w:rsidP="00A03D8D">
      <w:pPr>
        <w:spacing w:before="0" w:after="0" w:line="360" w:lineRule="auto"/>
        <w:ind w:firstLine="709"/>
        <w:jc w:val="both"/>
        <w:rPr>
          <w:sz w:val="28"/>
          <w:szCs w:val="28"/>
        </w:rPr>
      </w:pPr>
      <w:r w:rsidRPr="005B23D3">
        <w:rPr>
          <w:sz w:val="28"/>
          <w:szCs w:val="28"/>
        </w:rPr>
        <w:t>а) аккумуляция временно свободных денежных средств;</w:t>
      </w:r>
    </w:p>
    <w:p w:rsidR="006B7CD6" w:rsidRPr="005B23D3" w:rsidRDefault="006B7CD6" w:rsidP="00A03D8D">
      <w:pPr>
        <w:spacing w:before="0" w:after="0" w:line="360" w:lineRule="auto"/>
        <w:ind w:firstLine="709"/>
        <w:jc w:val="both"/>
        <w:rPr>
          <w:sz w:val="28"/>
          <w:szCs w:val="28"/>
        </w:rPr>
      </w:pPr>
      <w:r w:rsidRPr="005B23D3">
        <w:rPr>
          <w:sz w:val="28"/>
          <w:szCs w:val="28"/>
        </w:rPr>
        <w:t>б) перераспределение денежных средств на условиях их последующего возврата;</w:t>
      </w:r>
    </w:p>
    <w:p w:rsidR="006B7CD6" w:rsidRPr="005B23D3" w:rsidRDefault="006B7CD6" w:rsidP="00A03D8D">
      <w:pPr>
        <w:spacing w:before="0" w:after="0" w:line="360" w:lineRule="auto"/>
        <w:ind w:firstLine="709"/>
        <w:jc w:val="both"/>
        <w:rPr>
          <w:sz w:val="28"/>
          <w:szCs w:val="28"/>
        </w:rPr>
      </w:pPr>
      <w:r w:rsidRPr="005B23D3">
        <w:rPr>
          <w:sz w:val="28"/>
          <w:szCs w:val="28"/>
        </w:rPr>
        <w:t>в) создание кредитных орудий обращения (банкнот и казначейских билетов) и кредитных операций;</w:t>
      </w:r>
    </w:p>
    <w:p w:rsidR="006B7CD6" w:rsidRPr="005B23D3" w:rsidRDefault="006B7CD6" w:rsidP="00A03D8D">
      <w:pPr>
        <w:spacing w:before="0" w:after="0" w:line="360" w:lineRule="auto"/>
        <w:ind w:firstLine="709"/>
        <w:jc w:val="both"/>
        <w:rPr>
          <w:sz w:val="28"/>
          <w:szCs w:val="28"/>
        </w:rPr>
      </w:pPr>
      <w:r w:rsidRPr="005B23D3">
        <w:rPr>
          <w:sz w:val="28"/>
          <w:szCs w:val="28"/>
        </w:rPr>
        <w:t>г) регулирование объема совокупного денежного оборота.</w:t>
      </w:r>
    </w:p>
    <w:p w:rsidR="006B7CD6" w:rsidRDefault="006B7CD6" w:rsidP="00A03D8D">
      <w:pPr>
        <w:spacing w:before="0" w:after="0" w:line="360" w:lineRule="auto"/>
        <w:ind w:firstLine="709"/>
        <w:jc w:val="both"/>
        <w:rPr>
          <w:sz w:val="28"/>
          <w:szCs w:val="28"/>
        </w:rPr>
      </w:pPr>
      <w:r w:rsidRPr="005B23D3">
        <w:rPr>
          <w:sz w:val="28"/>
          <w:szCs w:val="28"/>
        </w:rPr>
        <w:t xml:space="preserve">Основными принципами кредита являются возмездность, срочность и возвратность. </w:t>
      </w:r>
    </w:p>
    <w:p w:rsidR="0031094D" w:rsidRPr="005B30DF" w:rsidRDefault="0031094D" w:rsidP="00A03D8D">
      <w:pPr>
        <w:spacing w:before="0" w:after="0" w:line="360" w:lineRule="auto"/>
        <w:ind w:firstLine="709"/>
        <w:jc w:val="both"/>
        <w:rPr>
          <w:sz w:val="28"/>
          <w:szCs w:val="28"/>
        </w:rPr>
      </w:pPr>
      <w:r>
        <w:rPr>
          <w:sz w:val="28"/>
          <w:szCs w:val="28"/>
        </w:rPr>
        <w:br w:type="page"/>
      </w:r>
      <w:r w:rsidRPr="005B30DF">
        <w:rPr>
          <w:sz w:val="28"/>
          <w:szCs w:val="28"/>
        </w:rPr>
        <w:t xml:space="preserve">ГЛАВА </w:t>
      </w:r>
      <w:r>
        <w:rPr>
          <w:sz w:val="28"/>
          <w:szCs w:val="28"/>
        </w:rPr>
        <w:t>2</w:t>
      </w:r>
      <w:r w:rsidRPr="005B30DF">
        <w:rPr>
          <w:sz w:val="28"/>
          <w:szCs w:val="28"/>
        </w:rPr>
        <w:t xml:space="preserve">. </w:t>
      </w:r>
      <w:r w:rsidRPr="008238A4">
        <w:rPr>
          <w:sz w:val="28"/>
          <w:szCs w:val="28"/>
        </w:rPr>
        <w:t>АНАЛИЗ КРАТКОСРОЧНОГО КРЕДИТОВАНИЯ</w:t>
      </w:r>
      <w:r w:rsidR="0006100E">
        <w:rPr>
          <w:sz w:val="28"/>
          <w:szCs w:val="28"/>
        </w:rPr>
        <w:t xml:space="preserve"> </w:t>
      </w:r>
      <w:r w:rsidRPr="008238A4">
        <w:rPr>
          <w:sz w:val="28"/>
          <w:szCs w:val="28"/>
        </w:rPr>
        <w:t xml:space="preserve">ФИЗИЧЕСКИХ ЛИЦ В </w:t>
      </w:r>
      <w:r w:rsidR="00E74BE9" w:rsidRPr="008238A4">
        <w:rPr>
          <w:sz w:val="28"/>
          <w:szCs w:val="28"/>
        </w:rPr>
        <w:t>ОАО «БИНБАНК»</w:t>
      </w:r>
    </w:p>
    <w:p w:rsidR="0031094D" w:rsidRPr="005B30DF" w:rsidRDefault="0031094D"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Pr>
          <w:sz w:val="28"/>
          <w:szCs w:val="28"/>
        </w:rPr>
        <w:t>2.1.</w:t>
      </w:r>
      <w:r w:rsidRPr="008238A4">
        <w:rPr>
          <w:sz w:val="28"/>
          <w:szCs w:val="28"/>
        </w:rPr>
        <w:t>Организация деятельности ОАО «БИНБАНК»</w:t>
      </w:r>
    </w:p>
    <w:p w:rsidR="00E74BE9" w:rsidRDefault="00E74BE9"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Pr>
          <w:sz w:val="28"/>
          <w:szCs w:val="28"/>
        </w:rPr>
        <w:t>АКБ «БИН» - создан в соответствии с решением общего собрания акционеров от 23.04.1993 года с наименованием АКЦИОНЕРНЫЙ КОММЕРЧЕСКИЙ БАНК «БИН» (акционерное общество открытого типа).</w:t>
      </w:r>
    </w:p>
    <w:p w:rsidR="0031094D" w:rsidRDefault="0031094D" w:rsidP="00A03D8D">
      <w:pPr>
        <w:spacing w:before="0" w:after="0" w:line="360" w:lineRule="auto"/>
        <w:ind w:firstLine="709"/>
        <w:jc w:val="both"/>
        <w:rPr>
          <w:sz w:val="28"/>
          <w:szCs w:val="28"/>
        </w:rPr>
      </w:pPr>
      <w:r>
        <w:rPr>
          <w:sz w:val="28"/>
          <w:szCs w:val="28"/>
        </w:rPr>
        <w:t>В соответствии с решением общего собрания акционеров от 18.06.1997 года организационно-правовая форма банка приведена в соответствие с действующим законодательством и наименования банка изменены на Акционерный Коммерческий Банк «БИН» (Открытое Акционерное Общество) АКБ «БИН».</w:t>
      </w:r>
    </w:p>
    <w:p w:rsidR="0031094D" w:rsidRDefault="0031094D" w:rsidP="00A03D8D">
      <w:pPr>
        <w:spacing w:before="0" w:after="0" w:line="360" w:lineRule="auto"/>
        <w:ind w:firstLine="709"/>
        <w:jc w:val="both"/>
        <w:rPr>
          <w:sz w:val="28"/>
          <w:szCs w:val="28"/>
        </w:rPr>
      </w:pPr>
      <w:r>
        <w:rPr>
          <w:sz w:val="28"/>
          <w:szCs w:val="28"/>
        </w:rPr>
        <w:t>В соответствии с решением общего собрания акционеров от 28.06.2002 года сокращенное наименование банка приведено в соответствие с ФЗ «Об акционерных обществах» и изменено на АКБ «БИН» (ОАО).</w:t>
      </w:r>
    </w:p>
    <w:p w:rsidR="0031094D" w:rsidRDefault="0031094D" w:rsidP="00A03D8D">
      <w:pPr>
        <w:spacing w:before="0" w:after="0" w:line="360" w:lineRule="auto"/>
        <w:ind w:firstLine="709"/>
        <w:jc w:val="both"/>
        <w:rPr>
          <w:sz w:val="28"/>
          <w:szCs w:val="28"/>
        </w:rPr>
      </w:pPr>
      <w:r>
        <w:rPr>
          <w:sz w:val="28"/>
          <w:szCs w:val="28"/>
        </w:rPr>
        <w:t>В соответствии с решением общего собрания акционеров от 23.12.2005 года наименования банка изменены на Открытое Акционерное Общество «БИНБАНК».</w:t>
      </w:r>
    </w:p>
    <w:p w:rsidR="0031094D" w:rsidRDefault="0031094D" w:rsidP="00A03D8D">
      <w:pPr>
        <w:spacing w:before="0" w:after="0" w:line="360" w:lineRule="auto"/>
        <w:ind w:firstLine="709"/>
        <w:jc w:val="both"/>
        <w:rPr>
          <w:sz w:val="28"/>
          <w:szCs w:val="28"/>
        </w:rPr>
      </w:pPr>
      <w:r>
        <w:rPr>
          <w:sz w:val="28"/>
          <w:szCs w:val="28"/>
        </w:rPr>
        <w:t>Банк является универсальной коммерческой кредитной организацией, которая в целях получения прибыли имеет исключительное право привлекать денежные средства физических и юридических лиц, размещать их от собственного имени на условиях возвратности, платности, срочности, а также осуществлять иные банковские операции и сделки в соответствии с настоящим Уставом.</w:t>
      </w:r>
    </w:p>
    <w:p w:rsidR="0031094D" w:rsidRDefault="0031094D" w:rsidP="00A03D8D">
      <w:pPr>
        <w:spacing w:before="0" w:after="0" w:line="360" w:lineRule="auto"/>
        <w:ind w:firstLine="709"/>
        <w:jc w:val="both"/>
        <w:rPr>
          <w:sz w:val="28"/>
          <w:szCs w:val="28"/>
        </w:rPr>
      </w:pPr>
      <w:r>
        <w:rPr>
          <w:sz w:val="28"/>
          <w:szCs w:val="28"/>
        </w:rPr>
        <w:t>Цель создания Банка – оказание услуг по комплексному банковскому обслуживанию юридических лиц всех форм собственности и сфер деятельности, граждан и их объединений, а также содействие развитию экономики путем предоставления клиентам Банка всего комплекса банковских услуг. Банк, являясь кредитной организацией, вправе осуществлять любые виды профессиональной деятельности, не запрещенные действующим законодательством РФ.</w:t>
      </w:r>
    </w:p>
    <w:p w:rsidR="0031094D" w:rsidRDefault="0031094D" w:rsidP="00A03D8D">
      <w:pPr>
        <w:spacing w:before="0" w:after="0" w:line="360" w:lineRule="auto"/>
        <w:ind w:firstLine="709"/>
        <w:jc w:val="both"/>
        <w:rPr>
          <w:sz w:val="28"/>
          <w:szCs w:val="28"/>
        </w:rPr>
      </w:pPr>
      <w:r>
        <w:rPr>
          <w:sz w:val="28"/>
          <w:szCs w:val="28"/>
        </w:rPr>
        <w:t>Деятельность БИНБАНКа регламентируется различными законами и инструкциями. Основными документами для осуществления деятельности Банка является ФЗ «О банках и банковской деятельности», ФЗ «О Центральном Банке Российской Федерации (Банке России)» и Гражданский Кодекс РФ. Также следует отметить о таких Положениях, как № 205-П «О правилах ведения бухгалтерского учёта в кредитных организациях, расположенных на территории Российской Федерации» от 05.12.2002, и № 2-П «О безналичных расчётах в Российской Федерации» от 03.10.2002г.</w:t>
      </w:r>
    </w:p>
    <w:p w:rsidR="0031094D" w:rsidRPr="001024C4" w:rsidRDefault="0031094D" w:rsidP="00A03D8D">
      <w:pPr>
        <w:spacing w:before="0" w:after="0" w:line="360" w:lineRule="auto"/>
        <w:ind w:firstLine="709"/>
        <w:jc w:val="both"/>
        <w:rPr>
          <w:sz w:val="28"/>
          <w:szCs w:val="28"/>
        </w:rPr>
      </w:pPr>
      <w:r w:rsidRPr="001024C4">
        <w:rPr>
          <w:sz w:val="28"/>
          <w:szCs w:val="28"/>
        </w:rPr>
        <w:t>Кроме того, это Федеральные законы:</w:t>
      </w:r>
    </w:p>
    <w:p w:rsidR="0031094D" w:rsidRPr="001024C4" w:rsidRDefault="0031094D" w:rsidP="00A03D8D">
      <w:pPr>
        <w:numPr>
          <w:ilvl w:val="0"/>
          <w:numId w:val="48"/>
        </w:numPr>
        <w:tabs>
          <w:tab w:val="clear" w:pos="720"/>
          <w:tab w:val="num" w:pos="360"/>
        </w:tabs>
        <w:spacing w:before="0" w:after="0" w:line="360" w:lineRule="auto"/>
        <w:ind w:left="0" w:firstLine="709"/>
        <w:jc w:val="both"/>
        <w:rPr>
          <w:sz w:val="28"/>
          <w:szCs w:val="28"/>
        </w:rPr>
      </w:pPr>
      <w:r w:rsidRPr="001024C4">
        <w:rPr>
          <w:sz w:val="28"/>
          <w:szCs w:val="28"/>
        </w:rPr>
        <w:t>«О государственной тайне»;</w:t>
      </w:r>
    </w:p>
    <w:p w:rsidR="0031094D" w:rsidRPr="001024C4" w:rsidRDefault="0031094D" w:rsidP="00A03D8D">
      <w:pPr>
        <w:numPr>
          <w:ilvl w:val="0"/>
          <w:numId w:val="48"/>
        </w:numPr>
        <w:tabs>
          <w:tab w:val="clear" w:pos="720"/>
          <w:tab w:val="num" w:pos="360"/>
        </w:tabs>
        <w:spacing w:before="0" w:after="0" w:line="360" w:lineRule="auto"/>
        <w:ind w:left="0" w:firstLine="709"/>
        <w:jc w:val="both"/>
        <w:rPr>
          <w:sz w:val="28"/>
          <w:szCs w:val="28"/>
        </w:rPr>
      </w:pPr>
      <w:r w:rsidRPr="001024C4">
        <w:rPr>
          <w:sz w:val="28"/>
          <w:szCs w:val="28"/>
        </w:rPr>
        <w:t>«О несостоятельности (банкротстве) кредитных организаций»;</w:t>
      </w:r>
    </w:p>
    <w:p w:rsidR="0031094D" w:rsidRPr="001024C4" w:rsidRDefault="0031094D" w:rsidP="00A03D8D">
      <w:pPr>
        <w:numPr>
          <w:ilvl w:val="0"/>
          <w:numId w:val="48"/>
        </w:numPr>
        <w:tabs>
          <w:tab w:val="clear" w:pos="720"/>
          <w:tab w:val="num" w:pos="360"/>
        </w:tabs>
        <w:spacing w:before="0" w:after="0" w:line="360" w:lineRule="auto"/>
        <w:ind w:left="0" w:firstLine="709"/>
        <w:jc w:val="both"/>
        <w:rPr>
          <w:sz w:val="28"/>
          <w:szCs w:val="28"/>
        </w:rPr>
      </w:pPr>
      <w:r w:rsidRPr="001024C4">
        <w:rPr>
          <w:sz w:val="28"/>
          <w:szCs w:val="28"/>
        </w:rPr>
        <w:t>«О реструктуризации кредитных организаций»;</w:t>
      </w:r>
    </w:p>
    <w:p w:rsidR="0031094D" w:rsidRPr="00BC7C44" w:rsidRDefault="0031094D" w:rsidP="00A03D8D">
      <w:pPr>
        <w:numPr>
          <w:ilvl w:val="0"/>
          <w:numId w:val="48"/>
        </w:numPr>
        <w:tabs>
          <w:tab w:val="clear" w:pos="720"/>
          <w:tab w:val="num" w:pos="360"/>
        </w:tabs>
        <w:spacing w:before="0" w:after="0" w:line="360" w:lineRule="auto"/>
        <w:ind w:left="0" w:firstLine="709"/>
        <w:jc w:val="both"/>
        <w:rPr>
          <w:sz w:val="20"/>
        </w:rPr>
      </w:pPr>
      <w:r w:rsidRPr="001024C4">
        <w:rPr>
          <w:sz w:val="28"/>
          <w:szCs w:val="28"/>
        </w:rPr>
        <w:t xml:space="preserve">«О валютном регулировании и валютном </w:t>
      </w:r>
      <w:r w:rsidRPr="00BC7C44">
        <w:rPr>
          <w:sz w:val="20"/>
        </w:rPr>
        <w:t>контроле»</w:t>
      </w:r>
      <w:r>
        <w:rPr>
          <w:sz w:val="20"/>
        </w:rPr>
        <w:t>;</w:t>
      </w:r>
    </w:p>
    <w:p w:rsidR="0031094D" w:rsidRDefault="0031094D" w:rsidP="00A03D8D">
      <w:pPr>
        <w:pStyle w:val="aa"/>
        <w:numPr>
          <w:ilvl w:val="0"/>
          <w:numId w:val="25"/>
        </w:numPr>
        <w:spacing w:after="0" w:line="360" w:lineRule="auto"/>
        <w:ind w:left="0" w:firstLine="709"/>
        <w:jc w:val="both"/>
        <w:rPr>
          <w:sz w:val="28"/>
          <w:szCs w:val="28"/>
        </w:rPr>
      </w:pPr>
      <w:r w:rsidRPr="00BC7C44">
        <w:rPr>
          <w:sz w:val="28"/>
          <w:szCs w:val="28"/>
        </w:rPr>
        <w:t>«О драгоценных металлах и драгоц</w:t>
      </w:r>
      <w:r>
        <w:rPr>
          <w:sz w:val="28"/>
          <w:szCs w:val="28"/>
        </w:rPr>
        <w:t>енных камнях»;</w:t>
      </w:r>
    </w:p>
    <w:p w:rsidR="0031094D" w:rsidRPr="00C43CEB" w:rsidRDefault="0031094D" w:rsidP="00A03D8D">
      <w:pPr>
        <w:pStyle w:val="aa"/>
        <w:numPr>
          <w:ilvl w:val="0"/>
          <w:numId w:val="25"/>
        </w:numPr>
        <w:spacing w:after="0" w:line="360" w:lineRule="auto"/>
        <w:ind w:left="0" w:firstLine="709"/>
        <w:jc w:val="both"/>
        <w:rPr>
          <w:sz w:val="28"/>
          <w:szCs w:val="28"/>
        </w:rPr>
      </w:pPr>
      <w:r w:rsidRPr="00C43CEB">
        <w:rPr>
          <w:sz w:val="28"/>
          <w:szCs w:val="28"/>
        </w:rPr>
        <w:t>«О противодействии легализации (отмыванию) доходов, полученных преступным путём» - этот закон очень важен в настоящее время.</w:t>
      </w:r>
      <w:r>
        <w:rPr>
          <w:sz w:val="28"/>
          <w:szCs w:val="28"/>
        </w:rPr>
        <w:t xml:space="preserve"> </w:t>
      </w:r>
    </w:p>
    <w:p w:rsidR="0031094D" w:rsidRDefault="0031094D" w:rsidP="00A03D8D">
      <w:pPr>
        <w:pStyle w:val="aa"/>
        <w:spacing w:after="0" w:line="360" w:lineRule="auto"/>
        <w:ind w:left="0" w:firstLine="709"/>
        <w:jc w:val="both"/>
        <w:rPr>
          <w:i/>
          <w:sz w:val="28"/>
          <w:szCs w:val="28"/>
        </w:rPr>
      </w:pPr>
      <w:r>
        <w:rPr>
          <w:sz w:val="28"/>
          <w:szCs w:val="28"/>
        </w:rPr>
        <w:t xml:space="preserve">А также, </w:t>
      </w:r>
      <w:r w:rsidRPr="009468A8">
        <w:rPr>
          <w:sz w:val="28"/>
          <w:szCs w:val="28"/>
        </w:rPr>
        <w:t>Законодательно – нормативные акты:</w:t>
      </w:r>
    </w:p>
    <w:p w:rsidR="0031094D" w:rsidRPr="00A1772A" w:rsidRDefault="0031094D" w:rsidP="00A03D8D">
      <w:pPr>
        <w:pStyle w:val="aa"/>
        <w:numPr>
          <w:ilvl w:val="0"/>
          <w:numId w:val="26"/>
        </w:numPr>
        <w:tabs>
          <w:tab w:val="left" w:pos="-142"/>
        </w:tabs>
        <w:spacing w:after="0" w:line="360" w:lineRule="auto"/>
        <w:ind w:left="0" w:firstLine="709"/>
        <w:jc w:val="both"/>
        <w:rPr>
          <w:i/>
          <w:sz w:val="28"/>
          <w:szCs w:val="28"/>
        </w:rPr>
      </w:pPr>
      <w:r>
        <w:rPr>
          <w:sz w:val="28"/>
          <w:szCs w:val="28"/>
        </w:rPr>
        <w:t>Положение Банка России № 255-П «Об обязательных резервах кредитных организаций» от 29 марта 2004г.;</w:t>
      </w:r>
    </w:p>
    <w:p w:rsidR="0031094D" w:rsidRPr="00A1772A" w:rsidRDefault="0031094D" w:rsidP="00A03D8D">
      <w:pPr>
        <w:pStyle w:val="aa"/>
        <w:numPr>
          <w:ilvl w:val="0"/>
          <w:numId w:val="26"/>
        </w:numPr>
        <w:tabs>
          <w:tab w:val="left" w:pos="-142"/>
        </w:tabs>
        <w:spacing w:after="0" w:line="360" w:lineRule="auto"/>
        <w:ind w:left="0" w:firstLine="709"/>
        <w:jc w:val="both"/>
        <w:rPr>
          <w:i/>
          <w:sz w:val="28"/>
          <w:szCs w:val="28"/>
        </w:rPr>
      </w:pPr>
      <w:r>
        <w:rPr>
          <w:sz w:val="28"/>
          <w:szCs w:val="28"/>
        </w:rPr>
        <w:t>Положение Банка России № 242-П «Об организации внутреннего контроля в кредитных организациях и банковских группах» от 16 декабря 2003г.;</w:t>
      </w:r>
    </w:p>
    <w:p w:rsidR="0031094D" w:rsidRPr="00A1772A" w:rsidRDefault="0031094D" w:rsidP="00A03D8D">
      <w:pPr>
        <w:pStyle w:val="aa"/>
        <w:numPr>
          <w:ilvl w:val="0"/>
          <w:numId w:val="26"/>
        </w:numPr>
        <w:tabs>
          <w:tab w:val="left" w:pos="-142"/>
        </w:tabs>
        <w:spacing w:after="0" w:line="360" w:lineRule="auto"/>
        <w:ind w:left="0" w:firstLine="709"/>
        <w:jc w:val="both"/>
        <w:rPr>
          <w:i/>
          <w:sz w:val="28"/>
          <w:szCs w:val="28"/>
        </w:rPr>
      </w:pPr>
      <w:r>
        <w:rPr>
          <w:sz w:val="28"/>
          <w:szCs w:val="28"/>
        </w:rPr>
        <w:t>Инструкция ЦБ РФ № 110-И «Об обязательных нормативах банков» от 16 января 2004г.;</w:t>
      </w:r>
    </w:p>
    <w:p w:rsidR="0031094D" w:rsidRPr="00C43CEB" w:rsidRDefault="0031094D" w:rsidP="00A03D8D">
      <w:pPr>
        <w:pStyle w:val="aa"/>
        <w:numPr>
          <w:ilvl w:val="0"/>
          <w:numId w:val="26"/>
        </w:numPr>
        <w:tabs>
          <w:tab w:val="left" w:pos="-142"/>
        </w:tabs>
        <w:spacing w:after="0" w:line="360" w:lineRule="auto"/>
        <w:ind w:left="0" w:firstLine="709"/>
        <w:jc w:val="both"/>
        <w:rPr>
          <w:i/>
          <w:sz w:val="28"/>
          <w:szCs w:val="28"/>
        </w:rPr>
      </w:pPr>
      <w:r>
        <w:rPr>
          <w:sz w:val="28"/>
          <w:szCs w:val="28"/>
        </w:rPr>
        <w:t>Инструкция ЦБ РФ № 17 «О составлении финансовой отчётности» от 1 октября 1997г. и др.</w:t>
      </w:r>
    </w:p>
    <w:p w:rsidR="0031094D" w:rsidRPr="005B30DF" w:rsidRDefault="0031094D"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Pr>
          <w:sz w:val="28"/>
          <w:szCs w:val="28"/>
        </w:rPr>
        <w:t>Банк может производить в установленном порядке следующие операции:</w:t>
      </w:r>
    </w:p>
    <w:p w:rsidR="0031094D" w:rsidRDefault="0031094D" w:rsidP="00A03D8D">
      <w:pPr>
        <w:spacing w:before="0" w:after="0" w:line="360" w:lineRule="auto"/>
        <w:ind w:firstLine="709"/>
        <w:jc w:val="both"/>
        <w:rPr>
          <w:sz w:val="28"/>
          <w:szCs w:val="28"/>
        </w:rPr>
      </w:pPr>
      <w:r>
        <w:rPr>
          <w:sz w:val="28"/>
          <w:szCs w:val="28"/>
        </w:rPr>
        <w:t>- привлечение денежных средств физических и юридических лиц во вклад (до востребования и на определенный срок);</w:t>
      </w:r>
    </w:p>
    <w:p w:rsidR="0031094D" w:rsidRDefault="0031094D" w:rsidP="00A03D8D">
      <w:pPr>
        <w:spacing w:before="0" w:after="0" w:line="360" w:lineRule="auto"/>
        <w:ind w:firstLine="709"/>
        <w:jc w:val="both"/>
        <w:rPr>
          <w:sz w:val="28"/>
          <w:szCs w:val="28"/>
        </w:rPr>
      </w:pPr>
      <w:r>
        <w:rPr>
          <w:sz w:val="28"/>
          <w:szCs w:val="28"/>
        </w:rPr>
        <w:t>- размещение выше указанных привлеченных средств от своего имени и за свой счет;</w:t>
      </w:r>
    </w:p>
    <w:p w:rsidR="0031094D" w:rsidRDefault="0031094D" w:rsidP="00A03D8D">
      <w:pPr>
        <w:spacing w:before="0" w:after="0" w:line="360" w:lineRule="auto"/>
        <w:ind w:firstLine="709"/>
        <w:jc w:val="both"/>
        <w:rPr>
          <w:sz w:val="28"/>
          <w:szCs w:val="28"/>
        </w:rPr>
      </w:pPr>
      <w:r>
        <w:rPr>
          <w:sz w:val="28"/>
          <w:szCs w:val="28"/>
        </w:rPr>
        <w:t>- открытие и ведение банковских счетов физических и юридических лиц, в том числе, банков корреспондентов, по их банковским счетам;</w:t>
      </w:r>
    </w:p>
    <w:p w:rsidR="0031094D" w:rsidRDefault="0031094D" w:rsidP="00A03D8D">
      <w:pPr>
        <w:spacing w:before="0" w:after="0" w:line="360" w:lineRule="auto"/>
        <w:ind w:firstLine="709"/>
        <w:jc w:val="both"/>
        <w:rPr>
          <w:sz w:val="28"/>
          <w:szCs w:val="28"/>
        </w:rPr>
      </w:pPr>
      <w:r>
        <w:rPr>
          <w:sz w:val="28"/>
          <w:szCs w:val="28"/>
        </w:rPr>
        <w:t>- инкассация денежных средств, векселей, платежных и расчетных документов и кассовое обслуживание физических и юридических лиц;</w:t>
      </w:r>
    </w:p>
    <w:p w:rsidR="0031094D" w:rsidRDefault="0031094D" w:rsidP="00A03D8D">
      <w:pPr>
        <w:spacing w:before="0" w:after="0" w:line="360" w:lineRule="auto"/>
        <w:ind w:firstLine="709"/>
        <w:jc w:val="both"/>
        <w:rPr>
          <w:sz w:val="28"/>
          <w:szCs w:val="28"/>
        </w:rPr>
      </w:pPr>
      <w:r>
        <w:rPr>
          <w:sz w:val="28"/>
          <w:szCs w:val="28"/>
        </w:rPr>
        <w:t>- купля – продажа в иностранной валюте в наличной и безналичной форме;</w:t>
      </w:r>
    </w:p>
    <w:p w:rsidR="0031094D" w:rsidRDefault="0031094D" w:rsidP="00A03D8D">
      <w:pPr>
        <w:spacing w:before="0" w:after="0" w:line="360" w:lineRule="auto"/>
        <w:ind w:firstLine="709"/>
        <w:jc w:val="both"/>
        <w:rPr>
          <w:sz w:val="28"/>
          <w:szCs w:val="28"/>
        </w:rPr>
      </w:pPr>
      <w:r>
        <w:rPr>
          <w:sz w:val="28"/>
          <w:szCs w:val="28"/>
        </w:rPr>
        <w:t>- привлечение во вклады и размещение драгоценных металлов;</w:t>
      </w:r>
    </w:p>
    <w:p w:rsidR="0031094D" w:rsidRDefault="0031094D" w:rsidP="00A03D8D">
      <w:pPr>
        <w:spacing w:before="0" w:after="0" w:line="360" w:lineRule="auto"/>
        <w:ind w:firstLine="709"/>
        <w:jc w:val="both"/>
        <w:rPr>
          <w:sz w:val="28"/>
          <w:szCs w:val="28"/>
        </w:rPr>
      </w:pPr>
      <w:r>
        <w:rPr>
          <w:sz w:val="28"/>
          <w:szCs w:val="28"/>
        </w:rPr>
        <w:t>- выдача банковских гарантий;</w:t>
      </w:r>
    </w:p>
    <w:p w:rsidR="0031094D" w:rsidRDefault="0031094D" w:rsidP="00A03D8D">
      <w:pPr>
        <w:spacing w:before="0" w:after="0" w:line="360" w:lineRule="auto"/>
        <w:ind w:firstLine="709"/>
        <w:jc w:val="both"/>
        <w:rPr>
          <w:sz w:val="28"/>
          <w:szCs w:val="28"/>
        </w:rPr>
      </w:pPr>
      <w:r>
        <w:rPr>
          <w:sz w:val="28"/>
          <w:szCs w:val="28"/>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31094D" w:rsidRDefault="0031094D" w:rsidP="00A03D8D">
      <w:pPr>
        <w:spacing w:before="0" w:after="0" w:line="360" w:lineRule="auto"/>
        <w:ind w:firstLine="709"/>
        <w:jc w:val="both"/>
        <w:rPr>
          <w:sz w:val="28"/>
          <w:szCs w:val="28"/>
        </w:rPr>
      </w:pPr>
      <w:r>
        <w:rPr>
          <w:sz w:val="28"/>
          <w:szCs w:val="28"/>
        </w:rPr>
        <w:t>Банк помимо перечисленных в настоящем пункте</w:t>
      </w:r>
      <w:r w:rsidR="0006100E">
        <w:rPr>
          <w:sz w:val="28"/>
          <w:szCs w:val="28"/>
        </w:rPr>
        <w:t xml:space="preserve"> </w:t>
      </w:r>
      <w:r>
        <w:rPr>
          <w:sz w:val="28"/>
          <w:szCs w:val="28"/>
        </w:rPr>
        <w:t>операций вправе осуществлять следующие сделки:</w:t>
      </w:r>
    </w:p>
    <w:p w:rsidR="0031094D" w:rsidRDefault="0031094D" w:rsidP="00A03D8D">
      <w:pPr>
        <w:spacing w:before="0" w:after="0" w:line="360" w:lineRule="auto"/>
        <w:ind w:firstLine="709"/>
        <w:jc w:val="both"/>
        <w:rPr>
          <w:sz w:val="28"/>
          <w:szCs w:val="28"/>
        </w:rPr>
      </w:pPr>
      <w:r>
        <w:rPr>
          <w:sz w:val="28"/>
          <w:szCs w:val="28"/>
        </w:rPr>
        <w:t>- выдачу поручительств за третьих лиц, предусматривающих исполнение обязательств в денежной форме;</w:t>
      </w:r>
    </w:p>
    <w:p w:rsidR="0031094D" w:rsidRDefault="0031094D" w:rsidP="00A03D8D">
      <w:pPr>
        <w:spacing w:before="0" w:after="0" w:line="360" w:lineRule="auto"/>
        <w:ind w:firstLine="709"/>
        <w:jc w:val="both"/>
        <w:rPr>
          <w:sz w:val="28"/>
          <w:szCs w:val="28"/>
        </w:rPr>
      </w:pPr>
      <w:r>
        <w:rPr>
          <w:sz w:val="28"/>
          <w:szCs w:val="28"/>
        </w:rPr>
        <w:t>- доверительное управление денежными средствами и иным имуществом по договору с физическими и юридическими лицами;</w:t>
      </w:r>
    </w:p>
    <w:p w:rsidR="0031094D" w:rsidRDefault="0031094D" w:rsidP="00A03D8D">
      <w:pPr>
        <w:spacing w:before="0" w:after="0" w:line="360" w:lineRule="auto"/>
        <w:ind w:firstLine="709"/>
        <w:jc w:val="both"/>
        <w:rPr>
          <w:sz w:val="28"/>
          <w:szCs w:val="28"/>
        </w:rPr>
      </w:pPr>
      <w:r>
        <w:rPr>
          <w:sz w:val="28"/>
          <w:szCs w:val="28"/>
        </w:rPr>
        <w:t>- осуществление операций с драгоценными металлами и драгоценными камнями в соответствии с законодательством РФ;</w:t>
      </w:r>
    </w:p>
    <w:p w:rsidR="0031094D" w:rsidRDefault="0031094D" w:rsidP="00A03D8D">
      <w:pPr>
        <w:spacing w:before="0" w:after="0" w:line="360" w:lineRule="auto"/>
        <w:ind w:firstLine="709"/>
        <w:jc w:val="both"/>
        <w:rPr>
          <w:sz w:val="28"/>
          <w:szCs w:val="28"/>
        </w:rPr>
      </w:pPr>
      <w:r>
        <w:rPr>
          <w:sz w:val="28"/>
          <w:szCs w:val="28"/>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31094D" w:rsidRDefault="0031094D" w:rsidP="00A03D8D">
      <w:pPr>
        <w:spacing w:before="0" w:after="0" w:line="360" w:lineRule="auto"/>
        <w:ind w:firstLine="709"/>
        <w:jc w:val="both"/>
        <w:rPr>
          <w:sz w:val="28"/>
          <w:szCs w:val="28"/>
        </w:rPr>
      </w:pPr>
      <w:r>
        <w:rPr>
          <w:sz w:val="28"/>
          <w:szCs w:val="28"/>
        </w:rPr>
        <w:t>- лизинговые операции;</w:t>
      </w:r>
    </w:p>
    <w:p w:rsidR="0031094D" w:rsidRDefault="0031094D" w:rsidP="00A03D8D">
      <w:pPr>
        <w:spacing w:before="0" w:after="0" w:line="360" w:lineRule="auto"/>
        <w:ind w:firstLine="709"/>
        <w:jc w:val="both"/>
        <w:rPr>
          <w:sz w:val="28"/>
          <w:szCs w:val="28"/>
        </w:rPr>
      </w:pPr>
      <w:r>
        <w:rPr>
          <w:sz w:val="28"/>
          <w:szCs w:val="28"/>
        </w:rPr>
        <w:t>- оказание консультационных и информационных услуг.</w:t>
      </w:r>
      <w:r w:rsidR="0006100E">
        <w:rPr>
          <w:sz w:val="28"/>
          <w:szCs w:val="28"/>
        </w:rPr>
        <w:t xml:space="preserve"> </w:t>
      </w:r>
    </w:p>
    <w:p w:rsidR="0031094D" w:rsidRPr="0048696C" w:rsidRDefault="0031094D" w:rsidP="00A03D8D">
      <w:pPr>
        <w:pStyle w:val="ac"/>
        <w:spacing w:before="0" w:line="360" w:lineRule="auto"/>
        <w:ind w:firstLine="709"/>
        <w:rPr>
          <w:sz w:val="28"/>
          <w:szCs w:val="28"/>
        </w:rPr>
      </w:pPr>
      <w:r w:rsidRPr="0048696C">
        <w:rPr>
          <w:sz w:val="28"/>
          <w:szCs w:val="28"/>
        </w:rPr>
        <w:t>В 2005 году АКБ «БИН» (ОАО) продолжил динамичное развитие в качестве универсального и межрегионального банковского учреждения.</w:t>
      </w:r>
    </w:p>
    <w:p w:rsidR="0031094D" w:rsidRPr="0048696C" w:rsidRDefault="0031094D" w:rsidP="00A03D8D">
      <w:pPr>
        <w:pStyle w:val="ac"/>
        <w:spacing w:before="0" w:line="360" w:lineRule="auto"/>
        <w:ind w:firstLine="709"/>
        <w:rPr>
          <w:sz w:val="28"/>
          <w:szCs w:val="28"/>
        </w:rPr>
      </w:pPr>
      <w:r w:rsidRPr="0048696C">
        <w:rPr>
          <w:sz w:val="28"/>
          <w:szCs w:val="28"/>
        </w:rPr>
        <w:t>При этом основное внимание было сосредоточено на следующих направлениях:</w:t>
      </w:r>
    </w:p>
    <w:p w:rsidR="0031094D" w:rsidRPr="0048696C" w:rsidRDefault="0031094D" w:rsidP="00A03D8D">
      <w:pPr>
        <w:pStyle w:val="ac"/>
        <w:spacing w:before="0" w:line="360" w:lineRule="auto"/>
        <w:ind w:firstLine="709"/>
        <w:rPr>
          <w:sz w:val="28"/>
          <w:szCs w:val="28"/>
        </w:rPr>
      </w:pPr>
      <w:r w:rsidRPr="0048696C">
        <w:rPr>
          <w:sz w:val="28"/>
          <w:szCs w:val="28"/>
        </w:rPr>
        <w:t>1) Совершенствование продуктового ряда, посредством оптимизации технологий продаж существующих продуктов и расширения продуктового ряда.</w:t>
      </w:r>
    </w:p>
    <w:p w:rsidR="0031094D" w:rsidRPr="0048696C" w:rsidRDefault="0031094D" w:rsidP="00A03D8D">
      <w:pPr>
        <w:pStyle w:val="ac"/>
        <w:spacing w:before="0" w:line="360" w:lineRule="auto"/>
        <w:ind w:firstLine="709"/>
        <w:rPr>
          <w:sz w:val="28"/>
          <w:szCs w:val="28"/>
        </w:rPr>
      </w:pPr>
      <w:r w:rsidRPr="0048696C">
        <w:rPr>
          <w:sz w:val="28"/>
          <w:szCs w:val="28"/>
        </w:rPr>
        <w:t>2) Совершенствование тарифной политики.</w:t>
      </w:r>
    </w:p>
    <w:p w:rsidR="0031094D" w:rsidRPr="0048696C" w:rsidRDefault="0031094D" w:rsidP="00A03D8D">
      <w:pPr>
        <w:pStyle w:val="ac"/>
        <w:spacing w:before="0" w:line="360" w:lineRule="auto"/>
        <w:ind w:firstLine="709"/>
        <w:rPr>
          <w:sz w:val="28"/>
          <w:szCs w:val="28"/>
        </w:rPr>
      </w:pPr>
      <w:r w:rsidRPr="0048696C">
        <w:rPr>
          <w:sz w:val="28"/>
          <w:szCs w:val="28"/>
        </w:rPr>
        <w:t xml:space="preserve">3) Совершенствование каналов продаж банковских продуктов, стратегия развития бизнеса предусматривает увеличение к </w:t>
      </w:r>
      <w:r w:rsidR="00965FD4">
        <w:rPr>
          <w:sz w:val="28"/>
          <w:szCs w:val="28"/>
        </w:rPr>
        <w:t>2008</w:t>
      </w:r>
      <w:r w:rsidRPr="0048696C">
        <w:rPr>
          <w:sz w:val="28"/>
          <w:szCs w:val="28"/>
        </w:rPr>
        <w:t xml:space="preserve"> году филиальной сети до 20 филиалов.</w:t>
      </w:r>
    </w:p>
    <w:p w:rsidR="0031094D" w:rsidRPr="0048696C" w:rsidRDefault="0031094D" w:rsidP="00A03D8D">
      <w:pPr>
        <w:pStyle w:val="ac"/>
        <w:spacing w:before="0" w:line="360" w:lineRule="auto"/>
        <w:ind w:firstLine="709"/>
        <w:rPr>
          <w:sz w:val="28"/>
          <w:szCs w:val="28"/>
        </w:rPr>
      </w:pPr>
      <w:r w:rsidRPr="0048696C">
        <w:rPr>
          <w:sz w:val="28"/>
          <w:szCs w:val="28"/>
        </w:rPr>
        <w:t>4) Совершенствование автоматизированных технологий ведения бизнес-процессов и обслуживания клиентов.</w:t>
      </w:r>
    </w:p>
    <w:p w:rsidR="0031094D" w:rsidRPr="0048696C" w:rsidRDefault="0031094D" w:rsidP="00A03D8D">
      <w:pPr>
        <w:pStyle w:val="ac"/>
        <w:spacing w:before="0" w:line="360" w:lineRule="auto"/>
        <w:ind w:firstLine="709"/>
        <w:rPr>
          <w:sz w:val="28"/>
          <w:szCs w:val="28"/>
        </w:rPr>
      </w:pPr>
      <w:r w:rsidRPr="0048696C">
        <w:rPr>
          <w:sz w:val="28"/>
          <w:szCs w:val="28"/>
        </w:rPr>
        <w:t>Основными целями финансовой политики в 2005 году были:</w:t>
      </w:r>
    </w:p>
    <w:p w:rsidR="0031094D" w:rsidRPr="0048696C" w:rsidRDefault="0031094D" w:rsidP="00A03D8D">
      <w:pPr>
        <w:pStyle w:val="042"/>
        <w:spacing w:line="360" w:lineRule="auto"/>
        <w:ind w:left="0" w:firstLine="709"/>
        <w:jc w:val="both"/>
        <w:rPr>
          <w:sz w:val="28"/>
          <w:szCs w:val="28"/>
        </w:rPr>
      </w:pPr>
      <w:r w:rsidRPr="0048696C">
        <w:rPr>
          <w:sz w:val="28"/>
          <w:szCs w:val="28"/>
        </w:rPr>
        <w:t>сохранение и повышение доли рынка Банка по ключевым показателям;</w:t>
      </w:r>
    </w:p>
    <w:p w:rsidR="0031094D" w:rsidRPr="0048696C" w:rsidRDefault="0031094D" w:rsidP="00A03D8D">
      <w:pPr>
        <w:pStyle w:val="042"/>
        <w:spacing w:line="360" w:lineRule="auto"/>
        <w:ind w:left="0" w:firstLine="709"/>
        <w:jc w:val="both"/>
        <w:rPr>
          <w:sz w:val="28"/>
          <w:szCs w:val="28"/>
        </w:rPr>
      </w:pPr>
      <w:r w:rsidRPr="0048696C">
        <w:rPr>
          <w:sz w:val="28"/>
          <w:szCs w:val="28"/>
        </w:rPr>
        <w:t>поддержание значения достаточности капитала на уровне не менее</w:t>
      </w:r>
      <w:r w:rsidR="0006100E">
        <w:rPr>
          <w:sz w:val="28"/>
          <w:szCs w:val="28"/>
        </w:rPr>
        <w:t xml:space="preserve"> </w:t>
      </w:r>
      <w:r w:rsidRPr="0048696C">
        <w:rPr>
          <w:sz w:val="28"/>
          <w:szCs w:val="28"/>
        </w:rPr>
        <w:t>(11%);</w:t>
      </w:r>
    </w:p>
    <w:p w:rsidR="0031094D" w:rsidRPr="0048696C" w:rsidRDefault="0031094D" w:rsidP="00A03D8D">
      <w:pPr>
        <w:pStyle w:val="042"/>
        <w:spacing w:line="360" w:lineRule="auto"/>
        <w:ind w:left="0" w:firstLine="709"/>
        <w:jc w:val="both"/>
        <w:rPr>
          <w:sz w:val="28"/>
          <w:szCs w:val="28"/>
        </w:rPr>
      </w:pPr>
      <w:r w:rsidRPr="0048696C">
        <w:rPr>
          <w:sz w:val="28"/>
          <w:szCs w:val="28"/>
        </w:rPr>
        <w:t>обеспечение рентабельности активов на уровне не менее (1%);</w:t>
      </w:r>
    </w:p>
    <w:p w:rsidR="0031094D" w:rsidRPr="0048696C" w:rsidRDefault="0031094D" w:rsidP="00A03D8D">
      <w:pPr>
        <w:pStyle w:val="042"/>
        <w:spacing w:line="360" w:lineRule="auto"/>
        <w:ind w:left="0" w:firstLine="709"/>
        <w:jc w:val="both"/>
        <w:rPr>
          <w:sz w:val="28"/>
          <w:szCs w:val="28"/>
        </w:rPr>
      </w:pPr>
      <w:r w:rsidRPr="0048696C">
        <w:rPr>
          <w:sz w:val="28"/>
          <w:szCs w:val="28"/>
        </w:rPr>
        <w:t>прирост валюты баланса Банка</w:t>
      </w:r>
      <w:r w:rsidRPr="0048696C">
        <w:rPr>
          <w:sz w:val="28"/>
          <w:szCs w:val="28"/>
          <w:lang w:val="en-US"/>
        </w:rPr>
        <w:t>;</w:t>
      </w:r>
    </w:p>
    <w:p w:rsidR="0031094D" w:rsidRPr="0048696C" w:rsidRDefault="0031094D" w:rsidP="00A03D8D">
      <w:pPr>
        <w:pStyle w:val="042"/>
        <w:spacing w:line="360" w:lineRule="auto"/>
        <w:ind w:left="0" w:firstLine="709"/>
        <w:jc w:val="both"/>
        <w:rPr>
          <w:sz w:val="28"/>
          <w:szCs w:val="28"/>
        </w:rPr>
      </w:pPr>
      <w:r w:rsidRPr="0048696C">
        <w:rPr>
          <w:sz w:val="28"/>
          <w:szCs w:val="28"/>
        </w:rPr>
        <w:t>увеличение процентной маржи по сводному балансу Банка до 4%;</w:t>
      </w:r>
    </w:p>
    <w:p w:rsidR="0031094D" w:rsidRPr="0048696C" w:rsidRDefault="0031094D" w:rsidP="00A03D8D">
      <w:pPr>
        <w:pStyle w:val="042"/>
        <w:spacing w:line="360" w:lineRule="auto"/>
        <w:ind w:left="0" w:firstLine="709"/>
        <w:jc w:val="both"/>
        <w:rPr>
          <w:sz w:val="28"/>
          <w:szCs w:val="28"/>
        </w:rPr>
      </w:pPr>
      <w:r w:rsidRPr="0048696C">
        <w:rPr>
          <w:sz w:val="28"/>
          <w:szCs w:val="28"/>
        </w:rPr>
        <w:t>увеличение чистого комиссионного дохода в 1,5 раза по сравнению с предыдущим годом;</w:t>
      </w:r>
    </w:p>
    <w:p w:rsidR="0031094D" w:rsidRPr="0048696C" w:rsidRDefault="0031094D" w:rsidP="00A03D8D">
      <w:pPr>
        <w:pStyle w:val="042"/>
        <w:spacing w:line="360" w:lineRule="auto"/>
        <w:ind w:left="0" w:firstLine="709"/>
        <w:jc w:val="both"/>
        <w:rPr>
          <w:sz w:val="28"/>
          <w:szCs w:val="28"/>
        </w:rPr>
      </w:pPr>
      <w:r w:rsidRPr="0048696C">
        <w:rPr>
          <w:sz w:val="28"/>
          <w:szCs w:val="28"/>
        </w:rPr>
        <w:t>обеспечение оперативной оптимизации структуры баланса в соответствии с изменением макроэкономической обстановки;</w:t>
      </w:r>
    </w:p>
    <w:p w:rsidR="0031094D" w:rsidRPr="0048696C" w:rsidRDefault="0031094D" w:rsidP="00A03D8D">
      <w:pPr>
        <w:pStyle w:val="042"/>
        <w:spacing w:line="360" w:lineRule="auto"/>
        <w:ind w:left="0" w:firstLine="709"/>
        <w:jc w:val="both"/>
        <w:rPr>
          <w:sz w:val="28"/>
          <w:szCs w:val="28"/>
        </w:rPr>
      </w:pPr>
      <w:r w:rsidRPr="0048696C">
        <w:rPr>
          <w:sz w:val="28"/>
          <w:szCs w:val="28"/>
        </w:rPr>
        <w:t>ограничение величины неоперационных расходов уровнем (60%) от операционного результата с учетом резервов.</w:t>
      </w:r>
    </w:p>
    <w:p w:rsidR="0031094D" w:rsidRPr="0048696C" w:rsidRDefault="0031094D" w:rsidP="00A03D8D">
      <w:pPr>
        <w:spacing w:before="0" w:after="0" w:line="360" w:lineRule="auto"/>
        <w:ind w:firstLine="709"/>
        <w:jc w:val="both"/>
        <w:rPr>
          <w:sz w:val="28"/>
          <w:szCs w:val="28"/>
        </w:rPr>
      </w:pPr>
      <w:r w:rsidRPr="0048696C">
        <w:rPr>
          <w:sz w:val="28"/>
          <w:szCs w:val="28"/>
        </w:rPr>
        <w:t>За отчетный год валюта баланса банка увеличилась более чем 30% и составила 44,1 млрд. руб.</w:t>
      </w:r>
    </w:p>
    <w:p w:rsidR="0031094D" w:rsidRPr="0048696C" w:rsidRDefault="0031094D" w:rsidP="00A03D8D">
      <w:pPr>
        <w:spacing w:before="0" w:after="0" w:line="360" w:lineRule="auto"/>
        <w:ind w:firstLine="709"/>
        <w:jc w:val="both"/>
        <w:rPr>
          <w:sz w:val="28"/>
          <w:szCs w:val="28"/>
        </w:rPr>
      </w:pPr>
      <w:r w:rsidRPr="0048696C">
        <w:rPr>
          <w:sz w:val="28"/>
          <w:szCs w:val="28"/>
        </w:rPr>
        <w:t xml:space="preserve">Балансовая прибыль АКБ «БИН» (ОАО) за </w:t>
      </w:r>
      <w:smartTag w:uri="urn:schemas-microsoft-com:office:smarttags" w:element="metricconverter">
        <w:smartTagPr>
          <w:attr w:name="ProductID" w:val="2005 г"/>
        </w:smartTagPr>
        <w:r w:rsidRPr="0048696C">
          <w:rPr>
            <w:sz w:val="28"/>
            <w:szCs w:val="28"/>
          </w:rPr>
          <w:t>2005 г</w:t>
        </w:r>
      </w:smartTag>
      <w:r w:rsidRPr="0048696C">
        <w:rPr>
          <w:sz w:val="28"/>
          <w:szCs w:val="28"/>
        </w:rPr>
        <w:t>. по российским стандартам бухгалтерского учета составила почти 643 млн. руб. Кредитный портфель Банка за минувший год увеличился до 28 млрд. рублей.</w:t>
      </w:r>
    </w:p>
    <w:p w:rsidR="0031094D" w:rsidRPr="0048696C" w:rsidRDefault="0031094D" w:rsidP="00A03D8D">
      <w:pPr>
        <w:pStyle w:val="ac"/>
        <w:spacing w:before="0" w:line="360" w:lineRule="auto"/>
        <w:ind w:firstLine="709"/>
        <w:rPr>
          <w:sz w:val="28"/>
          <w:szCs w:val="28"/>
        </w:rPr>
      </w:pPr>
      <w:r w:rsidRPr="0048696C">
        <w:rPr>
          <w:sz w:val="28"/>
          <w:szCs w:val="28"/>
        </w:rPr>
        <w:t>Основным источником доходов банка в 2005 году по-прежнему являлось предоставление комплексных банковских услуг корпоративным и частным клиентам. При этом, основную долю доходов банка по-прежнему формировали процентные доходы по кредитам, предоставленным в основном корпоративным клиентам. В 2005 году банк развивал кредитование не только корпоративных клиентов, но и частных. В частности внедрены новые проекты по кредитным пластиковым картам и ипотечному кредитованию.</w:t>
      </w:r>
    </w:p>
    <w:p w:rsidR="0031094D" w:rsidRPr="0048696C" w:rsidRDefault="0031094D" w:rsidP="00A03D8D">
      <w:pPr>
        <w:pStyle w:val="ac"/>
        <w:spacing w:before="0" w:line="360" w:lineRule="auto"/>
        <w:ind w:firstLine="709"/>
        <w:rPr>
          <w:sz w:val="28"/>
          <w:szCs w:val="28"/>
        </w:rPr>
      </w:pPr>
      <w:r w:rsidRPr="0048696C">
        <w:rPr>
          <w:sz w:val="28"/>
          <w:szCs w:val="28"/>
        </w:rPr>
        <w:t>Вместе с тем, большое внимание уделялось повышению доли непроцентной составляющей доходов и комиссионной прибыли. В структуре непроцентных доходов Банка сохранилась тенденция роста комиссионного дохода, сформировавшаяся в последние годы. Наибольший прирост полученных комиссий в относительном выражении получен по операциям с использованием пластиковых карт. Банк увеличил их в 2 раза.</w:t>
      </w:r>
    </w:p>
    <w:p w:rsidR="0031094D" w:rsidRPr="0048696C" w:rsidRDefault="0031094D" w:rsidP="00A03D8D">
      <w:pPr>
        <w:spacing w:before="0" w:after="0" w:line="360" w:lineRule="auto"/>
        <w:ind w:firstLine="709"/>
        <w:jc w:val="both"/>
        <w:rPr>
          <w:sz w:val="28"/>
          <w:szCs w:val="28"/>
        </w:rPr>
      </w:pPr>
      <w:r w:rsidRPr="0048696C">
        <w:rPr>
          <w:sz w:val="28"/>
          <w:szCs w:val="28"/>
        </w:rPr>
        <w:t>АКБ «БИН» (ОАО) является Принципиальным членом международных платежных систем VISA International с 2001 года и MasterCard Europe, поэтому все карты, эмитированные Банком, являются международными, позволяют производить операции в любой стране мира и осуществлять расчеты по ним со счетов, открытых в трех основных валютах – российских рублях, долларах США и ЕВРО. Наряду с эмиссией карт указанных платежных систем, Банк на основании агентских соглашений предлагает своим клиентам кредитные международные карты Diners Club,</w:t>
      </w:r>
      <w:r w:rsidR="0006100E">
        <w:rPr>
          <w:sz w:val="28"/>
          <w:szCs w:val="28"/>
        </w:rPr>
        <w:t xml:space="preserve"> </w:t>
      </w:r>
      <w:r w:rsidRPr="0048696C">
        <w:rPr>
          <w:sz w:val="28"/>
          <w:szCs w:val="28"/>
        </w:rPr>
        <w:t>карты электронной системы платежей «Рапида».</w:t>
      </w:r>
    </w:p>
    <w:p w:rsidR="0031094D" w:rsidRPr="0048696C" w:rsidRDefault="0031094D" w:rsidP="00A03D8D">
      <w:pPr>
        <w:spacing w:before="0" w:after="0" w:line="360" w:lineRule="auto"/>
        <w:ind w:firstLine="709"/>
        <w:jc w:val="both"/>
        <w:rPr>
          <w:sz w:val="28"/>
          <w:szCs w:val="28"/>
        </w:rPr>
      </w:pPr>
      <w:r w:rsidRPr="0048696C">
        <w:rPr>
          <w:color w:val="000000"/>
          <w:sz w:val="28"/>
          <w:szCs w:val="28"/>
        </w:rPr>
        <w:t>Руководство Банка в качестве целей на среднесрочную перспективу определило: диверсификацию бизнеса и клиентской базы и</w:t>
      </w:r>
      <w:r w:rsidR="0006100E">
        <w:rPr>
          <w:color w:val="000000"/>
          <w:sz w:val="28"/>
          <w:szCs w:val="28"/>
        </w:rPr>
        <w:t xml:space="preserve"> </w:t>
      </w:r>
      <w:r w:rsidRPr="0048696C">
        <w:rPr>
          <w:color w:val="000000"/>
          <w:sz w:val="28"/>
          <w:szCs w:val="28"/>
        </w:rPr>
        <w:t>превращение банка в универсальный, чему в числе прочего должно способствовать проведение политики сдерживания операционных расходов.</w:t>
      </w:r>
      <w:r w:rsidR="0006100E">
        <w:rPr>
          <w:color w:val="000000"/>
          <w:sz w:val="28"/>
          <w:szCs w:val="28"/>
        </w:rPr>
        <w:t xml:space="preserve"> </w:t>
      </w:r>
      <w:r w:rsidRPr="0048696C">
        <w:rPr>
          <w:color w:val="000000"/>
          <w:sz w:val="28"/>
          <w:szCs w:val="28"/>
        </w:rPr>
        <w:t xml:space="preserve">В рамках реализации данной задачи Банк активно расширял розничные операции, вкладывая значительные средства в развитие филиальной сети, продуктовой линейки, обучение и мотивацию персонала, стремясь к </w:t>
      </w:r>
      <w:r w:rsidRPr="0048696C">
        <w:rPr>
          <w:iCs/>
          <w:sz w:val="28"/>
          <w:szCs w:val="28"/>
        </w:rPr>
        <w:t>более эффективному расходованию организационных и финансовых ресурсов</w:t>
      </w:r>
      <w:r w:rsidRPr="0048696C">
        <w:rPr>
          <w:i/>
          <w:iCs/>
          <w:sz w:val="28"/>
          <w:szCs w:val="28"/>
        </w:rPr>
        <w:t>.</w:t>
      </w:r>
      <w:r w:rsidR="00E74BE9">
        <w:rPr>
          <w:iCs/>
          <w:sz w:val="28"/>
          <w:szCs w:val="28"/>
        </w:rPr>
        <w:t xml:space="preserve"> </w:t>
      </w:r>
      <w:r w:rsidRPr="0048696C">
        <w:rPr>
          <w:color w:val="000000"/>
          <w:sz w:val="28"/>
          <w:szCs w:val="28"/>
        </w:rPr>
        <w:t xml:space="preserve">Благодаря значительному вниманию топ-менеджмента Банка к оптимизации управленческих систем, участию и заинтересованности акционеров в судьбе Банка удалось сохранить приемлемые на сегодня показатели капитализации и поддержать устойчивый рост бизнеса: </w:t>
      </w:r>
      <w:r w:rsidRPr="0048696C">
        <w:rPr>
          <w:sz w:val="28"/>
          <w:szCs w:val="28"/>
        </w:rPr>
        <w:t xml:space="preserve">достижением отчетного периода явилось существенное превышение плана по ключевым финансовым показателям, характеризующим основную деятельность Банка. </w:t>
      </w:r>
    </w:p>
    <w:p w:rsidR="0031094D" w:rsidRPr="0048696C" w:rsidRDefault="0031094D" w:rsidP="00A03D8D">
      <w:pPr>
        <w:spacing w:before="0" w:after="0" w:line="360" w:lineRule="auto"/>
        <w:ind w:firstLine="709"/>
        <w:jc w:val="both"/>
        <w:rPr>
          <w:sz w:val="28"/>
          <w:szCs w:val="28"/>
        </w:rPr>
      </w:pPr>
      <w:r w:rsidRPr="0048696C">
        <w:rPr>
          <w:sz w:val="28"/>
          <w:szCs w:val="28"/>
        </w:rPr>
        <w:t>В 2005 году вслед за кредитным рейтингом России международные агентства повысили рейтинги ряда отечественных банков. Благодаря этому доступ к дешевому финансированию на западных рынках получил более широкий круг кредитных организаций, что придало дополнительный импульс развитию их бизнеса.</w:t>
      </w:r>
    </w:p>
    <w:p w:rsidR="0031094D" w:rsidRPr="0048696C" w:rsidRDefault="0031094D" w:rsidP="00A03D8D">
      <w:pPr>
        <w:spacing w:before="0" w:after="0" w:line="360" w:lineRule="auto"/>
        <w:ind w:firstLine="709"/>
        <w:jc w:val="both"/>
        <w:rPr>
          <w:sz w:val="28"/>
          <w:szCs w:val="28"/>
        </w:rPr>
      </w:pPr>
      <w:r w:rsidRPr="0048696C">
        <w:rPr>
          <w:sz w:val="28"/>
          <w:szCs w:val="28"/>
        </w:rPr>
        <w:t>Основой ресурсной базы российских банков были и остаются депозиты частных лиц. Темпы роста объемов депозитов достаточно высоки и связаны, во-первых, с ростом реальных доходов населения, а во-вторых – с низкими показателями прошлого года, когда на банковском рынке наблюдались кризисные явления. В свою очередь, появление дополнительных требований для кредитных организаций, работающих на рынке частных депозитов, должно способствовать дальнейшей концентрации банковского капитала в ситуации и без того жесткой конкуренции на этом рынке. Уровень конкуренции среди кредитных организаций повышается и в связи с приходом на российский финансовый рынок дочерних структур иностранных банков.</w:t>
      </w:r>
    </w:p>
    <w:p w:rsidR="0031094D" w:rsidRPr="0048696C" w:rsidRDefault="0031094D" w:rsidP="00A03D8D">
      <w:pPr>
        <w:spacing w:before="0" w:after="0" w:line="360" w:lineRule="auto"/>
        <w:ind w:firstLine="709"/>
        <w:jc w:val="both"/>
        <w:rPr>
          <w:sz w:val="28"/>
          <w:szCs w:val="28"/>
        </w:rPr>
      </w:pPr>
      <w:r w:rsidRPr="0048696C">
        <w:rPr>
          <w:sz w:val="28"/>
          <w:szCs w:val="28"/>
        </w:rPr>
        <w:t>В свою очередь, АКБ «БИН» (ОАО) является активным и успешным участником банковского сообщества и входит в 30 крупнейших российских банков. Многолетний опыт Банка в выстраивании взаимовыгодных отношений с корпоративными и частными клиентами подтверждается позитивной оценкой международных рейтинговых агентств, средств массовой информации и представителей экспертных сообществ. По оценкам российских экспертов Банк имеет высокий уровень надежности. В рейтинге самых надежных из 100 крупнейших банков, публикуемым журналом «Профиль», Банк стабильно занимает 3-е место. Сильными сторонами Банка составители рейтинга считают стабильность клиентской базы и широкую сеть филиалов. Активное продвижение Банка в сектор массового кредитования клиентов также получило высокую оценку представителей экспертных сообществ.</w:t>
      </w:r>
    </w:p>
    <w:p w:rsidR="0031094D" w:rsidRPr="0048696C" w:rsidRDefault="0031094D" w:rsidP="00A03D8D">
      <w:pPr>
        <w:spacing w:before="0" w:after="0" w:line="360" w:lineRule="auto"/>
        <w:ind w:firstLine="709"/>
        <w:jc w:val="both"/>
        <w:rPr>
          <w:sz w:val="28"/>
          <w:szCs w:val="28"/>
        </w:rPr>
      </w:pPr>
      <w:r w:rsidRPr="0048696C">
        <w:rPr>
          <w:sz w:val="28"/>
          <w:szCs w:val="28"/>
        </w:rPr>
        <w:t>С момента своего создания Банк реализует концепцию универсального кредитного учреждения, оказывающим полный спектр финансовых услуг как корпоративным, так и частным клиентам. Сегодня, накопив огромный опыт работы на рынке, Банк активно развивает новые направления бизнеса, расширяя филиальную сеть и совершенствуя качество оказываемых услуг.</w:t>
      </w:r>
    </w:p>
    <w:p w:rsidR="0031094D" w:rsidRPr="0048696C" w:rsidRDefault="0031094D" w:rsidP="00A03D8D">
      <w:pPr>
        <w:spacing w:before="0" w:after="0" w:line="360" w:lineRule="auto"/>
        <w:ind w:firstLine="709"/>
        <w:jc w:val="both"/>
        <w:rPr>
          <w:sz w:val="28"/>
          <w:szCs w:val="28"/>
        </w:rPr>
      </w:pPr>
      <w:r w:rsidRPr="0048696C">
        <w:rPr>
          <w:sz w:val="28"/>
          <w:szCs w:val="28"/>
        </w:rPr>
        <w:t xml:space="preserve">Следуя общим тенденциям отрасли в развитии розничного бизнеса, банк активно развивает такие его составляющие, как кредитование держателей пластиковых карт и автокредитование. Данные сегменты бизнеса, наряду с привлечением депозитов частных лиц, являются приоритетными направлениями в развитии розничного бизнеса Банка. В течение 2005 года розничный кредитный портфель Банка увеличился в 3 раза. При этом Банк постоянно ведет разработку новых кредитных продуктов для населения. </w:t>
      </w:r>
    </w:p>
    <w:p w:rsidR="0031094D" w:rsidRPr="0048696C" w:rsidRDefault="0031094D" w:rsidP="00A03D8D">
      <w:pPr>
        <w:spacing w:before="0" w:after="0" w:line="360" w:lineRule="auto"/>
        <w:ind w:firstLine="709"/>
        <w:jc w:val="both"/>
        <w:rPr>
          <w:sz w:val="28"/>
          <w:szCs w:val="28"/>
        </w:rPr>
      </w:pPr>
      <w:r w:rsidRPr="0048696C">
        <w:rPr>
          <w:sz w:val="28"/>
          <w:szCs w:val="28"/>
        </w:rPr>
        <w:t>Активно развиваясь в качестве универсального розничного банка АКБ «БИН» (ОАО) продолжает оставаться традиционным кредитным институтом. Значительная доля активов Банка приходится на кредитование предприятий реального сектора экономики.</w:t>
      </w:r>
    </w:p>
    <w:p w:rsidR="0031094D" w:rsidRPr="0048696C" w:rsidRDefault="0031094D" w:rsidP="00A03D8D">
      <w:pPr>
        <w:spacing w:before="0" w:after="0" w:line="360" w:lineRule="auto"/>
        <w:ind w:firstLine="709"/>
        <w:jc w:val="both"/>
        <w:rPr>
          <w:sz w:val="28"/>
          <w:szCs w:val="28"/>
        </w:rPr>
      </w:pPr>
      <w:r w:rsidRPr="0048696C">
        <w:rPr>
          <w:sz w:val="28"/>
          <w:szCs w:val="28"/>
        </w:rPr>
        <w:t>В настоящее время корпоративный бизнес Банка – это комплексный набор основных востребованных рынком услуг: овердрафтное кредитование, кредитование под обороты на срок до года, инвестиционное кредитование, лизинг, экспортно-импортное и торговое финансирование внешнеэкономических сделок.</w:t>
      </w:r>
    </w:p>
    <w:p w:rsidR="0031094D" w:rsidRPr="0048696C" w:rsidRDefault="0031094D" w:rsidP="00A03D8D">
      <w:pPr>
        <w:spacing w:before="0" w:after="0" w:line="360" w:lineRule="auto"/>
        <w:ind w:firstLine="709"/>
        <w:jc w:val="both"/>
        <w:rPr>
          <w:sz w:val="28"/>
          <w:szCs w:val="28"/>
        </w:rPr>
      </w:pPr>
      <w:r w:rsidRPr="0048696C">
        <w:rPr>
          <w:sz w:val="28"/>
          <w:szCs w:val="28"/>
        </w:rPr>
        <w:t>Следует отметить, что увеличение сбережений населения, благоприятная экономическая ситуация и крупное положительное сальдо торгового баланса создают предпосылки для дальнейшего роста банковского сектора в 2006 году. В связи с этим ключевое направление стратегического развития Банка – расширение сети региональных филиалов, разработка и продвижение продуктовой линейки, ориентированной на клиентов филиалов.</w:t>
      </w:r>
    </w:p>
    <w:p w:rsidR="0031094D" w:rsidRPr="0048696C" w:rsidRDefault="0031094D" w:rsidP="00A03D8D">
      <w:pPr>
        <w:spacing w:before="0" w:after="0" w:line="360" w:lineRule="auto"/>
        <w:ind w:firstLine="709"/>
        <w:jc w:val="both"/>
        <w:rPr>
          <w:sz w:val="28"/>
          <w:szCs w:val="28"/>
        </w:rPr>
      </w:pPr>
      <w:r w:rsidRPr="0048696C">
        <w:rPr>
          <w:sz w:val="28"/>
          <w:szCs w:val="28"/>
        </w:rPr>
        <w:t>В 2005 году открыты филиалы Банка в Перми, Екатеринбурге, Новосибирске, Волгограде и Саратове. В 2006 году планируются к открытию филиалы в Тюмени, Тольятти, Томске, Челябинске, Пензе, Саранске. Планируется также значительное расширение сети продаж за счет кредитно-кассовых и дополнительных офисов.</w:t>
      </w:r>
    </w:p>
    <w:p w:rsidR="0031094D" w:rsidRPr="0048696C" w:rsidRDefault="0031094D" w:rsidP="00A03D8D">
      <w:pPr>
        <w:spacing w:before="0" w:after="0" w:line="360" w:lineRule="auto"/>
        <w:ind w:firstLine="709"/>
        <w:jc w:val="both"/>
        <w:rPr>
          <w:sz w:val="28"/>
          <w:szCs w:val="28"/>
        </w:rPr>
      </w:pPr>
      <w:r w:rsidRPr="0048696C">
        <w:rPr>
          <w:sz w:val="28"/>
          <w:szCs w:val="28"/>
        </w:rPr>
        <w:t>Последовательно реализуя концепцию универсального финансового института, Банк определил стратегические приоритеты: наращивание присутствия в розничном секторе, региональная экспансия в целях дальнейшей диверсификации клиентской базы. Этому способствует маркетинговая стратегия Банка, являющаяся частью общей стратегии развития бизнеса Банка и основанная на концепции интегрированного маркетинга, целью которого является не только привлечение клиентов, но и максимальное удовлетворение их потребностей, а также постоянное улучшение качества обслуживания.</w:t>
      </w:r>
    </w:p>
    <w:p w:rsidR="0031094D" w:rsidRPr="0048696C" w:rsidRDefault="0031094D" w:rsidP="00A03D8D">
      <w:pPr>
        <w:spacing w:before="0" w:after="0" w:line="360" w:lineRule="auto"/>
        <w:ind w:firstLine="709"/>
        <w:jc w:val="both"/>
        <w:rPr>
          <w:sz w:val="28"/>
          <w:szCs w:val="28"/>
        </w:rPr>
      </w:pPr>
      <w:r w:rsidRPr="0048696C">
        <w:rPr>
          <w:sz w:val="28"/>
          <w:szCs w:val="28"/>
        </w:rPr>
        <w:t>На основе SWOT-анализа, в маркетинговой стратегии определены целевые сегменты и продуктовый ряд банка, на которых будут сосредоточены основные усилия менеджмента с целью повышения эффективности продаж банковских продуктов.</w:t>
      </w:r>
    </w:p>
    <w:p w:rsidR="0031094D" w:rsidRPr="0048696C" w:rsidRDefault="0031094D" w:rsidP="00A03D8D">
      <w:pPr>
        <w:spacing w:before="0" w:after="0" w:line="360" w:lineRule="auto"/>
        <w:ind w:firstLine="709"/>
        <w:jc w:val="both"/>
        <w:rPr>
          <w:sz w:val="28"/>
          <w:szCs w:val="28"/>
        </w:rPr>
      </w:pPr>
      <w:r w:rsidRPr="0048696C">
        <w:rPr>
          <w:sz w:val="28"/>
          <w:szCs w:val="28"/>
        </w:rPr>
        <w:t>Стандартизация массовых услуг (как в части бизнес-процессов, так и в части выработки стандартных параметров услуги), направленная на обеспечение единообразия действия персонала всех подразделений, конкретизация клиентских сегментов и унификация каналов сбыта являются основой конкурентных преимуществ Банка.</w:t>
      </w:r>
      <w:r w:rsidR="00087C8C">
        <w:rPr>
          <w:sz w:val="28"/>
          <w:szCs w:val="28"/>
        </w:rPr>
        <w:t xml:space="preserve"> </w:t>
      </w:r>
      <w:r w:rsidRPr="0048696C">
        <w:rPr>
          <w:sz w:val="28"/>
          <w:szCs w:val="28"/>
        </w:rPr>
        <w:t>Высокий статус надежности АКБ «БИН» (ОАО) многократно подтверждался соответствующими оценками авторитетных рейтинговых организаций. В 2005 году международные рейтинговые агентства Standard &amp; Poor's и Fitch Ratings зафиксировали улучшение кредитных рейтингов Банка, отметив стратегически важное для будущего развития увеличение размеров капитала Банка на 100 млн. долл. США.</w:t>
      </w:r>
    </w:p>
    <w:p w:rsidR="0031094D" w:rsidRPr="0048696C" w:rsidRDefault="0031094D" w:rsidP="00A03D8D">
      <w:pPr>
        <w:spacing w:before="0" w:after="0" w:line="360" w:lineRule="auto"/>
        <w:ind w:firstLine="709"/>
        <w:jc w:val="both"/>
        <w:rPr>
          <w:sz w:val="28"/>
          <w:szCs w:val="28"/>
        </w:rPr>
      </w:pPr>
      <w:r w:rsidRPr="0048696C">
        <w:rPr>
          <w:sz w:val="28"/>
          <w:szCs w:val="28"/>
        </w:rPr>
        <w:t>В октябре 2005 года агентство Fitch Ratings повысило рейтинги Банка: долгосрочный – до «B-», краткосрочный – до «B» и национальный долгосрочный – до «BB(rus)». Также агентство подтвердило рейтинг поддержки Банка на уровне «5» и индивидуальный рейтинг «D». Прогноз по долгосрочному и национальному долгосрочному рейтингам – «Стабильный».</w:t>
      </w:r>
    </w:p>
    <w:p w:rsidR="0031094D" w:rsidRPr="0048696C" w:rsidRDefault="0031094D" w:rsidP="00A03D8D">
      <w:pPr>
        <w:spacing w:before="0" w:after="0" w:line="360" w:lineRule="auto"/>
        <w:ind w:firstLine="709"/>
        <w:jc w:val="both"/>
        <w:rPr>
          <w:sz w:val="28"/>
          <w:szCs w:val="28"/>
        </w:rPr>
      </w:pPr>
      <w:r w:rsidRPr="0048696C">
        <w:rPr>
          <w:sz w:val="28"/>
          <w:szCs w:val="28"/>
        </w:rPr>
        <w:t>В ноябре 2005 года агентство Standard &amp; Poor's повысило долгосрочный кредитный рейтинг АКБ «БИН» (ОАО) до «В-». Прогноз – «Стабильный». Одновременно агентство подтвердило краткосрочный кредитный рейтинг «С». Рейтинг АКБ «БИН» по российской шкале повышен до «ruBBB-».</w:t>
      </w:r>
    </w:p>
    <w:p w:rsidR="0031094D" w:rsidRPr="0048696C" w:rsidRDefault="0031094D" w:rsidP="00A03D8D">
      <w:pPr>
        <w:spacing w:before="0" w:after="0" w:line="360" w:lineRule="auto"/>
        <w:ind w:firstLine="709"/>
        <w:jc w:val="both"/>
        <w:rPr>
          <w:sz w:val="28"/>
          <w:szCs w:val="28"/>
        </w:rPr>
      </w:pPr>
      <w:r w:rsidRPr="0048696C">
        <w:rPr>
          <w:sz w:val="28"/>
          <w:szCs w:val="28"/>
        </w:rPr>
        <w:t xml:space="preserve">В июле 2005 года рейтинговое агентство </w:t>
      </w:r>
      <w:r w:rsidRPr="0048696C">
        <w:rPr>
          <w:color w:val="000000"/>
          <w:sz w:val="28"/>
          <w:szCs w:val="28"/>
          <w:lang w:val="en-GB"/>
        </w:rPr>
        <w:t>Moody</w:t>
      </w:r>
      <w:r w:rsidRPr="0048696C">
        <w:rPr>
          <w:color w:val="000000"/>
          <w:sz w:val="28"/>
          <w:szCs w:val="28"/>
        </w:rPr>
        <w:t>'</w:t>
      </w:r>
      <w:r w:rsidRPr="0048696C">
        <w:rPr>
          <w:color w:val="000000"/>
          <w:sz w:val="28"/>
          <w:szCs w:val="28"/>
          <w:lang w:val="en-GB"/>
        </w:rPr>
        <w:t>s</w:t>
      </w:r>
      <w:r w:rsidRPr="0048696C">
        <w:rPr>
          <w:color w:val="000000"/>
          <w:sz w:val="28"/>
          <w:szCs w:val="28"/>
        </w:rPr>
        <w:t xml:space="preserve"> </w:t>
      </w:r>
      <w:r w:rsidRPr="0048696C">
        <w:rPr>
          <w:color w:val="000000"/>
          <w:sz w:val="28"/>
          <w:szCs w:val="28"/>
          <w:lang w:val="en-GB"/>
        </w:rPr>
        <w:t>Interfax</w:t>
      </w:r>
      <w:r w:rsidRPr="0048696C">
        <w:rPr>
          <w:color w:val="000000"/>
          <w:sz w:val="28"/>
          <w:szCs w:val="28"/>
        </w:rPr>
        <w:t xml:space="preserve"> </w:t>
      </w:r>
      <w:r w:rsidRPr="0048696C">
        <w:rPr>
          <w:color w:val="000000"/>
          <w:sz w:val="28"/>
          <w:szCs w:val="28"/>
          <w:lang w:val="en-GB"/>
        </w:rPr>
        <w:t>Rating</w:t>
      </w:r>
      <w:r w:rsidRPr="0048696C">
        <w:rPr>
          <w:color w:val="000000"/>
          <w:sz w:val="28"/>
          <w:szCs w:val="28"/>
        </w:rPr>
        <w:t xml:space="preserve"> </w:t>
      </w:r>
      <w:r w:rsidRPr="0048696C">
        <w:rPr>
          <w:color w:val="000000"/>
          <w:sz w:val="28"/>
          <w:szCs w:val="28"/>
          <w:lang w:val="en-GB"/>
        </w:rPr>
        <w:t>Agency</w:t>
      </w:r>
      <w:r w:rsidRPr="0048696C">
        <w:rPr>
          <w:sz w:val="28"/>
          <w:szCs w:val="28"/>
        </w:rPr>
        <w:t xml:space="preserve"> присвоило Банку рейтинг по национальной шкале «А3.</w:t>
      </w:r>
      <w:r w:rsidRPr="0048696C">
        <w:rPr>
          <w:sz w:val="28"/>
          <w:szCs w:val="28"/>
          <w:lang w:val="de-DE"/>
        </w:rPr>
        <w:t>ru</w:t>
      </w:r>
      <w:r w:rsidRPr="0048696C">
        <w:rPr>
          <w:sz w:val="28"/>
          <w:szCs w:val="28"/>
        </w:rPr>
        <w:t>».</w:t>
      </w:r>
    </w:p>
    <w:p w:rsidR="0031094D" w:rsidRPr="0048696C" w:rsidRDefault="0031094D" w:rsidP="00A03D8D">
      <w:pPr>
        <w:spacing w:before="0" w:after="0" w:line="360" w:lineRule="auto"/>
        <w:ind w:firstLine="709"/>
        <w:jc w:val="both"/>
        <w:rPr>
          <w:sz w:val="28"/>
          <w:szCs w:val="28"/>
        </w:rPr>
      </w:pPr>
      <w:r w:rsidRPr="0048696C">
        <w:rPr>
          <w:sz w:val="28"/>
          <w:szCs w:val="28"/>
        </w:rPr>
        <w:t>В октябре 2005 года рейтинговое агентство «РусРейтинг» подтвердило краткосрочный кредитный рейтинг Банка на уровне «ВВ». Прогноз – «Стабильный». Финансовое состояние Банка оценивается как удовлетворительное и стабильное в краткосрочной перспективе.</w:t>
      </w:r>
    </w:p>
    <w:p w:rsidR="0031094D" w:rsidRPr="0048696C" w:rsidRDefault="0031094D" w:rsidP="00A03D8D">
      <w:pPr>
        <w:spacing w:before="0" w:after="0" w:line="360" w:lineRule="auto"/>
        <w:ind w:firstLine="709"/>
        <w:jc w:val="both"/>
        <w:rPr>
          <w:sz w:val="28"/>
          <w:szCs w:val="28"/>
        </w:rPr>
      </w:pPr>
      <w:r w:rsidRPr="0048696C">
        <w:rPr>
          <w:sz w:val="28"/>
          <w:szCs w:val="28"/>
        </w:rPr>
        <w:t xml:space="preserve">По мнению экспертов, ключевую роль в улучшении рейтинговых позиции играет последовательная политика акционеров и менеджмента АКБ «БИН» (ОАО) на повышение уровня капитализации Банка, а также планомерное снижение уровня концентрации активов и пассивов. </w:t>
      </w:r>
    </w:p>
    <w:p w:rsidR="0031094D" w:rsidRPr="0048696C" w:rsidRDefault="0031094D" w:rsidP="00A03D8D">
      <w:pPr>
        <w:pStyle w:val="ac"/>
        <w:spacing w:before="0" w:line="360" w:lineRule="auto"/>
        <w:ind w:firstLine="709"/>
        <w:rPr>
          <w:sz w:val="28"/>
          <w:szCs w:val="28"/>
        </w:rPr>
      </w:pPr>
      <w:r w:rsidRPr="0048696C">
        <w:rPr>
          <w:sz w:val="28"/>
          <w:szCs w:val="28"/>
        </w:rPr>
        <w:t>В отчетном году по вопросам, относящимся к компетенции Совета директоров,</w:t>
      </w:r>
      <w:r w:rsidR="0006100E">
        <w:rPr>
          <w:sz w:val="28"/>
          <w:szCs w:val="28"/>
        </w:rPr>
        <w:t xml:space="preserve"> </w:t>
      </w:r>
      <w:r w:rsidRPr="0048696C">
        <w:rPr>
          <w:sz w:val="28"/>
          <w:szCs w:val="28"/>
        </w:rPr>
        <w:t>проведено 13 заседаний, на которых рассмотрены и нашли решение все важнейшие вопросы, необходимые для обеспечения деятельности Банка и его дальнейшего развития.</w:t>
      </w:r>
    </w:p>
    <w:p w:rsidR="0031094D" w:rsidRPr="0048696C" w:rsidRDefault="0031094D" w:rsidP="00A03D8D">
      <w:pPr>
        <w:pStyle w:val="ac"/>
        <w:spacing w:before="0" w:line="360" w:lineRule="auto"/>
        <w:ind w:firstLine="709"/>
        <w:rPr>
          <w:sz w:val="28"/>
          <w:szCs w:val="28"/>
        </w:rPr>
      </w:pPr>
      <w:r w:rsidRPr="0048696C">
        <w:rPr>
          <w:sz w:val="28"/>
          <w:szCs w:val="28"/>
        </w:rPr>
        <w:t>Обеспечивая дальнейшее региональное развитие, как одно из приоритетных направлений деятельности Банка, в ноябре 2004 года Советом директоров была утверждена Концепция регионального развития Банка определяющая принципы изучения и выбора потенциально интересных для Банка регионов.</w:t>
      </w:r>
    </w:p>
    <w:p w:rsidR="0031094D" w:rsidRPr="0048696C" w:rsidRDefault="0031094D" w:rsidP="00A03D8D">
      <w:pPr>
        <w:pStyle w:val="ac"/>
        <w:spacing w:before="0" w:line="360" w:lineRule="auto"/>
        <w:ind w:firstLine="709"/>
        <w:rPr>
          <w:sz w:val="28"/>
          <w:szCs w:val="28"/>
        </w:rPr>
      </w:pPr>
      <w:r w:rsidRPr="0048696C">
        <w:rPr>
          <w:sz w:val="28"/>
          <w:szCs w:val="28"/>
        </w:rPr>
        <w:t>В соответствии с утвержденной Концепцией критериями отбора приоритетными регионами присутствия Банка являются регионы обеспечивающие:</w:t>
      </w:r>
    </w:p>
    <w:p w:rsidR="0031094D" w:rsidRPr="0048696C" w:rsidRDefault="0031094D" w:rsidP="00A03D8D">
      <w:pPr>
        <w:widowControl w:val="0"/>
        <w:numPr>
          <w:ilvl w:val="0"/>
          <w:numId w:val="29"/>
        </w:numPr>
        <w:spacing w:before="0" w:after="0" w:line="360" w:lineRule="auto"/>
        <w:ind w:left="0" w:firstLine="709"/>
        <w:jc w:val="both"/>
        <w:rPr>
          <w:sz w:val="28"/>
          <w:szCs w:val="28"/>
        </w:rPr>
      </w:pPr>
      <w:r w:rsidRPr="0048696C">
        <w:rPr>
          <w:sz w:val="28"/>
          <w:szCs w:val="28"/>
        </w:rPr>
        <w:t>наличие высокого экономического потенциала, обеспечивающего значительные объемы реализации клиентам продуктов Банка;</w:t>
      </w:r>
    </w:p>
    <w:p w:rsidR="0031094D" w:rsidRPr="0048696C" w:rsidRDefault="0031094D" w:rsidP="00A03D8D">
      <w:pPr>
        <w:widowControl w:val="0"/>
        <w:numPr>
          <w:ilvl w:val="0"/>
          <w:numId w:val="29"/>
        </w:numPr>
        <w:spacing w:before="0" w:after="0" w:line="360" w:lineRule="auto"/>
        <w:ind w:left="0" w:firstLine="709"/>
        <w:jc w:val="both"/>
        <w:rPr>
          <w:sz w:val="28"/>
          <w:szCs w:val="28"/>
        </w:rPr>
      </w:pPr>
      <w:r w:rsidRPr="0048696C">
        <w:rPr>
          <w:sz w:val="28"/>
          <w:szCs w:val="28"/>
        </w:rPr>
        <w:t>наличие потребностей расширения бизнеса успешно развивающимися филиалами Банка.</w:t>
      </w:r>
    </w:p>
    <w:p w:rsidR="0031094D" w:rsidRPr="0048696C" w:rsidRDefault="0031094D" w:rsidP="00A03D8D">
      <w:pPr>
        <w:pStyle w:val="ac"/>
        <w:spacing w:before="0" w:line="360" w:lineRule="auto"/>
        <w:ind w:firstLine="709"/>
        <w:rPr>
          <w:sz w:val="28"/>
          <w:szCs w:val="28"/>
        </w:rPr>
      </w:pPr>
      <w:r w:rsidRPr="0048696C">
        <w:rPr>
          <w:sz w:val="28"/>
          <w:szCs w:val="28"/>
        </w:rPr>
        <w:t>Утвержденной Советом директоров Концепцией был предусмотрен план развития сети на 2005 год. В соответствии с утвержденным планом в 2005 году были открыты:</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Филиал «БИН-Пермь»</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Филиал «БИН-Екатеринбург»</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Филиал «БИН-Новосибирск»</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Филиал «БИН-Волгоград»</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Филиал «БИН-Саратов»</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Представительство в г. Томск</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Представительство в г. Челябинск</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5 дополнительных офисов в г. Москве: Дополнительный офис «Савеловское</w:t>
      </w:r>
      <w:r w:rsidR="0006100E">
        <w:rPr>
          <w:sz w:val="28"/>
          <w:szCs w:val="28"/>
        </w:rPr>
        <w:t xml:space="preserve"> </w:t>
      </w:r>
      <w:r w:rsidRPr="0048696C">
        <w:rPr>
          <w:sz w:val="28"/>
          <w:szCs w:val="28"/>
        </w:rPr>
        <w:t xml:space="preserve">отделение», Дополнительный офис «Отделение «Покровка», Дополнительный офис «Отделение «Новый Арбат», Дополнительный офис «Отделение «Проспект Мира», Дополнительный офис «Отделение «Люсиновское» </w:t>
      </w:r>
    </w:p>
    <w:p w:rsidR="0031094D" w:rsidRPr="0048696C" w:rsidRDefault="0031094D" w:rsidP="00A03D8D">
      <w:pPr>
        <w:numPr>
          <w:ilvl w:val="0"/>
          <w:numId w:val="28"/>
        </w:numPr>
        <w:spacing w:before="0" w:after="0" w:line="360" w:lineRule="auto"/>
        <w:ind w:left="0" w:firstLine="709"/>
        <w:jc w:val="both"/>
        <w:rPr>
          <w:b/>
          <w:sz w:val="28"/>
          <w:szCs w:val="28"/>
        </w:rPr>
      </w:pPr>
      <w:r w:rsidRPr="0048696C">
        <w:rPr>
          <w:sz w:val="28"/>
          <w:szCs w:val="28"/>
        </w:rPr>
        <w:t>Дополнительный офис «Московский» филиала «БИН-Калининград», Дополнительный офис «Сенная площадь» филиала «БИН-ПЕТЕРБУРГ», Дополнительный офис «Невский проспект» филиала «БИН-ПЕТЕРБУРГ», Дополнительный офис «Засвияжский» филиала «БИН-Ульяновск», Дополнительный офис «Советский» филиала «БИН-Ижевск», Дополнительный офис «Полевой» филиала «БИН-Самара», Дополнительный офис «Центральный» филиала «БИН-Нижний Новгород», Дополнительный офис «Центральный» филиала «БИН-Ростов-на-Дону».</w:t>
      </w:r>
    </w:p>
    <w:p w:rsidR="0031094D" w:rsidRPr="00BE76FA" w:rsidRDefault="0031094D" w:rsidP="00A03D8D">
      <w:pPr>
        <w:spacing w:before="0" w:after="0" w:line="360" w:lineRule="auto"/>
        <w:ind w:firstLine="709"/>
        <w:jc w:val="both"/>
        <w:rPr>
          <w:sz w:val="28"/>
          <w:szCs w:val="28"/>
        </w:rPr>
      </w:pPr>
      <w:r w:rsidRPr="00BE76FA">
        <w:rPr>
          <w:sz w:val="28"/>
          <w:szCs w:val="28"/>
        </w:rPr>
        <w:t>В связи со сложившемся усилением конкуренции в банковском секторе, выходом западных капиталов на финансовые рынки России в мае 2005 года Советом директоров Банка были утверждены «Основные принципы и приоритетные направления развития АКБ «БИН» (ОАО) в среднесрочной перспективе (2005-</w:t>
      </w:r>
      <w:smartTag w:uri="urn:schemas-microsoft-com:office:smarttags" w:element="metricconverter">
        <w:smartTagPr>
          <w:attr w:name="ProductID" w:val="2008 г"/>
        </w:smartTagPr>
        <w:r w:rsidRPr="00BE76FA">
          <w:rPr>
            <w:sz w:val="28"/>
            <w:szCs w:val="28"/>
          </w:rPr>
          <w:t>2008 г</w:t>
        </w:r>
      </w:smartTag>
      <w:r w:rsidRPr="00BE76FA">
        <w:rPr>
          <w:sz w:val="28"/>
          <w:szCs w:val="28"/>
        </w:rPr>
        <w:t xml:space="preserve">.г.)». В соответствии с указанным документом развитие бизнеса Банка связано в первую очередь со значительным увеличением размера собственного капитала Банка. </w:t>
      </w:r>
    </w:p>
    <w:p w:rsidR="0031094D" w:rsidRPr="00BE76FA" w:rsidRDefault="0031094D" w:rsidP="00A03D8D">
      <w:pPr>
        <w:spacing w:before="0" w:after="0" w:line="360" w:lineRule="auto"/>
        <w:ind w:firstLine="709"/>
        <w:jc w:val="both"/>
        <w:rPr>
          <w:sz w:val="28"/>
          <w:szCs w:val="28"/>
        </w:rPr>
      </w:pPr>
      <w:r w:rsidRPr="00BE76FA">
        <w:rPr>
          <w:sz w:val="28"/>
          <w:szCs w:val="28"/>
        </w:rPr>
        <w:t>Поставленная задача была выполнена посредством утверждением на годовом Общем собрании акционеров Банка решения об увеличения уставного капитала Банка путем размещения дополнительных обыкновенных именных акций АКБ «БИН» (ОАО) посредством закрытой подписки. В свою очередь Совет директоров Банка проводил соответствующие мероприятия по реализации указанного решения собрания акционеров Банка.</w:t>
      </w:r>
    </w:p>
    <w:p w:rsidR="0031094D" w:rsidRPr="00BE76FA" w:rsidRDefault="0031094D" w:rsidP="00A03D8D">
      <w:pPr>
        <w:spacing w:before="0" w:after="0" w:line="360" w:lineRule="auto"/>
        <w:ind w:firstLine="709"/>
        <w:jc w:val="both"/>
        <w:rPr>
          <w:sz w:val="28"/>
          <w:szCs w:val="28"/>
        </w:rPr>
      </w:pPr>
      <w:r w:rsidRPr="00BE76FA">
        <w:rPr>
          <w:sz w:val="28"/>
          <w:szCs w:val="28"/>
        </w:rPr>
        <w:t xml:space="preserve">С целью совершенствования процедур контроля за совершением Банком банковских операций Советом директоров в 2005 году было уделено внимание вопросам организации внутреннего контроля в Банке. В 2005 года Советом директоров были утверждены план-график проверок структурных подразделений Банка Службой внутреннего контроля. В отчетный год Совет директоров рассмотрел отчеты руководителя Службы внутреннего контроля по результатам проведенных проверок всех основных подразделений Банка в г.Москве, а также филиалов Банка. Проверки показали, что совершение и учет банковских операций осуществляется в соответствии с действующим законодательствам и правилами, установленными Банком России. </w:t>
      </w:r>
    </w:p>
    <w:p w:rsidR="0031094D" w:rsidRPr="005E6F1A" w:rsidRDefault="0031094D" w:rsidP="00A03D8D">
      <w:pPr>
        <w:shd w:val="clear" w:color="auto" w:fill="FFFFFF"/>
        <w:spacing w:before="0" w:after="0" w:line="360" w:lineRule="auto"/>
        <w:ind w:firstLine="709"/>
        <w:jc w:val="both"/>
        <w:rPr>
          <w:i/>
          <w:sz w:val="28"/>
          <w:szCs w:val="28"/>
        </w:rPr>
      </w:pPr>
      <w:r w:rsidRPr="000F4A04">
        <w:rPr>
          <w:color w:val="000000"/>
          <w:sz w:val="28"/>
          <w:szCs w:val="28"/>
        </w:rPr>
        <w:t>БИНБАНК ориентирован на постоянное увеличение комиссионных доходов. Следуя в этом направлении, Банк совершенствует систему комиссионных услуг и параметров их предоставления в части расширения доступа клиентов к ос</w:t>
      </w:r>
      <w:r>
        <w:rPr>
          <w:color w:val="000000"/>
          <w:sz w:val="28"/>
          <w:szCs w:val="28"/>
        </w:rPr>
        <w:t>новным информационным и платежн</w:t>
      </w:r>
      <w:r w:rsidRPr="000F4A04">
        <w:rPr>
          <w:color w:val="000000"/>
          <w:sz w:val="28"/>
          <w:szCs w:val="28"/>
        </w:rPr>
        <w:t>ым сервисам через сеть банкоматов и терминалов банковского самообслуживания (ТБС).</w:t>
      </w:r>
    </w:p>
    <w:p w:rsidR="0031094D" w:rsidRPr="000F4A04" w:rsidRDefault="0031094D" w:rsidP="00A03D8D">
      <w:pPr>
        <w:shd w:val="clear" w:color="auto" w:fill="FFFFFF"/>
        <w:spacing w:before="0" w:after="0" w:line="360" w:lineRule="auto"/>
        <w:ind w:firstLine="709"/>
        <w:jc w:val="both"/>
        <w:rPr>
          <w:sz w:val="28"/>
          <w:szCs w:val="28"/>
        </w:rPr>
      </w:pPr>
      <w:r w:rsidRPr="000F4A04">
        <w:rPr>
          <w:color w:val="000000"/>
          <w:sz w:val="28"/>
          <w:szCs w:val="28"/>
        </w:rPr>
        <w:t xml:space="preserve">Банк постоянно обновляет ассортимент платежных возможностей ТБС. </w:t>
      </w:r>
      <w:r>
        <w:rPr>
          <w:smallCaps/>
          <w:color w:val="000000"/>
          <w:sz w:val="28"/>
          <w:szCs w:val="28"/>
        </w:rPr>
        <w:t>В</w:t>
      </w:r>
      <w:r>
        <w:rPr>
          <w:color w:val="000000"/>
          <w:sz w:val="28"/>
          <w:szCs w:val="28"/>
        </w:rPr>
        <w:t>2006</w:t>
      </w:r>
      <w:r w:rsidRPr="000F4A04">
        <w:rPr>
          <w:color w:val="000000"/>
          <w:sz w:val="28"/>
          <w:szCs w:val="28"/>
        </w:rPr>
        <w:t xml:space="preserve"> году введена новая услуга оплаты услуг ЖКХ (коммунальные платежи и МГТС). При этом Банк расширил базу пользователей терминалов, обеспечив возможность расчетов наличными (ранее услугами ТБС могли пользоваться лишь держатели пластиковых карт)</w:t>
      </w:r>
      <w:r>
        <w:rPr>
          <w:color w:val="000000"/>
          <w:sz w:val="28"/>
          <w:szCs w:val="28"/>
        </w:rPr>
        <w:t>.</w:t>
      </w:r>
    </w:p>
    <w:p w:rsidR="0031094D" w:rsidRPr="000F4A04" w:rsidRDefault="0031094D" w:rsidP="00A03D8D">
      <w:pPr>
        <w:shd w:val="clear" w:color="auto" w:fill="FFFFFF"/>
        <w:spacing w:before="0" w:after="0" w:line="360" w:lineRule="auto"/>
        <w:ind w:firstLine="709"/>
        <w:jc w:val="both"/>
        <w:rPr>
          <w:sz w:val="28"/>
          <w:szCs w:val="28"/>
        </w:rPr>
      </w:pPr>
      <w:r>
        <w:rPr>
          <w:color w:val="000000"/>
          <w:sz w:val="28"/>
          <w:szCs w:val="28"/>
        </w:rPr>
        <w:t xml:space="preserve">В </w:t>
      </w:r>
      <w:r w:rsidR="00965FD4">
        <w:rPr>
          <w:color w:val="000000"/>
          <w:sz w:val="28"/>
          <w:szCs w:val="28"/>
        </w:rPr>
        <w:t>2008</w:t>
      </w:r>
      <w:r w:rsidRPr="000F4A04">
        <w:rPr>
          <w:color w:val="000000"/>
          <w:sz w:val="28"/>
          <w:szCs w:val="28"/>
        </w:rPr>
        <w:t xml:space="preserve"> году Банк намерен провести детализацию платежных сервисов на региональных рынках, с </w:t>
      </w:r>
      <w:r w:rsidR="00BE76FA" w:rsidRPr="000F4A04">
        <w:rPr>
          <w:color w:val="000000"/>
          <w:sz w:val="28"/>
          <w:szCs w:val="28"/>
        </w:rPr>
        <w:t>тем,</w:t>
      </w:r>
      <w:r w:rsidRPr="000F4A04">
        <w:rPr>
          <w:color w:val="000000"/>
          <w:sz w:val="28"/>
          <w:szCs w:val="28"/>
        </w:rPr>
        <w:t xml:space="preserve"> чтобы сеть банкоматов и ТБС в регионах соответствовала требованиям местной конкурентной среды.</w:t>
      </w:r>
    </w:p>
    <w:p w:rsidR="0031094D" w:rsidRPr="005E6F1A" w:rsidRDefault="0031094D" w:rsidP="00A03D8D">
      <w:pPr>
        <w:shd w:val="clear" w:color="auto" w:fill="FFFFFF"/>
        <w:spacing w:before="0" w:after="0" w:line="360" w:lineRule="auto"/>
        <w:ind w:firstLine="709"/>
        <w:jc w:val="both"/>
        <w:rPr>
          <w:sz w:val="28"/>
          <w:szCs w:val="28"/>
        </w:rPr>
      </w:pPr>
      <w:r w:rsidRPr="000F4A04">
        <w:rPr>
          <w:color w:val="000000"/>
          <w:sz w:val="28"/>
          <w:szCs w:val="28"/>
        </w:rPr>
        <w:t>Важным направлением комиссионной деятельности БИНБАНКа являются экспресс-переводы. Банк сотрудничает с системой переводов «Вестерн Юнион», имеющую наиболее широкую с</w:t>
      </w:r>
      <w:r>
        <w:rPr>
          <w:color w:val="000000"/>
          <w:sz w:val="28"/>
          <w:szCs w:val="28"/>
        </w:rPr>
        <w:t>еть обслуживания. В течение 2006</w:t>
      </w:r>
      <w:r w:rsidRPr="000F4A04">
        <w:rPr>
          <w:color w:val="000000"/>
          <w:sz w:val="28"/>
          <w:szCs w:val="28"/>
        </w:rPr>
        <w:t xml:space="preserve"> года Банк увеличил количество точек продаж, осуществляю</w:t>
      </w:r>
      <w:r>
        <w:rPr>
          <w:color w:val="000000"/>
          <w:sz w:val="28"/>
          <w:szCs w:val="28"/>
        </w:rPr>
        <w:t>щих прием и передачу переводов «</w:t>
      </w:r>
      <w:r w:rsidRPr="000F4A04">
        <w:rPr>
          <w:color w:val="000000"/>
          <w:sz w:val="28"/>
          <w:szCs w:val="28"/>
        </w:rPr>
        <w:t>Вестерн Юнион» до 44</w:t>
      </w:r>
      <w:r>
        <w:rPr>
          <w:color w:val="000000"/>
          <w:sz w:val="28"/>
          <w:szCs w:val="28"/>
        </w:rPr>
        <w:t>.</w:t>
      </w:r>
      <w:r w:rsidRPr="000F4A04">
        <w:rPr>
          <w:color w:val="000000"/>
          <w:sz w:val="28"/>
          <w:szCs w:val="28"/>
        </w:rPr>
        <w:t xml:space="preserve"> При этом основной прирост пришелся на региональные точки продаж.</w:t>
      </w:r>
    </w:p>
    <w:p w:rsidR="0031094D" w:rsidRDefault="0031094D" w:rsidP="00A03D8D">
      <w:pPr>
        <w:shd w:val="clear" w:color="auto" w:fill="FFFFFF"/>
        <w:spacing w:before="0" w:after="0" w:line="360" w:lineRule="auto"/>
        <w:ind w:firstLine="709"/>
        <w:jc w:val="both"/>
        <w:rPr>
          <w:color w:val="000000"/>
          <w:sz w:val="28"/>
          <w:szCs w:val="28"/>
        </w:rPr>
      </w:pPr>
      <w:r w:rsidRPr="00657CB3">
        <w:rPr>
          <w:bCs/>
          <w:color w:val="000000"/>
          <w:sz w:val="28"/>
          <w:szCs w:val="28"/>
        </w:rPr>
        <w:t>Банковские карты</w:t>
      </w:r>
      <w:r>
        <w:rPr>
          <w:bCs/>
          <w:i/>
          <w:color w:val="000000"/>
          <w:sz w:val="28"/>
          <w:szCs w:val="28"/>
        </w:rPr>
        <w:t>.</w:t>
      </w:r>
      <w:r>
        <w:rPr>
          <w:i/>
          <w:sz w:val="28"/>
          <w:szCs w:val="28"/>
        </w:rPr>
        <w:t xml:space="preserve"> </w:t>
      </w:r>
      <w:r w:rsidRPr="000F4A04">
        <w:rPr>
          <w:color w:val="000000"/>
          <w:sz w:val="28"/>
          <w:szCs w:val="28"/>
        </w:rPr>
        <w:t>В 2005 году БИНБАНК продолжал увеличивать выпуск и расширять набор услуг по пластиковым картам, последовательно развивая инфраструктуру их обслуживания.</w:t>
      </w:r>
      <w:r>
        <w:rPr>
          <w:color w:val="000000"/>
          <w:sz w:val="28"/>
          <w:szCs w:val="28"/>
        </w:rPr>
        <w:t xml:space="preserve"> </w:t>
      </w:r>
      <w:r w:rsidRPr="000F4A04">
        <w:rPr>
          <w:color w:val="000000"/>
          <w:sz w:val="28"/>
          <w:szCs w:val="28"/>
        </w:rPr>
        <w:t>БИНБАНК имеет высший статус членства в м</w:t>
      </w:r>
      <w:r>
        <w:rPr>
          <w:color w:val="000000"/>
          <w:sz w:val="28"/>
          <w:szCs w:val="28"/>
        </w:rPr>
        <w:t>еждународных платежных системах</w:t>
      </w:r>
      <w:r w:rsidRPr="000F4A04">
        <w:rPr>
          <w:color w:val="000000"/>
          <w:sz w:val="28"/>
          <w:szCs w:val="28"/>
        </w:rPr>
        <w:t>.</w:t>
      </w:r>
      <w:r>
        <w:rPr>
          <w:color w:val="000000"/>
          <w:sz w:val="28"/>
          <w:szCs w:val="28"/>
        </w:rPr>
        <w:t xml:space="preserve"> Объем выпущенных в течение 2006</w:t>
      </w:r>
      <w:r w:rsidRPr="000F4A04">
        <w:rPr>
          <w:color w:val="000000"/>
          <w:sz w:val="28"/>
          <w:szCs w:val="28"/>
        </w:rPr>
        <w:t xml:space="preserve"> года пластиковых карт составил 36038 штук. К концу отчетного периода кол</w:t>
      </w:r>
      <w:r>
        <w:rPr>
          <w:color w:val="000000"/>
          <w:sz w:val="28"/>
          <w:szCs w:val="28"/>
        </w:rPr>
        <w:t>ичество держателей карт БИНБАНКа</w:t>
      </w:r>
      <w:r w:rsidRPr="000F4A04">
        <w:rPr>
          <w:color w:val="000000"/>
          <w:sz w:val="28"/>
          <w:szCs w:val="28"/>
        </w:rPr>
        <w:t xml:space="preserve"> превысило 100 тысяч человек</w:t>
      </w:r>
      <w:r>
        <w:rPr>
          <w:color w:val="000000"/>
          <w:sz w:val="28"/>
          <w:szCs w:val="28"/>
        </w:rPr>
        <w:t xml:space="preserve">. </w:t>
      </w:r>
      <w:r w:rsidRPr="000F4A04">
        <w:rPr>
          <w:color w:val="000000"/>
          <w:sz w:val="28"/>
          <w:szCs w:val="28"/>
        </w:rPr>
        <w:t xml:space="preserve">Пластиковые продукты БИНБАНКа рассматриваются как универсальное средство доступа к расчетным и кредитным услугам Банка. В связи с этим выпуск банковских карт для вкладчиков Банка осуществляется бесплатно и без длительной процедуры оформления. БИНБАНК активно внедряет различные комплексные продукты, основанные на применении технологий банковских карт. </w:t>
      </w:r>
      <w:r>
        <w:rPr>
          <w:color w:val="000000"/>
          <w:sz w:val="28"/>
          <w:szCs w:val="28"/>
        </w:rPr>
        <w:t>В течение 2006</w:t>
      </w:r>
      <w:r w:rsidRPr="000F4A04">
        <w:rPr>
          <w:color w:val="000000"/>
          <w:sz w:val="28"/>
          <w:szCs w:val="28"/>
        </w:rPr>
        <w:t xml:space="preserve"> года БИНБАНК развивал систему предоставления кредитных услуг де</w:t>
      </w:r>
      <w:r>
        <w:rPr>
          <w:color w:val="000000"/>
          <w:sz w:val="28"/>
          <w:szCs w:val="28"/>
        </w:rPr>
        <w:t>ржателям пластиковых карт Банка,</w:t>
      </w:r>
      <w:r w:rsidRPr="000F4A04">
        <w:rPr>
          <w:color w:val="000000"/>
          <w:sz w:val="28"/>
          <w:szCs w:val="28"/>
        </w:rPr>
        <w:t xml:space="preserve"> что позволило значительно увеличить объемы овердрафтного кредитования. Целевая группа данного продукта — держатели пластиковых карт, эмитируемых Банком в рамках «зарплатного» обслуживания корпоративных клиентов. Банк расценивает эту клиентскую группу как перспективную для целей развития кратко- и среднесрочного розничного кредитования.</w:t>
      </w:r>
    </w:p>
    <w:p w:rsidR="0031094D" w:rsidRPr="000F4A04" w:rsidRDefault="0031094D" w:rsidP="00A03D8D">
      <w:pPr>
        <w:shd w:val="clear" w:color="auto" w:fill="FFFFFF"/>
        <w:spacing w:before="0" w:after="0" w:line="360" w:lineRule="auto"/>
        <w:ind w:firstLine="709"/>
        <w:jc w:val="both"/>
        <w:rPr>
          <w:sz w:val="28"/>
          <w:szCs w:val="28"/>
        </w:rPr>
      </w:pPr>
      <w:r>
        <w:rPr>
          <w:color w:val="000000"/>
          <w:sz w:val="28"/>
          <w:szCs w:val="28"/>
        </w:rPr>
        <w:t xml:space="preserve">Таким образом, </w:t>
      </w:r>
      <w:r>
        <w:rPr>
          <w:sz w:val="28"/>
          <w:szCs w:val="28"/>
        </w:rPr>
        <w:t>Б</w:t>
      </w:r>
      <w:r w:rsidRPr="002F23A1">
        <w:rPr>
          <w:sz w:val="28"/>
          <w:szCs w:val="28"/>
        </w:rPr>
        <w:t xml:space="preserve">анк стремится оказывать все </w:t>
      </w:r>
      <w:r>
        <w:rPr>
          <w:sz w:val="28"/>
          <w:szCs w:val="28"/>
        </w:rPr>
        <w:t xml:space="preserve">возможные </w:t>
      </w:r>
      <w:r w:rsidRPr="002F23A1">
        <w:rPr>
          <w:sz w:val="28"/>
          <w:szCs w:val="28"/>
        </w:rPr>
        <w:t xml:space="preserve">виды банковских </w:t>
      </w:r>
      <w:r>
        <w:rPr>
          <w:sz w:val="28"/>
          <w:szCs w:val="28"/>
        </w:rPr>
        <w:t>услуг</w:t>
      </w:r>
      <w:r w:rsidRPr="002F23A1">
        <w:rPr>
          <w:sz w:val="28"/>
          <w:szCs w:val="28"/>
        </w:rPr>
        <w:t xml:space="preserve">, </w:t>
      </w:r>
      <w:r>
        <w:rPr>
          <w:sz w:val="28"/>
          <w:szCs w:val="28"/>
        </w:rPr>
        <w:t>чтобы привлечь больше клиентов.</w:t>
      </w:r>
      <w:r w:rsidRPr="00F65BB0">
        <w:rPr>
          <w:color w:val="000000"/>
          <w:sz w:val="28"/>
          <w:szCs w:val="28"/>
        </w:rPr>
        <w:t xml:space="preserve"> </w:t>
      </w:r>
    </w:p>
    <w:p w:rsidR="0031094D" w:rsidRPr="00D95518" w:rsidRDefault="0031094D" w:rsidP="00A03D8D">
      <w:pPr>
        <w:spacing w:before="0" w:after="0" w:line="360" w:lineRule="auto"/>
        <w:ind w:firstLine="709"/>
        <w:jc w:val="both"/>
        <w:rPr>
          <w:sz w:val="28"/>
          <w:szCs w:val="28"/>
        </w:rPr>
      </w:pPr>
      <w:r w:rsidRPr="00D95518">
        <w:rPr>
          <w:sz w:val="28"/>
          <w:szCs w:val="28"/>
        </w:rPr>
        <w:t xml:space="preserve">В 2006 году АКБ «БИН» (ОАО) </w:t>
      </w:r>
      <w:r>
        <w:rPr>
          <w:sz w:val="28"/>
          <w:szCs w:val="28"/>
        </w:rPr>
        <w:t>продолжил</w:t>
      </w:r>
      <w:r w:rsidRPr="00D95518">
        <w:rPr>
          <w:sz w:val="28"/>
          <w:szCs w:val="28"/>
        </w:rPr>
        <w:t xml:space="preserve"> динамичное развитие в качестве универсального и межрегионального банковского учреждения.</w:t>
      </w:r>
    </w:p>
    <w:p w:rsidR="0031094D" w:rsidRPr="00D95518" w:rsidRDefault="0031094D" w:rsidP="00A03D8D">
      <w:pPr>
        <w:spacing w:before="0" w:after="0" w:line="360" w:lineRule="auto"/>
        <w:ind w:firstLine="709"/>
        <w:jc w:val="both"/>
        <w:rPr>
          <w:sz w:val="28"/>
          <w:szCs w:val="28"/>
        </w:rPr>
      </w:pPr>
      <w:r w:rsidRPr="00D95518">
        <w:rPr>
          <w:sz w:val="28"/>
          <w:szCs w:val="28"/>
        </w:rPr>
        <w:t>При этом основное внимание будет сосредоточено на следующих направлениях:</w:t>
      </w:r>
    </w:p>
    <w:p w:rsidR="0031094D" w:rsidRPr="00D95518" w:rsidRDefault="0031094D" w:rsidP="00A03D8D">
      <w:pPr>
        <w:spacing w:before="0" w:after="0" w:line="360" w:lineRule="auto"/>
        <w:ind w:firstLine="709"/>
        <w:jc w:val="both"/>
        <w:rPr>
          <w:sz w:val="28"/>
          <w:szCs w:val="28"/>
        </w:rPr>
      </w:pPr>
      <w:r w:rsidRPr="00D95518">
        <w:rPr>
          <w:sz w:val="28"/>
          <w:szCs w:val="28"/>
        </w:rPr>
        <w:t>1) Совершенствование продуктов и услуг, предоставляемых корпоративным клиентам, и расширение продуктового ряда, предлагаемого частным клиентам.</w:t>
      </w:r>
    </w:p>
    <w:p w:rsidR="0031094D" w:rsidRPr="00D95518" w:rsidRDefault="0031094D" w:rsidP="00A03D8D">
      <w:pPr>
        <w:spacing w:before="0" w:after="0" w:line="360" w:lineRule="auto"/>
        <w:ind w:firstLine="709"/>
        <w:jc w:val="both"/>
        <w:rPr>
          <w:sz w:val="28"/>
          <w:szCs w:val="28"/>
        </w:rPr>
      </w:pPr>
      <w:r w:rsidRPr="00D95518">
        <w:rPr>
          <w:sz w:val="28"/>
          <w:szCs w:val="28"/>
        </w:rPr>
        <w:t>2) Поддержание тарифной политики Банка на конкурентоспособном уровне.</w:t>
      </w:r>
    </w:p>
    <w:p w:rsidR="0031094D" w:rsidRPr="00D95518" w:rsidRDefault="0031094D" w:rsidP="00A03D8D">
      <w:pPr>
        <w:spacing w:before="0" w:after="0" w:line="360" w:lineRule="auto"/>
        <w:ind w:firstLine="709"/>
        <w:jc w:val="both"/>
        <w:rPr>
          <w:sz w:val="28"/>
          <w:szCs w:val="28"/>
        </w:rPr>
      </w:pPr>
      <w:r w:rsidRPr="00D95518">
        <w:rPr>
          <w:sz w:val="28"/>
          <w:szCs w:val="28"/>
        </w:rPr>
        <w:t>3) Расширение филиальной сети Банка, расширение сети дополнительных офисов в регионах присутствия Банка, развитие альтернативных каналов продаж и дистанционного обслуживания клиентов.</w:t>
      </w:r>
    </w:p>
    <w:p w:rsidR="0031094D" w:rsidRPr="00D95518" w:rsidRDefault="0031094D" w:rsidP="00A03D8D">
      <w:pPr>
        <w:spacing w:before="0" w:after="0" w:line="360" w:lineRule="auto"/>
        <w:ind w:firstLine="709"/>
        <w:jc w:val="both"/>
        <w:rPr>
          <w:sz w:val="28"/>
          <w:szCs w:val="28"/>
        </w:rPr>
      </w:pPr>
      <w:r w:rsidRPr="00D95518">
        <w:rPr>
          <w:sz w:val="28"/>
          <w:szCs w:val="28"/>
        </w:rPr>
        <w:t>4) Совершенствование автоматизированных технологий ведения бизнес-процессов и обслуживания клиентов.</w:t>
      </w:r>
      <w:r w:rsidR="00F547BA">
        <w:rPr>
          <w:sz w:val="28"/>
          <w:szCs w:val="28"/>
        </w:rPr>
        <w:t xml:space="preserve"> </w:t>
      </w:r>
      <w:r w:rsidRPr="00D95518">
        <w:rPr>
          <w:sz w:val="28"/>
          <w:szCs w:val="28"/>
        </w:rPr>
        <w:t>Основными целями финансовой политики Банка в 2006 году является выполнение всех пруденциальных норм и показателей, повышение доли рынка Банка по ключевым показателям, увеличение размера чистых активов Банка.</w:t>
      </w:r>
    </w:p>
    <w:p w:rsidR="0031094D" w:rsidRPr="00D95518" w:rsidRDefault="0031094D" w:rsidP="00A03D8D">
      <w:pPr>
        <w:spacing w:before="0" w:after="0" w:line="360" w:lineRule="auto"/>
        <w:ind w:firstLine="709"/>
        <w:jc w:val="both"/>
        <w:rPr>
          <w:sz w:val="28"/>
          <w:szCs w:val="28"/>
        </w:rPr>
      </w:pPr>
      <w:r w:rsidRPr="00D95518">
        <w:rPr>
          <w:sz w:val="28"/>
          <w:szCs w:val="28"/>
        </w:rPr>
        <w:t>В 2006 году банк расшир</w:t>
      </w:r>
      <w:r>
        <w:rPr>
          <w:sz w:val="28"/>
          <w:szCs w:val="28"/>
        </w:rPr>
        <w:t>ил</w:t>
      </w:r>
      <w:r w:rsidRPr="00D95518">
        <w:rPr>
          <w:sz w:val="28"/>
          <w:szCs w:val="28"/>
        </w:rPr>
        <w:t xml:space="preserve"> продуктовый ряд, предлагаемый частным клиентам: проекты по кредитным пластиковым картам, предоставление ипотечных кредитов, индивидуальные ссуды, управление активами. В связи с этим увеличение доли доходов банка, формируемых за счет процентных и комиссионных доходов по продуктам и услугам, предоставляемым частным клиентам.</w:t>
      </w:r>
      <w:r>
        <w:rPr>
          <w:sz w:val="28"/>
          <w:szCs w:val="28"/>
        </w:rPr>
        <w:t xml:space="preserve"> </w:t>
      </w:r>
      <w:r w:rsidRPr="00D95518">
        <w:rPr>
          <w:sz w:val="28"/>
          <w:szCs w:val="28"/>
        </w:rPr>
        <w:t>Банк продолжит большое внимание уделять повышению доли непроцентной составляющей доходов и комиссионной прибыли. В структуре непроцентных доходов Банка сохранится тенденция роста комиссионного дохода, сформировавшаяся в последние годы.</w:t>
      </w:r>
    </w:p>
    <w:p w:rsidR="0031094D" w:rsidRDefault="0031094D" w:rsidP="00A03D8D">
      <w:pPr>
        <w:pStyle w:val="ConsNormal"/>
        <w:spacing w:line="360" w:lineRule="auto"/>
        <w:ind w:firstLine="709"/>
        <w:jc w:val="both"/>
        <w:rPr>
          <w:rFonts w:ascii="Times New Roman" w:hAnsi="Times New Roman" w:cs="Times New Roman"/>
          <w:sz w:val="28"/>
          <w:szCs w:val="28"/>
        </w:rPr>
      </w:pPr>
      <w:r w:rsidRPr="00D95518">
        <w:rPr>
          <w:rFonts w:ascii="Times New Roman" w:hAnsi="Times New Roman" w:cs="Times New Roman"/>
          <w:sz w:val="28"/>
          <w:szCs w:val="28"/>
        </w:rPr>
        <w:t>С международных рынков капитала Банк планирует привле</w:t>
      </w:r>
      <w:r w:rsidR="002E0BFC">
        <w:rPr>
          <w:rFonts w:ascii="Times New Roman" w:hAnsi="Times New Roman" w:cs="Times New Roman"/>
          <w:sz w:val="28"/>
          <w:szCs w:val="28"/>
        </w:rPr>
        <w:t>к</w:t>
      </w:r>
      <w:r w:rsidRPr="00D95518">
        <w:rPr>
          <w:rFonts w:ascii="Times New Roman" w:hAnsi="Times New Roman" w:cs="Times New Roman"/>
          <w:sz w:val="28"/>
          <w:szCs w:val="28"/>
        </w:rPr>
        <w:t xml:space="preserve"> </w:t>
      </w:r>
      <w:r>
        <w:rPr>
          <w:rFonts w:ascii="Times New Roman" w:hAnsi="Times New Roman" w:cs="Times New Roman"/>
          <w:sz w:val="28"/>
          <w:szCs w:val="28"/>
        </w:rPr>
        <w:t>к концу</w:t>
      </w:r>
      <w:r w:rsidRPr="00D95518">
        <w:rPr>
          <w:rFonts w:ascii="Times New Roman" w:hAnsi="Times New Roman" w:cs="Times New Roman"/>
          <w:sz w:val="28"/>
          <w:szCs w:val="28"/>
        </w:rPr>
        <w:t xml:space="preserve"> 2006 год</w:t>
      </w:r>
      <w:r>
        <w:rPr>
          <w:rFonts w:ascii="Times New Roman" w:hAnsi="Times New Roman" w:cs="Times New Roman"/>
          <w:sz w:val="28"/>
          <w:szCs w:val="28"/>
        </w:rPr>
        <w:t>а</w:t>
      </w:r>
      <w:r w:rsidRPr="00D95518">
        <w:rPr>
          <w:rFonts w:ascii="Times New Roman" w:hAnsi="Times New Roman" w:cs="Times New Roman"/>
          <w:sz w:val="28"/>
          <w:szCs w:val="28"/>
        </w:rPr>
        <w:t xml:space="preserve"> до 200 млн. долларов</w:t>
      </w:r>
    </w:p>
    <w:p w:rsidR="0031094D" w:rsidRDefault="0031094D" w:rsidP="00A03D8D">
      <w:pPr>
        <w:shd w:val="clear" w:color="auto" w:fill="FFFFFF"/>
        <w:spacing w:before="0" w:after="0" w:line="360" w:lineRule="auto"/>
        <w:ind w:firstLine="709"/>
        <w:jc w:val="both"/>
        <w:rPr>
          <w:szCs w:val="24"/>
        </w:rPr>
      </w:pPr>
      <w:r>
        <w:rPr>
          <w:color w:val="000000"/>
          <w:sz w:val="28"/>
          <w:szCs w:val="28"/>
        </w:rPr>
        <w:t>Филиал ОАО «БИНБАНК» в</w:t>
      </w:r>
      <w:r w:rsidR="0006100E">
        <w:rPr>
          <w:color w:val="000000"/>
          <w:sz w:val="28"/>
          <w:szCs w:val="28"/>
        </w:rPr>
        <w:t xml:space="preserve"> </w:t>
      </w:r>
      <w:r>
        <w:rPr>
          <w:color w:val="000000"/>
          <w:sz w:val="28"/>
          <w:szCs w:val="28"/>
        </w:rPr>
        <w:t>Улан-Удэ возглавляет Управляющий Филиалом, назначаемый на эту должность приказом Банка.</w:t>
      </w:r>
    </w:p>
    <w:p w:rsidR="0031094D" w:rsidRPr="00291500" w:rsidRDefault="0031094D" w:rsidP="00A03D8D">
      <w:pPr>
        <w:shd w:val="clear" w:color="auto" w:fill="FFFFFF"/>
        <w:spacing w:before="0" w:after="0" w:line="360" w:lineRule="auto"/>
        <w:ind w:firstLine="709"/>
        <w:jc w:val="both"/>
        <w:rPr>
          <w:color w:val="000000"/>
          <w:sz w:val="28"/>
          <w:szCs w:val="28"/>
        </w:rPr>
      </w:pPr>
      <w:r>
        <w:rPr>
          <w:color w:val="000000"/>
          <w:sz w:val="28"/>
          <w:szCs w:val="28"/>
        </w:rPr>
        <w:t>Управляющий Филиалом</w:t>
      </w:r>
      <w:r w:rsidRPr="00291500">
        <w:rPr>
          <w:color w:val="000000"/>
          <w:sz w:val="25"/>
          <w:szCs w:val="25"/>
        </w:rPr>
        <w:t xml:space="preserve"> </w:t>
      </w:r>
      <w:r w:rsidRPr="00291500">
        <w:rPr>
          <w:color w:val="000000"/>
          <w:sz w:val="28"/>
          <w:szCs w:val="28"/>
        </w:rPr>
        <w:t>руководствуется в своей деятельности законодательством Российской Федерации, в том числе нормативными актами Банка России, а также Уставом Банка, нормативными актами и распорядительными документами Банка, Положением о Филиале и настоящей должностной инструкцией.</w:t>
      </w:r>
    </w:p>
    <w:p w:rsidR="0031094D" w:rsidRDefault="0031094D" w:rsidP="00A03D8D">
      <w:pPr>
        <w:spacing w:before="0" w:after="0" w:line="360" w:lineRule="auto"/>
        <w:ind w:firstLine="709"/>
        <w:jc w:val="both"/>
        <w:rPr>
          <w:color w:val="000000"/>
          <w:sz w:val="28"/>
          <w:szCs w:val="28"/>
        </w:rPr>
      </w:pPr>
      <w:r>
        <w:rPr>
          <w:color w:val="000000"/>
          <w:sz w:val="28"/>
          <w:szCs w:val="28"/>
        </w:rPr>
        <w:t xml:space="preserve">Управляющего Филиалом во время его отсутствия могут замещать: заместитель управляющего Филиалом, заместитель управляющего Филиалом по корпоративному бизнесу, заместитель управляющего Филиалом по розничному бизнесу. </w:t>
      </w:r>
    </w:p>
    <w:p w:rsidR="0031094D" w:rsidRPr="00313B80" w:rsidRDefault="0031094D" w:rsidP="00A03D8D">
      <w:pPr>
        <w:shd w:val="clear" w:color="auto" w:fill="FFFFFF"/>
        <w:spacing w:before="0" w:after="0" w:line="360" w:lineRule="auto"/>
        <w:ind w:firstLine="709"/>
        <w:jc w:val="both"/>
        <w:rPr>
          <w:bCs/>
          <w:color w:val="000000"/>
          <w:sz w:val="28"/>
          <w:szCs w:val="28"/>
        </w:rPr>
      </w:pPr>
      <w:r w:rsidRPr="00313B80">
        <w:rPr>
          <w:bCs/>
          <w:color w:val="000000"/>
          <w:sz w:val="28"/>
          <w:szCs w:val="28"/>
        </w:rPr>
        <w:t xml:space="preserve">Цели </w:t>
      </w:r>
      <w:r>
        <w:rPr>
          <w:bCs/>
          <w:color w:val="000000"/>
          <w:sz w:val="28"/>
          <w:szCs w:val="28"/>
        </w:rPr>
        <w:t>и задачи Управляющего Филиалом:</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sz w:val="28"/>
          <w:szCs w:val="28"/>
        </w:rPr>
      </w:pPr>
      <w:r w:rsidRPr="00313B80">
        <w:rPr>
          <w:color w:val="000000"/>
          <w:sz w:val="28"/>
          <w:szCs w:val="28"/>
        </w:rPr>
        <w:t>Реализация стратегии и политики Банка в регионе по месту нахождения Филиала;</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sz w:val="28"/>
          <w:szCs w:val="28"/>
        </w:rPr>
      </w:pPr>
      <w:r w:rsidRPr="00313B80">
        <w:rPr>
          <w:color w:val="000000"/>
          <w:sz w:val="28"/>
          <w:szCs w:val="28"/>
        </w:rPr>
        <w:t>Укрепление позиций Банка на региональном банковском рынке;</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sz w:val="28"/>
          <w:szCs w:val="28"/>
        </w:rPr>
      </w:pPr>
      <w:r w:rsidRPr="00313B80">
        <w:rPr>
          <w:color w:val="000000"/>
          <w:sz w:val="28"/>
          <w:szCs w:val="28"/>
        </w:rPr>
        <w:t>Осуществление банковских операций в соответствии с требованиями законодательных и нормативных актов Российской Федерации, включая нормативные акты Банка России и Банка;</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color w:val="000000"/>
          <w:sz w:val="28"/>
          <w:szCs w:val="28"/>
        </w:rPr>
      </w:pPr>
      <w:r w:rsidRPr="00313B80">
        <w:rPr>
          <w:color w:val="000000"/>
          <w:sz w:val="28"/>
          <w:szCs w:val="28"/>
        </w:rPr>
        <w:t>Расширение и диверсификация развития корпоративного и розничного бизнеса Филиала;</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sz w:val="28"/>
          <w:szCs w:val="28"/>
        </w:rPr>
      </w:pPr>
      <w:r w:rsidRPr="00313B80">
        <w:rPr>
          <w:color w:val="000000"/>
          <w:sz w:val="28"/>
          <w:szCs w:val="28"/>
        </w:rPr>
        <w:t>Формирование и развитие профессиональной команды работников Филиала.</w:t>
      </w:r>
    </w:p>
    <w:p w:rsidR="0031094D" w:rsidRPr="00313B80" w:rsidRDefault="0031094D" w:rsidP="00A03D8D">
      <w:pPr>
        <w:numPr>
          <w:ilvl w:val="0"/>
          <w:numId w:val="30"/>
        </w:numPr>
        <w:shd w:val="clear" w:color="auto" w:fill="FFFFFF"/>
        <w:autoSpaceDE w:val="0"/>
        <w:autoSpaceDN w:val="0"/>
        <w:adjustRightInd w:val="0"/>
        <w:spacing w:before="0" w:after="0" w:line="360" w:lineRule="auto"/>
        <w:ind w:left="0" w:firstLine="709"/>
        <w:jc w:val="both"/>
        <w:rPr>
          <w:sz w:val="28"/>
          <w:szCs w:val="28"/>
        </w:rPr>
      </w:pPr>
      <w:r w:rsidRPr="00313B80">
        <w:rPr>
          <w:color w:val="000000"/>
          <w:sz w:val="28"/>
          <w:szCs w:val="28"/>
        </w:rPr>
        <w:t>Обеспечение выполнения требований нормативных и распорядительных документов Банка.</w:t>
      </w:r>
    </w:p>
    <w:p w:rsidR="0031094D" w:rsidRPr="00313B80" w:rsidRDefault="0031094D" w:rsidP="00A03D8D">
      <w:pPr>
        <w:shd w:val="clear" w:color="auto" w:fill="FFFFFF"/>
        <w:spacing w:before="0" w:after="0" w:line="360" w:lineRule="auto"/>
        <w:ind w:firstLine="709"/>
        <w:jc w:val="both"/>
        <w:rPr>
          <w:sz w:val="28"/>
          <w:szCs w:val="28"/>
        </w:rPr>
      </w:pPr>
      <w:r w:rsidRPr="00313B80">
        <w:rPr>
          <w:color w:val="000000"/>
          <w:sz w:val="28"/>
          <w:szCs w:val="28"/>
        </w:rPr>
        <w:t>Для выполнения должностных обязанностей работнику предоставляются следующие права:</w:t>
      </w:r>
    </w:p>
    <w:p w:rsidR="0031094D" w:rsidRPr="00313B80" w:rsidRDefault="0031094D" w:rsidP="00A03D8D">
      <w:pPr>
        <w:shd w:val="clear" w:color="auto" w:fill="FFFFFF"/>
        <w:spacing w:before="0" w:after="0" w:line="360" w:lineRule="auto"/>
        <w:ind w:firstLine="709"/>
        <w:jc w:val="both"/>
        <w:rPr>
          <w:sz w:val="28"/>
          <w:szCs w:val="28"/>
        </w:rPr>
      </w:pPr>
      <w:r>
        <w:rPr>
          <w:color w:val="000000"/>
          <w:sz w:val="28"/>
          <w:szCs w:val="28"/>
        </w:rPr>
        <w:t>- д</w:t>
      </w:r>
      <w:r w:rsidRPr="00313B80">
        <w:rPr>
          <w:color w:val="000000"/>
          <w:sz w:val="28"/>
          <w:szCs w:val="28"/>
        </w:rPr>
        <w:t>авать указания работникам Филиала и контролировать их исполнение;</w:t>
      </w:r>
    </w:p>
    <w:p w:rsidR="0031094D" w:rsidRPr="00313B80" w:rsidRDefault="0031094D" w:rsidP="00A03D8D">
      <w:pPr>
        <w:shd w:val="clear" w:color="auto" w:fill="FFFFFF"/>
        <w:spacing w:before="0" w:after="0" w:line="360" w:lineRule="auto"/>
        <w:ind w:firstLine="709"/>
        <w:jc w:val="both"/>
        <w:rPr>
          <w:sz w:val="28"/>
          <w:szCs w:val="28"/>
        </w:rPr>
      </w:pPr>
      <w:r>
        <w:rPr>
          <w:color w:val="000000"/>
          <w:sz w:val="28"/>
          <w:szCs w:val="28"/>
        </w:rPr>
        <w:t>- и</w:t>
      </w:r>
      <w:r w:rsidRPr="00313B80">
        <w:rPr>
          <w:color w:val="000000"/>
          <w:sz w:val="28"/>
          <w:szCs w:val="28"/>
        </w:rPr>
        <w:t>здавать и подписывать приказы и распоряжения по Филиалу;</w:t>
      </w:r>
    </w:p>
    <w:p w:rsidR="0031094D" w:rsidRPr="00313B80" w:rsidRDefault="0031094D" w:rsidP="00A03D8D">
      <w:pPr>
        <w:shd w:val="clear" w:color="auto" w:fill="FFFFFF"/>
        <w:spacing w:before="0" w:after="0" w:line="360" w:lineRule="auto"/>
        <w:ind w:firstLine="709"/>
        <w:jc w:val="both"/>
        <w:rPr>
          <w:sz w:val="28"/>
          <w:szCs w:val="28"/>
        </w:rPr>
      </w:pPr>
      <w:r>
        <w:rPr>
          <w:color w:val="000000"/>
          <w:sz w:val="28"/>
          <w:szCs w:val="28"/>
        </w:rPr>
        <w:t>- д</w:t>
      </w:r>
      <w:r w:rsidRPr="00313B80">
        <w:rPr>
          <w:color w:val="000000"/>
          <w:sz w:val="28"/>
          <w:szCs w:val="28"/>
        </w:rPr>
        <w:t>ля осуществления возложенных задач запрашивать и получать от подразделений Банка необходимые документы и информацию;</w:t>
      </w:r>
    </w:p>
    <w:p w:rsidR="0031094D" w:rsidRPr="00313B80" w:rsidRDefault="0031094D" w:rsidP="00A03D8D">
      <w:pPr>
        <w:shd w:val="clear" w:color="auto" w:fill="FFFFFF"/>
        <w:spacing w:before="0" w:after="0" w:line="360" w:lineRule="auto"/>
        <w:ind w:firstLine="709"/>
        <w:jc w:val="both"/>
        <w:rPr>
          <w:color w:val="000000"/>
          <w:sz w:val="28"/>
          <w:szCs w:val="28"/>
        </w:rPr>
      </w:pPr>
      <w:r>
        <w:rPr>
          <w:color w:val="000000"/>
          <w:sz w:val="28"/>
          <w:szCs w:val="28"/>
        </w:rPr>
        <w:t>- п</w:t>
      </w:r>
      <w:r w:rsidRPr="00313B80">
        <w:rPr>
          <w:color w:val="000000"/>
          <w:sz w:val="28"/>
          <w:szCs w:val="28"/>
        </w:rPr>
        <w:t>редставлять Банк в отношениях с другими юридическими лицами, подписывать договоры и соглашения в соответствии с полномочиями, определенными Доверенностью;</w:t>
      </w:r>
    </w:p>
    <w:p w:rsidR="0031094D" w:rsidRPr="00313B80" w:rsidRDefault="0031094D" w:rsidP="00A03D8D">
      <w:pPr>
        <w:shd w:val="clear" w:color="auto" w:fill="FFFFFF"/>
        <w:spacing w:before="0" w:after="0" w:line="360" w:lineRule="auto"/>
        <w:ind w:firstLine="709"/>
        <w:jc w:val="both"/>
        <w:rPr>
          <w:sz w:val="28"/>
          <w:szCs w:val="28"/>
        </w:rPr>
      </w:pPr>
      <w:r>
        <w:rPr>
          <w:color w:val="000000"/>
          <w:sz w:val="28"/>
          <w:szCs w:val="28"/>
        </w:rPr>
        <w:t>- к</w:t>
      </w:r>
      <w:r w:rsidRPr="00313B80">
        <w:rPr>
          <w:color w:val="000000"/>
          <w:sz w:val="28"/>
          <w:szCs w:val="28"/>
        </w:rPr>
        <w:t>онтролировать выполнение ответственными подразделениями и работниками бизнес-планов и Планов работы (в том числе Планов клиентской работы);</w:t>
      </w:r>
    </w:p>
    <w:p w:rsidR="0031094D" w:rsidRDefault="0031094D" w:rsidP="00A03D8D">
      <w:pPr>
        <w:shd w:val="clear" w:color="auto" w:fill="FFFFFF"/>
        <w:spacing w:before="0" w:after="0" w:line="360" w:lineRule="auto"/>
        <w:ind w:firstLine="709"/>
        <w:jc w:val="both"/>
        <w:rPr>
          <w:color w:val="000000"/>
          <w:sz w:val="28"/>
          <w:szCs w:val="28"/>
        </w:rPr>
      </w:pPr>
      <w:r>
        <w:rPr>
          <w:color w:val="000000"/>
          <w:sz w:val="28"/>
          <w:szCs w:val="28"/>
        </w:rPr>
        <w:t>- и</w:t>
      </w:r>
      <w:r w:rsidRPr="00313B80">
        <w:rPr>
          <w:color w:val="000000"/>
          <w:sz w:val="28"/>
          <w:szCs w:val="28"/>
        </w:rPr>
        <w:t>нициировать и выносить на рассмотрение коллегиальных органов Филиала в установленном порядке вопросы по оптимизации деятельности Филиала в пределах своих должностных обязанностей, определенных настоящей Инструкцией.</w:t>
      </w:r>
    </w:p>
    <w:p w:rsidR="0031094D" w:rsidRDefault="0031094D" w:rsidP="00A03D8D">
      <w:pPr>
        <w:shd w:val="clear" w:color="auto" w:fill="FFFFFF"/>
        <w:spacing w:before="0" w:after="0" w:line="360" w:lineRule="auto"/>
        <w:ind w:firstLine="709"/>
        <w:jc w:val="both"/>
        <w:rPr>
          <w:color w:val="000000"/>
          <w:sz w:val="28"/>
          <w:szCs w:val="28"/>
        </w:rPr>
      </w:pPr>
      <w:r>
        <w:rPr>
          <w:color w:val="000000"/>
          <w:sz w:val="28"/>
          <w:szCs w:val="28"/>
        </w:rPr>
        <w:t xml:space="preserve">В заключении можно сказать, что структура Банка обеспечивает четкую взаимосвязь и преемственность между всеми уровнями организационно-управленческой структуры. </w:t>
      </w:r>
    </w:p>
    <w:p w:rsidR="0031094D" w:rsidRDefault="0031094D" w:rsidP="00A03D8D">
      <w:pPr>
        <w:shd w:val="clear" w:color="auto" w:fill="FFFFFF"/>
        <w:spacing w:before="0" w:after="0" w:line="360" w:lineRule="auto"/>
        <w:ind w:firstLine="709"/>
        <w:jc w:val="both"/>
        <w:rPr>
          <w:color w:val="000000"/>
          <w:sz w:val="28"/>
          <w:szCs w:val="28"/>
        </w:rPr>
      </w:pPr>
    </w:p>
    <w:p w:rsidR="0031094D" w:rsidRDefault="0031094D" w:rsidP="00A03D8D">
      <w:pPr>
        <w:spacing w:before="0" w:after="0" w:line="360" w:lineRule="auto"/>
        <w:ind w:firstLine="709"/>
        <w:jc w:val="both"/>
        <w:rPr>
          <w:sz w:val="28"/>
          <w:szCs w:val="28"/>
        </w:rPr>
      </w:pPr>
      <w:r>
        <w:rPr>
          <w:sz w:val="28"/>
          <w:szCs w:val="28"/>
        </w:rPr>
        <w:t xml:space="preserve">2.2. </w:t>
      </w:r>
      <w:r w:rsidRPr="008238A4">
        <w:rPr>
          <w:sz w:val="28"/>
          <w:szCs w:val="28"/>
        </w:rPr>
        <w:t xml:space="preserve">Анализ </w:t>
      </w:r>
      <w:r>
        <w:rPr>
          <w:sz w:val="28"/>
          <w:szCs w:val="28"/>
        </w:rPr>
        <w:t>финансового состояния</w:t>
      </w:r>
      <w:r w:rsidRPr="008238A4">
        <w:rPr>
          <w:sz w:val="28"/>
          <w:szCs w:val="28"/>
        </w:rPr>
        <w:t xml:space="preserve"> филиала ОАО «БИНБАНК»</w:t>
      </w:r>
      <w:r>
        <w:rPr>
          <w:sz w:val="28"/>
          <w:szCs w:val="28"/>
        </w:rPr>
        <w:t xml:space="preserve"> </w:t>
      </w:r>
      <w:r w:rsidR="00893BED">
        <w:rPr>
          <w:sz w:val="28"/>
          <w:szCs w:val="28"/>
        </w:rPr>
        <w:t>в г. Улан-Удэ</w:t>
      </w:r>
    </w:p>
    <w:p w:rsidR="00BE76FA" w:rsidRDefault="00BE76FA" w:rsidP="00A03D8D">
      <w:pPr>
        <w:spacing w:before="0" w:after="0" w:line="360" w:lineRule="auto"/>
        <w:ind w:firstLine="709"/>
        <w:jc w:val="both"/>
        <w:rPr>
          <w:sz w:val="28"/>
          <w:szCs w:val="28"/>
        </w:rPr>
      </w:pPr>
    </w:p>
    <w:p w:rsidR="0031094D" w:rsidRPr="004831F4" w:rsidRDefault="0031094D" w:rsidP="00A03D8D">
      <w:pPr>
        <w:spacing w:before="0" w:after="0" w:line="360" w:lineRule="auto"/>
        <w:ind w:firstLine="709"/>
        <w:jc w:val="both"/>
        <w:rPr>
          <w:sz w:val="28"/>
          <w:szCs w:val="28"/>
        </w:rPr>
      </w:pPr>
      <w:r w:rsidRPr="004831F4">
        <w:rPr>
          <w:sz w:val="28"/>
          <w:szCs w:val="28"/>
        </w:rPr>
        <w:t>Согласно статье 1 ФЗ “ О банках и банковской деятельности” банк представляет собой “кредитную организацию, которая имеет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1094D" w:rsidRPr="004831F4" w:rsidRDefault="0031094D" w:rsidP="00A03D8D">
      <w:pPr>
        <w:spacing w:before="0" w:after="0" w:line="360" w:lineRule="auto"/>
        <w:ind w:firstLine="709"/>
        <w:jc w:val="both"/>
        <w:rPr>
          <w:sz w:val="28"/>
          <w:szCs w:val="28"/>
        </w:rPr>
      </w:pPr>
      <w:r w:rsidRPr="004831F4">
        <w:rPr>
          <w:sz w:val="28"/>
          <w:szCs w:val="28"/>
        </w:rPr>
        <w:t>Основной целью деятельности коммерческих банков (в т.ч. АКБ “</w:t>
      </w:r>
      <w:r>
        <w:rPr>
          <w:sz w:val="28"/>
          <w:szCs w:val="28"/>
        </w:rPr>
        <w:t>БИН-Азия</w:t>
      </w:r>
      <w:r w:rsidRPr="004831F4">
        <w:rPr>
          <w:sz w:val="28"/>
          <w:szCs w:val="28"/>
        </w:rPr>
        <w:t>”) является получение прибыли. Прочие цели определяются Уставом АКБ "</w:t>
      </w:r>
      <w:r>
        <w:rPr>
          <w:sz w:val="28"/>
          <w:szCs w:val="28"/>
        </w:rPr>
        <w:t>БИН-Азия</w:t>
      </w:r>
      <w:r w:rsidRPr="004831F4">
        <w:rPr>
          <w:sz w:val="28"/>
          <w:szCs w:val="28"/>
        </w:rPr>
        <w:t>". К числу операций, осуществ</w:t>
      </w:r>
      <w:r>
        <w:rPr>
          <w:sz w:val="28"/>
          <w:szCs w:val="28"/>
        </w:rPr>
        <w:t xml:space="preserve">ляемых </w:t>
      </w:r>
      <w:r w:rsidRPr="004831F4">
        <w:rPr>
          <w:sz w:val="28"/>
          <w:szCs w:val="28"/>
        </w:rPr>
        <w:t xml:space="preserve">филиалом АКБ " </w:t>
      </w:r>
      <w:r>
        <w:rPr>
          <w:sz w:val="28"/>
          <w:szCs w:val="28"/>
        </w:rPr>
        <w:t>БИН-Азия</w:t>
      </w:r>
      <w:r w:rsidRPr="004831F4">
        <w:rPr>
          <w:sz w:val="28"/>
          <w:szCs w:val="28"/>
        </w:rPr>
        <w:t xml:space="preserve"> ", выступающим в качестве базы практики относятся: </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привлечение денежных средств физических и юридических лиц во вклады до востребования и на определенный срок;</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размещение указанных средств от своего имени и за свой счет;</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открытие и ведение банковских счетов физических и юридических лиц;</w:t>
      </w:r>
    </w:p>
    <w:p w:rsidR="0031094D" w:rsidRPr="004831F4" w:rsidRDefault="0031094D" w:rsidP="00A03D8D">
      <w:pPr>
        <w:pStyle w:val="23"/>
        <w:numPr>
          <w:ilvl w:val="0"/>
          <w:numId w:val="37"/>
        </w:numPr>
        <w:spacing w:after="0" w:line="360" w:lineRule="auto"/>
        <w:ind w:left="0" w:firstLine="709"/>
        <w:jc w:val="both"/>
        <w:rPr>
          <w:sz w:val="28"/>
          <w:szCs w:val="28"/>
        </w:rPr>
      </w:pPr>
      <w:r w:rsidRPr="004831F4">
        <w:rPr>
          <w:sz w:val="28"/>
          <w:szCs w:val="28"/>
        </w:rPr>
        <w:t>кредитование юридических и физических лиц;</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осуществление расчетов по поручению физических и юридических лиц, в т.ч. банков-корреспондентов, по их банковским счетам;</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кассовое обслуживание физических и юридических лиц;</w:t>
      </w:r>
    </w:p>
    <w:p w:rsidR="0031094D" w:rsidRPr="004831F4" w:rsidRDefault="0031094D" w:rsidP="00A03D8D">
      <w:pPr>
        <w:numPr>
          <w:ilvl w:val="0"/>
          <w:numId w:val="37"/>
        </w:numPr>
        <w:overflowPunct w:val="0"/>
        <w:autoSpaceDE w:val="0"/>
        <w:autoSpaceDN w:val="0"/>
        <w:adjustRightInd w:val="0"/>
        <w:spacing w:before="0" w:after="0" w:line="360" w:lineRule="auto"/>
        <w:ind w:left="0" w:firstLine="709"/>
        <w:jc w:val="both"/>
        <w:textAlignment w:val="baseline"/>
        <w:rPr>
          <w:sz w:val="28"/>
          <w:szCs w:val="28"/>
        </w:rPr>
      </w:pPr>
      <w:r w:rsidRPr="004831F4">
        <w:rPr>
          <w:sz w:val="28"/>
          <w:szCs w:val="28"/>
        </w:rPr>
        <w:t>купля-продажа иностранной валюты в наличной и безналичной форме (</w:t>
      </w:r>
      <w:r w:rsidRPr="004831F4">
        <w:rPr>
          <w:sz w:val="28"/>
          <w:szCs w:val="28"/>
          <w:lang w:val="en-US"/>
        </w:rPr>
        <w:t>USD</w:t>
      </w:r>
      <w:r w:rsidRPr="004831F4">
        <w:rPr>
          <w:sz w:val="28"/>
          <w:szCs w:val="28"/>
        </w:rPr>
        <w:t xml:space="preserve">, </w:t>
      </w:r>
      <w:r w:rsidRPr="004831F4">
        <w:rPr>
          <w:sz w:val="28"/>
          <w:szCs w:val="28"/>
          <w:lang w:val="en-US"/>
        </w:rPr>
        <w:t>DM</w:t>
      </w:r>
      <w:r w:rsidRPr="004831F4">
        <w:rPr>
          <w:sz w:val="28"/>
          <w:szCs w:val="28"/>
        </w:rPr>
        <w:t>).</w:t>
      </w:r>
    </w:p>
    <w:p w:rsidR="0031094D" w:rsidRPr="00826F65" w:rsidRDefault="0031094D" w:rsidP="00A03D8D">
      <w:pPr>
        <w:spacing w:before="0" w:after="0" w:line="360" w:lineRule="auto"/>
        <w:ind w:firstLine="709"/>
        <w:jc w:val="both"/>
        <w:rPr>
          <w:sz w:val="28"/>
          <w:szCs w:val="28"/>
        </w:rPr>
      </w:pPr>
      <w:r w:rsidRPr="00826F65">
        <w:rPr>
          <w:sz w:val="28"/>
          <w:szCs w:val="28"/>
        </w:rPr>
        <w:t>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w:t>
      </w:r>
    </w:p>
    <w:p w:rsidR="0031094D" w:rsidRPr="00826F65" w:rsidRDefault="0031094D" w:rsidP="00A03D8D">
      <w:pPr>
        <w:spacing w:before="0" w:after="0" w:line="360" w:lineRule="auto"/>
        <w:ind w:firstLine="709"/>
        <w:jc w:val="both"/>
        <w:rPr>
          <w:sz w:val="28"/>
          <w:szCs w:val="28"/>
        </w:rPr>
      </w:pPr>
      <w:r w:rsidRPr="00AA1B99">
        <w:rPr>
          <w:rStyle w:val="ae"/>
          <w:b w:val="0"/>
          <w:bCs/>
          <w:color w:val="auto"/>
          <w:sz w:val="28"/>
          <w:szCs w:val="28"/>
        </w:rPr>
        <w:t>Норматив мгновенной ликвидности банка (Н2)</w:t>
      </w:r>
      <w:r w:rsidRPr="00826F65">
        <w:rPr>
          <w:sz w:val="28"/>
          <w:szCs w:val="28"/>
        </w:rPr>
        <w:t xml:space="preserve">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 Норматив мгновенной ликвидности банка (Н2) рассчитывается по следующей формуле:</w:t>
      </w:r>
    </w:p>
    <w:p w:rsidR="0031094D" w:rsidRPr="00826F65" w:rsidRDefault="0006100E" w:rsidP="00A03D8D">
      <w:pPr>
        <w:pStyle w:val="af0"/>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t xml:space="preserve"> </w:t>
      </w:r>
      <w:r w:rsidR="0031094D" w:rsidRPr="00826F65">
        <w:rPr>
          <w:rFonts w:ascii="Times New Roman" w:hAnsi="Times New Roman" w:cs="Times New Roman"/>
          <w:noProof/>
          <w:sz w:val="28"/>
          <w:szCs w:val="28"/>
        </w:rPr>
        <w:t>Л</w:t>
      </w:r>
      <w:r w:rsidR="0031094D">
        <w:rPr>
          <w:rFonts w:ascii="Times New Roman" w:hAnsi="Times New Roman" w:cs="Times New Roman"/>
          <w:noProof/>
          <w:sz w:val="28"/>
          <w:szCs w:val="28"/>
        </w:rPr>
        <w:t>АМ</w:t>
      </w:r>
    </w:p>
    <w:p w:rsidR="00BE76FA" w:rsidRDefault="0006100E" w:rsidP="00A03D8D">
      <w:pPr>
        <w:pStyle w:val="af0"/>
        <w:spacing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w:t>
      </w:r>
      <w:r w:rsidR="0031094D" w:rsidRPr="00826F65">
        <w:rPr>
          <w:rFonts w:ascii="Times New Roman" w:hAnsi="Times New Roman" w:cs="Times New Roman"/>
          <w:noProof/>
          <w:sz w:val="28"/>
          <w:szCs w:val="28"/>
        </w:rPr>
        <w:t xml:space="preserve">Н2 = ──── х 100% &gt;= 15%, </w:t>
      </w:r>
    </w:p>
    <w:p w:rsidR="0031094D" w:rsidRDefault="0006100E" w:rsidP="00A03D8D">
      <w:pPr>
        <w:pStyle w:val="af0"/>
        <w:spacing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w:t>
      </w:r>
      <w:r w:rsidR="0031094D" w:rsidRPr="00826F65">
        <w:rPr>
          <w:rFonts w:ascii="Times New Roman" w:hAnsi="Times New Roman" w:cs="Times New Roman"/>
          <w:noProof/>
          <w:sz w:val="28"/>
          <w:szCs w:val="28"/>
        </w:rPr>
        <w:t>Овм</w:t>
      </w:r>
    </w:p>
    <w:p w:rsidR="007E177F" w:rsidRPr="007E177F" w:rsidRDefault="007E177F" w:rsidP="00A03D8D">
      <w:pPr>
        <w:spacing w:before="0" w:after="0" w:line="360" w:lineRule="auto"/>
        <w:ind w:firstLine="709"/>
        <w:jc w:val="both"/>
        <w:rPr>
          <w:sz w:val="20"/>
        </w:rPr>
      </w:pPr>
    </w:p>
    <w:p w:rsidR="0031094D" w:rsidRPr="00BE76FA" w:rsidRDefault="002974E5" w:rsidP="00A03D8D">
      <w:pPr>
        <w:pStyle w:val="af0"/>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t>г</w:t>
      </w:r>
      <w:r w:rsidR="00BE76FA" w:rsidRPr="00BE76FA">
        <w:rPr>
          <w:rFonts w:ascii="Times New Roman" w:hAnsi="Times New Roman" w:cs="Times New Roman"/>
          <w:noProof/>
          <w:sz w:val="28"/>
          <w:szCs w:val="28"/>
        </w:rPr>
        <w:t>де</w:t>
      </w:r>
      <w:r>
        <w:rPr>
          <w:rFonts w:ascii="Times New Roman" w:hAnsi="Times New Roman" w:cs="Times New Roman"/>
          <w:noProof/>
          <w:sz w:val="28"/>
          <w:szCs w:val="28"/>
        </w:rPr>
        <w:t>,</w:t>
      </w:r>
      <w:r w:rsidR="00BE76FA" w:rsidRPr="00BE76FA">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ЛАМ - высоколиквидные активы, то есть финансовые</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активы,</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которые должны</w:t>
      </w:r>
      <w:r w:rsidR="0031094D" w:rsidRPr="00BE76FA">
        <w:rPr>
          <w:rFonts w:ascii="Times New Roman" w:hAnsi="Times New Roman" w:cs="Times New Roman"/>
          <w:sz w:val="28"/>
          <w:szCs w:val="28"/>
        </w:rPr>
        <w:t xml:space="preserve"> </w:t>
      </w:r>
      <w:r w:rsidR="0031094D" w:rsidRPr="00BE76FA">
        <w:rPr>
          <w:rFonts w:ascii="Times New Roman" w:hAnsi="Times New Roman" w:cs="Times New Roman"/>
          <w:noProof/>
          <w:sz w:val="28"/>
          <w:szCs w:val="28"/>
        </w:rPr>
        <w:t>быть получены в течение ближайшего календарного дня 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(или)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могут быть</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незамедлительно</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востребованы</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банком</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(или)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в</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случае</w:t>
      </w:r>
      <w:r w:rsidR="0031094D" w:rsidRPr="00BE76FA">
        <w:rPr>
          <w:rFonts w:ascii="Times New Roman" w:hAnsi="Times New Roman" w:cs="Times New Roman"/>
          <w:sz w:val="28"/>
          <w:szCs w:val="28"/>
        </w:rPr>
        <w:t xml:space="preserve"> </w:t>
      </w:r>
      <w:r w:rsidR="0031094D" w:rsidRPr="00BE76FA">
        <w:rPr>
          <w:rFonts w:ascii="Times New Roman" w:hAnsi="Times New Roman" w:cs="Times New Roman"/>
          <w:noProof/>
          <w:sz w:val="28"/>
          <w:szCs w:val="28"/>
        </w:rPr>
        <w:t>необходимости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реализованы</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банком</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в</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целях</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незамедлительного получения</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денежных</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средств,</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в</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том</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числе</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средства накорреспондентских</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счетах банка в Банке России,</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в банках стран из</w:t>
      </w:r>
      <w:r w:rsidR="0031094D" w:rsidRPr="00BE76FA">
        <w:rPr>
          <w:rFonts w:ascii="Times New Roman" w:hAnsi="Times New Roman" w:cs="Times New Roman"/>
          <w:sz w:val="28"/>
          <w:szCs w:val="28"/>
        </w:rPr>
        <w:t xml:space="preserve"> </w:t>
      </w:r>
      <w:r w:rsidR="0031094D" w:rsidRPr="00BE76FA">
        <w:rPr>
          <w:rFonts w:ascii="Times New Roman" w:hAnsi="Times New Roman" w:cs="Times New Roman"/>
          <w:noProof/>
          <w:sz w:val="28"/>
          <w:szCs w:val="28"/>
        </w:rPr>
        <w:t>числа</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"группы</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развитых</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стран",</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касса</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банка.</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Показатель Лам</w:t>
      </w:r>
      <w:r w:rsidR="0031094D" w:rsidRPr="00BE76FA">
        <w:rPr>
          <w:rFonts w:ascii="Times New Roman" w:hAnsi="Times New Roman" w:cs="Times New Roman"/>
          <w:sz w:val="28"/>
          <w:szCs w:val="28"/>
        </w:rPr>
        <w:t xml:space="preserve"> </w:t>
      </w:r>
      <w:r w:rsidR="0031094D" w:rsidRPr="00BE76FA">
        <w:rPr>
          <w:rFonts w:ascii="Times New Roman" w:hAnsi="Times New Roman" w:cs="Times New Roman"/>
          <w:noProof/>
          <w:sz w:val="28"/>
          <w:szCs w:val="28"/>
        </w:rPr>
        <w:t>рассчитывается как сумма остатков на счетах</w:t>
      </w:r>
      <w:r w:rsidR="0006100E">
        <w:rPr>
          <w:rFonts w:ascii="Times New Roman" w:hAnsi="Times New Roman" w:cs="Times New Roman"/>
          <w:noProof/>
          <w:sz w:val="28"/>
          <w:szCs w:val="28"/>
        </w:rPr>
        <w:t xml:space="preserve"> </w:t>
      </w:r>
      <w:r w:rsidR="0031094D" w:rsidRPr="00BE76FA">
        <w:rPr>
          <w:rFonts w:ascii="Times New Roman" w:hAnsi="Times New Roman" w:cs="Times New Roman"/>
          <w:noProof/>
          <w:sz w:val="28"/>
          <w:szCs w:val="28"/>
        </w:rPr>
        <w:t>N 30210, 30213 и кодов</w:t>
      </w:r>
      <w:r w:rsidR="0031094D" w:rsidRPr="00BE76FA">
        <w:rPr>
          <w:rFonts w:ascii="Times New Roman" w:hAnsi="Times New Roman" w:cs="Times New Roman"/>
          <w:sz w:val="28"/>
          <w:szCs w:val="28"/>
        </w:rPr>
        <w:t xml:space="preserve"> </w:t>
      </w:r>
      <w:r w:rsidR="0031094D" w:rsidRPr="00BE76FA">
        <w:rPr>
          <w:rStyle w:val="af"/>
          <w:rFonts w:ascii="Times New Roman" w:hAnsi="Times New Roman"/>
          <w:b w:val="0"/>
          <w:noProof/>
          <w:color w:val="auto"/>
          <w:sz w:val="28"/>
          <w:szCs w:val="28"/>
          <w:u w:val="none"/>
        </w:rPr>
        <w:t>8910</w:t>
      </w:r>
      <w:r w:rsidR="0031094D" w:rsidRPr="00BE76FA">
        <w:rPr>
          <w:rFonts w:ascii="Times New Roman" w:hAnsi="Times New Roman" w:cs="Times New Roman"/>
          <w:b/>
          <w:noProof/>
          <w:sz w:val="28"/>
          <w:szCs w:val="28"/>
        </w:rPr>
        <w:t xml:space="preserve">, </w:t>
      </w:r>
      <w:r w:rsidR="0031094D" w:rsidRPr="00BE76FA">
        <w:rPr>
          <w:rStyle w:val="af"/>
          <w:rFonts w:ascii="Times New Roman" w:hAnsi="Times New Roman"/>
          <w:b w:val="0"/>
          <w:noProof/>
          <w:color w:val="auto"/>
          <w:sz w:val="28"/>
          <w:szCs w:val="28"/>
          <w:u w:val="none"/>
        </w:rPr>
        <w:t>8921</w:t>
      </w:r>
      <w:r w:rsidR="0031094D" w:rsidRPr="00BE76FA">
        <w:rPr>
          <w:rFonts w:ascii="Times New Roman" w:hAnsi="Times New Roman" w:cs="Times New Roman"/>
          <w:b/>
          <w:noProof/>
          <w:sz w:val="28"/>
          <w:szCs w:val="28"/>
        </w:rPr>
        <w:t xml:space="preserve">, </w:t>
      </w:r>
      <w:r w:rsidR="0031094D" w:rsidRPr="00BE76FA">
        <w:rPr>
          <w:rStyle w:val="af"/>
          <w:rFonts w:ascii="Times New Roman" w:hAnsi="Times New Roman"/>
          <w:b w:val="0"/>
          <w:noProof/>
          <w:color w:val="auto"/>
          <w:sz w:val="28"/>
          <w:szCs w:val="28"/>
          <w:u w:val="none"/>
        </w:rPr>
        <w:t>8962</w:t>
      </w:r>
      <w:r w:rsidR="0031094D" w:rsidRPr="00BE76FA">
        <w:rPr>
          <w:rFonts w:ascii="Times New Roman" w:hAnsi="Times New Roman" w:cs="Times New Roman"/>
          <w:b/>
          <w:noProof/>
          <w:sz w:val="28"/>
          <w:szCs w:val="28"/>
        </w:rPr>
        <w:t xml:space="preserve">, </w:t>
      </w:r>
      <w:r w:rsidR="0031094D" w:rsidRPr="00BE76FA">
        <w:rPr>
          <w:rStyle w:val="af"/>
          <w:rFonts w:ascii="Times New Roman" w:hAnsi="Times New Roman"/>
          <w:b w:val="0"/>
          <w:noProof/>
          <w:color w:val="auto"/>
          <w:sz w:val="28"/>
          <w:szCs w:val="28"/>
          <w:u w:val="none"/>
        </w:rPr>
        <w:t>8965</w:t>
      </w:r>
      <w:r w:rsidR="0031094D" w:rsidRPr="00BE76FA">
        <w:rPr>
          <w:rFonts w:ascii="Times New Roman" w:hAnsi="Times New Roman" w:cs="Times New Roman"/>
          <w:b/>
          <w:noProof/>
          <w:sz w:val="28"/>
          <w:szCs w:val="28"/>
        </w:rPr>
        <w:t xml:space="preserve">, </w:t>
      </w:r>
      <w:r w:rsidR="0031094D" w:rsidRPr="00BE76FA">
        <w:rPr>
          <w:rStyle w:val="af"/>
          <w:rFonts w:ascii="Times New Roman" w:hAnsi="Times New Roman"/>
          <w:b w:val="0"/>
          <w:noProof/>
          <w:color w:val="auto"/>
          <w:sz w:val="28"/>
          <w:szCs w:val="28"/>
          <w:u w:val="none"/>
        </w:rPr>
        <w:t>8969</w:t>
      </w:r>
      <w:r w:rsidR="0031094D" w:rsidRPr="00BE76FA">
        <w:rPr>
          <w:rFonts w:ascii="Times New Roman" w:hAnsi="Times New Roman" w:cs="Times New Roman"/>
          <w:b/>
          <w:noProof/>
          <w:sz w:val="28"/>
          <w:szCs w:val="28"/>
        </w:rPr>
        <w:t xml:space="preserve">, </w:t>
      </w:r>
      <w:r w:rsidR="0031094D" w:rsidRPr="00BE76FA">
        <w:rPr>
          <w:rStyle w:val="af"/>
          <w:rFonts w:ascii="Times New Roman" w:hAnsi="Times New Roman"/>
          <w:b w:val="0"/>
          <w:noProof/>
          <w:color w:val="auto"/>
          <w:sz w:val="28"/>
          <w:szCs w:val="28"/>
          <w:u w:val="none"/>
        </w:rPr>
        <w:t>8972</w:t>
      </w:r>
      <w:r w:rsidR="0031094D" w:rsidRPr="00BE76FA">
        <w:rPr>
          <w:rFonts w:ascii="Times New Roman" w:hAnsi="Times New Roman" w:cs="Times New Roman"/>
          <w:noProof/>
          <w:sz w:val="28"/>
          <w:szCs w:val="28"/>
        </w:rPr>
        <w:t>, 8909;</w:t>
      </w:r>
    </w:p>
    <w:p w:rsidR="00C1599D" w:rsidRDefault="0031094D" w:rsidP="00A03D8D">
      <w:pPr>
        <w:spacing w:before="0" w:after="0" w:line="360" w:lineRule="auto"/>
        <w:ind w:firstLine="709"/>
        <w:jc w:val="both"/>
        <w:rPr>
          <w:sz w:val="28"/>
          <w:szCs w:val="28"/>
        </w:rPr>
      </w:pPr>
      <w:r w:rsidRPr="00F547BA">
        <w:rPr>
          <w:sz w:val="28"/>
          <w:szCs w:val="28"/>
        </w:rPr>
        <w:t>Овм - обязательства (пассивы) до</w:t>
      </w:r>
      <w:r w:rsidR="0006100E">
        <w:rPr>
          <w:sz w:val="28"/>
          <w:szCs w:val="28"/>
        </w:rPr>
        <w:t xml:space="preserve"> </w:t>
      </w:r>
      <w:r w:rsidRPr="00F547BA">
        <w:rPr>
          <w:sz w:val="28"/>
          <w:szCs w:val="28"/>
        </w:rPr>
        <w:t>востребования,</w:t>
      </w:r>
      <w:r w:rsidR="0006100E">
        <w:rPr>
          <w:sz w:val="28"/>
          <w:szCs w:val="28"/>
        </w:rPr>
        <w:t xml:space="preserve"> </w:t>
      </w:r>
      <w:r w:rsidRPr="00F547BA">
        <w:rPr>
          <w:sz w:val="28"/>
          <w:szCs w:val="28"/>
        </w:rPr>
        <w:t>по</w:t>
      </w:r>
      <w:r w:rsidR="0006100E">
        <w:rPr>
          <w:sz w:val="28"/>
          <w:szCs w:val="28"/>
        </w:rPr>
        <w:t xml:space="preserve"> </w:t>
      </w:r>
      <w:r w:rsidRPr="00F547BA">
        <w:rPr>
          <w:sz w:val="28"/>
          <w:szCs w:val="28"/>
        </w:rPr>
        <w:t>которым вкладчиком и</w:t>
      </w:r>
      <w:r w:rsidR="0006100E">
        <w:rPr>
          <w:sz w:val="28"/>
          <w:szCs w:val="28"/>
        </w:rPr>
        <w:t xml:space="preserve"> </w:t>
      </w:r>
      <w:r w:rsidRPr="00F547BA">
        <w:rPr>
          <w:sz w:val="28"/>
          <w:szCs w:val="28"/>
        </w:rPr>
        <w:t>(или)</w:t>
      </w:r>
      <w:r w:rsidR="0006100E">
        <w:rPr>
          <w:sz w:val="28"/>
          <w:szCs w:val="28"/>
        </w:rPr>
        <w:t xml:space="preserve"> </w:t>
      </w:r>
      <w:r w:rsidRPr="00F547BA">
        <w:rPr>
          <w:sz w:val="28"/>
          <w:szCs w:val="28"/>
        </w:rPr>
        <w:t>кредитором</w:t>
      </w:r>
      <w:r w:rsidR="0006100E">
        <w:rPr>
          <w:sz w:val="28"/>
          <w:szCs w:val="28"/>
        </w:rPr>
        <w:t xml:space="preserve"> </w:t>
      </w:r>
      <w:r w:rsidRPr="00F547BA">
        <w:rPr>
          <w:sz w:val="28"/>
          <w:szCs w:val="28"/>
        </w:rPr>
        <w:t>может быть</w:t>
      </w:r>
      <w:r w:rsidR="0006100E">
        <w:rPr>
          <w:sz w:val="28"/>
          <w:szCs w:val="28"/>
        </w:rPr>
        <w:t xml:space="preserve"> </w:t>
      </w:r>
      <w:r w:rsidRPr="00F547BA">
        <w:rPr>
          <w:sz w:val="28"/>
          <w:szCs w:val="28"/>
        </w:rPr>
        <w:t>предъявлено</w:t>
      </w:r>
      <w:r w:rsidR="0006100E">
        <w:rPr>
          <w:sz w:val="28"/>
          <w:szCs w:val="28"/>
        </w:rPr>
        <w:t xml:space="preserve"> </w:t>
      </w:r>
      <w:r w:rsidRPr="00F547BA">
        <w:rPr>
          <w:sz w:val="28"/>
          <w:szCs w:val="28"/>
        </w:rPr>
        <w:t>требование</w:t>
      </w:r>
      <w:r w:rsidR="0006100E">
        <w:rPr>
          <w:sz w:val="28"/>
          <w:szCs w:val="28"/>
        </w:rPr>
        <w:t xml:space="preserve"> </w:t>
      </w:r>
      <w:r w:rsidRPr="00F547BA">
        <w:rPr>
          <w:sz w:val="28"/>
          <w:szCs w:val="28"/>
        </w:rPr>
        <w:t>об ихнезамедлительном</w:t>
      </w:r>
      <w:r w:rsidR="0006100E">
        <w:rPr>
          <w:sz w:val="28"/>
          <w:szCs w:val="28"/>
        </w:rPr>
        <w:t xml:space="preserve"> </w:t>
      </w:r>
      <w:r w:rsidRPr="00F547BA">
        <w:rPr>
          <w:sz w:val="28"/>
          <w:szCs w:val="28"/>
        </w:rPr>
        <w:t xml:space="preserve">погашении. </w:t>
      </w:r>
    </w:p>
    <w:p w:rsidR="0031094D" w:rsidRPr="00F547BA" w:rsidRDefault="0031094D" w:rsidP="00A03D8D">
      <w:pPr>
        <w:spacing w:before="0" w:after="0" w:line="360" w:lineRule="auto"/>
        <w:ind w:firstLine="709"/>
        <w:jc w:val="both"/>
        <w:rPr>
          <w:sz w:val="28"/>
          <w:szCs w:val="28"/>
        </w:rPr>
      </w:pPr>
      <w:r w:rsidRPr="00F547BA">
        <w:rPr>
          <w:sz w:val="28"/>
          <w:szCs w:val="28"/>
        </w:rPr>
        <w:t xml:space="preserve">Минимально допустимое числовое значение норматива Н2 устанавливается в размере 15 процентов. </w:t>
      </w:r>
    </w:p>
    <w:p w:rsidR="00087C8C" w:rsidRDefault="00087C8C" w:rsidP="00A03D8D">
      <w:pPr>
        <w:spacing w:before="0" w:after="0" w:line="360" w:lineRule="auto"/>
        <w:ind w:firstLine="709"/>
        <w:jc w:val="both"/>
        <w:rPr>
          <w:sz w:val="28"/>
          <w:szCs w:val="28"/>
        </w:rPr>
      </w:pPr>
    </w:p>
    <w:p w:rsidR="008314EE" w:rsidRDefault="008314EE" w:rsidP="00A03D8D">
      <w:pPr>
        <w:spacing w:before="0" w:after="0" w:line="360" w:lineRule="auto"/>
        <w:ind w:firstLine="709"/>
        <w:jc w:val="both"/>
        <w:rPr>
          <w:sz w:val="28"/>
          <w:szCs w:val="28"/>
        </w:rPr>
      </w:pPr>
      <w:r>
        <w:rPr>
          <w:sz w:val="28"/>
          <w:szCs w:val="28"/>
        </w:rPr>
        <w:t xml:space="preserve">Таблица </w:t>
      </w:r>
      <w:r w:rsidR="00BB51DB">
        <w:rPr>
          <w:sz w:val="28"/>
          <w:szCs w:val="28"/>
        </w:rPr>
        <w:t>2.</w:t>
      </w:r>
      <w:r>
        <w:rPr>
          <w:sz w:val="28"/>
          <w:szCs w:val="28"/>
        </w:rPr>
        <w:t>1</w:t>
      </w:r>
    </w:p>
    <w:p w:rsidR="008314EE" w:rsidRDefault="008314EE" w:rsidP="00A03D8D">
      <w:pPr>
        <w:spacing w:before="0" w:after="0" w:line="360" w:lineRule="auto"/>
        <w:ind w:firstLine="709"/>
        <w:jc w:val="both"/>
        <w:rPr>
          <w:sz w:val="28"/>
          <w:szCs w:val="28"/>
        </w:rPr>
      </w:pPr>
      <w:r>
        <w:rPr>
          <w:sz w:val="28"/>
          <w:szCs w:val="28"/>
        </w:rPr>
        <w:t>Экономические нормативы установленные Центральным Банком по мгновенной ликвидности</w:t>
      </w:r>
      <w:r w:rsidR="0006100E">
        <w:rPr>
          <w:sz w:val="28"/>
          <w:szCs w:val="28"/>
        </w:rPr>
        <w:t xml:space="preserve"> </w:t>
      </w:r>
      <w:r>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386"/>
        <w:gridCol w:w="2386"/>
        <w:gridCol w:w="2386"/>
      </w:tblGrid>
      <w:tr w:rsidR="008314EE" w:rsidRPr="00230360" w:rsidTr="00230360">
        <w:tc>
          <w:tcPr>
            <w:tcW w:w="2435" w:type="dxa"/>
            <w:shd w:val="clear" w:color="auto" w:fill="auto"/>
          </w:tcPr>
          <w:p w:rsidR="008314EE" w:rsidRPr="00230360" w:rsidRDefault="008314EE" w:rsidP="00230360">
            <w:pPr>
              <w:spacing w:before="0" w:after="0" w:line="360" w:lineRule="auto"/>
              <w:rPr>
                <w:sz w:val="20"/>
              </w:rPr>
            </w:pPr>
            <w:r w:rsidRPr="00230360">
              <w:rPr>
                <w:sz w:val="20"/>
              </w:rPr>
              <w:t>Показатели</w:t>
            </w:r>
          </w:p>
        </w:tc>
        <w:tc>
          <w:tcPr>
            <w:tcW w:w="2435"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4 г"/>
              </w:smartTagPr>
              <w:r w:rsidRPr="00230360">
                <w:rPr>
                  <w:sz w:val="20"/>
                </w:rPr>
                <w:t>2004 г</w:t>
              </w:r>
            </w:smartTag>
            <w:r w:rsidRPr="00230360">
              <w:rPr>
                <w:sz w:val="20"/>
              </w:rPr>
              <w:t>.</w:t>
            </w:r>
          </w:p>
        </w:tc>
        <w:tc>
          <w:tcPr>
            <w:tcW w:w="2435"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5 г"/>
              </w:smartTagPr>
              <w:r w:rsidRPr="00230360">
                <w:rPr>
                  <w:sz w:val="20"/>
                </w:rPr>
                <w:t>2005 г</w:t>
              </w:r>
            </w:smartTag>
            <w:r w:rsidRPr="00230360">
              <w:rPr>
                <w:sz w:val="20"/>
              </w:rPr>
              <w:t>.</w:t>
            </w:r>
          </w:p>
        </w:tc>
        <w:tc>
          <w:tcPr>
            <w:tcW w:w="2435" w:type="dxa"/>
            <w:shd w:val="clear" w:color="auto" w:fill="auto"/>
          </w:tcPr>
          <w:p w:rsidR="008314EE" w:rsidRPr="00230360" w:rsidRDefault="008314EE" w:rsidP="00230360">
            <w:pPr>
              <w:spacing w:before="0" w:after="0" w:line="360" w:lineRule="auto"/>
              <w:rPr>
                <w:sz w:val="20"/>
              </w:rPr>
            </w:pPr>
            <w:r w:rsidRPr="00230360">
              <w:rPr>
                <w:sz w:val="20"/>
              </w:rPr>
              <w:t>2006г.</w:t>
            </w:r>
          </w:p>
        </w:tc>
      </w:tr>
      <w:tr w:rsidR="008314EE" w:rsidRPr="00230360" w:rsidTr="00230360">
        <w:tc>
          <w:tcPr>
            <w:tcW w:w="2435" w:type="dxa"/>
            <w:shd w:val="clear" w:color="auto" w:fill="auto"/>
          </w:tcPr>
          <w:p w:rsidR="008314EE" w:rsidRPr="00230360" w:rsidRDefault="008314EE" w:rsidP="00230360">
            <w:pPr>
              <w:spacing w:before="0" w:after="0" w:line="360" w:lineRule="auto"/>
              <w:rPr>
                <w:sz w:val="20"/>
              </w:rPr>
            </w:pPr>
            <w:r w:rsidRPr="00230360">
              <w:rPr>
                <w:sz w:val="20"/>
              </w:rPr>
              <w:t xml:space="preserve">ЛАМ </w:t>
            </w:r>
            <w:r w:rsidRPr="00230360">
              <w:rPr>
                <w:noProof/>
                <w:sz w:val="20"/>
              </w:rPr>
              <w:t>высоколикидные активы</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15084</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23419</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30363</w:t>
            </w:r>
          </w:p>
        </w:tc>
      </w:tr>
      <w:tr w:rsidR="008314EE" w:rsidRPr="00230360" w:rsidTr="00230360">
        <w:tc>
          <w:tcPr>
            <w:tcW w:w="2435" w:type="dxa"/>
            <w:shd w:val="clear" w:color="auto" w:fill="auto"/>
          </w:tcPr>
          <w:p w:rsidR="008314EE" w:rsidRPr="00230360" w:rsidRDefault="008314EE" w:rsidP="00230360">
            <w:pPr>
              <w:spacing w:before="0" w:after="0" w:line="360" w:lineRule="auto"/>
              <w:rPr>
                <w:sz w:val="20"/>
              </w:rPr>
            </w:pPr>
            <w:r w:rsidRPr="00230360">
              <w:rPr>
                <w:sz w:val="20"/>
              </w:rPr>
              <w:t>ОВМ</w:t>
            </w:r>
            <w:r w:rsidR="0006100E" w:rsidRPr="00230360">
              <w:rPr>
                <w:sz w:val="20"/>
              </w:rPr>
              <w:t xml:space="preserve"> </w:t>
            </w:r>
            <w:r w:rsidRPr="00230360">
              <w:rPr>
                <w:sz w:val="20"/>
              </w:rPr>
              <w:t>обязательства (пассивы) до</w:t>
            </w:r>
            <w:r w:rsidR="0006100E" w:rsidRPr="00230360">
              <w:rPr>
                <w:sz w:val="20"/>
              </w:rPr>
              <w:t xml:space="preserve"> </w:t>
            </w:r>
            <w:r w:rsidRPr="00230360">
              <w:rPr>
                <w:sz w:val="20"/>
              </w:rPr>
              <w:t>востребования</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965</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1157</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1312</w:t>
            </w:r>
          </w:p>
        </w:tc>
      </w:tr>
      <w:tr w:rsidR="008314EE" w:rsidRPr="00230360" w:rsidTr="00230360">
        <w:tc>
          <w:tcPr>
            <w:tcW w:w="2435" w:type="dxa"/>
            <w:shd w:val="clear" w:color="auto" w:fill="auto"/>
          </w:tcPr>
          <w:p w:rsidR="008314EE" w:rsidRPr="00230360" w:rsidRDefault="008314EE" w:rsidP="00230360">
            <w:pPr>
              <w:spacing w:before="0" w:after="0" w:line="360" w:lineRule="auto"/>
              <w:rPr>
                <w:sz w:val="20"/>
              </w:rPr>
            </w:pPr>
            <w:r w:rsidRPr="00230360">
              <w:rPr>
                <w:sz w:val="20"/>
              </w:rPr>
              <w:t>Н2</w:t>
            </w:r>
            <w:r w:rsidR="0006100E" w:rsidRPr="00230360">
              <w:rPr>
                <w:rStyle w:val="ae"/>
                <w:b w:val="0"/>
                <w:bCs/>
                <w:color w:val="auto"/>
                <w:sz w:val="20"/>
              </w:rPr>
              <w:t xml:space="preserve"> </w:t>
            </w:r>
            <w:r w:rsidRPr="00230360">
              <w:rPr>
                <w:rStyle w:val="ae"/>
                <w:b w:val="0"/>
                <w:bCs/>
                <w:color w:val="auto"/>
                <w:sz w:val="20"/>
              </w:rPr>
              <w:t>норматив мгновенной ликвидности банка</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15,63%</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20,24%</w:t>
            </w:r>
          </w:p>
        </w:tc>
        <w:tc>
          <w:tcPr>
            <w:tcW w:w="2435" w:type="dxa"/>
            <w:shd w:val="clear" w:color="auto" w:fill="auto"/>
          </w:tcPr>
          <w:p w:rsidR="008314EE" w:rsidRPr="00230360" w:rsidRDefault="008314EE" w:rsidP="00230360">
            <w:pPr>
              <w:spacing w:before="0" w:after="0" w:line="360" w:lineRule="auto"/>
              <w:rPr>
                <w:sz w:val="20"/>
              </w:rPr>
            </w:pPr>
          </w:p>
          <w:p w:rsidR="008314EE" w:rsidRPr="00230360" w:rsidRDefault="008314EE" w:rsidP="00230360">
            <w:pPr>
              <w:spacing w:before="0" w:after="0" w:line="360" w:lineRule="auto"/>
              <w:rPr>
                <w:sz w:val="20"/>
              </w:rPr>
            </w:pPr>
            <w:r w:rsidRPr="00230360">
              <w:rPr>
                <w:sz w:val="20"/>
              </w:rPr>
              <w:t>23,14%</w:t>
            </w:r>
          </w:p>
        </w:tc>
      </w:tr>
    </w:tbl>
    <w:p w:rsidR="00A20E5B" w:rsidRDefault="00A20E5B"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Pr>
          <w:sz w:val="28"/>
          <w:szCs w:val="28"/>
        </w:rPr>
        <w:t>Произвел поиск счетов баланса в Оборотной ведомости по счетам Бухгалтерского учета кредитной организации за 200</w:t>
      </w:r>
      <w:r w:rsidR="00C877BA">
        <w:rPr>
          <w:sz w:val="28"/>
          <w:szCs w:val="28"/>
        </w:rPr>
        <w:t>4</w:t>
      </w:r>
      <w:r>
        <w:rPr>
          <w:sz w:val="28"/>
          <w:szCs w:val="28"/>
        </w:rPr>
        <w:t>, 200</w:t>
      </w:r>
      <w:r w:rsidR="00C877BA">
        <w:rPr>
          <w:sz w:val="28"/>
          <w:szCs w:val="28"/>
        </w:rPr>
        <w:t>5</w:t>
      </w:r>
      <w:r>
        <w:rPr>
          <w:sz w:val="28"/>
          <w:szCs w:val="28"/>
        </w:rPr>
        <w:t xml:space="preserve"> и 200</w:t>
      </w:r>
      <w:r w:rsidR="00C877BA">
        <w:rPr>
          <w:sz w:val="28"/>
          <w:szCs w:val="28"/>
        </w:rPr>
        <w:t>6</w:t>
      </w:r>
      <w:r>
        <w:rPr>
          <w:sz w:val="28"/>
          <w:szCs w:val="28"/>
        </w:rPr>
        <w:t xml:space="preserve"> года, выявил и посчитал по указанной </w:t>
      </w:r>
      <w:r w:rsidR="00F547BA">
        <w:rPr>
          <w:sz w:val="28"/>
          <w:szCs w:val="28"/>
        </w:rPr>
        <w:t>выше формуле</w:t>
      </w:r>
      <w:r w:rsidR="006A272A">
        <w:rPr>
          <w:sz w:val="28"/>
          <w:szCs w:val="28"/>
        </w:rPr>
        <w:t xml:space="preserve">. Итоги расчётов представлены таблице </w:t>
      </w:r>
      <w:r w:rsidR="00BB51DB">
        <w:rPr>
          <w:sz w:val="28"/>
          <w:szCs w:val="28"/>
        </w:rPr>
        <w:t>2.</w:t>
      </w:r>
      <w:r w:rsidR="006A272A">
        <w:rPr>
          <w:sz w:val="28"/>
          <w:szCs w:val="28"/>
        </w:rPr>
        <w:t>1</w:t>
      </w:r>
    </w:p>
    <w:p w:rsidR="0031094D" w:rsidRDefault="0031094D" w:rsidP="00A03D8D">
      <w:pPr>
        <w:spacing w:before="0" w:after="0" w:line="360" w:lineRule="auto"/>
        <w:ind w:firstLine="709"/>
        <w:jc w:val="both"/>
        <w:rPr>
          <w:sz w:val="28"/>
          <w:szCs w:val="28"/>
        </w:rPr>
      </w:pPr>
      <w:r w:rsidRPr="007C41E9">
        <w:rPr>
          <w:bCs/>
          <w:color w:val="000000"/>
          <w:sz w:val="28"/>
          <w:szCs w:val="28"/>
        </w:rPr>
        <w:t>Норматив долгосрочной ликвидности банка (Н4)</w:t>
      </w:r>
      <w:r w:rsidRPr="007C41E9">
        <w:rPr>
          <w:sz w:val="28"/>
          <w:szCs w:val="28"/>
        </w:rPr>
        <w:t xml:space="preserve">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Норматив долгосрочной ликвидности банка (Н4) рассчитывается по следующей формуле:</w:t>
      </w:r>
    </w:p>
    <w:p w:rsidR="0031094D" w:rsidRPr="007C41E9" w:rsidRDefault="0006100E" w:rsidP="00A03D8D">
      <w:pPr>
        <w:spacing w:before="0" w:after="0" w:line="360" w:lineRule="auto"/>
        <w:ind w:firstLine="709"/>
        <w:jc w:val="both"/>
        <w:rPr>
          <w:sz w:val="28"/>
          <w:szCs w:val="28"/>
        </w:rPr>
      </w:pPr>
      <w:r>
        <w:rPr>
          <w:noProof/>
          <w:sz w:val="28"/>
          <w:szCs w:val="28"/>
        </w:rPr>
        <w:t xml:space="preserve"> </w:t>
      </w:r>
      <w:r w:rsidR="0031094D" w:rsidRPr="007C41E9">
        <w:rPr>
          <w:noProof/>
          <w:sz w:val="28"/>
          <w:szCs w:val="28"/>
        </w:rPr>
        <w:t>Крд</w:t>
      </w:r>
    </w:p>
    <w:p w:rsidR="0031094D" w:rsidRPr="007C41E9" w:rsidRDefault="0006100E" w:rsidP="00A03D8D">
      <w:pPr>
        <w:spacing w:before="0" w:after="0" w:line="360" w:lineRule="auto"/>
        <w:ind w:firstLine="709"/>
        <w:jc w:val="both"/>
        <w:rPr>
          <w:sz w:val="28"/>
          <w:szCs w:val="28"/>
        </w:rPr>
      </w:pPr>
      <w:r>
        <w:rPr>
          <w:noProof/>
          <w:sz w:val="28"/>
          <w:szCs w:val="28"/>
        </w:rPr>
        <w:t xml:space="preserve"> </w:t>
      </w:r>
      <w:r w:rsidR="0031094D" w:rsidRPr="007C41E9">
        <w:rPr>
          <w:noProof/>
          <w:sz w:val="28"/>
          <w:szCs w:val="28"/>
        </w:rPr>
        <w:t xml:space="preserve">Н4 = ──────── х 100% &lt;= 120%, </w:t>
      </w:r>
    </w:p>
    <w:p w:rsidR="0031094D" w:rsidRPr="007C41E9" w:rsidRDefault="0006100E" w:rsidP="00A03D8D">
      <w:pPr>
        <w:spacing w:before="0" w:after="0" w:line="360" w:lineRule="auto"/>
        <w:ind w:firstLine="709"/>
        <w:jc w:val="both"/>
        <w:rPr>
          <w:sz w:val="28"/>
          <w:szCs w:val="28"/>
        </w:rPr>
      </w:pPr>
      <w:r>
        <w:rPr>
          <w:noProof/>
          <w:sz w:val="28"/>
          <w:szCs w:val="28"/>
        </w:rPr>
        <w:t xml:space="preserve"> </w:t>
      </w:r>
      <w:r w:rsidR="0031094D" w:rsidRPr="007C41E9">
        <w:rPr>
          <w:noProof/>
          <w:sz w:val="28"/>
          <w:szCs w:val="28"/>
        </w:rPr>
        <w:t>К + ОД</w:t>
      </w:r>
    </w:p>
    <w:p w:rsidR="0031094D" w:rsidRPr="007C41E9" w:rsidRDefault="0031094D"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noProof/>
          <w:sz w:val="28"/>
          <w:szCs w:val="28"/>
        </w:rPr>
      </w:pPr>
      <w:r w:rsidRPr="007C41E9">
        <w:rPr>
          <w:noProof/>
          <w:sz w:val="28"/>
          <w:szCs w:val="28"/>
        </w:rPr>
        <w:t>где</w:t>
      </w:r>
      <w:r w:rsidR="0006100E">
        <w:rPr>
          <w:noProof/>
          <w:sz w:val="28"/>
          <w:szCs w:val="28"/>
        </w:rPr>
        <w:t xml:space="preserve"> </w:t>
      </w:r>
      <w:r w:rsidRPr="007C41E9">
        <w:rPr>
          <w:noProof/>
          <w:sz w:val="28"/>
          <w:szCs w:val="28"/>
        </w:rPr>
        <w:t>Крд - кредитные</w:t>
      </w:r>
      <w:r w:rsidR="0006100E">
        <w:rPr>
          <w:noProof/>
          <w:sz w:val="28"/>
          <w:szCs w:val="28"/>
        </w:rPr>
        <w:t xml:space="preserve"> </w:t>
      </w:r>
      <w:r w:rsidRPr="007C41E9">
        <w:rPr>
          <w:noProof/>
          <w:sz w:val="28"/>
          <w:szCs w:val="28"/>
        </w:rPr>
        <w:t>требования с оставшимся сроком до</w:t>
      </w:r>
      <w:r w:rsidR="0006100E">
        <w:rPr>
          <w:noProof/>
          <w:sz w:val="28"/>
          <w:szCs w:val="28"/>
        </w:rPr>
        <w:t xml:space="preserve"> </w:t>
      </w:r>
      <w:r w:rsidRPr="007C41E9">
        <w:rPr>
          <w:noProof/>
          <w:sz w:val="28"/>
          <w:szCs w:val="28"/>
        </w:rPr>
        <w:t>даты</w:t>
      </w:r>
      <w:r w:rsidR="0006100E">
        <w:rPr>
          <w:noProof/>
          <w:sz w:val="28"/>
          <w:szCs w:val="28"/>
        </w:rPr>
        <w:t xml:space="preserve"> </w:t>
      </w:r>
      <w:r w:rsidRPr="007C41E9">
        <w:rPr>
          <w:noProof/>
          <w:sz w:val="28"/>
          <w:szCs w:val="28"/>
        </w:rPr>
        <w:t>погашения свыше</w:t>
      </w:r>
      <w:r>
        <w:rPr>
          <w:noProof/>
          <w:sz w:val="28"/>
          <w:szCs w:val="28"/>
        </w:rPr>
        <w:t xml:space="preserve"> </w:t>
      </w:r>
      <w:r w:rsidRPr="007C41E9">
        <w:rPr>
          <w:noProof/>
          <w:sz w:val="28"/>
          <w:szCs w:val="28"/>
        </w:rPr>
        <w:t>365 или 366 календарных дней,</w:t>
      </w:r>
      <w:r w:rsidR="0006100E">
        <w:rPr>
          <w:noProof/>
          <w:sz w:val="28"/>
          <w:szCs w:val="28"/>
        </w:rPr>
        <w:t xml:space="preserve"> </w:t>
      </w:r>
      <w:r w:rsidRPr="007C41E9">
        <w:rPr>
          <w:noProof/>
          <w:sz w:val="28"/>
          <w:szCs w:val="28"/>
        </w:rPr>
        <w:t>а</w:t>
      </w:r>
      <w:r w:rsidR="0006100E">
        <w:rPr>
          <w:noProof/>
          <w:sz w:val="28"/>
          <w:szCs w:val="28"/>
        </w:rPr>
        <w:t xml:space="preserve"> </w:t>
      </w:r>
      <w:r w:rsidRPr="007C41E9">
        <w:rPr>
          <w:noProof/>
          <w:sz w:val="28"/>
          <w:szCs w:val="28"/>
        </w:rPr>
        <w:t>также</w:t>
      </w:r>
      <w:r w:rsidR="0006100E">
        <w:rPr>
          <w:noProof/>
          <w:sz w:val="28"/>
          <w:szCs w:val="28"/>
        </w:rPr>
        <w:t xml:space="preserve"> </w:t>
      </w:r>
      <w:r w:rsidRPr="007C41E9">
        <w:rPr>
          <w:noProof/>
          <w:sz w:val="28"/>
          <w:szCs w:val="28"/>
        </w:rPr>
        <w:t>пролонгированные,</w:t>
      </w:r>
      <w:r w:rsidR="0006100E">
        <w:rPr>
          <w:noProof/>
          <w:sz w:val="28"/>
          <w:szCs w:val="28"/>
        </w:rPr>
        <w:t xml:space="preserve"> </w:t>
      </w:r>
      <w:r w:rsidRPr="007C41E9">
        <w:rPr>
          <w:noProof/>
          <w:sz w:val="28"/>
          <w:szCs w:val="28"/>
        </w:rPr>
        <w:t>если с</w:t>
      </w:r>
      <w:r w:rsidR="0006100E">
        <w:rPr>
          <w:noProof/>
          <w:sz w:val="28"/>
          <w:szCs w:val="28"/>
        </w:rPr>
        <w:t xml:space="preserve"> </w:t>
      </w:r>
      <w:r w:rsidRPr="007C41E9">
        <w:rPr>
          <w:noProof/>
          <w:sz w:val="28"/>
          <w:szCs w:val="28"/>
        </w:rPr>
        <w:t>учетом вновь установленных сроков</w:t>
      </w:r>
      <w:r w:rsidR="0006100E">
        <w:rPr>
          <w:noProof/>
          <w:sz w:val="28"/>
          <w:szCs w:val="28"/>
        </w:rPr>
        <w:t xml:space="preserve"> </w:t>
      </w:r>
      <w:r w:rsidRPr="007C41E9">
        <w:rPr>
          <w:noProof/>
          <w:sz w:val="28"/>
          <w:szCs w:val="28"/>
        </w:rPr>
        <w:t>погашения</w:t>
      </w:r>
      <w:r w:rsidR="0006100E">
        <w:rPr>
          <w:noProof/>
          <w:sz w:val="28"/>
          <w:szCs w:val="28"/>
        </w:rPr>
        <w:t xml:space="preserve"> </w:t>
      </w:r>
      <w:r w:rsidRPr="007C41E9">
        <w:rPr>
          <w:noProof/>
          <w:sz w:val="28"/>
          <w:szCs w:val="28"/>
        </w:rPr>
        <w:t>кредитных</w:t>
      </w:r>
      <w:r w:rsidR="0006100E">
        <w:rPr>
          <w:noProof/>
          <w:sz w:val="28"/>
          <w:szCs w:val="28"/>
        </w:rPr>
        <w:t xml:space="preserve"> </w:t>
      </w:r>
      <w:r w:rsidRPr="007C41E9">
        <w:rPr>
          <w:noProof/>
          <w:sz w:val="28"/>
          <w:szCs w:val="28"/>
        </w:rPr>
        <w:t>требований</w:t>
      </w:r>
      <w:r w:rsidR="0006100E">
        <w:rPr>
          <w:noProof/>
          <w:sz w:val="28"/>
          <w:szCs w:val="28"/>
        </w:rPr>
        <w:t xml:space="preserve"> </w:t>
      </w:r>
      <w:r w:rsidRPr="007C41E9">
        <w:rPr>
          <w:noProof/>
          <w:sz w:val="28"/>
          <w:szCs w:val="28"/>
        </w:rPr>
        <w:t>сроки, оставшиеся до</w:t>
      </w:r>
      <w:r w:rsidR="0006100E">
        <w:rPr>
          <w:noProof/>
          <w:sz w:val="28"/>
          <w:szCs w:val="28"/>
        </w:rPr>
        <w:t xml:space="preserve"> </w:t>
      </w:r>
      <w:r w:rsidRPr="007C41E9">
        <w:rPr>
          <w:noProof/>
          <w:sz w:val="28"/>
          <w:szCs w:val="28"/>
        </w:rPr>
        <w:t>их</w:t>
      </w:r>
      <w:r w:rsidR="0006100E">
        <w:rPr>
          <w:noProof/>
          <w:sz w:val="28"/>
          <w:szCs w:val="28"/>
        </w:rPr>
        <w:t xml:space="preserve"> </w:t>
      </w:r>
      <w:r w:rsidRPr="007C41E9">
        <w:rPr>
          <w:noProof/>
          <w:sz w:val="28"/>
          <w:szCs w:val="28"/>
        </w:rPr>
        <w:t>погашения,</w:t>
      </w:r>
      <w:r w:rsidR="0006100E">
        <w:rPr>
          <w:noProof/>
          <w:sz w:val="28"/>
          <w:szCs w:val="28"/>
        </w:rPr>
        <w:t xml:space="preserve"> </w:t>
      </w:r>
      <w:r w:rsidRPr="007C41E9">
        <w:rPr>
          <w:noProof/>
          <w:sz w:val="28"/>
          <w:szCs w:val="28"/>
        </w:rPr>
        <w:t>превышают</w:t>
      </w:r>
      <w:r w:rsidR="0006100E">
        <w:rPr>
          <w:noProof/>
          <w:sz w:val="28"/>
          <w:szCs w:val="28"/>
        </w:rPr>
        <w:t xml:space="preserve"> </w:t>
      </w:r>
      <w:r w:rsidRPr="007C41E9">
        <w:rPr>
          <w:noProof/>
          <w:sz w:val="28"/>
          <w:szCs w:val="28"/>
        </w:rPr>
        <w:t>365</w:t>
      </w:r>
      <w:r w:rsidR="0006100E">
        <w:rPr>
          <w:noProof/>
          <w:sz w:val="28"/>
          <w:szCs w:val="28"/>
        </w:rPr>
        <w:t xml:space="preserve"> </w:t>
      </w:r>
      <w:r w:rsidRPr="007C41E9">
        <w:rPr>
          <w:noProof/>
          <w:sz w:val="28"/>
          <w:szCs w:val="28"/>
        </w:rPr>
        <w:t>или</w:t>
      </w:r>
      <w:r w:rsidR="0006100E">
        <w:rPr>
          <w:noProof/>
          <w:sz w:val="28"/>
          <w:szCs w:val="28"/>
        </w:rPr>
        <w:t xml:space="preserve"> </w:t>
      </w:r>
      <w:r w:rsidRPr="007C41E9">
        <w:rPr>
          <w:noProof/>
          <w:sz w:val="28"/>
          <w:szCs w:val="28"/>
        </w:rPr>
        <w:t>366</w:t>
      </w:r>
      <w:r w:rsidR="0006100E">
        <w:rPr>
          <w:noProof/>
          <w:sz w:val="28"/>
          <w:szCs w:val="28"/>
        </w:rPr>
        <w:t xml:space="preserve"> </w:t>
      </w:r>
      <w:r w:rsidRPr="007C41E9">
        <w:rPr>
          <w:noProof/>
          <w:sz w:val="28"/>
          <w:szCs w:val="28"/>
        </w:rPr>
        <w:t xml:space="preserve">календарных дней (код </w:t>
      </w:r>
      <w:r w:rsidRPr="00BD7D5E">
        <w:rPr>
          <w:noProof/>
          <w:sz w:val="28"/>
          <w:szCs w:val="28"/>
        </w:rPr>
        <w:t>8996</w:t>
      </w:r>
      <w:r w:rsidRPr="007C41E9">
        <w:rPr>
          <w:noProof/>
          <w:sz w:val="28"/>
          <w:szCs w:val="28"/>
        </w:rPr>
        <w:t>);</w:t>
      </w:r>
    </w:p>
    <w:p w:rsidR="0031094D" w:rsidRPr="00993F11" w:rsidRDefault="0031094D" w:rsidP="00A03D8D">
      <w:pPr>
        <w:pStyle w:val="af0"/>
        <w:spacing w:line="360" w:lineRule="auto"/>
        <w:ind w:firstLine="709"/>
        <w:rPr>
          <w:rFonts w:ascii="Times New Roman" w:hAnsi="Times New Roman" w:cs="Times New Roman"/>
          <w:sz w:val="28"/>
          <w:szCs w:val="28"/>
        </w:rPr>
      </w:pPr>
      <w:r w:rsidRPr="00993F11">
        <w:rPr>
          <w:rFonts w:ascii="Times New Roman" w:hAnsi="Times New Roman" w:cs="Times New Roman"/>
          <w:noProof/>
          <w:sz w:val="28"/>
          <w:szCs w:val="28"/>
        </w:rPr>
        <w:t>К</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 собственные средства (капитал) банка, определенные в соответствии с</w:t>
      </w:r>
      <w:r>
        <w:rPr>
          <w:rFonts w:ascii="Times New Roman" w:hAnsi="Times New Roman" w:cs="Times New Roman"/>
          <w:noProof/>
          <w:sz w:val="28"/>
          <w:szCs w:val="28"/>
        </w:rPr>
        <w:t xml:space="preserve"> </w:t>
      </w:r>
      <w:r w:rsidRPr="00993F11">
        <w:rPr>
          <w:rFonts w:ascii="Times New Roman" w:hAnsi="Times New Roman" w:cs="Times New Roman"/>
          <w:noProof/>
          <w:sz w:val="28"/>
          <w:szCs w:val="28"/>
        </w:rPr>
        <w:t>Положением Банка России от 10 февраля 2003 года N 215-П "О методике</w:t>
      </w:r>
      <w:r>
        <w:rPr>
          <w:rFonts w:ascii="Times New Roman" w:hAnsi="Times New Roman" w:cs="Times New Roman"/>
          <w:noProof/>
          <w:sz w:val="28"/>
          <w:szCs w:val="28"/>
        </w:rPr>
        <w:t xml:space="preserve"> </w:t>
      </w:r>
      <w:r w:rsidRPr="00993F11">
        <w:rPr>
          <w:rFonts w:ascii="Times New Roman" w:hAnsi="Times New Roman" w:cs="Times New Roman"/>
          <w:noProof/>
          <w:sz w:val="28"/>
          <w:szCs w:val="28"/>
        </w:rPr>
        <w:t>определения</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собственных</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средств капитала) кредитных организаций",</w:t>
      </w:r>
      <w:r>
        <w:rPr>
          <w:rFonts w:ascii="Times New Roman" w:hAnsi="Times New Roman" w:cs="Times New Roman"/>
          <w:noProof/>
          <w:sz w:val="28"/>
          <w:szCs w:val="28"/>
        </w:rPr>
        <w:t xml:space="preserve"> </w:t>
      </w:r>
      <w:r w:rsidRPr="00993F11">
        <w:rPr>
          <w:rFonts w:ascii="Times New Roman" w:hAnsi="Times New Roman" w:cs="Times New Roman"/>
          <w:noProof/>
          <w:sz w:val="28"/>
          <w:szCs w:val="28"/>
        </w:rPr>
        <w:t>зарегистрированным Министерством юстиции</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Российской Федерации</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17</w:t>
      </w:r>
      <w:r>
        <w:rPr>
          <w:rFonts w:ascii="Times New Roman" w:hAnsi="Times New Roman" w:cs="Times New Roman"/>
          <w:noProof/>
          <w:sz w:val="28"/>
          <w:szCs w:val="28"/>
        </w:rPr>
        <w:t xml:space="preserve"> </w:t>
      </w:r>
      <w:r w:rsidRPr="00993F11">
        <w:rPr>
          <w:rFonts w:ascii="Times New Roman" w:hAnsi="Times New Roman" w:cs="Times New Roman"/>
          <w:noProof/>
          <w:sz w:val="28"/>
          <w:szCs w:val="28"/>
        </w:rPr>
        <w:t>марта</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2003</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года N 4269 ("Вестник Банка России" от</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20</w:t>
      </w:r>
      <w:r w:rsidR="0006100E">
        <w:rPr>
          <w:rFonts w:ascii="Times New Roman" w:hAnsi="Times New Roman" w:cs="Times New Roman"/>
          <w:noProof/>
          <w:sz w:val="28"/>
          <w:szCs w:val="28"/>
        </w:rPr>
        <w:t xml:space="preserve"> </w:t>
      </w:r>
      <w:r w:rsidRPr="00993F11">
        <w:rPr>
          <w:rFonts w:ascii="Times New Roman" w:hAnsi="Times New Roman" w:cs="Times New Roman"/>
          <w:noProof/>
          <w:sz w:val="28"/>
          <w:szCs w:val="28"/>
        </w:rPr>
        <w:t>марта 2003</w:t>
      </w:r>
      <w:r>
        <w:rPr>
          <w:rFonts w:ascii="Times New Roman" w:hAnsi="Times New Roman" w:cs="Times New Roman"/>
          <w:noProof/>
          <w:sz w:val="28"/>
          <w:szCs w:val="28"/>
        </w:rPr>
        <w:t xml:space="preserve"> </w:t>
      </w:r>
      <w:r w:rsidRPr="00993F11">
        <w:rPr>
          <w:rFonts w:ascii="Times New Roman" w:hAnsi="Times New Roman" w:cs="Times New Roman"/>
          <w:noProof/>
          <w:sz w:val="28"/>
          <w:szCs w:val="28"/>
        </w:rPr>
        <w:t>года N 15) (далее - Положение Банка России N 215-П);</w:t>
      </w:r>
    </w:p>
    <w:p w:rsidR="0031094D" w:rsidRPr="007C41E9" w:rsidRDefault="0031094D" w:rsidP="00A03D8D">
      <w:pPr>
        <w:spacing w:before="0" w:after="0" w:line="360" w:lineRule="auto"/>
        <w:ind w:firstLine="709"/>
        <w:jc w:val="both"/>
        <w:rPr>
          <w:sz w:val="28"/>
          <w:szCs w:val="28"/>
        </w:rPr>
      </w:pPr>
      <w:r w:rsidRPr="007C41E9">
        <w:rPr>
          <w:noProof/>
          <w:sz w:val="28"/>
          <w:szCs w:val="28"/>
        </w:rPr>
        <w:t>ОД</w:t>
      </w:r>
      <w:r w:rsidR="0006100E">
        <w:rPr>
          <w:noProof/>
          <w:sz w:val="28"/>
          <w:szCs w:val="28"/>
        </w:rPr>
        <w:t xml:space="preserve"> </w:t>
      </w:r>
      <w:r w:rsidRPr="007C41E9">
        <w:rPr>
          <w:noProof/>
          <w:sz w:val="28"/>
          <w:szCs w:val="28"/>
        </w:rPr>
        <w:t>- обязательства (пассивы) банка по кредитам</w:t>
      </w:r>
      <w:r w:rsidR="0006100E">
        <w:rPr>
          <w:noProof/>
          <w:sz w:val="28"/>
          <w:szCs w:val="28"/>
        </w:rPr>
        <w:t xml:space="preserve"> </w:t>
      </w:r>
      <w:r w:rsidRPr="007C41E9">
        <w:rPr>
          <w:noProof/>
          <w:sz w:val="28"/>
          <w:szCs w:val="28"/>
        </w:rPr>
        <w:t>и</w:t>
      </w:r>
      <w:r w:rsidR="0006100E">
        <w:rPr>
          <w:noProof/>
          <w:sz w:val="28"/>
          <w:szCs w:val="28"/>
        </w:rPr>
        <w:t xml:space="preserve"> </w:t>
      </w:r>
      <w:r w:rsidRPr="007C41E9">
        <w:rPr>
          <w:noProof/>
          <w:sz w:val="28"/>
          <w:szCs w:val="28"/>
        </w:rPr>
        <w:t>депозитам, полученным</w:t>
      </w:r>
      <w:r>
        <w:rPr>
          <w:noProof/>
          <w:sz w:val="28"/>
          <w:szCs w:val="28"/>
        </w:rPr>
        <w:t xml:space="preserve"> </w:t>
      </w:r>
      <w:r w:rsidRPr="007C41E9">
        <w:rPr>
          <w:noProof/>
          <w:sz w:val="28"/>
          <w:szCs w:val="28"/>
        </w:rPr>
        <w:t>банком,</w:t>
      </w:r>
      <w:r w:rsidR="0006100E">
        <w:rPr>
          <w:noProof/>
          <w:sz w:val="28"/>
          <w:szCs w:val="28"/>
        </w:rPr>
        <w:t xml:space="preserve"> </w:t>
      </w:r>
      <w:r w:rsidRPr="007C41E9">
        <w:rPr>
          <w:noProof/>
          <w:sz w:val="28"/>
          <w:szCs w:val="28"/>
        </w:rPr>
        <w:t>а</w:t>
      </w:r>
      <w:r w:rsidR="0006100E">
        <w:rPr>
          <w:noProof/>
          <w:sz w:val="28"/>
          <w:szCs w:val="28"/>
        </w:rPr>
        <w:t xml:space="preserve"> </w:t>
      </w:r>
      <w:r w:rsidRPr="007C41E9">
        <w:rPr>
          <w:noProof/>
          <w:sz w:val="28"/>
          <w:szCs w:val="28"/>
        </w:rPr>
        <w:t>также</w:t>
      </w:r>
      <w:r w:rsidR="0006100E">
        <w:rPr>
          <w:noProof/>
          <w:sz w:val="28"/>
          <w:szCs w:val="28"/>
        </w:rPr>
        <w:t xml:space="preserve"> </w:t>
      </w:r>
      <w:r w:rsidRPr="007C41E9">
        <w:rPr>
          <w:noProof/>
          <w:sz w:val="28"/>
          <w:szCs w:val="28"/>
        </w:rPr>
        <w:t>по обращающимся на рынке долговым обязательствам</w:t>
      </w:r>
      <w:r w:rsidR="0006100E">
        <w:rPr>
          <w:noProof/>
          <w:sz w:val="28"/>
          <w:szCs w:val="28"/>
        </w:rPr>
        <w:t xml:space="preserve"> </w:t>
      </w:r>
      <w:r w:rsidRPr="007C41E9">
        <w:rPr>
          <w:noProof/>
          <w:sz w:val="28"/>
          <w:szCs w:val="28"/>
        </w:rPr>
        <w:t>банка с оставшимся сроком погашения свыше 365</w:t>
      </w:r>
      <w:r w:rsidR="0006100E">
        <w:rPr>
          <w:noProof/>
          <w:sz w:val="28"/>
          <w:szCs w:val="28"/>
        </w:rPr>
        <w:t xml:space="preserve"> </w:t>
      </w:r>
      <w:r w:rsidRPr="007C41E9">
        <w:rPr>
          <w:noProof/>
          <w:sz w:val="28"/>
          <w:szCs w:val="28"/>
        </w:rPr>
        <w:t>или 366 календарных</w:t>
      </w:r>
      <w:r w:rsidR="0006100E">
        <w:rPr>
          <w:noProof/>
          <w:sz w:val="28"/>
          <w:szCs w:val="28"/>
        </w:rPr>
        <w:t xml:space="preserve"> </w:t>
      </w:r>
      <w:r w:rsidRPr="007C41E9">
        <w:rPr>
          <w:noProof/>
          <w:sz w:val="28"/>
          <w:szCs w:val="28"/>
        </w:rPr>
        <w:t xml:space="preserve">дней (код </w:t>
      </w:r>
      <w:r w:rsidRPr="00BD7D5E">
        <w:rPr>
          <w:noProof/>
          <w:sz w:val="28"/>
          <w:szCs w:val="28"/>
        </w:rPr>
        <w:t>8918, код 8997</w:t>
      </w:r>
      <w:r w:rsidRPr="007C41E9">
        <w:rPr>
          <w:noProof/>
          <w:sz w:val="28"/>
          <w:szCs w:val="28"/>
        </w:rPr>
        <w:t>).</w:t>
      </w:r>
    </w:p>
    <w:p w:rsidR="0031094D" w:rsidRDefault="0031094D" w:rsidP="00A03D8D">
      <w:pPr>
        <w:spacing w:before="0" w:after="0" w:line="360" w:lineRule="auto"/>
        <w:ind w:firstLine="709"/>
        <w:jc w:val="both"/>
        <w:rPr>
          <w:sz w:val="28"/>
          <w:szCs w:val="28"/>
        </w:rPr>
      </w:pPr>
      <w:r w:rsidRPr="007C41E9">
        <w:rPr>
          <w:sz w:val="28"/>
          <w:szCs w:val="28"/>
        </w:rPr>
        <w:t>Максимально допустимое числовое значение норматива Н4 устанавливается в размере 120 процентов.</w:t>
      </w:r>
      <w:r w:rsidR="00155DE4">
        <w:rPr>
          <w:sz w:val="28"/>
          <w:szCs w:val="28"/>
        </w:rPr>
        <w:t xml:space="preserve"> Итоги расчётов представлены в таблице 2</w:t>
      </w:r>
      <w:r w:rsidR="00BB51DB">
        <w:rPr>
          <w:sz w:val="28"/>
          <w:szCs w:val="28"/>
        </w:rPr>
        <w:t>.2</w:t>
      </w:r>
    </w:p>
    <w:p w:rsidR="004372F3" w:rsidRDefault="004372F3" w:rsidP="00A03D8D">
      <w:pPr>
        <w:spacing w:before="0" w:after="0" w:line="360" w:lineRule="auto"/>
        <w:ind w:firstLine="709"/>
        <w:jc w:val="both"/>
        <w:rPr>
          <w:sz w:val="28"/>
          <w:szCs w:val="28"/>
        </w:rPr>
      </w:pPr>
    </w:p>
    <w:p w:rsidR="008314EE" w:rsidRDefault="008314EE" w:rsidP="00A03D8D">
      <w:pPr>
        <w:spacing w:before="0" w:after="0" w:line="360" w:lineRule="auto"/>
        <w:ind w:firstLine="709"/>
        <w:jc w:val="both"/>
        <w:rPr>
          <w:sz w:val="28"/>
          <w:szCs w:val="28"/>
        </w:rPr>
      </w:pPr>
      <w:r>
        <w:rPr>
          <w:sz w:val="28"/>
          <w:szCs w:val="28"/>
        </w:rPr>
        <w:t xml:space="preserve">Таблица </w:t>
      </w:r>
      <w:r w:rsidR="00BB51DB">
        <w:rPr>
          <w:sz w:val="28"/>
          <w:szCs w:val="28"/>
        </w:rPr>
        <w:t>2.</w:t>
      </w:r>
      <w:r>
        <w:rPr>
          <w:sz w:val="28"/>
          <w:szCs w:val="28"/>
        </w:rPr>
        <w:t>2</w:t>
      </w:r>
    </w:p>
    <w:p w:rsidR="008314EE" w:rsidRDefault="008314EE" w:rsidP="00A03D8D">
      <w:pPr>
        <w:spacing w:before="0" w:after="0" w:line="360" w:lineRule="auto"/>
        <w:ind w:firstLine="709"/>
        <w:jc w:val="both"/>
        <w:rPr>
          <w:sz w:val="28"/>
          <w:szCs w:val="28"/>
        </w:rPr>
      </w:pPr>
      <w:r>
        <w:rPr>
          <w:sz w:val="28"/>
          <w:szCs w:val="28"/>
        </w:rPr>
        <w:t xml:space="preserve">Экономические нормативы установленные Центральным Банком по </w:t>
      </w:r>
      <w:r w:rsidRPr="00337CD9">
        <w:rPr>
          <w:bCs/>
          <w:color w:val="000000"/>
          <w:sz w:val="28"/>
          <w:szCs w:val="28"/>
        </w:rPr>
        <w:t>долгосрочной ликвидности</w:t>
      </w:r>
      <w:r w:rsidR="004372F3">
        <w:rPr>
          <w:bCs/>
          <w:color w:val="000000"/>
          <w:sz w:val="28"/>
          <w:szCs w:val="28"/>
        </w:rPr>
        <w:t xml:space="preserve"> </w:t>
      </w:r>
      <w:r>
        <w:rPr>
          <w:sz w:val="28"/>
          <w:szCs w:val="28"/>
        </w:rPr>
        <w:t>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91"/>
        <w:gridCol w:w="2385"/>
        <w:gridCol w:w="1431"/>
      </w:tblGrid>
      <w:tr w:rsidR="008314EE" w:rsidRPr="00230360" w:rsidTr="00230360">
        <w:trPr>
          <w:jc w:val="center"/>
        </w:trPr>
        <w:tc>
          <w:tcPr>
            <w:tcW w:w="2406" w:type="dxa"/>
            <w:shd w:val="clear" w:color="auto" w:fill="auto"/>
          </w:tcPr>
          <w:p w:rsidR="008314EE" w:rsidRPr="00230360" w:rsidRDefault="008314EE" w:rsidP="00230360">
            <w:pPr>
              <w:spacing w:before="0" w:after="0" w:line="360" w:lineRule="auto"/>
              <w:rPr>
                <w:sz w:val="20"/>
              </w:rPr>
            </w:pPr>
            <w:r w:rsidRPr="00230360">
              <w:rPr>
                <w:sz w:val="20"/>
              </w:rPr>
              <w:t>Показатели</w:t>
            </w:r>
          </w:p>
        </w:tc>
        <w:tc>
          <w:tcPr>
            <w:tcW w:w="2391"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4 г"/>
              </w:smartTagPr>
              <w:r w:rsidRPr="00230360">
                <w:rPr>
                  <w:sz w:val="20"/>
                </w:rPr>
                <w:t>2004 г</w:t>
              </w:r>
            </w:smartTag>
            <w:r w:rsidRPr="00230360">
              <w:rPr>
                <w:sz w:val="20"/>
              </w:rPr>
              <w:t>.</w:t>
            </w:r>
          </w:p>
        </w:tc>
        <w:tc>
          <w:tcPr>
            <w:tcW w:w="2385"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5 г"/>
              </w:smartTagPr>
              <w:r w:rsidRPr="00230360">
                <w:rPr>
                  <w:sz w:val="20"/>
                </w:rPr>
                <w:t>2005 г</w:t>
              </w:r>
            </w:smartTag>
            <w:r w:rsidRPr="00230360">
              <w:rPr>
                <w:sz w:val="20"/>
              </w:rPr>
              <w:t>.</w:t>
            </w:r>
          </w:p>
        </w:tc>
        <w:tc>
          <w:tcPr>
            <w:tcW w:w="1431" w:type="dxa"/>
            <w:shd w:val="clear" w:color="auto" w:fill="auto"/>
          </w:tcPr>
          <w:p w:rsidR="008314EE" w:rsidRPr="00230360" w:rsidRDefault="008314EE" w:rsidP="00230360">
            <w:pPr>
              <w:spacing w:before="0" w:after="0" w:line="360" w:lineRule="auto"/>
              <w:rPr>
                <w:sz w:val="20"/>
              </w:rPr>
            </w:pPr>
            <w:r w:rsidRPr="00230360">
              <w:rPr>
                <w:sz w:val="20"/>
              </w:rPr>
              <w:t>2006г.</w:t>
            </w:r>
          </w:p>
        </w:tc>
      </w:tr>
      <w:tr w:rsidR="008314EE" w:rsidRPr="00230360" w:rsidTr="00230360">
        <w:trPr>
          <w:jc w:val="center"/>
        </w:trPr>
        <w:tc>
          <w:tcPr>
            <w:tcW w:w="2406" w:type="dxa"/>
            <w:shd w:val="clear" w:color="auto" w:fill="auto"/>
          </w:tcPr>
          <w:p w:rsidR="008314EE" w:rsidRPr="00230360" w:rsidRDefault="008314EE" w:rsidP="00230360">
            <w:pPr>
              <w:spacing w:before="0" w:after="0" w:line="360" w:lineRule="auto"/>
              <w:rPr>
                <w:sz w:val="20"/>
              </w:rPr>
            </w:pPr>
            <w:r w:rsidRPr="00230360">
              <w:rPr>
                <w:sz w:val="20"/>
              </w:rPr>
              <w:t>КРД</w:t>
            </w:r>
            <w:r w:rsidR="0006100E" w:rsidRPr="00230360">
              <w:rPr>
                <w:noProof/>
                <w:sz w:val="20"/>
              </w:rPr>
              <w:t xml:space="preserve"> </w:t>
            </w:r>
            <w:r w:rsidRPr="00230360">
              <w:rPr>
                <w:noProof/>
                <w:sz w:val="20"/>
              </w:rPr>
              <w:t>- кредитные</w:t>
            </w:r>
            <w:r w:rsidR="0006100E" w:rsidRPr="00230360">
              <w:rPr>
                <w:noProof/>
                <w:sz w:val="20"/>
              </w:rPr>
              <w:t xml:space="preserve"> </w:t>
            </w:r>
            <w:r w:rsidRPr="00230360">
              <w:rPr>
                <w:noProof/>
                <w:sz w:val="20"/>
              </w:rPr>
              <w:t>требования с оставшимся сроком</w:t>
            </w:r>
          </w:p>
        </w:tc>
        <w:tc>
          <w:tcPr>
            <w:tcW w:w="2391" w:type="dxa"/>
            <w:shd w:val="clear" w:color="auto" w:fill="auto"/>
          </w:tcPr>
          <w:p w:rsidR="008314EE" w:rsidRPr="00230360" w:rsidRDefault="008314EE" w:rsidP="00230360">
            <w:pPr>
              <w:spacing w:before="0" w:after="0" w:line="360" w:lineRule="auto"/>
              <w:rPr>
                <w:sz w:val="20"/>
              </w:rPr>
            </w:pPr>
            <w:r w:rsidRPr="00230360">
              <w:rPr>
                <w:sz w:val="20"/>
              </w:rPr>
              <w:t>256</w:t>
            </w:r>
          </w:p>
        </w:tc>
        <w:tc>
          <w:tcPr>
            <w:tcW w:w="2385" w:type="dxa"/>
            <w:shd w:val="clear" w:color="auto" w:fill="auto"/>
          </w:tcPr>
          <w:p w:rsidR="008314EE" w:rsidRPr="00230360" w:rsidRDefault="008314EE" w:rsidP="00230360">
            <w:pPr>
              <w:spacing w:before="0" w:after="0" w:line="360" w:lineRule="auto"/>
              <w:rPr>
                <w:sz w:val="20"/>
              </w:rPr>
            </w:pPr>
            <w:r w:rsidRPr="00230360">
              <w:rPr>
                <w:sz w:val="20"/>
              </w:rPr>
              <w:t>312</w:t>
            </w:r>
          </w:p>
        </w:tc>
        <w:tc>
          <w:tcPr>
            <w:tcW w:w="1431" w:type="dxa"/>
            <w:shd w:val="clear" w:color="auto" w:fill="auto"/>
          </w:tcPr>
          <w:p w:rsidR="008314EE" w:rsidRPr="00230360" w:rsidRDefault="008314EE" w:rsidP="00230360">
            <w:pPr>
              <w:spacing w:before="0" w:after="0" w:line="360" w:lineRule="auto"/>
              <w:rPr>
                <w:sz w:val="20"/>
              </w:rPr>
            </w:pPr>
            <w:r w:rsidRPr="00230360">
              <w:rPr>
                <w:sz w:val="20"/>
              </w:rPr>
              <w:t>318</w:t>
            </w:r>
          </w:p>
        </w:tc>
      </w:tr>
      <w:tr w:rsidR="008314EE" w:rsidRPr="00230360" w:rsidTr="00230360">
        <w:trPr>
          <w:jc w:val="center"/>
        </w:trPr>
        <w:tc>
          <w:tcPr>
            <w:tcW w:w="2406" w:type="dxa"/>
            <w:shd w:val="clear" w:color="auto" w:fill="auto"/>
          </w:tcPr>
          <w:p w:rsidR="008314EE" w:rsidRPr="00230360" w:rsidRDefault="008314EE" w:rsidP="00230360">
            <w:pPr>
              <w:spacing w:before="0" w:after="0" w:line="360" w:lineRule="auto"/>
              <w:rPr>
                <w:sz w:val="20"/>
              </w:rPr>
            </w:pPr>
            <w:r w:rsidRPr="00230360">
              <w:rPr>
                <w:sz w:val="20"/>
              </w:rPr>
              <w:t xml:space="preserve">К - </w:t>
            </w:r>
            <w:r w:rsidRPr="00230360">
              <w:rPr>
                <w:noProof/>
                <w:sz w:val="20"/>
              </w:rPr>
              <w:t>собственные средства (капитал) банка</w:t>
            </w:r>
          </w:p>
        </w:tc>
        <w:tc>
          <w:tcPr>
            <w:tcW w:w="2391" w:type="dxa"/>
            <w:shd w:val="clear" w:color="auto" w:fill="auto"/>
          </w:tcPr>
          <w:p w:rsidR="008314EE" w:rsidRPr="00230360" w:rsidRDefault="008314EE" w:rsidP="00230360">
            <w:pPr>
              <w:spacing w:before="0" w:after="0" w:line="360" w:lineRule="auto"/>
              <w:rPr>
                <w:sz w:val="20"/>
              </w:rPr>
            </w:pPr>
            <w:r w:rsidRPr="00230360">
              <w:rPr>
                <w:sz w:val="20"/>
              </w:rPr>
              <w:t>1</w:t>
            </w:r>
          </w:p>
        </w:tc>
        <w:tc>
          <w:tcPr>
            <w:tcW w:w="2385" w:type="dxa"/>
            <w:shd w:val="clear" w:color="auto" w:fill="auto"/>
          </w:tcPr>
          <w:p w:rsidR="008314EE" w:rsidRPr="00230360" w:rsidRDefault="008314EE" w:rsidP="00230360">
            <w:pPr>
              <w:spacing w:before="0" w:after="0" w:line="360" w:lineRule="auto"/>
              <w:rPr>
                <w:sz w:val="20"/>
              </w:rPr>
            </w:pPr>
            <w:r w:rsidRPr="00230360">
              <w:rPr>
                <w:sz w:val="20"/>
              </w:rPr>
              <w:t>1</w:t>
            </w:r>
          </w:p>
        </w:tc>
        <w:tc>
          <w:tcPr>
            <w:tcW w:w="1431" w:type="dxa"/>
            <w:shd w:val="clear" w:color="auto" w:fill="auto"/>
          </w:tcPr>
          <w:p w:rsidR="008314EE" w:rsidRPr="00230360" w:rsidRDefault="008314EE" w:rsidP="00230360">
            <w:pPr>
              <w:spacing w:before="0" w:after="0" w:line="360" w:lineRule="auto"/>
              <w:rPr>
                <w:sz w:val="20"/>
              </w:rPr>
            </w:pPr>
            <w:r w:rsidRPr="00230360">
              <w:rPr>
                <w:sz w:val="20"/>
              </w:rPr>
              <w:t>1</w:t>
            </w:r>
          </w:p>
        </w:tc>
      </w:tr>
      <w:tr w:rsidR="008314EE" w:rsidRPr="00230360" w:rsidTr="00230360">
        <w:trPr>
          <w:jc w:val="center"/>
        </w:trPr>
        <w:tc>
          <w:tcPr>
            <w:tcW w:w="2406" w:type="dxa"/>
            <w:shd w:val="clear" w:color="auto" w:fill="auto"/>
          </w:tcPr>
          <w:p w:rsidR="008314EE" w:rsidRPr="00230360" w:rsidRDefault="008314EE" w:rsidP="00230360">
            <w:pPr>
              <w:spacing w:before="0" w:after="0" w:line="360" w:lineRule="auto"/>
              <w:rPr>
                <w:sz w:val="20"/>
              </w:rPr>
            </w:pPr>
            <w:r w:rsidRPr="00230360">
              <w:rPr>
                <w:sz w:val="20"/>
              </w:rPr>
              <w:t>ОД -</w:t>
            </w:r>
            <w:r w:rsidR="0006100E" w:rsidRPr="00230360">
              <w:rPr>
                <w:sz w:val="20"/>
              </w:rPr>
              <w:t xml:space="preserve"> </w:t>
            </w:r>
            <w:r w:rsidRPr="00230360">
              <w:rPr>
                <w:noProof/>
                <w:sz w:val="20"/>
              </w:rPr>
              <w:t>обязательства (пассивы) банка по кредитам</w:t>
            </w:r>
            <w:r w:rsidR="0006100E" w:rsidRPr="00230360">
              <w:rPr>
                <w:noProof/>
                <w:sz w:val="20"/>
              </w:rPr>
              <w:t xml:space="preserve"> </w:t>
            </w:r>
            <w:r w:rsidRPr="00230360">
              <w:rPr>
                <w:noProof/>
                <w:sz w:val="20"/>
              </w:rPr>
              <w:t>и</w:t>
            </w:r>
            <w:r w:rsidR="0006100E" w:rsidRPr="00230360">
              <w:rPr>
                <w:noProof/>
                <w:sz w:val="20"/>
              </w:rPr>
              <w:t xml:space="preserve"> </w:t>
            </w:r>
            <w:r w:rsidRPr="00230360">
              <w:rPr>
                <w:noProof/>
                <w:sz w:val="20"/>
              </w:rPr>
              <w:t>депозитам</w:t>
            </w:r>
          </w:p>
        </w:tc>
        <w:tc>
          <w:tcPr>
            <w:tcW w:w="2391" w:type="dxa"/>
            <w:shd w:val="clear" w:color="auto" w:fill="auto"/>
          </w:tcPr>
          <w:p w:rsidR="008314EE" w:rsidRPr="00230360" w:rsidRDefault="008314EE" w:rsidP="00230360">
            <w:pPr>
              <w:spacing w:before="0" w:after="0" w:line="360" w:lineRule="auto"/>
              <w:rPr>
                <w:sz w:val="20"/>
              </w:rPr>
            </w:pPr>
            <w:r w:rsidRPr="00230360">
              <w:rPr>
                <w:sz w:val="20"/>
              </w:rPr>
              <w:t>5</w:t>
            </w:r>
          </w:p>
        </w:tc>
        <w:tc>
          <w:tcPr>
            <w:tcW w:w="2385" w:type="dxa"/>
            <w:shd w:val="clear" w:color="auto" w:fill="auto"/>
          </w:tcPr>
          <w:p w:rsidR="008314EE" w:rsidRPr="00230360" w:rsidRDefault="008314EE" w:rsidP="00230360">
            <w:pPr>
              <w:spacing w:before="0" w:after="0" w:line="360" w:lineRule="auto"/>
              <w:rPr>
                <w:sz w:val="20"/>
              </w:rPr>
            </w:pPr>
            <w:r w:rsidRPr="00230360">
              <w:rPr>
                <w:sz w:val="20"/>
              </w:rPr>
              <w:t>3</w:t>
            </w:r>
          </w:p>
        </w:tc>
        <w:tc>
          <w:tcPr>
            <w:tcW w:w="1431" w:type="dxa"/>
            <w:shd w:val="clear" w:color="auto" w:fill="auto"/>
          </w:tcPr>
          <w:p w:rsidR="008314EE" w:rsidRPr="00230360" w:rsidRDefault="008314EE" w:rsidP="00230360">
            <w:pPr>
              <w:spacing w:before="0" w:after="0" w:line="360" w:lineRule="auto"/>
              <w:rPr>
                <w:sz w:val="20"/>
              </w:rPr>
            </w:pPr>
            <w:r w:rsidRPr="00230360">
              <w:rPr>
                <w:sz w:val="20"/>
              </w:rPr>
              <w:t>7</w:t>
            </w:r>
          </w:p>
        </w:tc>
      </w:tr>
      <w:tr w:rsidR="008314EE" w:rsidRPr="00230360" w:rsidTr="00230360">
        <w:trPr>
          <w:jc w:val="center"/>
        </w:trPr>
        <w:tc>
          <w:tcPr>
            <w:tcW w:w="2406" w:type="dxa"/>
            <w:shd w:val="clear" w:color="auto" w:fill="auto"/>
          </w:tcPr>
          <w:p w:rsidR="008314EE" w:rsidRPr="00230360" w:rsidRDefault="008314EE" w:rsidP="00230360">
            <w:pPr>
              <w:spacing w:before="0" w:after="0" w:line="360" w:lineRule="auto"/>
              <w:rPr>
                <w:sz w:val="20"/>
              </w:rPr>
            </w:pPr>
            <w:r w:rsidRPr="00230360">
              <w:rPr>
                <w:sz w:val="20"/>
              </w:rPr>
              <w:t>Н4 -</w:t>
            </w:r>
            <w:r w:rsidRPr="00230360">
              <w:rPr>
                <w:bCs/>
                <w:color w:val="000000"/>
                <w:sz w:val="20"/>
              </w:rPr>
              <w:t xml:space="preserve"> норматив долгосрочной ликвидности банка</w:t>
            </w:r>
          </w:p>
        </w:tc>
        <w:tc>
          <w:tcPr>
            <w:tcW w:w="2391" w:type="dxa"/>
            <w:shd w:val="clear" w:color="auto" w:fill="auto"/>
          </w:tcPr>
          <w:p w:rsidR="008314EE" w:rsidRPr="00230360" w:rsidRDefault="008314EE" w:rsidP="00230360">
            <w:pPr>
              <w:spacing w:before="0" w:after="0" w:line="360" w:lineRule="auto"/>
              <w:rPr>
                <w:sz w:val="20"/>
              </w:rPr>
            </w:pPr>
            <w:r w:rsidRPr="00230360">
              <w:rPr>
                <w:sz w:val="20"/>
              </w:rPr>
              <w:t>42,67%</w:t>
            </w:r>
          </w:p>
        </w:tc>
        <w:tc>
          <w:tcPr>
            <w:tcW w:w="2385" w:type="dxa"/>
            <w:shd w:val="clear" w:color="auto" w:fill="auto"/>
          </w:tcPr>
          <w:p w:rsidR="008314EE" w:rsidRPr="00230360" w:rsidRDefault="008314EE" w:rsidP="00230360">
            <w:pPr>
              <w:spacing w:before="0" w:after="0" w:line="360" w:lineRule="auto"/>
              <w:rPr>
                <w:sz w:val="20"/>
              </w:rPr>
            </w:pPr>
            <w:r w:rsidRPr="00230360">
              <w:rPr>
                <w:sz w:val="20"/>
              </w:rPr>
              <w:t>78%</w:t>
            </w:r>
          </w:p>
        </w:tc>
        <w:tc>
          <w:tcPr>
            <w:tcW w:w="1431" w:type="dxa"/>
            <w:shd w:val="clear" w:color="auto" w:fill="auto"/>
          </w:tcPr>
          <w:p w:rsidR="008314EE" w:rsidRPr="00230360" w:rsidRDefault="008314EE" w:rsidP="00230360">
            <w:pPr>
              <w:spacing w:before="0" w:after="0" w:line="360" w:lineRule="auto"/>
              <w:rPr>
                <w:sz w:val="20"/>
              </w:rPr>
            </w:pPr>
            <w:r w:rsidRPr="00230360">
              <w:rPr>
                <w:sz w:val="20"/>
              </w:rPr>
              <w:t>39,75</w:t>
            </w:r>
          </w:p>
        </w:tc>
      </w:tr>
    </w:tbl>
    <w:p w:rsidR="008314EE" w:rsidRDefault="008314EE" w:rsidP="00A03D8D">
      <w:pPr>
        <w:spacing w:before="0" w:after="0" w:line="360" w:lineRule="auto"/>
        <w:ind w:firstLine="709"/>
        <w:jc w:val="both"/>
        <w:rPr>
          <w:bCs/>
          <w:color w:val="000000"/>
          <w:sz w:val="28"/>
          <w:szCs w:val="28"/>
        </w:rPr>
      </w:pPr>
    </w:p>
    <w:p w:rsidR="0031094D" w:rsidRPr="00284F4C" w:rsidRDefault="0031094D" w:rsidP="00A03D8D">
      <w:pPr>
        <w:spacing w:before="0" w:after="0" w:line="360" w:lineRule="auto"/>
        <w:ind w:firstLine="709"/>
        <w:jc w:val="both"/>
        <w:rPr>
          <w:sz w:val="28"/>
          <w:szCs w:val="28"/>
        </w:rPr>
      </w:pPr>
      <w:r w:rsidRPr="00284F4C">
        <w:rPr>
          <w:bCs/>
          <w:color w:val="000000"/>
          <w:sz w:val="28"/>
          <w:szCs w:val="28"/>
        </w:rPr>
        <w:t>Норматив общей ликвидности банка (Н5)</w:t>
      </w:r>
      <w:r w:rsidRPr="00284F4C">
        <w:rPr>
          <w:sz w:val="28"/>
          <w:szCs w:val="28"/>
        </w:rPr>
        <w:t xml:space="preserve"> регулирует (ограничивает) общий риск потери банком ликвидности и определяет минимальное отношение ликвидных активов к суммарным активам банка. Норматив общей ликвидности банка (Н5) рассчитывается по следующей формуле:</w:t>
      </w:r>
    </w:p>
    <w:p w:rsidR="0031094D" w:rsidRPr="00284F4C" w:rsidRDefault="0006100E" w:rsidP="00A03D8D">
      <w:pPr>
        <w:spacing w:before="0" w:after="0" w:line="360" w:lineRule="auto"/>
        <w:ind w:firstLine="709"/>
        <w:jc w:val="both"/>
        <w:rPr>
          <w:sz w:val="28"/>
          <w:szCs w:val="28"/>
        </w:rPr>
      </w:pPr>
      <w:r>
        <w:rPr>
          <w:noProof/>
          <w:sz w:val="28"/>
          <w:szCs w:val="28"/>
        </w:rPr>
        <w:t xml:space="preserve"> </w:t>
      </w:r>
      <w:r w:rsidR="0031094D" w:rsidRPr="00284F4C">
        <w:rPr>
          <w:noProof/>
          <w:sz w:val="28"/>
          <w:szCs w:val="28"/>
        </w:rPr>
        <w:t>Лат</w:t>
      </w:r>
    </w:p>
    <w:p w:rsidR="0031094D" w:rsidRPr="00284F4C" w:rsidRDefault="0006100E" w:rsidP="00A03D8D">
      <w:pPr>
        <w:spacing w:before="0" w:after="0" w:line="360" w:lineRule="auto"/>
        <w:ind w:firstLine="709"/>
        <w:jc w:val="both"/>
        <w:rPr>
          <w:sz w:val="28"/>
          <w:szCs w:val="28"/>
        </w:rPr>
      </w:pPr>
      <w:r>
        <w:rPr>
          <w:noProof/>
          <w:sz w:val="28"/>
          <w:szCs w:val="28"/>
        </w:rPr>
        <w:t xml:space="preserve"> </w:t>
      </w:r>
      <w:r w:rsidR="0031094D" w:rsidRPr="00284F4C">
        <w:rPr>
          <w:noProof/>
          <w:sz w:val="28"/>
          <w:szCs w:val="28"/>
        </w:rPr>
        <w:t xml:space="preserve">Н5 = ──────── х 100% &gt;= 20%, </w:t>
      </w:r>
    </w:p>
    <w:p w:rsidR="0031094D" w:rsidRDefault="0006100E" w:rsidP="00A03D8D">
      <w:pPr>
        <w:spacing w:before="0" w:after="0" w:line="360" w:lineRule="auto"/>
        <w:ind w:firstLine="709"/>
        <w:jc w:val="both"/>
        <w:rPr>
          <w:noProof/>
          <w:sz w:val="28"/>
          <w:szCs w:val="28"/>
        </w:rPr>
      </w:pPr>
      <w:r>
        <w:rPr>
          <w:noProof/>
          <w:sz w:val="28"/>
          <w:szCs w:val="28"/>
        </w:rPr>
        <w:t xml:space="preserve"> </w:t>
      </w:r>
      <w:r w:rsidR="0031094D" w:rsidRPr="00284F4C">
        <w:rPr>
          <w:noProof/>
          <w:sz w:val="28"/>
          <w:szCs w:val="28"/>
        </w:rPr>
        <w:t xml:space="preserve">А </w:t>
      </w:r>
      <w:r w:rsidR="0031094D">
        <w:rPr>
          <w:noProof/>
          <w:sz w:val="28"/>
          <w:szCs w:val="28"/>
        </w:rPr>
        <w:t>–</w:t>
      </w:r>
      <w:r w:rsidR="0031094D" w:rsidRPr="00284F4C">
        <w:rPr>
          <w:noProof/>
          <w:sz w:val="28"/>
          <w:szCs w:val="28"/>
        </w:rPr>
        <w:t xml:space="preserve"> Ро</w:t>
      </w:r>
    </w:p>
    <w:p w:rsidR="00C1599D" w:rsidRDefault="00C1599D" w:rsidP="00A03D8D">
      <w:pPr>
        <w:spacing w:before="0" w:after="0" w:line="360" w:lineRule="auto"/>
        <w:ind w:firstLine="709"/>
        <w:jc w:val="both"/>
        <w:rPr>
          <w:noProof/>
          <w:sz w:val="28"/>
          <w:szCs w:val="28"/>
        </w:rPr>
      </w:pPr>
    </w:p>
    <w:p w:rsidR="0031094D" w:rsidRPr="00A72419" w:rsidRDefault="0031094D" w:rsidP="00A03D8D">
      <w:pPr>
        <w:spacing w:before="0" w:after="0" w:line="360" w:lineRule="auto"/>
        <w:ind w:firstLine="709"/>
        <w:jc w:val="both"/>
        <w:rPr>
          <w:b/>
          <w:sz w:val="28"/>
          <w:szCs w:val="28"/>
        </w:rPr>
      </w:pPr>
      <w:r>
        <w:rPr>
          <w:noProof/>
          <w:sz w:val="28"/>
          <w:szCs w:val="28"/>
        </w:rPr>
        <w:t>г</w:t>
      </w:r>
      <w:r w:rsidRPr="00284F4C">
        <w:rPr>
          <w:noProof/>
          <w:sz w:val="28"/>
          <w:szCs w:val="28"/>
        </w:rPr>
        <w:t>де</w:t>
      </w:r>
      <w:r>
        <w:rPr>
          <w:noProof/>
          <w:sz w:val="28"/>
          <w:szCs w:val="28"/>
        </w:rPr>
        <w:t>,</w:t>
      </w:r>
      <w:r w:rsidRPr="00284F4C">
        <w:rPr>
          <w:noProof/>
          <w:sz w:val="28"/>
          <w:szCs w:val="28"/>
        </w:rPr>
        <w:t xml:space="preserve"> Лат - ликвидные</w:t>
      </w:r>
      <w:r w:rsidR="0006100E">
        <w:rPr>
          <w:noProof/>
          <w:sz w:val="28"/>
          <w:szCs w:val="28"/>
        </w:rPr>
        <w:t xml:space="preserve"> </w:t>
      </w:r>
      <w:r w:rsidRPr="00284F4C">
        <w:rPr>
          <w:noProof/>
          <w:sz w:val="28"/>
          <w:szCs w:val="28"/>
        </w:rPr>
        <w:t>активы,</w:t>
      </w:r>
      <w:r w:rsidR="0006100E">
        <w:rPr>
          <w:noProof/>
          <w:sz w:val="28"/>
          <w:szCs w:val="28"/>
        </w:rPr>
        <w:t xml:space="preserve"> </w:t>
      </w:r>
      <w:r w:rsidRPr="00284F4C">
        <w:rPr>
          <w:noProof/>
          <w:sz w:val="28"/>
          <w:szCs w:val="28"/>
        </w:rPr>
        <w:t>то</w:t>
      </w:r>
      <w:r w:rsidR="0006100E">
        <w:rPr>
          <w:noProof/>
          <w:sz w:val="28"/>
          <w:szCs w:val="28"/>
        </w:rPr>
        <w:t xml:space="preserve"> </w:t>
      </w:r>
      <w:r w:rsidRPr="00284F4C">
        <w:rPr>
          <w:noProof/>
          <w:sz w:val="28"/>
          <w:szCs w:val="28"/>
        </w:rPr>
        <w:t>есть</w:t>
      </w:r>
      <w:r w:rsidR="0006100E">
        <w:rPr>
          <w:noProof/>
          <w:sz w:val="28"/>
          <w:szCs w:val="28"/>
        </w:rPr>
        <w:t xml:space="preserve"> </w:t>
      </w:r>
      <w:r w:rsidRPr="00284F4C">
        <w:rPr>
          <w:noProof/>
          <w:sz w:val="28"/>
          <w:szCs w:val="28"/>
        </w:rPr>
        <w:t>финансовые</w:t>
      </w:r>
      <w:r w:rsidR="0006100E">
        <w:rPr>
          <w:noProof/>
          <w:sz w:val="28"/>
          <w:szCs w:val="28"/>
        </w:rPr>
        <w:t xml:space="preserve"> </w:t>
      </w:r>
      <w:r w:rsidRPr="00284F4C">
        <w:rPr>
          <w:noProof/>
          <w:sz w:val="28"/>
          <w:szCs w:val="28"/>
        </w:rPr>
        <w:t>активы,</w:t>
      </w:r>
      <w:r w:rsidR="0006100E">
        <w:rPr>
          <w:noProof/>
          <w:sz w:val="28"/>
          <w:szCs w:val="28"/>
        </w:rPr>
        <w:t xml:space="preserve"> </w:t>
      </w:r>
      <w:r w:rsidRPr="00284F4C">
        <w:rPr>
          <w:noProof/>
          <w:sz w:val="28"/>
          <w:szCs w:val="28"/>
        </w:rPr>
        <w:t>которые</w:t>
      </w:r>
      <w:r w:rsidR="0006100E">
        <w:rPr>
          <w:noProof/>
          <w:sz w:val="28"/>
          <w:szCs w:val="28"/>
        </w:rPr>
        <w:t xml:space="preserve"> </w:t>
      </w:r>
      <w:r w:rsidRPr="00284F4C">
        <w:rPr>
          <w:noProof/>
          <w:sz w:val="28"/>
          <w:szCs w:val="28"/>
        </w:rPr>
        <w:t>должны</w:t>
      </w:r>
      <w:r>
        <w:rPr>
          <w:noProof/>
          <w:sz w:val="28"/>
          <w:szCs w:val="28"/>
        </w:rPr>
        <w:t xml:space="preserve"> </w:t>
      </w:r>
      <w:r w:rsidRPr="00284F4C">
        <w:rPr>
          <w:noProof/>
          <w:sz w:val="28"/>
          <w:szCs w:val="28"/>
        </w:rPr>
        <w:t>быть получены банком и (или)</w:t>
      </w:r>
      <w:r w:rsidR="0006100E">
        <w:rPr>
          <w:noProof/>
          <w:sz w:val="28"/>
          <w:szCs w:val="28"/>
        </w:rPr>
        <w:t xml:space="preserve"> </w:t>
      </w:r>
      <w:r w:rsidRPr="00284F4C">
        <w:rPr>
          <w:noProof/>
          <w:sz w:val="28"/>
          <w:szCs w:val="28"/>
        </w:rPr>
        <w:t>могут</w:t>
      </w:r>
      <w:r w:rsidR="0006100E">
        <w:rPr>
          <w:noProof/>
          <w:sz w:val="28"/>
          <w:szCs w:val="28"/>
        </w:rPr>
        <w:t xml:space="preserve"> </w:t>
      </w:r>
      <w:r w:rsidRPr="00284F4C">
        <w:rPr>
          <w:noProof/>
          <w:sz w:val="28"/>
          <w:szCs w:val="28"/>
        </w:rPr>
        <w:t>быть</w:t>
      </w:r>
      <w:r w:rsidR="0006100E">
        <w:rPr>
          <w:noProof/>
          <w:sz w:val="28"/>
          <w:szCs w:val="28"/>
        </w:rPr>
        <w:t xml:space="preserve"> </w:t>
      </w:r>
      <w:r w:rsidRPr="00284F4C">
        <w:rPr>
          <w:noProof/>
          <w:sz w:val="28"/>
          <w:szCs w:val="28"/>
        </w:rPr>
        <w:t>востребованы</w:t>
      </w:r>
      <w:r w:rsidR="0006100E">
        <w:rPr>
          <w:noProof/>
          <w:sz w:val="28"/>
          <w:szCs w:val="28"/>
        </w:rPr>
        <w:t xml:space="preserve"> </w:t>
      </w:r>
      <w:r w:rsidRPr="00284F4C">
        <w:rPr>
          <w:noProof/>
          <w:sz w:val="28"/>
          <w:szCs w:val="28"/>
        </w:rPr>
        <w:t>в</w:t>
      </w:r>
      <w:r w:rsidR="0006100E">
        <w:rPr>
          <w:noProof/>
          <w:sz w:val="28"/>
          <w:szCs w:val="28"/>
        </w:rPr>
        <w:t xml:space="preserve"> </w:t>
      </w:r>
      <w:r w:rsidRPr="00284F4C">
        <w:rPr>
          <w:noProof/>
          <w:sz w:val="28"/>
          <w:szCs w:val="28"/>
        </w:rPr>
        <w:t>течение</w:t>
      </w:r>
      <w:r>
        <w:rPr>
          <w:noProof/>
          <w:sz w:val="28"/>
          <w:szCs w:val="28"/>
        </w:rPr>
        <w:t xml:space="preserve"> </w:t>
      </w:r>
      <w:r w:rsidRPr="00284F4C">
        <w:rPr>
          <w:noProof/>
          <w:sz w:val="28"/>
          <w:szCs w:val="28"/>
        </w:rPr>
        <w:t>ближайших 30</w:t>
      </w:r>
      <w:r w:rsidR="0006100E">
        <w:rPr>
          <w:noProof/>
          <w:sz w:val="28"/>
          <w:szCs w:val="28"/>
        </w:rPr>
        <w:t xml:space="preserve"> </w:t>
      </w:r>
      <w:r w:rsidRPr="00284F4C">
        <w:rPr>
          <w:noProof/>
          <w:sz w:val="28"/>
          <w:szCs w:val="28"/>
        </w:rPr>
        <w:t>календарных</w:t>
      </w:r>
      <w:r w:rsidR="0006100E">
        <w:rPr>
          <w:noProof/>
          <w:sz w:val="28"/>
          <w:szCs w:val="28"/>
        </w:rPr>
        <w:t xml:space="preserve"> </w:t>
      </w:r>
      <w:r w:rsidRPr="00284F4C">
        <w:rPr>
          <w:noProof/>
          <w:sz w:val="28"/>
          <w:szCs w:val="28"/>
        </w:rPr>
        <w:t>дней</w:t>
      </w:r>
      <w:r w:rsidR="0006100E">
        <w:rPr>
          <w:noProof/>
          <w:sz w:val="28"/>
          <w:szCs w:val="28"/>
        </w:rPr>
        <w:t xml:space="preserve"> </w:t>
      </w:r>
      <w:r w:rsidRPr="00284F4C">
        <w:rPr>
          <w:noProof/>
          <w:sz w:val="28"/>
          <w:szCs w:val="28"/>
        </w:rPr>
        <w:t>и</w:t>
      </w:r>
      <w:r w:rsidR="0006100E">
        <w:rPr>
          <w:noProof/>
          <w:sz w:val="28"/>
          <w:szCs w:val="28"/>
        </w:rPr>
        <w:t xml:space="preserve"> </w:t>
      </w:r>
      <w:r w:rsidRPr="00284F4C">
        <w:rPr>
          <w:noProof/>
          <w:sz w:val="28"/>
          <w:szCs w:val="28"/>
        </w:rPr>
        <w:t>(или)</w:t>
      </w:r>
      <w:r w:rsidR="0006100E">
        <w:rPr>
          <w:noProof/>
          <w:sz w:val="28"/>
          <w:szCs w:val="28"/>
        </w:rPr>
        <w:t xml:space="preserve"> </w:t>
      </w:r>
      <w:r w:rsidRPr="00284F4C">
        <w:rPr>
          <w:noProof/>
          <w:sz w:val="28"/>
          <w:szCs w:val="28"/>
        </w:rPr>
        <w:t>в</w:t>
      </w:r>
      <w:r w:rsidR="0006100E">
        <w:rPr>
          <w:noProof/>
          <w:sz w:val="28"/>
          <w:szCs w:val="28"/>
        </w:rPr>
        <w:t xml:space="preserve"> </w:t>
      </w:r>
      <w:r w:rsidRPr="00284F4C">
        <w:rPr>
          <w:noProof/>
          <w:sz w:val="28"/>
          <w:szCs w:val="28"/>
        </w:rPr>
        <w:t>случае</w:t>
      </w:r>
      <w:r w:rsidR="0006100E">
        <w:rPr>
          <w:noProof/>
          <w:sz w:val="28"/>
          <w:szCs w:val="28"/>
        </w:rPr>
        <w:t xml:space="preserve"> </w:t>
      </w:r>
      <w:r w:rsidRPr="00284F4C">
        <w:rPr>
          <w:noProof/>
          <w:sz w:val="28"/>
          <w:szCs w:val="28"/>
        </w:rPr>
        <w:t>необходимости</w:t>
      </w:r>
      <w:r>
        <w:rPr>
          <w:noProof/>
          <w:sz w:val="28"/>
          <w:szCs w:val="28"/>
        </w:rPr>
        <w:t xml:space="preserve"> </w:t>
      </w:r>
      <w:r w:rsidRPr="00284F4C">
        <w:rPr>
          <w:noProof/>
          <w:sz w:val="28"/>
          <w:szCs w:val="28"/>
        </w:rPr>
        <w:t>реализованы банком в течение ближайших 30 календарных дней в</w:t>
      </w:r>
      <w:r w:rsidR="0006100E">
        <w:rPr>
          <w:noProof/>
          <w:sz w:val="28"/>
          <w:szCs w:val="28"/>
        </w:rPr>
        <w:t xml:space="preserve"> </w:t>
      </w:r>
      <w:r w:rsidRPr="00284F4C">
        <w:rPr>
          <w:noProof/>
          <w:sz w:val="28"/>
          <w:szCs w:val="28"/>
        </w:rPr>
        <w:t>целях</w:t>
      </w:r>
      <w:r>
        <w:rPr>
          <w:noProof/>
          <w:sz w:val="28"/>
          <w:szCs w:val="28"/>
        </w:rPr>
        <w:t xml:space="preserve"> </w:t>
      </w:r>
      <w:r w:rsidRPr="00284F4C">
        <w:rPr>
          <w:noProof/>
          <w:sz w:val="28"/>
          <w:szCs w:val="28"/>
        </w:rPr>
        <w:t>получения</w:t>
      </w:r>
      <w:r w:rsidR="0006100E">
        <w:rPr>
          <w:noProof/>
          <w:sz w:val="28"/>
          <w:szCs w:val="28"/>
        </w:rPr>
        <w:t xml:space="preserve"> </w:t>
      </w:r>
      <w:r w:rsidRPr="00284F4C">
        <w:rPr>
          <w:noProof/>
          <w:sz w:val="28"/>
          <w:szCs w:val="28"/>
        </w:rPr>
        <w:t>денежных</w:t>
      </w:r>
      <w:r w:rsidR="0006100E">
        <w:rPr>
          <w:noProof/>
          <w:sz w:val="28"/>
          <w:szCs w:val="28"/>
        </w:rPr>
        <w:t xml:space="preserve"> </w:t>
      </w:r>
      <w:r w:rsidRPr="00284F4C">
        <w:rPr>
          <w:noProof/>
          <w:sz w:val="28"/>
          <w:szCs w:val="28"/>
        </w:rPr>
        <w:t>средств</w:t>
      </w:r>
      <w:r w:rsidR="0006100E">
        <w:rPr>
          <w:noProof/>
          <w:sz w:val="28"/>
          <w:szCs w:val="28"/>
        </w:rPr>
        <w:t xml:space="preserve"> </w:t>
      </w:r>
      <w:r w:rsidRPr="00284F4C">
        <w:rPr>
          <w:noProof/>
          <w:sz w:val="28"/>
          <w:szCs w:val="28"/>
        </w:rPr>
        <w:t>в</w:t>
      </w:r>
      <w:r w:rsidR="0006100E">
        <w:rPr>
          <w:noProof/>
          <w:sz w:val="28"/>
          <w:szCs w:val="28"/>
        </w:rPr>
        <w:t xml:space="preserve"> </w:t>
      </w:r>
      <w:r w:rsidRPr="00284F4C">
        <w:rPr>
          <w:noProof/>
          <w:sz w:val="28"/>
          <w:szCs w:val="28"/>
        </w:rPr>
        <w:t>указанные</w:t>
      </w:r>
      <w:r w:rsidR="0006100E">
        <w:rPr>
          <w:noProof/>
          <w:sz w:val="28"/>
          <w:szCs w:val="28"/>
        </w:rPr>
        <w:t xml:space="preserve"> </w:t>
      </w:r>
      <w:r w:rsidRPr="00284F4C">
        <w:rPr>
          <w:noProof/>
          <w:sz w:val="28"/>
          <w:szCs w:val="28"/>
        </w:rPr>
        <w:t>сроки.</w:t>
      </w:r>
      <w:r w:rsidR="0006100E">
        <w:rPr>
          <w:noProof/>
          <w:sz w:val="28"/>
          <w:szCs w:val="28"/>
        </w:rPr>
        <w:t xml:space="preserve"> </w:t>
      </w:r>
      <w:r w:rsidRPr="00284F4C">
        <w:rPr>
          <w:noProof/>
          <w:sz w:val="28"/>
          <w:szCs w:val="28"/>
        </w:rPr>
        <w:t>Показатель</w:t>
      </w:r>
      <w:r w:rsidR="0006100E">
        <w:rPr>
          <w:noProof/>
          <w:sz w:val="28"/>
          <w:szCs w:val="28"/>
        </w:rPr>
        <w:t xml:space="preserve"> </w:t>
      </w:r>
      <w:r w:rsidRPr="00284F4C">
        <w:rPr>
          <w:noProof/>
          <w:sz w:val="28"/>
          <w:szCs w:val="28"/>
        </w:rPr>
        <w:t>Лат</w:t>
      </w:r>
      <w:r>
        <w:rPr>
          <w:noProof/>
          <w:sz w:val="28"/>
          <w:szCs w:val="28"/>
        </w:rPr>
        <w:t xml:space="preserve"> </w:t>
      </w:r>
      <w:r w:rsidRPr="00284F4C">
        <w:rPr>
          <w:noProof/>
          <w:sz w:val="28"/>
          <w:szCs w:val="28"/>
        </w:rPr>
        <w:t>рассчитывается как сумма высоколиквидных активов (показатель Лам) и</w:t>
      </w:r>
      <w:r>
        <w:rPr>
          <w:noProof/>
          <w:sz w:val="28"/>
          <w:szCs w:val="28"/>
        </w:rPr>
        <w:t xml:space="preserve"> </w:t>
      </w:r>
      <w:r w:rsidR="002974E5">
        <w:rPr>
          <w:noProof/>
          <w:sz w:val="28"/>
          <w:szCs w:val="28"/>
        </w:rPr>
        <w:t>остатков на счетах;</w:t>
      </w:r>
      <w:r w:rsidRPr="00284F4C">
        <w:rPr>
          <w:noProof/>
          <w:sz w:val="28"/>
          <w:szCs w:val="28"/>
        </w:rPr>
        <w:t xml:space="preserve"> </w:t>
      </w:r>
    </w:p>
    <w:p w:rsidR="0031094D" w:rsidRPr="00BD7D5E" w:rsidRDefault="0031094D" w:rsidP="00A03D8D">
      <w:pPr>
        <w:spacing w:before="0" w:after="0" w:line="360" w:lineRule="auto"/>
        <w:ind w:firstLine="709"/>
        <w:jc w:val="both"/>
        <w:rPr>
          <w:sz w:val="28"/>
          <w:szCs w:val="28"/>
        </w:rPr>
      </w:pPr>
      <w:r w:rsidRPr="00284F4C">
        <w:rPr>
          <w:noProof/>
          <w:sz w:val="28"/>
          <w:szCs w:val="28"/>
        </w:rPr>
        <w:t>А</w:t>
      </w:r>
      <w:r w:rsidR="0006100E">
        <w:rPr>
          <w:noProof/>
          <w:sz w:val="28"/>
          <w:szCs w:val="28"/>
        </w:rPr>
        <w:t xml:space="preserve"> </w:t>
      </w:r>
      <w:r w:rsidRPr="00284F4C">
        <w:rPr>
          <w:noProof/>
          <w:sz w:val="28"/>
          <w:szCs w:val="28"/>
        </w:rPr>
        <w:t>- общая сумма всех активов по балансу банка, за</w:t>
      </w:r>
      <w:r w:rsidR="0006100E">
        <w:rPr>
          <w:noProof/>
          <w:sz w:val="28"/>
          <w:szCs w:val="28"/>
        </w:rPr>
        <w:t xml:space="preserve"> </w:t>
      </w:r>
      <w:r w:rsidRPr="00284F4C">
        <w:rPr>
          <w:noProof/>
          <w:sz w:val="28"/>
          <w:szCs w:val="28"/>
        </w:rPr>
        <w:t>минусом</w:t>
      </w:r>
      <w:r w:rsidR="0006100E">
        <w:rPr>
          <w:noProof/>
          <w:sz w:val="28"/>
          <w:szCs w:val="28"/>
        </w:rPr>
        <w:t xml:space="preserve"> </w:t>
      </w:r>
      <w:r w:rsidRPr="00284F4C">
        <w:rPr>
          <w:noProof/>
          <w:sz w:val="28"/>
          <w:szCs w:val="28"/>
        </w:rPr>
        <w:t>остатков</w:t>
      </w:r>
      <w:r w:rsidR="0006100E">
        <w:rPr>
          <w:noProof/>
          <w:sz w:val="28"/>
          <w:szCs w:val="28"/>
        </w:rPr>
        <w:t xml:space="preserve"> </w:t>
      </w:r>
      <w:r w:rsidRPr="00284F4C">
        <w:rPr>
          <w:noProof/>
          <w:sz w:val="28"/>
          <w:szCs w:val="28"/>
        </w:rPr>
        <w:t>на</w:t>
      </w:r>
      <w:r w:rsidR="0006100E">
        <w:rPr>
          <w:noProof/>
          <w:sz w:val="28"/>
          <w:szCs w:val="28"/>
        </w:rPr>
        <w:t xml:space="preserve"> </w:t>
      </w:r>
      <w:r w:rsidRPr="00284F4C">
        <w:rPr>
          <w:noProof/>
          <w:sz w:val="28"/>
          <w:szCs w:val="28"/>
        </w:rPr>
        <w:t>счетах</w:t>
      </w:r>
      <w:r w:rsidR="002974E5">
        <w:rPr>
          <w:noProof/>
          <w:sz w:val="28"/>
          <w:szCs w:val="28"/>
        </w:rPr>
        <w:t>;</w:t>
      </w:r>
    </w:p>
    <w:p w:rsidR="0031094D" w:rsidRPr="00284F4C" w:rsidRDefault="0031094D" w:rsidP="00A03D8D">
      <w:pPr>
        <w:spacing w:before="0" w:after="0" w:line="360" w:lineRule="auto"/>
        <w:ind w:firstLine="709"/>
        <w:jc w:val="both"/>
        <w:rPr>
          <w:sz w:val="28"/>
          <w:szCs w:val="28"/>
        </w:rPr>
      </w:pPr>
      <w:r w:rsidRPr="00284F4C">
        <w:rPr>
          <w:noProof/>
          <w:sz w:val="28"/>
          <w:szCs w:val="28"/>
        </w:rPr>
        <w:t>Ро - обязательные резервы банка (сумма остатков на счетах 30202, 30204).</w:t>
      </w:r>
    </w:p>
    <w:p w:rsidR="0031094D" w:rsidRDefault="0031094D" w:rsidP="00A03D8D">
      <w:pPr>
        <w:spacing w:before="0" w:after="0" w:line="360" w:lineRule="auto"/>
        <w:ind w:firstLine="709"/>
        <w:jc w:val="both"/>
        <w:rPr>
          <w:sz w:val="28"/>
          <w:szCs w:val="28"/>
        </w:rPr>
      </w:pPr>
      <w:r w:rsidRPr="00284F4C">
        <w:rPr>
          <w:sz w:val="28"/>
          <w:szCs w:val="28"/>
        </w:rPr>
        <w:t>Минимально допустимое числовое значение норматива Н5 устанавливается в размере 20 процентов.</w:t>
      </w:r>
      <w:r w:rsidR="00155DE4" w:rsidRPr="00155DE4">
        <w:rPr>
          <w:sz w:val="28"/>
          <w:szCs w:val="28"/>
        </w:rPr>
        <w:t xml:space="preserve"> </w:t>
      </w:r>
      <w:r w:rsidR="00155DE4">
        <w:rPr>
          <w:sz w:val="28"/>
          <w:szCs w:val="28"/>
        </w:rPr>
        <w:t xml:space="preserve">Итоги расчётов представлены в таблице </w:t>
      </w:r>
      <w:r w:rsidR="00BB51DB">
        <w:rPr>
          <w:sz w:val="28"/>
          <w:szCs w:val="28"/>
        </w:rPr>
        <w:t>2.</w:t>
      </w:r>
      <w:r w:rsidR="00155DE4">
        <w:rPr>
          <w:sz w:val="28"/>
          <w:szCs w:val="28"/>
        </w:rPr>
        <w:t>3</w:t>
      </w:r>
    </w:p>
    <w:p w:rsidR="004372F3" w:rsidRDefault="004372F3" w:rsidP="00A03D8D">
      <w:pPr>
        <w:spacing w:before="0" w:after="0" w:line="360" w:lineRule="auto"/>
        <w:ind w:firstLine="709"/>
        <w:jc w:val="both"/>
        <w:rPr>
          <w:sz w:val="28"/>
          <w:szCs w:val="28"/>
        </w:rPr>
      </w:pPr>
    </w:p>
    <w:p w:rsidR="008314EE" w:rsidRDefault="008314EE" w:rsidP="00A03D8D">
      <w:pPr>
        <w:spacing w:before="0" w:after="0" w:line="360" w:lineRule="auto"/>
        <w:ind w:firstLine="709"/>
        <w:jc w:val="both"/>
        <w:rPr>
          <w:sz w:val="28"/>
          <w:szCs w:val="28"/>
        </w:rPr>
      </w:pPr>
      <w:r w:rsidRPr="00B635C2">
        <w:rPr>
          <w:sz w:val="28"/>
          <w:szCs w:val="28"/>
        </w:rPr>
        <w:t xml:space="preserve">Таблица </w:t>
      </w:r>
      <w:r w:rsidR="00BB51DB">
        <w:rPr>
          <w:sz w:val="28"/>
          <w:szCs w:val="28"/>
        </w:rPr>
        <w:t>2.</w:t>
      </w:r>
      <w:r w:rsidRPr="00B635C2">
        <w:rPr>
          <w:sz w:val="28"/>
          <w:szCs w:val="28"/>
        </w:rPr>
        <w:t>3</w:t>
      </w:r>
    </w:p>
    <w:p w:rsidR="008314EE" w:rsidRDefault="008314EE" w:rsidP="00A03D8D">
      <w:pPr>
        <w:spacing w:before="0" w:after="0" w:line="360" w:lineRule="auto"/>
        <w:ind w:firstLine="709"/>
        <w:jc w:val="both"/>
        <w:rPr>
          <w:sz w:val="28"/>
          <w:szCs w:val="28"/>
        </w:rPr>
      </w:pPr>
      <w:r>
        <w:rPr>
          <w:sz w:val="28"/>
          <w:szCs w:val="28"/>
        </w:rPr>
        <w:t xml:space="preserve">Экономические нормативы установленные Центральным Банком по </w:t>
      </w:r>
      <w:r w:rsidRPr="00337CD9">
        <w:rPr>
          <w:bCs/>
          <w:color w:val="000000"/>
          <w:sz w:val="28"/>
          <w:szCs w:val="28"/>
        </w:rPr>
        <w:t>общей ликвидности</w:t>
      </w:r>
      <w:r w:rsidR="004372F3">
        <w:rPr>
          <w:bCs/>
          <w:color w:val="000000"/>
          <w:sz w:val="28"/>
          <w:szCs w:val="28"/>
        </w:rPr>
        <w:t xml:space="preserve"> </w:t>
      </w:r>
      <w:r>
        <w:rPr>
          <w:sz w:val="28"/>
          <w:szCs w:val="28"/>
        </w:rPr>
        <w:t>тыс.руб.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289"/>
        <w:gridCol w:w="2289"/>
        <w:gridCol w:w="2289"/>
      </w:tblGrid>
      <w:tr w:rsidR="008314EE" w:rsidRPr="00230360" w:rsidTr="00230360">
        <w:trPr>
          <w:trHeight w:val="430"/>
        </w:trPr>
        <w:tc>
          <w:tcPr>
            <w:tcW w:w="1910" w:type="dxa"/>
            <w:shd w:val="clear" w:color="auto" w:fill="auto"/>
          </w:tcPr>
          <w:p w:rsidR="008314EE" w:rsidRPr="00230360" w:rsidRDefault="008314EE" w:rsidP="00230360">
            <w:pPr>
              <w:spacing w:before="0" w:after="0" w:line="360" w:lineRule="auto"/>
              <w:rPr>
                <w:sz w:val="20"/>
              </w:rPr>
            </w:pPr>
            <w:r w:rsidRPr="00230360">
              <w:rPr>
                <w:sz w:val="20"/>
              </w:rPr>
              <w:t>Показатели</w:t>
            </w:r>
          </w:p>
        </w:tc>
        <w:tc>
          <w:tcPr>
            <w:tcW w:w="2289"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4 г"/>
              </w:smartTagPr>
              <w:r w:rsidRPr="00230360">
                <w:rPr>
                  <w:sz w:val="20"/>
                </w:rPr>
                <w:t>2004 г</w:t>
              </w:r>
            </w:smartTag>
            <w:r w:rsidRPr="00230360">
              <w:rPr>
                <w:sz w:val="20"/>
              </w:rPr>
              <w:t>.</w:t>
            </w:r>
          </w:p>
        </w:tc>
        <w:tc>
          <w:tcPr>
            <w:tcW w:w="2289" w:type="dxa"/>
            <w:shd w:val="clear" w:color="auto" w:fill="auto"/>
          </w:tcPr>
          <w:p w:rsidR="008314EE" w:rsidRPr="00230360" w:rsidRDefault="008314EE" w:rsidP="00230360">
            <w:pPr>
              <w:spacing w:before="0" w:after="0" w:line="360" w:lineRule="auto"/>
              <w:rPr>
                <w:sz w:val="20"/>
              </w:rPr>
            </w:pPr>
            <w:smartTag w:uri="urn:schemas-microsoft-com:office:smarttags" w:element="metricconverter">
              <w:smartTagPr>
                <w:attr w:name="ProductID" w:val="2005 г"/>
              </w:smartTagPr>
              <w:r w:rsidRPr="00230360">
                <w:rPr>
                  <w:sz w:val="20"/>
                </w:rPr>
                <w:t>2005 г</w:t>
              </w:r>
            </w:smartTag>
            <w:r w:rsidRPr="00230360">
              <w:rPr>
                <w:sz w:val="20"/>
              </w:rPr>
              <w:t>.</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2006г.</w:t>
            </w:r>
          </w:p>
        </w:tc>
      </w:tr>
      <w:tr w:rsidR="008314EE" w:rsidRPr="00230360" w:rsidTr="00230360">
        <w:trPr>
          <w:trHeight w:val="333"/>
        </w:trPr>
        <w:tc>
          <w:tcPr>
            <w:tcW w:w="1910" w:type="dxa"/>
            <w:shd w:val="clear" w:color="auto" w:fill="auto"/>
          </w:tcPr>
          <w:p w:rsidR="008314EE" w:rsidRPr="00230360" w:rsidRDefault="008314EE" w:rsidP="00230360">
            <w:pPr>
              <w:spacing w:before="0" w:after="0" w:line="360" w:lineRule="auto"/>
              <w:rPr>
                <w:sz w:val="20"/>
              </w:rPr>
            </w:pPr>
            <w:r w:rsidRPr="00230360">
              <w:rPr>
                <w:sz w:val="20"/>
              </w:rPr>
              <w:t>ЛАТ -</w:t>
            </w:r>
            <w:r w:rsidR="0006100E" w:rsidRPr="00230360">
              <w:rPr>
                <w:sz w:val="20"/>
              </w:rPr>
              <w:t xml:space="preserve"> </w:t>
            </w:r>
            <w:r w:rsidRPr="00230360">
              <w:rPr>
                <w:noProof/>
                <w:sz w:val="20"/>
              </w:rPr>
              <w:t>ликвидные</w:t>
            </w:r>
            <w:r w:rsidR="0006100E" w:rsidRPr="00230360">
              <w:rPr>
                <w:noProof/>
                <w:sz w:val="20"/>
              </w:rPr>
              <w:t xml:space="preserve"> </w:t>
            </w:r>
            <w:r w:rsidRPr="00230360">
              <w:rPr>
                <w:noProof/>
                <w:sz w:val="20"/>
              </w:rPr>
              <w:t>активы</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1031</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2735</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2183</w:t>
            </w:r>
          </w:p>
        </w:tc>
      </w:tr>
      <w:tr w:rsidR="008314EE" w:rsidRPr="00230360" w:rsidTr="00230360">
        <w:trPr>
          <w:trHeight w:val="666"/>
        </w:trPr>
        <w:tc>
          <w:tcPr>
            <w:tcW w:w="1910" w:type="dxa"/>
            <w:shd w:val="clear" w:color="auto" w:fill="auto"/>
          </w:tcPr>
          <w:p w:rsidR="008314EE" w:rsidRPr="00230360" w:rsidRDefault="008314EE" w:rsidP="00230360">
            <w:pPr>
              <w:spacing w:before="0" w:after="0" w:line="360" w:lineRule="auto"/>
              <w:rPr>
                <w:sz w:val="20"/>
              </w:rPr>
            </w:pPr>
            <w:r w:rsidRPr="00230360">
              <w:rPr>
                <w:sz w:val="20"/>
              </w:rPr>
              <w:t>А</w:t>
            </w:r>
            <w:r w:rsidR="0006100E" w:rsidRPr="00230360">
              <w:rPr>
                <w:noProof/>
                <w:sz w:val="20"/>
              </w:rPr>
              <w:t xml:space="preserve"> </w:t>
            </w:r>
            <w:r w:rsidRPr="00230360">
              <w:rPr>
                <w:noProof/>
                <w:sz w:val="20"/>
              </w:rPr>
              <w:t>- общая сумма всех активов по балансу банка</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25</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53</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39</w:t>
            </w:r>
          </w:p>
        </w:tc>
      </w:tr>
      <w:tr w:rsidR="008314EE" w:rsidRPr="00230360" w:rsidTr="00230360">
        <w:trPr>
          <w:trHeight w:val="666"/>
        </w:trPr>
        <w:tc>
          <w:tcPr>
            <w:tcW w:w="1910" w:type="dxa"/>
            <w:shd w:val="clear" w:color="auto" w:fill="auto"/>
          </w:tcPr>
          <w:p w:rsidR="008314EE" w:rsidRPr="00230360" w:rsidRDefault="008314EE" w:rsidP="00230360">
            <w:pPr>
              <w:spacing w:before="0" w:after="0" w:line="360" w:lineRule="auto"/>
              <w:rPr>
                <w:sz w:val="20"/>
              </w:rPr>
            </w:pPr>
            <w:r w:rsidRPr="00230360">
              <w:rPr>
                <w:sz w:val="20"/>
              </w:rPr>
              <w:t>Ро</w:t>
            </w:r>
            <w:r w:rsidR="0006100E" w:rsidRPr="00230360">
              <w:rPr>
                <w:noProof/>
                <w:sz w:val="20"/>
              </w:rPr>
              <w:t xml:space="preserve"> </w:t>
            </w:r>
            <w:r w:rsidRPr="00230360">
              <w:rPr>
                <w:noProof/>
                <w:sz w:val="20"/>
              </w:rPr>
              <w:t>- обязательные резервы банка</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w:t>
            </w:r>
          </w:p>
        </w:tc>
      </w:tr>
      <w:tr w:rsidR="008314EE" w:rsidRPr="00230360" w:rsidTr="00230360">
        <w:trPr>
          <w:trHeight w:val="686"/>
        </w:trPr>
        <w:tc>
          <w:tcPr>
            <w:tcW w:w="1910" w:type="dxa"/>
            <w:shd w:val="clear" w:color="auto" w:fill="auto"/>
          </w:tcPr>
          <w:p w:rsidR="008314EE" w:rsidRPr="00230360" w:rsidRDefault="008314EE" w:rsidP="00230360">
            <w:pPr>
              <w:spacing w:before="0" w:after="0" w:line="360" w:lineRule="auto"/>
              <w:rPr>
                <w:sz w:val="20"/>
              </w:rPr>
            </w:pPr>
            <w:r w:rsidRPr="00230360">
              <w:rPr>
                <w:sz w:val="20"/>
              </w:rPr>
              <w:t>Н5 - н</w:t>
            </w:r>
            <w:r w:rsidRPr="00230360">
              <w:rPr>
                <w:bCs/>
                <w:color w:val="000000"/>
                <w:sz w:val="20"/>
              </w:rPr>
              <w:t>орматив общей ликвидности банка</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41,24%</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51,94%</w:t>
            </w:r>
          </w:p>
        </w:tc>
        <w:tc>
          <w:tcPr>
            <w:tcW w:w="2289" w:type="dxa"/>
            <w:shd w:val="clear" w:color="auto" w:fill="auto"/>
          </w:tcPr>
          <w:p w:rsidR="008314EE" w:rsidRPr="00230360" w:rsidRDefault="008314EE" w:rsidP="00230360">
            <w:pPr>
              <w:spacing w:before="0" w:after="0" w:line="360" w:lineRule="auto"/>
              <w:rPr>
                <w:sz w:val="20"/>
              </w:rPr>
            </w:pPr>
            <w:r w:rsidRPr="00230360">
              <w:rPr>
                <w:sz w:val="20"/>
              </w:rPr>
              <w:t>55,97%</w:t>
            </w:r>
          </w:p>
        </w:tc>
      </w:tr>
    </w:tbl>
    <w:p w:rsidR="008314EE" w:rsidRDefault="008314EE" w:rsidP="00A03D8D">
      <w:pPr>
        <w:spacing w:before="0" w:after="0" w:line="360" w:lineRule="auto"/>
        <w:ind w:firstLine="709"/>
        <w:jc w:val="both"/>
        <w:rPr>
          <w:sz w:val="28"/>
          <w:szCs w:val="28"/>
        </w:rPr>
      </w:pPr>
    </w:p>
    <w:p w:rsidR="0031094D" w:rsidRDefault="0031094D" w:rsidP="00A03D8D">
      <w:pPr>
        <w:spacing w:before="0" w:after="0" w:line="360" w:lineRule="auto"/>
        <w:ind w:firstLine="709"/>
        <w:jc w:val="both"/>
        <w:rPr>
          <w:sz w:val="28"/>
          <w:szCs w:val="28"/>
        </w:rPr>
      </w:pPr>
      <w:r>
        <w:rPr>
          <w:sz w:val="28"/>
          <w:szCs w:val="28"/>
        </w:rPr>
        <w:t>Таким образом, мною были произведены расчеты</w:t>
      </w:r>
      <w:r w:rsidR="0006100E">
        <w:rPr>
          <w:sz w:val="28"/>
          <w:szCs w:val="28"/>
        </w:rPr>
        <w:t xml:space="preserve"> </w:t>
      </w:r>
      <w:r>
        <w:rPr>
          <w:sz w:val="28"/>
          <w:szCs w:val="28"/>
        </w:rPr>
        <w:t>по соблюдению филиалом Банка установленных Центральным Банком России</w:t>
      </w:r>
      <w:r w:rsidR="0006100E">
        <w:rPr>
          <w:sz w:val="28"/>
          <w:szCs w:val="28"/>
        </w:rPr>
        <w:t xml:space="preserve"> </w:t>
      </w:r>
      <w:r>
        <w:rPr>
          <w:sz w:val="28"/>
          <w:szCs w:val="28"/>
        </w:rPr>
        <w:t>экономических</w:t>
      </w:r>
      <w:r w:rsidR="0006100E">
        <w:rPr>
          <w:sz w:val="28"/>
          <w:szCs w:val="28"/>
        </w:rPr>
        <w:t xml:space="preserve"> </w:t>
      </w:r>
      <w:r>
        <w:rPr>
          <w:sz w:val="28"/>
          <w:szCs w:val="28"/>
        </w:rPr>
        <w:t>нормативов</w:t>
      </w:r>
      <w:r w:rsidR="0006100E">
        <w:rPr>
          <w:sz w:val="28"/>
          <w:szCs w:val="28"/>
        </w:rPr>
        <w:t xml:space="preserve"> </w:t>
      </w:r>
      <w:r>
        <w:rPr>
          <w:sz w:val="28"/>
          <w:szCs w:val="28"/>
        </w:rPr>
        <w:t>на 1 января</w:t>
      </w:r>
      <w:r w:rsidR="0006100E">
        <w:rPr>
          <w:sz w:val="28"/>
          <w:szCs w:val="28"/>
        </w:rPr>
        <w:t xml:space="preserve"> </w:t>
      </w:r>
      <w:r>
        <w:rPr>
          <w:sz w:val="28"/>
          <w:szCs w:val="28"/>
        </w:rPr>
        <w:t>200</w:t>
      </w:r>
      <w:r w:rsidR="005C3966">
        <w:rPr>
          <w:sz w:val="28"/>
          <w:szCs w:val="28"/>
        </w:rPr>
        <w:t>4</w:t>
      </w:r>
      <w:r>
        <w:rPr>
          <w:sz w:val="28"/>
          <w:szCs w:val="28"/>
        </w:rPr>
        <w:t xml:space="preserve"> – 200</w:t>
      </w:r>
      <w:r w:rsidR="005C3966">
        <w:rPr>
          <w:sz w:val="28"/>
          <w:szCs w:val="28"/>
        </w:rPr>
        <w:t>6</w:t>
      </w:r>
      <w:r>
        <w:rPr>
          <w:sz w:val="28"/>
          <w:szCs w:val="28"/>
        </w:rPr>
        <w:t xml:space="preserve"> года в соответствии с Инструкцией ЦБР от 16 января </w:t>
      </w:r>
      <w:smartTag w:uri="urn:schemas-microsoft-com:office:smarttags" w:element="metricconverter">
        <w:smartTagPr>
          <w:attr w:name="ProductID" w:val="2004 г"/>
        </w:smartTagPr>
        <w:r>
          <w:rPr>
            <w:sz w:val="28"/>
            <w:szCs w:val="28"/>
          </w:rPr>
          <w:t>2004 г</w:t>
        </w:r>
      </w:smartTag>
      <w:r>
        <w:rPr>
          <w:sz w:val="28"/>
          <w:szCs w:val="28"/>
        </w:rPr>
        <w:t>. № 110 – И «Об обязательных</w:t>
      </w:r>
      <w:r w:rsidR="0006100E">
        <w:rPr>
          <w:sz w:val="28"/>
          <w:szCs w:val="28"/>
        </w:rPr>
        <w:t xml:space="preserve"> </w:t>
      </w:r>
      <w:r>
        <w:rPr>
          <w:sz w:val="28"/>
          <w:szCs w:val="28"/>
        </w:rPr>
        <w:t>нормативах банков» и Положением</w:t>
      </w:r>
      <w:r w:rsidR="0006100E">
        <w:rPr>
          <w:sz w:val="28"/>
          <w:szCs w:val="28"/>
        </w:rPr>
        <w:t xml:space="preserve"> </w:t>
      </w:r>
      <w:r>
        <w:rPr>
          <w:sz w:val="28"/>
          <w:szCs w:val="28"/>
        </w:rPr>
        <w:t xml:space="preserve">Банка России от 10 февраля </w:t>
      </w:r>
      <w:smartTag w:uri="urn:schemas-microsoft-com:office:smarttags" w:element="metricconverter">
        <w:smartTagPr>
          <w:attr w:name="ProductID" w:val="2003 г"/>
        </w:smartTagPr>
        <w:r>
          <w:rPr>
            <w:sz w:val="28"/>
            <w:szCs w:val="28"/>
          </w:rPr>
          <w:t>2003 г</w:t>
        </w:r>
      </w:smartTag>
      <w:r>
        <w:rPr>
          <w:sz w:val="28"/>
          <w:szCs w:val="28"/>
        </w:rPr>
        <w:t>. № 215 – П</w:t>
      </w:r>
      <w:r w:rsidR="0006100E">
        <w:rPr>
          <w:sz w:val="28"/>
          <w:szCs w:val="28"/>
        </w:rPr>
        <w:t xml:space="preserve"> </w:t>
      </w:r>
      <w:r>
        <w:rPr>
          <w:sz w:val="28"/>
          <w:szCs w:val="28"/>
        </w:rPr>
        <w:t xml:space="preserve">«О методике расчета собственных средств (капитала) кредитных организаций». </w:t>
      </w:r>
      <w:r w:rsidR="00155DE4">
        <w:rPr>
          <w:sz w:val="28"/>
          <w:szCs w:val="28"/>
        </w:rPr>
        <w:t xml:space="preserve">Итоги расчётов представлены в таблице </w:t>
      </w:r>
      <w:r w:rsidR="00BB51DB">
        <w:rPr>
          <w:sz w:val="28"/>
          <w:szCs w:val="28"/>
        </w:rPr>
        <w:t>2.</w:t>
      </w:r>
      <w:r w:rsidR="00155DE4">
        <w:rPr>
          <w:sz w:val="28"/>
          <w:szCs w:val="28"/>
        </w:rPr>
        <w:t>4</w:t>
      </w:r>
    </w:p>
    <w:p w:rsidR="0031094D" w:rsidRDefault="0031094D" w:rsidP="00A03D8D">
      <w:pPr>
        <w:spacing w:before="0" w:after="0" w:line="360" w:lineRule="auto"/>
        <w:ind w:firstLine="709"/>
        <w:jc w:val="both"/>
        <w:rPr>
          <w:sz w:val="28"/>
          <w:szCs w:val="28"/>
        </w:rPr>
      </w:pPr>
      <w:r w:rsidRPr="003F1BCF">
        <w:rPr>
          <w:sz w:val="28"/>
          <w:szCs w:val="28"/>
        </w:rPr>
        <w:t>Как видно из таблицы установленные Центральным Банком России</w:t>
      </w:r>
      <w:r w:rsidR="0006100E">
        <w:rPr>
          <w:sz w:val="28"/>
          <w:szCs w:val="28"/>
        </w:rPr>
        <w:t xml:space="preserve"> </w:t>
      </w:r>
      <w:r w:rsidRPr="003F1BCF">
        <w:rPr>
          <w:sz w:val="28"/>
          <w:szCs w:val="28"/>
        </w:rPr>
        <w:t>экономические нормативы филиалом Банка на отчетные даты выполняются.</w:t>
      </w:r>
      <w:bookmarkStart w:id="2" w:name="_Toc464494815"/>
      <w:bookmarkStart w:id="3" w:name="_Toc464494855"/>
      <w:bookmarkStart w:id="4" w:name="_Toc464495004"/>
      <w:bookmarkStart w:id="5" w:name="_Toc464495045"/>
    </w:p>
    <w:bookmarkEnd w:id="2"/>
    <w:bookmarkEnd w:id="3"/>
    <w:bookmarkEnd w:id="4"/>
    <w:bookmarkEnd w:id="5"/>
    <w:p w:rsidR="00C1534E" w:rsidRDefault="00C1534E" w:rsidP="00A03D8D">
      <w:pPr>
        <w:spacing w:before="0" w:after="0" w:line="360" w:lineRule="auto"/>
        <w:ind w:firstLine="709"/>
        <w:jc w:val="both"/>
        <w:rPr>
          <w:sz w:val="28"/>
          <w:szCs w:val="28"/>
        </w:rPr>
      </w:pPr>
    </w:p>
    <w:p w:rsidR="00C1534E" w:rsidRDefault="00C1534E" w:rsidP="00A03D8D">
      <w:pPr>
        <w:spacing w:before="0" w:after="0" w:line="360" w:lineRule="auto"/>
        <w:ind w:firstLine="709"/>
        <w:jc w:val="both"/>
        <w:rPr>
          <w:sz w:val="28"/>
          <w:szCs w:val="28"/>
        </w:rPr>
      </w:pPr>
      <w:r w:rsidRPr="00B635C2">
        <w:rPr>
          <w:sz w:val="28"/>
          <w:szCs w:val="28"/>
        </w:rPr>
        <w:t xml:space="preserve">Таблица </w:t>
      </w:r>
      <w:r w:rsidR="00BB51DB">
        <w:rPr>
          <w:sz w:val="28"/>
          <w:szCs w:val="28"/>
        </w:rPr>
        <w:t>2.</w:t>
      </w:r>
      <w:r>
        <w:rPr>
          <w:sz w:val="28"/>
          <w:szCs w:val="28"/>
        </w:rPr>
        <w:t>4</w:t>
      </w:r>
      <w:r w:rsidR="004372F3">
        <w:rPr>
          <w:sz w:val="28"/>
          <w:szCs w:val="28"/>
        </w:rPr>
        <w:t xml:space="preserve"> </w:t>
      </w:r>
      <w:r>
        <w:rPr>
          <w:sz w:val="28"/>
          <w:szCs w:val="28"/>
        </w:rPr>
        <w:t>Э</w:t>
      </w:r>
      <w:r w:rsidRPr="003F1BCF">
        <w:rPr>
          <w:sz w:val="28"/>
          <w:szCs w:val="28"/>
        </w:rPr>
        <w:t>кономические нормативы филиалом Банка на отчетные даты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090"/>
        <w:gridCol w:w="1884"/>
        <w:gridCol w:w="1957"/>
        <w:gridCol w:w="1949"/>
      </w:tblGrid>
      <w:tr w:rsidR="00C1534E" w:rsidRPr="00230360" w:rsidTr="00230360">
        <w:trPr>
          <w:trHeight w:val="2121"/>
        </w:trPr>
        <w:tc>
          <w:tcPr>
            <w:tcW w:w="2089" w:type="dxa"/>
            <w:shd w:val="clear" w:color="auto" w:fill="auto"/>
          </w:tcPr>
          <w:p w:rsidR="00C1534E" w:rsidRPr="00230360" w:rsidRDefault="00C1534E" w:rsidP="00230360">
            <w:pPr>
              <w:spacing w:before="0" w:after="0" w:line="360" w:lineRule="auto"/>
              <w:rPr>
                <w:sz w:val="20"/>
              </w:rPr>
            </w:pPr>
          </w:p>
          <w:p w:rsidR="00C1534E" w:rsidRPr="00230360" w:rsidRDefault="00C1534E" w:rsidP="00230360">
            <w:pPr>
              <w:spacing w:before="0" w:after="0" w:line="360" w:lineRule="auto"/>
              <w:rPr>
                <w:sz w:val="20"/>
              </w:rPr>
            </w:pPr>
          </w:p>
          <w:p w:rsidR="00C1534E" w:rsidRPr="00230360" w:rsidRDefault="00C1534E" w:rsidP="00230360">
            <w:pPr>
              <w:spacing w:before="0" w:after="0" w:line="360" w:lineRule="auto"/>
              <w:rPr>
                <w:sz w:val="20"/>
              </w:rPr>
            </w:pPr>
            <w:r w:rsidRPr="00230360">
              <w:rPr>
                <w:sz w:val="20"/>
              </w:rPr>
              <w:t xml:space="preserve">Норматив </w:t>
            </w:r>
          </w:p>
        </w:tc>
        <w:tc>
          <w:tcPr>
            <w:tcW w:w="1090" w:type="dxa"/>
            <w:shd w:val="clear" w:color="auto" w:fill="auto"/>
          </w:tcPr>
          <w:p w:rsidR="00C1534E" w:rsidRPr="00230360" w:rsidRDefault="00C1534E" w:rsidP="00230360">
            <w:pPr>
              <w:spacing w:before="0" w:after="0" w:line="360" w:lineRule="auto"/>
              <w:rPr>
                <w:sz w:val="20"/>
              </w:rPr>
            </w:pPr>
          </w:p>
          <w:p w:rsidR="00C1534E" w:rsidRPr="00230360" w:rsidRDefault="00C1534E" w:rsidP="00230360">
            <w:pPr>
              <w:spacing w:before="0" w:after="0" w:line="360" w:lineRule="auto"/>
              <w:rPr>
                <w:sz w:val="20"/>
              </w:rPr>
            </w:pPr>
          </w:p>
          <w:p w:rsidR="00C1534E" w:rsidRPr="00230360" w:rsidRDefault="00C1534E" w:rsidP="00230360">
            <w:pPr>
              <w:spacing w:before="0" w:after="0" w:line="360" w:lineRule="auto"/>
              <w:rPr>
                <w:sz w:val="20"/>
              </w:rPr>
            </w:pPr>
            <w:r w:rsidRPr="00230360">
              <w:rPr>
                <w:sz w:val="20"/>
              </w:rPr>
              <w:t>Год</w:t>
            </w:r>
          </w:p>
        </w:tc>
        <w:tc>
          <w:tcPr>
            <w:tcW w:w="1884" w:type="dxa"/>
            <w:shd w:val="clear" w:color="auto" w:fill="auto"/>
          </w:tcPr>
          <w:p w:rsidR="00C1534E" w:rsidRPr="00230360" w:rsidRDefault="00C1534E" w:rsidP="00230360">
            <w:pPr>
              <w:spacing w:before="0" w:after="0" w:line="360" w:lineRule="auto"/>
              <w:rPr>
                <w:sz w:val="20"/>
              </w:rPr>
            </w:pPr>
          </w:p>
          <w:p w:rsidR="00C1534E" w:rsidRPr="00230360" w:rsidRDefault="00C1534E" w:rsidP="00230360">
            <w:pPr>
              <w:spacing w:before="0" w:after="0" w:line="360" w:lineRule="auto"/>
              <w:rPr>
                <w:sz w:val="20"/>
              </w:rPr>
            </w:pPr>
            <w:r w:rsidRPr="00230360">
              <w:rPr>
                <w:sz w:val="20"/>
              </w:rPr>
              <w:t>Значение норматива филиала Банка</w:t>
            </w:r>
          </w:p>
        </w:tc>
        <w:tc>
          <w:tcPr>
            <w:tcW w:w="1957" w:type="dxa"/>
            <w:shd w:val="clear" w:color="auto" w:fill="auto"/>
          </w:tcPr>
          <w:p w:rsidR="00C1534E" w:rsidRPr="00230360" w:rsidRDefault="00C1534E" w:rsidP="00230360">
            <w:pPr>
              <w:spacing w:before="0" w:after="0" w:line="360" w:lineRule="auto"/>
              <w:rPr>
                <w:sz w:val="20"/>
              </w:rPr>
            </w:pPr>
            <w:r w:rsidRPr="00230360">
              <w:rPr>
                <w:sz w:val="20"/>
              </w:rPr>
              <w:t xml:space="preserve">Допустимое значение норматива, установленное </w:t>
            </w:r>
          </w:p>
          <w:p w:rsidR="00C1534E" w:rsidRPr="00230360" w:rsidRDefault="00C1534E" w:rsidP="00230360">
            <w:pPr>
              <w:spacing w:before="0" w:after="0" w:line="360" w:lineRule="auto"/>
              <w:rPr>
                <w:sz w:val="20"/>
              </w:rPr>
            </w:pPr>
            <w:r w:rsidRPr="00230360">
              <w:rPr>
                <w:sz w:val="20"/>
              </w:rPr>
              <w:t>ЦБ РФ</w:t>
            </w:r>
          </w:p>
        </w:tc>
        <w:tc>
          <w:tcPr>
            <w:tcW w:w="1949" w:type="dxa"/>
            <w:shd w:val="clear" w:color="auto" w:fill="auto"/>
          </w:tcPr>
          <w:p w:rsidR="00C1534E" w:rsidRPr="00230360" w:rsidRDefault="00C1534E" w:rsidP="00230360">
            <w:pPr>
              <w:spacing w:before="0" w:after="0" w:line="360" w:lineRule="auto"/>
              <w:rPr>
                <w:sz w:val="20"/>
              </w:rPr>
            </w:pPr>
            <w:r w:rsidRPr="00230360">
              <w:rPr>
                <w:sz w:val="20"/>
              </w:rPr>
              <w:t xml:space="preserve">Отклонение </w:t>
            </w:r>
          </w:p>
          <w:p w:rsidR="00C1534E" w:rsidRPr="00230360" w:rsidRDefault="00C1534E" w:rsidP="00230360">
            <w:pPr>
              <w:spacing w:before="0" w:after="0" w:line="360" w:lineRule="auto"/>
              <w:rPr>
                <w:sz w:val="20"/>
              </w:rPr>
            </w:pPr>
            <w:r w:rsidRPr="00230360">
              <w:rPr>
                <w:sz w:val="20"/>
              </w:rPr>
              <w:t>+ (соблюдается)</w:t>
            </w:r>
          </w:p>
          <w:p w:rsidR="00C1534E" w:rsidRPr="00230360" w:rsidRDefault="00C1534E" w:rsidP="00230360">
            <w:pPr>
              <w:spacing w:before="0" w:after="0" w:line="360" w:lineRule="auto"/>
              <w:rPr>
                <w:sz w:val="20"/>
              </w:rPr>
            </w:pPr>
            <w:r w:rsidRPr="00230360">
              <w:rPr>
                <w:sz w:val="20"/>
              </w:rPr>
              <w:t>/- (не соблюдается)</w:t>
            </w:r>
          </w:p>
        </w:tc>
      </w:tr>
      <w:tr w:rsidR="00C1534E" w:rsidRPr="00230360" w:rsidTr="00230360">
        <w:trPr>
          <w:trHeight w:val="322"/>
        </w:trPr>
        <w:tc>
          <w:tcPr>
            <w:tcW w:w="2089" w:type="dxa"/>
            <w:vMerge w:val="restart"/>
            <w:shd w:val="clear" w:color="auto" w:fill="auto"/>
          </w:tcPr>
          <w:p w:rsidR="00C1534E" w:rsidRPr="00230360" w:rsidRDefault="00C1534E" w:rsidP="00230360">
            <w:pPr>
              <w:spacing w:before="0" w:after="0" w:line="360" w:lineRule="auto"/>
              <w:rPr>
                <w:sz w:val="20"/>
              </w:rPr>
            </w:pPr>
            <w:r w:rsidRPr="00230360">
              <w:rPr>
                <w:sz w:val="20"/>
              </w:rPr>
              <w:t>Н2 (Норматив мгновенной ликвидности)</w:t>
            </w: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2004</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15,63</w:t>
            </w:r>
            <w:r w:rsidR="0006100E" w:rsidRPr="00230360">
              <w:rPr>
                <w:sz w:val="20"/>
              </w:rPr>
              <w:t xml:space="preserve"> </w:t>
            </w:r>
            <w:r w:rsidRPr="00230360">
              <w:rPr>
                <w:sz w:val="20"/>
              </w:rPr>
              <w:t>%</w:t>
            </w:r>
          </w:p>
        </w:tc>
        <w:tc>
          <w:tcPr>
            <w:tcW w:w="1957" w:type="dxa"/>
            <w:vMerge w:val="restart"/>
            <w:shd w:val="clear" w:color="auto" w:fill="auto"/>
          </w:tcPr>
          <w:p w:rsidR="00C1534E" w:rsidRPr="00230360" w:rsidRDefault="00C1534E" w:rsidP="00230360">
            <w:pPr>
              <w:spacing w:before="0" w:after="0" w:line="360" w:lineRule="auto"/>
              <w:rPr>
                <w:sz w:val="20"/>
                <w:lang w:val="en-US"/>
              </w:rPr>
            </w:pPr>
          </w:p>
          <w:p w:rsidR="00C1534E" w:rsidRPr="00230360" w:rsidRDefault="00C1534E" w:rsidP="00230360">
            <w:pPr>
              <w:spacing w:before="0" w:after="0" w:line="360" w:lineRule="auto"/>
              <w:rPr>
                <w:sz w:val="20"/>
                <w:lang w:val="en-US"/>
              </w:rPr>
            </w:pPr>
            <w:r w:rsidRPr="00230360">
              <w:rPr>
                <w:sz w:val="20"/>
                <w:lang w:val="en-US"/>
              </w:rPr>
              <w:t>min 15 %</w:t>
            </w: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2005</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20,24</w:t>
            </w:r>
            <w:r w:rsidR="0006100E" w:rsidRPr="00230360">
              <w:rPr>
                <w:sz w:val="20"/>
              </w:rPr>
              <w:t xml:space="preserve"> </w:t>
            </w:r>
            <w:r w:rsidRPr="00230360">
              <w:rPr>
                <w:sz w:val="20"/>
              </w:rPr>
              <w:t>%</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2006</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23,14</w:t>
            </w:r>
            <w:r w:rsidR="0006100E" w:rsidRPr="00230360">
              <w:rPr>
                <w:sz w:val="20"/>
              </w:rPr>
              <w:t xml:space="preserve"> </w:t>
            </w:r>
            <w:r w:rsidRPr="00230360">
              <w:rPr>
                <w:sz w:val="20"/>
              </w:rPr>
              <w:t>%</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val="restart"/>
            <w:shd w:val="clear" w:color="auto" w:fill="auto"/>
          </w:tcPr>
          <w:p w:rsidR="00C1534E" w:rsidRPr="00230360" w:rsidRDefault="00C1534E" w:rsidP="00230360">
            <w:pPr>
              <w:spacing w:before="0" w:after="0" w:line="360" w:lineRule="auto"/>
              <w:rPr>
                <w:sz w:val="20"/>
              </w:rPr>
            </w:pPr>
            <w:r w:rsidRPr="00230360">
              <w:rPr>
                <w:sz w:val="20"/>
              </w:rPr>
              <w:t>Н4 (норматив долгосрочной ликвидности)</w:t>
            </w: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2004</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42,67 %</w:t>
            </w:r>
          </w:p>
        </w:tc>
        <w:tc>
          <w:tcPr>
            <w:tcW w:w="1957" w:type="dxa"/>
            <w:vMerge w:val="restart"/>
            <w:shd w:val="clear" w:color="auto" w:fill="auto"/>
          </w:tcPr>
          <w:p w:rsidR="00C1534E" w:rsidRPr="00230360" w:rsidRDefault="00C1534E" w:rsidP="00230360">
            <w:pPr>
              <w:spacing w:before="0" w:after="0" w:line="360" w:lineRule="auto"/>
              <w:rPr>
                <w:sz w:val="20"/>
                <w:lang w:val="en-US"/>
              </w:rPr>
            </w:pPr>
          </w:p>
          <w:p w:rsidR="00C1534E" w:rsidRPr="00230360" w:rsidRDefault="00C1534E" w:rsidP="00230360">
            <w:pPr>
              <w:spacing w:before="0" w:after="0" w:line="360" w:lineRule="auto"/>
              <w:rPr>
                <w:sz w:val="20"/>
                <w:lang w:val="en-US"/>
              </w:rPr>
            </w:pPr>
            <w:r w:rsidRPr="00230360">
              <w:rPr>
                <w:sz w:val="20"/>
                <w:lang w:val="en-US"/>
              </w:rPr>
              <w:t>max 120 %</w:t>
            </w: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2005</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78 %</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2006</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39,75 %</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val="restart"/>
            <w:shd w:val="clear" w:color="auto" w:fill="auto"/>
          </w:tcPr>
          <w:p w:rsidR="00C1534E" w:rsidRPr="00230360" w:rsidRDefault="00C1534E" w:rsidP="00230360">
            <w:pPr>
              <w:spacing w:before="0" w:after="0" w:line="360" w:lineRule="auto"/>
              <w:rPr>
                <w:sz w:val="20"/>
              </w:rPr>
            </w:pPr>
            <w:r w:rsidRPr="00230360">
              <w:rPr>
                <w:sz w:val="20"/>
              </w:rPr>
              <w:t xml:space="preserve">Н5 (Норматив общей ликвидности) </w:t>
            </w: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2004</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41,24 %</w:t>
            </w:r>
          </w:p>
        </w:tc>
        <w:tc>
          <w:tcPr>
            <w:tcW w:w="1957" w:type="dxa"/>
            <w:vMerge w:val="restart"/>
            <w:shd w:val="clear" w:color="auto" w:fill="auto"/>
          </w:tcPr>
          <w:p w:rsidR="00C1534E" w:rsidRPr="00230360" w:rsidRDefault="00C1534E" w:rsidP="00230360">
            <w:pPr>
              <w:spacing w:before="0" w:after="0" w:line="360" w:lineRule="auto"/>
              <w:rPr>
                <w:sz w:val="20"/>
                <w:lang w:val="en-US"/>
              </w:rPr>
            </w:pPr>
          </w:p>
          <w:p w:rsidR="00C1534E" w:rsidRPr="00230360" w:rsidRDefault="00C1534E" w:rsidP="00230360">
            <w:pPr>
              <w:spacing w:before="0" w:after="0" w:line="360" w:lineRule="auto"/>
              <w:rPr>
                <w:sz w:val="20"/>
                <w:lang w:val="en-US"/>
              </w:rPr>
            </w:pPr>
            <w:r w:rsidRPr="00230360">
              <w:rPr>
                <w:sz w:val="20"/>
                <w:lang w:val="en-US"/>
              </w:rPr>
              <w:t>min 20 %</w:t>
            </w: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2005</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51,94 %</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r w:rsidR="00C1534E" w:rsidRPr="00230360" w:rsidTr="00230360">
        <w:trPr>
          <w:trHeight w:val="322"/>
        </w:trPr>
        <w:tc>
          <w:tcPr>
            <w:tcW w:w="2089" w:type="dxa"/>
            <w:vMerge/>
            <w:shd w:val="clear" w:color="auto" w:fill="auto"/>
          </w:tcPr>
          <w:p w:rsidR="00C1534E" w:rsidRPr="00230360" w:rsidRDefault="00C1534E" w:rsidP="00230360">
            <w:pPr>
              <w:spacing w:before="0" w:after="0" w:line="360" w:lineRule="auto"/>
              <w:rPr>
                <w:sz w:val="20"/>
              </w:rPr>
            </w:pPr>
          </w:p>
        </w:tc>
        <w:tc>
          <w:tcPr>
            <w:tcW w:w="1090" w:type="dxa"/>
            <w:shd w:val="clear" w:color="auto" w:fill="auto"/>
          </w:tcPr>
          <w:p w:rsidR="00C1534E" w:rsidRPr="00230360" w:rsidRDefault="00C1534E" w:rsidP="00230360">
            <w:pPr>
              <w:spacing w:before="0" w:after="0" w:line="360" w:lineRule="auto"/>
              <w:rPr>
                <w:sz w:val="20"/>
              </w:rPr>
            </w:pPr>
            <w:r w:rsidRPr="00230360">
              <w:rPr>
                <w:sz w:val="20"/>
              </w:rPr>
              <w:t>2006</w:t>
            </w:r>
          </w:p>
        </w:tc>
        <w:tc>
          <w:tcPr>
            <w:tcW w:w="1884" w:type="dxa"/>
            <w:shd w:val="clear" w:color="auto" w:fill="auto"/>
          </w:tcPr>
          <w:p w:rsidR="00C1534E" w:rsidRPr="00230360" w:rsidRDefault="00C1534E" w:rsidP="00230360">
            <w:pPr>
              <w:spacing w:before="0" w:after="0" w:line="360" w:lineRule="auto"/>
              <w:rPr>
                <w:sz w:val="20"/>
              </w:rPr>
            </w:pPr>
            <w:r w:rsidRPr="00230360">
              <w:rPr>
                <w:sz w:val="20"/>
              </w:rPr>
              <w:t>55,97 %</w:t>
            </w:r>
          </w:p>
        </w:tc>
        <w:tc>
          <w:tcPr>
            <w:tcW w:w="1957" w:type="dxa"/>
            <w:vMerge/>
            <w:shd w:val="clear" w:color="auto" w:fill="auto"/>
          </w:tcPr>
          <w:p w:rsidR="00C1534E" w:rsidRPr="00230360" w:rsidRDefault="00C1534E" w:rsidP="00230360">
            <w:pPr>
              <w:spacing w:before="0" w:after="0" w:line="360" w:lineRule="auto"/>
              <w:rPr>
                <w:sz w:val="20"/>
              </w:rPr>
            </w:pPr>
          </w:p>
        </w:tc>
        <w:tc>
          <w:tcPr>
            <w:tcW w:w="1949" w:type="dxa"/>
            <w:shd w:val="clear" w:color="auto" w:fill="auto"/>
          </w:tcPr>
          <w:p w:rsidR="00C1534E" w:rsidRPr="00230360" w:rsidRDefault="00C1534E" w:rsidP="00230360">
            <w:pPr>
              <w:spacing w:before="0" w:after="0" w:line="360" w:lineRule="auto"/>
              <w:rPr>
                <w:sz w:val="20"/>
              </w:rPr>
            </w:pPr>
            <w:r w:rsidRPr="00230360">
              <w:rPr>
                <w:sz w:val="20"/>
              </w:rPr>
              <w:t>+</w:t>
            </w:r>
          </w:p>
        </w:tc>
      </w:tr>
    </w:tbl>
    <w:p w:rsidR="00C1534E" w:rsidRDefault="00C1534E" w:rsidP="00A03D8D">
      <w:pPr>
        <w:spacing w:before="0" w:after="0" w:line="360" w:lineRule="auto"/>
        <w:ind w:firstLine="709"/>
        <w:jc w:val="both"/>
        <w:rPr>
          <w:sz w:val="28"/>
          <w:szCs w:val="28"/>
        </w:rPr>
      </w:pPr>
    </w:p>
    <w:p w:rsidR="0031094D" w:rsidRPr="00782DA2" w:rsidRDefault="0031094D" w:rsidP="00A03D8D">
      <w:pPr>
        <w:spacing w:before="0" w:after="0" w:line="360" w:lineRule="auto"/>
        <w:ind w:firstLine="709"/>
        <w:jc w:val="both"/>
        <w:rPr>
          <w:sz w:val="28"/>
          <w:szCs w:val="28"/>
        </w:rPr>
      </w:pPr>
      <w:r>
        <w:rPr>
          <w:sz w:val="28"/>
          <w:szCs w:val="28"/>
        </w:rPr>
        <w:t>Ф</w:t>
      </w:r>
      <w:r w:rsidRPr="00782DA2">
        <w:rPr>
          <w:sz w:val="28"/>
          <w:szCs w:val="28"/>
        </w:rPr>
        <w:t xml:space="preserve">илиал АКБ " </w:t>
      </w:r>
      <w:r>
        <w:rPr>
          <w:sz w:val="28"/>
          <w:szCs w:val="28"/>
        </w:rPr>
        <w:t>БИН-Азия</w:t>
      </w:r>
      <w:r w:rsidRPr="00782DA2">
        <w:rPr>
          <w:sz w:val="28"/>
          <w:szCs w:val="28"/>
        </w:rPr>
        <w:t>» осуществляет обменные операции с валютой (</w:t>
      </w:r>
      <w:r w:rsidRPr="00782DA2">
        <w:rPr>
          <w:sz w:val="28"/>
          <w:szCs w:val="28"/>
          <w:lang w:val="en-US"/>
        </w:rPr>
        <w:t>USD</w:t>
      </w:r>
      <w:r w:rsidRPr="00782DA2">
        <w:rPr>
          <w:sz w:val="28"/>
          <w:szCs w:val="28"/>
        </w:rPr>
        <w:t xml:space="preserve">, </w:t>
      </w:r>
      <w:r w:rsidRPr="00782DA2">
        <w:rPr>
          <w:sz w:val="28"/>
          <w:szCs w:val="28"/>
          <w:lang w:val="en-US"/>
        </w:rPr>
        <w:t>DM</w:t>
      </w:r>
      <w:r w:rsidRPr="00782DA2">
        <w:rPr>
          <w:sz w:val="28"/>
          <w:szCs w:val="28"/>
        </w:rPr>
        <w:t>)</w:t>
      </w:r>
      <w:r>
        <w:rPr>
          <w:sz w:val="28"/>
          <w:szCs w:val="28"/>
        </w:rPr>
        <w:t xml:space="preserve"> и может открывать валютные счета,</w:t>
      </w:r>
      <w:r w:rsidRPr="00782DA2">
        <w:rPr>
          <w:sz w:val="28"/>
          <w:szCs w:val="28"/>
        </w:rPr>
        <w:t xml:space="preserve"> применяется прямая котировка, курс покупки и продажи валюты определяется работником банка в 9.00 каждого дня. Курс может быть определен 2-мя способами: 1) в случае, если аванс обменного пункта формируется за счет ранее купленной у частного лица валюты, курс определяется по схеме: курс ММВБ + ажио; 2) при формировании валютных ресурсов обменного пункта за счет валюты, купленной у головного банка по курсу выше курса ММВБ, курс филиала формируется по схеме: курс головного банка + ажио ( 5-7 пунктов). Покупка филиалом валюты у головного банка осуществляется по следующей схеме: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1) головной банк объявляет курс;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2) филиал по б/н расчету переводит рублевый эквивалент;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3) филиал получает наличную валюту.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Процедура обмена включает несколько этапов: </w:t>
      </w:r>
    </w:p>
    <w:p w:rsidR="0031094D" w:rsidRPr="00782DA2" w:rsidRDefault="0031094D" w:rsidP="00A03D8D">
      <w:pPr>
        <w:spacing w:before="0" w:after="0" w:line="360" w:lineRule="auto"/>
        <w:ind w:firstLine="709"/>
        <w:jc w:val="both"/>
        <w:rPr>
          <w:sz w:val="28"/>
          <w:szCs w:val="28"/>
        </w:rPr>
      </w:pPr>
      <w:r w:rsidRPr="00782DA2">
        <w:rPr>
          <w:sz w:val="28"/>
          <w:szCs w:val="28"/>
        </w:rPr>
        <w:t>1) обменный пункт банка подает заявку на получение аванса для совершения операций в обменном пункте, при этом указывается требуемая сумма валюты (</w:t>
      </w:r>
      <w:r w:rsidRPr="00782DA2">
        <w:rPr>
          <w:sz w:val="28"/>
          <w:szCs w:val="28"/>
          <w:lang w:val="en-US"/>
        </w:rPr>
        <w:t>USD</w:t>
      </w:r>
      <w:r w:rsidRPr="00782DA2">
        <w:rPr>
          <w:sz w:val="28"/>
          <w:szCs w:val="28"/>
        </w:rPr>
        <w:t xml:space="preserve">, </w:t>
      </w:r>
      <w:r w:rsidRPr="00782DA2">
        <w:rPr>
          <w:sz w:val="28"/>
          <w:szCs w:val="28"/>
          <w:lang w:val="en-US"/>
        </w:rPr>
        <w:t>DM</w:t>
      </w:r>
      <w:r w:rsidRPr="00782DA2">
        <w:rPr>
          <w:sz w:val="28"/>
          <w:szCs w:val="28"/>
        </w:rPr>
        <w:t xml:space="preserve">), сумма рублевого эквивалента, требуемое количество бланков строгой отчетности. Заявка подписывается кассиром, разрешение на выдачу аванса заверяется управляющим;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2) на валюту выписываются расходные кассовые ордера;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3) в конце дня кассир составляет справку об остатках наличной иностранной валюты, платежных документов в инвалюте и наличных рублей на конец операционного дня, документ подписывается кассиром?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4) оформляется реестр наличной валюты, купленной за наличные рубли (отдельно по </w:t>
      </w:r>
      <w:r w:rsidRPr="00782DA2">
        <w:rPr>
          <w:sz w:val="28"/>
          <w:szCs w:val="28"/>
          <w:lang w:val="en-US"/>
        </w:rPr>
        <w:t>USD</w:t>
      </w:r>
      <w:r w:rsidRPr="00782DA2">
        <w:rPr>
          <w:sz w:val="28"/>
          <w:szCs w:val="28"/>
        </w:rPr>
        <w:t xml:space="preserve">, </w:t>
      </w:r>
      <w:r w:rsidRPr="00782DA2">
        <w:rPr>
          <w:sz w:val="28"/>
          <w:szCs w:val="28"/>
          <w:lang w:val="en-US"/>
        </w:rPr>
        <w:t>DM</w:t>
      </w:r>
      <w:r w:rsidRPr="00782DA2">
        <w:rPr>
          <w:sz w:val="28"/>
          <w:szCs w:val="28"/>
        </w:rPr>
        <w:t xml:space="preserve">);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5) оформляется реестр наличной валюты, проданной за наличные рубли , в реестре фиксируется каждая операция; </w:t>
      </w:r>
    </w:p>
    <w:p w:rsidR="0031094D" w:rsidRPr="00782DA2" w:rsidRDefault="0031094D" w:rsidP="00A03D8D">
      <w:pPr>
        <w:spacing w:before="0" w:after="0" w:line="360" w:lineRule="auto"/>
        <w:ind w:firstLine="709"/>
        <w:jc w:val="both"/>
        <w:rPr>
          <w:sz w:val="28"/>
          <w:szCs w:val="28"/>
        </w:rPr>
      </w:pPr>
      <w:r w:rsidRPr="00782DA2">
        <w:rPr>
          <w:sz w:val="28"/>
          <w:szCs w:val="28"/>
        </w:rPr>
        <w:t>6) составляется реестр валютных операций по каждой валюте:</w:t>
      </w:r>
    </w:p>
    <w:p w:rsidR="0031094D" w:rsidRPr="00782DA2" w:rsidRDefault="0006100E" w:rsidP="00A03D8D">
      <w:pPr>
        <w:spacing w:before="0" w:after="0" w:line="360" w:lineRule="auto"/>
        <w:ind w:firstLine="709"/>
        <w:jc w:val="both"/>
        <w:rPr>
          <w:sz w:val="28"/>
          <w:szCs w:val="28"/>
        </w:rPr>
      </w:pPr>
      <w:r>
        <w:rPr>
          <w:sz w:val="28"/>
          <w:szCs w:val="28"/>
        </w:rPr>
        <w:t xml:space="preserve"> </w:t>
      </w:r>
      <w:r w:rsidR="0031094D" w:rsidRPr="00782DA2">
        <w:rPr>
          <w:sz w:val="28"/>
          <w:szCs w:val="28"/>
        </w:rPr>
        <w:t xml:space="preserve">7) оформляется приходный кассовый ордер на сумму сданной в конце дня валюты,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8) оформляется мемориальный ордер на сумму произведенных операций; </w:t>
      </w:r>
    </w:p>
    <w:p w:rsidR="0031094D" w:rsidRPr="00782DA2" w:rsidRDefault="0031094D" w:rsidP="00A03D8D">
      <w:pPr>
        <w:spacing w:before="0" w:after="0" w:line="360" w:lineRule="auto"/>
        <w:ind w:firstLine="709"/>
        <w:jc w:val="both"/>
        <w:rPr>
          <w:sz w:val="28"/>
          <w:szCs w:val="28"/>
        </w:rPr>
      </w:pPr>
      <w:r w:rsidRPr="00782DA2">
        <w:rPr>
          <w:sz w:val="28"/>
          <w:szCs w:val="28"/>
        </w:rPr>
        <w:t xml:space="preserve">9) оформляются мемориальные ордера по каждой валюте; </w:t>
      </w:r>
    </w:p>
    <w:p w:rsidR="0031094D" w:rsidRDefault="0031094D" w:rsidP="00A03D8D">
      <w:pPr>
        <w:spacing w:before="0" w:after="0" w:line="360" w:lineRule="auto"/>
        <w:ind w:firstLine="709"/>
        <w:jc w:val="both"/>
        <w:rPr>
          <w:sz w:val="28"/>
          <w:szCs w:val="28"/>
        </w:rPr>
      </w:pPr>
      <w:r w:rsidRPr="00782DA2">
        <w:rPr>
          <w:sz w:val="28"/>
          <w:szCs w:val="28"/>
        </w:rPr>
        <w:t xml:space="preserve">10) оформляются приходные ордера на суммы, возвращенные кассой. </w:t>
      </w:r>
    </w:p>
    <w:p w:rsidR="0031094D" w:rsidRPr="00C8723F" w:rsidRDefault="0031094D" w:rsidP="00A03D8D">
      <w:pPr>
        <w:spacing w:before="0" w:after="0" w:line="360" w:lineRule="auto"/>
        <w:ind w:firstLine="709"/>
        <w:jc w:val="both"/>
        <w:rPr>
          <w:sz w:val="28"/>
        </w:rPr>
      </w:pPr>
      <w:r w:rsidRPr="00C8723F">
        <w:rPr>
          <w:sz w:val="28"/>
        </w:rPr>
        <w:t>Банк оказывает весь комплекс услуг, необходимых для осуществления внешнеэкономической деятельности предприятий, организаций и предпринимателей без образования юридического лица (резидентов и нерезидентов):</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срочное оформление паспортов внешнеторговых сделок;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исполнение поручений на покупку (продажу) иностранной валюты;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осуществление расчетов в иностранных валютах;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оформление документарных операций посредством прямых корреспондентских счетов в ведущих банках мира;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осуществление платежей в валютах, иных, чем валюта счета;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конвертация одной СКВ в другую СКВ за счет средств Банка с зачислением конвертированной валюты в день конвертации;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выдача наличной иностранной валюты в день представления Заявки на получение валюты;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предоставление кредитов в иностранной валюте;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консультирование по осуществлению внешнеэкономической деятельности юридических лиц;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сопровождение экспортно-импортных сделок, начиная с момента создания проекта контракта до полного завершения расчетов и исполнения обязательств контрагентами;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выдача наличной иностранной валюты для оплаты командировочных расходов;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поручение на покупку иностранной валюты на биржевом и внебиржевом валютном рынке. </w:t>
      </w:r>
    </w:p>
    <w:p w:rsidR="0031094D" w:rsidRPr="00C8723F" w:rsidRDefault="0031094D" w:rsidP="00A03D8D">
      <w:pPr>
        <w:spacing w:before="0" w:after="0" w:line="360" w:lineRule="auto"/>
        <w:ind w:firstLine="709"/>
        <w:jc w:val="both"/>
        <w:rPr>
          <w:sz w:val="28"/>
        </w:rPr>
      </w:pPr>
      <w:r w:rsidRPr="00C8723F">
        <w:rPr>
          <w:sz w:val="28"/>
        </w:rPr>
        <w:t>На остатки средств по текущим счетам возможно начисление процентов на согласованных условиях, также возможно размещение временно свободных средств в иностранных валютах на депозит.</w:t>
      </w:r>
    </w:p>
    <w:p w:rsidR="0031094D" w:rsidRPr="00C8723F" w:rsidRDefault="0031094D" w:rsidP="00A03D8D">
      <w:pPr>
        <w:spacing w:before="0" w:after="0" w:line="360" w:lineRule="auto"/>
        <w:ind w:firstLine="709"/>
        <w:jc w:val="both"/>
        <w:rPr>
          <w:sz w:val="28"/>
        </w:rPr>
      </w:pPr>
      <w:r w:rsidRPr="00C8723F">
        <w:rPr>
          <w:sz w:val="28"/>
        </w:rPr>
        <w:t>Подготовка проектов внешнеэкономических контрактов - разработка условий контракта, отвечающих требованиям валютного законодательства РФ и предусматривающих выгодные для Клиента формы международных расчетов.</w:t>
      </w:r>
    </w:p>
    <w:p w:rsidR="0031094D" w:rsidRPr="00C8723F" w:rsidRDefault="0031094D" w:rsidP="00A03D8D">
      <w:pPr>
        <w:spacing w:before="0" w:after="0" w:line="360" w:lineRule="auto"/>
        <w:ind w:firstLine="709"/>
        <w:jc w:val="both"/>
        <w:rPr>
          <w:sz w:val="28"/>
        </w:rPr>
      </w:pPr>
      <w:r w:rsidRPr="00C8723F">
        <w:rPr>
          <w:sz w:val="28"/>
        </w:rPr>
        <w:t>Обслуживание внешнеторговых контрактов в любой СКВ:</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оформление и регистрация Паспорта сделки в течение 30 минут;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индивидуальные услуги по экспортно-импортным операциям;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перевод средств с использованием международной системы межбанковских коммуникаций SWIFT;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краткосрочное кредитование под исполнение импортного контракта, предусматривающего предоплату. </w:t>
      </w:r>
    </w:p>
    <w:p w:rsidR="0031094D" w:rsidRPr="00C8723F" w:rsidRDefault="0031094D" w:rsidP="00A03D8D">
      <w:pPr>
        <w:spacing w:before="0" w:after="0" w:line="360" w:lineRule="auto"/>
        <w:ind w:firstLine="709"/>
        <w:jc w:val="both"/>
        <w:rPr>
          <w:sz w:val="28"/>
        </w:rPr>
      </w:pPr>
      <w:r w:rsidRPr="00C8723F">
        <w:rPr>
          <w:sz w:val="28"/>
        </w:rPr>
        <w:t>Аккредитивные и инкассовые операции в соответствии с международными стандартами:</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выставление Банком документарных аккредитивов или банковских гарантий в соответствии с международными правилами;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обслуживание экспортных аккредитивов; </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направление Банком документов на инкассо в иностранный банк. </w:t>
      </w:r>
    </w:p>
    <w:p w:rsidR="0031094D" w:rsidRPr="00C8723F" w:rsidRDefault="0031094D" w:rsidP="00A03D8D">
      <w:pPr>
        <w:spacing w:before="0" w:after="0" w:line="360" w:lineRule="auto"/>
        <w:ind w:firstLine="709"/>
        <w:jc w:val="both"/>
        <w:rPr>
          <w:sz w:val="28"/>
        </w:rPr>
      </w:pPr>
      <w:r w:rsidRPr="00C8723F">
        <w:rPr>
          <w:sz w:val="28"/>
        </w:rPr>
        <w:t>Предоставление банковских гарантий:</w:t>
      </w:r>
    </w:p>
    <w:p w:rsidR="0031094D" w:rsidRPr="00C8723F" w:rsidRDefault="0031094D" w:rsidP="00A03D8D">
      <w:pPr>
        <w:numPr>
          <w:ilvl w:val="0"/>
          <w:numId w:val="38"/>
        </w:numPr>
        <w:spacing w:before="0" w:after="0" w:line="360" w:lineRule="auto"/>
        <w:ind w:left="0" w:firstLine="709"/>
        <w:jc w:val="both"/>
        <w:rPr>
          <w:sz w:val="28"/>
        </w:rPr>
      </w:pPr>
      <w:r w:rsidRPr="00C8723F">
        <w:rPr>
          <w:sz w:val="28"/>
        </w:rPr>
        <w:t xml:space="preserve">выставление банковских гарантий (прямых или подтвержденных первоклассными зарубежными банками) в пользу зарубежных партнеров. </w:t>
      </w:r>
    </w:p>
    <w:p w:rsidR="0031094D" w:rsidRPr="00C8723F" w:rsidRDefault="0031094D" w:rsidP="00A03D8D">
      <w:pPr>
        <w:spacing w:before="0" w:after="0" w:line="360" w:lineRule="auto"/>
        <w:ind w:firstLine="709"/>
        <w:jc w:val="both"/>
        <w:rPr>
          <w:sz w:val="28"/>
        </w:rPr>
      </w:pPr>
      <w:r w:rsidRPr="00C8723F">
        <w:rPr>
          <w:sz w:val="28"/>
        </w:rPr>
        <w:t>Операции с наличной валютой:</w:t>
      </w:r>
    </w:p>
    <w:p w:rsidR="009845B6" w:rsidRPr="009845B6" w:rsidRDefault="0031094D" w:rsidP="008579D4">
      <w:pPr>
        <w:numPr>
          <w:ilvl w:val="0"/>
          <w:numId w:val="38"/>
        </w:numPr>
        <w:shd w:val="clear" w:color="auto" w:fill="FFFFFF"/>
        <w:spacing w:before="0" w:after="0" w:line="360" w:lineRule="auto"/>
        <w:ind w:left="0" w:firstLine="709"/>
        <w:jc w:val="both"/>
        <w:rPr>
          <w:sz w:val="28"/>
          <w:szCs w:val="28"/>
        </w:rPr>
      </w:pPr>
      <w:r w:rsidRPr="009845B6">
        <w:rPr>
          <w:sz w:val="28"/>
        </w:rPr>
        <w:t xml:space="preserve">в соответствии с законодательством РФ, Банк осуществляет выдачу (продажу) наличной иностранной валюты юридическим лицам (предпринимателям без образования юридического лица) на цели оплаты командировочных расходов за пределами Российской Федерации. </w:t>
      </w:r>
    </w:p>
    <w:p w:rsidR="0031094D" w:rsidRPr="009845B6" w:rsidRDefault="0031094D" w:rsidP="009845B6">
      <w:pPr>
        <w:shd w:val="clear" w:color="auto" w:fill="FFFFFF"/>
        <w:spacing w:before="0" w:after="0" w:line="360" w:lineRule="auto"/>
        <w:ind w:left="709"/>
        <w:jc w:val="both"/>
        <w:rPr>
          <w:sz w:val="28"/>
          <w:szCs w:val="28"/>
        </w:rPr>
      </w:pPr>
      <w:r w:rsidRPr="009845B6">
        <w:rPr>
          <w:sz w:val="28"/>
          <w:szCs w:val="28"/>
        </w:rPr>
        <w:t>Анализ краткосрочного кредитования физических лиц в</w:t>
      </w:r>
      <w:r w:rsidR="0006100E" w:rsidRPr="009845B6">
        <w:rPr>
          <w:sz w:val="28"/>
          <w:szCs w:val="28"/>
        </w:rPr>
        <w:t xml:space="preserve"> </w:t>
      </w:r>
      <w:r w:rsidR="009845B6">
        <w:rPr>
          <w:sz w:val="28"/>
          <w:szCs w:val="28"/>
        </w:rPr>
        <w:t xml:space="preserve">ОАО </w:t>
      </w:r>
      <w:r w:rsidRPr="009845B6">
        <w:rPr>
          <w:sz w:val="28"/>
          <w:szCs w:val="28"/>
        </w:rPr>
        <w:t>«БИНБАНК»</w:t>
      </w:r>
    </w:p>
    <w:p w:rsidR="0031094D" w:rsidRDefault="0031094D" w:rsidP="00A03D8D">
      <w:pPr>
        <w:shd w:val="clear" w:color="auto" w:fill="FFFFFF"/>
        <w:spacing w:before="0" w:after="0" w:line="360" w:lineRule="auto"/>
        <w:ind w:firstLine="709"/>
        <w:jc w:val="both"/>
        <w:rPr>
          <w:bCs/>
          <w:color w:val="000000"/>
          <w:sz w:val="28"/>
          <w:szCs w:val="28"/>
        </w:rPr>
      </w:pPr>
      <w:r>
        <w:rPr>
          <w:color w:val="000000"/>
          <w:sz w:val="28"/>
          <w:szCs w:val="28"/>
        </w:rPr>
        <w:t>Залогом успешного расширения присутствия БИНБАНКа на рынке розничных банковских услуг является развитие кредитования частных лиц. Банк приступил к освоению этого перспективного направления в 2004 году, предложив своим клиентам услуги по кредитованию в форме овердрафта по пластиковой карте.</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В течение 2005 года объемы овердрафтного кредитования увеличились в три раза, причем основной прирост объемов пришелся на филиальную сеть Банка. Столь успешные продажи овердрафтного кредитования были обеспечены с помощью:</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 усовершенствования системы рассмотрения кредитных заявок и введения специализации по кредитным процессам в штате точек продаж;</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 целенаправленных действий Банка по снижению порога доступа к данной услуге клиентов региональных филиалов (была произведена коррекция системы стоп-параметров к условиям локальных рынков).</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В 2005 году БИНБАНК приступил к внедрению услуг автокредитования. Одновременно на рынок был выведен комплекс кредитных продуктов для разных ценовых предпочтений (новые иномарки, новые отечественные автомобили, подержанные автомобили, автомобили класса «Газель»). В 2006 году Банк намерен расширять предложение автокредитов, внедрив в практику продвижения данного кредитного продукта предварительное персональное консультирование.</w:t>
      </w:r>
      <w:r>
        <w:rPr>
          <w:sz w:val="28"/>
          <w:szCs w:val="28"/>
        </w:rPr>
        <w:t xml:space="preserve"> </w:t>
      </w:r>
      <w:r>
        <w:rPr>
          <w:color w:val="000000"/>
          <w:sz w:val="28"/>
          <w:szCs w:val="28"/>
        </w:rPr>
        <w:t>Это нововведение призвано усовершенствовать каналы продаж. Функции персонального банковского консультанта в продвижении продукта аналогичны функциям страхового агента. Консультант предоставляет клиенту исчерпывающую информацию по условиям кредитования, помогает заполнить все необходимые документы, передает заявления на кредит в Банк, а потом сообщает клиенту о принятом Банком решении.</w:t>
      </w:r>
    </w:p>
    <w:p w:rsidR="0031094D" w:rsidRDefault="0031094D" w:rsidP="00A03D8D">
      <w:pPr>
        <w:spacing w:before="0" w:after="0" w:line="360" w:lineRule="auto"/>
        <w:ind w:firstLine="709"/>
        <w:jc w:val="both"/>
        <w:rPr>
          <w:sz w:val="28"/>
          <w:szCs w:val="28"/>
        </w:rPr>
      </w:pPr>
      <w:r>
        <w:rPr>
          <w:sz w:val="28"/>
          <w:szCs w:val="28"/>
        </w:rPr>
        <w:t>БИНБАНК оказывает широкий спектр услуг по кредитованию субъектов предпринимательской деятельности в рублях и иностранной валюте. В соответствии с принципами кредитной политики Банка обязательными условиями для предоставления кредитования являются: опыт успешной производственно-хозяйственной деятельности заемщика и его руководителей на рынке, устойчивое финансовое положение, стабильные денежные поступления на расчетные счета, ориентированность заемщика на долгосрочное развитие бизнеса c БИНБАНКом.</w:t>
      </w:r>
    </w:p>
    <w:p w:rsidR="0031094D" w:rsidRDefault="0031094D" w:rsidP="00A03D8D">
      <w:pPr>
        <w:spacing w:before="0" w:after="0" w:line="360" w:lineRule="auto"/>
        <w:ind w:firstLine="709"/>
        <w:jc w:val="both"/>
        <w:rPr>
          <w:sz w:val="28"/>
          <w:szCs w:val="28"/>
        </w:rPr>
      </w:pPr>
      <w:r>
        <w:rPr>
          <w:sz w:val="28"/>
          <w:szCs w:val="28"/>
        </w:rPr>
        <w:t>В качестве обеспечения по предоставляемым кредитным продуктам используется ипотека, залог товарно-материальных ценностей, векселя БИНБАНКа, гарантии стабильно работающих банков, поручительства руководителей и владельцев бизнеса и др.; предмет залога страхуется в пользу Банка в уполномоченной страховой организации.</w:t>
      </w:r>
    </w:p>
    <w:p w:rsidR="0031094D" w:rsidRDefault="0031094D" w:rsidP="00A03D8D">
      <w:pPr>
        <w:spacing w:before="0" w:after="0" w:line="360" w:lineRule="auto"/>
        <w:ind w:firstLine="709"/>
        <w:jc w:val="both"/>
        <w:rPr>
          <w:sz w:val="28"/>
          <w:szCs w:val="28"/>
        </w:rPr>
      </w:pPr>
      <w:r>
        <w:rPr>
          <w:sz w:val="28"/>
          <w:szCs w:val="28"/>
        </w:rPr>
        <w:t>Процентная ставка устанавливается кредитным комитетом Банка в зависимости от вида кредитного продукта, срока и валюты кредита.</w:t>
      </w:r>
    </w:p>
    <w:p w:rsidR="0031094D" w:rsidRDefault="0031094D" w:rsidP="00A03D8D">
      <w:pPr>
        <w:spacing w:before="0" w:after="0" w:line="360" w:lineRule="auto"/>
        <w:ind w:firstLine="709"/>
        <w:jc w:val="both"/>
        <w:rPr>
          <w:sz w:val="28"/>
          <w:szCs w:val="28"/>
        </w:rPr>
      </w:pPr>
      <w:r>
        <w:rPr>
          <w:sz w:val="28"/>
          <w:szCs w:val="28"/>
        </w:rPr>
        <w:t xml:space="preserve">Кредитные продукты Банка: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Краткосрочное кредитование (кредит) сроком до 1,5 года, минимальный размер кредита составляет не менее 30 000 долларов США, сумма предоставляемого кредита не должна превышать 50% среднемесячных нетто-поступлений на расчетные счета заемщика. Цели кредитования: пополнение оборотных средств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Кредитование расчетного (текущего) счета (овердрафт), овердрафтный период составляет не более 1 месяца, лимит задолженности по кредитованию счета устанавливается в размере до 35% среднемесячной суммы поступлений выручки на расчетный счет в Банк за 6 календарных месяца, предшествующих дате заявки. Предоставление обеспечения, как правило, не требуется. Существует возможность учета оборотов по р/с в других Банках. Максимальный срок Соглашения – 1 год.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Предоставление долгосрочных кредитов. Срок до 5 лет. Цели кредитования: финансирование целей инвестиционного характера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Краткосрочное кредитование субъектов РФ, муниципальных образований. </w:t>
      </w:r>
    </w:p>
    <w:p w:rsidR="0031094D" w:rsidRDefault="0031094D" w:rsidP="00A03D8D">
      <w:pPr>
        <w:numPr>
          <w:ilvl w:val="0"/>
          <w:numId w:val="31"/>
        </w:numPr>
        <w:spacing w:before="0" w:after="0" w:line="360" w:lineRule="auto"/>
        <w:ind w:left="0" w:firstLine="709"/>
        <w:jc w:val="both"/>
        <w:rPr>
          <w:sz w:val="28"/>
          <w:szCs w:val="28"/>
        </w:rPr>
      </w:pPr>
      <w:r>
        <w:rPr>
          <w:sz w:val="28"/>
          <w:szCs w:val="28"/>
        </w:rPr>
        <w:t>Организация проектного финансирования в рамках связанного среднесрочного кредитования по открытым на БИНБАНК лимитам кредитных линий зарубежных банков под гарантии государственных страховых агентств - EULER-HERMES (Германия), Ex-Im Bank (США), OeKB (Австрия), SACE (Италия), ERG (Швейцария).</w:t>
      </w:r>
      <w:r w:rsidR="0006100E">
        <w:rPr>
          <w:sz w:val="28"/>
          <w:szCs w:val="28"/>
        </w:rPr>
        <w:t xml:space="preserve"> </w:t>
      </w:r>
    </w:p>
    <w:p w:rsidR="0031094D" w:rsidRDefault="0031094D" w:rsidP="00A03D8D">
      <w:pPr>
        <w:numPr>
          <w:ilvl w:val="0"/>
          <w:numId w:val="31"/>
        </w:numPr>
        <w:spacing w:before="0" w:after="0" w:line="360" w:lineRule="auto"/>
        <w:ind w:left="0" w:firstLine="709"/>
        <w:jc w:val="both"/>
        <w:rPr>
          <w:sz w:val="28"/>
          <w:szCs w:val="28"/>
        </w:rPr>
      </w:pPr>
      <w:r>
        <w:rPr>
          <w:sz w:val="28"/>
          <w:szCs w:val="28"/>
        </w:rPr>
        <w:t>Организация синдицированного кредитования с возможностью привлечения ведущих российских и международных банков.</w:t>
      </w:r>
      <w:r w:rsidR="0006100E">
        <w:rPr>
          <w:sz w:val="28"/>
          <w:szCs w:val="28"/>
        </w:rPr>
        <w:t xml:space="preserve">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Лизинговые операции - финансируемые лизинговые проекты универсальны по видам приобретаемого оборудования, срок погашения кредитов по финансируемым лизинговым проектам составляет от года до 2-х лет, по некоторым проектам более 2-х лет.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Ипотечное кредитование.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Кредитование долговыми обязательствами Банка и третьих лиц - преимущественно векселями БИНБАНК и долговыми обязательствами первоклассных котируемых эмитентов.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Предоставление банковских гарантий, в т.ч. в пользу таможенных органов - преимущественно импортерам подакцизной продукции, обслуживающимся в Банке и удовлетворяющим Банк по финансовому состоянию и кредитоспособности.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Другие документарные услуги, в т.ч. открытие и обслуживание аккредитивов в соответствии с международными унифицированными правилами. </w:t>
      </w:r>
    </w:p>
    <w:p w:rsidR="0031094D" w:rsidRDefault="0031094D" w:rsidP="00A03D8D">
      <w:pPr>
        <w:numPr>
          <w:ilvl w:val="0"/>
          <w:numId w:val="31"/>
        </w:numPr>
        <w:spacing w:before="0" w:after="0" w:line="360" w:lineRule="auto"/>
        <w:ind w:left="0" w:firstLine="709"/>
        <w:jc w:val="both"/>
        <w:rPr>
          <w:sz w:val="28"/>
          <w:szCs w:val="28"/>
        </w:rPr>
      </w:pPr>
      <w:r>
        <w:rPr>
          <w:sz w:val="28"/>
          <w:szCs w:val="28"/>
        </w:rPr>
        <w:t xml:space="preserve">Учет, авалирование векселей третьих лиц. </w:t>
      </w:r>
    </w:p>
    <w:p w:rsidR="0031094D" w:rsidRDefault="0031094D" w:rsidP="00A03D8D">
      <w:pPr>
        <w:spacing w:before="0" w:after="0" w:line="360" w:lineRule="auto"/>
        <w:ind w:firstLine="709"/>
        <w:jc w:val="both"/>
        <w:rPr>
          <w:sz w:val="28"/>
          <w:szCs w:val="28"/>
        </w:rPr>
      </w:pPr>
      <w:r>
        <w:rPr>
          <w:sz w:val="28"/>
          <w:szCs w:val="28"/>
        </w:rPr>
        <w:t>Потребительский кредит</w:t>
      </w:r>
    </w:p>
    <w:p w:rsidR="0031094D" w:rsidRDefault="0031094D" w:rsidP="00A03D8D">
      <w:pPr>
        <w:spacing w:before="0" w:after="0" w:line="360" w:lineRule="auto"/>
        <w:ind w:firstLine="709"/>
        <w:jc w:val="both"/>
        <w:rPr>
          <w:sz w:val="28"/>
          <w:szCs w:val="28"/>
        </w:rPr>
      </w:pPr>
      <w:r>
        <w:rPr>
          <w:sz w:val="28"/>
          <w:szCs w:val="28"/>
        </w:rPr>
        <w:t>Оформление кредита:</w:t>
      </w:r>
    </w:p>
    <w:p w:rsidR="0031094D" w:rsidRDefault="0031094D" w:rsidP="00A03D8D">
      <w:pPr>
        <w:spacing w:before="0" w:after="0" w:line="360" w:lineRule="auto"/>
        <w:ind w:firstLine="709"/>
        <w:jc w:val="both"/>
        <w:rPr>
          <w:sz w:val="28"/>
          <w:szCs w:val="28"/>
        </w:rPr>
      </w:pPr>
      <w:r>
        <w:rPr>
          <w:sz w:val="28"/>
          <w:szCs w:val="28"/>
        </w:rPr>
        <w:t>- для оформления кредита не требуется залог;</w:t>
      </w:r>
    </w:p>
    <w:p w:rsidR="0031094D" w:rsidRDefault="0031094D" w:rsidP="00A03D8D">
      <w:pPr>
        <w:spacing w:before="0" w:after="0" w:line="360" w:lineRule="auto"/>
        <w:ind w:firstLine="709"/>
        <w:jc w:val="both"/>
        <w:rPr>
          <w:sz w:val="28"/>
          <w:szCs w:val="28"/>
        </w:rPr>
      </w:pPr>
      <w:r>
        <w:rPr>
          <w:sz w:val="28"/>
          <w:szCs w:val="28"/>
        </w:rPr>
        <w:t>- решение о выдаче кредита принимается за 1 день;</w:t>
      </w:r>
    </w:p>
    <w:p w:rsidR="0031094D" w:rsidRDefault="0031094D" w:rsidP="00A03D8D">
      <w:pPr>
        <w:spacing w:before="0" w:after="0" w:line="360" w:lineRule="auto"/>
        <w:ind w:firstLine="709"/>
        <w:jc w:val="both"/>
        <w:rPr>
          <w:sz w:val="28"/>
          <w:szCs w:val="28"/>
        </w:rPr>
      </w:pPr>
      <w:r>
        <w:rPr>
          <w:sz w:val="28"/>
          <w:szCs w:val="28"/>
        </w:rPr>
        <w:t>- полный срок оформления кредита составляет 2-3 дня.</w:t>
      </w:r>
    </w:p>
    <w:p w:rsidR="0031094D" w:rsidRDefault="0031094D" w:rsidP="00A03D8D">
      <w:pPr>
        <w:spacing w:before="0" w:after="0" w:line="360" w:lineRule="auto"/>
        <w:ind w:firstLine="709"/>
        <w:jc w:val="both"/>
        <w:rPr>
          <w:sz w:val="28"/>
          <w:szCs w:val="28"/>
        </w:rPr>
      </w:pPr>
      <w:r>
        <w:rPr>
          <w:sz w:val="28"/>
          <w:szCs w:val="28"/>
        </w:rPr>
        <w:t xml:space="preserve"> Условия получения кредита:</w:t>
      </w:r>
    </w:p>
    <w:p w:rsidR="0031094D" w:rsidRDefault="0031094D" w:rsidP="00A03D8D">
      <w:pPr>
        <w:spacing w:before="0" w:after="0" w:line="360" w:lineRule="auto"/>
        <w:ind w:firstLine="709"/>
        <w:jc w:val="both"/>
        <w:rPr>
          <w:sz w:val="28"/>
          <w:szCs w:val="28"/>
        </w:rPr>
      </w:pPr>
      <w:r>
        <w:rPr>
          <w:sz w:val="28"/>
          <w:szCs w:val="28"/>
        </w:rPr>
        <w:t>-- Возраст от 22 до 55 лет на момент погашения кредита для женщин, 60 лет на момент погашения кредита – для мужчин;</w:t>
      </w:r>
    </w:p>
    <w:p w:rsidR="0031094D" w:rsidRDefault="0031094D" w:rsidP="00A03D8D">
      <w:pPr>
        <w:spacing w:before="0" w:after="0" w:line="360" w:lineRule="auto"/>
        <w:ind w:firstLine="709"/>
        <w:jc w:val="both"/>
        <w:rPr>
          <w:sz w:val="28"/>
          <w:szCs w:val="28"/>
        </w:rPr>
      </w:pPr>
      <w:r>
        <w:rPr>
          <w:sz w:val="28"/>
          <w:szCs w:val="28"/>
        </w:rPr>
        <w:t xml:space="preserve">-- Трудовой стаж не менее 2 лет, на текущем месте работы – не менее 6 месяцев; </w:t>
      </w:r>
    </w:p>
    <w:p w:rsidR="0031094D" w:rsidRDefault="0031094D" w:rsidP="00A03D8D">
      <w:pPr>
        <w:spacing w:before="0" w:after="0" w:line="360" w:lineRule="auto"/>
        <w:ind w:firstLine="709"/>
        <w:jc w:val="both"/>
        <w:rPr>
          <w:sz w:val="28"/>
          <w:szCs w:val="28"/>
        </w:rPr>
      </w:pPr>
      <w:r>
        <w:rPr>
          <w:sz w:val="28"/>
          <w:szCs w:val="28"/>
        </w:rPr>
        <w:t>-- Постоянная регистрация и основное место работы в городе где расположен офис БИНБАНКа, в котором выдает кредит</w:t>
      </w:r>
    </w:p>
    <w:p w:rsidR="0031094D" w:rsidRDefault="0031094D" w:rsidP="00A03D8D">
      <w:pPr>
        <w:spacing w:before="0" w:after="0" w:line="360" w:lineRule="auto"/>
        <w:ind w:firstLine="709"/>
        <w:jc w:val="both"/>
        <w:rPr>
          <w:sz w:val="28"/>
          <w:szCs w:val="28"/>
        </w:rPr>
      </w:pPr>
      <w:r>
        <w:rPr>
          <w:sz w:val="28"/>
          <w:szCs w:val="28"/>
        </w:rPr>
        <w:t>Погашения кредита</w:t>
      </w:r>
    </w:p>
    <w:p w:rsidR="0031094D" w:rsidRDefault="0031094D" w:rsidP="00A03D8D">
      <w:pPr>
        <w:spacing w:before="0" w:after="0" w:line="360" w:lineRule="auto"/>
        <w:ind w:firstLine="709"/>
        <w:jc w:val="both"/>
        <w:rPr>
          <w:sz w:val="28"/>
          <w:szCs w:val="28"/>
        </w:rPr>
      </w:pPr>
      <w:r>
        <w:rPr>
          <w:sz w:val="28"/>
          <w:szCs w:val="28"/>
        </w:rPr>
        <w:t>Ввести очередной платеж для погашения кредита можно в любом дополнительном офисе или филиале БИНБАНКа.</w:t>
      </w:r>
      <w:r w:rsidR="0068686B">
        <w:rPr>
          <w:sz w:val="28"/>
          <w:szCs w:val="28"/>
        </w:rPr>
        <w:t xml:space="preserve"> Условие предоставления кредитования</w:t>
      </w:r>
      <w:r w:rsidR="0006100E">
        <w:rPr>
          <w:sz w:val="28"/>
          <w:szCs w:val="28"/>
        </w:rPr>
        <w:t xml:space="preserve"> </w:t>
      </w:r>
      <w:r w:rsidR="0068686B">
        <w:rPr>
          <w:sz w:val="28"/>
          <w:szCs w:val="28"/>
        </w:rPr>
        <w:t xml:space="preserve">и комиссии </w:t>
      </w:r>
      <w:r w:rsidR="008C63AA">
        <w:rPr>
          <w:sz w:val="28"/>
          <w:szCs w:val="28"/>
        </w:rPr>
        <w:t xml:space="preserve">по кредиту </w:t>
      </w:r>
      <w:r w:rsidR="0068686B">
        <w:rPr>
          <w:sz w:val="28"/>
          <w:szCs w:val="28"/>
        </w:rPr>
        <w:t xml:space="preserve">предоставлены приложении </w:t>
      </w:r>
      <w:r w:rsidR="00BB51DB">
        <w:rPr>
          <w:sz w:val="28"/>
          <w:szCs w:val="28"/>
        </w:rPr>
        <w:t>1</w:t>
      </w:r>
      <w:r w:rsidR="0068686B">
        <w:rPr>
          <w:sz w:val="28"/>
          <w:szCs w:val="28"/>
        </w:rPr>
        <w:t xml:space="preserve"> таблицах </w:t>
      </w:r>
      <w:r w:rsidR="00BB51DB">
        <w:rPr>
          <w:sz w:val="28"/>
          <w:szCs w:val="28"/>
        </w:rPr>
        <w:t>1</w:t>
      </w:r>
      <w:r w:rsidR="0068686B">
        <w:rPr>
          <w:sz w:val="28"/>
          <w:szCs w:val="28"/>
        </w:rPr>
        <w:t xml:space="preserve">, </w:t>
      </w:r>
      <w:r w:rsidR="00BB51DB">
        <w:rPr>
          <w:sz w:val="28"/>
          <w:szCs w:val="28"/>
        </w:rPr>
        <w:t>2</w:t>
      </w:r>
      <w:r w:rsidR="0068686B">
        <w:rPr>
          <w:sz w:val="28"/>
          <w:szCs w:val="28"/>
        </w:rPr>
        <w:t>.</w:t>
      </w:r>
    </w:p>
    <w:p w:rsidR="0031094D" w:rsidRPr="006B3387" w:rsidRDefault="0031094D" w:rsidP="00A03D8D">
      <w:pPr>
        <w:pStyle w:val="1"/>
        <w:spacing w:before="0" w:after="0" w:line="360" w:lineRule="auto"/>
        <w:ind w:firstLine="709"/>
        <w:jc w:val="both"/>
        <w:rPr>
          <w:rFonts w:ascii="Times New Roman" w:hAnsi="Times New Roman" w:cs="Times New Roman"/>
          <w:b w:val="0"/>
          <w:sz w:val="28"/>
          <w:szCs w:val="28"/>
        </w:rPr>
      </w:pPr>
      <w:r w:rsidRPr="006B3387">
        <w:rPr>
          <w:rFonts w:ascii="Times New Roman" w:hAnsi="Times New Roman" w:cs="Times New Roman"/>
          <w:b w:val="0"/>
          <w:sz w:val="28"/>
          <w:szCs w:val="28"/>
        </w:rPr>
        <w:t>Кредит на маломерные суда и снегоходы</w:t>
      </w:r>
    </w:p>
    <w:p w:rsidR="0031094D" w:rsidRPr="006B3387" w:rsidRDefault="0031094D" w:rsidP="00A03D8D">
      <w:pPr>
        <w:pStyle w:val="2"/>
        <w:spacing w:before="0" w:after="0" w:line="360" w:lineRule="auto"/>
        <w:ind w:firstLine="709"/>
        <w:jc w:val="both"/>
        <w:rPr>
          <w:rFonts w:ascii="Times New Roman" w:hAnsi="Times New Roman" w:cs="Times New Roman"/>
          <w:b w:val="0"/>
          <w:i w:val="0"/>
        </w:rPr>
      </w:pPr>
      <w:r w:rsidRPr="006B3387">
        <w:rPr>
          <w:rFonts w:ascii="Times New Roman" w:hAnsi="Times New Roman" w:cs="Times New Roman"/>
          <w:b w:val="0"/>
          <w:i w:val="0"/>
        </w:rPr>
        <w:t>Основные условия предоставления кредита:</w:t>
      </w:r>
    </w:p>
    <w:p w:rsidR="0031094D" w:rsidRPr="006B3387" w:rsidRDefault="0031094D" w:rsidP="00A03D8D">
      <w:pPr>
        <w:numPr>
          <w:ilvl w:val="0"/>
          <w:numId w:val="39"/>
        </w:numPr>
        <w:spacing w:before="0" w:after="0" w:line="360" w:lineRule="auto"/>
        <w:ind w:left="0" w:firstLine="709"/>
        <w:jc w:val="both"/>
        <w:rPr>
          <w:sz w:val="28"/>
          <w:szCs w:val="28"/>
        </w:rPr>
      </w:pPr>
      <w:r w:rsidRPr="006B3387">
        <w:rPr>
          <w:sz w:val="28"/>
          <w:szCs w:val="28"/>
        </w:rPr>
        <w:t xml:space="preserve">От </w:t>
      </w:r>
      <w:r w:rsidRPr="006B3387">
        <w:rPr>
          <w:rStyle w:val="af5"/>
          <w:b w:val="0"/>
          <w:sz w:val="28"/>
          <w:szCs w:val="28"/>
        </w:rPr>
        <w:t>16%</w:t>
      </w:r>
      <w:r w:rsidRPr="006B3387">
        <w:rPr>
          <w:sz w:val="28"/>
          <w:szCs w:val="28"/>
        </w:rPr>
        <w:t xml:space="preserve"> годовых в рублях </w:t>
      </w:r>
    </w:p>
    <w:p w:rsidR="0031094D" w:rsidRPr="00300BA8" w:rsidRDefault="0031094D" w:rsidP="00A03D8D">
      <w:pPr>
        <w:numPr>
          <w:ilvl w:val="0"/>
          <w:numId w:val="39"/>
        </w:numPr>
        <w:spacing w:before="0" w:after="0" w:line="360" w:lineRule="auto"/>
        <w:ind w:left="0" w:firstLine="709"/>
        <w:jc w:val="both"/>
        <w:rPr>
          <w:sz w:val="28"/>
          <w:szCs w:val="28"/>
        </w:rPr>
      </w:pPr>
      <w:r w:rsidRPr="006B3387">
        <w:rPr>
          <w:sz w:val="28"/>
          <w:szCs w:val="28"/>
        </w:rPr>
        <w:t xml:space="preserve">Кредит на новые иностранные и отечественные суда, снегоходы и вездеходы стоимостью не менее 60 тыс. руб.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Срок кредитования </w:t>
      </w:r>
      <w:r w:rsidRPr="00300BA8">
        <w:rPr>
          <w:rStyle w:val="af5"/>
          <w:b w:val="0"/>
          <w:sz w:val="28"/>
          <w:szCs w:val="28"/>
        </w:rPr>
        <w:t>до 5 лет</w:t>
      </w:r>
      <w:r w:rsidRPr="00300BA8">
        <w:rPr>
          <w:sz w:val="28"/>
          <w:szCs w:val="28"/>
        </w:rPr>
        <w:t xml:space="preserve">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Минимальный первоначальный взнос – </w:t>
      </w:r>
      <w:r w:rsidRPr="00300BA8">
        <w:rPr>
          <w:rStyle w:val="af5"/>
          <w:b w:val="0"/>
          <w:sz w:val="28"/>
          <w:szCs w:val="28"/>
        </w:rPr>
        <w:t>20%</w:t>
      </w:r>
      <w:r w:rsidRPr="00300BA8">
        <w:rPr>
          <w:sz w:val="28"/>
          <w:szCs w:val="28"/>
        </w:rPr>
        <w:t xml:space="preserve">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Приобретаемое плавательное средство регистрируется в ГИМС (Государственная инспекция по маломерным судам), снегоход/вездеход регистрируется в Гостехнадзоре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Процесс страхования аналогичен страхованию автомобиля и предшествует фактической покупке транспортного средства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Предварительное рассмотрение в момент обращения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Квалифицированные консультации и подробные справочные материалы </w:t>
      </w:r>
    </w:p>
    <w:p w:rsidR="0031094D" w:rsidRPr="00300BA8"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Возможность </w:t>
      </w:r>
      <w:r w:rsidRPr="00CD6D91">
        <w:rPr>
          <w:sz w:val="28"/>
          <w:szCs w:val="28"/>
        </w:rPr>
        <w:t>вызвать Персонального Банковского консультанта</w:t>
      </w:r>
      <w:r w:rsidRPr="00300BA8">
        <w:rPr>
          <w:sz w:val="28"/>
          <w:szCs w:val="28"/>
        </w:rPr>
        <w:t xml:space="preserve"> </w:t>
      </w:r>
    </w:p>
    <w:p w:rsidR="0031094D" w:rsidRDefault="0031094D" w:rsidP="00A03D8D">
      <w:pPr>
        <w:numPr>
          <w:ilvl w:val="0"/>
          <w:numId w:val="39"/>
        </w:numPr>
        <w:spacing w:before="0" w:after="0" w:line="360" w:lineRule="auto"/>
        <w:ind w:left="0" w:firstLine="709"/>
        <w:jc w:val="both"/>
        <w:rPr>
          <w:sz w:val="28"/>
          <w:szCs w:val="28"/>
        </w:rPr>
      </w:pPr>
      <w:r w:rsidRPr="00300BA8">
        <w:rPr>
          <w:sz w:val="28"/>
          <w:szCs w:val="28"/>
        </w:rPr>
        <w:t xml:space="preserve">Отсутствуют скрытые комиссии </w:t>
      </w:r>
    </w:p>
    <w:p w:rsidR="009845B6" w:rsidRDefault="006B750C" w:rsidP="00A03D8D">
      <w:pPr>
        <w:spacing w:before="0" w:after="0" w:line="360" w:lineRule="auto"/>
        <w:ind w:firstLine="709"/>
        <w:jc w:val="both"/>
        <w:rPr>
          <w:sz w:val="28"/>
          <w:szCs w:val="28"/>
        </w:rPr>
      </w:pPr>
      <w:r w:rsidRPr="00300BA8">
        <w:rPr>
          <w:sz w:val="28"/>
          <w:szCs w:val="28"/>
        </w:rPr>
        <w:t>Комиссии за рассмотрение и предоставление кредита</w:t>
      </w:r>
      <w:r>
        <w:rPr>
          <w:sz w:val="28"/>
          <w:szCs w:val="28"/>
        </w:rPr>
        <w:t xml:space="preserve"> взимается, только</w:t>
      </w:r>
      <w:r w:rsidRPr="00300BA8">
        <w:rPr>
          <w:sz w:val="28"/>
          <w:szCs w:val="28"/>
        </w:rPr>
        <w:t xml:space="preserve"> за организацию кредита</w:t>
      </w:r>
      <w:r w:rsidR="0006100E">
        <w:rPr>
          <w:sz w:val="28"/>
          <w:szCs w:val="28"/>
        </w:rPr>
        <w:t xml:space="preserve"> </w:t>
      </w:r>
      <w:r>
        <w:rPr>
          <w:sz w:val="28"/>
          <w:szCs w:val="28"/>
        </w:rPr>
        <w:t xml:space="preserve">она составляет </w:t>
      </w:r>
      <w:r w:rsidRPr="00300BA8">
        <w:rPr>
          <w:rStyle w:val="af5"/>
          <w:b w:val="0"/>
          <w:sz w:val="28"/>
          <w:szCs w:val="28"/>
        </w:rPr>
        <w:t>6000 рублей</w:t>
      </w:r>
      <w:r>
        <w:rPr>
          <w:sz w:val="28"/>
          <w:szCs w:val="28"/>
        </w:rPr>
        <w:t>.</w:t>
      </w:r>
      <w:r w:rsidRPr="006B750C">
        <w:rPr>
          <w:sz w:val="28"/>
          <w:szCs w:val="28"/>
        </w:rPr>
        <w:t xml:space="preserve"> </w:t>
      </w:r>
      <w:r w:rsidRPr="00300BA8">
        <w:rPr>
          <w:sz w:val="28"/>
          <w:szCs w:val="28"/>
        </w:rPr>
        <w:t>Оформление</w:t>
      </w:r>
      <w:r>
        <w:rPr>
          <w:sz w:val="28"/>
          <w:szCs w:val="28"/>
        </w:rPr>
        <w:t xml:space="preserve"> к</w:t>
      </w:r>
      <w:r w:rsidRPr="00300BA8">
        <w:rPr>
          <w:sz w:val="28"/>
          <w:szCs w:val="28"/>
        </w:rPr>
        <w:t>редита</w:t>
      </w:r>
      <w:r>
        <w:rPr>
          <w:sz w:val="28"/>
          <w:szCs w:val="28"/>
        </w:rPr>
        <w:t>, п</w:t>
      </w:r>
      <w:r w:rsidRPr="00300BA8">
        <w:rPr>
          <w:sz w:val="28"/>
          <w:szCs w:val="28"/>
        </w:rPr>
        <w:t>огашение ссудной задолженности</w:t>
      </w:r>
      <w:r>
        <w:rPr>
          <w:sz w:val="28"/>
          <w:szCs w:val="28"/>
        </w:rPr>
        <w:t xml:space="preserve"> и</w:t>
      </w:r>
      <w:r w:rsidR="0006100E">
        <w:rPr>
          <w:sz w:val="28"/>
          <w:szCs w:val="28"/>
        </w:rPr>
        <w:t xml:space="preserve"> </w:t>
      </w:r>
      <w:r>
        <w:rPr>
          <w:sz w:val="28"/>
          <w:szCs w:val="28"/>
        </w:rPr>
        <w:t>р</w:t>
      </w:r>
      <w:r w:rsidRPr="00300BA8">
        <w:rPr>
          <w:sz w:val="28"/>
          <w:szCs w:val="28"/>
        </w:rPr>
        <w:t>ассмотрение заявки</w:t>
      </w:r>
      <w:r>
        <w:rPr>
          <w:sz w:val="28"/>
          <w:szCs w:val="28"/>
        </w:rPr>
        <w:t xml:space="preserve"> </w:t>
      </w:r>
      <w:r w:rsidRPr="00F04E14">
        <w:rPr>
          <w:sz w:val="28"/>
          <w:szCs w:val="28"/>
        </w:rPr>
        <w:t>производится бесплатно</w:t>
      </w:r>
      <w:r w:rsidR="00F04E14">
        <w:rPr>
          <w:sz w:val="28"/>
          <w:szCs w:val="28"/>
        </w:rPr>
        <w:t xml:space="preserve">. </w:t>
      </w:r>
    </w:p>
    <w:p w:rsidR="00C15B76" w:rsidRPr="00F04E14" w:rsidRDefault="00C61E97" w:rsidP="00A03D8D">
      <w:pPr>
        <w:spacing w:before="0" w:after="0" w:line="360" w:lineRule="auto"/>
        <w:ind w:firstLine="709"/>
        <w:jc w:val="both"/>
        <w:rPr>
          <w:sz w:val="28"/>
          <w:szCs w:val="28"/>
        </w:rPr>
      </w:pPr>
      <w:r w:rsidRPr="00F04E14">
        <w:rPr>
          <w:sz w:val="28"/>
          <w:szCs w:val="28"/>
        </w:rPr>
        <w:t xml:space="preserve">Штраф за возникновение просроченной задолженности вздымается в размере </w:t>
      </w:r>
      <w:r w:rsidRPr="00F04E14">
        <w:rPr>
          <w:rStyle w:val="af5"/>
          <w:b w:val="0"/>
          <w:sz w:val="28"/>
          <w:szCs w:val="28"/>
        </w:rPr>
        <w:t>1000 рублей</w:t>
      </w:r>
      <w:r w:rsidRPr="00F04E14">
        <w:rPr>
          <w:sz w:val="28"/>
          <w:szCs w:val="28"/>
        </w:rPr>
        <w:t>. Повышенные процентные ставки (пени) по просроченной ссудной задолженности </w:t>
      </w:r>
      <w:r w:rsidRPr="00F04E14">
        <w:rPr>
          <w:rStyle w:val="af5"/>
          <w:b w:val="0"/>
          <w:sz w:val="28"/>
          <w:szCs w:val="28"/>
        </w:rPr>
        <w:t>50%</w:t>
      </w:r>
      <w:r w:rsidRPr="00F04E14">
        <w:rPr>
          <w:sz w:val="28"/>
          <w:szCs w:val="28"/>
        </w:rPr>
        <w:t xml:space="preserve"> годовых на сумму просроченной задолженности по основному долгу. Штраф за несвоевременное переоформление страховки клиентом </w:t>
      </w:r>
      <w:r w:rsidRPr="00F04E14">
        <w:rPr>
          <w:rStyle w:val="af5"/>
          <w:b w:val="0"/>
          <w:sz w:val="28"/>
          <w:szCs w:val="28"/>
        </w:rPr>
        <w:t>10 000 рублей</w:t>
      </w:r>
      <w:r w:rsidRPr="00F04E14">
        <w:rPr>
          <w:sz w:val="28"/>
          <w:szCs w:val="28"/>
        </w:rPr>
        <w:t xml:space="preserve">. Комиссия за досрочное погашение После 6 месяцев: бесплатно. В течение первых 6 месяцев пользования кредитом: 2% от суммы кредита. </w:t>
      </w:r>
      <w:r w:rsidR="00C15B76" w:rsidRPr="00F04E14">
        <w:rPr>
          <w:sz w:val="28"/>
          <w:szCs w:val="28"/>
        </w:rPr>
        <w:t>Условие предоставления кредитования</w:t>
      </w:r>
      <w:r w:rsidR="00A71CA4" w:rsidRPr="00F04E14">
        <w:rPr>
          <w:sz w:val="28"/>
          <w:szCs w:val="28"/>
        </w:rPr>
        <w:t xml:space="preserve">, </w:t>
      </w:r>
      <w:r w:rsidR="00C15B76" w:rsidRPr="00F04E14">
        <w:rPr>
          <w:sz w:val="28"/>
          <w:szCs w:val="28"/>
        </w:rPr>
        <w:t>комиссии по кредиту</w:t>
      </w:r>
      <w:r w:rsidR="00A71CA4" w:rsidRPr="00F04E14">
        <w:rPr>
          <w:sz w:val="28"/>
          <w:szCs w:val="28"/>
        </w:rPr>
        <w:t xml:space="preserve"> и</w:t>
      </w:r>
      <w:r w:rsidR="00C43F01" w:rsidRPr="00F04E14">
        <w:rPr>
          <w:sz w:val="28"/>
          <w:szCs w:val="28"/>
        </w:rPr>
        <w:t xml:space="preserve"> </w:t>
      </w:r>
      <w:r w:rsidR="00A71CA4" w:rsidRPr="00F04E14">
        <w:rPr>
          <w:sz w:val="28"/>
          <w:szCs w:val="28"/>
        </w:rPr>
        <w:t>п</w:t>
      </w:r>
      <w:r w:rsidR="00A71CA4" w:rsidRPr="00F04E14">
        <w:rPr>
          <w:rStyle w:val="titl32"/>
          <w:rFonts w:ascii="Times New Roman" w:hAnsi="Times New Roman" w:cs="Times New Roman"/>
          <w:b w:val="0"/>
          <w:color w:val="auto"/>
          <w:sz w:val="28"/>
          <w:szCs w:val="28"/>
        </w:rPr>
        <w:t xml:space="preserve">роцентные ставки за пользование </w:t>
      </w:r>
      <w:r w:rsidR="00A71CA4" w:rsidRPr="00F04E14">
        <w:rPr>
          <w:sz w:val="28"/>
          <w:szCs w:val="28"/>
        </w:rPr>
        <w:t xml:space="preserve">кредитом </w:t>
      </w:r>
      <w:r w:rsidR="00C15B76" w:rsidRPr="00F04E14">
        <w:rPr>
          <w:sz w:val="28"/>
          <w:szCs w:val="28"/>
        </w:rPr>
        <w:t xml:space="preserve">предоставлены приложении </w:t>
      </w:r>
      <w:r w:rsidR="00BB51DB">
        <w:rPr>
          <w:sz w:val="28"/>
          <w:szCs w:val="28"/>
        </w:rPr>
        <w:t>1</w:t>
      </w:r>
      <w:r w:rsidR="00C15B76" w:rsidRPr="00F04E14">
        <w:rPr>
          <w:sz w:val="28"/>
          <w:szCs w:val="28"/>
        </w:rPr>
        <w:t xml:space="preserve"> таблицах </w:t>
      </w:r>
      <w:r w:rsidR="006A272A" w:rsidRPr="00F04E14">
        <w:rPr>
          <w:sz w:val="28"/>
          <w:szCs w:val="28"/>
        </w:rPr>
        <w:t>3</w:t>
      </w:r>
      <w:r w:rsidR="00DB4468" w:rsidRPr="00F04E14">
        <w:rPr>
          <w:sz w:val="28"/>
          <w:szCs w:val="28"/>
        </w:rPr>
        <w:t>,4</w:t>
      </w:r>
    </w:p>
    <w:p w:rsidR="0031094D" w:rsidRPr="00F04E14" w:rsidRDefault="0031094D" w:rsidP="00A03D8D">
      <w:pPr>
        <w:spacing w:before="0" w:after="0" w:line="360" w:lineRule="auto"/>
        <w:ind w:firstLine="709"/>
        <w:jc w:val="both"/>
        <w:rPr>
          <w:sz w:val="28"/>
          <w:szCs w:val="28"/>
        </w:rPr>
      </w:pPr>
      <w:r w:rsidRPr="00F04E14">
        <w:rPr>
          <w:sz w:val="28"/>
          <w:szCs w:val="28"/>
        </w:rPr>
        <w:t>Кредит на приобретение новых автомобилей иностранного производства</w:t>
      </w:r>
    </w:p>
    <w:p w:rsidR="00F04E14" w:rsidRPr="00F04E14" w:rsidRDefault="00F04E14" w:rsidP="00A03D8D">
      <w:pPr>
        <w:spacing w:before="0" w:after="0" w:line="360" w:lineRule="auto"/>
        <w:ind w:firstLine="709"/>
        <w:jc w:val="both"/>
        <w:rPr>
          <w:sz w:val="28"/>
          <w:szCs w:val="28"/>
        </w:rPr>
      </w:pPr>
      <w:r w:rsidRPr="00F04E14">
        <w:rPr>
          <w:sz w:val="28"/>
          <w:szCs w:val="28"/>
        </w:rPr>
        <w:t>Комиссия за организацию кредита составляет 6000 рублей.</w:t>
      </w:r>
      <w:r w:rsidR="00F71178">
        <w:rPr>
          <w:sz w:val="28"/>
          <w:szCs w:val="28"/>
        </w:rPr>
        <w:t xml:space="preserve"> </w:t>
      </w:r>
      <w:r w:rsidRPr="00F04E14">
        <w:rPr>
          <w:sz w:val="28"/>
          <w:szCs w:val="28"/>
        </w:rPr>
        <w:t>Прочие комиссии взимаемые за кредит - штраф за возникновение просроченной задолженности – 1000 рублей, штраф за несвоевременное переоформление страховки клиентом</w:t>
      </w:r>
      <w:r w:rsidR="0006100E">
        <w:rPr>
          <w:sz w:val="28"/>
          <w:szCs w:val="28"/>
        </w:rPr>
        <w:t xml:space="preserve"> </w:t>
      </w:r>
      <w:r w:rsidRPr="00F04E14">
        <w:rPr>
          <w:sz w:val="28"/>
          <w:szCs w:val="28"/>
        </w:rPr>
        <w:t>- 10 000 рублей. Повышенные процентные ставки (пени) по просроченной ссудной задолженности - 50% годовых на сумму просроченной задолженности по основному долгу и просроченным процентам. Комиссия за досрочное погашение</w:t>
      </w:r>
      <w:r w:rsidR="0006100E">
        <w:rPr>
          <w:sz w:val="28"/>
          <w:szCs w:val="28"/>
        </w:rPr>
        <w:t xml:space="preserve"> </w:t>
      </w:r>
      <w:r w:rsidRPr="00F04E14">
        <w:rPr>
          <w:sz w:val="28"/>
          <w:szCs w:val="28"/>
        </w:rPr>
        <w:t>-</w:t>
      </w:r>
      <w:r w:rsidR="0006100E">
        <w:rPr>
          <w:sz w:val="28"/>
          <w:szCs w:val="28"/>
        </w:rPr>
        <w:t xml:space="preserve"> </w:t>
      </w:r>
      <w:r>
        <w:rPr>
          <w:sz w:val="28"/>
          <w:szCs w:val="28"/>
        </w:rPr>
        <w:t>б</w:t>
      </w:r>
      <w:r w:rsidRPr="00F04E14">
        <w:rPr>
          <w:sz w:val="28"/>
          <w:szCs w:val="28"/>
        </w:rPr>
        <w:t>есплатно - после 6 месяцев</w:t>
      </w:r>
      <w:r>
        <w:rPr>
          <w:sz w:val="28"/>
          <w:szCs w:val="28"/>
        </w:rPr>
        <w:t xml:space="preserve"> </w:t>
      </w:r>
      <w:r w:rsidRPr="00F04E14">
        <w:rPr>
          <w:sz w:val="28"/>
          <w:szCs w:val="28"/>
        </w:rPr>
        <w:t>2% от суммы кредита в течение первых 6 месяцев пользования кредитом</w:t>
      </w:r>
      <w:r w:rsidR="00EE3AD1">
        <w:rPr>
          <w:sz w:val="28"/>
          <w:szCs w:val="28"/>
        </w:rPr>
        <w:t xml:space="preserve">. </w:t>
      </w:r>
      <w:r w:rsidR="00EE3AD1" w:rsidRPr="00F04E14">
        <w:rPr>
          <w:sz w:val="28"/>
          <w:szCs w:val="28"/>
        </w:rPr>
        <w:t>Условие предоставления кредитования, п</w:t>
      </w:r>
      <w:r w:rsidR="00EE3AD1" w:rsidRPr="00F04E14">
        <w:rPr>
          <w:rStyle w:val="titl32"/>
          <w:rFonts w:ascii="Times New Roman" w:hAnsi="Times New Roman" w:cs="Times New Roman"/>
          <w:b w:val="0"/>
          <w:color w:val="auto"/>
          <w:sz w:val="28"/>
          <w:szCs w:val="28"/>
        </w:rPr>
        <w:t xml:space="preserve">роцентные ставки за пользование </w:t>
      </w:r>
      <w:r w:rsidR="00EE3AD1" w:rsidRPr="00F04E14">
        <w:rPr>
          <w:sz w:val="28"/>
          <w:szCs w:val="28"/>
        </w:rPr>
        <w:t xml:space="preserve">кредитом предоставлены приложении </w:t>
      </w:r>
      <w:r w:rsidR="00BB51DB">
        <w:rPr>
          <w:sz w:val="28"/>
          <w:szCs w:val="28"/>
        </w:rPr>
        <w:t>1</w:t>
      </w:r>
      <w:r w:rsidR="00EE3AD1" w:rsidRPr="00F04E14">
        <w:rPr>
          <w:sz w:val="28"/>
          <w:szCs w:val="28"/>
        </w:rPr>
        <w:t xml:space="preserve"> таблицах </w:t>
      </w:r>
      <w:r w:rsidR="00EE3AD1">
        <w:rPr>
          <w:sz w:val="28"/>
          <w:szCs w:val="28"/>
        </w:rPr>
        <w:t>5,6</w:t>
      </w:r>
    </w:p>
    <w:p w:rsidR="00EE3AD1" w:rsidRPr="00EE3AD1" w:rsidRDefault="00EE3AD1" w:rsidP="00A03D8D">
      <w:pPr>
        <w:spacing w:before="0" w:after="0" w:line="360" w:lineRule="auto"/>
        <w:ind w:firstLine="709"/>
        <w:jc w:val="both"/>
        <w:rPr>
          <w:sz w:val="28"/>
          <w:szCs w:val="28"/>
        </w:rPr>
      </w:pPr>
      <w:r w:rsidRPr="00EE3AD1">
        <w:rPr>
          <w:sz w:val="28"/>
          <w:szCs w:val="28"/>
        </w:rPr>
        <w:t>Кредит на приобретение новых автомобилей отечественного производства</w:t>
      </w:r>
    </w:p>
    <w:p w:rsidR="00F71178" w:rsidRPr="00F04E14" w:rsidRDefault="00F71178" w:rsidP="00A03D8D">
      <w:pPr>
        <w:spacing w:before="0" w:after="0" w:line="360" w:lineRule="auto"/>
        <w:ind w:firstLine="709"/>
        <w:jc w:val="both"/>
        <w:rPr>
          <w:sz w:val="28"/>
          <w:szCs w:val="28"/>
        </w:rPr>
      </w:pPr>
      <w:r w:rsidRPr="00F04E14">
        <w:rPr>
          <w:sz w:val="28"/>
          <w:szCs w:val="28"/>
        </w:rPr>
        <w:t>Комиссия за организацию кредита составляет 6000 рублей.</w:t>
      </w:r>
      <w:r>
        <w:rPr>
          <w:sz w:val="28"/>
          <w:szCs w:val="28"/>
        </w:rPr>
        <w:t xml:space="preserve"> </w:t>
      </w:r>
      <w:r w:rsidRPr="00F04E14">
        <w:rPr>
          <w:sz w:val="28"/>
          <w:szCs w:val="28"/>
        </w:rPr>
        <w:t>Прочие комиссии взимаемые за кредит - штраф за возникновение просроченной задолженности – 1000 рублей, штраф за несвоевременное переоформление страховки клиентом</w:t>
      </w:r>
      <w:r w:rsidR="0006100E">
        <w:rPr>
          <w:sz w:val="28"/>
          <w:szCs w:val="28"/>
        </w:rPr>
        <w:t xml:space="preserve"> </w:t>
      </w:r>
      <w:r w:rsidRPr="00F04E14">
        <w:rPr>
          <w:sz w:val="28"/>
          <w:szCs w:val="28"/>
        </w:rPr>
        <w:t>- 10 000 рублей. Повышенные процентные ставки (пени) по просроченной ссудной задолженности - 50% годовых на сумму просроченной задолженности по основному долгу и просроченным процентам. Комиссия за досрочное погашение</w:t>
      </w:r>
      <w:r w:rsidR="0006100E">
        <w:rPr>
          <w:sz w:val="28"/>
          <w:szCs w:val="28"/>
        </w:rPr>
        <w:t xml:space="preserve"> </w:t>
      </w:r>
      <w:r w:rsidRPr="00F04E14">
        <w:rPr>
          <w:sz w:val="28"/>
          <w:szCs w:val="28"/>
        </w:rPr>
        <w:t>-</w:t>
      </w:r>
      <w:r w:rsidR="0006100E">
        <w:rPr>
          <w:sz w:val="28"/>
          <w:szCs w:val="28"/>
        </w:rPr>
        <w:t xml:space="preserve"> </w:t>
      </w:r>
      <w:r>
        <w:rPr>
          <w:sz w:val="28"/>
          <w:szCs w:val="28"/>
        </w:rPr>
        <w:t>б</w:t>
      </w:r>
      <w:r w:rsidRPr="00F04E14">
        <w:rPr>
          <w:sz w:val="28"/>
          <w:szCs w:val="28"/>
        </w:rPr>
        <w:t>есплатно - после 6 месяцев</w:t>
      </w:r>
      <w:r>
        <w:rPr>
          <w:sz w:val="28"/>
          <w:szCs w:val="28"/>
        </w:rPr>
        <w:t xml:space="preserve"> </w:t>
      </w:r>
      <w:r w:rsidRPr="00F04E14">
        <w:rPr>
          <w:sz w:val="28"/>
          <w:szCs w:val="28"/>
        </w:rPr>
        <w:t>2% от суммы кредита в течение первых 6 месяцев пользования кредитом</w:t>
      </w:r>
      <w:r>
        <w:rPr>
          <w:sz w:val="28"/>
          <w:szCs w:val="28"/>
        </w:rPr>
        <w:t xml:space="preserve">. </w:t>
      </w:r>
      <w:r w:rsidRPr="00F04E14">
        <w:rPr>
          <w:sz w:val="28"/>
          <w:szCs w:val="28"/>
        </w:rPr>
        <w:t>Условие предоставления кредитования, п</w:t>
      </w:r>
      <w:r w:rsidRPr="00F04E14">
        <w:rPr>
          <w:rStyle w:val="titl32"/>
          <w:rFonts w:ascii="Times New Roman" w:hAnsi="Times New Roman" w:cs="Times New Roman"/>
          <w:b w:val="0"/>
          <w:color w:val="auto"/>
          <w:sz w:val="28"/>
          <w:szCs w:val="28"/>
        </w:rPr>
        <w:t xml:space="preserve">роцентные ставки за пользование </w:t>
      </w:r>
      <w:r w:rsidRPr="00F04E14">
        <w:rPr>
          <w:sz w:val="28"/>
          <w:szCs w:val="28"/>
        </w:rPr>
        <w:t xml:space="preserve">кредитом предоставлены приложении </w:t>
      </w:r>
      <w:r w:rsidR="00BB51DB">
        <w:rPr>
          <w:sz w:val="28"/>
          <w:szCs w:val="28"/>
        </w:rPr>
        <w:t>1</w:t>
      </w:r>
      <w:r w:rsidRPr="00F04E14">
        <w:rPr>
          <w:sz w:val="28"/>
          <w:szCs w:val="28"/>
        </w:rPr>
        <w:t xml:space="preserve"> таблицах </w:t>
      </w:r>
      <w:r w:rsidR="00475DFB">
        <w:rPr>
          <w:sz w:val="28"/>
          <w:szCs w:val="28"/>
        </w:rPr>
        <w:t>7</w:t>
      </w:r>
      <w:r>
        <w:rPr>
          <w:sz w:val="28"/>
          <w:szCs w:val="28"/>
        </w:rPr>
        <w:t>,</w:t>
      </w:r>
      <w:r w:rsidR="00475DFB">
        <w:rPr>
          <w:sz w:val="28"/>
          <w:szCs w:val="28"/>
        </w:rPr>
        <w:t>8</w:t>
      </w:r>
    </w:p>
    <w:p w:rsidR="00475DFB" w:rsidRDefault="008579D4" w:rsidP="00A03D8D">
      <w:pPr>
        <w:spacing w:before="0" w:after="0" w:line="360" w:lineRule="auto"/>
        <w:ind w:firstLine="709"/>
        <w:jc w:val="both"/>
        <w:rPr>
          <w:sz w:val="28"/>
          <w:szCs w:val="28"/>
        </w:rPr>
      </w:pPr>
      <w:r>
        <w:rPr>
          <w:sz w:val="28"/>
          <w:szCs w:val="28"/>
        </w:rPr>
        <w:br w:type="page"/>
      </w:r>
      <w:r w:rsidR="00475DFB">
        <w:rPr>
          <w:sz w:val="28"/>
          <w:szCs w:val="28"/>
        </w:rPr>
        <w:t>Таблица 2.1</w:t>
      </w:r>
    </w:p>
    <w:p w:rsidR="0031094D" w:rsidRDefault="0031094D" w:rsidP="00A03D8D">
      <w:pPr>
        <w:spacing w:before="0" w:after="0" w:line="360" w:lineRule="auto"/>
        <w:ind w:firstLine="709"/>
        <w:jc w:val="both"/>
        <w:rPr>
          <w:sz w:val="28"/>
          <w:szCs w:val="28"/>
        </w:rPr>
      </w:pPr>
      <w:r>
        <w:rPr>
          <w:sz w:val="28"/>
          <w:szCs w:val="28"/>
        </w:rPr>
        <w:t xml:space="preserve">Анализ краткосрочного кредита физических лиц в </w:t>
      </w:r>
      <w:r w:rsidRPr="008238A4">
        <w:rPr>
          <w:sz w:val="28"/>
          <w:szCs w:val="28"/>
        </w:rPr>
        <w:t>ОАО «БИНБАНК</w:t>
      </w:r>
      <w:r>
        <w:rPr>
          <w:sz w:val="28"/>
          <w:szCs w:val="28"/>
        </w:rPr>
        <w:t>е</w:t>
      </w:r>
      <w:r w:rsidRPr="008238A4">
        <w:rPr>
          <w:sz w:val="28"/>
          <w:szCs w:val="2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
        <w:gridCol w:w="17"/>
        <w:gridCol w:w="5439"/>
        <w:gridCol w:w="55"/>
        <w:gridCol w:w="1442"/>
        <w:gridCol w:w="69"/>
        <w:gridCol w:w="1434"/>
      </w:tblGrid>
      <w:tr w:rsidR="0031094D" w:rsidRPr="008579D4" w:rsidTr="008579D4">
        <w:trPr>
          <w:trHeight w:val="828"/>
        </w:trPr>
        <w:tc>
          <w:tcPr>
            <w:tcW w:w="299" w:type="dxa"/>
            <w:noWrap/>
            <w:vAlign w:val="bottom"/>
          </w:tcPr>
          <w:p w:rsidR="0031094D" w:rsidRPr="008579D4" w:rsidRDefault="0031094D" w:rsidP="008579D4">
            <w:pPr>
              <w:spacing w:before="0" w:after="0" w:line="360" w:lineRule="auto"/>
              <w:rPr>
                <w:sz w:val="20"/>
              </w:rPr>
            </w:pPr>
          </w:p>
        </w:tc>
        <w:tc>
          <w:tcPr>
            <w:tcW w:w="5511" w:type="dxa"/>
            <w:gridSpan w:val="3"/>
            <w:noWrap/>
            <w:vAlign w:val="bottom"/>
          </w:tcPr>
          <w:p w:rsidR="0031094D" w:rsidRPr="008579D4" w:rsidRDefault="0031094D" w:rsidP="008579D4">
            <w:pPr>
              <w:spacing w:before="0" w:after="0" w:line="360" w:lineRule="auto"/>
              <w:rPr>
                <w:sz w:val="20"/>
              </w:rPr>
            </w:pPr>
            <w:r w:rsidRPr="008579D4">
              <w:rPr>
                <w:sz w:val="20"/>
              </w:rPr>
              <w:t>Вид кредита</w:t>
            </w:r>
          </w:p>
        </w:tc>
        <w:tc>
          <w:tcPr>
            <w:tcW w:w="1511" w:type="dxa"/>
            <w:gridSpan w:val="2"/>
            <w:noWrap/>
            <w:vAlign w:val="bottom"/>
          </w:tcPr>
          <w:p w:rsidR="0031094D" w:rsidRPr="008579D4" w:rsidRDefault="0031094D" w:rsidP="008579D4">
            <w:pPr>
              <w:spacing w:before="0" w:after="0" w:line="360" w:lineRule="auto"/>
              <w:rPr>
                <w:sz w:val="20"/>
              </w:rPr>
            </w:pPr>
            <w:r w:rsidRPr="008579D4">
              <w:rPr>
                <w:sz w:val="20"/>
              </w:rPr>
              <w:t>Выдано</w:t>
            </w:r>
          </w:p>
        </w:tc>
        <w:tc>
          <w:tcPr>
            <w:tcW w:w="1434" w:type="dxa"/>
            <w:noWrap/>
            <w:vAlign w:val="bottom"/>
          </w:tcPr>
          <w:p w:rsidR="0031094D" w:rsidRPr="008579D4" w:rsidRDefault="0031094D" w:rsidP="008579D4">
            <w:pPr>
              <w:spacing w:before="0" w:after="0" w:line="360" w:lineRule="auto"/>
              <w:rPr>
                <w:sz w:val="20"/>
              </w:rPr>
            </w:pPr>
            <w:r w:rsidRPr="008579D4">
              <w:rPr>
                <w:sz w:val="20"/>
              </w:rPr>
              <w:t>Удельный вес</w:t>
            </w:r>
          </w:p>
        </w:tc>
      </w:tr>
      <w:tr w:rsidR="00300DC2" w:rsidRPr="008579D4" w:rsidTr="008579D4">
        <w:trPr>
          <w:trHeight w:val="828"/>
        </w:trPr>
        <w:tc>
          <w:tcPr>
            <w:tcW w:w="299" w:type="dxa"/>
            <w:noWrap/>
            <w:vAlign w:val="bottom"/>
          </w:tcPr>
          <w:p w:rsidR="00300DC2" w:rsidRPr="008579D4" w:rsidRDefault="00300DC2" w:rsidP="008579D4">
            <w:pPr>
              <w:spacing w:before="0" w:after="0" w:line="360" w:lineRule="auto"/>
              <w:rPr>
                <w:sz w:val="20"/>
              </w:rPr>
            </w:pPr>
            <w:r w:rsidRPr="008579D4">
              <w:rPr>
                <w:sz w:val="20"/>
              </w:rPr>
              <w:t>1</w:t>
            </w:r>
          </w:p>
        </w:tc>
        <w:tc>
          <w:tcPr>
            <w:tcW w:w="5511" w:type="dxa"/>
            <w:gridSpan w:val="3"/>
            <w:noWrap/>
            <w:vAlign w:val="bottom"/>
          </w:tcPr>
          <w:p w:rsidR="00300DC2" w:rsidRPr="008579D4" w:rsidRDefault="00300DC2" w:rsidP="008579D4">
            <w:pPr>
              <w:spacing w:before="0" w:after="0" w:line="360" w:lineRule="auto"/>
              <w:rPr>
                <w:sz w:val="20"/>
              </w:rPr>
            </w:pPr>
            <w:r w:rsidRPr="008579D4">
              <w:rPr>
                <w:sz w:val="20"/>
              </w:rPr>
              <w:t>Кредит на приобретение новых автомобилей отечественного производства</w:t>
            </w:r>
          </w:p>
        </w:tc>
        <w:tc>
          <w:tcPr>
            <w:tcW w:w="1511" w:type="dxa"/>
            <w:gridSpan w:val="2"/>
            <w:noWrap/>
            <w:vAlign w:val="bottom"/>
          </w:tcPr>
          <w:p w:rsidR="00300DC2" w:rsidRPr="008579D4" w:rsidRDefault="00300DC2" w:rsidP="008579D4">
            <w:pPr>
              <w:spacing w:before="0" w:after="0" w:line="360" w:lineRule="auto"/>
              <w:rPr>
                <w:sz w:val="20"/>
              </w:rPr>
            </w:pPr>
            <w:r w:rsidRPr="008579D4">
              <w:rPr>
                <w:sz w:val="20"/>
              </w:rPr>
              <w:t>107</w:t>
            </w:r>
          </w:p>
        </w:tc>
        <w:tc>
          <w:tcPr>
            <w:tcW w:w="1434" w:type="dxa"/>
            <w:noWrap/>
            <w:vAlign w:val="bottom"/>
          </w:tcPr>
          <w:p w:rsidR="00300DC2" w:rsidRPr="008579D4" w:rsidRDefault="00300DC2" w:rsidP="008579D4">
            <w:pPr>
              <w:spacing w:before="0" w:after="0" w:line="360" w:lineRule="auto"/>
              <w:rPr>
                <w:sz w:val="20"/>
              </w:rPr>
            </w:pPr>
            <w:r w:rsidRPr="008579D4">
              <w:rPr>
                <w:sz w:val="20"/>
              </w:rPr>
              <w:t>31,9</w:t>
            </w:r>
          </w:p>
        </w:tc>
      </w:tr>
      <w:tr w:rsidR="00300DC2" w:rsidRPr="008579D4" w:rsidTr="008579D4">
        <w:trPr>
          <w:trHeight w:val="404"/>
        </w:trPr>
        <w:tc>
          <w:tcPr>
            <w:tcW w:w="299" w:type="dxa"/>
            <w:noWrap/>
            <w:vAlign w:val="bottom"/>
          </w:tcPr>
          <w:p w:rsidR="00300DC2" w:rsidRPr="008579D4" w:rsidRDefault="00300DC2" w:rsidP="008579D4">
            <w:pPr>
              <w:spacing w:before="0" w:after="0" w:line="360" w:lineRule="auto"/>
              <w:rPr>
                <w:sz w:val="20"/>
              </w:rPr>
            </w:pPr>
            <w:r w:rsidRPr="008579D4">
              <w:rPr>
                <w:sz w:val="20"/>
              </w:rPr>
              <w:t>2</w:t>
            </w:r>
          </w:p>
        </w:tc>
        <w:tc>
          <w:tcPr>
            <w:tcW w:w="5511" w:type="dxa"/>
            <w:gridSpan w:val="3"/>
            <w:noWrap/>
            <w:vAlign w:val="bottom"/>
          </w:tcPr>
          <w:p w:rsidR="00300DC2" w:rsidRPr="008579D4" w:rsidRDefault="00300DC2" w:rsidP="008579D4">
            <w:pPr>
              <w:spacing w:before="0" w:after="0" w:line="360" w:lineRule="auto"/>
              <w:rPr>
                <w:sz w:val="20"/>
              </w:rPr>
            </w:pPr>
            <w:r w:rsidRPr="008579D4">
              <w:rPr>
                <w:sz w:val="20"/>
              </w:rPr>
              <w:t xml:space="preserve">Кредит на приобретение новых автомобилей </w:t>
            </w:r>
          </w:p>
        </w:tc>
        <w:tc>
          <w:tcPr>
            <w:tcW w:w="1511" w:type="dxa"/>
            <w:gridSpan w:val="2"/>
            <w:noWrap/>
            <w:vAlign w:val="bottom"/>
          </w:tcPr>
          <w:p w:rsidR="00300DC2" w:rsidRPr="008579D4" w:rsidRDefault="00300DC2" w:rsidP="008579D4">
            <w:pPr>
              <w:spacing w:before="0" w:after="0" w:line="360" w:lineRule="auto"/>
              <w:rPr>
                <w:sz w:val="20"/>
              </w:rPr>
            </w:pPr>
            <w:r w:rsidRPr="008579D4">
              <w:rPr>
                <w:sz w:val="20"/>
              </w:rPr>
              <w:t>103</w:t>
            </w:r>
          </w:p>
        </w:tc>
        <w:tc>
          <w:tcPr>
            <w:tcW w:w="1434" w:type="dxa"/>
            <w:noWrap/>
            <w:vAlign w:val="bottom"/>
          </w:tcPr>
          <w:p w:rsidR="00300DC2" w:rsidRPr="008579D4" w:rsidRDefault="00300DC2" w:rsidP="008579D4">
            <w:pPr>
              <w:spacing w:before="0" w:after="0" w:line="360" w:lineRule="auto"/>
              <w:rPr>
                <w:sz w:val="20"/>
              </w:rPr>
            </w:pPr>
            <w:r w:rsidRPr="008579D4">
              <w:rPr>
                <w:sz w:val="20"/>
              </w:rPr>
              <w:t>30,8</w:t>
            </w:r>
          </w:p>
        </w:tc>
      </w:tr>
      <w:tr w:rsidR="0036465E" w:rsidRPr="00230360" w:rsidTr="00230360">
        <w:tblPrEx>
          <w:tblLook w:val="01E0" w:firstRow="1" w:lastRow="1" w:firstColumn="1" w:lastColumn="1" w:noHBand="0" w:noVBand="0"/>
        </w:tblPrEx>
        <w:trPr>
          <w:trHeight w:val="424"/>
        </w:trPr>
        <w:tc>
          <w:tcPr>
            <w:tcW w:w="316" w:type="dxa"/>
            <w:gridSpan w:val="2"/>
            <w:shd w:val="clear" w:color="auto" w:fill="auto"/>
          </w:tcPr>
          <w:p w:rsidR="0036465E" w:rsidRPr="00230360" w:rsidRDefault="0036465E" w:rsidP="00230360">
            <w:pPr>
              <w:spacing w:before="0" w:after="0" w:line="360" w:lineRule="auto"/>
              <w:rPr>
                <w:sz w:val="20"/>
              </w:rPr>
            </w:pPr>
          </w:p>
        </w:tc>
        <w:tc>
          <w:tcPr>
            <w:tcW w:w="5439" w:type="dxa"/>
            <w:shd w:val="clear" w:color="auto" w:fill="auto"/>
          </w:tcPr>
          <w:p w:rsidR="0036465E" w:rsidRPr="00230360" w:rsidRDefault="0036465E" w:rsidP="00230360">
            <w:pPr>
              <w:spacing w:before="0" w:after="0" w:line="360" w:lineRule="auto"/>
              <w:rPr>
                <w:sz w:val="20"/>
              </w:rPr>
            </w:pPr>
            <w:r w:rsidRPr="00230360">
              <w:rPr>
                <w:sz w:val="20"/>
              </w:rPr>
              <w:t>иностранного производства</w:t>
            </w:r>
          </w:p>
        </w:tc>
        <w:tc>
          <w:tcPr>
            <w:tcW w:w="1497" w:type="dxa"/>
            <w:gridSpan w:val="2"/>
            <w:shd w:val="clear" w:color="auto" w:fill="auto"/>
          </w:tcPr>
          <w:p w:rsidR="0036465E" w:rsidRPr="00230360" w:rsidRDefault="0036465E" w:rsidP="00230360">
            <w:pPr>
              <w:spacing w:before="0" w:after="0" w:line="360" w:lineRule="auto"/>
              <w:rPr>
                <w:sz w:val="20"/>
              </w:rPr>
            </w:pPr>
          </w:p>
        </w:tc>
        <w:tc>
          <w:tcPr>
            <w:tcW w:w="1503" w:type="dxa"/>
            <w:gridSpan w:val="2"/>
            <w:shd w:val="clear" w:color="auto" w:fill="auto"/>
          </w:tcPr>
          <w:p w:rsidR="0036465E" w:rsidRPr="00230360" w:rsidRDefault="0036465E" w:rsidP="00230360">
            <w:pPr>
              <w:spacing w:before="0" w:after="0" w:line="360" w:lineRule="auto"/>
              <w:rPr>
                <w:sz w:val="20"/>
              </w:rPr>
            </w:pPr>
          </w:p>
        </w:tc>
      </w:tr>
      <w:tr w:rsidR="0036465E" w:rsidRPr="00230360" w:rsidTr="00230360">
        <w:tblPrEx>
          <w:tblLook w:val="01E0" w:firstRow="1" w:lastRow="1" w:firstColumn="1" w:lastColumn="1" w:noHBand="0" w:noVBand="0"/>
        </w:tblPrEx>
        <w:trPr>
          <w:trHeight w:val="445"/>
        </w:trPr>
        <w:tc>
          <w:tcPr>
            <w:tcW w:w="316"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3</w:t>
            </w:r>
          </w:p>
        </w:tc>
        <w:tc>
          <w:tcPr>
            <w:tcW w:w="5439" w:type="dxa"/>
            <w:shd w:val="clear" w:color="auto" w:fill="auto"/>
            <w:vAlign w:val="bottom"/>
          </w:tcPr>
          <w:p w:rsidR="0036465E" w:rsidRPr="00230360" w:rsidRDefault="0036465E" w:rsidP="00230360">
            <w:pPr>
              <w:spacing w:before="0" w:after="0" w:line="360" w:lineRule="auto"/>
              <w:rPr>
                <w:sz w:val="20"/>
              </w:rPr>
            </w:pPr>
            <w:r w:rsidRPr="00230360">
              <w:rPr>
                <w:sz w:val="20"/>
              </w:rPr>
              <w:t>Кредит на маломерные суда и снегоходы</w:t>
            </w:r>
          </w:p>
        </w:tc>
        <w:tc>
          <w:tcPr>
            <w:tcW w:w="1497"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16</w:t>
            </w:r>
          </w:p>
        </w:tc>
        <w:tc>
          <w:tcPr>
            <w:tcW w:w="1503"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2,05</w:t>
            </w:r>
          </w:p>
        </w:tc>
      </w:tr>
      <w:tr w:rsidR="0036465E" w:rsidRPr="00230360" w:rsidTr="00230360">
        <w:tblPrEx>
          <w:tblLook w:val="01E0" w:firstRow="1" w:lastRow="1" w:firstColumn="1" w:lastColumn="1" w:noHBand="0" w:noVBand="0"/>
        </w:tblPrEx>
        <w:trPr>
          <w:trHeight w:val="424"/>
        </w:trPr>
        <w:tc>
          <w:tcPr>
            <w:tcW w:w="316"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4</w:t>
            </w:r>
          </w:p>
        </w:tc>
        <w:tc>
          <w:tcPr>
            <w:tcW w:w="5439" w:type="dxa"/>
            <w:shd w:val="clear" w:color="auto" w:fill="auto"/>
            <w:vAlign w:val="bottom"/>
          </w:tcPr>
          <w:p w:rsidR="0036465E" w:rsidRPr="00230360" w:rsidRDefault="0036465E" w:rsidP="00230360">
            <w:pPr>
              <w:spacing w:before="0" w:after="0" w:line="360" w:lineRule="auto"/>
              <w:rPr>
                <w:sz w:val="20"/>
              </w:rPr>
            </w:pPr>
            <w:r w:rsidRPr="00230360">
              <w:rPr>
                <w:sz w:val="20"/>
              </w:rPr>
              <w:t>Потребительский кредит</w:t>
            </w:r>
          </w:p>
        </w:tc>
        <w:tc>
          <w:tcPr>
            <w:tcW w:w="1497"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276</w:t>
            </w:r>
          </w:p>
        </w:tc>
        <w:tc>
          <w:tcPr>
            <w:tcW w:w="1503"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35,12</w:t>
            </w:r>
          </w:p>
        </w:tc>
      </w:tr>
      <w:tr w:rsidR="0036465E" w:rsidRPr="00230360" w:rsidTr="00230360">
        <w:tblPrEx>
          <w:tblLook w:val="01E0" w:firstRow="1" w:lastRow="1" w:firstColumn="1" w:lastColumn="1" w:noHBand="0" w:noVBand="0"/>
        </w:tblPrEx>
        <w:trPr>
          <w:trHeight w:val="424"/>
        </w:trPr>
        <w:tc>
          <w:tcPr>
            <w:tcW w:w="316" w:type="dxa"/>
            <w:gridSpan w:val="2"/>
            <w:shd w:val="clear" w:color="auto" w:fill="auto"/>
            <w:vAlign w:val="bottom"/>
          </w:tcPr>
          <w:p w:rsidR="0036465E" w:rsidRPr="00230360" w:rsidRDefault="0036465E" w:rsidP="00230360">
            <w:pPr>
              <w:spacing w:before="0" w:after="0" w:line="360" w:lineRule="auto"/>
              <w:rPr>
                <w:sz w:val="20"/>
              </w:rPr>
            </w:pPr>
          </w:p>
        </w:tc>
        <w:tc>
          <w:tcPr>
            <w:tcW w:w="5439" w:type="dxa"/>
            <w:shd w:val="clear" w:color="auto" w:fill="auto"/>
            <w:vAlign w:val="bottom"/>
          </w:tcPr>
          <w:p w:rsidR="0036465E" w:rsidRPr="00230360" w:rsidRDefault="0036465E" w:rsidP="00230360">
            <w:pPr>
              <w:spacing w:before="0" w:after="0" w:line="360" w:lineRule="auto"/>
              <w:rPr>
                <w:sz w:val="20"/>
              </w:rPr>
            </w:pPr>
            <w:r w:rsidRPr="00230360">
              <w:rPr>
                <w:sz w:val="20"/>
              </w:rPr>
              <w:t>Итого</w:t>
            </w:r>
          </w:p>
        </w:tc>
        <w:tc>
          <w:tcPr>
            <w:tcW w:w="1497"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502</w:t>
            </w:r>
          </w:p>
        </w:tc>
        <w:tc>
          <w:tcPr>
            <w:tcW w:w="1503" w:type="dxa"/>
            <w:gridSpan w:val="2"/>
            <w:shd w:val="clear" w:color="auto" w:fill="auto"/>
            <w:vAlign w:val="bottom"/>
          </w:tcPr>
          <w:p w:rsidR="0036465E" w:rsidRPr="00230360" w:rsidRDefault="0036465E" w:rsidP="00230360">
            <w:pPr>
              <w:spacing w:before="0" w:after="0" w:line="360" w:lineRule="auto"/>
              <w:rPr>
                <w:sz w:val="20"/>
              </w:rPr>
            </w:pPr>
            <w:r w:rsidRPr="00230360">
              <w:rPr>
                <w:sz w:val="20"/>
              </w:rPr>
              <w:t>99,87</w:t>
            </w:r>
          </w:p>
        </w:tc>
      </w:tr>
    </w:tbl>
    <w:p w:rsidR="00C24585" w:rsidRDefault="00C24585" w:rsidP="00A03D8D">
      <w:pPr>
        <w:tabs>
          <w:tab w:val="left" w:pos="3080"/>
        </w:tabs>
        <w:spacing w:before="0" w:after="0" w:line="360" w:lineRule="auto"/>
        <w:ind w:firstLine="709"/>
        <w:jc w:val="both"/>
        <w:rPr>
          <w:sz w:val="28"/>
          <w:szCs w:val="28"/>
        </w:rPr>
      </w:pPr>
    </w:p>
    <w:p w:rsidR="00C24585" w:rsidRPr="00E271ED" w:rsidRDefault="00C24585" w:rsidP="00A03D8D">
      <w:pPr>
        <w:tabs>
          <w:tab w:val="left" w:pos="3080"/>
        </w:tabs>
        <w:spacing w:before="0" w:after="0" w:line="360" w:lineRule="auto"/>
        <w:ind w:firstLine="709"/>
        <w:jc w:val="both"/>
        <w:rPr>
          <w:sz w:val="28"/>
          <w:szCs w:val="28"/>
        </w:rPr>
      </w:pPr>
      <w:r>
        <w:rPr>
          <w:sz w:val="28"/>
          <w:szCs w:val="28"/>
        </w:rPr>
        <w:t xml:space="preserve">Таким образом </w:t>
      </w:r>
      <w:r w:rsidRPr="00E271ED">
        <w:rPr>
          <w:sz w:val="28"/>
          <w:szCs w:val="28"/>
        </w:rPr>
        <w:t xml:space="preserve">Экономический анализ финансовой деятельности </w:t>
      </w:r>
      <w:r>
        <w:rPr>
          <w:sz w:val="28"/>
          <w:szCs w:val="28"/>
        </w:rPr>
        <w:t>банка</w:t>
      </w:r>
      <w:r w:rsidRPr="00E271ED">
        <w:rPr>
          <w:sz w:val="28"/>
          <w:szCs w:val="28"/>
        </w:rPr>
        <w:t xml:space="preserve"> служит необходимой предпосылкой выработки стратегических решений, определяющих </w:t>
      </w:r>
      <w:r>
        <w:rPr>
          <w:sz w:val="28"/>
          <w:szCs w:val="28"/>
        </w:rPr>
        <w:t xml:space="preserve">его </w:t>
      </w:r>
      <w:r w:rsidRPr="00E271ED">
        <w:rPr>
          <w:sz w:val="28"/>
          <w:szCs w:val="28"/>
        </w:rPr>
        <w:t>развитие в перспективе.</w:t>
      </w:r>
    </w:p>
    <w:p w:rsidR="00C24585" w:rsidRPr="00CB2B32" w:rsidRDefault="00C24585" w:rsidP="00A03D8D">
      <w:pPr>
        <w:tabs>
          <w:tab w:val="left" w:pos="3080"/>
        </w:tabs>
        <w:spacing w:before="0" w:after="0" w:line="360" w:lineRule="auto"/>
        <w:ind w:firstLine="709"/>
        <w:jc w:val="both"/>
        <w:rPr>
          <w:sz w:val="28"/>
          <w:szCs w:val="28"/>
        </w:rPr>
      </w:pPr>
      <w:r w:rsidRPr="00E271ED">
        <w:rPr>
          <w:sz w:val="28"/>
          <w:szCs w:val="28"/>
        </w:rPr>
        <w:t xml:space="preserve">Под анализом финансовой деятельности </w:t>
      </w:r>
      <w:r>
        <w:rPr>
          <w:sz w:val="28"/>
          <w:szCs w:val="28"/>
        </w:rPr>
        <w:t>банка</w:t>
      </w:r>
      <w:r w:rsidRPr="00E271ED">
        <w:rPr>
          <w:sz w:val="28"/>
          <w:szCs w:val="28"/>
        </w:rPr>
        <w:t xml:space="preserve"> следует понимать выявление взаимосвязей и взаимозависимостей различных аспектов финансово- хозяйственной деятельности </w:t>
      </w:r>
      <w:r>
        <w:rPr>
          <w:sz w:val="28"/>
          <w:szCs w:val="28"/>
        </w:rPr>
        <w:t>банка</w:t>
      </w:r>
      <w:r w:rsidRPr="00E271ED">
        <w:rPr>
          <w:sz w:val="28"/>
          <w:szCs w:val="28"/>
        </w:rPr>
        <w:t xml:space="preserve">, выраженных системой показателей. Результаты анализа служат исходной базой для принятия управленческих решений, выявления и мобилизация внутренних резервов, осуществления финансового контроля, планирования и прогнозирования, а также общей оценки результатов деятельности и состояния </w:t>
      </w:r>
      <w:r>
        <w:rPr>
          <w:sz w:val="28"/>
          <w:szCs w:val="28"/>
        </w:rPr>
        <w:t>банка</w:t>
      </w:r>
      <w:r w:rsidRPr="00E271ED">
        <w:rPr>
          <w:sz w:val="28"/>
          <w:szCs w:val="28"/>
        </w:rPr>
        <w:t>.</w:t>
      </w:r>
    </w:p>
    <w:p w:rsidR="0036465E" w:rsidRDefault="0036465E" w:rsidP="00A03D8D">
      <w:pPr>
        <w:spacing w:before="0" w:after="0" w:line="360" w:lineRule="auto"/>
        <w:ind w:firstLine="709"/>
        <w:jc w:val="both"/>
        <w:rPr>
          <w:sz w:val="28"/>
          <w:szCs w:val="28"/>
        </w:rPr>
      </w:pPr>
    </w:p>
    <w:p w:rsidR="0031094D" w:rsidRPr="006B3387" w:rsidRDefault="009607F8" w:rsidP="00A03D8D">
      <w:pPr>
        <w:spacing w:before="0" w:after="0" w:line="360" w:lineRule="auto"/>
        <w:ind w:firstLine="709"/>
        <w:jc w:val="both"/>
        <w:rPr>
          <w:sz w:val="28"/>
          <w:szCs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in">
            <v:imagedata r:id="rId7" o:title=""/>
          </v:shape>
        </w:pict>
      </w:r>
    </w:p>
    <w:p w:rsidR="006B3387" w:rsidRPr="006B3387" w:rsidRDefault="006B3387" w:rsidP="00A03D8D">
      <w:pPr>
        <w:tabs>
          <w:tab w:val="left" w:pos="3080"/>
        </w:tabs>
        <w:spacing w:before="0" w:after="0" w:line="360" w:lineRule="auto"/>
        <w:ind w:firstLine="709"/>
        <w:jc w:val="both"/>
        <w:rPr>
          <w:sz w:val="28"/>
          <w:szCs w:val="28"/>
        </w:rPr>
      </w:pPr>
      <w:bookmarkStart w:id="6" w:name="_Toc160768934"/>
      <w:r>
        <w:rPr>
          <w:sz w:val="28"/>
          <w:szCs w:val="28"/>
        </w:rPr>
        <w:t>Рис.2.1.</w:t>
      </w:r>
      <w:r w:rsidRPr="006B3387">
        <w:rPr>
          <w:sz w:val="20"/>
        </w:rPr>
        <w:t xml:space="preserve"> </w:t>
      </w:r>
      <w:r w:rsidRPr="006B3387">
        <w:rPr>
          <w:sz w:val="28"/>
          <w:szCs w:val="28"/>
        </w:rPr>
        <w:t>Динамика</w:t>
      </w:r>
      <w:r w:rsidR="0006100E">
        <w:rPr>
          <w:sz w:val="28"/>
          <w:szCs w:val="28"/>
        </w:rPr>
        <w:t xml:space="preserve"> </w:t>
      </w:r>
      <w:r w:rsidRPr="006B3387">
        <w:rPr>
          <w:sz w:val="28"/>
          <w:szCs w:val="28"/>
        </w:rPr>
        <w:t>спроса на кредиты в ОАО «БИНБАНК»</w:t>
      </w:r>
    </w:p>
    <w:p w:rsidR="0031094D" w:rsidRDefault="009845B6" w:rsidP="009845B6">
      <w:pPr>
        <w:tabs>
          <w:tab w:val="left" w:pos="3080"/>
        </w:tabs>
        <w:spacing w:before="0" w:after="0" w:line="360" w:lineRule="auto"/>
        <w:ind w:firstLine="709"/>
        <w:jc w:val="both"/>
        <w:rPr>
          <w:sz w:val="28"/>
          <w:szCs w:val="28"/>
        </w:rPr>
      </w:pPr>
      <w:r>
        <w:rPr>
          <w:sz w:val="28"/>
          <w:szCs w:val="28"/>
        </w:rPr>
        <w:br w:type="page"/>
      </w:r>
      <w:r w:rsidR="0031094D">
        <w:rPr>
          <w:color w:val="000000"/>
          <w:sz w:val="28"/>
          <w:szCs w:val="28"/>
        </w:rPr>
        <w:t xml:space="preserve">ГЛАВА 3. </w:t>
      </w:r>
      <w:r w:rsidR="004A275E">
        <w:rPr>
          <w:sz w:val="28"/>
        </w:rPr>
        <w:t xml:space="preserve">МЕРОПРИЯТИЯ ПО РАЗВИТИЮ КРЕДИТОВАНИЯ ФИЗИЧЕСКИХ ЛИЦ </w:t>
      </w:r>
      <w:r w:rsidR="004A275E" w:rsidRPr="008238A4">
        <w:rPr>
          <w:sz w:val="28"/>
          <w:szCs w:val="28"/>
        </w:rPr>
        <w:t>ОАО «БИНБАНК</w:t>
      </w:r>
      <w:r w:rsidR="004A275E">
        <w:rPr>
          <w:sz w:val="28"/>
          <w:szCs w:val="28"/>
        </w:rPr>
        <w:t>»</w:t>
      </w:r>
    </w:p>
    <w:p w:rsidR="00C24585" w:rsidRDefault="00C24585" w:rsidP="00A03D8D">
      <w:pPr>
        <w:widowControl w:val="0"/>
        <w:spacing w:before="0" w:after="0" w:line="360" w:lineRule="auto"/>
        <w:ind w:firstLine="709"/>
        <w:jc w:val="both"/>
        <w:outlineLvl w:val="1"/>
        <w:rPr>
          <w:color w:val="000000"/>
          <w:sz w:val="28"/>
          <w:szCs w:val="28"/>
        </w:rPr>
      </w:pPr>
    </w:p>
    <w:p w:rsidR="0031094D" w:rsidRDefault="0031094D" w:rsidP="00A03D8D">
      <w:pPr>
        <w:widowControl w:val="0"/>
        <w:numPr>
          <w:ilvl w:val="1"/>
          <w:numId w:val="49"/>
        </w:numPr>
        <w:spacing w:before="0" w:after="0" w:line="360" w:lineRule="auto"/>
        <w:ind w:left="0" w:firstLine="709"/>
        <w:jc w:val="both"/>
        <w:outlineLvl w:val="1"/>
        <w:rPr>
          <w:color w:val="000000"/>
          <w:sz w:val="28"/>
          <w:szCs w:val="28"/>
        </w:rPr>
      </w:pPr>
      <w:r w:rsidRPr="006C0F95">
        <w:rPr>
          <w:color w:val="000000"/>
          <w:sz w:val="28"/>
          <w:szCs w:val="28"/>
        </w:rPr>
        <w:t>Экономическая эффективность предлагаемых мер</w:t>
      </w:r>
      <w:bookmarkEnd w:id="6"/>
    </w:p>
    <w:p w:rsidR="00C24585" w:rsidRPr="006C0F95" w:rsidRDefault="00C24585" w:rsidP="00A03D8D">
      <w:pPr>
        <w:widowControl w:val="0"/>
        <w:spacing w:before="0" w:after="0" w:line="360" w:lineRule="auto"/>
        <w:ind w:firstLine="709"/>
        <w:jc w:val="both"/>
        <w:outlineLvl w:val="1"/>
        <w:rPr>
          <w:color w:val="000000"/>
          <w:sz w:val="28"/>
          <w:szCs w:val="28"/>
        </w:rPr>
      </w:pPr>
    </w:p>
    <w:p w:rsidR="0031094D" w:rsidRDefault="0031094D" w:rsidP="00A03D8D">
      <w:pPr>
        <w:spacing w:before="0" w:after="0" w:line="360" w:lineRule="auto"/>
        <w:ind w:firstLine="709"/>
        <w:jc w:val="both"/>
        <w:rPr>
          <w:sz w:val="28"/>
        </w:rPr>
      </w:pPr>
      <w:r>
        <w:rPr>
          <w:sz w:val="28"/>
        </w:rPr>
        <w:t xml:space="preserve">Для привлечения клиентов банк, должен в первую очередь, снизить процентную ставку за счет исключения из нее риска неплатежа. Для этого банк должны отсечь «ненадежных» заемщиков и предупредить случаи не возврата и, соответственно, дополнительные расходы с этим связанные. </w:t>
      </w:r>
    </w:p>
    <w:p w:rsidR="0031094D" w:rsidRDefault="0031094D" w:rsidP="00A03D8D">
      <w:pPr>
        <w:shd w:val="clear" w:color="auto" w:fill="FFFFFF"/>
        <w:spacing w:before="0" w:after="0" w:line="360" w:lineRule="auto"/>
        <w:ind w:firstLine="709"/>
        <w:jc w:val="both"/>
        <w:rPr>
          <w:color w:val="000000"/>
          <w:sz w:val="28"/>
          <w:szCs w:val="28"/>
        </w:rPr>
      </w:pPr>
      <w:r>
        <w:rPr>
          <w:color w:val="000000"/>
          <w:sz w:val="28"/>
          <w:szCs w:val="28"/>
        </w:rPr>
        <w:t>Как же сделать кредитование безопасным и выгодным и кредиторам и заемщикам? Несомненно, это комплексная задача, но весьма существенным этапом ее решения был и есть эффективный анализ заемщика. Сделать этот процесс максимально объективным, низкозатратным и удобным для всех призваны бюро кредитных историй.</w:t>
      </w:r>
    </w:p>
    <w:p w:rsidR="0031094D" w:rsidRDefault="0031094D" w:rsidP="00A03D8D">
      <w:pPr>
        <w:spacing w:before="0" w:after="0" w:line="360" w:lineRule="auto"/>
        <w:ind w:firstLine="709"/>
        <w:jc w:val="both"/>
        <w:rPr>
          <w:sz w:val="28"/>
        </w:rPr>
      </w:pPr>
      <w:r>
        <w:rPr>
          <w:sz w:val="28"/>
        </w:rPr>
        <w:t>Бюро кредитных историй – это юридическое лицо являющееся коммерческой организацией и оказывающее услуги по формированию, обработке и хранению кредитных историй, а также по предоставлению кредитных отчетов и сопутствующих услуг.</w:t>
      </w:r>
    </w:p>
    <w:p w:rsidR="0031094D" w:rsidRDefault="0031094D" w:rsidP="00A03D8D">
      <w:pPr>
        <w:spacing w:before="0" w:after="0" w:line="360" w:lineRule="auto"/>
        <w:ind w:firstLine="709"/>
        <w:jc w:val="both"/>
        <w:rPr>
          <w:sz w:val="28"/>
        </w:rPr>
      </w:pPr>
      <w:r>
        <w:rPr>
          <w:sz w:val="28"/>
        </w:rPr>
        <w:t>В пользу эффективности Бюро кредитных историй говорит ряд факторов:</w:t>
      </w:r>
    </w:p>
    <w:p w:rsidR="0031094D" w:rsidRDefault="0031094D" w:rsidP="00A03D8D">
      <w:pPr>
        <w:spacing w:before="0" w:after="0" w:line="360" w:lineRule="auto"/>
        <w:ind w:firstLine="709"/>
        <w:jc w:val="both"/>
        <w:rPr>
          <w:sz w:val="28"/>
        </w:rPr>
      </w:pPr>
      <w:r>
        <w:rPr>
          <w:sz w:val="28"/>
        </w:rPr>
        <w:t>1.введение кредитных историй позволяют банкам снизить затраты по оценке кредитоспособности заемщика, повысить качество управления рисками, уменьшить долю проблемных кредитов и как следствие, сократить расходы по созданию резерва, возможность оценивать надежность заемщика, основываясь на истории их взаимоотношений с другими кредиторами, а также минимизировать риск недобросовестного поведения ссудополучателей;</w:t>
      </w:r>
    </w:p>
    <w:p w:rsidR="0031094D" w:rsidRDefault="0031094D" w:rsidP="00A03D8D">
      <w:pPr>
        <w:spacing w:before="0" w:after="0" w:line="360" w:lineRule="auto"/>
        <w:ind w:firstLine="709"/>
        <w:jc w:val="both"/>
        <w:rPr>
          <w:sz w:val="28"/>
        </w:rPr>
      </w:pPr>
      <w:r>
        <w:rPr>
          <w:sz w:val="28"/>
        </w:rPr>
        <w:t>2.полная информация позволяет Банкам выдавать надежным заемщикам кредиты с более низкими требованиями к размеру обеспечения;</w:t>
      </w:r>
    </w:p>
    <w:p w:rsidR="0031094D" w:rsidRDefault="0031094D" w:rsidP="00A03D8D">
      <w:pPr>
        <w:spacing w:before="0" w:after="0" w:line="360" w:lineRule="auto"/>
        <w:ind w:firstLine="709"/>
        <w:jc w:val="both"/>
        <w:rPr>
          <w:sz w:val="28"/>
        </w:rPr>
      </w:pPr>
      <w:r>
        <w:rPr>
          <w:sz w:val="28"/>
        </w:rPr>
        <w:t>3.Банк сокращает для них время принятия решения о выдаче кредита;</w:t>
      </w:r>
    </w:p>
    <w:p w:rsidR="0031094D" w:rsidRDefault="0031094D" w:rsidP="00A03D8D">
      <w:pPr>
        <w:spacing w:before="0" w:after="0" w:line="360" w:lineRule="auto"/>
        <w:ind w:firstLine="709"/>
        <w:jc w:val="both"/>
        <w:rPr>
          <w:sz w:val="28"/>
        </w:rPr>
      </w:pPr>
      <w:r>
        <w:rPr>
          <w:sz w:val="28"/>
        </w:rPr>
        <w:t>4.наличие кредитных историй будет стимулировать заемщика к погашению кредита поскольку в противном случае он рискует не получить кредит в другом Банке;</w:t>
      </w:r>
    </w:p>
    <w:p w:rsidR="0031094D" w:rsidRDefault="0031094D" w:rsidP="00A03D8D">
      <w:pPr>
        <w:spacing w:before="0" w:after="0" w:line="360" w:lineRule="auto"/>
        <w:ind w:firstLine="709"/>
        <w:jc w:val="both"/>
        <w:rPr>
          <w:sz w:val="28"/>
        </w:rPr>
      </w:pPr>
      <w:r>
        <w:rPr>
          <w:sz w:val="28"/>
        </w:rPr>
        <w:t>5.а заемщик получает возможность формирования положительного имиджа и укрепления деловой репутации, что имеет документальное подтверждение.</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Кредитная история — совокупность информации об открытии и погашении полученных заемщиком (ссудополучателем) ссуд, кредитов и т. д. Она формируется работниками банка по каждому заемщику. В кредитной истории отражается оценка кредита - и платежеспособности заемщика по прошлым кредитным договорам; процесс исполнения обязательств перед банком; наличие просроченной задолженности, сроки и источники ее погашения; санкции, примененные ранее банком к заемщику, и их эффективность; собственность заемщика и ее изменения; его доходы-расходы. Кредитная история позволяет более точно оценить качество заемщика и его привлекательность как клиента с точки зрения банка, а также оптимизировать условия заключаемого с ним соглашения с целью минимизации кредитного риска.</w:t>
      </w:r>
      <w:r>
        <w:rPr>
          <w:sz w:val="28"/>
          <w:szCs w:val="28"/>
        </w:rPr>
        <w:t xml:space="preserve"> </w:t>
      </w:r>
      <w:r>
        <w:rPr>
          <w:color w:val="000000"/>
          <w:sz w:val="28"/>
          <w:szCs w:val="28"/>
        </w:rPr>
        <w:t>Кредитная история охраняется на основании закона об охране банковской тайны.</w:t>
      </w:r>
    </w:p>
    <w:p w:rsidR="0031094D" w:rsidRDefault="0031094D" w:rsidP="00A03D8D">
      <w:pPr>
        <w:shd w:val="clear" w:color="auto" w:fill="FFFFFF"/>
        <w:spacing w:before="0" w:after="0" w:line="360" w:lineRule="auto"/>
        <w:ind w:firstLine="709"/>
        <w:jc w:val="both"/>
        <w:rPr>
          <w:rFonts w:ascii="Arial" w:hAnsi="Arial"/>
          <w:sz w:val="28"/>
          <w:szCs w:val="28"/>
        </w:rPr>
      </w:pPr>
      <w:r>
        <w:rPr>
          <w:color w:val="000000"/>
          <w:sz w:val="28"/>
          <w:szCs w:val="28"/>
        </w:rPr>
        <w:t>Кроме того, движение информации по физическим лицам ограничено законодательно п. 2 ст. 857 Гражданского кодекса Российской Федерации: "сведения, составляющие банковскую тайну, могут быть предоставлены только самим клиентам или их представителям". Также никто не отменял ст. 26 Федерального закона "О банках и банковской деятельности", которая обязывает служащих хранить в тайне информацию о счетах, вкладах и транзакциях клиентов.</w:t>
      </w:r>
    </w:p>
    <w:p w:rsidR="0031094D" w:rsidRDefault="0031094D" w:rsidP="00A03D8D">
      <w:pPr>
        <w:spacing w:before="0" w:after="0" w:line="360" w:lineRule="auto"/>
        <w:ind w:firstLine="709"/>
        <w:jc w:val="both"/>
        <w:rPr>
          <w:sz w:val="28"/>
          <w:szCs w:val="28"/>
        </w:rPr>
      </w:pPr>
      <w:r>
        <w:rPr>
          <w:sz w:val="28"/>
        </w:rPr>
        <w:t xml:space="preserve">В условиях конкуренции выиграет тот, кто минимизирует риски, достоверно определив, какой клиент «хороший», а какой «плохой» и </w:t>
      </w:r>
      <w:r>
        <w:rPr>
          <w:sz w:val="28"/>
          <w:szCs w:val="28"/>
        </w:rPr>
        <w:t>предложит заемщикам более выгодные условия. Существует несколько способов минимизации кредитных рисков:</w:t>
      </w:r>
    </w:p>
    <w:p w:rsidR="0031094D" w:rsidRDefault="0031094D" w:rsidP="00A03D8D">
      <w:pPr>
        <w:spacing w:before="0" w:after="0" w:line="360" w:lineRule="auto"/>
        <w:ind w:firstLine="709"/>
        <w:jc w:val="both"/>
        <w:rPr>
          <w:sz w:val="28"/>
          <w:szCs w:val="28"/>
        </w:rPr>
      </w:pPr>
      <w:r>
        <w:rPr>
          <w:sz w:val="28"/>
          <w:szCs w:val="28"/>
        </w:rPr>
        <w:t>1.Проведение оценки кредитоспособности физического лица.</w:t>
      </w:r>
    </w:p>
    <w:p w:rsidR="0031094D" w:rsidRDefault="0031094D" w:rsidP="00A03D8D">
      <w:pPr>
        <w:spacing w:before="0" w:after="0" w:line="360" w:lineRule="auto"/>
        <w:ind w:firstLine="709"/>
        <w:jc w:val="both"/>
        <w:rPr>
          <w:sz w:val="28"/>
          <w:szCs w:val="28"/>
        </w:rPr>
      </w:pPr>
      <w:r>
        <w:rPr>
          <w:sz w:val="28"/>
          <w:szCs w:val="28"/>
        </w:rPr>
        <w:t>Определение кредитоспособности заемщика является неотъемлемой частью работы банка по определению возможности выдачи кредита. Анализ кредитоспособности клиента позволяет банку при получении негативной информации о заемщике отказать в предоставлении кредита. Оценка кредитоспособности клиента проводится в кредитном отделе банка на основании информации о способности клиента получать доход, достаточный для своевременного погашения кредита, о наличии у заемщика имущества, которое при необходимости может служить обеспечением выданного кредита и т.д.</w:t>
      </w:r>
    </w:p>
    <w:p w:rsidR="0031094D" w:rsidRDefault="0031094D" w:rsidP="00A03D8D">
      <w:pPr>
        <w:spacing w:before="0" w:after="0" w:line="360" w:lineRule="auto"/>
        <w:ind w:firstLine="709"/>
        <w:jc w:val="both"/>
        <w:rPr>
          <w:sz w:val="28"/>
          <w:szCs w:val="28"/>
        </w:rPr>
      </w:pPr>
      <w:r>
        <w:rPr>
          <w:sz w:val="28"/>
          <w:szCs w:val="28"/>
        </w:rPr>
        <w:t xml:space="preserve">В </w:t>
      </w:r>
      <w:r w:rsidR="00C877BA" w:rsidRPr="008238A4">
        <w:rPr>
          <w:sz w:val="28"/>
          <w:szCs w:val="28"/>
        </w:rPr>
        <w:t>БИНБАНК</w:t>
      </w:r>
      <w:r w:rsidR="00C877BA">
        <w:rPr>
          <w:sz w:val="28"/>
          <w:szCs w:val="28"/>
        </w:rPr>
        <w:t>е</w:t>
      </w:r>
      <w:r>
        <w:rPr>
          <w:sz w:val="28"/>
          <w:szCs w:val="28"/>
        </w:rPr>
        <w:t xml:space="preserve"> платежеспособность заемщика определяется следующим образом:</w:t>
      </w:r>
    </w:p>
    <w:p w:rsidR="0031094D" w:rsidRPr="006C0F95" w:rsidRDefault="0031094D" w:rsidP="00A03D8D">
      <w:pPr>
        <w:spacing w:before="0" w:after="0" w:line="360" w:lineRule="auto"/>
        <w:ind w:firstLine="709"/>
        <w:jc w:val="both"/>
        <w:rPr>
          <w:sz w:val="28"/>
          <w:szCs w:val="28"/>
        </w:rPr>
      </w:pPr>
      <w:r w:rsidRPr="006C0F95">
        <w:rPr>
          <w:sz w:val="28"/>
          <w:szCs w:val="28"/>
        </w:rPr>
        <w:t>Р = Дч*К*Т</w:t>
      </w:r>
      <w:r w:rsidR="00475DFB">
        <w:rPr>
          <w:sz w:val="28"/>
          <w:szCs w:val="28"/>
        </w:rPr>
        <w:t>,</w:t>
      </w:r>
    </w:p>
    <w:p w:rsidR="0031094D" w:rsidRPr="00F07D07" w:rsidRDefault="006B3387" w:rsidP="00A03D8D">
      <w:pPr>
        <w:pStyle w:val="21"/>
        <w:overflowPunct w:val="0"/>
        <w:autoSpaceDE w:val="0"/>
        <w:autoSpaceDN w:val="0"/>
        <w:adjustRightInd w:val="0"/>
        <w:spacing w:line="360" w:lineRule="auto"/>
        <w:ind w:firstLine="709"/>
        <w:textAlignment w:val="baseline"/>
        <w:rPr>
          <w:szCs w:val="28"/>
        </w:rPr>
      </w:pPr>
      <w:r>
        <w:rPr>
          <w:szCs w:val="28"/>
        </w:rPr>
        <w:t>г</w:t>
      </w:r>
      <w:r w:rsidR="0031094D" w:rsidRPr="00F07D07">
        <w:rPr>
          <w:szCs w:val="28"/>
        </w:rPr>
        <w:t>де Дч – среднемесячный доход (чистый) за 6 месяцев за вычетом всех обязательных платежей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и др.)</w:t>
      </w:r>
    </w:p>
    <w:p w:rsidR="0031094D" w:rsidRDefault="0031094D" w:rsidP="00A03D8D">
      <w:pPr>
        <w:spacing w:before="0" w:after="0" w:line="360" w:lineRule="auto"/>
        <w:ind w:firstLine="709"/>
        <w:jc w:val="both"/>
        <w:rPr>
          <w:sz w:val="28"/>
          <w:szCs w:val="28"/>
        </w:rPr>
      </w:pPr>
      <w:r>
        <w:rPr>
          <w:sz w:val="28"/>
          <w:szCs w:val="28"/>
        </w:rPr>
        <w:t>К – коэффициэнт, зависящий от величины Дч, а именно:</w:t>
      </w:r>
    </w:p>
    <w:p w:rsidR="0031094D" w:rsidRDefault="0031094D" w:rsidP="00A03D8D">
      <w:pPr>
        <w:spacing w:before="0" w:after="0" w:line="360" w:lineRule="auto"/>
        <w:ind w:firstLine="709"/>
        <w:jc w:val="both"/>
        <w:rPr>
          <w:sz w:val="28"/>
          <w:szCs w:val="28"/>
        </w:rPr>
      </w:pPr>
      <w:r>
        <w:rPr>
          <w:sz w:val="28"/>
          <w:szCs w:val="28"/>
        </w:rPr>
        <w:t>К = 0,7 при Дч до 45 000 рублей</w:t>
      </w:r>
    </w:p>
    <w:p w:rsidR="0031094D" w:rsidRDefault="0031094D" w:rsidP="00A03D8D">
      <w:pPr>
        <w:spacing w:before="0" w:after="0" w:line="360" w:lineRule="auto"/>
        <w:ind w:firstLine="709"/>
        <w:jc w:val="both"/>
        <w:rPr>
          <w:sz w:val="28"/>
          <w:szCs w:val="28"/>
        </w:rPr>
      </w:pPr>
      <w:r>
        <w:rPr>
          <w:sz w:val="28"/>
          <w:szCs w:val="28"/>
        </w:rPr>
        <w:t>К = 0,8 при Дч свыше 45 000 рублей</w:t>
      </w:r>
    </w:p>
    <w:p w:rsidR="0031094D" w:rsidRDefault="0031094D" w:rsidP="00A03D8D">
      <w:pPr>
        <w:spacing w:before="0" w:after="0" w:line="360" w:lineRule="auto"/>
        <w:ind w:firstLine="709"/>
        <w:jc w:val="both"/>
        <w:rPr>
          <w:sz w:val="28"/>
          <w:szCs w:val="28"/>
        </w:rPr>
      </w:pPr>
      <w:r>
        <w:rPr>
          <w:sz w:val="28"/>
          <w:szCs w:val="28"/>
        </w:rPr>
        <w:t>Т – срок кредитования (в месяцах)</w:t>
      </w:r>
    </w:p>
    <w:p w:rsidR="0031094D" w:rsidRDefault="0031094D" w:rsidP="00A03D8D">
      <w:pPr>
        <w:spacing w:before="0" w:after="0" w:line="360" w:lineRule="auto"/>
        <w:ind w:firstLine="709"/>
        <w:jc w:val="both"/>
        <w:rPr>
          <w:sz w:val="28"/>
          <w:szCs w:val="28"/>
        </w:rPr>
      </w:pPr>
      <w:r>
        <w:rPr>
          <w:sz w:val="28"/>
          <w:szCs w:val="28"/>
        </w:rPr>
        <w:t>Максимальный размер предоставленного кредита (</w:t>
      </w:r>
      <w:r>
        <w:rPr>
          <w:sz w:val="28"/>
          <w:szCs w:val="28"/>
          <w:lang w:val="en-US"/>
        </w:rPr>
        <w:t>S</w:t>
      </w:r>
      <w:r>
        <w:rPr>
          <w:sz w:val="28"/>
          <w:szCs w:val="28"/>
        </w:rPr>
        <w:t>) рассчитывается в два этапа.</w:t>
      </w:r>
    </w:p>
    <w:p w:rsidR="0031094D" w:rsidRDefault="0031094D" w:rsidP="00A03D8D">
      <w:pPr>
        <w:spacing w:before="0" w:after="0" w:line="360" w:lineRule="auto"/>
        <w:ind w:firstLine="709"/>
        <w:jc w:val="both"/>
        <w:rPr>
          <w:sz w:val="28"/>
          <w:szCs w:val="28"/>
        </w:rPr>
      </w:pPr>
      <w:r>
        <w:rPr>
          <w:sz w:val="28"/>
          <w:szCs w:val="28"/>
        </w:rPr>
        <w:t>1.Определяется максимальный размер кредита на основе</w:t>
      </w:r>
      <w:r w:rsidR="008528CC">
        <w:rPr>
          <w:sz w:val="28"/>
          <w:szCs w:val="28"/>
        </w:rPr>
        <w:t xml:space="preserve"> </w:t>
      </w:r>
      <w:r>
        <w:rPr>
          <w:sz w:val="28"/>
          <w:szCs w:val="28"/>
        </w:rPr>
        <w:t>платежеспособности клиента</w:t>
      </w:r>
    </w:p>
    <w:p w:rsidR="0031094D" w:rsidRDefault="0031094D" w:rsidP="00A03D8D">
      <w:pPr>
        <w:spacing w:before="0" w:after="0" w:line="360" w:lineRule="auto"/>
        <w:ind w:firstLine="709"/>
        <w:jc w:val="both"/>
        <w:rPr>
          <w:sz w:val="28"/>
          <w:szCs w:val="28"/>
        </w:rPr>
      </w:pPr>
      <w:r>
        <w:rPr>
          <w:sz w:val="28"/>
          <w:szCs w:val="28"/>
        </w:rPr>
        <w:t>2.Полученная величина корректируется с учетом: предоставленного обеспечения возврата кредита, информации, предоставленной в заключениях других подразделений банка, остатка задолженности по ранее полученным кредитам и предоставленным поручительствам.</w:t>
      </w:r>
      <w:r w:rsidR="0006100E">
        <w:rPr>
          <w:sz w:val="28"/>
          <w:szCs w:val="28"/>
        </w:rPr>
        <w:t xml:space="preserve"> </w:t>
      </w:r>
    </w:p>
    <w:p w:rsidR="0031094D" w:rsidRDefault="0031094D" w:rsidP="00A03D8D">
      <w:pPr>
        <w:spacing w:before="0" w:after="0" w:line="360" w:lineRule="auto"/>
        <w:ind w:firstLine="709"/>
        <w:jc w:val="both"/>
        <w:rPr>
          <w:sz w:val="28"/>
          <w:szCs w:val="28"/>
        </w:rPr>
      </w:pPr>
      <w:r>
        <w:rPr>
          <w:sz w:val="28"/>
          <w:szCs w:val="28"/>
        </w:rPr>
        <w:t>Для того чтобы определить кредитоспособность заемщика он представляет в кредитный отдел ряд документов, заявление-анкету, где указываются все его данные ( сведения о заемщике, место работы, доходах, расходах и т.д.), справку о его доходах, копии паспортов и другие документы при необходимости. Собрав все необходимые документы кредитный инспектор анализирует доходы и расходы клиента</w:t>
      </w:r>
      <w:r w:rsidR="0006100E">
        <w:rPr>
          <w:sz w:val="28"/>
          <w:szCs w:val="28"/>
        </w:rPr>
        <w:t xml:space="preserve"> </w:t>
      </w:r>
      <w:r>
        <w:rPr>
          <w:sz w:val="28"/>
          <w:szCs w:val="28"/>
        </w:rPr>
        <w:t>и составляет заключение</w:t>
      </w:r>
      <w:r w:rsidR="008528CC">
        <w:rPr>
          <w:sz w:val="28"/>
          <w:szCs w:val="28"/>
        </w:rPr>
        <w:t xml:space="preserve">. </w:t>
      </w:r>
      <w:r>
        <w:rPr>
          <w:sz w:val="28"/>
          <w:szCs w:val="28"/>
        </w:rPr>
        <w:t>В заключении указываются параметры кредитной сделки, сведения о клиенте, расчет платежеспособности и вывод.</w:t>
      </w:r>
    </w:p>
    <w:p w:rsidR="0031094D" w:rsidRDefault="0031094D" w:rsidP="00A03D8D">
      <w:pPr>
        <w:spacing w:before="0" w:after="0" w:line="360" w:lineRule="auto"/>
        <w:ind w:firstLine="709"/>
        <w:jc w:val="both"/>
        <w:rPr>
          <w:sz w:val="28"/>
          <w:szCs w:val="28"/>
        </w:rPr>
      </w:pPr>
      <w:r>
        <w:rPr>
          <w:sz w:val="28"/>
          <w:szCs w:val="28"/>
        </w:rPr>
        <w:t xml:space="preserve">Приведенная методика носит формализованный характер, так что при оценке возможности кредитоспособности заемщика играет огромную роль профессионализм служащих банка. Кредитный инспектор как сотрудник, несущий непосредственную ответственность за работу с конкретным заемщиком, должен быть уверен в том, что клиент сознает моральную ответственность за полное и своевременное погашение кредита. Зачастую намерения заемщика раскрываются в ходе анализа цели кредитования, указанной в заявке. Устные ответы клиента могут содержать гораздо больше информации о характере и истинной цели кредитования, чем сведения, изложенные в письменном виде. Большинство кредитных инспекторов неодобрительно относятся к появлению «пирамиды долга», когда физическое лицо берет кредит у одного кредитора для уплаты в пользу другого кредитора. На основе подобных фактов делается вывод о наличии или отсутствии у клиента навыков управления денежными средствами. Клиенты, у которых подобные навыки отсутствуют, могут взять на себя слишком много долговых обязательств и столкнуться с серьезными трудностями в своих отношениях с банком. </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2.</w:t>
      </w:r>
      <w:r w:rsidR="0006100E">
        <w:rPr>
          <w:color w:val="000000"/>
          <w:sz w:val="28"/>
          <w:szCs w:val="28"/>
        </w:rPr>
        <w:t xml:space="preserve"> </w:t>
      </w:r>
      <w:r>
        <w:rPr>
          <w:color w:val="000000"/>
          <w:sz w:val="28"/>
          <w:szCs w:val="28"/>
        </w:rPr>
        <w:t>привлечение достаточного обеспечения по выдаваемой ссуде для защиты от потерь при невыполнении обязательств.</w:t>
      </w:r>
    </w:p>
    <w:p w:rsidR="0031094D" w:rsidRDefault="0031094D" w:rsidP="00A03D8D">
      <w:pPr>
        <w:shd w:val="clear" w:color="auto" w:fill="FFFFFF"/>
        <w:spacing w:before="0" w:after="0" w:line="360" w:lineRule="auto"/>
        <w:ind w:firstLine="709"/>
        <w:jc w:val="both"/>
        <w:rPr>
          <w:sz w:val="28"/>
          <w:szCs w:val="28"/>
        </w:rPr>
      </w:pPr>
      <w:r>
        <w:rPr>
          <w:color w:val="000000"/>
          <w:sz w:val="28"/>
          <w:szCs w:val="28"/>
        </w:rPr>
        <w:t>При этом важным обстоятельством является тот факт, что размер обеспечения ссуды должен покрывать не только сумму выданного кредита, но и сумму процентов по нему. Однако ни в коем случае нельзя предоставлять кредит</w:t>
      </w:r>
      <w:r>
        <w:rPr>
          <w:sz w:val="28"/>
          <w:szCs w:val="28"/>
        </w:rPr>
        <w:t xml:space="preserve"> </w:t>
      </w:r>
      <w:r>
        <w:rPr>
          <w:color w:val="000000"/>
          <w:sz w:val="28"/>
          <w:szCs w:val="28"/>
        </w:rPr>
        <w:t>по сомнительной сделке, лишь потому, что клиент предоставляет "хорошее" обеспечение. Обеспечение - это лишь дополнительная гарантия, а не плата за кредит,</w:t>
      </w:r>
      <w:r>
        <w:rPr>
          <w:sz w:val="28"/>
          <w:szCs w:val="28"/>
        </w:rPr>
        <w:t xml:space="preserve"> </w:t>
      </w:r>
      <w:r>
        <w:rPr>
          <w:color w:val="000000"/>
          <w:sz w:val="28"/>
          <w:szCs w:val="28"/>
        </w:rPr>
        <w:t>оно не снижает риска неуплаты долга. На практике к важнейшим видам кредитного обеспечения относятся поручительство, гарантия, залог товаров, ценных бумаг, движимого и недвижимого имущества, страховой полис, переуступка заемщика банку требований и счетов (цессия).</w:t>
      </w:r>
      <w:r w:rsidR="0006100E">
        <w:rPr>
          <w:sz w:val="28"/>
          <w:szCs w:val="28"/>
        </w:rPr>
        <w:t xml:space="preserve"> </w:t>
      </w:r>
    </w:p>
    <w:p w:rsidR="0031094D" w:rsidRDefault="0031094D" w:rsidP="00A03D8D">
      <w:pPr>
        <w:spacing w:before="0" w:after="0" w:line="360" w:lineRule="auto"/>
        <w:ind w:firstLine="709"/>
        <w:jc w:val="both"/>
        <w:rPr>
          <w:color w:val="000000"/>
          <w:sz w:val="28"/>
          <w:szCs w:val="18"/>
        </w:rPr>
      </w:pPr>
      <w:r>
        <w:rPr>
          <w:sz w:val="28"/>
          <w:szCs w:val="28"/>
        </w:rPr>
        <w:t>3.</w:t>
      </w:r>
      <w:r>
        <w:rPr>
          <w:color w:val="000000"/>
          <w:sz w:val="28"/>
          <w:szCs w:val="18"/>
        </w:rPr>
        <w:t xml:space="preserve"> Достоверный способ классификации (достоверность должна быть более 90%) потенциальных заемщиков и отсечение «неблагонадежных». </w:t>
      </w:r>
    </w:p>
    <w:p w:rsidR="0031094D" w:rsidRDefault="0031094D" w:rsidP="00A03D8D">
      <w:pPr>
        <w:spacing w:before="0" w:after="0" w:line="360" w:lineRule="auto"/>
        <w:ind w:firstLine="709"/>
        <w:jc w:val="both"/>
        <w:rPr>
          <w:sz w:val="28"/>
        </w:rPr>
      </w:pPr>
      <w:r>
        <w:rPr>
          <w:color w:val="000000"/>
          <w:sz w:val="28"/>
          <w:szCs w:val="18"/>
        </w:rPr>
        <w:t xml:space="preserve">Этот способ позволит снизить риски не возврата к минимуму, что позволит выдавать более дешевые кредиты и, соответственно, привлечет больше заемщиков. При этом значительно увеличится прибыль от кредитования физических лиц. </w:t>
      </w:r>
      <w:r>
        <w:rPr>
          <w:sz w:val="28"/>
        </w:rPr>
        <w:t xml:space="preserve">Модель классификации заемщиков должна иметь свойства тиражируемости и адаптации к состоянию рынка, к каждому филиалу банка. Т.е. построенная, основываясь на общих закономерностях, модель должна корректироваться под частные, присущие каждому филиалу особенности. </w:t>
      </w:r>
    </w:p>
    <w:p w:rsidR="0031094D" w:rsidRDefault="0031094D" w:rsidP="00A03D8D">
      <w:pPr>
        <w:spacing w:before="0" w:after="0" w:line="360" w:lineRule="auto"/>
        <w:ind w:firstLine="709"/>
        <w:jc w:val="both"/>
        <w:rPr>
          <w:sz w:val="28"/>
        </w:rPr>
      </w:pPr>
      <w:r>
        <w:rPr>
          <w:sz w:val="28"/>
        </w:rPr>
        <w:t>Это позволит учесть местные особенности, что еще больше позволит снизить риск.</w:t>
      </w:r>
    </w:p>
    <w:p w:rsidR="0031094D" w:rsidRDefault="0031094D" w:rsidP="00A03D8D">
      <w:pPr>
        <w:spacing w:before="0" w:after="0" w:line="360" w:lineRule="auto"/>
        <w:ind w:firstLine="709"/>
        <w:jc w:val="both"/>
        <w:rPr>
          <w:color w:val="000000"/>
          <w:sz w:val="28"/>
          <w:szCs w:val="18"/>
        </w:rPr>
      </w:pPr>
      <w:r>
        <w:rPr>
          <w:color w:val="000000"/>
          <w:sz w:val="28"/>
          <w:szCs w:val="18"/>
        </w:rPr>
        <w:t>- Модель классификации должна периодически перестраиваться, учитывая новые тенденции рынка. Этим достигается ее актуальность. Ведь не может же использоваться один и тот же подход 5 лет назад и сейчас.</w:t>
      </w:r>
    </w:p>
    <w:p w:rsidR="0031094D" w:rsidRDefault="0031094D" w:rsidP="00A03D8D">
      <w:pPr>
        <w:spacing w:before="0" w:after="0" w:line="360" w:lineRule="auto"/>
        <w:ind w:firstLine="709"/>
        <w:jc w:val="both"/>
        <w:rPr>
          <w:color w:val="000000"/>
          <w:sz w:val="28"/>
          <w:szCs w:val="18"/>
        </w:rPr>
      </w:pPr>
      <w:r>
        <w:rPr>
          <w:color w:val="000000"/>
          <w:sz w:val="28"/>
          <w:szCs w:val="18"/>
        </w:rPr>
        <w:t>4. Так же следует отметить важную роль страховых компаний в управлении кредитными рисками. Страхование кредита защищает интересы банка при неплатежеспособности должника, т.е. фактически нейтрализует риск дефолта для банка, хотя и не исключает его.</w:t>
      </w:r>
    </w:p>
    <w:p w:rsidR="0031094D" w:rsidRDefault="0031094D" w:rsidP="00A03D8D">
      <w:pPr>
        <w:spacing w:before="0" w:after="0" w:line="360" w:lineRule="auto"/>
        <w:ind w:firstLine="709"/>
        <w:jc w:val="both"/>
        <w:rPr>
          <w:color w:val="000000"/>
          <w:sz w:val="28"/>
          <w:szCs w:val="18"/>
        </w:rPr>
      </w:pPr>
      <w:r>
        <w:rPr>
          <w:color w:val="000000"/>
          <w:sz w:val="28"/>
          <w:szCs w:val="18"/>
        </w:rPr>
        <w:t>Интенсивный рост рынка кредитования и сопутствующие этому повышение кредитного риска стали мощным толчком к развитию ряда направлений страхования в нашей стране к ним, главным образом, относятся автострахование, страхование залогов, которые пользуются наибольшим спросом у банков.</w:t>
      </w:r>
    </w:p>
    <w:p w:rsidR="0031094D" w:rsidRDefault="0031094D" w:rsidP="00A03D8D">
      <w:pPr>
        <w:spacing w:before="0" w:after="0" w:line="360" w:lineRule="auto"/>
        <w:ind w:firstLine="709"/>
        <w:jc w:val="both"/>
        <w:rPr>
          <w:sz w:val="28"/>
        </w:rPr>
      </w:pPr>
      <w:r>
        <w:rPr>
          <w:sz w:val="28"/>
        </w:rPr>
        <w:t xml:space="preserve">Все это становится более актуальным в виду будущего бурного роста рынка потребительского кредитования и будущей конкуренции. </w:t>
      </w:r>
    </w:p>
    <w:p w:rsidR="0031094D" w:rsidRDefault="0031094D" w:rsidP="00A03D8D">
      <w:pPr>
        <w:spacing w:before="0" w:after="0" w:line="360" w:lineRule="auto"/>
        <w:ind w:firstLine="709"/>
        <w:jc w:val="both"/>
        <w:rPr>
          <w:sz w:val="28"/>
        </w:rPr>
      </w:pPr>
      <w:r>
        <w:rPr>
          <w:sz w:val="28"/>
        </w:rPr>
        <w:t xml:space="preserve">Таким образом, высокие темпы роста потребительского кредитования в России сохранятся и в течение </w:t>
      </w:r>
      <w:smartTag w:uri="urn:schemas-microsoft-com:office:smarttags" w:element="metricconverter">
        <w:smartTagPr>
          <w:attr w:name="ProductID" w:val="2005 г"/>
        </w:smartTagPr>
        <w:r>
          <w:rPr>
            <w:sz w:val="28"/>
          </w:rPr>
          <w:t>2005 г</w:t>
        </w:r>
      </w:smartTag>
      <w:r>
        <w:rPr>
          <w:sz w:val="28"/>
        </w:rPr>
        <w:t>., к концу которого общий объем рынка может удвоиться.</w:t>
      </w:r>
    </w:p>
    <w:p w:rsidR="0031094D" w:rsidRDefault="0031094D" w:rsidP="00A03D8D">
      <w:pPr>
        <w:spacing w:before="0" w:after="0" w:line="360" w:lineRule="auto"/>
        <w:ind w:firstLine="709"/>
        <w:jc w:val="both"/>
        <w:rPr>
          <w:sz w:val="28"/>
        </w:rPr>
      </w:pPr>
      <w:r>
        <w:rPr>
          <w:sz w:val="28"/>
        </w:rPr>
        <w:t>Росту рынка будут способствовать ряд факторов, в числе которых продолжающийся рост экономики страны, сопровождаемый ростом доходов населения, появление на рынке новых игроков и новых кредитных продуктов и, как следствие, снижение ценовых условий кредитования.</w:t>
      </w:r>
    </w:p>
    <w:p w:rsidR="0031094D" w:rsidRDefault="0031094D" w:rsidP="00A03D8D">
      <w:pPr>
        <w:spacing w:before="0" w:after="0" w:line="360" w:lineRule="auto"/>
        <w:ind w:firstLine="709"/>
        <w:jc w:val="both"/>
        <w:rPr>
          <w:sz w:val="28"/>
          <w:szCs w:val="28"/>
        </w:rPr>
      </w:pPr>
      <w:r>
        <w:rPr>
          <w:sz w:val="28"/>
          <w:szCs w:val="28"/>
        </w:rPr>
        <w:t>Для развития рынка ипотечного кредитования и привлечения клиентов необходимо, в первую очередь, снижение процентной ставки за счет исключения из нее риска неплатежа. Необходимо:</w:t>
      </w:r>
    </w:p>
    <w:p w:rsidR="0031094D" w:rsidRDefault="0031094D" w:rsidP="00A03D8D">
      <w:pPr>
        <w:numPr>
          <w:ilvl w:val="0"/>
          <w:numId w:val="41"/>
        </w:numPr>
        <w:spacing w:before="0" w:after="0" w:line="360" w:lineRule="auto"/>
        <w:ind w:left="0" w:firstLine="709"/>
        <w:jc w:val="both"/>
        <w:rPr>
          <w:sz w:val="28"/>
          <w:szCs w:val="28"/>
        </w:rPr>
      </w:pPr>
      <w:r>
        <w:rPr>
          <w:sz w:val="28"/>
          <w:szCs w:val="28"/>
        </w:rPr>
        <w:t>внесение ряда изменений и дополнений в некоторые законодательные акты Российской Федерации, направленных на формирование рынка доступного жилья;</w:t>
      </w:r>
    </w:p>
    <w:p w:rsidR="0031094D" w:rsidRDefault="0031094D" w:rsidP="00A03D8D">
      <w:pPr>
        <w:numPr>
          <w:ilvl w:val="0"/>
          <w:numId w:val="41"/>
        </w:numPr>
        <w:spacing w:before="0" w:after="0" w:line="360" w:lineRule="auto"/>
        <w:ind w:left="0" w:firstLine="709"/>
        <w:jc w:val="both"/>
        <w:rPr>
          <w:sz w:val="28"/>
          <w:szCs w:val="28"/>
        </w:rPr>
      </w:pPr>
      <w:r>
        <w:rPr>
          <w:sz w:val="28"/>
          <w:szCs w:val="28"/>
        </w:rPr>
        <w:t>обеспечение гарантий инвесторам, осуществляющим вложения в жилищное строительство и развитие ипотеки;</w:t>
      </w:r>
    </w:p>
    <w:p w:rsidR="0031094D" w:rsidRDefault="0031094D" w:rsidP="00A03D8D">
      <w:pPr>
        <w:numPr>
          <w:ilvl w:val="0"/>
          <w:numId w:val="41"/>
        </w:numPr>
        <w:spacing w:before="0" w:after="0" w:line="360" w:lineRule="auto"/>
        <w:ind w:left="0" w:firstLine="709"/>
        <w:jc w:val="both"/>
        <w:rPr>
          <w:sz w:val="28"/>
          <w:szCs w:val="28"/>
        </w:rPr>
      </w:pPr>
      <w:r>
        <w:rPr>
          <w:sz w:val="28"/>
          <w:szCs w:val="28"/>
        </w:rPr>
        <w:t>защита прав залогодержателей;</w:t>
      </w:r>
    </w:p>
    <w:p w:rsidR="0031094D" w:rsidRDefault="0031094D" w:rsidP="00A03D8D">
      <w:pPr>
        <w:numPr>
          <w:ilvl w:val="0"/>
          <w:numId w:val="41"/>
        </w:numPr>
        <w:spacing w:before="0" w:after="0" w:line="360" w:lineRule="auto"/>
        <w:ind w:left="0" w:firstLine="709"/>
        <w:jc w:val="both"/>
        <w:rPr>
          <w:sz w:val="28"/>
          <w:szCs w:val="28"/>
        </w:rPr>
      </w:pPr>
      <w:r>
        <w:rPr>
          <w:sz w:val="28"/>
          <w:szCs w:val="28"/>
        </w:rPr>
        <w:t>формирование оптимального налогового механизма рынка ипотечного жилищного кредитования;</w:t>
      </w:r>
    </w:p>
    <w:p w:rsidR="0031094D" w:rsidRPr="006C0F95" w:rsidRDefault="0031094D" w:rsidP="00A03D8D">
      <w:pPr>
        <w:numPr>
          <w:ilvl w:val="0"/>
          <w:numId w:val="41"/>
        </w:numPr>
        <w:spacing w:before="0" w:after="0" w:line="360" w:lineRule="auto"/>
        <w:ind w:left="0" w:firstLine="709"/>
        <w:jc w:val="both"/>
        <w:rPr>
          <w:sz w:val="20"/>
        </w:rPr>
      </w:pPr>
      <w:r>
        <w:rPr>
          <w:sz w:val="28"/>
          <w:szCs w:val="28"/>
        </w:rPr>
        <w:t>повышение заинтересованности кредитных организаций в предоставлении ипотечных жилищных кредитов.</w:t>
      </w:r>
    </w:p>
    <w:p w:rsidR="00475DFB" w:rsidRDefault="00475DFB" w:rsidP="00A03D8D">
      <w:pPr>
        <w:spacing w:before="0" w:after="0" w:line="360" w:lineRule="auto"/>
        <w:ind w:firstLine="709"/>
        <w:jc w:val="both"/>
        <w:rPr>
          <w:sz w:val="20"/>
        </w:rPr>
      </w:pPr>
    </w:p>
    <w:p w:rsidR="0031094D" w:rsidRPr="00475DFB" w:rsidRDefault="00893BED" w:rsidP="00A03D8D">
      <w:pPr>
        <w:spacing w:before="0" w:after="0" w:line="360" w:lineRule="auto"/>
        <w:ind w:firstLine="709"/>
        <w:jc w:val="both"/>
        <w:rPr>
          <w:sz w:val="28"/>
          <w:szCs w:val="28"/>
        </w:rPr>
      </w:pPr>
      <w:r>
        <w:rPr>
          <w:sz w:val="28"/>
          <w:szCs w:val="28"/>
        </w:rPr>
        <w:t xml:space="preserve">3.2 </w:t>
      </w:r>
      <w:r w:rsidR="00C877BA" w:rsidRPr="00475DFB">
        <w:rPr>
          <w:sz w:val="28"/>
          <w:szCs w:val="28"/>
        </w:rPr>
        <w:t xml:space="preserve">Проект: </w:t>
      </w:r>
      <w:r w:rsidR="0031094D" w:rsidRPr="00475DFB">
        <w:rPr>
          <w:sz w:val="28"/>
          <w:szCs w:val="28"/>
        </w:rPr>
        <w:t>Кредитная карта или потребительски</w:t>
      </w:r>
      <w:r w:rsidR="00475DFB" w:rsidRPr="00475DFB">
        <w:rPr>
          <w:sz w:val="28"/>
          <w:szCs w:val="28"/>
        </w:rPr>
        <w:t>й кредит</w:t>
      </w:r>
    </w:p>
    <w:p w:rsidR="00475DFB" w:rsidRPr="005C3FCF" w:rsidRDefault="00475DFB" w:rsidP="00A03D8D">
      <w:pPr>
        <w:spacing w:before="0" w:after="0" w:line="360" w:lineRule="auto"/>
        <w:ind w:firstLine="709"/>
        <w:jc w:val="both"/>
        <w:rPr>
          <w:sz w:val="20"/>
        </w:rPr>
      </w:pPr>
    </w:p>
    <w:p w:rsidR="0031094D" w:rsidRDefault="0031094D" w:rsidP="00A03D8D">
      <w:pPr>
        <w:spacing w:before="0" w:after="0" w:line="360" w:lineRule="auto"/>
        <w:ind w:firstLine="709"/>
        <w:jc w:val="both"/>
        <w:rPr>
          <w:color w:val="231F20"/>
          <w:sz w:val="28"/>
          <w:szCs w:val="28"/>
        </w:rPr>
      </w:pPr>
      <w:r w:rsidRPr="009538BB">
        <w:rPr>
          <w:color w:val="231F20"/>
          <w:sz w:val="28"/>
          <w:szCs w:val="28"/>
        </w:rPr>
        <w:t>Принцип действия кредитной</w:t>
      </w:r>
      <w:r>
        <w:rPr>
          <w:color w:val="231F20"/>
          <w:sz w:val="28"/>
          <w:szCs w:val="28"/>
        </w:rPr>
        <w:t xml:space="preserve"> </w:t>
      </w:r>
      <w:r w:rsidRPr="009538BB">
        <w:rPr>
          <w:color w:val="231F20"/>
          <w:sz w:val="28"/>
          <w:szCs w:val="28"/>
        </w:rPr>
        <w:t>карты предельно прост. При</w:t>
      </w:r>
      <w:r>
        <w:rPr>
          <w:color w:val="231F20"/>
          <w:sz w:val="28"/>
          <w:szCs w:val="28"/>
        </w:rPr>
        <w:t xml:space="preserve"> </w:t>
      </w:r>
      <w:r w:rsidRPr="009538BB">
        <w:rPr>
          <w:color w:val="231F20"/>
          <w:sz w:val="28"/>
          <w:szCs w:val="28"/>
        </w:rPr>
        <w:t>рассмотрении</w:t>
      </w:r>
      <w:r>
        <w:rPr>
          <w:color w:val="231F20"/>
          <w:sz w:val="28"/>
          <w:szCs w:val="28"/>
        </w:rPr>
        <w:t xml:space="preserve"> </w:t>
      </w:r>
      <w:r w:rsidRPr="009538BB">
        <w:rPr>
          <w:color w:val="231F20"/>
          <w:sz w:val="28"/>
          <w:szCs w:val="28"/>
        </w:rPr>
        <w:t>Банком заявления и в случае принятия</w:t>
      </w:r>
      <w:r>
        <w:rPr>
          <w:color w:val="231F20"/>
          <w:sz w:val="28"/>
          <w:szCs w:val="28"/>
        </w:rPr>
        <w:t xml:space="preserve"> </w:t>
      </w:r>
      <w:r w:rsidRPr="009538BB">
        <w:rPr>
          <w:color w:val="231F20"/>
          <w:sz w:val="28"/>
          <w:szCs w:val="28"/>
        </w:rPr>
        <w:t xml:space="preserve">положительного решения о выдаче кредитной карты </w:t>
      </w:r>
      <w:r w:rsidR="00407593">
        <w:rPr>
          <w:color w:val="231F20"/>
          <w:sz w:val="28"/>
          <w:szCs w:val="28"/>
        </w:rPr>
        <w:t>кредитору</w:t>
      </w:r>
      <w:r w:rsidRPr="009538BB">
        <w:rPr>
          <w:color w:val="231F20"/>
          <w:sz w:val="28"/>
          <w:szCs w:val="28"/>
        </w:rPr>
        <w:t xml:space="preserve"> определяется кредитный лимит,</w:t>
      </w:r>
      <w:r>
        <w:rPr>
          <w:color w:val="231F20"/>
          <w:sz w:val="28"/>
          <w:szCs w:val="28"/>
        </w:rPr>
        <w:t xml:space="preserve"> </w:t>
      </w:r>
      <w:r w:rsidRPr="009538BB">
        <w:rPr>
          <w:color w:val="231F20"/>
          <w:sz w:val="28"/>
          <w:szCs w:val="28"/>
        </w:rPr>
        <w:t>или размер кредитной линии.</w:t>
      </w:r>
      <w:r>
        <w:rPr>
          <w:color w:val="231F20"/>
          <w:sz w:val="28"/>
          <w:szCs w:val="28"/>
        </w:rPr>
        <w:t xml:space="preserve"> </w:t>
      </w:r>
      <w:r w:rsidRPr="009538BB">
        <w:rPr>
          <w:color w:val="231F20"/>
          <w:sz w:val="28"/>
          <w:szCs w:val="28"/>
        </w:rPr>
        <w:t>Размер кредитного лимита зависит от нескольких факторов:</w:t>
      </w:r>
      <w:r>
        <w:rPr>
          <w:color w:val="231F20"/>
          <w:sz w:val="28"/>
          <w:szCs w:val="28"/>
        </w:rPr>
        <w:t xml:space="preserve"> </w:t>
      </w:r>
      <w:r w:rsidR="00407593">
        <w:rPr>
          <w:color w:val="231F20"/>
          <w:sz w:val="28"/>
          <w:szCs w:val="28"/>
        </w:rPr>
        <w:t>Д</w:t>
      </w:r>
      <w:r w:rsidRPr="009538BB">
        <w:rPr>
          <w:color w:val="231F20"/>
          <w:sz w:val="28"/>
          <w:szCs w:val="28"/>
        </w:rPr>
        <w:t>охода, возраста, места работы и трудового стажа,</w:t>
      </w:r>
      <w:r>
        <w:rPr>
          <w:color w:val="231F20"/>
          <w:sz w:val="28"/>
          <w:szCs w:val="28"/>
        </w:rPr>
        <w:t xml:space="preserve"> </w:t>
      </w:r>
      <w:r w:rsidRPr="009538BB">
        <w:rPr>
          <w:color w:val="231F20"/>
          <w:sz w:val="28"/>
          <w:szCs w:val="28"/>
        </w:rPr>
        <w:t>семейного положения. Этим</w:t>
      </w:r>
      <w:r>
        <w:rPr>
          <w:color w:val="231F20"/>
          <w:sz w:val="28"/>
          <w:szCs w:val="28"/>
        </w:rPr>
        <w:t xml:space="preserve"> </w:t>
      </w:r>
      <w:r w:rsidRPr="009538BB">
        <w:rPr>
          <w:color w:val="231F20"/>
          <w:sz w:val="28"/>
          <w:szCs w:val="28"/>
        </w:rPr>
        <w:t>лимитом можно пользоваться</w:t>
      </w:r>
      <w:r>
        <w:rPr>
          <w:color w:val="231F20"/>
          <w:sz w:val="28"/>
          <w:szCs w:val="28"/>
        </w:rPr>
        <w:t xml:space="preserve"> </w:t>
      </w:r>
      <w:r w:rsidRPr="009538BB">
        <w:rPr>
          <w:color w:val="231F20"/>
          <w:sz w:val="28"/>
          <w:szCs w:val="28"/>
        </w:rPr>
        <w:t>по своему усмотрению. После</w:t>
      </w:r>
      <w:r>
        <w:rPr>
          <w:color w:val="231F20"/>
          <w:sz w:val="28"/>
          <w:szCs w:val="28"/>
        </w:rPr>
        <w:t xml:space="preserve"> </w:t>
      </w:r>
      <w:r w:rsidRPr="009538BB">
        <w:rPr>
          <w:color w:val="231F20"/>
          <w:sz w:val="28"/>
          <w:szCs w:val="28"/>
        </w:rPr>
        <w:t>погашения задолженности по</w:t>
      </w:r>
      <w:r>
        <w:rPr>
          <w:color w:val="231F20"/>
          <w:sz w:val="28"/>
          <w:szCs w:val="28"/>
        </w:rPr>
        <w:t xml:space="preserve"> </w:t>
      </w:r>
      <w:r w:rsidRPr="009538BB">
        <w:rPr>
          <w:color w:val="231F20"/>
          <w:sz w:val="28"/>
          <w:szCs w:val="28"/>
        </w:rPr>
        <w:t>карте можно снова воспользоваться доступным</w:t>
      </w:r>
      <w:r>
        <w:rPr>
          <w:color w:val="231F20"/>
          <w:sz w:val="28"/>
          <w:szCs w:val="28"/>
        </w:rPr>
        <w:t xml:space="preserve"> </w:t>
      </w:r>
      <w:r w:rsidRPr="009538BB">
        <w:rPr>
          <w:color w:val="231F20"/>
          <w:sz w:val="28"/>
          <w:szCs w:val="28"/>
        </w:rPr>
        <w:t>кредитным</w:t>
      </w:r>
      <w:r>
        <w:rPr>
          <w:color w:val="231F20"/>
          <w:sz w:val="28"/>
          <w:szCs w:val="28"/>
        </w:rPr>
        <w:t xml:space="preserve"> </w:t>
      </w:r>
      <w:r w:rsidRPr="009538BB">
        <w:rPr>
          <w:color w:val="231F20"/>
          <w:sz w:val="28"/>
          <w:szCs w:val="28"/>
        </w:rPr>
        <w:t>лимитом. И так – неограниченное количество раз во время</w:t>
      </w:r>
      <w:r>
        <w:rPr>
          <w:color w:val="231F20"/>
          <w:sz w:val="28"/>
          <w:szCs w:val="28"/>
        </w:rPr>
        <w:t xml:space="preserve"> </w:t>
      </w:r>
      <w:r w:rsidRPr="009538BB">
        <w:rPr>
          <w:color w:val="231F20"/>
          <w:sz w:val="28"/>
          <w:szCs w:val="28"/>
        </w:rPr>
        <w:t>действия</w:t>
      </w:r>
      <w:r>
        <w:rPr>
          <w:color w:val="231F20"/>
          <w:sz w:val="28"/>
          <w:szCs w:val="28"/>
        </w:rPr>
        <w:t xml:space="preserve"> </w:t>
      </w:r>
      <w:r w:rsidRPr="009538BB">
        <w:rPr>
          <w:color w:val="231F20"/>
          <w:sz w:val="28"/>
          <w:szCs w:val="28"/>
        </w:rPr>
        <w:t xml:space="preserve">договора. </w:t>
      </w:r>
    </w:p>
    <w:p w:rsidR="0031094D" w:rsidRDefault="0031094D" w:rsidP="00A03D8D">
      <w:pPr>
        <w:spacing w:before="0" w:after="0" w:line="360" w:lineRule="auto"/>
        <w:ind w:firstLine="709"/>
        <w:jc w:val="both"/>
        <w:rPr>
          <w:color w:val="231F20"/>
          <w:sz w:val="28"/>
          <w:szCs w:val="28"/>
        </w:rPr>
      </w:pPr>
      <w:r w:rsidRPr="009538BB">
        <w:rPr>
          <w:color w:val="231F20"/>
          <w:sz w:val="28"/>
          <w:szCs w:val="28"/>
        </w:rPr>
        <w:t>Кредиты,</w:t>
      </w:r>
      <w:r>
        <w:rPr>
          <w:color w:val="231F20"/>
          <w:sz w:val="28"/>
          <w:szCs w:val="28"/>
        </w:rPr>
        <w:t xml:space="preserve"> </w:t>
      </w:r>
      <w:r w:rsidRPr="009538BB">
        <w:rPr>
          <w:color w:val="231F20"/>
          <w:sz w:val="28"/>
          <w:szCs w:val="28"/>
        </w:rPr>
        <w:t>предоставляемые с помощью банковских карт, бывают</w:t>
      </w:r>
      <w:r>
        <w:rPr>
          <w:color w:val="231F20"/>
          <w:sz w:val="28"/>
          <w:szCs w:val="28"/>
        </w:rPr>
        <w:t xml:space="preserve"> </w:t>
      </w:r>
      <w:r w:rsidRPr="009538BB">
        <w:rPr>
          <w:color w:val="231F20"/>
          <w:sz w:val="28"/>
          <w:szCs w:val="28"/>
        </w:rPr>
        <w:t>двух типов. Так называемые кредитные карты – с помощью этих</w:t>
      </w:r>
      <w:r>
        <w:rPr>
          <w:color w:val="231F20"/>
          <w:sz w:val="28"/>
          <w:szCs w:val="28"/>
        </w:rPr>
        <w:t xml:space="preserve"> </w:t>
      </w:r>
      <w:r w:rsidRPr="009538BB">
        <w:rPr>
          <w:color w:val="231F20"/>
          <w:sz w:val="28"/>
          <w:szCs w:val="28"/>
        </w:rPr>
        <w:t xml:space="preserve">карт </w:t>
      </w:r>
      <w:r w:rsidR="00407593">
        <w:rPr>
          <w:color w:val="231F20"/>
          <w:sz w:val="28"/>
          <w:szCs w:val="28"/>
        </w:rPr>
        <w:t>кредитор</w:t>
      </w:r>
      <w:r w:rsidRPr="009538BB">
        <w:rPr>
          <w:color w:val="231F20"/>
          <w:sz w:val="28"/>
          <w:szCs w:val="28"/>
        </w:rPr>
        <w:t xml:space="preserve"> мож</w:t>
      </w:r>
      <w:r w:rsidR="00407593">
        <w:rPr>
          <w:color w:val="231F20"/>
          <w:sz w:val="28"/>
          <w:szCs w:val="28"/>
        </w:rPr>
        <w:t>е</w:t>
      </w:r>
      <w:r w:rsidRPr="009538BB">
        <w:rPr>
          <w:color w:val="231F20"/>
          <w:sz w:val="28"/>
          <w:szCs w:val="28"/>
        </w:rPr>
        <w:t>т воспользоваться только заемными средствами</w:t>
      </w:r>
      <w:r>
        <w:rPr>
          <w:color w:val="231F20"/>
          <w:sz w:val="28"/>
          <w:szCs w:val="28"/>
        </w:rPr>
        <w:t xml:space="preserve"> </w:t>
      </w:r>
      <w:r w:rsidRPr="009538BB">
        <w:rPr>
          <w:color w:val="231F20"/>
          <w:sz w:val="28"/>
          <w:szCs w:val="28"/>
        </w:rPr>
        <w:t>Банка. Расчетные же карты с разрешенным овердрафтом позволяют воспользоваться собственными средствами,</w:t>
      </w:r>
      <w:r>
        <w:rPr>
          <w:color w:val="231F20"/>
          <w:sz w:val="28"/>
          <w:szCs w:val="28"/>
        </w:rPr>
        <w:t xml:space="preserve"> </w:t>
      </w:r>
      <w:r w:rsidRPr="009538BB">
        <w:rPr>
          <w:color w:val="231F20"/>
          <w:sz w:val="28"/>
          <w:szCs w:val="28"/>
        </w:rPr>
        <w:t>и только при их</w:t>
      </w:r>
      <w:r>
        <w:rPr>
          <w:color w:val="231F20"/>
          <w:sz w:val="28"/>
          <w:szCs w:val="28"/>
        </w:rPr>
        <w:t xml:space="preserve"> </w:t>
      </w:r>
      <w:r w:rsidRPr="009538BB">
        <w:rPr>
          <w:color w:val="231F20"/>
          <w:sz w:val="28"/>
          <w:szCs w:val="28"/>
        </w:rPr>
        <w:t>недостаточности для проведения</w:t>
      </w:r>
      <w:r>
        <w:rPr>
          <w:color w:val="231F20"/>
          <w:sz w:val="28"/>
          <w:szCs w:val="28"/>
        </w:rPr>
        <w:t xml:space="preserve"> </w:t>
      </w:r>
      <w:r w:rsidRPr="009538BB">
        <w:rPr>
          <w:color w:val="231F20"/>
          <w:sz w:val="28"/>
          <w:szCs w:val="28"/>
        </w:rPr>
        <w:t>операции или отсутствии на</w:t>
      </w:r>
      <w:r>
        <w:rPr>
          <w:color w:val="231F20"/>
          <w:sz w:val="28"/>
          <w:szCs w:val="28"/>
        </w:rPr>
        <w:t xml:space="preserve"> </w:t>
      </w:r>
      <w:r w:rsidRPr="009538BB">
        <w:rPr>
          <w:color w:val="231F20"/>
          <w:sz w:val="28"/>
          <w:szCs w:val="28"/>
        </w:rPr>
        <w:t>счете карты используются заемные</w:t>
      </w:r>
      <w:r>
        <w:rPr>
          <w:color w:val="231F20"/>
          <w:sz w:val="28"/>
          <w:szCs w:val="28"/>
        </w:rPr>
        <w:t xml:space="preserve"> </w:t>
      </w:r>
      <w:r w:rsidRPr="009538BB">
        <w:rPr>
          <w:color w:val="231F20"/>
          <w:sz w:val="28"/>
          <w:szCs w:val="28"/>
        </w:rPr>
        <w:t>средства Банка. Как правило,</w:t>
      </w:r>
      <w:r>
        <w:rPr>
          <w:color w:val="231F20"/>
          <w:sz w:val="28"/>
          <w:szCs w:val="28"/>
        </w:rPr>
        <w:t xml:space="preserve"> </w:t>
      </w:r>
      <w:r w:rsidRPr="009538BB">
        <w:rPr>
          <w:color w:val="231F20"/>
          <w:sz w:val="28"/>
          <w:szCs w:val="28"/>
        </w:rPr>
        <w:t>карты с разрешенным овердрафтом – это карты, выданные на работе в качестве средства</w:t>
      </w:r>
      <w:r>
        <w:rPr>
          <w:color w:val="231F20"/>
          <w:sz w:val="28"/>
          <w:szCs w:val="28"/>
        </w:rPr>
        <w:t xml:space="preserve"> </w:t>
      </w:r>
      <w:r w:rsidRPr="009538BB">
        <w:rPr>
          <w:color w:val="231F20"/>
          <w:sz w:val="28"/>
          <w:szCs w:val="28"/>
        </w:rPr>
        <w:t>получения заработной платы, но,</w:t>
      </w:r>
      <w:r>
        <w:rPr>
          <w:color w:val="231F20"/>
          <w:sz w:val="28"/>
          <w:szCs w:val="28"/>
        </w:rPr>
        <w:t xml:space="preserve"> </w:t>
      </w:r>
      <w:r w:rsidRPr="009538BB">
        <w:rPr>
          <w:color w:val="231F20"/>
          <w:sz w:val="28"/>
          <w:szCs w:val="28"/>
        </w:rPr>
        <w:t>оформив заявление в обслуживающем предприятие банке,</w:t>
      </w:r>
      <w:r>
        <w:rPr>
          <w:color w:val="231F20"/>
          <w:sz w:val="28"/>
          <w:szCs w:val="28"/>
        </w:rPr>
        <w:t xml:space="preserve"> </w:t>
      </w:r>
      <w:r w:rsidRPr="009538BB">
        <w:rPr>
          <w:color w:val="231F20"/>
          <w:sz w:val="28"/>
          <w:szCs w:val="28"/>
        </w:rPr>
        <w:t>можно получить кредитный лимит</w:t>
      </w:r>
      <w:r w:rsidR="00905E63">
        <w:rPr>
          <w:color w:val="231F20"/>
          <w:sz w:val="28"/>
          <w:szCs w:val="28"/>
        </w:rPr>
        <w:t xml:space="preserve"> </w:t>
      </w:r>
      <w:r w:rsidRPr="009538BB">
        <w:rPr>
          <w:color w:val="231F20"/>
          <w:sz w:val="28"/>
          <w:szCs w:val="28"/>
        </w:rPr>
        <w:t>в форме овердрафта.</w:t>
      </w:r>
      <w:r>
        <w:rPr>
          <w:color w:val="231F20"/>
          <w:sz w:val="28"/>
          <w:szCs w:val="28"/>
        </w:rPr>
        <w:t xml:space="preserve"> </w:t>
      </w:r>
    </w:p>
    <w:p w:rsidR="0031094D" w:rsidRDefault="0031094D" w:rsidP="00A03D8D">
      <w:pPr>
        <w:spacing w:before="0" w:after="0" w:line="360" w:lineRule="auto"/>
        <w:ind w:firstLine="709"/>
        <w:jc w:val="both"/>
        <w:rPr>
          <w:color w:val="231F20"/>
          <w:sz w:val="28"/>
          <w:szCs w:val="28"/>
        </w:rPr>
      </w:pPr>
      <w:r w:rsidRPr="009538BB">
        <w:rPr>
          <w:color w:val="231F20"/>
          <w:sz w:val="28"/>
          <w:szCs w:val="28"/>
        </w:rPr>
        <w:t>При использовании кредитной</w:t>
      </w:r>
      <w:r>
        <w:rPr>
          <w:color w:val="231F20"/>
          <w:sz w:val="28"/>
          <w:szCs w:val="28"/>
        </w:rPr>
        <w:t xml:space="preserve"> </w:t>
      </w:r>
      <w:r w:rsidRPr="009538BB">
        <w:rPr>
          <w:color w:val="231F20"/>
          <w:sz w:val="28"/>
          <w:szCs w:val="28"/>
        </w:rPr>
        <w:t>карты или карты с разрешенным</w:t>
      </w:r>
      <w:r>
        <w:rPr>
          <w:color w:val="231F20"/>
          <w:sz w:val="28"/>
          <w:szCs w:val="28"/>
        </w:rPr>
        <w:t xml:space="preserve"> </w:t>
      </w:r>
      <w:r w:rsidRPr="009538BB">
        <w:rPr>
          <w:color w:val="231F20"/>
          <w:sz w:val="28"/>
          <w:szCs w:val="28"/>
        </w:rPr>
        <w:t>овердрафтом проценты будут уплачиваться только с фактически</w:t>
      </w:r>
      <w:r w:rsidR="00407593">
        <w:rPr>
          <w:color w:val="231F20"/>
          <w:sz w:val="28"/>
          <w:szCs w:val="28"/>
        </w:rPr>
        <w:t xml:space="preserve"> </w:t>
      </w:r>
      <w:r w:rsidRPr="009538BB">
        <w:rPr>
          <w:color w:val="231F20"/>
          <w:sz w:val="28"/>
          <w:szCs w:val="28"/>
        </w:rPr>
        <w:t>использованной суммы.</w:t>
      </w:r>
      <w:r>
        <w:rPr>
          <w:color w:val="231F20"/>
          <w:sz w:val="28"/>
          <w:szCs w:val="28"/>
        </w:rPr>
        <w:t xml:space="preserve"> </w:t>
      </w:r>
      <w:r w:rsidRPr="009538BB">
        <w:rPr>
          <w:color w:val="231F20"/>
          <w:sz w:val="28"/>
          <w:szCs w:val="28"/>
        </w:rPr>
        <w:t>Карты с установленным кредитным лимитом в некоторых банках</w:t>
      </w:r>
      <w:r>
        <w:rPr>
          <w:color w:val="231F20"/>
          <w:sz w:val="28"/>
          <w:szCs w:val="28"/>
        </w:rPr>
        <w:t xml:space="preserve"> </w:t>
      </w:r>
      <w:r w:rsidRPr="009538BB">
        <w:rPr>
          <w:color w:val="231F20"/>
          <w:sz w:val="28"/>
          <w:szCs w:val="28"/>
        </w:rPr>
        <w:t>имеют параметр, называемый</w:t>
      </w:r>
      <w:r>
        <w:rPr>
          <w:color w:val="231F20"/>
          <w:sz w:val="28"/>
          <w:szCs w:val="28"/>
        </w:rPr>
        <w:t xml:space="preserve"> </w:t>
      </w:r>
      <w:r w:rsidRPr="009538BB">
        <w:rPr>
          <w:color w:val="231F20"/>
          <w:sz w:val="28"/>
          <w:szCs w:val="28"/>
        </w:rPr>
        <w:t>Грейс-период (grace period –</w:t>
      </w:r>
      <w:r>
        <w:rPr>
          <w:color w:val="231F20"/>
          <w:sz w:val="28"/>
          <w:szCs w:val="28"/>
        </w:rPr>
        <w:t xml:space="preserve"> </w:t>
      </w:r>
      <w:r w:rsidRPr="009538BB">
        <w:rPr>
          <w:color w:val="231F20"/>
          <w:sz w:val="28"/>
          <w:szCs w:val="28"/>
        </w:rPr>
        <w:t>льготный период). В течение этого периода можно пользоваться</w:t>
      </w:r>
      <w:r>
        <w:rPr>
          <w:color w:val="231F20"/>
          <w:sz w:val="28"/>
          <w:szCs w:val="28"/>
        </w:rPr>
        <w:t xml:space="preserve"> </w:t>
      </w:r>
      <w:r w:rsidRPr="009538BB">
        <w:rPr>
          <w:color w:val="231F20"/>
          <w:sz w:val="28"/>
          <w:szCs w:val="28"/>
        </w:rPr>
        <w:t>кредитом, не выплачивая проценты</w:t>
      </w:r>
      <w:r>
        <w:rPr>
          <w:color w:val="231F20"/>
          <w:sz w:val="28"/>
          <w:szCs w:val="28"/>
        </w:rPr>
        <w:t xml:space="preserve"> </w:t>
      </w:r>
      <w:r w:rsidRPr="009538BB">
        <w:rPr>
          <w:color w:val="231F20"/>
          <w:sz w:val="28"/>
          <w:szCs w:val="28"/>
        </w:rPr>
        <w:t>банку. Обычно льготный период включает в себя все дни того</w:t>
      </w:r>
      <w:r>
        <w:rPr>
          <w:color w:val="231F20"/>
          <w:sz w:val="28"/>
          <w:szCs w:val="28"/>
        </w:rPr>
        <w:t xml:space="preserve"> </w:t>
      </w:r>
      <w:r w:rsidRPr="009538BB">
        <w:rPr>
          <w:color w:val="231F20"/>
          <w:sz w:val="28"/>
          <w:szCs w:val="28"/>
        </w:rPr>
        <w:t>месяца, в котором вы воспользовались кредитом, плюс 20 дней</w:t>
      </w:r>
      <w:r>
        <w:rPr>
          <w:color w:val="231F20"/>
          <w:sz w:val="28"/>
          <w:szCs w:val="28"/>
        </w:rPr>
        <w:t xml:space="preserve"> </w:t>
      </w:r>
      <w:r w:rsidRPr="009538BB">
        <w:rPr>
          <w:color w:val="231F20"/>
          <w:sz w:val="28"/>
          <w:szCs w:val="28"/>
        </w:rPr>
        <w:t>следующего месяца. Если совер</w:t>
      </w:r>
      <w:r w:rsidRPr="005C3FCF">
        <w:rPr>
          <w:color w:val="231F20"/>
          <w:sz w:val="28"/>
          <w:szCs w:val="28"/>
        </w:rPr>
        <w:t>шить покупку с использованием</w:t>
      </w:r>
      <w:r>
        <w:rPr>
          <w:color w:val="231F20"/>
          <w:sz w:val="28"/>
          <w:szCs w:val="28"/>
        </w:rPr>
        <w:t xml:space="preserve"> </w:t>
      </w:r>
      <w:r w:rsidRPr="005C3FCF">
        <w:rPr>
          <w:color w:val="231F20"/>
          <w:sz w:val="28"/>
          <w:szCs w:val="28"/>
        </w:rPr>
        <w:t>кредита, например, 1 сентября,</w:t>
      </w:r>
      <w:r>
        <w:rPr>
          <w:color w:val="231F20"/>
          <w:sz w:val="28"/>
          <w:szCs w:val="28"/>
        </w:rPr>
        <w:t xml:space="preserve"> </w:t>
      </w:r>
      <w:r w:rsidRPr="005C3FCF">
        <w:rPr>
          <w:color w:val="231F20"/>
          <w:sz w:val="28"/>
          <w:szCs w:val="28"/>
        </w:rPr>
        <w:t>то погасить кредит без уплаты</w:t>
      </w:r>
      <w:r>
        <w:rPr>
          <w:color w:val="231F20"/>
          <w:sz w:val="28"/>
          <w:szCs w:val="28"/>
        </w:rPr>
        <w:t xml:space="preserve"> </w:t>
      </w:r>
      <w:r w:rsidRPr="005C3FCF">
        <w:rPr>
          <w:color w:val="231F20"/>
          <w:sz w:val="28"/>
          <w:szCs w:val="28"/>
        </w:rPr>
        <w:t>процентов можно в любой день</w:t>
      </w:r>
      <w:r>
        <w:rPr>
          <w:color w:val="231F20"/>
          <w:sz w:val="28"/>
          <w:szCs w:val="28"/>
        </w:rPr>
        <w:t xml:space="preserve"> </w:t>
      </w:r>
      <w:r w:rsidRPr="005C3FCF">
        <w:rPr>
          <w:color w:val="231F20"/>
          <w:sz w:val="28"/>
          <w:szCs w:val="28"/>
        </w:rPr>
        <w:t>до 20 октября. Таким образом,</w:t>
      </w:r>
      <w:r>
        <w:rPr>
          <w:color w:val="231F20"/>
          <w:sz w:val="28"/>
          <w:szCs w:val="28"/>
        </w:rPr>
        <w:t xml:space="preserve"> </w:t>
      </w:r>
      <w:r w:rsidRPr="005C3FCF">
        <w:rPr>
          <w:color w:val="231F20"/>
          <w:sz w:val="28"/>
          <w:szCs w:val="28"/>
        </w:rPr>
        <w:t>пользование кредитом в сентябре и части</w:t>
      </w:r>
      <w:r>
        <w:rPr>
          <w:color w:val="231F20"/>
          <w:sz w:val="28"/>
          <w:szCs w:val="28"/>
        </w:rPr>
        <w:t xml:space="preserve"> </w:t>
      </w:r>
      <w:r w:rsidRPr="005C3FCF">
        <w:rPr>
          <w:color w:val="231F20"/>
          <w:sz w:val="28"/>
          <w:szCs w:val="28"/>
        </w:rPr>
        <w:t xml:space="preserve">октября будет бесплатным. Если </w:t>
      </w:r>
      <w:r w:rsidR="00407593">
        <w:rPr>
          <w:color w:val="231F20"/>
          <w:sz w:val="28"/>
          <w:szCs w:val="28"/>
        </w:rPr>
        <w:t>кредитор</w:t>
      </w:r>
      <w:r w:rsidRPr="005C3FCF">
        <w:rPr>
          <w:color w:val="231F20"/>
          <w:sz w:val="28"/>
          <w:szCs w:val="28"/>
        </w:rPr>
        <w:t xml:space="preserve"> уплатите полностью всю сумму кредита до20</w:t>
      </w:r>
      <w:r>
        <w:rPr>
          <w:color w:val="231F20"/>
          <w:sz w:val="28"/>
          <w:szCs w:val="28"/>
        </w:rPr>
        <w:t xml:space="preserve"> </w:t>
      </w:r>
      <w:r w:rsidRPr="005C3FCF">
        <w:rPr>
          <w:color w:val="231F20"/>
          <w:sz w:val="28"/>
          <w:szCs w:val="28"/>
        </w:rPr>
        <w:t>ноября, то уплачивать проценты</w:t>
      </w:r>
      <w:r>
        <w:rPr>
          <w:color w:val="231F20"/>
          <w:sz w:val="28"/>
          <w:szCs w:val="28"/>
        </w:rPr>
        <w:t xml:space="preserve"> </w:t>
      </w:r>
      <w:r w:rsidRPr="005C3FCF">
        <w:rPr>
          <w:color w:val="231F20"/>
          <w:sz w:val="28"/>
          <w:szCs w:val="28"/>
        </w:rPr>
        <w:t>уже не нужно.</w:t>
      </w:r>
    </w:p>
    <w:p w:rsidR="0031094D" w:rsidRDefault="0031094D" w:rsidP="00A03D8D">
      <w:pPr>
        <w:spacing w:before="0" w:after="0" w:line="360" w:lineRule="auto"/>
        <w:ind w:firstLine="709"/>
        <w:jc w:val="both"/>
        <w:rPr>
          <w:color w:val="231F20"/>
          <w:sz w:val="28"/>
          <w:szCs w:val="28"/>
        </w:rPr>
      </w:pPr>
      <w:r w:rsidRPr="005C3FCF">
        <w:rPr>
          <w:color w:val="231F20"/>
          <w:sz w:val="28"/>
          <w:szCs w:val="28"/>
        </w:rPr>
        <w:t>Но</w:t>
      </w:r>
      <w:r w:rsidR="008528CC">
        <w:rPr>
          <w:color w:val="231F20"/>
          <w:sz w:val="28"/>
          <w:szCs w:val="28"/>
        </w:rPr>
        <w:t>,</w:t>
      </w:r>
      <w:r w:rsidRPr="005C3FCF">
        <w:rPr>
          <w:color w:val="231F20"/>
          <w:sz w:val="28"/>
          <w:szCs w:val="28"/>
        </w:rPr>
        <w:t xml:space="preserve"> если</w:t>
      </w:r>
      <w:r>
        <w:rPr>
          <w:color w:val="231F20"/>
          <w:sz w:val="28"/>
          <w:szCs w:val="28"/>
        </w:rPr>
        <w:t xml:space="preserve"> </w:t>
      </w:r>
      <w:r w:rsidRPr="005C3FCF">
        <w:rPr>
          <w:color w:val="231F20"/>
          <w:sz w:val="28"/>
          <w:szCs w:val="28"/>
        </w:rPr>
        <w:t xml:space="preserve">в течение грейс-периода </w:t>
      </w:r>
      <w:r w:rsidR="00407593">
        <w:rPr>
          <w:color w:val="231F20"/>
          <w:sz w:val="28"/>
          <w:szCs w:val="28"/>
        </w:rPr>
        <w:t>кредитору</w:t>
      </w:r>
      <w:r w:rsidRPr="005C3FCF">
        <w:rPr>
          <w:color w:val="231F20"/>
          <w:sz w:val="28"/>
          <w:szCs w:val="28"/>
        </w:rPr>
        <w:t xml:space="preserve"> не</w:t>
      </w:r>
      <w:r>
        <w:rPr>
          <w:color w:val="231F20"/>
          <w:sz w:val="28"/>
          <w:szCs w:val="28"/>
        </w:rPr>
        <w:t xml:space="preserve"> </w:t>
      </w:r>
      <w:r w:rsidRPr="005C3FCF">
        <w:rPr>
          <w:color w:val="231F20"/>
          <w:sz w:val="28"/>
          <w:szCs w:val="28"/>
        </w:rPr>
        <w:t>удалось вернуть всю сумму</w:t>
      </w:r>
      <w:r>
        <w:rPr>
          <w:color w:val="231F20"/>
          <w:sz w:val="28"/>
          <w:szCs w:val="28"/>
        </w:rPr>
        <w:t xml:space="preserve"> </w:t>
      </w:r>
      <w:r w:rsidRPr="005C3FCF">
        <w:rPr>
          <w:color w:val="231F20"/>
          <w:sz w:val="28"/>
          <w:szCs w:val="28"/>
        </w:rPr>
        <w:t xml:space="preserve">кредита, то </w:t>
      </w:r>
      <w:r w:rsidR="00407593">
        <w:rPr>
          <w:color w:val="231F20"/>
          <w:sz w:val="28"/>
          <w:szCs w:val="28"/>
        </w:rPr>
        <w:t>кредитор</w:t>
      </w:r>
      <w:r w:rsidRPr="005C3FCF">
        <w:rPr>
          <w:color w:val="231F20"/>
          <w:sz w:val="28"/>
          <w:szCs w:val="28"/>
        </w:rPr>
        <w:t xml:space="preserve"> должны будете погасить определенную часть кредита</w:t>
      </w:r>
      <w:r>
        <w:rPr>
          <w:color w:val="231F20"/>
          <w:sz w:val="28"/>
          <w:szCs w:val="28"/>
        </w:rPr>
        <w:t xml:space="preserve"> </w:t>
      </w:r>
      <w:r w:rsidRPr="005C3FCF">
        <w:rPr>
          <w:color w:val="231F20"/>
          <w:sz w:val="28"/>
          <w:szCs w:val="28"/>
        </w:rPr>
        <w:t>(как</w:t>
      </w:r>
      <w:r>
        <w:rPr>
          <w:color w:val="231F20"/>
          <w:sz w:val="28"/>
          <w:szCs w:val="28"/>
        </w:rPr>
        <w:t xml:space="preserve"> </w:t>
      </w:r>
      <w:r w:rsidRPr="005C3FCF">
        <w:rPr>
          <w:color w:val="231F20"/>
          <w:sz w:val="28"/>
          <w:szCs w:val="28"/>
        </w:rPr>
        <w:t>правило, 10% от суммы кредита) плюс сумму начисленных за</w:t>
      </w:r>
      <w:r>
        <w:rPr>
          <w:color w:val="231F20"/>
          <w:sz w:val="28"/>
          <w:szCs w:val="28"/>
        </w:rPr>
        <w:t xml:space="preserve"> </w:t>
      </w:r>
      <w:r w:rsidRPr="005C3FCF">
        <w:rPr>
          <w:color w:val="231F20"/>
          <w:sz w:val="28"/>
          <w:szCs w:val="28"/>
        </w:rPr>
        <w:t>это время</w:t>
      </w:r>
      <w:r>
        <w:rPr>
          <w:color w:val="231F20"/>
          <w:sz w:val="28"/>
          <w:szCs w:val="28"/>
        </w:rPr>
        <w:t xml:space="preserve"> </w:t>
      </w:r>
      <w:r w:rsidRPr="005C3FCF">
        <w:rPr>
          <w:color w:val="231F20"/>
          <w:sz w:val="28"/>
          <w:szCs w:val="28"/>
        </w:rPr>
        <w:t>процентов, комиссий,</w:t>
      </w:r>
      <w:r>
        <w:rPr>
          <w:color w:val="231F20"/>
          <w:sz w:val="28"/>
          <w:szCs w:val="28"/>
        </w:rPr>
        <w:t xml:space="preserve"> </w:t>
      </w:r>
      <w:r w:rsidRPr="005C3FCF">
        <w:rPr>
          <w:color w:val="231F20"/>
          <w:sz w:val="28"/>
          <w:szCs w:val="28"/>
        </w:rPr>
        <w:t xml:space="preserve">штрафов (при их наличии). В случае если </w:t>
      </w:r>
      <w:r w:rsidR="00407593">
        <w:rPr>
          <w:color w:val="231F20"/>
          <w:sz w:val="28"/>
          <w:szCs w:val="28"/>
        </w:rPr>
        <w:t>кредитор</w:t>
      </w:r>
      <w:r w:rsidRPr="005C3FCF">
        <w:rPr>
          <w:color w:val="231F20"/>
          <w:sz w:val="28"/>
          <w:szCs w:val="28"/>
        </w:rPr>
        <w:t xml:space="preserve"> не уплатите вовремя определенную банком сумму,</w:t>
      </w:r>
      <w:r>
        <w:rPr>
          <w:color w:val="231F20"/>
          <w:sz w:val="28"/>
          <w:szCs w:val="28"/>
        </w:rPr>
        <w:t xml:space="preserve"> </w:t>
      </w:r>
      <w:r w:rsidRPr="005C3FCF">
        <w:rPr>
          <w:color w:val="231F20"/>
          <w:sz w:val="28"/>
          <w:szCs w:val="28"/>
        </w:rPr>
        <w:t>то кредитующий банк начислит</w:t>
      </w:r>
      <w:r>
        <w:rPr>
          <w:color w:val="231F20"/>
          <w:sz w:val="28"/>
          <w:szCs w:val="28"/>
        </w:rPr>
        <w:t xml:space="preserve"> </w:t>
      </w:r>
      <w:r w:rsidRPr="005C3FCF">
        <w:rPr>
          <w:color w:val="231F20"/>
          <w:sz w:val="28"/>
          <w:szCs w:val="28"/>
        </w:rPr>
        <w:t>на сумму кредита проценты, значительно превышающие обычные проценты за пользование кредитом (чаще всего</w:t>
      </w:r>
      <w:r>
        <w:rPr>
          <w:color w:val="231F20"/>
          <w:sz w:val="28"/>
          <w:szCs w:val="28"/>
        </w:rPr>
        <w:t xml:space="preserve"> </w:t>
      </w:r>
      <w:r w:rsidRPr="005C3FCF">
        <w:rPr>
          <w:color w:val="231F20"/>
          <w:sz w:val="28"/>
          <w:szCs w:val="28"/>
        </w:rPr>
        <w:t>это около 50 – 60% годовых).</w:t>
      </w:r>
      <w:r w:rsidR="00407593">
        <w:rPr>
          <w:color w:val="231F20"/>
          <w:sz w:val="28"/>
          <w:szCs w:val="28"/>
        </w:rPr>
        <w:t xml:space="preserve"> </w:t>
      </w:r>
      <w:r w:rsidRPr="005C3FCF">
        <w:rPr>
          <w:color w:val="231F20"/>
          <w:sz w:val="28"/>
          <w:szCs w:val="28"/>
        </w:rPr>
        <w:t>Для</w:t>
      </w:r>
      <w:r>
        <w:rPr>
          <w:color w:val="231F20"/>
          <w:sz w:val="28"/>
          <w:szCs w:val="28"/>
        </w:rPr>
        <w:t xml:space="preserve"> </w:t>
      </w:r>
      <w:r w:rsidRPr="005C3FCF">
        <w:rPr>
          <w:color w:val="231F20"/>
          <w:sz w:val="28"/>
          <w:szCs w:val="28"/>
        </w:rPr>
        <w:t>получения большого лимита кредитования необходимо</w:t>
      </w:r>
      <w:r>
        <w:rPr>
          <w:color w:val="231F20"/>
          <w:sz w:val="28"/>
          <w:szCs w:val="28"/>
        </w:rPr>
        <w:t xml:space="preserve"> </w:t>
      </w:r>
      <w:r w:rsidRPr="005C3FCF">
        <w:rPr>
          <w:color w:val="231F20"/>
          <w:sz w:val="28"/>
          <w:szCs w:val="28"/>
        </w:rPr>
        <w:t>предоставить документы, подтверждающие доход.</w:t>
      </w:r>
      <w:r w:rsidR="0030360A" w:rsidRPr="0030360A">
        <w:rPr>
          <w:color w:val="231F20"/>
          <w:sz w:val="28"/>
          <w:szCs w:val="28"/>
        </w:rPr>
        <w:t xml:space="preserve"> </w:t>
      </w:r>
      <w:r w:rsidR="0030360A" w:rsidRPr="00F84523">
        <w:rPr>
          <w:color w:val="231F20"/>
          <w:sz w:val="28"/>
          <w:szCs w:val="28"/>
        </w:rPr>
        <w:t>Существуют два</w:t>
      </w:r>
      <w:r w:rsidR="0030360A">
        <w:rPr>
          <w:color w:val="231F20"/>
          <w:sz w:val="28"/>
          <w:szCs w:val="28"/>
        </w:rPr>
        <w:t xml:space="preserve"> </w:t>
      </w:r>
      <w:r w:rsidR="0030360A" w:rsidRPr="00F84523">
        <w:rPr>
          <w:color w:val="231F20"/>
          <w:sz w:val="28"/>
          <w:szCs w:val="28"/>
        </w:rPr>
        <w:t>вида льготного периода.</w:t>
      </w:r>
      <w:r w:rsidR="0030360A">
        <w:rPr>
          <w:color w:val="231F20"/>
          <w:sz w:val="28"/>
          <w:szCs w:val="28"/>
        </w:rPr>
        <w:t xml:space="preserve"> </w:t>
      </w:r>
      <w:r w:rsidR="0030360A" w:rsidRPr="00F84523">
        <w:rPr>
          <w:color w:val="231F20"/>
          <w:sz w:val="28"/>
          <w:szCs w:val="28"/>
        </w:rPr>
        <w:t>Первый – с четко определенным</w:t>
      </w:r>
      <w:r w:rsidR="0030360A">
        <w:rPr>
          <w:color w:val="231F20"/>
          <w:sz w:val="28"/>
          <w:szCs w:val="28"/>
        </w:rPr>
        <w:t xml:space="preserve"> </w:t>
      </w:r>
      <w:r w:rsidR="0030360A" w:rsidRPr="00F84523">
        <w:rPr>
          <w:color w:val="231F20"/>
          <w:sz w:val="28"/>
          <w:szCs w:val="28"/>
        </w:rPr>
        <w:t>количеством дней, при этом длительность льготного периода</w:t>
      </w:r>
      <w:r w:rsidR="0030360A">
        <w:rPr>
          <w:color w:val="231F20"/>
          <w:sz w:val="28"/>
          <w:szCs w:val="28"/>
        </w:rPr>
        <w:t xml:space="preserve"> </w:t>
      </w:r>
      <w:r w:rsidR="0030360A" w:rsidRPr="00F84523">
        <w:rPr>
          <w:color w:val="231F20"/>
          <w:sz w:val="28"/>
          <w:szCs w:val="28"/>
        </w:rPr>
        <w:t>не зависит от даты совершения</w:t>
      </w:r>
      <w:r w:rsidR="0030360A">
        <w:rPr>
          <w:color w:val="231F20"/>
          <w:sz w:val="28"/>
          <w:szCs w:val="28"/>
        </w:rPr>
        <w:t xml:space="preserve"> </w:t>
      </w:r>
      <w:r w:rsidR="0030360A" w:rsidRPr="00F84523">
        <w:rPr>
          <w:color w:val="231F20"/>
          <w:sz w:val="28"/>
          <w:szCs w:val="28"/>
        </w:rPr>
        <w:t>операции</w:t>
      </w:r>
      <w:r w:rsidR="0030360A">
        <w:rPr>
          <w:color w:val="231F20"/>
          <w:sz w:val="28"/>
          <w:szCs w:val="28"/>
        </w:rPr>
        <w:t>. Д</w:t>
      </w:r>
      <w:r w:rsidR="0030360A" w:rsidRPr="00F84523">
        <w:rPr>
          <w:color w:val="231F20"/>
          <w:sz w:val="28"/>
          <w:szCs w:val="28"/>
        </w:rPr>
        <w:t>ругой вид льготного периода</w:t>
      </w:r>
      <w:r w:rsidR="0030360A">
        <w:rPr>
          <w:color w:val="231F20"/>
          <w:sz w:val="28"/>
          <w:szCs w:val="28"/>
        </w:rPr>
        <w:t xml:space="preserve"> </w:t>
      </w:r>
      <w:r w:rsidR="0030360A" w:rsidRPr="00F84523">
        <w:rPr>
          <w:color w:val="231F20"/>
          <w:sz w:val="28"/>
          <w:szCs w:val="28"/>
        </w:rPr>
        <w:t>зависит от даты, в которую потра</w:t>
      </w:r>
      <w:r w:rsidR="0030360A">
        <w:rPr>
          <w:color w:val="231F20"/>
          <w:sz w:val="28"/>
          <w:szCs w:val="28"/>
        </w:rPr>
        <w:t>чено</w:t>
      </w:r>
      <w:r w:rsidR="0030360A" w:rsidRPr="00F84523">
        <w:rPr>
          <w:color w:val="231F20"/>
          <w:sz w:val="28"/>
          <w:szCs w:val="28"/>
        </w:rPr>
        <w:t xml:space="preserve"> кредитные средства,</w:t>
      </w:r>
      <w:r w:rsidR="0030360A">
        <w:rPr>
          <w:color w:val="231F20"/>
          <w:sz w:val="28"/>
          <w:szCs w:val="28"/>
        </w:rPr>
        <w:t xml:space="preserve"> </w:t>
      </w:r>
      <w:r w:rsidR="0030360A" w:rsidRPr="00F84523">
        <w:rPr>
          <w:color w:val="231F20"/>
          <w:sz w:val="28"/>
          <w:szCs w:val="28"/>
        </w:rPr>
        <w:t>и длится до фиксированной даты</w:t>
      </w:r>
      <w:r w:rsidR="0030360A">
        <w:rPr>
          <w:color w:val="231F20"/>
          <w:sz w:val="28"/>
          <w:szCs w:val="28"/>
        </w:rPr>
        <w:t xml:space="preserve"> </w:t>
      </w:r>
      <w:r w:rsidR="0030360A" w:rsidRPr="00F84523">
        <w:rPr>
          <w:color w:val="231F20"/>
          <w:sz w:val="28"/>
          <w:szCs w:val="28"/>
        </w:rPr>
        <w:t>следующего месяца. Т. е. льготный период включает в себя все</w:t>
      </w:r>
      <w:r w:rsidR="0030360A">
        <w:rPr>
          <w:color w:val="231F20"/>
          <w:sz w:val="28"/>
          <w:szCs w:val="28"/>
        </w:rPr>
        <w:t xml:space="preserve"> </w:t>
      </w:r>
      <w:r w:rsidR="0030360A" w:rsidRPr="00F84523">
        <w:rPr>
          <w:color w:val="231F20"/>
          <w:sz w:val="28"/>
          <w:szCs w:val="28"/>
        </w:rPr>
        <w:t xml:space="preserve">дни того месяца, в котором </w:t>
      </w:r>
      <w:r w:rsidR="0030360A">
        <w:rPr>
          <w:color w:val="231F20"/>
          <w:sz w:val="28"/>
          <w:szCs w:val="28"/>
        </w:rPr>
        <w:t xml:space="preserve">кредитор </w:t>
      </w:r>
      <w:r w:rsidR="0030360A" w:rsidRPr="00F84523">
        <w:rPr>
          <w:color w:val="231F20"/>
          <w:sz w:val="28"/>
          <w:szCs w:val="28"/>
        </w:rPr>
        <w:t>воспользовал</w:t>
      </w:r>
      <w:r w:rsidR="0030360A">
        <w:rPr>
          <w:color w:val="231F20"/>
          <w:sz w:val="28"/>
          <w:szCs w:val="28"/>
        </w:rPr>
        <w:t>ся</w:t>
      </w:r>
      <w:r w:rsidR="0030360A" w:rsidRPr="00F84523">
        <w:rPr>
          <w:color w:val="231F20"/>
          <w:sz w:val="28"/>
          <w:szCs w:val="28"/>
        </w:rPr>
        <w:t xml:space="preserve"> кредитом, плюс</w:t>
      </w:r>
      <w:r w:rsidR="0030360A">
        <w:rPr>
          <w:color w:val="231F20"/>
          <w:sz w:val="28"/>
          <w:szCs w:val="28"/>
        </w:rPr>
        <w:t xml:space="preserve"> </w:t>
      </w:r>
      <w:r w:rsidR="0030360A" w:rsidRPr="00F84523">
        <w:rPr>
          <w:color w:val="231F20"/>
          <w:sz w:val="28"/>
          <w:szCs w:val="28"/>
        </w:rPr>
        <w:t xml:space="preserve">20 дней следующего месяца. </w:t>
      </w:r>
      <w:r w:rsidR="0030360A">
        <w:rPr>
          <w:color w:val="231F20"/>
          <w:sz w:val="28"/>
          <w:szCs w:val="28"/>
        </w:rPr>
        <w:t>Например е</w:t>
      </w:r>
      <w:r w:rsidR="0030360A" w:rsidRPr="00F84523">
        <w:rPr>
          <w:color w:val="231F20"/>
          <w:sz w:val="28"/>
          <w:szCs w:val="28"/>
        </w:rPr>
        <w:t>сли</w:t>
      </w:r>
      <w:r w:rsidR="0030360A">
        <w:rPr>
          <w:color w:val="231F20"/>
          <w:sz w:val="28"/>
          <w:szCs w:val="28"/>
        </w:rPr>
        <w:t xml:space="preserve"> </w:t>
      </w:r>
      <w:r w:rsidR="0030360A" w:rsidRPr="00F84523">
        <w:rPr>
          <w:color w:val="231F20"/>
          <w:sz w:val="28"/>
          <w:szCs w:val="28"/>
        </w:rPr>
        <w:t>совершить покупку с использованием кредита, например, 1 марта,</w:t>
      </w:r>
      <w:r w:rsidR="0030360A">
        <w:rPr>
          <w:color w:val="231F20"/>
          <w:sz w:val="28"/>
          <w:szCs w:val="28"/>
        </w:rPr>
        <w:t xml:space="preserve"> </w:t>
      </w:r>
      <w:r w:rsidR="0030360A" w:rsidRPr="00F84523">
        <w:rPr>
          <w:color w:val="231F20"/>
          <w:sz w:val="28"/>
          <w:szCs w:val="28"/>
        </w:rPr>
        <w:t>то погасить кредит без уплаты процентов можно в любой день до 20</w:t>
      </w:r>
      <w:r w:rsidR="0030360A">
        <w:rPr>
          <w:color w:val="231F20"/>
          <w:sz w:val="28"/>
          <w:szCs w:val="28"/>
        </w:rPr>
        <w:t xml:space="preserve"> </w:t>
      </w:r>
      <w:r w:rsidR="0030360A" w:rsidRPr="00F84523">
        <w:rPr>
          <w:color w:val="231F20"/>
          <w:sz w:val="28"/>
          <w:szCs w:val="28"/>
        </w:rPr>
        <w:t>апреля. Таким образом, пользование кредитом в марте и части апреля будет бесплатным. В результате срок льготного периода равен</w:t>
      </w:r>
      <w:r w:rsidR="0030360A">
        <w:rPr>
          <w:color w:val="231F20"/>
          <w:sz w:val="28"/>
          <w:szCs w:val="28"/>
        </w:rPr>
        <w:t xml:space="preserve"> </w:t>
      </w:r>
      <w:r w:rsidR="0030360A" w:rsidRPr="00F84523">
        <w:rPr>
          <w:color w:val="231F20"/>
          <w:sz w:val="28"/>
          <w:szCs w:val="28"/>
        </w:rPr>
        <w:t xml:space="preserve">51 дню. Однако если бы </w:t>
      </w:r>
      <w:r w:rsidR="0030360A">
        <w:rPr>
          <w:color w:val="231F20"/>
          <w:sz w:val="28"/>
          <w:szCs w:val="28"/>
        </w:rPr>
        <w:t>кредитор</w:t>
      </w:r>
      <w:r w:rsidR="0030360A" w:rsidRPr="00F84523">
        <w:rPr>
          <w:color w:val="231F20"/>
          <w:sz w:val="28"/>
          <w:szCs w:val="28"/>
        </w:rPr>
        <w:t xml:space="preserve"> воспользовались кредитом 25 марта,</w:t>
      </w:r>
      <w:r w:rsidR="0030360A">
        <w:rPr>
          <w:color w:val="231F20"/>
          <w:sz w:val="28"/>
          <w:szCs w:val="28"/>
        </w:rPr>
        <w:t xml:space="preserve"> </w:t>
      </w:r>
      <w:r w:rsidR="0030360A" w:rsidRPr="00F84523">
        <w:rPr>
          <w:color w:val="231F20"/>
          <w:sz w:val="28"/>
          <w:szCs w:val="28"/>
        </w:rPr>
        <w:t>продолжительность льготного периода была бы равна 26 дням.</w:t>
      </w:r>
      <w:r w:rsidR="0030360A">
        <w:rPr>
          <w:color w:val="231F20"/>
          <w:sz w:val="28"/>
          <w:szCs w:val="28"/>
        </w:rPr>
        <w:t xml:space="preserve"> </w:t>
      </w:r>
      <w:r w:rsidR="0030360A" w:rsidRPr="00F84523">
        <w:rPr>
          <w:color w:val="231F20"/>
          <w:sz w:val="28"/>
          <w:szCs w:val="28"/>
        </w:rPr>
        <w:t>При использовании обычного потребительского кредита проценты</w:t>
      </w:r>
      <w:r w:rsidR="0030360A">
        <w:rPr>
          <w:color w:val="231F20"/>
          <w:sz w:val="28"/>
          <w:szCs w:val="28"/>
        </w:rPr>
        <w:t xml:space="preserve"> </w:t>
      </w:r>
      <w:r w:rsidR="0030360A" w:rsidRPr="00F84523">
        <w:rPr>
          <w:color w:val="231F20"/>
          <w:sz w:val="28"/>
          <w:szCs w:val="28"/>
        </w:rPr>
        <w:t>начисляются на всю сумму кредита.</w:t>
      </w:r>
      <w:r w:rsidR="0030360A">
        <w:rPr>
          <w:color w:val="231F20"/>
          <w:sz w:val="28"/>
          <w:szCs w:val="28"/>
        </w:rPr>
        <w:t xml:space="preserve"> </w:t>
      </w:r>
      <w:r w:rsidR="0030360A" w:rsidRPr="00F84523">
        <w:rPr>
          <w:color w:val="231F20"/>
          <w:sz w:val="28"/>
          <w:szCs w:val="28"/>
        </w:rPr>
        <w:t>Как правило, в банках</w:t>
      </w:r>
      <w:r w:rsidR="0030360A">
        <w:rPr>
          <w:color w:val="231F20"/>
          <w:sz w:val="28"/>
          <w:szCs w:val="28"/>
        </w:rPr>
        <w:t xml:space="preserve"> </w:t>
      </w:r>
      <w:r w:rsidR="0030360A" w:rsidRPr="00F84523">
        <w:rPr>
          <w:color w:val="231F20"/>
          <w:sz w:val="28"/>
          <w:szCs w:val="28"/>
        </w:rPr>
        <w:t>при выдаче</w:t>
      </w:r>
      <w:r w:rsidR="0030360A">
        <w:rPr>
          <w:color w:val="231F20"/>
          <w:sz w:val="28"/>
          <w:szCs w:val="28"/>
        </w:rPr>
        <w:t xml:space="preserve"> </w:t>
      </w:r>
      <w:r w:rsidR="0030360A" w:rsidRPr="00F84523">
        <w:rPr>
          <w:color w:val="231F20"/>
          <w:sz w:val="28"/>
          <w:szCs w:val="28"/>
        </w:rPr>
        <w:t>потребительского кредита наличными комиссия за выдачу наличных</w:t>
      </w:r>
      <w:r w:rsidR="0030360A">
        <w:rPr>
          <w:color w:val="231F20"/>
          <w:sz w:val="28"/>
          <w:szCs w:val="28"/>
        </w:rPr>
        <w:t xml:space="preserve"> </w:t>
      </w:r>
      <w:r w:rsidR="0030360A" w:rsidRPr="00F84523">
        <w:rPr>
          <w:color w:val="231F20"/>
          <w:sz w:val="28"/>
          <w:szCs w:val="28"/>
        </w:rPr>
        <w:t>не взимается. Получить наличные</w:t>
      </w:r>
      <w:r w:rsidR="0030360A">
        <w:rPr>
          <w:color w:val="231F20"/>
          <w:sz w:val="28"/>
          <w:szCs w:val="28"/>
        </w:rPr>
        <w:t xml:space="preserve"> </w:t>
      </w:r>
      <w:r w:rsidR="0030360A" w:rsidRPr="00F84523">
        <w:rPr>
          <w:color w:val="231F20"/>
          <w:sz w:val="28"/>
          <w:szCs w:val="28"/>
        </w:rPr>
        <w:t>в банкомате или кассе банка с кредитной карты – «удовольствие»</w:t>
      </w:r>
      <w:r w:rsidR="0030360A">
        <w:rPr>
          <w:color w:val="231F20"/>
          <w:sz w:val="28"/>
          <w:szCs w:val="28"/>
        </w:rPr>
        <w:t xml:space="preserve"> </w:t>
      </w:r>
      <w:r w:rsidR="0030360A" w:rsidRPr="00F84523">
        <w:rPr>
          <w:color w:val="231F20"/>
          <w:sz w:val="28"/>
          <w:szCs w:val="28"/>
        </w:rPr>
        <w:t>достаточно дорогое: комиссия</w:t>
      </w:r>
      <w:r w:rsidR="0030360A">
        <w:rPr>
          <w:color w:val="231F20"/>
          <w:sz w:val="28"/>
          <w:szCs w:val="28"/>
        </w:rPr>
        <w:t xml:space="preserve"> </w:t>
      </w:r>
      <w:r w:rsidR="0030360A" w:rsidRPr="00F84523">
        <w:rPr>
          <w:color w:val="231F20"/>
          <w:sz w:val="28"/>
          <w:szCs w:val="28"/>
        </w:rPr>
        <w:t>за обналичивание денег на кредитной карте колеблется от 2 до 5%</w:t>
      </w:r>
      <w:r w:rsidR="0030360A">
        <w:rPr>
          <w:color w:val="231F20"/>
          <w:sz w:val="28"/>
          <w:szCs w:val="28"/>
        </w:rPr>
        <w:t xml:space="preserve"> </w:t>
      </w:r>
      <w:r w:rsidR="0030360A" w:rsidRPr="00F84523">
        <w:rPr>
          <w:color w:val="231F20"/>
          <w:sz w:val="28"/>
          <w:szCs w:val="28"/>
        </w:rPr>
        <w:t>от обналичиваемой суммы. Кроме того, в некоторых банках установлено ограничение на ту сумму,</w:t>
      </w:r>
      <w:r w:rsidR="0030360A">
        <w:rPr>
          <w:color w:val="231F20"/>
          <w:sz w:val="28"/>
          <w:szCs w:val="28"/>
        </w:rPr>
        <w:t xml:space="preserve"> </w:t>
      </w:r>
      <w:r w:rsidR="0030360A" w:rsidRPr="00F84523">
        <w:rPr>
          <w:color w:val="231F20"/>
          <w:sz w:val="28"/>
          <w:szCs w:val="28"/>
        </w:rPr>
        <w:t>которую можете обналичить.</w:t>
      </w:r>
    </w:p>
    <w:p w:rsidR="0031094D" w:rsidRPr="00F84523" w:rsidRDefault="0031094D" w:rsidP="00A03D8D">
      <w:pPr>
        <w:spacing w:before="0" w:after="0" w:line="360" w:lineRule="auto"/>
        <w:ind w:firstLine="709"/>
        <w:jc w:val="both"/>
        <w:rPr>
          <w:color w:val="231F20"/>
          <w:sz w:val="28"/>
          <w:szCs w:val="28"/>
        </w:rPr>
      </w:pPr>
      <w:r w:rsidRPr="005C3FCF">
        <w:rPr>
          <w:color w:val="231F20"/>
          <w:sz w:val="28"/>
          <w:szCs w:val="28"/>
        </w:rPr>
        <w:t>Для получения кредитной карты нужно быть старше 21 года,</w:t>
      </w:r>
      <w:r>
        <w:rPr>
          <w:color w:val="231F20"/>
          <w:sz w:val="28"/>
          <w:szCs w:val="28"/>
        </w:rPr>
        <w:t xml:space="preserve"> </w:t>
      </w:r>
      <w:r w:rsidRPr="005C3FCF">
        <w:rPr>
          <w:color w:val="231F20"/>
          <w:sz w:val="28"/>
          <w:szCs w:val="28"/>
        </w:rPr>
        <w:t>иметь непрерывный стаж работы, как правило, не менее 6 месяцев и зарабатывать не менее</w:t>
      </w:r>
      <w:r>
        <w:rPr>
          <w:color w:val="231F20"/>
          <w:sz w:val="28"/>
          <w:szCs w:val="28"/>
        </w:rPr>
        <w:t xml:space="preserve"> </w:t>
      </w:r>
      <w:r w:rsidRPr="005C3FCF">
        <w:rPr>
          <w:color w:val="231F20"/>
          <w:sz w:val="28"/>
          <w:szCs w:val="28"/>
        </w:rPr>
        <w:t>10 000 руб.</w:t>
      </w:r>
      <w:r w:rsidR="00506B66">
        <w:rPr>
          <w:color w:val="231F20"/>
          <w:sz w:val="28"/>
          <w:szCs w:val="28"/>
        </w:rPr>
        <w:t xml:space="preserve"> </w:t>
      </w:r>
      <w:r w:rsidRPr="00F84523">
        <w:rPr>
          <w:color w:val="231F20"/>
          <w:sz w:val="28"/>
          <w:szCs w:val="28"/>
        </w:rPr>
        <w:t>Одним из преимуществ кредитной</w:t>
      </w:r>
      <w:r>
        <w:rPr>
          <w:color w:val="231F20"/>
          <w:sz w:val="28"/>
          <w:szCs w:val="28"/>
        </w:rPr>
        <w:t xml:space="preserve"> </w:t>
      </w:r>
      <w:r w:rsidRPr="00F84523">
        <w:rPr>
          <w:color w:val="231F20"/>
          <w:sz w:val="28"/>
          <w:szCs w:val="28"/>
        </w:rPr>
        <w:t>карты является то, что платить проценты</w:t>
      </w:r>
      <w:r>
        <w:rPr>
          <w:color w:val="231F20"/>
          <w:sz w:val="28"/>
          <w:szCs w:val="28"/>
        </w:rPr>
        <w:t xml:space="preserve"> </w:t>
      </w:r>
      <w:r w:rsidRPr="00F84523">
        <w:rPr>
          <w:color w:val="231F20"/>
          <w:sz w:val="28"/>
          <w:szCs w:val="28"/>
        </w:rPr>
        <w:t>необходимо только за израсходованную сумму. То есть если</w:t>
      </w:r>
      <w:r>
        <w:rPr>
          <w:color w:val="231F20"/>
          <w:sz w:val="28"/>
          <w:szCs w:val="28"/>
        </w:rPr>
        <w:t xml:space="preserve"> </w:t>
      </w:r>
      <w:r w:rsidRPr="00F84523">
        <w:rPr>
          <w:color w:val="231F20"/>
          <w:sz w:val="28"/>
          <w:szCs w:val="28"/>
        </w:rPr>
        <w:t>кредитный</w:t>
      </w:r>
      <w:r>
        <w:rPr>
          <w:color w:val="231F20"/>
          <w:sz w:val="28"/>
          <w:szCs w:val="28"/>
        </w:rPr>
        <w:t xml:space="preserve"> </w:t>
      </w:r>
      <w:r w:rsidRPr="00F84523">
        <w:rPr>
          <w:color w:val="231F20"/>
          <w:sz w:val="28"/>
          <w:szCs w:val="28"/>
        </w:rPr>
        <w:t>лимит на кредитной карте составляет 50 тыс. руб., а</w:t>
      </w:r>
      <w:r>
        <w:rPr>
          <w:color w:val="231F20"/>
          <w:sz w:val="28"/>
          <w:szCs w:val="28"/>
        </w:rPr>
        <w:t xml:space="preserve"> </w:t>
      </w:r>
      <w:r w:rsidRPr="00F84523">
        <w:rPr>
          <w:color w:val="231F20"/>
          <w:sz w:val="28"/>
          <w:szCs w:val="28"/>
        </w:rPr>
        <w:t>потра</w:t>
      </w:r>
      <w:r w:rsidR="00407593">
        <w:rPr>
          <w:color w:val="231F20"/>
          <w:sz w:val="28"/>
          <w:szCs w:val="28"/>
        </w:rPr>
        <w:t>чено</w:t>
      </w:r>
      <w:r w:rsidRPr="00F84523">
        <w:rPr>
          <w:color w:val="231F20"/>
          <w:sz w:val="28"/>
          <w:szCs w:val="28"/>
        </w:rPr>
        <w:t xml:space="preserve"> на покупки только 20</w:t>
      </w:r>
      <w:r>
        <w:rPr>
          <w:color w:val="231F20"/>
          <w:sz w:val="28"/>
          <w:szCs w:val="28"/>
        </w:rPr>
        <w:t xml:space="preserve"> </w:t>
      </w:r>
      <w:r w:rsidRPr="00F84523">
        <w:rPr>
          <w:color w:val="231F20"/>
          <w:sz w:val="28"/>
          <w:szCs w:val="28"/>
        </w:rPr>
        <w:t>тыс. руб., то и проценты платить только за израсходованные 20 тыс. руб.</w:t>
      </w:r>
      <w:r w:rsidR="00407593">
        <w:rPr>
          <w:color w:val="231F20"/>
          <w:sz w:val="28"/>
          <w:szCs w:val="28"/>
        </w:rPr>
        <w:t xml:space="preserve"> </w:t>
      </w:r>
    </w:p>
    <w:p w:rsidR="0031094D" w:rsidRDefault="0031094D" w:rsidP="00A03D8D">
      <w:pPr>
        <w:spacing w:before="0" w:after="0" w:line="360" w:lineRule="auto"/>
        <w:ind w:firstLine="709"/>
        <w:jc w:val="both"/>
        <w:rPr>
          <w:color w:val="231F20"/>
          <w:sz w:val="28"/>
          <w:szCs w:val="28"/>
        </w:rPr>
      </w:pPr>
      <w:r w:rsidRPr="00F84523">
        <w:rPr>
          <w:color w:val="231F20"/>
          <w:sz w:val="28"/>
          <w:szCs w:val="28"/>
        </w:rPr>
        <w:t>Поэтому использование кредитной</w:t>
      </w:r>
      <w:r>
        <w:rPr>
          <w:color w:val="231F20"/>
          <w:sz w:val="28"/>
          <w:szCs w:val="28"/>
        </w:rPr>
        <w:t xml:space="preserve"> </w:t>
      </w:r>
      <w:r w:rsidRPr="00F84523">
        <w:rPr>
          <w:color w:val="231F20"/>
          <w:sz w:val="28"/>
          <w:szCs w:val="28"/>
        </w:rPr>
        <w:t xml:space="preserve">карты выгоднее, если </w:t>
      </w:r>
      <w:r w:rsidR="0030360A">
        <w:rPr>
          <w:color w:val="231F20"/>
          <w:sz w:val="28"/>
          <w:szCs w:val="28"/>
        </w:rPr>
        <w:t>кредитор</w:t>
      </w:r>
      <w:r w:rsidR="0006100E">
        <w:rPr>
          <w:color w:val="231F20"/>
          <w:sz w:val="28"/>
          <w:szCs w:val="28"/>
        </w:rPr>
        <w:t xml:space="preserve"> </w:t>
      </w:r>
      <w:r w:rsidRPr="00F84523">
        <w:rPr>
          <w:color w:val="231F20"/>
          <w:sz w:val="28"/>
          <w:szCs w:val="28"/>
        </w:rPr>
        <w:t>осуществляет покупк</w:t>
      </w:r>
      <w:r w:rsidR="0030360A">
        <w:rPr>
          <w:color w:val="231F20"/>
          <w:sz w:val="28"/>
          <w:szCs w:val="28"/>
        </w:rPr>
        <w:t>у</w:t>
      </w:r>
      <w:r w:rsidRPr="00F84523">
        <w:rPr>
          <w:color w:val="231F20"/>
          <w:sz w:val="28"/>
          <w:szCs w:val="28"/>
        </w:rPr>
        <w:t xml:space="preserve"> непосредственно</w:t>
      </w:r>
      <w:r>
        <w:rPr>
          <w:color w:val="231F20"/>
          <w:sz w:val="28"/>
          <w:szCs w:val="28"/>
        </w:rPr>
        <w:t xml:space="preserve"> </w:t>
      </w:r>
      <w:r w:rsidRPr="00F84523">
        <w:rPr>
          <w:color w:val="231F20"/>
          <w:sz w:val="28"/>
          <w:szCs w:val="28"/>
        </w:rPr>
        <w:t>в магазинах. В случае, если планируете использовать кредит</w:t>
      </w:r>
      <w:r>
        <w:rPr>
          <w:color w:val="231F20"/>
          <w:sz w:val="28"/>
          <w:szCs w:val="28"/>
        </w:rPr>
        <w:t xml:space="preserve"> </w:t>
      </w:r>
      <w:r w:rsidRPr="00F84523">
        <w:rPr>
          <w:color w:val="231F20"/>
          <w:sz w:val="28"/>
          <w:szCs w:val="28"/>
        </w:rPr>
        <w:t>для покупки, например, материалов для ремонта на строительном</w:t>
      </w:r>
      <w:r>
        <w:rPr>
          <w:color w:val="231F20"/>
          <w:sz w:val="28"/>
          <w:szCs w:val="28"/>
        </w:rPr>
        <w:t xml:space="preserve"> </w:t>
      </w:r>
      <w:r w:rsidRPr="00F84523">
        <w:rPr>
          <w:color w:val="231F20"/>
          <w:sz w:val="28"/>
          <w:szCs w:val="28"/>
        </w:rPr>
        <w:t>рынке, то лучше воспользоваться</w:t>
      </w:r>
      <w:r>
        <w:rPr>
          <w:color w:val="231F20"/>
          <w:sz w:val="28"/>
          <w:szCs w:val="28"/>
        </w:rPr>
        <w:t xml:space="preserve"> </w:t>
      </w:r>
      <w:r w:rsidRPr="00F84523">
        <w:rPr>
          <w:color w:val="231F20"/>
          <w:sz w:val="28"/>
          <w:szCs w:val="28"/>
        </w:rPr>
        <w:t>потребительским кредитом.</w:t>
      </w:r>
      <w:r>
        <w:rPr>
          <w:color w:val="231F20"/>
          <w:sz w:val="28"/>
          <w:szCs w:val="28"/>
        </w:rPr>
        <w:t xml:space="preserve"> </w:t>
      </w:r>
      <w:r w:rsidRPr="00F84523">
        <w:rPr>
          <w:color w:val="231F20"/>
          <w:sz w:val="28"/>
          <w:szCs w:val="28"/>
        </w:rPr>
        <w:t>Кредит, предоставляемый с помощью карты, является возобновляемым. Это значит, что каждый</w:t>
      </w:r>
      <w:r>
        <w:rPr>
          <w:color w:val="231F20"/>
          <w:sz w:val="28"/>
          <w:szCs w:val="28"/>
        </w:rPr>
        <w:t xml:space="preserve"> </w:t>
      </w:r>
      <w:r w:rsidRPr="00F84523">
        <w:rPr>
          <w:color w:val="231F20"/>
          <w:sz w:val="28"/>
          <w:szCs w:val="28"/>
        </w:rPr>
        <w:t>раз, когда погашает</w:t>
      </w:r>
      <w:r w:rsidR="0030360A">
        <w:rPr>
          <w:color w:val="231F20"/>
          <w:sz w:val="28"/>
          <w:szCs w:val="28"/>
        </w:rPr>
        <w:t>ся</w:t>
      </w:r>
      <w:r w:rsidRPr="00F84523">
        <w:rPr>
          <w:color w:val="231F20"/>
          <w:sz w:val="28"/>
          <w:szCs w:val="28"/>
        </w:rPr>
        <w:t xml:space="preserve"> кредит,</w:t>
      </w:r>
      <w:r>
        <w:rPr>
          <w:color w:val="231F20"/>
          <w:sz w:val="28"/>
          <w:szCs w:val="28"/>
        </w:rPr>
        <w:t xml:space="preserve"> </w:t>
      </w:r>
      <w:r w:rsidRPr="00F84523">
        <w:rPr>
          <w:color w:val="231F20"/>
          <w:sz w:val="28"/>
          <w:szCs w:val="28"/>
        </w:rPr>
        <w:t>доступная сумма на счете</w:t>
      </w:r>
      <w:r>
        <w:rPr>
          <w:color w:val="231F20"/>
          <w:sz w:val="28"/>
          <w:szCs w:val="28"/>
        </w:rPr>
        <w:t xml:space="preserve"> </w:t>
      </w:r>
      <w:r w:rsidRPr="00F84523">
        <w:rPr>
          <w:color w:val="231F20"/>
          <w:sz w:val="28"/>
          <w:szCs w:val="28"/>
        </w:rPr>
        <w:t>карты увеличивается, но не более установленной максимальной</w:t>
      </w:r>
      <w:r>
        <w:rPr>
          <w:color w:val="231F20"/>
          <w:sz w:val="28"/>
          <w:szCs w:val="28"/>
        </w:rPr>
        <w:t xml:space="preserve"> </w:t>
      </w:r>
      <w:r w:rsidRPr="00F84523">
        <w:rPr>
          <w:color w:val="231F20"/>
          <w:sz w:val="28"/>
          <w:szCs w:val="28"/>
        </w:rPr>
        <w:t>суммы лимита. Вновь воспользоваться потребительским кредитом</w:t>
      </w:r>
      <w:r>
        <w:rPr>
          <w:color w:val="231F20"/>
          <w:sz w:val="28"/>
          <w:szCs w:val="28"/>
        </w:rPr>
        <w:t xml:space="preserve"> </w:t>
      </w:r>
      <w:r w:rsidR="0030360A">
        <w:rPr>
          <w:color w:val="231F20"/>
          <w:sz w:val="28"/>
          <w:szCs w:val="28"/>
        </w:rPr>
        <w:t>м</w:t>
      </w:r>
      <w:r w:rsidRPr="00F84523">
        <w:rPr>
          <w:color w:val="231F20"/>
          <w:sz w:val="28"/>
          <w:szCs w:val="28"/>
        </w:rPr>
        <w:t>ожете только после полного</w:t>
      </w:r>
      <w:r>
        <w:rPr>
          <w:color w:val="231F20"/>
          <w:sz w:val="28"/>
          <w:szCs w:val="28"/>
        </w:rPr>
        <w:t xml:space="preserve"> </w:t>
      </w:r>
      <w:r w:rsidRPr="00F84523">
        <w:rPr>
          <w:color w:val="231F20"/>
          <w:sz w:val="28"/>
          <w:szCs w:val="28"/>
        </w:rPr>
        <w:t>погашения ранее выданного.</w:t>
      </w:r>
      <w:r>
        <w:rPr>
          <w:color w:val="231F20"/>
          <w:sz w:val="28"/>
          <w:szCs w:val="28"/>
        </w:rPr>
        <w:t xml:space="preserve"> </w:t>
      </w:r>
      <w:r w:rsidRPr="00F84523">
        <w:rPr>
          <w:color w:val="231F20"/>
          <w:sz w:val="28"/>
          <w:szCs w:val="28"/>
        </w:rPr>
        <w:t>Следует отметить, что, получив</w:t>
      </w:r>
      <w:r>
        <w:rPr>
          <w:color w:val="231F20"/>
          <w:sz w:val="28"/>
          <w:szCs w:val="28"/>
        </w:rPr>
        <w:t xml:space="preserve"> </w:t>
      </w:r>
      <w:r w:rsidRPr="00F84523">
        <w:rPr>
          <w:color w:val="231F20"/>
          <w:sz w:val="28"/>
          <w:szCs w:val="28"/>
        </w:rPr>
        <w:t>потребительский кредит, можете совершать покупки в любых магазинах и на рынках, купить что-то</w:t>
      </w:r>
      <w:r>
        <w:rPr>
          <w:color w:val="231F20"/>
          <w:sz w:val="28"/>
          <w:szCs w:val="28"/>
        </w:rPr>
        <w:t xml:space="preserve"> </w:t>
      </w:r>
      <w:r w:rsidRPr="00F84523">
        <w:rPr>
          <w:color w:val="231F20"/>
          <w:sz w:val="28"/>
          <w:szCs w:val="28"/>
        </w:rPr>
        <w:t>у знакомых, поскольку кредит выдается наличными. При получении</w:t>
      </w:r>
      <w:r>
        <w:rPr>
          <w:color w:val="231F20"/>
          <w:sz w:val="28"/>
          <w:szCs w:val="28"/>
        </w:rPr>
        <w:t xml:space="preserve"> </w:t>
      </w:r>
      <w:r w:rsidRPr="00F84523">
        <w:rPr>
          <w:color w:val="231F20"/>
          <w:sz w:val="28"/>
          <w:szCs w:val="28"/>
        </w:rPr>
        <w:t>кредитной карты удобнее и выгоднее делать покупки в магазинах.</w:t>
      </w:r>
      <w:r w:rsidR="003E7F01">
        <w:rPr>
          <w:color w:val="231F20"/>
          <w:sz w:val="28"/>
          <w:szCs w:val="28"/>
        </w:rPr>
        <w:t xml:space="preserve"> Перечень </w:t>
      </w:r>
      <w:r w:rsidR="00506B66">
        <w:rPr>
          <w:color w:val="231F20"/>
          <w:sz w:val="28"/>
          <w:szCs w:val="28"/>
        </w:rPr>
        <w:t>банков,</w:t>
      </w:r>
      <w:r w:rsidR="003E7F01">
        <w:rPr>
          <w:color w:val="231F20"/>
          <w:sz w:val="28"/>
          <w:szCs w:val="28"/>
        </w:rPr>
        <w:t xml:space="preserve"> в которых предоставляется</w:t>
      </w:r>
      <w:r w:rsidR="0006100E">
        <w:rPr>
          <w:color w:val="231F20"/>
          <w:sz w:val="28"/>
          <w:szCs w:val="28"/>
        </w:rPr>
        <w:t xml:space="preserve"> </w:t>
      </w:r>
      <w:r w:rsidR="003E7F01">
        <w:rPr>
          <w:color w:val="231F20"/>
          <w:sz w:val="28"/>
          <w:szCs w:val="28"/>
        </w:rPr>
        <w:t xml:space="preserve">кредит по кредитной карте </w:t>
      </w:r>
      <w:r w:rsidR="0030360A">
        <w:rPr>
          <w:color w:val="231F20"/>
          <w:sz w:val="28"/>
          <w:szCs w:val="28"/>
        </w:rPr>
        <w:t xml:space="preserve">в городе Улан-Удэ </w:t>
      </w:r>
      <w:r w:rsidR="003E7F01">
        <w:rPr>
          <w:color w:val="231F20"/>
          <w:sz w:val="28"/>
          <w:szCs w:val="28"/>
        </w:rPr>
        <w:t>изложен в</w:t>
      </w:r>
      <w:r w:rsidR="0006100E">
        <w:rPr>
          <w:color w:val="231F20"/>
          <w:sz w:val="28"/>
          <w:szCs w:val="28"/>
        </w:rPr>
        <w:t xml:space="preserve"> </w:t>
      </w:r>
      <w:r w:rsidR="003E7F01">
        <w:rPr>
          <w:color w:val="231F20"/>
          <w:sz w:val="28"/>
          <w:szCs w:val="28"/>
        </w:rPr>
        <w:t>таблице 3.2</w:t>
      </w:r>
    </w:p>
    <w:p w:rsidR="0031094D" w:rsidRPr="00F84523" w:rsidRDefault="0031094D" w:rsidP="00A03D8D">
      <w:pPr>
        <w:spacing w:before="0" w:after="0" w:line="360" w:lineRule="auto"/>
        <w:ind w:firstLine="709"/>
        <w:jc w:val="both"/>
        <w:rPr>
          <w:color w:val="231F20"/>
          <w:sz w:val="28"/>
          <w:szCs w:val="28"/>
        </w:rPr>
      </w:pPr>
    </w:p>
    <w:p w:rsidR="0031094D" w:rsidRDefault="0031094D" w:rsidP="00A03D8D">
      <w:pPr>
        <w:spacing w:before="0" w:after="0" w:line="360" w:lineRule="auto"/>
        <w:ind w:firstLine="709"/>
        <w:jc w:val="both"/>
        <w:rPr>
          <w:sz w:val="28"/>
          <w:szCs w:val="28"/>
        </w:rPr>
      </w:pPr>
      <w:r>
        <w:rPr>
          <w:sz w:val="28"/>
          <w:szCs w:val="28"/>
        </w:rPr>
        <w:t>Таблица 3.2</w:t>
      </w:r>
    </w:p>
    <w:p w:rsidR="00506B66" w:rsidRPr="00A30C7F" w:rsidRDefault="00506B66" w:rsidP="00A03D8D">
      <w:pPr>
        <w:spacing w:before="0" w:after="0" w:line="360" w:lineRule="auto"/>
        <w:ind w:firstLine="709"/>
        <w:jc w:val="both"/>
        <w:rPr>
          <w:sz w:val="28"/>
          <w:szCs w:val="28"/>
        </w:rPr>
      </w:pPr>
      <w:r>
        <w:rPr>
          <w:sz w:val="28"/>
          <w:szCs w:val="28"/>
        </w:rPr>
        <w:t>Тарифы по предоставлению кредита по кредитной карте в г. Улан-Удэ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00"/>
        <w:gridCol w:w="1915"/>
        <w:gridCol w:w="66"/>
        <w:gridCol w:w="1390"/>
        <w:gridCol w:w="1843"/>
      </w:tblGrid>
      <w:tr w:rsidR="0031094D" w:rsidRPr="00230360" w:rsidTr="00230360">
        <w:tc>
          <w:tcPr>
            <w:tcW w:w="1725" w:type="dxa"/>
            <w:shd w:val="clear" w:color="auto" w:fill="auto"/>
          </w:tcPr>
          <w:p w:rsidR="0031094D" w:rsidRPr="00230360" w:rsidRDefault="0031094D" w:rsidP="00230360">
            <w:pPr>
              <w:spacing w:before="0" w:after="0" w:line="360" w:lineRule="auto"/>
              <w:rPr>
                <w:sz w:val="20"/>
              </w:rPr>
            </w:pPr>
            <w:r w:rsidRPr="00230360">
              <w:rPr>
                <w:sz w:val="20"/>
              </w:rPr>
              <w:t>Банк</w:t>
            </w:r>
          </w:p>
        </w:tc>
        <w:tc>
          <w:tcPr>
            <w:tcW w:w="2100" w:type="dxa"/>
            <w:shd w:val="clear" w:color="auto" w:fill="auto"/>
          </w:tcPr>
          <w:p w:rsidR="0031094D" w:rsidRPr="00230360" w:rsidRDefault="0031094D" w:rsidP="00230360">
            <w:pPr>
              <w:spacing w:before="0" w:after="0" w:line="360" w:lineRule="auto"/>
              <w:rPr>
                <w:sz w:val="20"/>
              </w:rPr>
            </w:pPr>
            <w:r w:rsidRPr="00230360">
              <w:rPr>
                <w:sz w:val="20"/>
              </w:rPr>
              <w:t>Потребительский кредит/Кредитная карта</w:t>
            </w:r>
          </w:p>
        </w:tc>
        <w:tc>
          <w:tcPr>
            <w:tcW w:w="1915" w:type="dxa"/>
            <w:shd w:val="clear" w:color="auto" w:fill="auto"/>
          </w:tcPr>
          <w:p w:rsidR="0031094D" w:rsidRPr="00230360" w:rsidRDefault="0031094D" w:rsidP="00230360">
            <w:pPr>
              <w:spacing w:before="0" w:after="0" w:line="360" w:lineRule="auto"/>
              <w:rPr>
                <w:sz w:val="20"/>
              </w:rPr>
            </w:pPr>
            <w:r w:rsidRPr="00230360">
              <w:rPr>
                <w:sz w:val="20"/>
              </w:rPr>
              <w:t>Ставка</w:t>
            </w:r>
          </w:p>
        </w:tc>
        <w:tc>
          <w:tcPr>
            <w:tcW w:w="1456" w:type="dxa"/>
            <w:gridSpan w:val="2"/>
            <w:shd w:val="clear" w:color="auto" w:fill="auto"/>
          </w:tcPr>
          <w:p w:rsidR="0031094D" w:rsidRPr="00230360" w:rsidRDefault="0031094D" w:rsidP="00230360">
            <w:pPr>
              <w:spacing w:before="0" w:after="0" w:line="360" w:lineRule="auto"/>
              <w:rPr>
                <w:sz w:val="20"/>
              </w:rPr>
            </w:pPr>
            <w:r w:rsidRPr="00230360">
              <w:rPr>
                <w:sz w:val="20"/>
              </w:rPr>
              <w:t>Грейс-период</w:t>
            </w:r>
          </w:p>
        </w:tc>
        <w:tc>
          <w:tcPr>
            <w:tcW w:w="1843" w:type="dxa"/>
            <w:shd w:val="clear" w:color="auto" w:fill="auto"/>
          </w:tcPr>
          <w:p w:rsidR="0031094D" w:rsidRPr="00230360" w:rsidRDefault="0031094D" w:rsidP="00230360">
            <w:pPr>
              <w:spacing w:before="0" w:after="0" w:line="360" w:lineRule="auto"/>
              <w:rPr>
                <w:sz w:val="20"/>
              </w:rPr>
            </w:pPr>
            <w:r w:rsidRPr="00230360">
              <w:rPr>
                <w:sz w:val="20"/>
              </w:rPr>
              <w:t>Снятие</w:t>
            </w:r>
          </w:p>
        </w:tc>
      </w:tr>
      <w:tr w:rsidR="0031094D" w:rsidRPr="00230360" w:rsidTr="00230360">
        <w:trPr>
          <w:trHeight w:val="900"/>
        </w:trPr>
        <w:tc>
          <w:tcPr>
            <w:tcW w:w="1725" w:type="dxa"/>
            <w:vMerge w:val="restart"/>
            <w:shd w:val="clear" w:color="auto" w:fill="auto"/>
          </w:tcPr>
          <w:p w:rsidR="0031094D" w:rsidRPr="00230360" w:rsidRDefault="0031094D" w:rsidP="00230360">
            <w:pPr>
              <w:spacing w:before="0" w:after="0" w:line="360" w:lineRule="auto"/>
              <w:rPr>
                <w:sz w:val="20"/>
              </w:rPr>
            </w:pPr>
            <w:r w:rsidRPr="00230360">
              <w:rPr>
                <w:bCs/>
                <w:sz w:val="20"/>
              </w:rPr>
              <w:t>Внешторгбанк 24</w:t>
            </w:r>
          </w:p>
          <w:p w:rsidR="0031094D" w:rsidRPr="00230360" w:rsidRDefault="0031094D" w:rsidP="00230360">
            <w:pPr>
              <w:spacing w:before="0" w:after="0" w:line="360" w:lineRule="auto"/>
              <w:rPr>
                <w:sz w:val="20"/>
              </w:rPr>
            </w:pPr>
          </w:p>
        </w:tc>
        <w:tc>
          <w:tcPr>
            <w:tcW w:w="2100" w:type="dxa"/>
            <w:shd w:val="clear" w:color="auto" w:fill="auto"/>
          </w:tcPr>
          <w:p w:rsidR="0031094D" w:rsidRPr="00230360" w:rsidRDefault="0031094D" w:rsidP="00230360">
            <w:pPr>
              <w:spacing w:before="0" w:after="0" w:line="360" w:lineRule="auto"/>
              <w:rPr>
                <w:sz w:val="20"/>
              </w:rPr>
            </w:pPr>
            <w:r w:rsidRPr="00230360">
              <w:rPr>
                <w:sz w:val="20"/>
              </w:rPr>
              <w:t>Кредитная карта</w:t>
            </w:r>
          </w:p>
        </w:tc>
        <w:tc>
          <w:tcPr>
            <w:tcW w:w="1915" w:type="dxa"/>
            <w:shd w:val="clear" w:color="auto" w:fill="auto"/>
          </w:tcPr>
          <w:p w:rsidR="0031094D" w:rsidRPr="00230360" w:rsidRDefault="0031094D" w:rsidP="00230360">
            <w:pPr>
              <w:spacing w:before="0" w:after="0" w:line="360" w:lineRule="auto"/>
              <w:rPr>
                <w:sz w:val="20"/>
              </w:rPr>
            </w:pPr>
            <w:r w:rsidRPr="00230360">
              <w:rPr>
                <w:sz w:val="20"/>
              </w:rPr>
              <w:t>Рубли – 25%</w:t>
            </w:r>
          </w:p>
          <w:p w:rsidR="0031094D" w:rsidRPr="00230360" w:rsidRDefault="0031094D" w:rsidP="00230360">
            <w:pPr>
              <w:spacing w:before="0" w:after="0" w:line="360" w:lineRule="auto"/>
              <w:rPr>
                <w:sz w:val="20"/>
              </w:rPr>
            </w:pPr>
            <w:r w:rsidRPr="00230360">
              <w:rPr>
                <w:sz w:val="20"/>
              </w:rPr>
              <w:t>Иностранная валюта – 22%</w:t>
            </w:r>
          </w:p>
        </w:tc>
        <w:tc>
          <w:tcPr>
            <w:tcW w:w="1456" w:type="dxa"/>
            <w:gridSpan w:val="2"/>
            <w:shd w:val="clear" w:color="auto" w:fill="auto"/>
          </w:tcPr>
          <w:p w:rsidR="0031094D" w:rsidRPr="00230360" w:rsidRDefault="0031094D" w:rsidP="00230360">
            <w:pPr>
              <w:spacing w:before="0" w:after="0" w:line="360" w:lineRule="auto"/>
              <w:rPr>
                <w:sz w:val="20"/>
              </w:rPr>
            </w:pPr>
            <w:r w:rsidRPr="00230360">
              <w:rPr>
                <w:sz w:val="20"/>
              </w:rPr>
              <w:t>50 дней</w:t>
            </w:r>
          </w:p>
          <w:p w:rsidR="0031094D" w:rsidRPr="00230360" w:rsidRDefault="0031094D" w:rsidP="00230360">
            <w:pPr>
              <w:spacing w:before="0" w:after="0" w:line="360" w:lineRule="auto"/>
              <w:rPr>
                <w:sz w:val="20"/>
              </w:rPr>
            </w:pPr>
          </w:p>
        </w:tc>
        <w:tc>
          <w:tcPr>
            <w:tcW w:w="1843" w:type="dxa"/>
            <w:shd w:val="clear" w:color="auto" w:fill="auto"/>
          </w:tcPr>
          <w:p w:rsidR="0031094D" w:rsidRPr="00230360" w:rsidRDefault="0031094D" w:rsidP="00230360">
            <w:pPr>
              <w:spacing w:before="0" w:after="0" w:line="360" w:lineRule="auto"/>
              <w:rPr>
                <w:sz w:val="20"/>
              </w:rPr>
            </w:pPr>
            <w:r w:rsidRPr="00230360">
              <w:rPr>
                <w:sz w:val="20"/>
              </w:rPr>
              <w:t>4% от суммы</w:t>
            </w:r>
          </w:p>
          <w:p w:rsidR="0031094D" w:rsidRPr="00230360" w:rsidRDefault="0031094D" w:rsidP="00230360">
            <w:pPr>
              <w:spacing w:before="0" w:after="0" w:line="360" w:lineRule="auto"/>
              <w:rPr>
                <w:sz w:val="20"/>
              </w:rPr>
            </w:pPr>
          </w:p>
        </w:tc>
      </w:tr>
      <w:tr w:rsidR="0031094D" w:rsidRPr="00230360" w:rsidTr="00230360">
        <w:trPr>
          <w:trHeight w:val="655"/>
        </w:trPr>
        <w:tc>
          <w:tcPr>
            <w:tcW w:w="1725" w:type="dxa"/>
            <w:vMerge/>
            <w:shd w:val="clear" w:color="auto" w:fill="auto"/>
          </w:tcPr>
          <w:p w:rsidR="0031094D" w:rsidRPr="00230360" w:rsidRDefault="0031094D" w:rsidP="00230360">
            <w:pPr>
              <w:spacing w:before="0" w:after="0" w:line="360" w:lineRule="auto"/>
              <w:rPr>
                <w:sz w:val="20"/>
              </w:rPr>
            </w:pPr>
          </w:p>
        </w:tc>
        <w:tc>
          <w:tcPr>
            <w:tcW w:w="2100" w:type="dxa"/>
            <w:shd w:val="clear" w:color="auto" w:fill="auto"/>
          </w:tcPr>
          <w:p w:rsidR="0031094D" w:rsidRPr="00230360" w:rsidRDefault="0031094D" w:rsidP="00230360">
            <w:pPr>
              <w:spacing w:before="0" w:after="0" w:line="360" w:lineRule="auto"/>
              <w:rPr>
                <w:sz w:val="20"/>
              </w:rPr>
            </w:pPr>
            <w:r w:rsidRPr="00230360">
              <w:rPr>
                <w:sz w:val="20"/>
              </w:rPr>
              <w:t>Потребительский кредит</w:t>
            </w:r>
          </w:p>
          <w:p w:rsidR="0031094D" w:rsidRPr="00230360" w:rsidRDefault="0031094D" w:rsidP="00230360">
            <w:pPr>
              <w:spacing w:before="0" w:after="0" w:line="360" w:lineRule="auto"/>
              <w:rPr>
                <w:sz w:val="20"/>
              </w:rPr>
            </w:pPr>
          </w:p>
        </w:tc>
        <w:tc>
          <w:tcPr>
            <w:tcW w:w="1915" w:type="dxa"/>
            <w:shd w:val="clear" w:color="auto" w:fill="auto"/>
          </w:tcPr>
          <w:p w:rsidR="0031094D" w:rsidRPr="00230360" w:rsidRDefault="0031094D" w:rsidP="00230360">
            <w:pPr>
              <w:spacing w:before="0" w:after="0" w:line="360" w:lineRule="auto"/>
              <w:rPr>
                <w:sz w:val="20"/>
              </w:rPr>
            </w:pPr>
            <w:r w:rsidRPr="00230360">
              <w:rPr>
                <w:sz w:val="20"/>
              </w:rPr>
              <w:t>Рубли – 16–18%</w:t>
            </w:r>
          </w:p>
          <w:p w:rsidR="0031094D" w:rsidRPr="00230360" w:rsidRDefault="0031094D" w:rsidP="00230360">
            <w:pPr>
              <w:spacing w:before="0" w:after="0" w:line="360" w:lineRule="auto"/>
              <w:rPr>
                <w:sz w:val="20"/>
              </w:rPr>
            </w:pPr>
            <w:r w:rsidRPr="00230360">
              <w:rPr>
                <w:sz w:val="20"/>
              </w:rPr>
              <w:t>Иностранная валюта – 18%</w:t>
            </w:r>
          </w:p>
        </w:tc>
        <w:tc>
          <w:tcPr>
            <w:tcW w:w="1456" w:type="dxa"/>
            <w:gridSpan w:val="2"/>
            <w:shd w:val="clear" w:color="auto" w:fill="auto"/>
          </w:tcPr>
          <w:p w:rsidR="0031094D" w:rsidRPr="00230360" w:rsidRDefault="0031094D" w:rsidP="00230360">
            <w:pPr>
              <w:spacing w:before="0" w:after="0" w:line="360" w:lineRule="auto"/>
              <w:rPr>
                <w:sz w:val="20"/>
              </w:rPr>
            </w:pPr>
            <w:r w:rsidRPr="00230360">
              <w:rPr>
                <w:sz w:val="20"/>
              </w:rPr>
              <w:t>нет</w:t>
            </w:r>
          </w:p>
          <w:p w:rsidR="0031094D" w:rsidRPr="00230360" w:rsidRDefault="0031094D" w:rsidP="00230360">
            <w:pPr>
              <w:spacing w:before="0" w:after="0" w:line="360" w:lineRule="auto"/>
              <w:rPr>
                <w:sz w:val="20"/>
              </w:rPr>
            </w:pPr>
          </w:p>
        </w:tc>
        <w:tc>
          <w:tcPr>
            <w:tcW w:w="1843" w:type="dxa"/>
            <w:shd w:val="clear" w:color="auto" w:fill="auto"/>
          </w:tcPr>
          <w:p w:rsidR="0031094D" w:rsidRPr="00230360" w:rsidRDefault="0031094D" w:rsidP="00230360">
            <w:pPr>
              <w:spacing w:before="0" w:after="0" w:line="360" w:lineRule="auto"/>
              <w:rPr>
                <w:sz w:val="20"/>
              </w:rPr>
            </w:pPr>
            <w:r w:rsidRPr="00230360">
              <w:rPr>
                <w:sz w:val="20"/>
              </w:rPr>
              <w:t>1% от суммы при выдаче</w:t>
            </w:r>
          </w:p>
          <w:p w:rsidR="0031094D" w:rsidRPr="00230360" w:rsidRDefault="0031094D" w:rsidP="00230360">
            <w:pPr>
              <w:spacing w:before="0" w:after="0" w:line="360" w:lineRule="auto"/>
              <w:rPr>
                <w:sz w:val="20"/>
              </w:rPr>
            </w:pPr>
          </w:p>
        </w:tc>
      </w:tr>
      <w:tr w:rsidR="00506B66" w:rsidRPr="00230360" w:rsidTr="00230360">
        <w:tc>
          <w:tcPr>
            <w:tcW w:w="1725" w:type="dxa"/>
            <w:vMerge w:val="restart"/>
            <w:shd w:val="clear" w:color="auto" w:fill="auto"/>
          </w:tcPr>
          <w:p w:rsidR="00506B66" w:rsidRPr="00230360" w:rsidRDefault="00506B66" w:rsidP="00230360">
            <w:pPr>
              <w:spacing w:before="0" w:after="0" w:line="360" w:lineRule="auto"/>
              <w:rPr>
                <w:szCs w:val="24"/>
              </w:rPr>
            </w:pPr>
            <w:r w:rsidRPr="00230360">
              <w:rPr>
                <w:bCs/>
                <w:szCs w:val="24"/>
              </w:rPr>
              <w:t>Банк Москвы</w:t>
            </w:r>
          </w:p>
          <w:p w:rsidR="00506B66" w:rsidRPr="00230360" w:rsidRDefault="00506B66" w:rsidP="00230360">
            <w:pPr>
              <w:spacing w:before="0" w:after="0" w:line="360" w:lineRule="auto"/>
              <w:rPr>
                <w:szCs w:val="24"/>
              </w:rPr>
            </w:pPr>
          </w:p>
        </w:tc>
        <w:tc>
          <w:tcPr>
            <w:tcW w:w="2100" w:type="dxa"/>
            <w:shd w:val="clear" w:color="auto" w:fill="auto"/>
          </w:tcPr>
          <w:p w:rsidR="00506B66" w:rsidRPr="00230360" w:rsidRDefault="00506B66" w:rsidP="00230360">
            <w:pPr>
              <w:spacing w:before="0" w:after="0" w:line="360" w:lineRule="auto"/>
              <w:rPr>
                <w:szCs w:val="24"/>
              </w:rPr>
            </w:pPr>
            <w:r w:rsidRPr="00230360">
              <w:rPr>
                <w:szCs w:val="24"/>
              </w:rPr>
              <w:t>Кредитная карта</w:t>
            </w:r>
          </w:p>
          <w:p w:rsidR="00506B66" w:rsidRPr="00230360" w:rsidRDefault="00506B66" w:rsidP="00230360">
            <w:pPr>
              <w:spacing w:before="0" w:after="0" w:line="360" w:lineRule="auto"/>
              <w:rPr>
                <w:szCs w:val="24"/>
              </w:rPr>
            </w:pPr>
          </w:p>
        </w:tc>
        <w:tc>
          <w:tcPr>
            <w:tcW w:w="1981" w:type="dxa"/>
            <w:gridSpan w:val="2"/>
            <w:shd w:val="clear" w:color="auto" w:fill="auto"/>
          </w:tcPr>
          <w:p w:rsidR="00506B66" w:rsidRPr="00230360" w:rsidRDefault="00506B66" w:rsidP="00230360">
            <w:pPr>
              <w:spacing w:before="0" w:after="0" w:line="360" w:lineRule="auto"/>
              <w:rPr>
                <w:szCs w:val="24"/>
              </w:rPr>
            </w:pPr>
            <w:r w:rsidRPr="00230360">
              <w:rPr>
                <w:szCs w:val="24"/>
              </w:rPr>
              <w:t>Рубли – 23%</w:t>
            </w:r>
          </w:p>
          <w:p w:rsidR="00506B66" w:rsidRPr="00230360" w:rsidRDefault="00506B66" w:rsidP="00230360">
            <w:pPr>
              <w:spacing w:before="0" w:after="0" w:line="360" w:lineRule="auto"/>
              <w:rPr>
                <w:sz w:val="20"/>
              </w:rPr>
            </w:pPr>
            <w:r w:rsidRPr="00230360">
              <w:rPr>
                <w:szCs w:val="24"/>
              </w:rPr>
              <w:t>Иностранная валюта – 17%</w:t>
            </w:r>
          </w:p>
        </w:tc>
        <w:tc>
          <w:tcPr>
            <w:tcW w:w="1390" w:type="dxa"/>
            <w:shd w:val="clear" w:color="auto" w:fill="auto"/>
          </w:tcPr>
          <w:p w:rsidR="00506B66" w:rsidRPr="00230360" w:rsidRDefault="00506B66" w:rsidP="00230360">
            <w:pPr>
              <w:spacing w:before="0" w:after="0" w:line="360" w:lineRule="auto"/>
              <w:rPr>
                <w:szCs w:val="24"/>
              </w:rPr>
            </w:pPr>
            <w:r w:rsidRPr="00230360">
              <w:rPr>
                <w:szCs w:val="24"/>
              </w:rPr>
              <w:t>50 дней</w:t>
            </w:r>
          </w:p>
          <w:p w:rsidR="00506B66" w:rsidRPr="00230360" w:rsidRDefault="00506B66" w:rsidP="00230360">
            <w:pPr>
              <w:spacing w:before="0" w:after="0" w:line="360" w:lineRule="auto"/>
              <w:rPr>
                <w:szCs w:val="24"/>
              </w:rPr>
            </w:pPr>
          </w:p>
        </w:tc>
        <w:tc>
          <w:tcPr>
            <w:tcW w:w="1843" w:type="dxa"/>
            <w:shd w:val="clear" w:color="auto" w:fill="auto"/>
          </w:tcPr>
          <w:p w:rsidR="00506B66" w:rsidRPr="00230360" w:rsidRDefault="00506B66" w:rsidP="00230360">
            <w:pPr>
              <w:spacing w:before="0" w:after="0" w:line="360" w:lineRule="auto"/>
              <w:rPr>
                <w:szCs w:val="24"/>
              </w:rPr>
            </w:pPr>
            <w:r w:rsidRPr="00230360">
              <w:rPr>
                <w:szCs w:val="24"/>
              </w:rPr>
              <w:t>1,9% от суммы</w:t>
            </w:r>
          </w:p>
          <w:p w:rsidR="00506B66" w:rsidRPr="00230360" w:rsidRDefault="00506B66" w:rsidP="00230360">
            <w:pPr>
              <w:spacing w:before="0" w:after="0" w:line="360" w:lineRule="auto"/>
              <w:rPr>
                <w:szCs w:val="24"/>
              </w:rPr>
            </w:pPr>
          </w:p>
        </w:tc>
      </w:tr>
      <w:tr w:rsidR="00506B66" w:rsidRPr="00230360" w:rsidTr="00230360">
        <w:tc>
          <w:tcPr>
            <w:tcW w:w="1725" w:type="dxa"/>
            <w:vMerge/>
            <w:shd w:val="clear" w:color="auto" w:fill="auto"/>
          </w:tcPr>
          <w:p w:rsidR="00506B66" w:rsidRPr="00230360" w:rsidRDefault="00506B66" w:rsidP="00230360">
            <w:pPr>
              <w:spacing w:before="0" w:after="0" w:line="360" w:lineRule="auto"/>
              <w:rPr>
                <w:sz w:val="20"/>
              </w:rPr>
            </w:pPr>
          </w:p>
        </w:tc>
        <w:tc>
          <w:tcPr>
            <w:tcW w:w="2100" w:type="dxa"/>
            <w:shd w:val="clear" w:color="auto" w:fill="auto"/>
          </w:tcPr>
          <w:p w:rsidR="00506B66" w:rsidRPr="00230360" w:rsidRDefault="00506B66" w:rsidP="00230360">
            <w:pPr>
              <w:spacing w:before="0" w:after="0" w:line="360" w:lineRule="auto"/>
              <w:rPr>
                <w:szCs w:val="24"/>
              </w:rPr>
            </w:pPr>
            <w:r w:rsidRPr="00230360">
              <w:rPr>
                <w:szCs w:val="24"/>
              </w:rPr>
              <w:t>Потребительский кредит</w:t>
            </w:r>
          </w:p>
          <w:p w:rsidR="00506B66" w:rsidRPr="00230360" w:rsidRDefault="00506B66" w:rsidP="00230360">
            <w:pPr>
              <w:spacing w:before="0" w:after="0" w:line="360" w:lineRule="auto"/>
              <w:rPr>
                <w:szCs w:val="24"/>
              </w:rPr>
            </w:pPr>
          </w:p>
        </w:tc>
        <w:tc>
          <w:tcPr>
            <w:tcW w:w="1981" w:type="dxa"/>
            <w:gridSpan w:val="2"/>
            <w:shd w:val="clear" w:color="auto" w:fill="auto"/>
          </w:tcPr>
          <w:p w:rsidR="00506B66" w:rsidRPr="00230360" w:rsidRDefault="00506B66" w:rsidP="00230360">
            <w:pPr>
              <w:spacing w:before="0" w:after="0" w:line="360" w:lineRule="auto"/>
              <w:rPr>
                <w:szCs w:val="24"/>
              </w:rPr>
            </w:pPr>
            <w:r w:rsidRPr="00230360">
              <w:rPr>
                <w:szCs w:val="24"/>
              </w:rPr>
              <w:t>Рубли – 16–17%</w:t>
            </w:r>
          </w:p>
          <w:p w:rsidR="00506B66" w:rsidRPr="00230360" w:rsidRDefault="00506B66" w:rsidP="00230360">
            <w:pPr>
              <w:spacing w:before="0" w:after="0" w:line="360" w:lineRule="auto"/>
              <w:rPr>
                <w:szCs w:val="24"/>
              </w:rPr>
            </w:pPr>
            <w:r w:rsidRPr="00230360">
              <w:rPr>
                <w:szCs w:val="24"/>
              </w:rPr>
              <w:t>Иностранная валюта – 12,5–13,5%</w:t>
            </w:r>
          </w:p>
        </w:tc>
        <w:tc>
          <w:tcPr>
            <w:tcW w:w="1390" w:type="dxa"/>
            <w:shd w:val="clear" w:color="auto" w:fill="auto"/>
          </w:tcPr>
          <w:p w:rsidR="00506B66" w:rsidRPr="00230360" w:rsidRDefault="00506B66" w:rsidP="00230360">
            <w:pPr>
              <w:spacing w:before="0" w:after="0" w:line="360" w:lineRule="auto"/>
              <w:rPr>
                <w:szCs w:val="24"/>
              </w:rPr>
            </w:pPr>
            <w:r w:rsidRPr="00230360">
              <w:rPr>
                <w:szCs w:val="24"/>
              </w:rPr>
              <w:t>нет</w:t>
            </w:r>
          </w:p>
          <w:p w:rsidR="00506B66" w:rsidRPr="00230360" w:rsidRDefault="00506B66" w:rsidP="00230360">
            <w:pPr>
              <w:spacing w:before="0" w:after="0" w:line="360" w:lineRule="auto"/>
              <w:rPr>
                <w:szCs w:val="24"/>
              </w:rPr>
            </w:pPr>
          </w:p>
        </w:tc>
        <w:tc>
          <w:tcPr>
            <w:tcW w:w="1843" w:type="dxa"/>
            <w:shd w:val="clear" w:color="auto" w:fill="auto"/>
          </w:tcPr>
          <w:p w:rsidR="00506B66" w:rsidRPr="00230360" w:rsidRDefault="00506B66" w:rsidP="00230360">
            <w:pPr>
              <w:spacing w:before="0" w:after="0" w:line="360" w:lineRule="auto"/>
              <w:rPr>
                <w:szCs w:val="24"/>
              </w:rPr>
            </w:pPr>
            <w:r w:rsidRPr="00230360">
              <w:rPr>
                <w:szCs w:val="24"/>
              </w:rPr>
              <w:t>2500 руб. при выдаче</w:t>
            </w:r>
          </w:p>
          <w:p w:rsidR="00506B66" w:rsidRPr="00230360" w:rsidRDefault="00506B66" w:rsidP="00230360">
            <w:pPr>
              <w:spacing w:before="0" w:after="0" w:line="360" w:lineRule="auto"/>
              <w:rPr>
                <w:szCs w:val="24"/>
              </w:rPr>
            </w:pPr>
          </w:p>
        </w:tc>
      </w:tr>
      <w:tr w:rsidR="00506B66" w:rsidRPr="00230360" w:rsidTr="00230360">
        <w:tc>
          <w:tcPr>
            <w:tcW w:w="1725" w:type="dxa"/>
            <w:vMerge w:val="restart"/>
            <w:shd w:val="clear" w:color="auto" w:fill="auto"/>
          </w:tcPr>
          <w:p w:rsidR="00506B66" w:rsidRPr="00230360" w:rsidRDefault="00506B66" w:rsidP="00230360">
            <w:pPr>
              <w:spacing w:before="0" w:after="0" w:line="360" w:lineRule="auto"/>
              <w:rPr>
                <w:szCs w:val="24"/>
              </w:rPr>
            </w:pPr>
            <w:r w:rsidRPr="00230360">
              <w:rPr>
                <w:bCs/>
                <w:szCs w:val="24"/>
              </w:rPr>
              <w:t>Русский Стандарт</w:t>
            </w:r>
          </w:p>
          <w:p w:rsidR="00506B66" w:rsidRPr="00230360" w:rsidRDefault="00506B66" w:rsidP="00230360">
            <w:pPr>
              <w:spacing w:before="0" w:after="0" w:line="360" w:lineRule="auto"/>
              <w:rPr>
                <w:sz w:val="20"/>
              </w:rPr>
            </w:pPr>
          </w:p>
        </w:tc>
        <w:tc>
          <w:tcPr>
            <w:tcW w:w="2100" w:type="dxa"/>
            <w:shd w:val="clear" w:color="auto" w:fill="auto"/>
          </w:tcPr>
          <w:p w:rsidR="00506B66" w:rsidRPr="00230360" w:rsidRDefault="00506B66" w:rsidP="00230360">
            <w:pPr>
              <w:spacing w:before="0" w:after="0" w:line="360" w:lineRule="auto"/>
              <w:rPr>
                <w:szCs w:val="24"/>
              </w:rPr>
            </w:pPr>
            <w:r w:rsidRPr="00230360">
              <w:rPr>
                <w:szCs w:val="24"/>
              </w:rPr>
              <w:t>Кредитная карта</w:t>
            </w:r>
          </w:p>
          <w:p w:rsidR="00506B66" w:rsidRPr="00230360" w:rsidRDefault="00506B66" w:rsidP="00230360">
            <w:pPr>
              <w:spacing w:before="0" w:after="0" w:line="360" w:lineRule="auto"/>
              <w:rPr>
                <w:szCs w:val="24"/>
              </w:rPr>
            </w:pPr>
          </w:p>
        </w:tc>
        <w:tc>
          <w:tcPr>
            <w:tcW w:w="1981" w:type="dxa"/>
            <w:gridSpan w:val="2"/>
            <w:shd w:val="clear" w:color="auto" w:fill="auto"/>
          </w:tcPr>
          <w:p w:rsidR="00506B66" w:rsidRPr="00230360" w:rsidRDefault="00506B66" w:rsidP="00230360">
            <w:pPr>
              <w:spacing w:before="0" w:after="0" w:line="360" w:lineRule="auto"/>
              <w:rPr>
                <w:szCs w:val="24"/>
              </w:rPr>
            </w:pPr>
            <w:r w:rsidRPr="00230360">
              <w:rPr>
                <w:szCs w:val="24"/>
              </w:rPr>
              <w:t>15–23%</w:t>
            </w:r>
          </w:p>
          <w:p w:rsidR="00506B66" w:rsidRPr="00230360" w:rsidRDefault="00506B66" w:rsidP="00230360">
            <w:pPr>
              <w:spacing w:before="0" w:after="0" w:line="360" w:lineRule="auto"/>
              <w:rPr>
                <w:szCs w:val="24"/>
              </w:rPr>
            </w:pPr>
          </w:p>
        </w:tc>
        <w:tc>
          <w:tcPr>
            <w:tcW w:w="1390" w:type="dxa"/>
            <w:shd w:val="clear" w:color="auto" w:fill="auto"/>
          </w:tcPr>
          <w:p w:rsidR="00506B66" w:rsidRPr="00230360" w:rsidRDefault="00506B66" w:rsidP="00230360">
            <w:pPr>
              <w:spacing w:before="0" w:after="0" w:line="360" w:lineRule="auto"/>
              <w:rPr>
                <w:szCs w:val="24"/>
              </w:rPr>
            </w:pPr>
            <w:r w:rsidRPr="00230360">
              <w:rPr>
                <w:szCs w:val="24"/>
              </w:rPr>
              <w:t>60 дней</w:t>
            </w:r>
          </w:p>
          <w:p w:rsidR="00506B66" w:rsidRPr="00230360" w:rsidRDefault="00506B66" w:rsidP="00230360">
            <w:pPr>
              <w:spacing w:before="0" w:after="0" w:line="360" w:lineRule="auto"/>
              <w:rPr>
                <w:szCs w:val="24"/>
              </w:rPr>
            </w:pPr>
          </w:p>
        </w:tc>
        <w:tc>
          <w:tcPr>
            <w:tcW w:w="1843" w:type="dxa"/>
            <w:shd w:val="clear" w:color="auto" w:fill="auto"/>
          </w:tcPr>
          <w:p w:rsidR="00506B66" w:rsidRPr="00230360" w:rsidRDefault="00506B66" w:rsidP="00230360">
            <w:pPr>
              <w:spacing w:before="0" w:after="0" w:line="360" w:lineRule="auto"/>
              <w:rPr>
                <w:szCs w:val="24"/>
              </w:rPr>
            </w:pPr>
            <w:r w:rsidRPr="00230360">
              <w:rPr>
                <w:szCs w:val="24"/>
              </w:rPr>
              <w:t>4,9–7,9%</w:t>
            </w:r>
          </w:p>
          <w:p w:rsidR="00506B66" w:rsidRPr="00230360" w:rsidRDefault="00506B66" w:rsidP="00230360">
            <w:pPr>
              <w:spacing w:before="0" w:after="0" w:line="360" w:lineRule="auto"/>
              <w:rPr>
                <w:szCs w:val="24"/>
              </w:rPr>
            </w:pPr>
          </w:p>
        </w:tc>
      </w:tr>
      <w:tr w:rsidR="00506B66" w:rsidRPr="00230360" w:rsidTr="00230360">
        <w:tc>
          <w:tcPr>
            <w:tcW w:w="1725" w:type="dxa"/>
            <w:vMerge/>
            <w:shd w:val="clear" w:color="auto" w:fill="auto"/>
          </w:tcPr>
          <w:p w:rsidR="00506B66" w:rsidRPr="00230360" w:rsidRDefault="00506B66" w:rsidP="00230360">
            <w:pPr>
              <w:spacing w:before="0" w:after="0" w:line="360" w:lineRule="auto"/>
              <w:rPr>
                <w:sz w:val="20"/>
              </w:rPr>
            </w:pPr>
          </w:p>
        </w:tc>
        <w:tc>
          <w:tcPr>
            <w:tcW w:w="2100" w:type="dxa"/>
            <w:shd w:val="clear" w:color="auto" w:fill="auto"/>
          </w:tcPr>
          <w:p w:rsidR="00506B66" w:rsidRPr="00230360" w:rsidRDefault="00506B66" w:rsidP="00230360">
            <w:pPr>
              <w:spacing w:before="0" w:after="0" w:line="360" w:lineRule="auto"/>
              <w:rPr>
                <w:szCs w:val="24"/>
              </w:rPr>
            </w:pPr>
            <w:r w:rsidRPr="00230360">
              <w:rPr>
                <w:szCs w:val="24"/>
              </w:rPr>
              <w:t>Потребительский кредит</w:t>
            </w:r>
          </w:p>
          <w:p w:rsidR="00506B66" w:rsidRPr="00230360" w:rsidRDefault="00506B66" w:rsidP="00230360">
            <w:pPr>
              <w:spacing w:before="0" w:after="0" w:line="360" w:lineRule="auto"/>
              <w:rPr>
                <w:szCs w:val="24"/>
              </w:rPr>
            </w:pPr>
          </w:p>
        </w:tc>
        <w:tc>
          <w:tcPr>
            <w:tcW w:w="1981" w:type="dxa"/>
            <w:gridSpan w:val="2"/>
            <w:shd w:val="clear" w:color="auto" w:fill="auto"/>
          </w:tcPr>
          <w:p w:rsidR="00506B66" w:rsidRPr="00230360" w:rsidRDefault="00506B66" w:rsidP="00230360">
            <w:pPr>
              <w:spacing w:before="0" w:after="0" w:line="360" w:lineRule="auto"/>
              <w:rPr>
                <w:szCs w:val="24"/>
              </w:rPr>
            </w:pPr>
            <w:r w:rsidRPr="00230360">
              <w:rPr>
                <w:szCs w:val="24"/>
              </w:rPr>
              <w:t>23–29%</w:t>
            </w:r>
          </w:p>
          <w:p w:rsidR="00506B66" w:rsidRPr="00230360" w:rsidRDefault="00506B66" w:rsidP="00230360">
            <w:pPr>
              <w:spacing w:before="0" w:after="0" w:line="360" w:lineRule="auto"/>
              <w:rPr>
                <w:szCs w:val="24"/>
              </w:rPr>
            </w:pPr>
          </w:p>
        </w:tc>
        <w:tc>
          <w:tcPr>
            <w:tcW w:w="1390" w:type="dxa"/>
            <w:shd w:val="clear" w:color="auto" w:fill="auto"/>
          </w:tcPr>
          <w:p w:rsidR="00506B66" w:rsidRPr="00230360" w:rsidRDefault="00506B66" w:rsidP="00230360">
            <w:pPr>
              <w:spacing w:before="0" w:after="0" w:line="360" w:lineRule="auto"/>
              <w:rPr>
                <w:szCs w:val="24"/>
              </w:rPr>
            </w:pPr>
            <w:r w:rsidRPr="00230360">
              <w:rPr>
                <w:szCs w:val="24"/>
              </w:rPr>
              <w:t>нет</w:t>
            </w:r>
          </w:p>
          <w:p w:rsidR="00506B66" w:rsidRPr="00230360" w:rsidRDefault="00506B66" w:rsidP="00230360">
            <w:pPr>
              <w:spacing w:before="0" w:after="0" w:line="360" w:lineRule="auto"/>
              <w:rPr>
                <w:szCs w:val="24"/>
              </w:rPr>
            </w:pPr>
          </w:p>
        </w:tc>
        <w:tc>
          <w:tcPr>
            <w:tcW w:w="1843" w:type="dxa"/>
            <w:shd w:val="clear" w:color="auto" w:fill="auto"/>
          </w:tcPr>
          <w:p w:rsidR="00506B66" w:rsidRPr="00230360" w:rsidRDefault="00506B66" w:rsidP="00230360">
            <w:pPr>
              <w:spacing w:before="0" w:after="0" w:line="360" w:lineRule="auto"/>
              <w:rPr>
                <w:szCs w:val="24"/>
              </w:rPr>
            </w:pPr>
            <w:r w:rsidRPr="00230360">
              <w:rPr>
                <w:szCs w:val="24"/>
              </w:rPr>
              <w:t>0%</w:t>
            </w:r>
          </w:p>
          <w:p w:rsidR="00506B66" w:rsidRPr="00230360" w:rsidRDefault="00506B66" w:rsidP="00230360">
            <w:pPr>
              <w:spacing w:before="0" w:after="0" w:line="360" w:lineRule="auto"/>
              <w:rPr>
                <w:szCs w:val="24"/>
              </w:rPr>
            </w:pPr>
          </w:p>
        </w:tc>
      </w:tr>
    </w:tbl>
    <w:p w:rsidR="00506B66" w:rsidRDefault="00506B66" w:rsidP="00A03D8D">
      <w:pPr>
        <w:spacing w:before="0" w:after="0" w:line="360" w:lineRule="auto"/>
        <w:ind w:firstLine="709"/>
        <w:jc w:val="both"/>
        <w:rPr>
          <w:sz w:val="28"/>
          <w:szCs w:val="28"/>
        </w:rPr>
      </w:pPr>
    </w:p>
    <w:p w:rsidR="0030360A" w:rsidRDefault="0036465E" w:rsidP="00A03D8D">
      <w:pPr>
        <w:spacing w:before="0" w:after="0" w:line="360" w:lineRule="auto"/>
        <w:ind w:firstLine="709"/>
        <w:jc w:val="both"/>
        <w:rPr>
          <w:sz w:val="28"/>
          <w:szCs w:val="28"/>
        </w:rPr>
      </w:pPr>
      <w:r>
        <w:rPr>
          <w:sz w:val="28"/>
          <w:szCs w:val="28"/>
        </w:rPr>
        <w:t>Таким образом, получается возможность пользоваться кредитом на протяжении всего срока действия карты. С Кредитной картой можно в полной</w:t>
      </w:r>
      <w:r w:rsidR="0006100E">
        <w:rPr>
          <w:sz w:val="28"/>
          <w:szCs w:val="28"/>
        </w:rPr>
        <w:t xml:space="preserve"> </w:t>
      </w:r>
      <w:r>
        <w:rPr>
          <w:sz w:val="28"/>
          <w:szCs w:val="28"/>
        </w:rPr>
        <w:t>мере воспользоваться международной системой безналичных расчётов как на территории России, так и за рубежом, не беспокоясь об остатке на счёте – С Кредитной картой финансовые возможности расширяются.</w:t>
      </w:r>
      <w:r w:rsidR="0030360A" w:rsidRPr="0030360A">
        <w:rPr>
          <w:sz w:val="28"/>
          <w:szCs w:val="28"/>
        </w:rPr>
        <w:t xml:space="preserve"> </w:t>
      </w:r>
      <w:r w:rsidR="0030360A">
        <w:rPr>
          <w:sz w:val="28"/>
          <w:szCs w:val="28"/>
        </w:rPr>
        <w:t>Владельцы кредитных карт имеют целый ряд преимуществ по сравнению с получателями потребительских кредитов:</w:t>
      </w:r>
    </w:p>
    <w:p w:rsidR="0030360A" w:rsidRDefault="0030360A" w:rsidP="00A03D8D">
      <w:pPr>
        <w:numPr>
          <w:ilvl w:val="0"/>
          <w:numId w:val="32"/>
        </w:numPr>
        <w:spacing w:before="0" w:after="0" w:line="360" w:lineRule="auto"/>
        <w:ind w:left="0" w:firstLine="709"/>
        <w:jc w:val="both"/>
        <w:rPr>
          <w:sz w:val="28"/>
          <w:szCs w:val="28"/>
        </w:rPr>
      </w:pPr>
      <w:r>
        <w:rPr>
          <w:sz w:val="28"/>
          <w:szCs w:val="28"/>
        </w:rPr>
        <w:t>Воспользоваться кредитом по Кредитной карте можно тогда, когда в этом есть необходимость, в то же время деньги всегда будут при вас;</w:t>
      </w:r>
    </w:p>
    <w:p w:rsidR="0030360A" w:rsidRDefault="0030360A" w:rsidP="00A03D8D">
      <w:pPr>
        <w:numPr>
          <w:ilvl w:val="0"/>
          <w:numId w:val="32"/>
        </w:numPr>
        <w:spacing w:before="0" w:after="0" w:line="360" w:lineRule="auto"/>
        <w:ind w:left="0" w:firstLine="709"/>
        <w:jc w:val="both"/>
        <w:rPr>
          <w:sz w:val="28"/>
          <w:szCs w:val="28"/>
        </w:rPr>
      </w:pPr>
      <w:r>
        <w:rPr>
          <w:sz w:val="28"/>
          <w:szCs w:val="28"/>
        </w:rPr>
        <w:t>Для повторного использования кредита не потребуется повторного обращения в банк – кредит возобновляется автоматически после погашения задолженности;</w:t>
      </w:r>
    </w:p>
    <w:p w:rsidR="0030360A" w:rsidRDefault="0030360A" w:rsidP="00A03D8D">
      <w:pPr>
        <w:numPr>
          <w:ilvl w:val="0"/>
          <w:numId w:val="32"/>
        </w:numPr>
        <w:spacing w:before="0" w:after="0" w:line="360" w:lineRule="auto"/>
        <w:ind w:left="0" w:firstLine="709"/>
        <w:jc w:val="both"/>
        <w:rPr>
          <w:sz w:val="28"/>
          <w:szCs w:val="28"/>
        </w:rPr>
      </w:pPr>
      <w:r>
        <w:rPr>
          <w:sz w:val="28"/>
          <w:szCs w:val="28"/>
        </w:rPr>
        <w:t>Для оплаты товаров и услуг – кредитная карта является своего рода «электронным кошельком», из которого в любом месте, где есть банкомат, можно извлечь нужную сумму;</w:t>
      </w:r>
    </w:p>
    <w:p w:rsidR="0030360A" w:rsidRDefault="0030360A" w:rsidP="00A03D8D">
      <w:pPr>
        <w:numPr>
          <w:ilvl w:val="0"/>
          <w:numId w:val="32"/>
        </w:numPr>
        <w:spacing w:before="0" w:after="0" w:line="360" w:lineRule="auto"/>
        <w:ind w:left="0" w:firstLine="709"/>
        <w:jc w:val="both"/>
        <w:rPr>
          <w:sz w:val="28"/>
          <w:szCs w:val="28"/>
        </w:rPr>
      </w:pPr>
      <w:r>
        <w:rPr>
          <w:sz w:val="28"/>
          <w:szCs w:val="28"/>
        </w:rPr>
        <w:t>Погасит задолженность по кредитной карте можно по гибкому графику, как всю сумму полностью, так и разбив её на ежемесячные платеж, в зависимости от текущих возможностей и желания;</w:t>
      </w:r>
    </w:p>
    <w:p w:rsidR="0030360A" w:rsidRDefault="0030360A" w:rsidP="00A03D8D">
      <w:pPr>
        <w:numPr>
          <w:ilvl w:val="0"/>
          <w:numId w:val="32"/>
        </w:numPr>
        <w:spacing w:before="0" w:after="0" w:line="360" w:lineRule="auto"/>
        <w:ind w:left="0" w:firstLine="709"/>
        <w:jc w:val="both"/>
        <w:rPr>
          <w:sz w:val="28"/>
          <w:szCs w:val="28"/>
        </w:rPr>
      </w:pPr>
      <w:r>
        <w:rPr>
          <w:sz w:val="28"/>
          <w:szCs w:val="28"/>
        </w:rPr>
        <w:t>Наличие Льготного периода кредитования вне зависимости оттого, каким образом распорядитесь заемными средствами: сняли наличные деньги в банкомате или оплатили покупку Кредитной картой.</w:t>
      </w:r>
    </w:p>
    <w:p w:rsidR="00905E63" w:rsidRDefault="003E0D89" w:rsidP="00A03D8D">
      <w:pPr>
        <w:spacing w:before="0" w:after="0" w:line="360" w:lineRule="auto"/>
        <w:ind w:firstLine="709"/>
        <w:jc w:val="both"/>
        <w:outlineLvl w:val="0"/>
        <w:rPr>
          <w:sz w:val="28"/>
          <w:szCs w:val="28"/>
        </w:rPr>
      </w:pPr>
      <w:bookmarkStart w:id="7" w:name="_Toc146192498"/>
      <w:r>
        <w:rPr>
          <w:sz w:val="28"/>
          <w:szCs w:val="28"/>
        </w:rPr>
        <w:br w:type="page"/>
      </w:r>
      <w:r w:rsidR="00905E63" w:rsidRPr="0067470D">
        <w:rPr>
          <w:sz w:val="28"/>
          <w:szCs w:val="28"/>
        </w:rPr>
        <w:t>ЗАКЛЮЧЕНИЕ</w:t>
      </w:r>
      <w:bookmarkEnd w:id="7"/>
    </w:p>
    <w:p w:rsidR="00506B66" w:rsidRPr="0067470D" w:rsidRDefault="00506B66" w:rsidP="00A03D8D">
      <w:pPr>
        <w:spacing w:before="0" w:after="0" w:line="360" w:lineRule="auto"/>
        <w:ind w:firstLine="709"/>
        <w:jc w:val="both"/>
        <w:outlineLvl w:val="0"/>
        <w:rPr>
          <w:sz w:val="28"/>
          <w:szCs w:val="28"/>
        </w:rPr>
      </w:pPr>
    </w:p>
    <w:p w:rsidR="00A520A9" w:rsidRDefault="00A520A9" w:rsidP="00A03D8D">
      <w:pPr>
        <w:spacing w:before="0" w:after="0" w:line="360" w:lineRule="auto"/>
        <w:ind w:firstLine="709"/>
        <w:jc w:val="both"/>
        <w:rPr>
          <w:snapToGrid w:val="0"/>
          <w:sz w:val="28"/>
          <w:szCs w:val="28"/>
        </w:rPr>
      </w:pPr>
      <w:bookmarkStart w:id="8" w:name="_Toc146192499"/>
      <w:r w:rsidRPr="000B058C">
        <w:rPr>
          <w:snapToGrid w:val="0"/>
          <w:sz w:val="28"/>
          <w:szCs w:val="28"/>
        </w:rPr>
        <w:t xml:space="preserve">На основании проведенного в работе исследования по теме </w:t>
      </w:r>
      <w:r w:rsidRPr="003F1C48">
        <w:rPr>
          <w:snapToGrid w:val="0"/>
          <w:sz w:val="28"/>
          <w:szCs w:val="28"/>
        </w:rPr>
        <w:t>«</w:t>
      </w:r>
      <w:r w:rsidRPr="003F1C48">
        <w:rPr>
          <w:sz w:val="28"/>
          <w:szCs w:val="28"/>
        </w:rPr>
        <w:t>Краткосрочное кредитование физических лиц</w:t>
      </w:r>
      <w:r w:rsidRPr="003F1C48">
        <w:rPr>
          <w:snapToGrid w:val="0"/>
          <w:sz w:val="28"/>
          <w:szCs w:val="28"/>
        </w:rPr>
        <w:t>»</w:t>
      </w:r>
      <w:r w:rsidRPr="000B058C">
        <w:rPr>
          <w:snapToGrid w:val="0"/>
          <w:sz w:val="28"/>
          <w:szCs w:val="28"/>
        </w:rPr>
        <w:t xml:space="preserve"> можно сделать следующие выводы. </w:t>
      </w:r>
      <w:r>
        <w:rPr>
          <w:snapToGrid w:val="0"/>
          <w:sz w:val="28"/>
          <w:szCs w:val="28"/>
        </w:rPr>
        <w:t xml:space="preserve">Кредитные операции банка имеют важное значение для развития любого региона. </w:t>
      </w:r>
      <w:r>
        <w:rPr>
          <w:sz w:val="28"/>
          <w:szCs w:val="28"/>
        </w:rPr>
        <w:t xml:space="preserve">При участии кредита происходит перераспределение оборотных средств между предприятиями и целыми отраслями народного хозяйства, создаются наиболее оптимальные формы экономического воздействия на процесс производства и обращения. </w:t>
      </w:r>
      <w:r w:rsidRPr="000B058C">
        <w:rPr>
          <w:snapToGrid w:val="0"/>
          <w:sz w:val="28"/>
          <w:szCs w:val="28"/>
        </w:rPr>
        <w:t xml:space="preserve">Кредитные операции являются одним из самых важных и значимых направлений в банковской деятельности. Но вместе с тем кредитование является довольно сложным процессом, поэтому четкая организация </w:t>
      </w:r>
      <w:r>
        <w:rPr>
          <w:snapToGrid w:val="0"/>
          <w:sz w:val="28"/>
          <w:szCs w:val="28"/>
        </w:rPr>
        <w:t>кредитного процесса</w:t>
      </w:r>
      <w:r w:rsidRPr="000B058C">
        <w:rPr>
          <w:snapToGrid w:val="0"/>
          <w:sz w:val="28"/>
          <w:szCs w:val="28"/>
        </w:rPr>
        <w:t xml:space="preserve"> позволит банку оперативно реагировать на изменения показателей ссудного рынка. </w:t>
      </w:r>
      <w:r>
        <w:rPr>
          <w:snapToGrid w:val="0"/>
          <w:sz w:val="28"/>
          <w:szCs w:val="28"/>
        </w:rPr>
        <w:t>Кредитные отношения постоянно развиваются, совершенствуются, возникают новые виды кредитов, новые</w:t>
      </w:r>
      <w:r w:rsidR="0006100E">
        <w:rPr>
          <w:snapToGrid w:val="0"/>
          <w:sz w:val="28"/>
          <w:szCs w:val="28"/>
        </w:rPr>
        <w:t xml:space="preserve"> </w:t>
      </w:r>
      <w:r>
        <w:rPr>
          <w:snapToGrid w:val="0"/>
          <w:sz w:val="28"/>
          <w:szCs w:val="28"/>
        </w:rPr>
        <w:t>кредитные технологии, новые методы оценки кредитоспособности заемщиков. Все это дает банку возможности маневрирования, приспособления к меняющимся условиям для обеспечения конкурентоспособности, прибыли и</w:t>
      </w:r>
      <w:r w:rsidR="0006100E">
        <w:rPr>
          <w:snapToGrid w:val="0"/>
          <w:sz w:val="28"/>
          <w:szCs w:val="28"/>
        </w:rPr>
        <w:t xml:space="preserve"> </w:t>
      </w:r>
      <w:r>
        <w:rPr>
          <w:snapToGrid w:val="0"/>
          <w:sz w:val="28"/>
          <w:szCs w:val="28"/>
        </w:rPr>
        <w:t>развития.</w:t>
      </w:r>
    </w:p>
    <w:p w:rsidR="00A520A9" w:rsidRPr="005B23D3" w:rsidRDefault="00A520A9" w:rsidP="00A03D8D">
      <w:pPr>
        <w:spacing w:before="0" w:after="0" w:line="360" w:lineRule="auto"/>
        <w:ind w:firstLine="709"/>
        <w:jc w:val="both"/>
        <w:rPr>
          <w:sz w:val="28"/>
          <w:szCs w:val="28"/>
        </w:rPr>
      </w:pPr>
      <w:r>
        <w:rPr>
          <w:sz w:val="28"/>
          <w:szCs w:val="28"/>
        </w:rPr>
        <w:t>К</w:t>
      </w:r>
      <w:r w:rsidRPr="005B23D3">
        <w:rPr>
          <w:sz w:val="28"/>
          <w:szCs w:val="28"/>
        </w:rPr>
        <w:t>редит -</w:t>
      </w:r>
      <w:r w:rsidR="0006100E">
        <w:rPr>
          <w:sz w:val="28"/>
          <w:szCs w:val="28"/>
        </w:rPr>
        <w:t xml:space="preserve"> </w:t>
      </w:r>
      <w:r w:rsidRPr="005B23D3">
        <w:rPr>
          <w:sz w:val="28"/>
          <w:szCs w:val="28"/>
        </w:rPr>
        <w:t>это экономические отношения, возникающие между кредитором и заемщиком по поводу стоимости, предаваемой во временное пользование.</w:t>
      </w:r>
      <w:r>
        <w:rPr>
          <w:sz w:val="28"/>
          <w:szCs w:val="28"/>
        </w:rPr>
        <w:t xml:space="preserve"> </w:t>
      </w:r>
      <w:r w:rsidRPr="005B23D3">
        <w:rPr>
          <w:sz w:val="28"/>
          <w:szCs w:val="28"/>
        </w:rPr>
        <w:t>Функции кредит</w:t>
      </w:r>
      <w:r>
        <w:rPr>
          <w:sz w:val="28"/>
          <w:szCs w:val="28"/>
        </w:rPr>
        <w:t>а</w:t>
      </w:r>
      <w:r w:rsidRPr="005B23D3">
        <w:rPr>
          <w:sz w:val="28"/>
          <w:szCs w:val="28"/>
        </w:rPr>
        <w:t xml:space="preserve"> следующие: </w:t>
      </w:r>
    </w:p>
    <w:p w:rsidR="00A520A9" w:rsidRPr="005B23D3" w:rsidRDefault="00A520A9" w:rsidP="00A03D8D">
      <w:pPr>
        <w:spacing w:before="0" w:after="0" w:line="360" w:lineRule="auto"/>
        <w:ind w:firstLine="709"/>
        <w:jc w:val="both"/>
        <w:rPr>
          <w:sz w:val="28"/>
          <w:szCs w:val="28"/>
        </w:rPr>
      </w:pPr>
      <w:r w:rsidRPr="005B23D3">
        <w:rPr>
          <w:sz w:val="28"/>
          <w:szCs w:val="28"/>
        </w:rPr>
        <w:t>а) аккумуляция временно свободных денежных средств;</w:t>
      </w:r>
    </w:p>
    <w:p w:rsidR="00A520A9" w:rsidRPr="005B23D3" w:rsidRDefault="00A520A9" w:rsidP="00A03D8D">
      <w:pPr>
        <w:spacing w:before="0" w:after="0" w:line="360" w:lineRule="auto"/>
        <w:ind w:firstLine="709"/>
        <w:jc w:val="both"/>
        <w:rPr>
          <w:sz w:val="28"/>
          <w:szCs w:val="28"/>
        </w:rPr>
      </w:pPr>
      <w:r w:rsidRPr="005B23D3">
        <w:rPr>
          <w:sz w:val="28"/>
          <w:szCs w:val="28"/>
        </w:rPr>
        <w:t>б) перераспределение денежных средств на условиях их последующего возврата;</w:t>
      </w:r>
    </w:p>
    <w:p w:rsidR="00A520A9" w:rsidRPr="005B23D3" w:rsidRDefault="00A520A9" w:rsidP="00A03D8D">
      <w:pPr>
        <w:spacing w:before="0" w:after="0" w:line="360" w:lineRule="auto"/>
        <w:ind w:firstLine="709"/>
        <w:jc w:val="both"/>
        <w:rPr>
          <w:sz w:val="28"/>
          <w:szCs w:val="28"/>
        </w:rPr>
      </w:pPr>
      <w:r w:rsidRPr="005B23D3">
        <w:rPr>
          <w:sz w:val="28"/>
          <w:szCs w:val="28"/>
        </w:rPr>
        <w:t>в) создание кредитных орудий обращения (банкнот и казначейских билетов) и кредитных операций;</w:t>
      </w:r>
    </w:p>
    <w:p w:rsidR="00A520A9" w:rsidRPr="005B23D3" w:rsidRDefault="00A520A9" w:rsidP="00A03D8D">
      <w:pPr>
        <w:spacing w:before="0" w:after="0" w:line="360" w:lineRule="auto"/>
        <w:ind w:firstLine="709"/>
        <w:jc w:val="both"/>
        <w:rPr>
          <w:sz w:val="28"/>
          <w:szCs w:val="28"/>
        </w:rPr>
      </w:pPr>
      <w:r w:rsidRPr="005B23D3">
        <w:rPr>
          <w:sz w:val="28"/>
          <w:szCs w:val="28"/>
        </w:rPr>
        <w:t>г) регулирование объема совокупного денежного оборота.</w:t>
      </w:r>
    </w:p>
    <w:p w:rsidR="00A520A9" w:rsidRDefault="00A520A9" w:rsidP="00A03D8D">
      <w:pPr>
        <w:spacing w:before="0" w:after="0" w:line="360" w:lineRule="auto"/>
        <w:ind w:firstLine="709"/>
        <w:jc w:val="both"/>
        <w:rPr>
          <w:sz w:val="28"/>
          <w:szCs w:val="28"/>
        </w:rPr>
      </w:pPr>
      <w:r w:rsidRPr="005B23D3">
        <w:rPr>
          <w:sz w:val="28"/>
          <w:szCs w:val="28"/>
        </w:rPr>
        <w:t>Основными принципами кредита являются возмезность, срочность и возврат</w:t>
      </w:r>
      <w:r>
        <w:rPr>
          <w:sz w:val="28"/>
          <w:szCs w:val="28"/>
        </w:rPr>
        <w:t>ность.</w:t>
      </w:r>
    </w:p>
    <w:p w:rsidR="00A520A9" w:rsidRDefault="00A520A9" w:rsidP="00A03D8D">
      <w:pPr>
        <w:spacing w:before="0" w:after="0" w:line="360" w:lineRule="auto"/>
        <w:ind w:firstLine="709"/>
        <w:jc w:val="both"/>
        <w:rPr>
          <w:sz w:val="28"/>
          <w:szCs w:val="28"/>
        </w:rPr>
      </w:pPr>
      <w:r>
        <w:rPr>
          <w:sz w:val="28"/>
          <w:szCs w:val="28"/>
        </w:rPr>
        <w:t xml:space="preserve">БИНБАНК </w:t>
      </w:r>
      <w:r w:rsidRPr="00BA4FCB">
        <w:rPr>
          <w:sz w:val="28"/>
          <w:szCs w:val="28"/>
        </w:rPr>
        <w:t>-</w:t>
      </w:r>
      <w:r>
        <w:rPr>
          <w:sz w:val="28"/>
          <w:szCs w:val="28"/>
        </w:rPr>
        <w:t xml:space="preserve"> </w:t>
      </w:r>
      <w:r w:rsidRPr="00BA4FCB">
        <w:rPr>
          <w:sz w:val="28"/>
          <w:szCs w:val="28"/>
        </w:rPr>
        <w:t>активно развивающийся коммерческий банк с широкой сетью продаж в регионах РФ, БинБанк стремиться занимать лидирующие позиции на финансовом рынке страны, предоставляя современные и качественные финансовые услуги корпоративным клиентам и частным клиентам, способствующие всестороннему развитию бизнеса, повышению благосостояния клиентов и росту доходов акционеров. Развитие взаимовыгодных партнерских</w:t>
      </w:r>
      <w:r w:rsidR="0006100E">
        <w:rPr>
          <w:sz w:val="28"/>
          <w:szCs w:val="28"/>
        </w:rPr>
        <w:t xml:space="preserve"> </w:t>
      </w:r>
      <w:r w:rsidRPr="00BA4FCB">
        <w:rPr>
          <w:sz w:val="28"/>
          <w:szCs w:val="28"/>
        </w:rPr>
        <w:t xml:space="preserve">отношений с клиентами - основа устойчивого развития банка. </w:t>
      </w:r>
    </w:p>
    <w:p w:rsidR="00A520A9" w:rsidRPr="00E271ED" w:rsidRDefault="00A520A9" w:rsidP="00A03D8D">
      <w:pPr>
        <w:tabs>
          <w:tab w:val="left" w:pos="3080"/>
        </w:tabs>
        <w:spacing w:before="0" w:after="0" w:line="360" w:lineRule="auto"/>
        <w:ind w:firstLine="709"/>
        <w:jc w:val="both"/>
        <w:rPr>
          <w:sz w:val="28"/>
          <w:szCs w:val="28"/>
        </w:rPr>
      </w:pPr>
      <w:r w:rsidRPr="00E271ED">
        <w:rPr>
          <w:sz w:val="28"/>
          <w:szCs w:val="28"/>
        </w:rPr>
        <w:t xml:space="preserve">Экономический анализ финансовой деятельности </w:t>
      </w:r>
      <w:r>
        <w:rPr>
          <w:sz w:val="28"/>
          <w:szCs w:val="28"/>
        </w:rPr>
        <w:t>банка</w:t>
      </w:r>
      <w:r w:rsidRPr="00E271ED">
        <w:rPr>
          <w:sz w:val="28"/>
          <w:szCs w:val="28"/>
        </w:rPr>
        <w:t xml:space="preserve"> служит необходимой предпосылкой выработки стратегических решений, определяющих </w:t>
      </w:r>
      <w:r>
        <w:rPr>
          <w:sz w:val="28"/>
          <w:szCs w:val="28"/>
        </w:rPr>
        <w:t xml:space="preserve">его </w:t>
      </w:r>
      <w:r w:rsidRPr="00E271ED">
        <w:rPr>
          <w:sz w:val="28"/>
          <w:szCs w:val="28"/>
        </w:rPr>
        <w:t>развитие в перспективе.</w:t>
      </w:r>
    </w:p>
    <w:p w:rsidR="00A520A9" w:rsidRPr="00CB2B32" w:rsidRDefault="00A520A9" w:rsidP="00A03D8D">
      <w:pPr>
        <w:spacing w:before="0" w:after="0" w:line="360" w:lineRule="auto"/>
        <w:ind w:firstLine="709"/>
        <w:jc w:val="both"/>
        <w:rPr>
          <w:sz w:val="28"/>
          <w:szCs w:val="28"/>
        </w:rPr>
      </w:pPr>
      <w:r w:rsidRPr="00E271ED">
        <w:rPr>
          <w:sz w:val="28"/>
          <w:szCs w:val="28"/>
        </w:rPr>
        <w:t xml:space="preserve">Под анализом финансовой деятельности </w:t>
      </w:r>
      <w:r>
        <w:rPr>
          <w:sz w:val="28"/>
          <w:szCs w:val="28"/>
        </w:rPr>
        <w:t>банка</w:t>
      </w:r>
      <w:r w:rsidRPr="00E271ED">
        <w:rPr>
          <w:sz w:val="28"/>
          <w:szCs w:val="28"/>
        </w:rPr>
        <w:t xml:space="preserve"> следует понимать выявление взаимосвязей и взаимозависимостей различных аспектов финансово- хозяйственной деятельности </w:t>
      </w:r>
      <w:r>
        <w:rPr>
          <w:sz w:val="28"/>
          <w:szCs w:val="28"/>
        </w:rPr>
        <w:t>банка</w:t>
      </w:r>
      <w:r w:rsidRPr="00E271ED">
        <w:rPr>
          <w:sz w:val="28"/>
          <w:szCs w:val="28"/>
        </w:rPr>
        <w:t xml:space="preserve">, выраженных системой показателей. Результаты анализа служат исходной базой для принятия управленческих решений, выявления и мобилизация внутренних резервов, осуществления финансового контроля, планирования и прогнозирования, а также общей оценки результатов деятельности и состояния </w:t>
      </w:r>
      <w:r>
        <w:rPr>
          <w:sz w:val="28"/>
          <w:szCs w:val="28"/>
        </w:rPr>
        <w:t>банка</w:t>
      </w:r>
      <w:r w:rsidRPr="00E271ED">
        <w:rPr>
          <w:sz w:val="28"/>
          <w:szCs w:val="28"/>
        </w:rPr>
        <w:t>.</w:t>
      </w:r>
    </w:p>
    <w:p w:rsidR="00A520A9" w:rsidRDefault="00A520A9" w:rsidP="00A03D8D">
      <w:pPr>
        <w:spacing w:before="0" w:after="0" w:line="360" w:lineRule="auto"/>
        <w:ind w:firstLine="709"/>
        <w:jc w:val="both"/>
        <w:rPr>
          <w:sz w:val="28"/>
          <w:szCs w:val="28"/>
        </w:rPr>
      </w:pPr>
      <w:r>
        <w:rPr>
          <w:sz w:val="28"/>
          <w:szCs w:val="28"/>
        </w:rPr>
        <w:t>Основными видами активных операций в Бурятском филиале являются операции по предоставлению кредитов физическим и юридическим лицам. Период предоставления краткосрочных кредитов в БИНБАНКЕ, – до 1года.</w:t>
      </w:r>
    </w:p>
    <w:p w:rsidR="00A520A9" w:rsidRPr="008643C0" w:rsidRDefault="00A520A9" w:rsidP="00A03D8D">
      <w:pPr>
        <w:spacing w:before="0" w:after="0" w:line="360" w:lineRule="auto"/>
        <w:ind w:firstLine="709"/>
        <w:jc w:val="both"/>
        <w:rPr>
          <w:sz w:val="28"/>
          <w:szCs w:val="28"/>
        </w:rPr>
      </w:pPr>
      <w:r>
        <w:rPr>
          <w:sz w:val="28"/>
          <w:szCs w:val="28"/>
        </w:rPr>
        <w:t>Так как кредитование физических лиц в настоящее время достигает пика своего развития, возникает необходимость введения новых видов и форм кредитования граждан с целью пополнения доходной базы банка за счет ссудного процента и комиссионного дохода за обслуживание счета.</w:t>
      </w:r>
    </w:p>
    <w:p w:rsidR="00A520A9" w:rsidRDefault="00A520A9" w:rsidP="00A03D8D">
      <w:pPr>
        <w:spacing w:before="0" w:after="0" w:line="360" w:lineRule="auto"/>
        <w:ind w:firstLine="709"/>
        <w:jc w:val="both"/>
        <w:rPr>
          <w:sz w:val="28"/>
          <w:szCs w:val="28"/>
        </w:rPr>
      </w:pPr>
      <w:r>
        <w:rPr>
          <w:sz w:val="28"/>
          <w:szCs w:val="28"/>
        </w:rPr>
        <w:t>В частности, имеется очень большой интерес к получению краткосрочных кредитов в пределах заработной платы. Удовлетворить спрос на последнюю услугу можно, предложив сотрудникам предприятий так называемые «зарплатные» кредитные карточки. Кредит на пополнение личного банковского счета предоставляется сотрудникам корпоративного клиента банка, получающим зарплату на личный банковский счет.</w:t>
      </w:r>
    </w:p>
    <w:p w:rsidR="00A520A9" w:rsidRPr="00E271ED" w:rsidRDefault="00A520A9" w:rsidP="00A03D8D">
      <w:pPr>
        <w:tabs>
          <w:tab w:val="left" w:pos="3080"/>
        </w:tabs>
        <w:spacing w:before="0" w:after="0" w:line="360" w:lineRule="auto"/>
        <w:ind w:firstLine="709"/>
        <w:jc w:val="both"/>
        <w:rPr>
          <w:sz w:val="28"/>
          <w:szCs w:val="28"/>
        </w:rPr>
      </w:pPr>
      <w:r w:rsidRPr="00E271ED">
        <w:rPr>
          <w:sz w:val="28"/>
          <w:szCs w:val="28"/>
        </w:rPr>
        <w:t>Управляя любым объектом, необходимо прежде всего знать его исходное состояние, а также то, как он существовал и развивался в периоды, предшествующие настоящему. Лишь получив достаточно полную и достоверную информацию о деятельности</w:t>
      </w:r>
      <w:r w:rsidR="0006100E">
        <w:rPr>
          <w:sz w:val="28"/>
          <w:szCs w:val="28"/>
        </w:rPr>
        <w:t xml:space="preserve"> </w:t>
      </w:r>
      <w:r>
        <w:rPr>
          <w:sz w:val="28"/>
          <w:szCs w:val="28"/>
        </w:rPr>
        <w:t>банка</w:t>
      </w:r>
      <w:r w:rsidRPr="00E271ED">
        <w:rPr>
          <w:sz w:val="28"/>
          <w:szCs w:val="28"/>
        </w:rPr>
        <w:t xml:space="preserve"> в предшествующие периоды, сложившихся тенденциях его функционирования и развития, можно выбрать правильные управленческие решения, планы и программы развития на будущие периоды.</w:t>
      </w:r>
    </w:p>
    <w:p w:rsidR="00A520A9" w:rsidRPr="00E271ED" w:rsidRDefault="00A520A9" w:rsidP="00A03D8D">
      <w:pPr>
        <w:tabs>
          <w:tab w:val="left" w:pos="3080"/>
        </w:tabs>
        <w:spacing w:before="0" w:after="0" w:line="360" w:lineRule="auto"/>
        <w:ind w:firstLine="709"/>
        <w:jc w:val="both"/>
        <w:rPr>
          <w:sz w:val="28"/>
          <w:szCs w:val="28"/>
        </w:rPr>
      </w:pPr>
      <w:r w:rsidRPr="00E271ED">
        <w:rPr>
          <w:sz w:val="28"/>
          <w:szCs w:val="28"/>
        </w:rPr>
        <w:t xml:space="preserve">Экономический анализ финансовой деятельности </w:t>
      </w:r>
      <w:r>
        <w:rPr>
          <w:sz w:val="28"/>
          <w:szCs w:val="28"/>
        </w:rPr>
        <w:t>банка</w:t>
      </w:r>
      <w:r w:rsidRPr="00E271ED">
        <w:rPr>
          <w:sz w:val="28"/>
          <w:szCs w:val="28"/>
        </w:rPr>
        <w:t xml:space="preserve"> служит необходимой предпосылкой выработки стратегических решений, определяющих </w:t>
      </w:r>
      <w:r>
        <w:rPr>
          <w:sz w:val="28"/>
          <w:szCs w:val="28"/>
        </w:rPr>
        <w:t xml:space="preserve">его </w:t>
      </w:r>
      <w:r w:rsidRPr="00E271ED">
        <w:rPr>
          <w:sz w:val="28"/>
          <w:szCs w:val="28"/>
        </w:rPr>
        <w:t>развитие в перспективе.</w:t>
      </w:r>
    </w:p>
    <w:p w:rsidR="00A520A9" w:rsidRPr="00CB2B32" w:rsidRDefault="00A520A9" w:rsidP="00A03D8D">
      <w:pPr>
        <w:tabs>
          <w:tab w:val="left" w:pos="3080"/>
        </w:tabs>
        <w:spacing w:before="0" w:after="0" w:line="360" w:lineRule="auto"/>
        <w:ind w:firstLine="709"/>
        <w:jc w:val="both"/>
        <w:rPr>
          <w:sz w:val="28"/>
          <w:szCs w:val="28"/>
        </w:rPr>
      </w:pPr>
      <w:r w:rsidRPr="00E271ED">
        <w:rPr>
          <w:sz w:val="28"/>
          <w:szCs w:val="28"/>
        </w:rPr>
        <w:t xml:space="preserve">Под анализом финансовой деятельности </w:t>
      </w:r>
      <w:r>
        <w:rPr>
          <w:sz w:val="28"/>
          <w:szCs w:val="28"/>
        </w:rPr>
        <w:t>банка</w:t>
      </w:r>
      <w:r w:rsidRPr="00E271ED">
        <w:rPr>
          <w:sz w:val="28"/>
          <w:szCs w:val="28"/>
        </w:rPr>
        <w:t xml:space="preserve"> следует понимать выявление взаимосвязей и взаимозависимостей различных аспектов финансово- хозяйственной деятельности </w:t>
      </w:r>
      <w:r>
        <w:rPr>
          <w:sz w:val="28"/>
          <w:szCs w:val="28"/>
        </w:rPr>
        <w:t>банка</w:t>
      </w:r>
      <w:r w:rsidRPr="00E271ED">
        <w:rPr>
          <w:sz w:val="28"/>
          <w:szCs w:val="28"/>
        </w:rPr>
        <w:t xml:space="preserve">, выраженных системой показателей. Результаты анализа служат исходной базой для принятия управленческих решений, выявления и мобилизация внутренних резервов, осуществления финансового контроля, планирования и прогнозирования, а также общей оценки результатов деятельности и состояния </w:t>
      </w:r>
      <w:r>
        <w:rPr>
          <w:sz w:val="28"/>
          <w:szCs w:val="28"/>
        </w:rPr>
        <w:t>банка</w:t>
      </w:r>
      <w:r w:rsidRPr="00E271ED">
        <w:rPr>
          <w:sz w:val="28"/>
          <w:szCs w:val="28"/>
        </w:rPr>
        <w:t>.</w:t>
      </w:r>
    </w:p>
    <w:p w:rsidR="00A520A9" w:rsidRPr="00E45325" w:rsidRDefault="00A520A9" w:rsidP="00A03D8D">
      <w:pPr>
        <w:spacing w:before="0" w:after="0" w:line="360" w:lineRule="auto"/>
        <w:ind w:firstLine="709"/>
        <w:jc w:val="both"/>
        <w:rPr>
          <w:sz w:val="28"/>
          <w:szCs w:val="28"/>
        </w:rPr>
      </w:pPr>
      <w:r w:rsidRPr="00E45325">
        <w:rPr>
          <w:sz w:val="28"/>
          <w:szCs w:val="28"/>
        </w:rPr>
        <w:t>В условиях усиливающейся конкуренции успех деятельности будет сопутствовать тем банкам, которые лучше овладеют современными методами управления банковскими, а особенно – кредитными, процессами.</w:t>
      </w:r>
    </w:p>
    <w:p w:rsidR="00A520A9" w:rsidRDefault="00A520A9" w:rsidP="00A03D8D">
      <w:pPr>
        <w:spacing w:before="0" w:after="0" w:line="360" w:lineRule="auto"/>
        <w:ind w:firstLine="709"/>
        <w:jc w:val="both"/>
        <w:rPr>
          <w:sz w:val="28"/>
          <w:szCs w:val="28"/>
        </w:rPr>
      </w:pPr>
      <w:r>
        <w:rPr>
          <w:sz w:val="28"/>
          <w:szCs w:val="28"/>
        </w:rPr>
        <w:t>Таким образом, на основании вышеизложенного можно сделать вывод, что с внедрением новых технологий и новых видов кредитования Бурятское отделение привлечет больше клиентов и соответственно увеличит свои доходы</w:t>
      </w:r>
      <w:r w:rsidR="00506B66">
        <w:rPr>
          <w:sz w:val="28"/>
          <w:szCs w:val="28"/>
        </w:rPr>
        <w:t>.</w:t>
      </w:r>
      <w:r w:rsidR="00506B66" w:rsidRPr="00506B66">
        <w:rPr>
          <w:sz w:val="28"/>
          <w:szCs w:val="28"/>
        </w:rPr>
        <w:t xml:space="preserve"> </w:t>
      </w:r>
      <w:r w:rsidR="00506B66">
        <w:rPr>
          <w:sz w:val="28"/>
          <w:szCs w:val="28"/>
        </w:rPr>
        <w:t>С Кредитной картой можно в полной</w:t>
      </w:r>
      <w:r w:rsidR="0006100E">
        <w:rPr>
          <w:sz w:val="28"/>
          <w:szCs w:val="28"/>
        </w:rPr>
        <w:t xml:space="preserve"> </w:t>
      </w:r>
      <w:r w:rsidR="00506B66">
        <w:rPr>
          <w:sz w:val="28"/>
          <w:szCs w:val="28"/>
        </w:rPr>
        <w:t>мере воспользоваться международной системой безналичных расчетов, как на территории России, так и за рубежом, не беспокоясь об остатке на счёте</w:t>
      </w:r>
    </w:p>
    <w:p w:rsidR="00BA1CFE" w:rsidRDefault="00A520A9" w:rsidP="00A03D8D">
      <w:pPr>
        <w:spacing w:before="0" w:after="0" w:line="360" w:lineRule="auto"/>
        <w:ind w:firstLine="709"/>
        <w:jc w:val="both"/>
        <w:rPr>
          <w:sz w:val="28"/>
          <w:szCs w:val="28"/>
        </w:rPr>
      </w:pPr>
      <w:r>
        <w:rPr>
          <w:sz w:val="28"/>
          <w:szCs w:val="28"/>
        </w:rPr>
        <w:br w:type="page"/>
      </w:r>
      <w:r w:rsidR="00BA1CFE" w:rsidRPr="00674064">
        <w:rPr>
          <w:sz w:val="28"/>
          <w:szCs w:val="28"/>
        </w:rPr>
        <w:t xml:space="preserve">СПИСОК </w:t>
      </w:r>
      <w:bookmarkEnd w:id="8"/>
      <w:r w:rsidR="00BA1CFE">
        <w:rPr>
          <w:sz w:val="28"/>
          <w:szCs w:val="28"/>
        </w:rPr>
        <w:t>ИСПОЛЬЗОВАННЫХ ИСТОЧНИКОВ</w:t>
      </w:r>
      <w:r w:rsidR="009B585E">
        <w:rPr>
          <w:sz w:val="28"/>
          <w:szCs w:val="28"/>
        </w:rPr>
        <w:t xml:space="preserve"> ИНФОРМАЦИИ</w:t>
      </w:r>
    </w:p>
    <w:p w:rsidR="003605E8" w:rsidRPr="00674064" w:rsidRDefault="003605E8" w:rsidP="00A03D8D">
      <w:pPr>
        <w:spacing w:before="0" w:after="0" w:line="360" w:lineRule="auto"/>
        <w:ind w:firstLine="709"/>
        <w:jc w:val="both"/>
        <w:rPr>
          <w:sz w:val="28"/>
          <w:szCs w:val="28"/>
        </w:rPr>
      </w:pPr>
    </w:p>
    <w:p w:rsidR="00BA1CFE" w:rsidRPr="003038FE" w:rsidRDefault="00BA1CFE" w:rsidP="003822DB">
      <w:pPr>
        <w:numPr>
          <w:ilvl w:val="0"/>
          <w:numId w:val="44"/>
        </w:numPr>
        <w:tabs>
          <w:tab w:val="left" w:pos="284"/>
          <w:tab w:val="left" w:pos="426"/>
        </w:tabs>
        <w:spacing w:before="0" w:after="0" w:line="360" w:lineRule="auto"/>
        <w:ind w:left="0" w:firstLine="0"/>
        <w:rPr>
          <w:sz w:val="28"/>
          <w:szCs w:val="28"/>
        </w:rPr>
      </w:pPr>
      <w:r w:rsidRPr="00674064">
        <w:rPr>
          <w:sz w:val="28"/>
          <w:szCs w:val="28"/>
        </w:rPr>
        <w:t>Федеральный закон от 30 декабря 2004 года №218-ФЗ «О кредитных историях»</w:t>
      </w:r>
    </w:p>
    <w:p w:rsidR="00BA1CFE" w:rsidRPr="003038FE" w:rsidRDefault="00BA1CFE" w:rsidP="003822DB">
      <w:pPr>
        <w:widowControl w:val="0"/>
        <w:numPr>
          <w:ilvl w:val="0"/>
          <w:numId w:val="44"/>
        </w:numPr>
        <w:tabs>
          <w:tab w:val="left" w:pos="284"/>
          <w:tab w:val="left" w:pos="426"/>
          <w:tab w:val="num" w:pos="1440"/>
        </w:tabs>
        <w:autoSpaceDE w:val="0"/>
        <w:autoSpaceDN w:val="0"/>
        <w:adjustRightInd w:val="0"/>
        <w:spacing w:before="0" w:after="0" w:line="360" w:lineRule="auto"/>
        <w:ind w:left="0" w:firstLine="0"/>
        <w:rPr>
          <w:sz w:val="28"/>
          <w:szCs w:val="28"/>
        </w:rPr>
      </w:pPr>
      <w:r w:rsidRPr="008C13A1">
        <w:rPr>
          <w:sz w:val="28"/>
          <w:szCs w:val="28"/>
        </w:rPr>
        <w:t xml:space="preserve">Федеральный закон от 10 июля </w:t>
      </w:r>
      <w:smartTag w:uri="urn:schemas-microsoft-com:office:smarttags" w:element="metricconverter">
        <w:smartTagPr>
          <w:attr w:name="ProductID" w:val="2002 г"/>
        </w:smartTagPr>
        <w:r w:rsidRPr="008C13A1">
          <w:rPr>
            <w:sz w:val="28"/>
            <w:szCs w:val="28"/>
          </w:rPr>
          <w:t>2002 г</w:t>
        </w:r>
      </w:smartTag>
      <w:r w:rsidRPr="008C13A1">
        <w:rPr>
          <w:sz w:val="28"/>
          <w:szCs w:val="28"/>
        </w:rPr>
        <w:t xml:space="preserve">. N 86-ФЗ «О Центральном банке Российской Федерации (Банке России)» (с изменениями от 10 января, 23 декабря </w:t>
      </w:r>
      <w:smartTag w:uri="urn:schemas-microsoft-com:office:smarttags" w:element="metricconverter">
        <w:smartTagPr>
          <w:attr w:name="ProductID" w:val="2003 г"/>
        </w:smartTagPr>
        <w:r w:rsidRPr="008C13A1">
          <w:rPr>
            <w:sz w:val="28"/>
            <w:szCs w:val="28"/>
          </w:rPr>
          <w:t>2003 г</w:t>
        </w:r>
      </w:smartTag>
      <w:r w:rsidRPr="008C13A1">
        <w:rPr>
          <w:sz w:val="28"/>
          <w:szCs w:val="28"/>
        </w:rPr>
        <w:t>.).</w:t>
      </w:r>
    </w:p>
    <w:p w:rsidR="00BA1CFE" w:rsidRPr="00674064" w:rsidRDefault="00BA1CFE" w:rsidP="003822DB">
      <w:pPr>
        <w:numPr>
          <w:ilvl w:val="0"/>
          <w:numId w:val="44"/>
        </w:numPr>
        <w:tabs>
          <w:tab w:val="left" w:pos="284"/>
          <w:tab w:val="left" w:pos="426"/>
        </w:tabs>
        <w:autoSpaceDE w:val="0"/>
        <w:autoSpaceDN w:val="0"/>
        <w:adjustRightInd w:val="0"/>
        <w:spacing w:before="0" w:after="0" w:line="360" w:lineRule="auto"/>
        <w:ind w:left="0" w:firstLine="0"/>
        <w:rPr>
          <w:sz w:val="28"/>
          <w:szCs w:val="28"/>
        </w:rPr>
      </w:pPr>
      <w:r>
        <w:rPr>
          <w:sz w:val="28"/>
          <w:szCs w:val="28"/>
        </w:rPr>
        <w:t>«</w:t>
      </w:r>
      <w:r w:rsidRPr="00674064">
        <w:rPr>
          <w:sz w:val="28"/>
          <w:szCs w:val="28"/>
        </w:rPr>
        <w:t>Ваш финансовый советник</w:t>
      </w:r>
      <w:r>
        <w:rPr>
          <w:sz w:val="28"/>
          <w:szCs w:val="28"/>
        </w:rPr>
        <w:t>»</w:t>
      </w:r>
      <w:r w:rsidRPr="00674064">
        <w:rPr>
          <w:sz w:val="28"/>
          <w:szCs w:val="28"/>
        </w:rPr>
        <w:t xml:space="preserve"> – Информационный вестник от экспертов БИНБАНКа</w:t>
      </w:r>
      <w:r>
        <w:rPr>
          <w:sz w:val="28"/>
          <w:szCs w:val="28"/>
        </w:rPr>
        <w:t xml:space="preserve"> </w:t>
      </w:r>
      <w:r w:rsidRPr="00674064">
        <w:rPr>
          <w:sz w:val="28"/>
          <w:szCs w:val="28"/>
        </w:rPr>
        <w:t>Издатель: ОАО «БИНБАНК». Москва</w:t>
      </w:r>
      <w:r>
        <w:rPr>
          <w:sz w:val="28"/>
          <w:szCs w:val="28"/>
        </w:rPr>
        <w:t xml:space="preserve">. - июль </w:t>
      </w:r>
      <w:r w:rsidRPr="00674064">
        <w:rPr>
          <w:sz w:val="28"/>
          <w:szCs w:val="28"/>
        </w:rPr>
        <w:t>200</w:t>
      </w:r>
      <w:r>
        <w:rPr>
          <w:sz w:val="28"/>
          <w:szCs w:val="28"/>
        </w:rPr>
        <w:t>6</w:t>
      </w:r>
      <w:r w:rsidRPr="00674064">
        <w:rPr>
          <w:sz w:val="28"/>
          <w:szCs w:val="28"/>
        </w:rPr>
        <w:t xml:space="preserve"> </w:t>
      </w:r>
      <w:r>
        <w:rPr>
          <w:sz w:val="28"/>
          <w:szCs w:val="28"/>
        </w:rPr>
        <w:t>– 8с.</w:t>
      </w:r>
    </w:p>
    <w:p w:rsidR="00BA1CFE" w:rsidRPr="00674064" w:rsidRDefault="00BA1CFE" w:rsidP="003822DB">
      <w:pPr>
        <w:numPr>
          <w:ilvl w:val="0"/>
          <w:numId w:val="44"/>
        </w:numPr>
        <w:tabs>
          <w:tab w:val="left" w:pos="284"/>
          <w:tab w:val="left" w:pos="426"/>
        </w:tabs>
        <w:autoSpaceDE w:val="0"/>
        <w:autoSpaceDN w:val="0"/>
        <w:adjustRightInd w:val="0"/>
        <w:spacing w:before="0" w:after="0" w:line="360" w:lineRule="auto"/>
        <w:ind w:left="0" w:firstLine="0"/>
        <w:rPr>
          <w:sz w:val="28"/>
          <w:szCs w:val="28"/>
        </w:rPr>
      </w:pPr>
      <w:r>
        <w:rPr>
          <w:sz w:val="28"/>
          <w:szCs w:val="28"/>
        </w:rPr>
        <w:t>«</w:t>
      </w:r>
      <w:r w:rsidRPr="00674064">
        <w:rPr>
          <w:sz w:val="28"/>
          <w:szCs w:val="28"/>
        </w:rPr>
        <w:t>Ваш финансовый советник</w:t>
      </w:r>
      <w:r>
        <w:rPr>
          <w:sz w:val="28"/>
          <w:szCs w:val="28"/>
        </w:rPr>
        <w:t>»</w:t>
      </w:r>
      <w:r w:rsidRPr="00674064">
        <w:rPr>
          <w:sz w:val="28"/>
          <w:szCs w:val="28"/>
        </w:rPr>
        <w:t xml:space="preserve"> – Информационный вестник от экспертов БИНБАНКа</w:t>
      </w:r>
      <w:r>
        <w:rPr>
          <w:sz w:val="28"/>
          <w:szCs w:val="28"/>
        </w:rPr>
        <w:t xml:space="preserve"> </w:t>
      </w:r>
      <w:r w:rsidRPr="00674064">
        <w:rPr>
          <w:sz w:val="28"/>
          <w:szCs w:val="28"/>
        </w:rPr>
        <w:t>Издатель: ОАО «БИНБАНК». Москва</w:t>
      </w:r>
      <w:r>
        <w:rPr>
          <w:sz w:val="28"/>
          <w:szCs w:val="28"/>
        </w:rPr>
        <w:t>. -</w:t>
      </w:r>
      <w:r w:rsidR="0006100E">
        <w:rPr>
          <w:sz w:val="28"/>
          <w:szCs w:val="28"/>
        </w:rPr>
        <w:t xml:space="preserve"> </w:t>
      </w:r>
      <w:r>
        <w:rPr>
          <w:sz w:val="28"/>
          <w:szCs w:val="28"/>
        </w:rPr>
        <w:t xml:space="preserve">ноябрь </w:t>
      </w:r>
      <w:r w:rsidRPr="00674064">
        <w:rPr>
          <w:sz w:val="28"/>
          <w:szCs w:val="28"/>
        </w:rPr>
        <w:t>200</w:t>
      </w:r>
      <w:r w:rsidR="00965FD4">
        <w:rPr>
          <w:sz w:val="28"/>
          <w:szCs w:val="28"/>
        </w:rPr>
        <w:t>7</w:t>
      </w:r>
      <w:r>
        <w:rPr>
          <w:sz w:val="28"/>
          <w:szCs w:val="28"/>
        </w:rPr>
        <w:t xml:space="preserve"> – 8с.</w:t>
      </w:r>
    </w:p>
    <w:p w:rsidR="00BA1CFE" w:rsidRPr="003038FE" w:rsidRDefault="00BA1CFE" w:rsidP="003822DB">
      <w:pPr>
        <w:numPr>
          <w:ilvl w:val="0"/>
          <w:numId w:val="44"/>
        </w:numPr>
        <w:tabs>
          <w:tab w:val="left" w:pos="284"/>
          <w:tab w:val="left" w:pos="426"/>
        </w:tabs>
        <w:spacing w:before="0" w:after="0" w:line="360" w:lineRule="auto"/>
        <w:ind w:left="0" w:firstLine="0"/>
        <w:rPr>
          <w:sz w:val="28"/>
          <w:szCs w:val="28"/>
        </w:rPr>
      </w:pPr>
      <w:r>
        <w:rPr>
          <w:sz w:val="28"/>
          <w:szCs w:val="28"/>
        </w:rPr>
        <w:t>«</w:t>
      </w:r>
      <w:r w:rsidRPr="00674064">
        <w:rPr>
          <w:sz w:val="28"/>
          <w:szCs w:val="28"/>
        </w:rPr>
        <w:t>Ваш финансовый советник</w:t>
      </w:r>
      <w:r>
        <w:rPr>
          <w:sz w:val="28"/>
          <w:szCs w:val="28"/>
        </w:rPr>
        <w:t>»</w:t>
      </w:r>
      <w:r w:rsidRPr="00674064">
        <w:rPr>
          <w:sz w:val="28"/>
          <w:szCs w:val="28"/>
        </w:rPr>
        <w:t xml:space="preserve"> – Информационный вестник от экспертов БИНБАНКа</w:t>
      </w:r>
      <w:r>
        <w:rPr>
          <w:sz w:val="28"/>
          <w:szCs w:val="28"/>
        </w:rPr>
        <w:t xml:space="preserve"> </w:t>
      </w:r>
      <w:r w:rsidRPr="00674064">
        <w:rPr>
          <w:sz w:val="28"/>
          <w:szCs w:val="28"/>
        </w:rPr>
        <w:t>Издатель: ОАО «БИНБАНК». Москва</w:t>
      </w:r>
      <w:r>
        <w:rPr>
          <w:sz w:val="28"/>
          <w:szCs w:val="28"/>
        </w:rPr>
        <w:t>. -</w:t>
      </w:r>
      <w:r w:rsidR="0006100E">
        <w:rPr>
          <w:sz w:val="28"/>
          <w:szCs w:val="28"/>
        </w:rPr>
        <w:t xml:space="preserve"> </w:t>
      </w:r>
      <w:r w:rsidRPr="00674064">
        <w:rPr>
          <w:sz w:val="28"/>
          <w:szCs w:val="28"/>
        </w:rPr>
        <w:t>март-апрель</w:t>
      </w:r>
      <w:r>
        <w:rPr>
          <w:sz w:val="28"/>
          <w:szCs w:val="28"/>
        </w:rPr>
        <w:t xml:space="preserve"> </w:t>
      </w:r>
      <w:r w:rsidR="00965FD4">
        <w:rPr>
          <w:sz w:val="28"/>
          <w:szCs w:val="28"/>
        </w:rPr>
        <w:t>2008</w:t>
      </w:r>
      <w:r>
        <w:rPr>
          <w:sz w:val="28"/>
          <w:szCs w:val="28"/>
        </w:rPr>
        <w:t xml:space="preserve"> – 8с.</w:t>
      </w:r>
    </w:p>
    <w:p w:rsidR="00BA1CFE" w:rsidRPr="003038FE" w:rsidRDefault="00BA1CFE" w:rsidP="003822DB">
      <w:pPr>
        <w:numPr>
          <w:ilvl w:val="0"/>
          <w:numId w:val="44"/>
        </w:numPr>
        <w:tabs>
          <w:tab w:val="left" w:pos="284"/>
          <w:tab w:val="left" w:pos="426"/>
        </w:tabs>
        <w:spacing w:before="0" w:after="0" w:line="360" w:lineRule="auto"/>
        <w:ind w:left="0" w:firstLine="0"/>
        <w:rPr>
          <w:sz w:val="28"/>
          <w:szCs w:val="28"/>
        </w:rPr>
      </w:pPr>
      <w:r w:rsidRPr="003038FE">
        <w:rPr>
          <w:sz w:val="28"/>
          <w:szCs w:val="28"/>
        </w:rPr>
        <w:t>Инструкция о порядке предоставления ОАО «БИНБАНК» кредитов юридическим лицам</w:t>
      </w:r>
    </w:p>
    <w:p w:rsidR="00BA1CFE" w:rsidRPr="008C13A1" w:rsidRDefault="00BA1CFE" w:rsidP="003822DB">
      <w:pPr>
        <w:pStyle w:val="a7"/>
        <w:numPr>
          <w:ilvl w:val="0"/>
          <w:numId w:val="44"/>
        </w:numPr>
        <w:tabs>
          <w:tab w:val="left" w:pos="284"/>
          <w:tab w:val="left" w:pos="426"/>
          <w:tab w:val="num" w:pos="1440"/>
        </w:tabs>
        <w:spacing w:after="0" w:line="360" w:lineRule="auto"/>
        <w:ind w:left="0" w:firstLine="0"/>
        <w:rPr>
          <w:sz w:val="28"/>
          <w:szCs w:val="28"/>
        </w:rPr>
      </w:pPr>
      <w:r w:rsidRPr="008C13A1">
        <w:rPr>
          <w:sz w:val="28"/>
          <w:szCs w:val="28"/>
        </w:rPr>
        <w:t xml:space="preserve">Методика проведения оценки финансового состояния заемщика- юридического лица на основе данных бухгалтерских балансов в </w:t>
      </w:r>
      <w:r w:rsidRPr="00674064">
        <w:rPr>
          <w:sz w:val="28"/>
          <w:szCs w:val="28"/>
        </w:rPr>
        <w:t>ОАО «БИНБАНК»</w:t>
      </w:r>
      <w:r w:rsidRPr="008C13A1">
        <w:rPr>
          <w:sz w:val="28"/>
          <w:szCs w:val="28"/>
        </w:rPr>
        <w:t>.</w:t>
      </w:r>
    </w:p>
    <w:p w:rsidR="003B25BD" w:rsidRPr="003038FE" w:rsidRDefault="003B25BD" w:rsidP="003822DB">
      <w:pPr>
        <w:numPr>
          <w:ilvl w:val="0"/>
          <w:numId w:val="44"/>
        </w:numPr>
        <w:tabs>
          <w:tab w:val="left" w:pos="284"/>
          <w:tab w:val="left" w:pos="426"/>
        </w:tabs>
        <w:spacing w:before="0" w:after="0" w:line="360" w:lineRule="auto"/>
        <w:ind w:left="0" w:firstLine="0"/>
        <w:rPr>
          <w:sz w:val="28"/>
        </w:rPr>
      </w:pPr>
      <w:r w:rsidRPr="00674064">
        <w:rPr>
          <w:sz w:val="28"/>
          <w:szCs w:val="28"/>
        </w:rPr>
        <w:t>Абрамовой М.А., Александровой Л</w:t>
      </w:r>
      <w:r>
        <w:rPr>
          <w:sz w:val="28"/>
        </w:rPr>
        <w:t>.С. Финансы и кредит: Вопросы и ответы – М: ИД «Юриспруденция», 2006. 109 с.</w:t>
      </w:r>
    </w:p>
    <w:p w:rsidR="003B25BD" w:rsidRPr="008C13A1" w:rsidRDefault="003B25BD" w:rsidP="003822DB">
      <w:pPr>
        <w:numPr>
          <w:ilvl w:val="0"/>
          <w:numId w:val="44"/>
        </w:numPr>
        <w:tabs>
          <w:tab w:val="left" w:pos="284"/>
          <w:tab w:val="left" w:pos="426"/>
          <w:tab w:val="num" w:pos="1440"/>
        </w:tabs>
        <w:spacing w:before="0" w:after="0" w:line="360" w:lineRule="auto"/>
        <w:ind w:left="0" w:firstLine="0"/>
        <w:rPr>
          <w:sz w:val="28"/>
          <w:szCs w:val="28"/>
        </w:rPr>
      </w:pPr>
      <w:r w:rsidRPr="008C13A1">
        <w:rPr>
          <w:sz w:val="28"/>
          <w:szCs w:val="28"/>
        </w:rPr>
        <w:t>Банковское дело: Учебник для вузов по направлению "Экономика", специальности "Финансы, кредит и денежное обращение" / Под. ред. В.И. Колесникова, Л.П. Кроливецкой. –4-е изд., перераб. и доп. – М.: Финансы и статистика, 2001 – 459 с.</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 xml:space="preserve">Белоглазовой Г.Н. Деньги, Кредит, Банки – М: Юрайт, 2004, 620 с. </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Белоглазовой Г.Н., Кроливецкой Л.П. Банковское дело – М:Финансы и статистика 2004. – 53 с.</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Владимировой М.П., Козлова А.И. Деньги, кредит, банки – М:КНОРУС 2005 год 156с.</w:t>
      </w:r>
    </w:p>
    <w:p w:rsidR="003B25BD" w:rsidRPr="00D4291C" w:rsidRDefault="003B25BD" w:rsidP="003822DB">
      <w:pPr>
        <w:numPr>
          <w:ilvl w:val="0"/>
          <w:numId w:val="44"/>
        </w:numPr>
        <w:tabs>
          <w:tab w:val="left" w:pos="284"/>
          <w:tab w:val="left" w:pos="426"/>
        </w:tabs>
        <w:spacing w:before="0" w:after="0" w:line="360" w:lineRule="auto"/>
        <w:ind w:left="0" w:firstLine="0"/>
        <w:rPr>
          <w:sz w:val="28"/>
        </w:rPr>
      </w:pPr>
      <w:r>
        <w:rPr>
          <w:sz w:val="28"/>
        </w:rPr>
        <w:t>Годовой отчет 200</w:t>
      </w:r>
      <w:r w:rsidRPr="00D4291C">
        <w:rPr>
          <w:sz w:val="28"/>
        </w:rPr>
        <w:t>6</w:t>
      </w:r>
      <w:r>
        <w:rPr>
          <w:sz w:val="28"/>
        </w:rPr>
        <w:t xml:space="preserve">. </w:t>
      </w:r>
      <w:r w:rsidRPr="00674064">
        <w:rPr>
          <w:sz w:val="28"/>
          <w:szCs w:val="28"/>
        </w:rPr>
        <w:t>ОАО «БИНБАНК»</w:t>
      </w:r>
      <w:r>
        <w:rPr>
          <w:sz w:val="28"/>
        </w:rPr>
        <w:t xml:space="preserve"> – 26-30 с.</w:t>
      </w:r>
    </w:p>
    <w:p w:rsidR="003B25BD" w:rsidRPr="009A1591" w:rsidRDefault="003B25BD" w:rsidP="003822DB">
      <w:pPr>
        <w:numPr>
          <w:ilvl w:val="0"/>
          <w:numId w:val="44"/>
        </w:numPr>
        <w:tabs>
          <w:tab w:val="left" w:pos="284"/>
          <w:tab w:val="left" w:pos="426"/>
          <w:tab w:val="left" w:pos="8833"/>
        </w:tabs>
        <w:spacing w:before="0" w:after="0" w:line="360" w:lineRule="auto"/>
        <w:ind w:left="0" w:firstLine="0"/>
        <w:rPr>
          <w:sz w:val="28"/>
          <w:szCs w:val="28"/>
        </w:rPr>
      </w:pPr>
      <w:r w:rsidRPr="009A1591">
        <w:rPr>
          <w:sz w:val="28"/>
          <w:szCs w:val="28"/>
        </w:rPr>
        <w:t>Деньги, кредит,</w:t>
      </w:r>
      <w:r>
        <w:rPr>
          <w:sz w:val="28"/>
          <w:szCs w:val="28"/>
        </w:rPr>
        <w:t xml:space="preserve"> </w:t>
      </w:r>
      <w:r w:rsidRPr="009A1591">
        <w:rPr>
          <w:sz w:val="28"/>
          <w:szCs w:val="28"/>
        </w:rPr>
        <w:t>банки: Учебник/ Под ред. О.и. Лаврушина. М.: Финансы и статистика, 2002.</w:t>
      </w:r>
    </w:p>
    <w:p w:rsidR="003B25BD" w:rsidRDefault="003B25BD" w:rsidP="003822DB">
      <w:pPr>
        <w:numPr>
          <w:ilvl w:val="0"/>
          <w:numId w:val="44"/>
        </w:numPr>
        <w:tabs>
          <w:tab w:val="left" w:pos="284"/>
          <w:tab w:val="left" w:pos="426"/>
          <w:tab w:val="left" w:pos="8833"/>
        </w:tabs>
        <w:spacing w:before="0" w:after="0" w:line="360" w:lineRule="auto"/>
        <w:ind w:left="0" w:firstLine="0"/>
        <w:rPr>
          <w:sz w:val="28"/>
          <w:szCs w:val="28"/>
        </w:rPr>
      </w:pPr>
      <w:r>
        <w:rPr>
          <w:sz w:val="28"/>
          <w:szCs w:val="28"/>
        </w:rPr>
        <w:t>Д</w:t>
      </w:r>
      <w:r w:rsidRPr="009A1591">
        <w:rPr>
          <w:sz w:val="28"/>
          <w:szCs w:val="28"/>
        </w:rPr>
        <w:t>олан Э. Дж., Кэмпбелл К.Д., Кэмпбелл Р.Дж. Деньги, банковское дело и денежно- кредитная политика. М.: л.. 2000.</w:t>
      </w:r>
    </w:p>
    <w:p w:rsidR="003B25BD" w:rsidRPr="00A064C0" w:rsidRDefault="003B25BD" w:rsidP="003822DB">
      <w:pPr>
        <w:numPr>
          <w:ilvl w:val="0"/>
          <w:numId w:val="44"/>
        </w:numPr>
        <w:tabs>
          <w:tab w:val="left" w:pos="284"/>
          <w:tab w:val="left" w:pos="426"/>
          <w:tab w:val="left" w:pos="8833"/>
        </w:tabs>
        <w:spacing w:before="0" w:after="0" w:line="360" w:lineRule="auto"/>
        <w:ind w:left="0" w:firstLine="0"/>
        <w:rPr>
          <w:sz w:val="28"/>
          <w:szCs w:val="28"/>
        </w:rPr>
      </w:pPr>
      <w:r>
        <w:rPr>
          <w:sz w:val="28"/>
          <w:szCs w:val="28"/>
        </w:rPr>
        <w:t>Евдокимова В.Э. и др. Операции банков с векселями: Учеб. Пособие. Саратов: Издат. Центр СГ-ЭУ,2002.</w:t>
      </w:r>
    </w:p>
    <w:p w:rsidR="003B25BD" w:rsidRDefault="003B25BD" w:rsidP="003822DB">
      <w:pPr>
        <w:numPr>
          <w:ilvl w:val="0"/>
          <w:numId w:val="44"/>
        </w:numPr>
        <w:tabs>
          <w:tab w:val="left" w:pos="284"/>
          <w:tab w:val="left" w:pos="426"/>
          <w:tab w:val="left" w:pos="8833"/>
        </w:tabs>
        <w:spacing w:before="0" w:after="0" w:line="360" w:lineRule="auto"/>
        <w:ind w:left="0" w:firstLine="0"/>
        <w:rPr>
          <w:sz w:val="28"/>
          <w:szCs w:val="28"/>
        </w:rPr>
      </w:pPr>
      <w:r>
        <w:rPr>
          <w:sz w:val="28"/>
          <w:szCs w:val="28"/>
        </w:rPr>
        <w:t>Ендронова В.Н. Банковский продут как категория рыночной экономики // Банковское дело - 2004, № 21.</w:t>
      </w:r>
    </w:p>
    <w:p w:rsidR="003B25BD" w:rsidRDefault="003B25BD" w:rsidP="003822DB">
      <w:pPr>
        <w:numPr>
          <w:ilvl w:val="0"/>
          <w:numId w:val="44"/>
        </w:numPr>
        <w:tabs>
          <w:tab w:val="left" w:pos="284"/>
          <w:tab w:val="left" w:pos="426"/>
          <w:tab w:val="left" w:pos="8833"/>
        </w:tabs>
        <w:spacing w:before="0" w:after="0" w:line="360" w:lineRule="auto"/>
        <w:ind w:left="0" w:firstLine="0"/>
        <w:rPr>
          <w:sz w:val="28"/>
          <w:szCs w:val="28"/>
        </w:rPr>
      </w:pPr>
      <w:r>
        <w:rPr>
          <w:sz w:val="28"/>
          <w:szCs w:val="28"/>
        </w:rPr>
        <w:t>Ендронова В.Н. Создание и продвижение кредитного продукта //Банковские продукты – 2004, №20.</w:t>
      </w:r>
    </w:p>
    <w:p w:rsidR="003B25BD" w:rsidRDefault="003B25BD" w:rsidP="003822DB">
      <w:pPr>
        <w:numPr>
          <w:ilvl w:val="0"/>
          <w:numId w:val="44"/>
        </w:numPr>
        <w:tabs>
          <w:tab w:val="left" w:pos="284"/>
          <w:tab w:val="left" w:pos="426"/>
          <w:tab w:val="left" w:pos="8833"/>
        </w:tabs>
        <w:spacing w:before="0" w:after="0" w:line="360" w:lineRule="auto"/>
        <w:ind w:left="0" w:firstLine="0"/>
        <w:rPr>
          <w:sz w:val="28"/>
          <w:szCs w:val="28"/>
        </w:rPr>
      </w:pPr>
      <w:r>
        <w:rPr>
          <w:sz w:val="28"/>
          <w:szCs w:val="28"/>
        </w:rPr>
        <w:t>Ендронова В.Н., Крючков О.А. Анализ подходов к классификации банковских услуг // Банковское дело – 2004, № 26.</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Жариковой Е.П., Арендс И.О. Банковское дело – М: ОМЕГА-Л 2004. 210 с.</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Жуковой Е.Ф., Эриашвили Н.Д. Финансы и кредит-М: ЮНИТИ – ДАНА 2006. 575 с.</w:t>
      </w:r>
    </w:p>
    <w:p w:rsidR="003B25BD" w:rsidRDefault="003B25BD" w:rsidP="003822DB">
      <w:pPr>
        <w:numPr>
          <w:ilvl w:val="0"/>
          <w:numId w:val="44"/>
        </w:numPr>
        <w:tabs>
          <w:tab w:val="left" w:pos="284"/>
          <w:tab w:val="left" w:pos="426"/>
        </w:tabs>
        <w:spacing w:before="0" w:after="0" w:line="360" w:lineRule="auto"/>
        <w:ind w:left="0" w:firstLine="0"/>
        <w:rPr>
          <w:sz w:val="28"/>
        </w:rPr>
      </w:pPr>
      <w:r w:rsidRPr="00F0610E">
        <w:rPr>
          <w:sz w:val="28"/>
          <w:szCs w:val="28"/>
        </w:rPr>
        <w:t>Игнатьева Д.А.</w:t>
      </w:r>
      <w:r>
        <w:rPr>
          <w:sz w:val="28"/>
        </w:rPr>
        <w:t xml:space="preserve"> №1, Деньги и кредит 200</w:t>
      </w:r>
      <w:r w:rsidRPr="00BA1CFE">
        <w:rPr>
          <w:sz w:val="28"/>
        </w:rPr>
        <w:t>6</w:t>
      </w:r>
      <w:r>
        <w:rPr>
          <w:sz w:val="28"/>
        </w:rPr>
        <w:t>. 23 с.</w:t>
      </w:r>
    </w:p>
    <w:p w:rsidR="003B25BD" w:rsidRDefault="003B25BD" w:rsidP="003822DB">
      <w:pPr>
        <w:numPr>
          <w:ilvl w:val="0"/>
          <w:numId w:val="44"/>
        </w:numPr>
        <w:tabs>
          <w:tab w:val="left" w:pos="284"/>
          <w:tab w:val="left" w:pos="426"/>
        </w:tabs>
        <w:spacing w:before="0" w:after="0" w:line="360" w:lineRule="auto"/>
        <w:ind w:left="0" w:firstLine="0"/>
        <w:rPr>
          <w:sz w:val="28"/>
        </w:rPr>
      </w:pPr>
      <w:r w:rsidRPr="00F0610E">
        <w:rPr>
          <w:sz w:val="28"/>
          <w:szCs w:val="28"/>
        </w:rPr>
        <w:t>Кадыров А.Н.</w:t>
      </w:r>
      <w:r>
        <w:rPr>
          <w:sz w:val="28"/>
        </w:rPr>
        <w:t xml:space="preserve"> №12 банковское дело 200</w:t>
      </w:r>
      <w:r w:rsidRPr="003038FE">
        <w:rPr>
          <w:sz w:val="28"/>
        </w:rPr>
        <w:t>5</w:t>
      </w:r>
      <w:r>
        <w:rPr>
          <w:sz w:val="28"/>
        </w:rPr>
        <w:t>год 33-35 с.</w:t>
      </w:r>
    </w:p>
    <w:p w:rsidR="003B25BD" w:rsidRPr="003038FE" w:rsidRDefault="003B25BD" w:rsidP="003822DB">
      <w:pPr>
        <w:numPr>
          <w:ilvl w:val="0"/>
          <w:numId w:val="44"/>
        </w:numPr>
        <w:tabs>
          <w:tab w:val="left" w:pos="284"/>
          <w:tab w:val="left" w:pos="426"/>
        </w:tabs>
        <w:spacing w:before="0" w:after="0" w:line="360" w:lineRule="auto"/>
        <w:ind w:left="0" w:firstLine="0"/>
        <w:rPr>
          <w:sz w:val="28"/>
          <w:szCs w:val="28"/>
        </w:rPr>
      </w:pPr>
      <w:r w:rsidRPr="00F0610E">
        <w:rPr>
          <w:sz w:val="28"/>
          <w:szCs w:val="28"/>
        </w:rPr>
        <w:t>Кудрявцев О.</w:t>
      </w:r>
      <w:r w:rsidRPr="003038FE">
        <w:rPr>
          <w:sz w:val="28"/>
          <w:szCs w:val="28"/>
        </w:rPr>
        <w:t xml:space="preserve"> №3, Деньги и кредит 2006. 12-14 с.</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Курманова Л.Р. Вопросы развития рынка банковских услуг // Финансы и кредит – 2004, № 12</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Маркова О.М., Сахаров Л.С. Коммерческие банки и их операции. М.: Банки и биржи, ЮНИТИ, 2000 – 561 с.</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Миловидов В.Д. Современное банковское дело: Опыт организации и функционирования банков США. М.: Изд-во Моск. Ун-та, 2002 – 122 с.</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Митрохин В.В. Система гарантирования банковских депозитов и ее роль в повышении устойчивости банковского сектора // Банковское дело – 2004, № 21</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Носкова И.Я. Международные кредитно- валютные отношения. М.: Банки и биржи, 2002. </w:t>
      </w:r>
    </w:p>
    <w:p w:rsidR="003B25BD" w:rsidRPr="00D4291C"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Нуреев Р.М. Деньги, банки и денежно- кредитная политика. М.:</w:t>
      </w:r>
      <w:r w:rsidR="0006100E">
        <w:rPr>
          <w:sz w:val="28"/>
          <w:szCs w:val="28"/>
        </w:rPr>
        <w:t xml:space="preserve"> </w:t>
      </w:r>
      <w:r>
        <w:rPr>
          <w:sz w:val="28"/>
          <w:szCs w:val="28"/>
        </w:rPr>
        <w:t>Финстатинформ, 2000.</w:t>
      </w:r>
    </w:p>
    <w:p w:rsidR="003B25BD" w:rsidRPr="008C13A1" w:rsidRDefault="003B25BD" w:rsidP="003822DB">
      <w:pPr>
        <w:numPr>
          <w:ilvl w:val="0"/>
          <w:numId w:val="44"/>
        </w:numPr>
        <w:tabs>
          <w:tab w:val="left" w:pos="284"/>
          <w:tab w:val="left" w:pos="426"/>
          <w:tab w:val="num" w:pos="1440"/>
        </w:tabs>
        <w:spacing w:before="0" w:after="0" w:line="360" w:lineRule="auto"/>
        <w:ind w:left="0" w:firstLine="0"/>
        <w:rPr>
          <w:sz w:val="28"/>
          <w:szCs w:val="28"/>
        </w:rPr>
      </w:pPr>
      <w:r w:rsidRPr="008C13A1">
        <w:rPr>
          <w:sz w:val="28"/>
          <w:szCs w:val="28"/>
        </w:rPr>
        <w:t xml:space="preserve">Основные направления финансово-кредитной политики на </w:t>
      </w:r>
      <w:smartTag w:uri="urn:schemas-microsoft-com:office:smarttags" w:element="metricconverter">
        <w:smartTagPr>
          <w:attr w:name="ProductID" w:val="2002 г"/>
        </w:smartTagPr>
        <w:r w:rsidRPr="008C13A1">
          <w:rPr>
            <w:sz w:val="28"/>
            <w:szCs w:val="28"/>
          </w:rPr>
          <w:t>2002 г</w:t>
        </w:r>
      </w:smartTag>
      <w:r w:rsidRPr="008C13A1">
        <w:rPr>
          <w:sz w:val="28"/>
          <w:szCs w:val="28"/>
        </w:rPr>
        <w:t>. //</w:t>
      </w:r>
      <w:r>
        <w:rPr>
          <w:sz w:val="28"/>
          <w:szCs w:val="28"/>
        </w:rPr>
        <w:t xml:space="preserve"> </w:t>
      </w:r>
      <w:r w:rsidRPr="008C13A1">
        <w:rPr>
          <w:sz w:val="28"/>
          <w:szCs w:val="28"/>
        </w:rPr>
        <w:t>Финансы и кредит. – 2002. – № 4. – с. 42-80.</w:t>
      </w:r>
    </w:p>
    <w:p w:rsidR="003B25BD" w:rsidRPr="008C13A1" w:rsidRDefault="003B25BD" w:rsidP="003822DB">
      <w:pPr>
        <w:pStyle w:val="a7"/>
        <w:numPr>
          <w:ilvl w:val="0"/>
          <w:numId w:val="44"/>
        </w:numPr>
        <w:tabs>
          <w:tab w:val="left" w:pos="284"/>
          <w:tab w:val="left" w:pos="426"/>
          <w:tab w:val="num" w:pos="1440"/>
        </w:tabs>
        <w:spacing w:after="0" w:line="360" w:lineRule="auto"/>
        <w:ind w:left="0" w:firstLine="0"/>
        <w:rPr>
          <w:sz w:val="28"/>
          <w:szCs w:val="28"/>
        </w:rPr>
      </w:pPr>
      <w:r w:rsidRPr="008C13A1">
        <w:rPr>
          <w:sz w:val="28"/>
          <w:szCs w:val="28"/>
        </w:rPr>
        <w:t>Остапенко В.В. Кредитование банками предприятий: потребности, возможности, интересы. // Финансы. – 2000. – №8. – с. 6–23.</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Поллард А.М., Пассейк Ж.Г., Эллчс К.Х., Дейлч Ж.П. Банковское право США/ Под общ. ред. Я.А. Куника. М.: Прогресс, 2002. 542с. </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 xml:space="preserve">Правила кредитования физических лиц </w:t>
      </w:r>
      <w:r w:rsidRPr="00674064">
        <w:rPr>
          <w:sz w:val="28"/>
          <w:szCs w:val="28"/>
        </w:rPr>
        <w:t>ОАО «БИНБАНК»</w:t>
      </w:r>
      <w:r>
        <w:rPr>
          <w:sz w:val="28"/>
        </w:rPr>
        <w:t xml:space="preserve"> от 30 мая 2005 года (с изменениями и дополнениями)</w:t>
      </w:r>
    </w:p>
    <w:p w:rsidR="003B25BD" w:rsidRDefault="003B25BD" w:rsidP="003822DB">
      <w:pPr>
        <w:numPr>
          <w:ilvl w:val="0"/>
          <w:numId w:val="44"/>
        </w:numPr>
        <w:tabs>
          <w:tab w:val="left" w:pos="284"/>
          <w:tab w:val="left" w:pos="426"/>
        </w:tabs>
        <w:spacing w:before="0" w:after="0" w:line="360" w:lineRule="auto"/>
        <w:ind w:left="0" w:firstLine="0"/>
        <w:rPr>
          <w:sz w:val="28"/>
        </w:rPr>
      </w:pPr>
      <w:r>
        <w:rPr>
          <w:sz w:val="28"/>
        </w:rPr>
        <w:t>Рекомендации по стандартам раскрытия информации при предоставлении потребительского кредитования от 26 мая 2005 ЦБРФ №77-Т</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Рид Э., Коттер Р., Гилл Э., Смит Р. Коммерческие банки / Под ред. В.М. Усоскина. 2-е изд. М.: Космополис, 2001. </w:t>
      </w:r>
    </w:p>
    <w:p w:rsidR="003B25BD" w:rsidRPr="00D4291C"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Роде Э. Банки, биржи, валюты современного капитализма6 Пер. с нем./ Под ред. В.Н. Шенаева. М.: Финансы и статистика, 2002.</w:t>
      </w:r>
    </w:p>
    <w:p w:rsidR="003B25BD" w:rsidRPr="008C13A1" w:rsidRDefault="003B25BD" w:rsidP="003822DB">
      <w:pPr>
        <w:pStyle w:val="a7"/>
        <w:numPr>
          <w:ilvl w:val="0"/>
          <w:numId w:val="44"/>
        </w:numPr>
        <w:tabs>
          <w:tab w:val="left" w:pos="284"/>
          <w:tab w:val="left" w:pos="426"/>
          <w:tab w:val="num" w:pos="1440"/>
        </w:tabs>
        <w:spacing w:after="0" w:line="360" w:lineRule="auto"/>
        <w:ind w:left="0" w:firstLine="0"/>
        <w:rPr>
          <w:sz w:val="28"/>
          <w:szCs w:val="28"/>
        </w:rPr>
      </w:pPr>
      <w:r>
        <w:rPr>
          <w:sz w:val="28"/>
          <w:szCs w:val="28"/>
        </w:rPr>
        <w:t xml:space="preserve"> </w:t>
      </w:r>
      <w:r w:rsidRPr="008C13A1">
        <w:rPr>
          <w:sz w:val="28"/>
          <w:szCs w:val="28"/>
        </w:rPr>
        <w:t>Рябова И.Б. Анализ финансового состояния коммерческих банков. // Деньги и кредит. – 2001. – №7. – с. 18–44.</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Севрук В.Т.</w:t>
      </w:r>
      <w:r w:rsidR="0006100E">
        <w:rPr>
          <w:sz w:val="28"/>
          <w:szCs w:val="28"/>
        </w:rPr>
        <w:t xml:space="preserve"> </w:t>
      </w:r>
      <w:r>
        <w:rPr>
          <w:sz w:val="28"/>
          <w:szCs w:val="28"/>
        </w:rPr>
        <w:t xml:space="preserve">Банковские риски. М.: Дело ЛТД, 2000. </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Смыслов Д.В. Международные</w:t>
      </w:r>
      <w:r w:rsidR="0006100E">
        <w:rPr>
          <w:sz w:val="28"/>
          <w:szCs w:val="28"/>
        </w:rPr>
        <w:t xml:space="preserve"> </w:t>
      </w:r>
      <w:r>
        <w:rPr>
          <w:sz w:val="28"/>
          <w:szCs w:val="28"/>
        </w:rPr>
        <w:t>валютно-финансовые отношения России.</w:t>
      </w:r>
      <w:r w:rsidR="0006100E">
        <w:rPr>
          <w:sz w:val="28"/>
          <w:szCs w:val="28"/>
        </w:rPr>
        <w:t xml:space="preserve"> </w:t>
      </w:r>
      <w:r>
        <w:rPr>
          <w:sz w:val="28"/>
          <w:szCs w:val="28"/>
        </w:rPr>
        <w:t xml:space="preserve">Проблемы переходного периода. М.: ИМЭМО, 1999. 473с. </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Спицын И.О., Спицын Я.О. Маркетинг в банке. Тернополь: Тарнекс; Киев: Писпайп, 2000. 177с. </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Стоянова Е.С. Финансовый менеджмент теория и практика Учебник издание 5 юбилейное М.: Издательство «Перспектива», 2004 – 243с.</w:t>
      </w:r>
    </w:p>
    <w:p w:rsidR="003B25BD" w:rsidRPr="00D4291C"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Суханов М. Перспективные банковские услуги // Бухгалтерии и банки </w:t>
      </w:r>
      <w:r w:rsidRPr="00D4291C">
        <w:rPr>
          <w:sz w:val="28"/>
          <w:szCs w:val="28"/>
        </w:rPr>
        <w:t>– 2005,№ 3.</w:t>
      </w:r>
    </w:p>
    <w:p w:rsidR="003B25BD" w:rsidRPr="00D4291C" w:rsidRDefault="003B25BD" w:rsidP="003822DB">
      <w:pPr>
        <w:pStyle w:val="aa"/>
        <w:numPr>
          <w:ilvl w:val="0"/>
          <w:numId w:val="44"/>
        </w:numPr>
        <w:tabs>
          <w:tab w:val="left" w:pos="284"/>
          <w:tab w:val="left" w:pos="426"/>
          <w:tab w:val="num" w:pos="1440"/>
        </w:tabs>
        <w:spacing w:after="0" w:line="360" w:lineRule="auto"/>
        <w:ind w:left="0" w:firstLine="0"/>
        <w:rPr>
          <w:sz w:val="28"/>
          <w:szCs w:val="28"/>
        </w:rPr>
      </w:pPr>
      <w:r w:rsidRPr="00D4291C">
        <w:rPr>
          <w:sz w:val="28"/>
          <w:szCs w:val="28"/>
        </w:rPr>
        <w:t>Тихомирова Е.В. Кредитные операции коммерческих банков. // Деньги и кредит. – 2003. - №9. – с. 39-46.</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Финансово- кредитный словарь: В3 т. /Под ред.Ф.В. Гарбузова, Н.В. Гаритовского. М.: Финансы и статистика, 2003 – 195с. </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Финансовый отчет </w:t>
      </w:r>
      <w:r w:rsidRPr="008238A4">
        <w:rPr>
          <w:sz w:val="28"/>
          <w:szCs w:val="28"/>
        </w:rPr>
        <w:t>ОАО «БИНБАНК»</w:t>
      </w:r>
      <w:r>
        <w:rPr>
          <w:sz w:val="28"/>
          <w:szCs w:val="28"/>
        </w:rPr>
        <w:t xml:space="preserve"> за 200</w:t>
      </w:r>
      <w:r w:rsidR="00965FD4">
        <w:rPr>
          <w:sz w:val="28"/>
          <w:szCs w:val="28"/>
        </w:rPr>
        <w:t>5</w:t>
      </w:r>
      <w:r>
        <w:rPr>
          <w:sz w:val="28"/>
          <w:szCs w:val="28"/>
        </w:rPr>
        <w:t xml:space="preserve"> год</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Финансовый отчет </w:t>
      </w:r>
      <w:r w:rsidRPr="008238A4">
        <w:rPr>
          <w:sz w:val="28"/>
          <w:szCs w:val="28"/>
        </w:rPr>
        <w:t>ОАО «БИНБАНК»</w:t>
      </w:r>
      <w:r>
        <w:rPr>
          <w:sz w:val="28"/>
          <w:szCs w:val="28"/>
        </w:rPr>
        <w:t xml:space="preserve"> за 200</w:t>
      </w:r>
      <w:r w:rsidR="00965FD4">
        <w:rPr>
          <w:sz w:val="28"/>
          <w:szCs w:val="28"/>
        </w:rPr>
        <w:t>6</w:t>
      </w:r>
      <w:r>
        <w:rPr>
          <w:sz w:val="28"/>
          <w:szCs w:val="28"/>
        </w:rPr>
        <w:t xml:space="preserve"> год</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 xml:space="preserve">Финансовый отчет </w:t>
      </w:r>
      <w:r w:rsidRPr="008238A4">
        <w:rPr>
          <w:sz w:val="28"/>
          <w:szCs w:val="28"/>
        </w:rPr>
        <w:t>ОАО «БИНБАНК»</w:t>
      </w:r>
      <w:r>
        <w:rPr>
          <w:sz w:val="28"/>
          <w:szCs w:val="28"/>
        </w:rPr>
        <w:t xml:space="preserve"> за 200</w:t>
      </w:r>
      <w:r w:rsidR="00965FD4">
        <w:rPr>
          <w:sz w:val="28"/>
          <w:szCs w:val="28"/>
        </w:rPr>
        <w:t>7</w:t>
      </w:r>
      <w:r>
        <w:rPr>
          <w:sz w:val="28"/>
          <w:szCs w:val="28"/>
        </w:rPr>
        <w:t xml:space="preserve"> год</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Финансы. Денежное обращение. Кредит: Учебник / Под ред. Л.А. Дробоздиной. М.:</w:t>
      </w:r>
      <w:r w:rsidR="0006100E">
        <w:rPr>
          <w:sz w:val="28"/>
          <w:szCs w:val="28"/>
        </w:rPr>
        <w:t xml:space="preserve"> </w:t>
      </w:r>
      <w:r>
        <w:rPr>
          <w:sz w:val="28"/>
          <w:szCs w:val="28"/>
        </w:rPr>
        <w:t xml:space="preserve">Финансы, 2002 – 346с. </w:t>
      </w:r>
    </w:p>
    <w:p w:rsidR="003B25BD" w:rsidRDefault="003B25BD" w:rsidP="003822DB">
      <w:pPr>
        <w:numPr>
          <w:ilvl w:val="0"/>
          <w:numId w:val="44"/>
        </w:numPr>
        <w:tabs>
          <w:tab w:val="left" w:pos="284"/>
          <w:tab w:val="left" w:pos="426"/>
        </w:tabs>
        <w:spacing w:before="0" w:after="0" w:line="360" w:lineRule="auto"/>
        <w:ind w:left="0" w:firstLine="0"/>
        <w:rPr>
          <w:sz w:val="28"/>
          <w:szCs w:val="28"/>
        </w:rPr>
      </w:pPr>
      <w:r>
        <w:rPr>
          <w:sz w:val="28"/>
          <w:szCs w:val="28"/>
        </w:rPr>
        <w:t>Ширинская Е.Б. Операции коммерческих банков: российский и зарубежный опыт. 2-е изд., пераб. и доп. М.: Финансы, 2004 – 340с.</w:t>
      </w:r>
    </w:p>
    <w:p w:rsidR="003B25BD" w:rsidRPr="00BA1CFE" w:rsidRDefault="003B25BD" w:rsidP="003822DB">
      <w:pPr>
        <w:numPr>
          <w:ilvl w:val="0"/>
          <w:numId w:val="44"/>
        </w:numPr>
        <w:tabs>
          <w:tab w:val="left" w:pos="284"/>
          <w:tab w:val="left" w:pos="426"/>
        </w:tabs>
        <w:spacing w:before="0" w:after="0" w:line="360" w:lineRule="auto"/>
        <w:ind w:left="0" w:firstLine="0"/>
        <w:rPr>
          <w:sz w:val="28"/>
          <w:szCs w:val="28"/>
        </w:rPr>
      </w:pPr>
      <w:r w:rsidRPr="00CD6D91">
        <w:rPr>
          <w:sz w:val="28"/>
          <w:szCs w:val="28"/>
          <w:lang w:val="en-US"/>
        </w:rPr>
        <w:t>www.binbank.ru</w:t>
      </w:r>
    </w:p>
    <w:p w:rsidR="003B25BD" w:rsidRDefault="003B25BD" w:rsidP="003822DB">
      <w:pPr>
        <w:pStyle w:val="21"/>
        <w:numPr>
          <w:ilvl w:val="0"/>
          <w:numId w:val="44"/>
        </w:numPr>
        <w:tabs>
          <w:tab w:val="left" w:pos="284"/>
          <w:tab w:val="left" w:pos="426"/>
          <w:tab w:val="left" w:pos="540"/>
        </w:tabs>
        <w:spacing w:line="360" w:lineRule="auto"/>
        <w:ind w:left="0" w:firstLine="0"/>
        <w:jc w:val="left"/>
      </w:pPr>
      <w:r w:rsidRPr="00CD6D91">
        <w:rPr>
          <w:szCs w:val="28"/>
        </w:rPr>
        <w:t>www.cbr.ru</w:t>
      </w:r>
    </w:p>
    <w:p w:rsidR="00CA120F" w:rsidRDefault="00CA120F" w:rsidP="00A03D8D">
      <w:pPr>
        <w:spacing w:before="0" w:after="0" w:line="360" w:lineRule="auto"/>
        <w:ind w:firstLine="709"/>
        <w:jc w:val="both"/>
        <w:rPr>
          <w:sz w:val="20"/>
        </w:rPr>
      </w:pPr>
      <w:r>
        <w:rPr>
          <w:sz w:val="28"/>
          <w:szCs w:val="28"/>
        </w:rPr>
        <w:br w:type="page"/>
        <w:t>ПРИЛОЖЕНИЕ 1</w:t>
      </w:r>
    </w:p>
    <w:p w:rsidR="00CA120F" w:rsidRDefault="00CA120F" w:rsidP="00A03D8D">
      <w:pPr>
        <w:spacing w:before="0" w:after="0" w:line="360" w:lineRule="auto"/>
        <w:ind w:firstLine="709"/>
        <w:jc w:val="both"/>
        <w:rPr>
          <w:sz w:val="20"/>
        </w:rPr>
      </w:pPr>
    </w:p>
    <w:p w:rsidR="00CA120F" w:rsidRDefault="00CA120F" w:rsidP="00A03D8D">
      <w:pPr>
        <w:spacing w:before="0" w:after="0" w:line="360" w:lineRule="auto"/>
        <w:ind w:firstLine="709"/>
        <w:jc w:val="both"/>
        <w:rPr>
          <w:sz w:val="28"/>
          <w:szCs w:val="28"/>
        </w:rPr>
      </w:pPr>
      <w:r w:rsidRPr="00B635C2">
        <w:rPr>
          <w:sz w:val="28"/>
          <w:szCs w:val="28"/>
        </w:rPr>
        <w:t xml:space="preserve">Таблица </w:t>
      </w:r>
      <w:r>
        <w:rPr>
          <w:sz w:val="28"/>
          <w:szCs w:val="28"/>
        </w:rPr>
        <w:t>1</w:t>
      </w:r>
    </w:p>
    <w:p w:rsidR="00CA120F" w:rsidRDefault="00CA120F" w:rsidP="00A03D8D">
      <w:pPr>
        <w:spacing w:before="0" w:after="0" w:line="360" w:lineRule="auto"/>
        <w:ind w:firstLine="709"/>
        <w:jc w:val="both"/>
        <w:rPr>
          <w:sz w:val="28"/>
          <w:szCs w:val="28"/>
        </w:rPr>
      </w:pPr>
      <w:r>
        <w:rPr>
          <w:sz w:val="28"/>
          <w:szCs w:val="28"/>
        </w:rPr>
        <w:t xml:space="preserve">Условия кредитования потребительского кредитования в ОАО «БИНБАНК»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44"/>
      </w:tblGrid>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Параметр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Допустимые значения</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Срок предоставления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6 / 12 / 24 / 36 мес.</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Ставка по кредиту</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.16% годовых в рублях</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Размещение выдаваемого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максимальная сумма - 800 000 руб.</w:t>
            </w:r>
          </w:p>
          <w:p w:rsidR="00CA120F" w:rsidRPr="00230360" w:rsidRDefault="00CA120F" w:rsidP="00230360">
            <w:pPr>
              <w:spacing w:before="0" w:after="0" w:line="360" w:lineRule="auto"/>
              <w:rPr>
                <w:sz w:val="20"/>
              </w:rPr>
            </w:pPr>
            <w:r w:rsidRPr="00230360">
              <w:rPr>
                <w:sz w:val="20"/>
              </w:rPr>
              <w:t>минимальная сумма -</w:t>
            </w:r>
            <w:r w:rsidR="0006100E" w:rsidRPr="00230360">
              <w:rPr>
                <w:sz w:val="20"/>
              </w:rPr>
              <w:t xml:space="preserve"> </w:t>
            </w:r>
            <w:r w:rsidRPr="00230360">
              <w:rPr>
                <w:sz w:val="20"/>
              </w:rPr>
              <w:t>15 000 руб</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Валюта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российский рубль</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Форма кредитования</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зачисление средств на текущий счёт клиента в БИНБАНКе</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Погашение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равными платежами с возможностью выбора дня ежемесячного погашения</w:t>
            </w:r>
          </w:p>
        </w:tc>
      </w:tr>
      <w:tr w:rsidR="00CA120F" w:rsidRPr="00230360" w:rsidTr="00230360">
        <w:tc>
          <w:tcPr>
            <w:tcW w:w="3936" w:type="dxa"/>
            <w:shd w:val="clear" w:color="auto" w:fill="auto"/>
          </w:tcPr>
          <w:p w:rsidR="00CA120F" w:rsidRPr="00230360" w:rsidRDefault="00CA120F" w:rsidP="00230360">
            <w:pPr>
              <w:spacing w:before="0" w:after="0" w:line="360" w:lineRule="auto"/>
              <w:rPr>
                <w:sz w:val="20"/>
              </w:rPr>
            </w:pPr>
            <w:r w:rsidRPr="00230360">
              <w:rPr>
                <w:sz w:val="20"/>
              </w:rPr>
              <w:t>Полное досрочное погашение</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Допускается</w:t>
            </w:r>
          </w:p>
        </w:tc>
      </w:tr>
      <w:tr w:rsidR="00CA120F" w:rsidRPr="00230360" w:rsidTr="00230360">
        <w:trPr>
          <w:trHeight w:val="570"/>
        </w:trPr>
        <w:tc>
          <w:tcPr>
            <w:tcW w:w="3936" w:type="dxa"/>
            <w:vMerge w:val="restart"/>
            <w:shd w:val="clear" w:color="auto" w:fill="auto"/>
          </w:tcPr>
          <w:p w:rsidR="00CA120F" w:rsidRPr="00230360" w:rsidRDefault="00CA120F" w:rsidP="00230360">
            <w:pPr>
              <w:spacing w:before="0" w:after="0" w:line="360" w:lineRule="auto"/>
              <w:rPr>
                <w:sz w:val="20"/>
              </w:rPr>
            </w:pPr>
            <w:r w:rsidRPr="00230360">
              <w:rPr>
                <w:sz w:val="20"/>
              </w:rPr>
              <w:t>Обеспечение кредита</w:t>
            </w:r>
          </w:p>
        </w:tc>
        <w:tc>
          <w:tcPr>
            <w:tcW w:w="5244" w:type="dxa"/>
            <w:shd w:val="clear" w:color="auto" w:fill="auto"/>
          </w:tcPr>
          <w:p w:rsidR="00CA120F" w:rsidRPr="00230360" w:rsidRDefault="00CA120F" w:rsidP="00230360">
            <w:pPr>
              <w:spacing w:before="0" w:after="0" w:line="360" w:lineRule="auto"/>
              <w:rPr>
                <w:sz w:val="20"/>
              </w:rPr>
            </w:pPr>
            <w:r w:rsidRPr="00230360">
              <w:rPr>
                <w:sz w:val="20"/>
              </w:rPr>
              <w:t>не требуется при сумме кредита:</w:t>
            </w:r>
          </w:p>
        </w:tc>
      </w:tr>
      <w:tr w:rsidR="00CA120F" w:rsidRPr="00230360" w:rsidTr="00230360">
        <w:trPr>
          <w:trHeight w:val="480"/>
        </w:trPr>
        <w:tc>
          <w:tcPr>
            <w:tcW w:w="3936" w:type="dxa"/>
            <w:vMerge/>
            <w:shd w:val="clear" w:color="auto" w:fill="auto"/>
            <w:vAlign w:val="center"/>
          </w:tcPr>
          <w:p w:rsidR="00CA120F" w:rsidRPr="00230360" w:rsidRDefault="00CA120F" w:rsidP="00230360">
            <w:pPr>
              <w:spacing w:before="0" w:after="0" w:line="360" w:lineRule="auto"/>
              <w:rPr>
                <w:sz w:val="20"/>
              </w:rPr>
            </w:pPr>
          </w:p>
        </w:tc>
        <w:tc>
          <w:tcPr>
            <w:tcW w:w="5244" w:type="dxa"/>
            <w:shd w:val="clear" w:color="auto" w:fill="auto"/>
          </w:tcPr>
          <w:p w:rsidR="00CA120F" w:rsidRPr="00230360" w:rsidRDefault="00CA120F" w:rsidP="00230360">
            <w:pPr>
              <w:spacing w:before="0" w:after="0" w:line="360" w:lineRule="auto"/>
              <w:rPr>
                <w:sz w:val="20"/>
              </w:rPr>
            </w:pPr>
            <w:r w:rsidRPr="00230360">
              <w:rPr>
                <w:sz w:val="20"/>
              </w:rPr>
              <w:t>до 200 000 руб. для Москвы</w:t>
            </w:r>
          </w:p>
          <w:p w:rsidR="00CA120F" w:rsidRPr="00230360" w:rsidRDefault="00CA120F" w:rsidP="00230360">
            <w:pPr>
              <w:spacing w:before="0" w:after="0" w:line="360" w:lineRule="auto"/>
              <w:rPr>
                <w:sz w:val="20"/>
              </w:rPr>
            </w:pPr>
            <w:r w:rsidRPr="00230360">
              <w:rPr>
                <w:sz w:val="20"/>
              </w:rPr>
              <w:t>и Санкт-Петербурга</w:t>
            </w:r>
          </w:p>
        </w:tc>
      </w:tr>
      <w:tr w:rsidR="00CA120F" w:rsidRPr="00230360" w:rsidTr="00230360">
        <w:trPr>
          <w:trHeight w:val="480"/>
        </w:trPr>
        <w:tc>
          <w:tcPr>
            <w:tcW w:w="3936" w:type="dxa"/>
            <w:vMerge/>
            <w:shd w:val="clear" w:color="auto" w:fill="auto"/>
            <w:vAlign w:val="center"/>
          </w:tcPr>
          <w:p w:rsidR="00CA120F" w:rsidRPr="00230360" w:rsidRDefault="00CA120F" w:rsidP="00230360">
            <w:pPr>
              <w:spacing w:before="0" w:after="0" w:line="360" w:lineRule="auto"/>
              <w:rPr>
                <w:sz w:val="20"/>
              </w:rPr>
            </w:pPr>
          </w:p>
        </w:tc>
        <w:tc>
          <w:tcPr>
            <w:tcW w:w="5244" w:type="dxa"/>
            <w:shd w:val="clear" w:color="auto" w:fill="auto"/>
          </w:tcPr>
          <w:p w:rsidR="00CA120F" w:rsidRPr="00230360" w:rsidRDefault="00CA120F" w:rsidP="00230360">
            <w:pPr>
              <w:spacing w:before="0" w:after="0" w:line="360" w:lineRule="auto"/>
              <w:rPr>
                <w:sz w:val="20"/>
              </w:rPr>
            </w:pPr>
            <w:r w:rsidRPr="00230360">
              <w:rPr>
                <w:sz w:val="20"/>
              </w:rPr>
              <w:t>до 90 000 руб. для других регионов РФ</w:t>
            </w:r>
          </w:p>
        </w:tc>
      </w:tr>
    </w:tbl>
    <w:p w:rsidR="00CA120F" w:rsidRDefault="00CA120F" w:rsidP="00A03D8D">
      <w:pPr>
        <w:spacing w:before="0" w:after="0" w:line="360" w:lineRule="auto"/>
        <w:ind w:firstLine="709"/>
        <w:jc w:val="both"/>
        <w:rPr>
          <w:sz w:val="28"/>
          <w:szCs w:val="28"/>
        </w:rPr>
      </w:pPr>
      <w:r>
        <w:rPr>
          <w:sz w:val="28"/>
          <w:szCs w:val="28"/>
        </w:rPr>
        <w:t xml:space="preserve"> </w:t>
      </w:r>
    </w:p>
    <w:p w:rsidR="00CA120F" w:rsidRDefault="00CA120F" w:rsidP="00A03D8D">
      <w:pPr>
        <w:spacing w:before="0" w:after="0" w:line="360" w:lineRule="auto"/>
        <w:ind w:firstLine="709"/>
        <w:jc w:val="both"/>
        <w:rPr>
          <w:sz w:val="28"/>
          <w:szCs w:val="28"/>
        </w:rPr>
      </w:pPr>
      <w:r w:rsidRPr="00B635C2">
        <w:rPr>
          <w:sz w:val="28"/>
          <w:szCs w:val="28"/>
        </w:rPr>
        <w:t xml:space="preserve">Таблица </w:t>
      </w:r>
      <w:r>
        <w:rPr>
          <w:sz w:val="28"/>
          <w:szCs w:val="28"/>
        </w:rPr>
        <w:t>2</w:t>
      </w:r>
    </w:p>
    <w:p w:rsidR="00CA120F" w:rsidRDefault="00CA120F" w:rsidP="00A03D8D">
      <w:pPr>
        <w:spacing w:before="0" w:after="0" w:line="360" w:lineRule="auto"/>
        <w:ind w:firstLine="709"/>
        <w:jc w:val="both"/>
        <w:rPr>
          <w:sz w:val="28"/>
          <w:szCs w:val="28"/>
        </w:rPr>
      </w:pPr>
      <w:r>
        <w:rPr>
          <w:sz w:val="28"/>
          <w:szCs w:val="28"/>
        </w:rPr>
        <w:t>Тарифы</w:t>
      </w:r>
      <w:r w:rsidR="0006100E">
        <w:rPr>
          <w:sz w:val="28"/>
          <w:szCs w:val="28"/>
        </w:rPr>
        <w:t xml:space="preserve"> </w:t>
      </w:r>
      <w:r>
        <w:rPr>
          <w:sz w:val="28"/>
          <w:szCs w:val="28"/>
        </w:rPr>
        <w:t>по потребительскому кредиту в ОАО «БИНБАНК»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251"/>
      </w:tblGrid>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Наименовании комиссии</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Размер комиссии</w:t>
            </w:r>
          </w:p>
        </w:tc>
      </w:tr>
      <w:tr w:rsidR="00CA120F" w:rsidRPr="00230360" w:rsidTr="00230360">
        <w:tc>
          <w:tcPr>
            <w:tcW w:w="9037" w:type="dxa"/>
            <w:gridSpan w:val="2"/>
            <w:shd w:val="clear" w:color="auto" w:fill="auto"/>
          </w:tcPr>
          <w:p w:rsidR="00CA120F" w:rsidRPr="00230360" w:rsidRDefault="00CA120F" w:rsidP="00230360">
            <w:pPr>
              <w:spacing w:before="0" w:after="0" w:line="360" w:lineRule="auto"/>
              <w:rPr>
                <w:sz w:val="20"/>
              </w:rPr>
            </w:pPr>
            <w:r w:rsidRPr="00230360">
              <w:rPr>
                <w:sz w:val="20"/>
              </w:rPr>
              <w:t>Комиссии за рассмотрение и предоставление кредита:</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Комиссия за открытие ссудного счёта</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1% от суммы кредита (мин.1500 руб.)</w:t>
            </w:r>
          </w:p>
        </w:tc>
      </w:tr>
      <w:tr w:rsidR="00CA120F" w:rsidRPr="00230360" w:rsidTr="00230360">
        <w:tc>
          <w:tcPr>
            <w:tcW w:w="9037" w:type="dxa"/>
            <w:gridSpan w:val="2"/>
            <w:shd w:val="clear" w:color="auto" w:fill="auto"/>
          </w:tcPr>
          <w:p w:rsidR="00CA120F" w:rsidRPr="00230360" w:rsidRDefault="00CA120F" w:rsidP="00230360">
            <w:pPr>
              <w:spacing w:before="0" w:after="0" w:line="360" w:lineRule="auto"/>
              <w:rPr>
                <w:sz w:val="20"/>
              </w:rPr>
            </w:pPr>
            <w:r w:rsidRPr="00230360">
              <w:rPr>
                <w:sz w:val="20"/>
              </w:rPr>
              <w:t>Прочие комиссии</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Штраф за возникновение просроченной задолженности</w:t>
            </w:r>
          </w:p>
        </w:tc>
        <w:tc>
          <w:tcPr>
            <w:tcW w:w="4251" w:type="dxa"/>
            <w:shd w:val="clear" w:color="auto" w:fill="auto"/>
          </w:tcPr>
          <w:p w:rsidR="00CA120F" w:rsidRPr="00230360" w:rsidRDefault="00CA120F" w:rsidP="00230360">
            <w:pPr>
              <w:spacing w:before="0" w:after="0" w:line="360" w:lineRule="auto"/>
              <w:rPr>
                <w:sz w:val="20"/>
              </w:rPr>
            </w:pPr>
          </w:p>
          <w:p w:rsidR="00CA120F" w:rsidRPr="00230360" w:rsidRDefault="00CA120F" w:rsidP="00230360">
            <w:pPr>
              <w:spacing w:before="0" w:after="0" w:line="360" w:lineRule="auto"/>
              <w:rPr>
                <w:sz w:val="20"/>
              </w:rPr>
            </w:pPr>
            <w:r w:rsidRPr="00230360">
              <w:rPr>
                <w:sz w:val="20"/>
              </w:rPr>
              <w:t>1000 рублей</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Повышенные процентные ставки (пени) по просроченной ссудной задолженности</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50% годовых на сумму просроченной задолженности по основному догу</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Погашение ссудной задолженности</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бесплатно</w:t>
            </w:r>
          </w:p>
        </w:tc>
      </w:tr>
      <w:tr w:rsidR="00CA120F" w:rsidRPr="00230360" w:rsidTr="00230360">
        <w:tc>
          <w:tcPr>
            <w:tcW w:w="9037" w:type="dxa"/>
            <w:gridSpan w:val="2"/>
            <w:shd w:val="clear" w:color="auto" w:fill="auto"/>
          </w:tcPr>
          <w:p w:rsidR="00CA120F" w:rsidRPr="00230360" w:rsidRDefault="00CA120F" w:rsidP="00230360">
            <w:pPr>
              <w:spacing w:before="0" w:after="0" w:line="360" w:lineRule="auto"/>
              <w:rPr>
                <w:sz w:val="20"/>
              </w:rPr>
            </w:pPr>
            <w:r w:rsidRPr="00230360">
              <w:rPr>
                <w:sz w:val="20"/>
              </w:rPr>
              <w:t>Комиссия за досрочное погашение</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 xml:space="preserve">По истечении первого года пользования </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бесплатно</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кредитом</w:t>
            </w:r>
          </w:p>
        </w:tc>
        <w:tc>
          <w:tcPr>
            <w:tcW w:w="4251" w:type="dxa"/>
            <w:shd w:val="clear" w:color="auto" w:fill="auto"/>
          </w:tcPr>
          <w:p w:rsidR="00CA120F" w:rsidRPr="00230360" w:rsidRDefault="00CA120F" w:rsidP="00230360">
            <w:pPr>
              <w:spacing w:before="0" w:after="0" w:line="360" w:lineRule="auto"/>
              <w:rPr>
                <w:sz w:val="20"/>
              </w:rPr>
            </w:pP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В течение первого года пользования кредитом</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 xml:space="preserve">2% от суммы кредита </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Комиссия за введение судного счёта (взимается ежемесячно от суммы выданного кредита)</w:t>
            </w:r>
          </w:p>
        </w:tc>
        <w:tc>
          <w:tcPr>
            <w:tcW w:w="4251" w:type="dxa"/>
            <w:shd w:val="clear" w:color="auto" w:fill="auto"/>
          </w:tcPr>
          <w:p w:rsidR="00CA120F" w:rsidRPr="00230360" w:rsidRDefault="00CA120F" w:rsidP="00230360">
            <w:pPr>
              <w:spacing w:before="0" w:after="0" w:line="360" w:lineRule="auto"/>
              <w:rPr>
                <w:sz w:val="20"/>
              </w:rPr>
            </w:pP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6 мес.</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0,7%</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12 мес.</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0,8%</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24 мес.</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0,9%</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36 мес.</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1%</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В течение первого года пользования кредитом</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 xml:space="preserve">2% от суммы кредита </w:t>
            </w: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Комиссия за введение судного счёта (взимается ежемесячно от суммы выданного кредита)</w:t>
            </w:r>
          </w:p>
        </w:tc>
        <w:tc>
          <w:tcPr>
            <w:tcW w:w="4251" w:type="dxa"/>
            <w:shd w:val="clear" w:color="auto" w:fill="auto"/>
          </w:tcPr>
          <w:p w:rsidR="00CA120F" w:rsidRPr="00230360" w:rsidRDefault="00CA120F" w:rsidP="00230360">
            <w:pPr>
              <w:spacing w:before="0" w:after="0" w:line="360" w:lineRule="auto"/>
              <w:rPr>
                <w:sz w:val="20"/>
              </w:rPr>
            </w:pPr>
          </w:p>
        </w:tc>
      </w:tr>
      <w:tr w:rsidR="00CA120F" w:rsidRPr="00230360" w:rsidTr="00230360">
        <w:tc>
          <w:tcPr>
            <w:tcW w:w="4786" w:type="dxa"/>
            <w:shd w:val="clear" w:color="auto" w:fill="auto"/>
          </w:tcPr>
          <w:p w:rsidR="00CA120F" w:rsidRPr="00230360" w:rsidRDefault="00CA120F" w:rsidP="00230360">
            <w:pPr>
              <w:spacing w:before="0" w:after="0" w:line="360" w:lineRule="auto"/>
              <w:rPr>
                <w:sz w:val="20"/>
              </w:rPr>
            </w:pPr>
            <w:r w:rsidRPr="00230360">
              <w:rPr>
                <w:sz w:val="20"/>
              </w:rPr>
              <w:t>6 мес.</w:t>
            </w:r>
          </w:p>
        </w:tc>
        <w:tc>
          <w:tcPr>
            <w:tcW w:w="4251" w:type="dxa"/>
            <w:shd w:val="clear" w:color="auto" w:fill="auto"/>
          </w:tcPr>
          <w:p w:rsidR="00CA120F" w:rsidRPr="00230360" w:rsidRDefault="00CA120F" w:rsidP="00230360">
            <w:pPr>
              <w:spacing w:before="0" w:after="0" w:line="360" w:lineRule="auto"/>
              <w:rPr>
                <w:sz w:val="20"/>
              </w:rPr>
            </w:pPr>
            <w:r w:rsidRPr="00230360">
              <w:rPr>
                <w:sz w:val="20"/>
              </w:rPr>
              <w:t>0,7%</w:t>
            </w:r>
          </w:p>
        </w:tc>
      </w:tr>
    </w:tbl>
    <w:p w:rsidR="00CA120F" w:rsidRDefault="00CA120F" w:rsidP="00A03D8D">
      <w:pPr>
        <w:spacing w:before="0" w:after="0" w:line="360" w:lineRule="auto"/>
        <w:ind w:firstLine="709"/>
        <w:jc w:val="both"/>
        <w:rPr>
          <w:sz w:val="28"/>
          <w:szCs w:val="28"/>
        </w:rPr>
      </w:pPr>
    </w:p>
    <w:p w:rsidR="00CA120F" w:rsidRPr="00904F31" w:rsidRDefault="00CA120F" w:rsidP="00A03D8D">
      <w:pPr>
        <w:spacing w:before="0" w:after="0" w:line="360" w:lineRule="auto"/>
        <w:ind w:firstLine="709"/>
        <w:jc w:val="both"/>
        <w:rPr>
          <w:sz w:val="28"/>
          <w:szCs w:val="28"/>
        </w:rPr>
      </w:pPr>
      <w:r w:rsidRPr="00B635C2">
        <w:rPr>
          <w:sz w:val="28"/>
          <w:szCs w:val="28"/>
        </w:rPr>
        <w:t xml:space="preserve">Таблица </w:t>
      </w:r>
      <w:r>
        <w:rPr>
          <w:sz w:val="28"/>
          <w:szCs w:val="28"/>
        </w:rPr>
        <w:t>3</w:t>
      </w:r>
      <w:r w:rsidR="008A6C92">
        <w:rPr>
          <w:sz w:val="28"/>
          <w:szCs w:val="28"/>
        </w:rPr>
        <w:t xml:space="preserve"> </w:t>
      </w:r>
      <w:r w:rsidRPr="00904F31">
        <w:rPr>
          <w:sz w:val="28"/>
          <w:szCs w:val="28"/>
        </w:rPr>
        <w:t xml:space="preserve">Условия предоставления кредита на маломерные суда и снегоходы в ОАО «БИНБАНК»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395"/>
      </w:tblGrid>
      <w:tr w:rsidR="00CA120F" w:rsidRPr="00230360" w:rsidTr="00230360">
        <w:trPr>
          <w:trHeight w:val="693"/>
        </w:trPr>
        <w:tc>
          <w:tcPr>
            <w:tcW w:w="4785" w:type="dxa"/>
            <w:shd w:val="clear" w:color="auto" w:fill="auto"/>
          </w:tcPr>
          <w:p w:rsidR="00CA120F" w:rsidRPr="00230360" w:rsidRDefault="00CA120F" w:rsidP="00230360">
            <w:pPr>
              <w:spacing w:before="0" w:after="0" w:line="360" w:lineRule="auto"/>
              <w:rPr>
                <w:sz w:val="20"/>
              </w:rPr>
            </w:pPr>
            <w:r w:rsidRPr="00230360">
              <w:rPr>
                <w:bCs/>
                <w:sz w:val="20"/>
              </w:rPr>
              <w:t>Условия</w:t>
            </w:r>
          </w:p>
        </w:tc>
        <w:tc>
          <w:tcPr>
            <w:tcW w:w="4395" w:type="dxa"/>
            <w:shd w:val="clear" w:color="auto" w:fill="auto"/>
          </w:tcPr>
          <w:p w:rsidR="00CA120F" w:rsidRPr="00230360" w:rsidRDefault="00CA120F" w:rsidP="00230360">
            <w:pPr>
              <w:spacing w:before="0" w:after="0" w:line="360" w:lineRule="auto"/>
              <w:rPr>
                <w:bCs/>
                <w:sz w:val="20"/>
              </w:rPr>
            </w:pPr>
            <w:r w:rsidRPr="00230360">
              <w:rPr>
                <w:bCs/>
                <w:sz w:val="20"/>
              </w:rPr>
              <w:t>Допустимые значения</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Категории транспортных средств, на приобретение которых выдается Кредит </w:t>
            </w:r>
          </w:p>
        </w:tc>
        <w:tc>
          <w:tcPr>
            <w:tcW w:w="4395" w:type="dxa"/>
            <w:shd w:val="clear" w:color="auto" w:fill="auto"/>
          </w:tcPr>
          <w:p w:rsidR="00CA120F" w:rsidRPr="00230360" w:rsidRDefault="00CA120F" w:rsidP="00230360">
            <w:pPr>
              <w:spacing w:before="0" w:after="0" w:line="360" w:lineRule="auto"/>
              <w:rPr>
                <w:sz w:val="20"/>
              </w:rPr>
            </w:pPr>
            <w:r w:rsidRPr="00230360">
              <w:rPr>
                <w:sz w:val="20"/>
              </w:rPr>
              <w:t>Новые маломерные плавательные средства и самоходные машины стоимостью не менее 60 000 руб. </w:t>
            </w:r>
          </w:p>
        </w:tc>
      </w:tr>
      <w:tr w:rsidR="00CA120F" w:rsidRPr="00230360" w:rsidTr="00230360">
        <w:tc>
          <w:tcPr>
            <w:tcW w:w="4785" w:type="dxa"/>
            <w:shd w:val="clear" w:color="auto" w:fill="auto"/>
            <w:vAlign w:val="center"/>
          </w:tcPr>
          <w:p w:rsidR="00CA120F" w:rsidRPr="00230360" w:rsidRDefault="009607F8" w:rsidP="00230360">
            <w:pPr>
              <w:spacing w:before="0" w:after="0" w:line="360" w:lineRule="auto"/>
              <w:rPr>
                <w:sz w:val="20"/>
              </w:rPr>
            </w:pPr>
            <w:r>
              <w:rPr>
                <w:sz w:val="20"/>
              </w:rPr>
              <w:pict>
                <v:shape id="_x0000_i1026" type="#_x0000_t75" style="width:.75pt;height:.75pt">
                  <v:imagedata r:id="rId8" o:title=""/>
                </v:shape>
              </w:pict>
            </w:r>
            <w:r w:rsidR="00CA120F" w:rsidRPr="00230360">
              <w:rPr>
                <w:sz w:val="20"/>
              </w:rPr>
              <w:t xml:space="preserve"> Максимальный размер первоначального взноса</w:t>
            </w:r>
            <w:r w:rsidR="00B76FEB" w:rsidRPr="00230360">
              <w:rPr>
                <w:sz w:val="20"/>
              </w:rPr>
              <w:t xml:space="preserve"> </w:t>
            </w:r>
            <w:r w:rsidR="00CA120F" w:rsidRPr="00230360">
              <w:rPr>
                <w:rStyle w:val="text1"/>
                <w:rFonts w:ascii="Times New Roman" w:hAnsi="Times New Roman" w:cs="Times New Roman"/>
                <w:color w:val="auto"/>
                <w:sz w:val="20"/>
                <w:szCs w:val="20"/>
              </w:rPr>
              <w:t>(в процентах от стоимости транспортного средства)</w:t>
            </w:r>
          </w:p>
        </w:tc>
        <w:tc>
          <w:tcPr>
            <w:tcW w:w="4395" w:type="dxa"/>
            <w:shd w:val="clear" w:color="auto" w:fill="auto"/>
          </w:tcPr>
          <w:p w:rsidR="00CA120F" w:rsidRPr="00230360" w:rsidRDefault="00CA120F" w:rsidP="00230360">
            <w:pPr>
              <w:spacing w:before="0" w:after="0" w:line="360" w:lineRule="auto"/>
              <w:rPr>
                <w:sz w:val="20"/>
              </w:rPr>
            </w:pPr>
            <w:r w:rsidRPr="00230360">
              <w:rPr>
                <w:rStyle w:val="af5"/>
                <w:b w:val="0"/>
                <w:sz w:val="20"/>
              </w:rPr>
              <w:t>99%</w:t>
            </w:r>
          </w:p>
        </w:tc>
      </w:tr>
      <w:tr w:rsidR="00CA120F" w:rsidRPr="00230360" w:rsidTr="00230360">
        <w:trPr>
          <w:trHeight w:val="649"/>
        </w:trPr>
        <w:tc>
          <w:tcPr>
            <w:tcW w:w="4785" w:type="dxa"/>
            <w:shd w:val="clear" w:color="auto" w:fill="auto"/>
          </w:tcPr>
          <w:p w:rsidR="00CA120F" w:rsidRPr="00230360" w:rsidRDefault="00CA120F" w:rsidP="00230360">
            <w:pPr>
              <w:spacing w:before="0" w:after="0" w:line="360" w:lineRule="auto"/>
              <w:rPr>
                <w:sz w:val="20"/>
              </w:rPr>
            </w:pPr>
            <w:r w:rsidRPr="00230360">
              <w:rPr>
                <w:sz w:val="20"/>
              </w:rPr>
              <w:t>Минимальный размер первоначального взноса</w:t>
            </w:r>
            <w:r w:rsidRPr="00230360">
              <w:rPr>
                <w:rStyle w:val="text1"/>
                <w:rFonts w:ascii="Times New Roman" w:hAnsi="Times New Roman" w:cs="Times New Roman"/>
                <w:color w:val="auto"/>
                <w:sz w:val="20"/>
                <w:szCs w:val="20"/>
              </w:rPr>
              <w:t>(в процентах от стоимости транспортного средства)</w:t>
            </w:r>
            <w:r w:rsidRPr="00230360">
              <w:rPr>
                <w:sz w:val="20"/>
              </w:rPr>
              <w:t> </w:t>
            </w:r>
          </w:p>
        </w:tc>
        <w:tc>
          <w:tcPr>
            <w:tcW w:w="4395" w:type="dxa"/>
            <w:shd w:val="clear" w:color="auto" w:fill="auto"/>
          </w:tcPr>
          <w:p w:rsidR="00CA120F" w:rsidRPr="00230360" w:rsidRDefault="00CA120F" w:rsidP="00230360">
            <w:pPr>
              <w:pStyle w:val="af6"/>
              <w:spacing w:before="0" w:beforeAutospacing="0" w:after="0" w:afterAutospacing="0" w:line="360" w:lineRule="auto"/>
              <w:rPr>
                <w:sz w:val="20"/>
                <w:szCs w:val="20"/>
              </w:rPr>
            </w:pPr>
            <w:r w:rsidRPr="00230360">
              <w:rPr>
                <w:rStyle w:val="af5"/>
                <w:b w:val="0"/>
                <w:sz w:val="20"/>
                <w:szCs w:val="20"/>
              </w:rPr>
              <w:t>20%</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Максимальный размер выдаваемого Кредита </w:t>
            </w:r>
          </w:p>
        </w:tc>
        <w:tc>
          <w:tcPr>
            <w:tcW w:w="4395" w:type="dxa"/>
            <w:shd w:val="clear" w:color="auto" w:fill="auto"/>
          </w:tcPr>
          <w:p w:rsidR="00CA120F" w:rsidRPr="00230360" w:rsidRDefault="00CA120F" w:rsidP="00230360">
            <w:pPr>
              <w:pStyle w:val="af6"/>
              <w:spacing w:before="0" w:beforeAutospacing="0" w:after="0" w:afterAutospacing="0" w:line="360" w:lineRule="auto"/>
              <w:rPr>
                <w:sz w:val="20"/>
                <w:szCs w:val="20"/>
              </w:rPr>
            </w:pPr>
            <w:r w:rsidRPr="00230360">
              <w:rPr>
                <w:rStyle w:val="af5"/>
                <w:b w:val="0"/>
                <w:sz w:val="20"/>
                <w:szCs w:val="20"/>
              </w:rPr>
              <w:t>3 500 000 рублей</w:t>
            </w:r>
          </w:p>
          <w:p w:rsidR="00CA120F" w:rsidRPr="00230360" w:rsidRDefault="00CA120F" w:rsidP="00230360">
            <w:pPr>
              <w:spacing w:before="0" w:after="0" w:line="360" w:lineRule="auto"/>
              <w:rPr>
                <w:sz w:val="20"/>
              </w:rPr>
            </w:pPr>
            <w:r w:rsidRPr="00230360">
              <w:rPr>
                <w:sz w:val="20"/>
              </w:rPr>
              <w:t> </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Минимальный размер выдаваемого Кредита </w:t>
            </w:r>
          </w:p>
        </w:tc>
        <w:tc>
          <w:tcPr>
            <w:tcW w:w="4395" w:type="dxa"/>
            <w:shd w:val="clear" w:color="auto" w:fill="auto"/>
          </w:tcPr>
          <w:p w:rsidR="00CA120F" w:rsidRPr="00230360" w:rsidRDefault="00CA120F" w:rsidP="00230360">
            <w:pPr>
              <w:pStyle w:val="af6"/>
              <w:spacing w:before="0" w:beforeAutospacing="0" w:after="0" w:afterAutospacing="0" w:line="360" w:lineRule="auto"/>
              <w:rPr>
                <w:sz w:val="20"/>
                <w:szCs w:val="20"/>
              </w:rPr>
            </w:pPr>
            <w:r w:rsidRPr="00230360">
              <w:rPr>
                <w:rStyle w:val="af5"/>
                <w:b w:val="0"/>
                <w:sz w:val="20"/>
                <w:szCs w:val="20"/>
              </w:rPr>
              <w:t>10 000 рублей</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Срок предоставления Кредита (в мес.) </w:t>
            </w:r>
          </w:p>
        </w:tc>
        <w:tc>
          <w:tcPr>
            <w:tcW w:w="4395" w:type="dxa"/>
            <w:shd w:val="clear" w:color="auto" w:fill="auto"/>
          </w:tcPr>
          <w:p w:rsidR="00CA120F" w:rsidRPr="00230360" w:rsidRDefault="00CA120F" w:rsidP="00230360">
            <w:pPr>
              <w:spacing w:before="0" w:after="0" w:line="360" w:lineRule="auto"/>
              <w:rPr>
                <w:sz w:val="20"/>
              </w:rPr>
            </w:pPr>
            <w:r w:rsidRPr="00230360">
              <w:rPr>
                <w:rStyle w:val="af5"/>
                <w:b w:val="0"/>
                <w:sz w:val="20"/>
              </w:rPr>
              <w:t>12, 24, 36, 60</w:t>
            </w:r>
            <w:r w:rsidRPr="00230360">
              <w:rPr>
                <w:sz w:val="20"/>
              </w:rPr>
              <w:t xml:space="preserve"> месяцев </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Валюта Кредита </w:t>
            </w:r>
          </w:p>
        </w:tc>
        <w:tc>
          <w:tcPr>
            <w:tcW w:w="4395" w:type="dxa"/>
            <w:shd w:val="clear" w:color="auto" w:fill="auto"/>
          </w:tcPr>
          <w:p w:rsidR="00CA120F" w:rsidRPr="00230360" w:rsidRDefault="00CA120F" w:rsidP="00230360">
            <w:pPr>
              <w:spacing w:before="0" w:after="0" w:line="360" w:lineRule="auto"/>
              <w:rPr>
                <w:sz w:val="20"/>
              </w:rPr>
            </w:pPr>
            <w:r w:rsidRPr="00230360">
              <w:rPr>
                <w:sz w:val="20"/>
              </w:rPr>
              <w:t>Российские рубли </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Возможность полного досрочного погашения Кредита </w:t>
            </w:r>
          </w:p>
        </w:tc>
        <w:tc>
          <w:tcPr>
            <w:tcW w:w="4395" w:type="dxa"/>
            <w:shd w:val="clear" w:color="auto" w:fill="auto"/>
          </w:tcPr>
          <w:p w:rsidR="00CA120F" w:rsidRPr="00230360" w:rsidRDefault="00CA120F" w:rsidP="00230360">
            <w:pPr>
              <w:spacing w:before="0" w:after="0" w:line="360" w:lineRule="auto"/>
              <w:rPr>
                <w:sz w:val="20"/>
              </w:rPr>
            </w:pPr>
            <w:r w:rsidRPr="00230360">
              <w:rPr>
                <w:sz w:val="20"/>
              </w:rPr>
              <w:t>Допускается </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Возможность частичного досрочного погашения Кредита </w:t>
            </w:r>
          </w:p>
        </w:tc>
        <w:tc>
          <w:tcPr>
            <w:tcW w:w="4395" w:type="dxa"/>
            <w:shd w:val="clear" w:color="auto" w:fill="auto"/>
          </w:tcPr>
          <w:p w:rsidR="00CA120F" w:rsidRPr="00230360" w:rsidRDefault="00CA120F" w:rsidP="00230360">
            <w:pPr>
              <w:spacing w:before="0" w:after="0" w:line="360" w:lineRule="auto"/>
              <w:rPr>
                <w:sz w:val="20"/>
              </w:rPr>
            </w:pPr>
            <w:r w:rsidRPr="00230360">
              <w:rPr>
                <w:sz w:val="20"/>
              </w:rPr>
              <w:t>Не допускается </w:t>
            </w:r>
          </w:p>
        </w:tc>
      </w:tr>
      <w:tr w:rsidR="00CA120F" w:rsidRPr="00230360" w:rsidTr="00230360">
        <w:tc>
          <w:tcPr>
            <w:tcW w:w="4785" w:type="dxa"/>
            <w:shd w:val="clear" w:color="auto" w:fill="auto"/>
          </w:tcPr>
          <w:p w:rsidR="00CA120F" w:rsidRPr="00230360" w:rsidRDefault="00CA120F" w:rsidP="00230360">
            <w:pPr>
              <w:spacing w:before="0" w:after="0" w:line="360" w:lineRule="auto"/>
              <w:rPr>
                <w:sz w:val="20"/>
              </w:rPr>
            </w:pPr>
            <w:r w:rsidRPr="00230360">
              <w:rPr>
                <w:sz w:val="20"/>
              </w:rPr>
              <w:t>Поручительство по Кредиту </w:t>
            </w:r>
          </w:p>
        </w:tc>
        <w:tc>
          <w:tcPr>
            <w:tcW w:w="4395" w:type="dxa"/>
            <w:shd w:val="clear" w:color="auto" w:fill="auto"/>
          </w:tcPr>
          <w:p w:rsidR="00CA120F" w:rsidRPr="00230360" w:rsidRDefault="00CA120F" w:rsidP="00230360">
            <w:pPr>
              <w:spacing w:before="0" w:after="0" w:line="360" w:lineRule="auto"/>
              <w:rPr>
                <w:sz w:val="20"/>
              </w:rPr>
            </w:pPr>
            <w:r w:rsidRPr="00230360">
              <w:rPr>
                <w:sz w:val="20"/>
              </w:rPr>
              <w:t>Не требуется </w:t>
            </w:r>
          </w:p>
        </w:tc>
      </w:tr>
    </w:tbl>
    <w:p w:rsidR="008A6C92" w:rsidRDefault="008A6C92" w:rsidP="00A03D8D">
      <w:pPr>
        <w:spacing w:before="0" w:after="0" w:line="360" w:lineRule="auto"/>
        <w:ind w:firstLine="709"/>
        <w:jc w:val="both"/>
        <w:rPr>
          <w:sz w:val="28"/>
          <w:szCs w:val="28"/>
        </w:rPr>
      </w:pPr>
    </w:p>
    <w:p w:rsidR="00CA120F" w:rsidRPr="00C60FCE" w:rsidRDefault="00CA120F" w:rsidP="00A03D8D">
      <w:pPr>
        <w:spacing w:before="0" w:after="0" w:line="360" w:lineRule="auto"/>
        <w:ind w:firstLine="709"/>
        <w:jc w:val="both"/>
        <w:rPr>
          <w:sz w:val="28"/>
          <w:szCs w:val="28"/>
        </w:rPr>
      </w:pPr>
      <w:r w:rsidRPr="00C60FCE">
        <w:rPr>
          <w:sz w:val="28"/>
          <w:szCs w:val="28"/>
        </w:rPr>
        <w:t xml:space="preserve">Таблица </w:t>
      </w:r>
      <w:r>
        <w:rPr>
          <w:sz w:val="28"/>
          <w:szCs w:val="28"/>
        </w:rPr>
        <w:t>4</w:t>
      </w:r>
      <w:r w:rsidR="00B76FEB">
        <w:rPr>
          <w:sz w:val="28"/>
          <w:szCs w:val="28"/>
        </w:rPr>
        <w:t xml:space="preserve"> </w:t>
      </w:r>
      <w:r w:rsidRPr="00C60FCE">
        <w:rPr>
          <w:sz w:val="28"/>
          <w:szCs w:val="28"/>
        </w:rPr>
        <w:t>Процентные ставки за пользование кредитом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536"/>
      </w:tblGrid>
      <w:tr w:rsidR="00CA120F" w:rsidRPr="00230360" w:rsidTr="00230360">
        <w:tc>
          <w:tcPr>
            <w:tcW w:w="4077" w:type="dxa"/>
            <w:shd w:val="clear" w:color="auto" w:fill="auto"/>
          </w:tcPr>
          <w:p w:rsidR="00CA120F" w:rsidRPr="00230360" w:rsidRDefault="00CA120F" w:rsidP="00230360">
            <w:pPr>
              <w:spacing w:before="0" w:after="0" w:line="360" w:lineRule="auto"/>
              <w:rPr>
                <w:sz w:val="20"/>
              </w:rPr>
            </w:pPr>
            <w:r w:rsidRPr="00230360">
              <w:rPr>
                <w:bCs/>
                <w:sz w:val="20"/>
              </w:rPr>
              <w:t>Срок предоставления кредита</w:t>
            </w:r>
            <w:r w:rsidR="005D4844" w:rsidRPr="00230360">
              <w:rPr>
                <w:bCs/>
                <w:sz w:val="20"/>
              </w:rPr>
              <w:t xml:space="preserve"> </w:t>
            </w:r>
            <w:r w:rsidRPr="00230360">
              <w:rPr>
                <w:bCs/>
                <w:sz w:val="20"/>
              </w:rPr>
              <w:t>(в месяцах)</w:t>
            </w:r>
          </w:p>
        </w:tc>
        <w:tc>
          <w:tcPr>
            <w:tcW w:w="4536" w:type="dxa"/>
            <w:shd w:val="clear" w:color="auto" w:fill="auto"/>
          </w:tcPr>
          <w:p w:rsidR="00CA120F" w:rsidRPr="00230360" w:rsidRDefault="00CA120F" w:rsidP="00230360">
            <w:pPr>
              <w:spacing w:before="0" w:after="0" w:line="360" w:lineRule="auto"/>
              <w:rPr>
                <w:bCs/>
                <w:sz w:val="20"/>
              </w:rPr>
            </w:pPr>
            <w:r w:rsidRPr="00230360">
              <w:rPr>
                <w:bCs/>
                <w:sz w:val="20"/>
              </w:rPr>
              <w:t>Единая ставка</w:t>
            </w:r>
            <w:r w:rsidR="005D4844" w:rsidRPr="00230360">
              <w:rPr>
                <w:bCs/>
                <w:sz w:val="20"/>
              </w:rPr>
              <w:t xml:space="preserve"> </w:t>
            </w:r>
            <w:r w:rsidRPr="00230360">
              <w:rPr>
                <w:bCs/>
                <w:sz w:val="20"/>
              </w:rPr>
              <w:t>(% годовых в рублях)</w:t>
            </w:r>
          </w:p>
        </w:tc>
      </w:tr>
      <w:tr w:rsidR="00CA120F" w:rsidRPr="00230360" w:rsidTr="00230360">
        <w:tc>
          <w:tcPr>
            <w:tcW w:w="4077" w:type="dxa"/>
            <w:shd w:val="clear" w:color="auto" w:fill="auto"/>
          </w:tcPr>
          <w:p w:rsidR="00CA120F" w:rsidRPr="00230360" w:rsidRDefault="00CA120F" w:rsidP="00230360">
            <w:pPr>
              <w:spacing w:before="0" w:after="0" w:line="360" w:lineRule="auto"/>
              <w:rPr>
                <w:sz w:val="20"/>
              </w:rPr>
            </w:pPr>
            <w:r w:rsidRPr="00230360">
              <w:rPr>
                <w:sz w:val="20"/>
              </w:rPr>
              <w:t>12 мес.</w:t>
            </w:r>
          </w:p>
        </w:tc>
        <w:tc>
          <w:tcPr>
            <w:tcW w:w="4536" w:type="dxa"/>
            <w:shd w:val="clear" w:color="auto" w:fill="auto"/>
          </w:tcPr>
          <w:p w:rsidR="00CA120F" w:rsidRPr="00230360" w:rsidRDefault="00CA120F" w:rsidP="00230360">
            <w:pPr>
              <w:spacing w:before="0" w:after="0" w:line="360" w:lineRule="auto"/>
              <w:rPr>
                <w:sz w:val="20"/>
              </w:rPr>
            </w:pPr>
            <w:r w:rsidRPr="00230360">
              <w:rPr>
                <w:sz w:val="20"/>
              </w:rPr>
              <w:t>16%</w:t>
            </w:r>
          </w:p>
        </w:tc>
      </w:tr>
      <w:tr w:rsidR="00CA120F" w:rsidRPr="00230360" w:rsidTr="00230360">
        <w:tc>
          <w:tcPr>
            <w:tcW w:w="4077" w:type="dxa"/>
            <w:shd w:val="clear" w:color="auto" w:fill="auto"/>
          </w:tcPr>
          <w:p w:rsidR="00CA120F" w:rsidRPr="00230360" w:rsidRDefault="00CA120F" w:rsidP="00230360">
            <w:pPr>
              <w:spacing w:before="0" w:after="0" w:line="360" w:lineRule="auto"/>
              <w:rPr>
                <w:sz w:val="20"/>
              </w:rPr>
            </w:pPr>
            <w:r w:rsidRPr="00230360">
              <w:rPr>
                <w:sz w:val="20"/>
              </w:rPr>
              <w:t>24 мес.</w:t>
            </w:r>
          </w:p>
        </w:tc>
        <w:tc>
          <w:tcPr>
            <w:tcW w:w="4536" w:type="dxa"/>
            <w:shd w:val="clear" w:color="auto" w:fill="auto"/>
          </w:tcPr>
          <w:p w:rsidR="00CA120F" w:rsidRPr="00230360" w:rsidRDefault="00CA120F" w:rsidP="00230360">
            <w:pPr>
              <w:spacing w:before="0" w:after="0" w:line="360" w:lineRule="auto"/>
              <w:rPr>
                <w:sz w:val="20"/>
              </w:rPr>
            </w:pPr>
            <w:r w:rsidRPr="00230360">
              <w:rPr>
                <w:sz w:val="20"/>
              </w:rPr>
              <w:t>16.5%</w:t>
            </w:r>
          </w:p>
        </w:tc>
      </w:tr>
      <w:tr w:rsidR="00CA120F" w:rsidRPr="00230360" w:rsidTr="00230360">
        <w:trPr>
          <w:trHeight w:val="235"/>
        </w:trPr>
        <w:tc>
          <w:tcPr>
            <w:tcW w:w="4077" w:type="dxa"/>
            <w:shd w:val="clear" w:color="auto" w:fill="auto"/>
          </w:tcPr>
          <w:p w:rsidR="00CA120F" w:rsidRPr="00230360" w:rsidRDefault="00CA120F" w:rsidP="00230360">
            <w:pPr>
              <w:spacing w:before="0" w:after="0" w:line="360" w:lineRule="auto"/>
              <w:rPr>
                <w:sz w:val="20"/>
              </w:rPr>
            </w:pPr>
            <w:r w:rsidRPr="00230360">
              <w:rPr>
                <w:sz w:val="20"/>
              </w:rPr>
              <w:t>36 мес.</w:t>
            </w:r>
          </w:p>
        </w:tc>
        <w:tc>
          <w:tcPr>
            <w:tcW w:w="4536" w:type="dxa"/>
            <w:shd w:val="clear" w:color="auto" w:fill="auto"/>
          </w:tcPr>
          <w:p w:rsidR="00CA120F" w:rsidRPr="00230360" w:rsidRDefault="00CA120F" w:rsidP="00230360">
            <w:pPr>
              <w:spacing w:before="0" w:after="0" w:line="360" w:lineRule="auto"/>
              <w:rPr>
                <w:sz w:val="20"/>
              </w:rPr>
            </w:pPr>
            <w:r w:rsidRPr="00230360">
              <w:rPr>
                <w:sz w:val="20"/>
              </w:rPr>
              <w:t>17%</w:t>
            </w:r>
          </w:p>
        </w:tc>
      </w:tr>
      <w:tr w:rsidR="00CA120F" w:rsidRPr="00230360" w:rsidTr="00230360">
        <w:tc>
          <w:tcPr>
            <w:tcW w:w="4077" w:type="dxa"/>
            <w:shd w:val="clear" w:color="auto" w:fill="auto"/>
          </w:tcPr>
          <w:p w:rsidR="00CA120F" w:rsidRPr="00230360" w:rsidRDefault="00CA120F" w:rsidP="00230360">
            <w:pPr>
              <w:spacing w:before="0" w:after="0" w:line="360" w:lineRule="auto"/>
              <w:rPr>
                <w:sz w:val="20"/>
              </w:rPr>
            </w:pPr>
            <w:r w:rsidRPr="00230360">
              <w:rPr>
                <w:sz w:val="20"/>
              </w:rPr>
              <w:t>60 мес.</w:t>
            </w:r>
          </w:p>
        </w:tc>
        <w:tc>
          <w:tcPr>
            <w:tcW w:w="4536" w:type="dxa"/>
            <w:shd w:val="clear" w:color="auto" w:fill="auto"/>
          </w:tcPr>
          <w:p w:rsidR="00CA120F" w:rsidRPr="00230360" w:rsidRDefault="00CA120F" w:rsidP="00230360">
            <w:pPr>
              <w:spacing w:before="0" w:after="0" w:line="360" w:lineRule="auto"/>
              <w:rPr>
                <w:sz w:val="20"/>
              </w:rPr>
            </w:pPr>
            <w:r w:rsidRPr="00230360">
              <w:rPr>
                <w:sz w:val="20"/>
              </w:rPr>
              <w:t>18%</w:t>
            </w:r>
          </w:p>
        </w:tc>
      </w:tr>
    </w:tbl>
    <w:p w:rsidR="00CA120F" w:rsidRPr="00C60FCE" w:rsidRDefault="00CA120F" w:rsidP="00A03D8D">
      <w:pPr>
        <w:spacing w:before="0" w:after="0" w:line="360" w:lineRule="auto"/>
        <w:ind w:firstLine="709"/>
        <w:jc w:val="both"/>
        <w:rPr>
          <w:sz w:val="28"/>
          <w:szCs w:val="28"/>
        </w:rPr>
      </w:pPr>
      <w:r w:rsidRPr="005F67FF">
        <w:rPr>
          <w:szCs w:val="24"/>
        </w:rPr>
        <w:br w:type="page"/>
      </w:r>
      <w:r w:rsidRPr="00C60FCE">
        <w:rPr>
          <w:sz w:val="28"/>
          <w:szCs w:val="28"/>
        </w:rPr>
        <w:t xml:space="preserve">Таблица </w:t>
      </w:r>
      <w:r>
        <w:rPr>
          <w:sz w:val="28"/>
          <w:szCs w:val="28"/>
        </w:rPr>
        <w:t>5</w:t>
      </w:r>
    </w:p>
    <w:p w:rsidR="00CA120F" w:rsidRPr="00904F31" w:rsidRDefault="00CA120F" w:rsidP="00A03D8D">
      <w:pPr>
        <w:spacing w:before="0" w:after="0" w:line="360" w:lineRule="auto"/>
        <w:ind w:firstLine="709"/>
        <w:jc w:val="both"/>
        <w:rPr>
          <w:sz w:val="28"/>
          <w:szCs w:val="28"/>
        </w:rPr>
      </w:pPr>
      <w:r w:rsidRPr="00904F31">
        <w:rPr>
          <w:sz w:val="28"/>
          <w:szCs w:val="28"/>
        </w:rPr>
        <w:t>Условия предоставления кредита на приобретение новых автомобилей иностранного производства в ОАО «БИНБАНК»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11"/>
      </w:tblGrid>
      <w:tr w:rsidR="00CA120F" w:rsidRPr="00230360" w:rsidTr="00230360">
        <w:tc>
          <w:tcPr>
            <w:tcW w:w="6228" w:type="dxa"/>
            <w:shd w:val="clear" w:color="auto" w:fill="auto"/>
          </w:tcPr>
          <w:p w:rsidR="00CA120F" w:rsidRPr="00230360" w:rsidRDefault="00CA120F" w:rsidP="00230360">
            <w:pPr>
              <w:spacing w:before="0" w:after="0" w:line="360" w:lineRule="auto"/>
              <w:rPr>
                <w:sz w:val="20"/>
              </w:rPr>
            </w:pPr>
            <w:r w:rsidRPr="00230360">
              <w:rPr>
                <w:bCs/>
                <w:sz w:val="20"/>
              </w:rPr>
              <w:t>Условия кредитования</w:t>
            </w:r>
          </w:p>
        </w:tc>
        <w:tc>
          <w:tcPr>
            <w:tcW w:w="2811" w:type="dxa"/>
            <w:shd w:val="clear" w:color="auto" w:fill="auto"/>
          </w:tcPr>
          <w:p w:rsidR="00CA120F" w:rsidRPr="00230360" w:rsidRDefault="00CA120F" w:rsidP="00230360">
            <w:pPr>
              <w:spacing w:before="0" w:after="0" w:line="360" w:lineRule="auto"/>
              <w:rPr>
                <w:sz w:val="20"/>
              </w:rPr>
            </w:pPr>
            <w:r w:rsidRPr="00230360">
              <w:rPr>
                <w:bCs/>
                <w:sz w:val="20"/>
              </w:rPr>
              <w:t>Допустимые значения</w:t>
            </w:r>
          </w:p>
        </w:tc>
      </w:tr>
      <w:tr w:rsidR="00CA120F" w:rsidRPr="00230360" w:rsidTr="00230360">
        <w:tc>
          <w:tcPr>
            <w:tcW w:w="6228" w:type="dxa"/>
            <w:shd w:val="clear" w:color="auto" w:fill="auto"/>
            <w:vAlign w:val="center"/>
          </w:tcPr>
          <w:p w:rsidR="00CA120F" w:rsidRPr="00230360" w:rsidRDefault="00CA120F" w:rsidP="00230360">
            <w:pPr>
              <w:spacing w:before="0" w:after="0" w:line="360" w:lineRule="auto"/>
              <w:rPr>
                <w:sz w:val="20"/>
              </w:rPr>
            </w:pPr>
            <w:r w:rsidRPr="00230360">
              <w:rPr>
                <w:sz w:val="20"/>
              </w:rPr>
              <w:t>Категории автотранспортных средств, на приобретение которых выдается кредит </w:t>
            </w:r>
          </w:p>
        </w:tc>
        <w:tc>
          <w:tcPr>
            <w:tcW w:w="2811" w:type="dxa"/>
            <w:shd w:val="clear" w:color="auto" w:fill="auto"/>
          </w:tcPr>
          <w:p w:rsidR="00CA120F" w:rsidRPr="00230360" w:rsidRDefault="00CA120F" w:rsidP="00230360">
            <w:pPr>
              <w:spacing w:before="0" w:after="0" w:line="360" w:lineRule="auto"/>
              <w:rPr>
                <w:sz w:val="20"/>
              </w:rPr>
            </w:pPr>
            <w:r w:rsidRPr="00230360">
              <w:rPr>
                <w:sz w:val="20"/>
              </w:rPr>
              <w:t>Новые автомобили иностранного производства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Минимальный размер первоначального взноса (в процентах от стоимости автомобиля)</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0%</w:t>
            </w:r>
            <w:r w:rsidRPr="00230360">
              <w:rPr>
                <w:sz w:val="20"/>
              </w:rPr>
              <w:t>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Максимальный размер первоначального взноса (в процентах от стоимости автомобиля)</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99%</w:t>
            </w:r>
            <w:r w:rsidRPr="00230360">
              <w:rPr>
                <w:sz w:val="20"/>
              </w:rPr>
              <w:t>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Минимальный размер выдаваемого кредита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90 000</w:t>
            </w:r>
            <w:r w:rsidRPr="00230360">
              <w:rPr>
                <w:sz w:val="20"/>
              </w:rPr>
              <w:t xml:space="preserve"> рублей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Максимальный размер выдаваемого кредита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2 500 000</w:t>
            </w:r>
            <w:r w:rsidRPr="00230360">
              <w:rPr>
                <w:sz w:val="20"/>
              </w:rPr>
              <w:t xml:space="preserve"> рублей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Срок предоставления кредита (в мес.)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12, 24, 36, 60, 84</w:t>
            </w:r>
            <w:r w:rsidRPr="00230360">
              <w:rPr>
                <w:sz w:val="20"/>
              </w:rPr>
              <w:t xml:space="preserve"> месяцев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Валюта кредита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sz w:val="20"/>
              </w:rPr>
              <w:t>Российские рубли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Полное досрочное погашения кредита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sz w:val="20"/>
              </w:rPr>
              <w:t>Допускается</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Частичное досрочное погашение кредита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sz w:val="20"/>
              </w:rPr>
              <w:t>Не допускается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Поручительство по кредиту </w:t>
            </w:r>
          </w:p>
        </w:tc>
        <w:tc>
          <w:tcPr>
            <w:tcW w:w="2811" w:type="dxa"/>
            <w:shd w:val="clear" w:color="auto" w:fill="auto"/>
          </w:tcPr>
          <w:p w:rsidR="00CA120F" w:rsidRPr="00230360" w:rsidRDefault="00CA120F" w:rsidP="00230360">
            <w:pPr>
              <w:spacing w:before="0" w:after="0" w:line="360" w:lineRule="auto"/>
              <w:rPr>
                <w:rStyle w:val="titl41"/>
                <w:sz w:val="20"/>
              </w:rPr>
            </w:pPr>
            <w:r w:rsidRPr="00230360">
              <w:rPr>
                <w:sz w:val="20"/>
              </w:rPr>
              <w:t>Не требуется </w:t>
            </w:r>
          </w:p>
        </w:tc>
      </w:tr>
    </w:tbl>
    <w:p w:rsidR="00CA120F" w:rsidRDefault="00CA120F" w:rsidP="00A03D8D">
      <w:pPr>
        <w:spacing w:before="0" w:after="0" w:line="360" w:lineRule="auto"/>
        <w:ind w:firstLine="709"/>
        <w:jc w:val="both"/>
        <w:rPr>
          <w:szCs w:val="24"/>
        </w:rPr>
      </w:pPr>
    </w:p>
    <w:p w:rsidR="00CA120F" w:rsidRPr="00C60FCE" w:rsidRDefault="00CA120F" w:rsidP="00A03D8D">
      <w:pPr>
        <w:spacing w:before="0" w:after="0" w:line="360" w:lineRule="auto"/>
        <w:ind w:firstLine="709"/>
        <w:jc w:val="both"/>
        <w:rPr>
          <w:sz w:val="28"/>
          <w:szCs w:val="28"/>
        </w:rPr>
      </w:pPr>
      <w:r w:rsidRPr="00C60FCE">
        <w:rPr>
          <w:sz w:val="28"/>
          <w:szCs w:val="28"/>
        </w:rPr>
        <w:t xml:space="preserve">Таблица </w:t>
      </w:r>
      <w:r>
        <w:rPr>
          <w:sz w:val="28"/>
          <w:szCs w:val="28"/>
        </w:rPr>
        <w:t>6</w:t>
      </w:r>
    </w:p>
    <w:p w:rsidR="00CA120F" w:rsidRPr="004C14EF" w:rsidRDefault="00CA120F" w:rsidP="00A03D8D">
      <w:pPr>
        <w:spacing w:before="0" w:after="0" w:line="360" w:lineRule="auto"/>
        <w:ind w:firstLine="709"/>
        <w:jc w:val="both"/>
        <w:rPr>
          <w:sz w:val="20"/>
        </w:rPr>
      </w:pPr>
      <w:r w:rsidRPr="00DB4468">
        <w:rPr>
          <w:sz w:val="28"/>
          <w:szCs w:val="28"/>
        </w:rPr>
        <w:t>Процентные ставки за пользование Кредитом</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367"/>
        <w:gridCol w:w="1367"/>
        <w:gridCol w:w="1367"/>
        <w:gridCol w:w="1367"/>
        <w:gridCol w:w="1321"/>
      </w:tblGrid>
      <w:tr w:rsidR="00CA120F" w:rsidRPr="00230360" w:rsidTr="00230360">
        <w:tc>
          <w:tcPr>
            <w:tcW w:w="9039" w:type="dxa"/>
            <w:gridSpan w:val="6"/>
            <w:shd w:val="clear" w:color="auto" w:fill="auto"/>
          </w:tcPr>
          <w:p w:rsidR="00CA120F" w:rsidRPr="00230360" w:rsidRDefault="00CA120F" w:rsidP="00230360">
            <w:pPr>
              <w:spacing w:before="0" w:after="0" w:line="360" w:lineRule="auto"/>
              <w:rPr>
                <w:sz w:val="20"/>
              </w:rPr>
            </w:pPr>
            <w:r w:rsidRPr="00230360">
              <w:rPr>
                <w:bCs/>
                <w:sz w:val="20"/>
              </w:rPr>
              <w:t>Процентные ставки (% годовых)</w:t>
            </w:r>
          </w:p>
        </w:tc>
      </w:tr>
      <w:tr w:rsidR="00CA120F" w:rsidRPr="00230360" w:rsidTr="00230360">
        <w:tc>
          <w:tcPr>
            <w:tcW w:w="2250" w:type="dxa"/>
            <w:shd w:val="clear" w:color="auto" w:fill="auto"/>
          </w:tcPr>
          <w:p w:rsidR="00CA120F" w:rsidRPr="00230360" w:rsidRDefault="00CA120F" w:rsidP="00230360">
            <w:pPr>
              <w:spacing w:before="0" w:after="0" w:line="360" w:lineRule="auto"/>
              <w:rPr>
                <w:sz w:val="20"/>
              </w:rPr>
            </w:pPr>
            <w:r w:rsidRPr="00230360">
              <w:rPr>
                <w:sz w:val="20"/>
              </w:rPr>
              <w:t>Первоначальный взнос </w:t>
            </w:r>
          </w:p>
        </w:tc>
        <w:tc>
          <w:tcPr>
            <w:tcW w:w="6789" w:type="dxa"/>
            <w:gridSpan w:val="5"/>
            <w:shd w:val="clear" w:color="auto" w:fill="auto"/>
          </w:tcPr>
          <w:p w:rsidR="00CA120F" w:rsidRPr="00230360" w:rsidRDefault="00CA120F" w:rsidP="00230360">
            <w:pPr>
              <w:spacing w:before="0" w:after="0" w:line="360" w:lineRule="auto"/>
              <w:rPr>
                <w:sz w:val="20"/>
              </w:rPr>
            </w:pPr>
            <w:r w:rsidRPr="00230360">
              <w:rPr>
                <w:sz w:val="20"/>
              </w:rPr>
              <w:t>Срок предоставления кредита (в месяцах)</w:t>
            </w:r>
          </w:p>
        </w:tc>
      </w:tr>
      <w:tr w:rsidR="00CA120F" w:rsidRPr="00230360" w:rsidTr="00230360">
        <w:tc>
          <w:tcPr>
            <w:tcW w:w="2250" w:type="dxa"/>
            <w:shd w:val="clear" w:color="auto" w:fill="auto"/>
          </w:tcPr>
          <w:p w:rsidR="00CA120F" w:rsidRPr="00230360" w:rsidRDefault="00CA120F" w:rsidP="00230360">
            <w:pPr>
              <w:spacing w:before="0" w:after="0" w:line="360" w:lineRule="auto"/>
              <w:rPr>
                <w:sz w:val="20"/>
              </w:rPr>
            </w:pPr>
          </w:p>
        </w:tc>
        <w:tc>
          <w:tcPr>
            <w:tcW w:w="1367" w:type="dxa"/>
            <w:shd w:val="clear" w:color="auto" w:fill="auto"/>
          </w:tcPr>
          <w:p w:rsidR="00CA120F" w:rsidRPr="00230360" w:rsidRDefault="00CA120F" w:rsidP="00230360">
            <w:pPr>
              <w:spacing w:before="0" w:after="0" w:line="360" w:lineRule="auto"/>
              <w:rPr>
                <w:sz w:val="20"/>
              </w:rPr>
            </w:pPr>
            <w:r w:rsidRPr="00230360">
              <w:rPr>
                <w:sz w:val="20"/>
              </w:rPr>
              <w:t>12 мес.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24 мес.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36 мес.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60 мес. </w:t>
            </w:r>
          </w:p>
        </w:tc>
        <w:tc>
          <w:tcPr>
            <w:tcW w:w="1321" w:type="dxa"/>
            <w:shd w:val="clear" w:color="auto" w:fill="auto"/>
          </w:tcPr>
          <w:p w:rsidR="00CA120F" w:rsidRPr="00230360" w:rsidRDefault="00CA120F" w:rsidP="00230360">
            <w:pPr>
              <w:spacing w:before="0" w:after="0" w:line="360" w:lineRule="auto"/>
              <w:rPr>
                <w:sz w:val="20"/>
              </w:rPr>
            </w:pPr>
            <w:r w:rsidRPr="00230360">
              <w:rPr>
                <w:sz w:val="20"/>
              </w:rPr>
              <w:t>84 мес</w:t>
            </w:r>
          </w:p>
        </w:tc>
      </w:tr>
      <w:tr w:rsidR="00CA120F" w:rsidRPr="00230360" w:rsidTr="00230360">
        <w:tc>
          <w:tcPr>
            <w:tcW w:w="2250" w:type="dxa"/>
            <w:shd w:val="clear" w:color="auto" w:fill="auto"/>
          </w:tcPr>
          <w:p w:rsidR="00CA120F" w:rsidRPr="00230360" w:rsidRDefault="00CA120F" w:rsidP="00230360">
            <w:pPr>
              <w:spacing w:before="0" w:after="0" w:line="360" w:lineRule="auto"/>
              <w:rPr>
                <w:sz w:val="20"/>
              </w:rPr>
            </w:pPr>
            <w:r w:rsidRPr="00230360">
              <w:rPr>
                <w:sz w:val="20"/>
              </w:rPr>
              <w:t>от 0% до 20%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13%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13,3%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13,5%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14% </w:t>
            </w:r>
          </w:p>
        </w:tc>
        <w:tc>
          <w:tcPr>
            <w:tcW w:w="1321" w:type="dxa"/>
            <w:shd w:val="clear" w:color="auto" w:fill="auto"/>
          </w:tcPr>
          <w:p w:rsidR="00CA120F" w:rsidRPr="00230360" w:rsidRDefault="00CA120F" w:rsidP="00230360">
            <w:pPr>
              <w:spacing w:before="0" w:after="0" w:line="360" w:lineRule="auto"/>
              <w:rPr>
                <w:sz w:val="20"/>
              </w:rPr>
            </w:pPr>
            <w:r w:rsidRPr="00230360">
              <w:rPr>
                <w:sz w:val="20"/>
              </w:rPr>
              <w:t>15% </w:t>
            </w:r>
          </w:p>
        </w:tc>
      </w:tr>
      <w:tr w:rsidR="00CA120F" w:rsidRPr="00230360" w:rsidTr="00230360">
        <w:tc>
          <w:tcPr>
            <w:tcW w:w="2250" w:type="dxa"/>
            <w:shd w:val="clear" w:color="auto" w:fill="auto"/>
          </w:tcPr>
          <w:p w:rsidR="00CA120F" w:rsidRPr="00230360" w:rsidRDefault="00CA120F" w:rsidP="00230360">
            <w:pPr>
              <w:spacing w:before="0" w:after="0" w:line="360" w:lineRule="auto"/>
              <w:rPr>
                <w:sz w:val="20"/>
              </w:rPr>
            </w:pPr>
            <w:r w:rsidRPr="00230360">
              <w:rPr>
                <w:sz w:val="20"/>
              </w:rPr>
              <w:t>от 20%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12,5%</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12,8% </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13%</w:t>
            </w:r>
          </w:p>
        </w:tc>
        <w:tc>
          <w:tcPr>
            <w:tcW w:w="1367" w:type="dxa"/>
            <w:shd w:val="clear" w:color="auto" w:fill="auto"/>
          </w:tcPr>
          <w:p w:rsidR="00CA120F" w:rsidRPr="00230360" w:rsidRDefault="00CA120F" w:rsidP="00230360">
            <w:pPr>
              <w:spacing w:before="0" w:after="0" w:line="360" w:lineRule="auto"/>
              <w:rPr>
                <w:sz w:val="20"/>
              </w:rPr>
            </w:pPr>
            <w:r w:rsidRPr="00230360">
              <w:rPr>
                <w:sz w:val="20"/>
              </w:rPr>
              <w:t>13,5%</w:t>
            </w:r>
          </w:p>
        </w:tc>
        <w:tc>
          <w:tcPr>
            <w:tcW w:w="1321" w:type="dxa"/>
            <w:shd w:val="clear" w:color="auto" w:fill="auto"/>
          </w:tcPr>
          <w:p w:rsidR="00CA120F" w:rsidRPr="00230360" w:rsidRDefault="00CA120F" w:rsidP="00230360">
            <w:pPr>
              <w:pStyle w:val="af6"/>
              <w:spacing w:before="0" w:beforeAutospacing="0" w:after="0" w:afterAutospacing="0" w:line="360" w:lineRule="auto"/>
              <w:rPr>
                <w:sz w:val="20"/>
                <w:szCs w:val="20"/>
              </w:rPr>
            </w:pPr>
            <w:r w:rsidRPr="00230360">
              <w:rPr>
                <w:sz w:val="20"/>
                <w:szCs w:val="20"/>
              </w:rPr>
              <w:t>14,5%</w:t>
            </w:r>
          </w:p>
        </w:tc>
      </w:tr>
    </w:tbl>
    <w:p w:rsidR="00CA120F" w:rsidRPr="004C14EF" w:rsidRDefault="00CA120F" w:rsidP="00A03D8D">
      <w:pPr>
        <w:spacing w:before="0" w:after="0" w:line="360" w:lineRule="auto"/>
        <w:ind w:firstLine="709"/>
        <w:jc w:val="both"/>
        <w:rPr>
          <w:rStyle w:val="titl41"/>
          <w:sz w:val="28"/>
          <w:szCs w:val="28"/>
        </w:rPr>
      </w:pPr>
    </w:p>
    <w:p w:rsidR="00CA120F" w:rsidRPr="004C14EF" w:rsidRDefault="00CA120F" w:rsidP="00A03D8D">
      <w:pPr>
        <w:spacing w:before="0" w:after="0" w:line="360" w:lineRule="auto"/>
        <w:ind w:firstLine="709"/>
        <w:jc w:val="both"/>
        <w:rPr>
          <w:sz w:val="28"/>
          <w:szCs w:val="28"/>
        </w:rPr>
      </w:pPr>
      <w:r w:rsidRPr="00C60FCE">
        <w:rPr>
          <w:sz w:val="28"/>
          <w:szCs w:val="28"/>
        </w:rPr>
        <w:t xml:space="preserve">Таблица </w:t>
      </w:r>
      <w:r>
        <w:rPr>
          <w:sz w:val="28"/>
          <w:szCs w:val="28"/>
        </w:rPr>
        <w:t>7</w:t>
      </w:r>
    </w:p>
    <w:p w:rsidR="00CA120F" w:rsidRPr="004C14EF" w:rsidRDefault="00CA120F" w:rsidP="00A03D8D">
      <w:pPr>
        <w:spacing w:before="0" w:after="0" w:line="360" w:lineRule="auto"/>
        <w:ind w:firstLine="709"/>
        <w:jc w:val="both"/>
        <w:rPr>
          <w:sz w:val="28"/>
          <w:szCs w:val="28"/>
        </w:rPr>
      </w:pPr>
      <w:r w:rsidRPr="00904F31">
        <w:rPr>
          <w:sz w:val="28"/>
          <w:szCs w:val="28"/>
        </w:rPr>
        <w:t xml:space="preserve">Условия предоставления кредита на приобретение </w:t>
      </w:r>
      <w:r w:rsidRPr="004C14EF">
        <w:rPr>
          <w:sz w:val="28"/>
          <w:szCs w:val="28"/>
        </w:rPr>
        <w:t>новых автомобилей отечественного производства</w:t>
      </w:r>
      <w:r w:rsidRPr="00904F31">
        <w:rPr>
          <w:sz w:val="28"/>
          <w:szCs w:val="28"/>
        </w:rPr>
        <w:t xml:space="preserve"> в ОАО «БИНБАНК»</w:t>
      </w:r>
      <w:r w:rsidRPr="004C14EF">
        <w:rPr>
          <w:sz w:val="28"/>
          <w:szCs w:val="28"/>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69"/>
      </w:tblGrid>
      <w:tr w:rsidR="00CA120F" w:rsidRPr="00230360" w:rsidTr="00230360">
        <w:tc>
          <w:tcPr>
            <w:tcW w:w="6228" w:type="dxa"/>
            <w:shd w:val="clear" w:color="auto" w:fill="auto"/>
          </w:tcPr>
          <w:p w:rsidR="00CA120F" w:rsidRPr="00230360" w:rsidRDefault="00CA120F" w:rsidP="00230360">
            <w:pPr>
              <w:spacing w:before="0" w:after="0" w:line="360" w:lineRule="auto"/>
              <w:rPr>
                <w:sz w:val="20"/>
              </w:rPr>
            </w:pPr>
            <w:r w:rsidRPr="00230360">
              <w:rPr>
                <w:bCs/>
                <w:sz w:val="20"/>
              </w:rPr>
              <w:t>Условия кредитования</w:t>
            </w:r>
          </w:p>
        </w:tc>
        <w:tc>
          <w:tcPr>
            <w:tcW w:w="2669" w:type="dxa"/>
            <w:shd w:val="clear" w:color="auto" w:fill="auto"/>
          </w:tcPr>
          <w:p w:rsidR="00CA120F" w:rsidRPr="00230360" w:rsidRDefault="00CA120F" w:rsidP="00230360">
            <w:pPr>
              <w:spacing w:before="0" w:after="0" w:line="360" w:lineRule="auto"/>
              <w:rPr>
                <w:sz w:val="20"/>
              </w:rPr>
            </w:pPr>
            <w:r w:rsidRPr="00230360">
              <w:rPr>
                <w:bCs/>
                <w:sz w:val="20"/>
              </w:rPr>
              <w:t>Допустимые значения</w:t>
            </w:r>
          </w:p>
        </w:tc>
      </w:tr>
      <w:tr w:rsidR="00CA120F" w:rsidRPr="00230360" w:rsidTr="00230360">
        <w:tc>
          <w:tcPr>
            <w:tcW w:w="6228" w:type="dxa"/>
            <w:shd w:val="clear" w:color="auto" w:fill="auto"/>
            <w:vAlign w:val="center"/>
          </w:tcPr>
          <w:p w:rsidR="00CA120F" w:rsidRPr="00230360" w:rsidRDefault="00CA120F" w:rsidP="00230360">
            <w:pPr>
              <w:spacing w:before="0" w:after="0" w:line="360" w:lineRule="auto"/>
              <w:rPr>
                <w:sz w:val="20"/>
              </w:rPr>
            </w:pPr>
            <w:r w:rsidRPr="00230360">
              <w:rPr>
                <w:sz w:val="20"/>
              </w:rPr>
              <w:t>Категории автотранспортных средств, на приобретение которых выдается кредит </w:t>
            </w:r>
          </w:p>
        </w:tc>
        <w:tc>
          <w:tcPr>
            <w:tcW w:w="2669" w:type="dxa"/>
            <w:shd w:val="clear" w:color="auto" w:fill="auto"/>
          </w:tcPr>
          <w:p w:rsidR="00CA120F" w:rsidRPr="00230360" w:rsidRDefault="00CA120F" w:rsidP="00230360">
            <w:pPr>
              <w:spacing w:before="0" w:after="0" w:line="360" w:lineRule="auto"/>
              <w:rPr>
                <w:sz w:val="20"/>
              </w:rPr>
            </w:pPr>
            <w:r w:rsidRPr="00230360">
              <w:rPr>
                <w:sz w:val="20"/>
              </w:rPr>
              <w:t>Новые автомобили иностранного производства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Минимальный размер первоначального взноса (в процентах от стоимости автомобиля)</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0%</w:t>
            </w:r>
            <w:r w:rsidRPr="00230360">
              <w:rPr>
                <w:sz w:val="20"/>
              </w:rPr>
              <w:t>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Максимальный размер первоначального взноса (в процентах от стоимости автомобиля)</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99%</w:t>
            </w:r>
            <w:r w:rsidRPr="00230360">
              <w:rPr>
                <w:sz w:val="20"/>
              </w:rPr>
              <w:t>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Минимальный размер выдаваемого кредита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90 000</w:t>
            </w:r>
            <w:r w:rsidRPr="00230360">
              <w:rPr>
                <w:sz w:val="20"/>
              </w:rPr>
              <w:t xml:space="preserve"> рублей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Максимальный размер выдаваемого кредита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2 500 000</w:t>
            </w:r>
            <w:r w:rsidRPr="00230360">
              <w:rPr>
                <w:sz w:val="20"/>
              </w:rPr>
              <w:t xml:space="preserve"> рублей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Срок предоставления кредита (в мес.)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rStyle w:val="af5"/>
                <w:b w:val="0"/>
                <w:sz w:val="20"/>
              </w:rPr>
              <w:t xml:space="preserve">12, 24, 36, 60, 84 </w:t>
            </w:r>
            <w:r w:rsidRPr="00230360">
              <w:rPr>
                <w:sz w:val="20"/>
              </w:rPr>
              <w:t>месяцев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Валюта кредита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sz w:val="20"/>
              </w:rPr>
              <w:t>Российские рубли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Полное досрочное погашения кредита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sz w:val="20"/>
              </w:rPr>
              <w:t>Допускается</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Частичное досрочное погашение кредита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sz w:val="20"/>
              </w:rPr>
              <w:t>Не допускается </w:t>
            </w:r>
          </w:p>
        </w:tc>
      </w:tr>
      <w:tr w:rsidR="00CA120F" w:rsidRPr="00230360" w:rsidTr="00230360">
        <w:tc>
          <w:tcPr>
            <w:tcW w:w="6228" w:type="dxa"/>
            <w:shd w:val="clear" w:color="auto" w:fill="auto"/>
          </w:tcPr>
          <w:p w:rsidR="00CA120F" w:rsidRPr="00230360" w:rsidRDefault="00CA120F" w:rsidP="00230360">
            <w:pPr>
              <w:spacing w:before="0" w:after="0" w:line="360" w:lineRule="auto"/>
              <w:rPr>
                <w:rStyle w:val="titl41"/>
                <w:sz w:val="20"/>
              </w:rPr>
            </w:pPr>
            <w:r w:rsidRPr="00230360">
              <w:rPr>
                <w:sz w:val="20"/>
              </w:rPr>
              <w:t>Поручительство по кредиту </w:t>
            </w:r>
          </w:p>
        </w:tc>
        <w:tc>
          <w:tcPr>
            <w:tcW w:w="2669" w:type="dxa"/>
            <w:shd w:val="clear" w:color="auto" w:fill="auto"/>
          </w:tcPr>
          <w:p w:rsidR="00CA120F" w:rsidRPr="00230360" w:rsidRDefault="00CA120F" w:rsidP="00230360">
            <w:pPr>
              <w:spacing w:before="0" w:after="0" w:line="360" w:lineRule="auto"/>
              <w:rPr>
                <w:rStyle w:val="titl41"/>
                <w:sz w:val="20"/>
              </w:rPr>
            </w:pPr>
            <w:r w:rsidRPr="00230360">
              <w:rPr>
                <w:sz w:val="20"/>
              </w:rPr>
              <w:t>Не требуется </w:t>
            </w:r>
          </w:p>
        </w:tc>
      </w:tr>
    </w:tbl>
    <w:p w:rsidR="00CA120F" w:rsidRDefault="00CA120F" w:rsidP="00A03D8D">
      <w:pPr>
        <w:spacing w:before="0" w:after="0" w:line="360" w:lineRule="auto"/>
        <w:ind w:firstLine="709"/>
        <w:jc w:val="both"/>
        <w:rPr>
          <w:sz w:val="28"/>
          <w:szCs w:val="28"/>
        </w:rPr>
      </w:pPr>
    </w:p>
    <w:p w:rsidR="00CA120F" w:rsidRDefault="00CA120F" w:rsidP="00A03D8D">
      <w:pPr>
        <w:spacing w:before="0" w:after="0" w:line="360" w:lineRule="auto"/>
        <w:ind w:firstLine="709"/>
        <w:jc w:val="both"/>
        <w:rPr>
          <w:sz w:val="28"/>
          <w:szCs w:val="28"/>
        </w:rPr>
      </w:pPr>
      <w:r w:rsidRPr="00C60FCE">
        <w:rPr>
          <w:sz w:val="28"/>
          <w:szCs w:val="28"/>
        </w:rPr>
        <w:t xml:space="preserve">Таблица </w:t>
      </w:r>
      <w:r>
        <w:rPr>
          <w:sz w:val="28"/>
          <w:szCs w:val="28"/>
        </w:rPr>
        <w:t>8</w:t>
      </w:r>
    </w:p>
    <w:p w:rsidR="00CA120F" w:rsidRPr="004C14EF" w:rsidRDefault="00CA120F" w:rsidP="00A03D8D">
      <w:pPr>
        <w:spacing w:before="0" w:after="0" w:line="360" w:lineRule="auto"/>
        <w:ind w:firstLine="709"/>
        <w:jc w:val="both"/>
        <w:rPr>
          <w:sz w:val="28"/>
          <w:szCs w:val="28"/>
        </w:rPr>
      </w:pPr>
      <w:r w:rsidRPr="004C14EF">
        <w:rPr>
          <w:sz w:val="28"/>
          <w:szCs w:val="28"/>
        </w:rPr>
        <w:t xml:space="preserve">Процентные ставки за пользование </w:t>
      </w:r>
      <w:r>
        <w:rPr>
          <w:sz w:val="28"/>
          <w:szCs w:val="28"/>
        </w:rPr>
        <w:t>к</w:t>
      </w:r>
      <w:r w:rsidRPr="004C14EF">
        <w:rPr>
          <w:sz w:val="28"/>
          <w:szCs w:val="28"/>
        </w:rPr>
        <w:t>редитом: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2160"/>
        <w:gridCol w:w="2129"/>
      </w:tblGrid>
      <w:tr w:rsidR="00CA120F" w:rsidRPr="00230360" w:rsidTr="00230360">
        <w:tc>
          <w:tcPr>
            <w:tcW w:w="8897" w:type="dxa"/>
            <w:gridSpan w:val="4"/>
            <w:shd w:val="clear" w:color="auto" w:fill="auto"/>
          </w:tcPr>
          <w:p w:rsidR="00CA120F" w:rsidRPr="00230360" w:rsidRDefault="00CA120F" w:rsidP="00230360">
            <w:pPr>
              <w:spacing w:before="0" w:after="0" w:line="360" w:lineRule="auto"/>
              <w:rPr>
                <w:sz w:val="20"/>
              </w:rPr>
            </w:pPr>
            <w:r w:rsidRPr="00230360">
              <w:rPr>
                <w:bCs/>
                <w:sz w:val="20"/>
              </w:rPr>
              <w:t>Процентные ставки (% годовых)</w:t>
            </w:r>
          </w:p>
        </w:tc>
      </w:tr>
      <w:tr w:rsidR="00CA120F" w:rsidRPr="00230360" w:rsidTr="00230360">
        <w:tc>
          <w:tcPr>
            <w:tcW w:w="2628" w:type="dxa"/>
            <w:shd w:val="clear" w:color="auto" w:fill="auto"/>
          </w:tcPr>
          <w:p w:rsidR="00CA120F" w:rsidRPr="00230360" w:rsidRDefault="00CA120F" w:rsidP="00230360">
            <w:pPr>
              <w:spacing w:before="0" w:after="0" w:line="360" w:lineRule="auto"/>
              <w:rPr>
                <w:sz w:val="20"/>
              </w:rPr>
            </w:pPr>
            <w:r w:rsidRPr="00230360">
              <w:rPr>
                <w:sz w:val="20"/>
              </w:rPr>
              <w:t>Первоначальный взнос </w:t>
            </w:r>
          </w:p>
        </w:tc>
        <w:tc>
          <w:tcPr>
            <w:tcW w:w="6269" w:type="dxa"/>
            <w:gridSpan w:val="3"/>
            <w:shd w:val="clear" w:color="auto" w:fill="auto"/>
          </w:tcPr>
          <w:p w:rsidR="00CA120F" w:rsidRPr="00230360" w:rsidRDefault="00CA120F" w:rsidP="00230360">
            <w:pPr>
              <w:spacing w:before="0" w:after="0" w:line="360" w:lineRule="auto"/>
              <w:rPr>
                <w:sz w:val="20"/>
              </w:rPr>
            </w:pPr>
            <w:r w:rsidRPr="00230360">
              <w:rPr>
                <w:sz w:val="20"/>
              </w:rPr>
              <w:t>Срок предоставления кредита (в месяцах)</w:t>
            </w:r>
          </w:p>
        </w:tc>
      </w:tr>
      <w:tr w:rsidR="00CA120F" w:rsidRPr="00230360" w:rsidTr="00230360">
        <w:tc>
          <w:tcPr>
            <w:tcW w:w="2628" w:type="dxa"/>
            <w:shd w:val="clear" w:color="auto" w:fill="auto"/>
          </w:tcPr>
          <w:p w:rsidR="00CA120F" w:rsidRPr="00230360" w:rsidRDefault="00CA120F" w:rsidP="00230360">
            <w:pPr>
              <w:spacing w:before="0" w:after="0" w:line="360" w:lineRule="auto"/>
              <w:rPr>
                <w:sz w:val="20"/>
              </w:rPr>
            </w:pPr>
          </w:p>
        </w:tc>
        <w:tc>
          <w:tcPr>
            <w:tcW w:w="1980" w:type="dxa"/>
            <w:shd w:val="clear" w:color="auto" w:fill="auto"/>
          </w:tcPr>
          <w:p w:rsidR="00CA120F" w:rsidRPr="00230360" w:rsidRDefault="00CA120F" w:rsidP="00230360">
            <w:pPr>
              <w:spacing w:before="0" w:after="0" w:line="360" w:lineRule="auto"/>
              <w:rPr>
                <w:sz w:val="20"/>
              </w:rPr>
            </w:pPr>
            <w:r w:rsidRPr="00230360">
              <w:rPr>
                <w:sz w:val="20"/>
              </w:rPr>
              <w:t>12 мес. </w:t>
            </w:r>
          </w:p>
        </w:tc>
        <w:tc>
          <w:tcPr>
            <w:tcW w:w="2160" w:type="dxa"/>
            <w:shd w:val="clear" w:color="auto" w:fill="auto"/>
          </w:tcPr>
          <w:p w:rsidR="00CA120F" w:rsidRPr="00230360" w:rsidRDefault="00CA120F" w:rsidP="00230360">
            <w:pPr>
              <w:spacing w:before="0" w:after="0" w:line="360" w:lineRule="auto"/>
              <w:rPr>
                <w:sz w:val="20"/>
              </w:rPr>
            </w:pPr>
            <w:r w:rsidRPr="00230360">
              <w:rPr>
                <w:sz w:val="20"/>
              </w:rPr>
              <w:t>24 мес. </w:t>
            </w:r>
          </w:p>
        </w:tc>
        <w:tc>
          <w:tcPr>
            <w:tcW w:w="2129" w:type="dxa"/>
            <w:shd w:val="clear" w:color="auto" w:fill="auto"/>
          </w:tcPr>
          <w:p w:rsidR="00CA120F" w:rsidRPr="00230360" w:rsidRDefault="00CA120F" w:rsidP="00230360">
            <w:pPr>
              <w:spacing w:before="0" w:after="0" w:line="360" w:lineRule="auto"/>
              <w:rPr>
                <w:sz w:val="20"/>
              </w:rPr>
            </w:pPr>
            <w:r w:rsidRPr="00230360">
              <w:rPr>
                <w:sz w:val="20"/>
              </w:rPr>
              <w:t>36 мес. </w:t>
            </w:r>
          </w:p>
        </w:tc>
      </w:tr>
      <w:tr w:rsidR="00CA120F" w:rsidRPr="00230360" w:rsidTr="00230360">
        <w:tc>
          <w:tcPr>
            <w:tcW w:w="2628" w:type="dxa"/>
            <w:shd w:val="clear" w:color="auto" w:fill="auto"/>
          </w:tcPr>
          <w:p w:rsidR="00CA120F" w:rsidRPr="00230360" w:rsidRDefault="00CA120F" w:rsidP="00230360">
            <w:pPr>
              <w:spacing w:before="0" w:after="0" w:line="360" w:lineRule="auto"/>
              <w:rPr>
                <w:sz w:val="20"/>
              </w:rPr>
            </w:pPr>
            <w:r w:rsidRPr="00230360">
              <w:rPr>
                <w:sz w:val="20"/>
              </w:rPr>
              <w:t>от 0% до 20% </w:t>
            </w:r>
          </w:p>
        </w:tc>
        <w:tc>
          <w:tcPr>
            <w:tcW w:w="1980" w:type="dxa"/>
            <w:shd w:val="clear" w:color="auto" w:fill="auto"/>
          </w:tcPr>
          <w:p w:rsidR="00CA120F" w:rsidRPr="00230360" w:rsidRDefault="00CA120F" w:rsidP="00230360">
            <w:pPr>
              <w:spacing w:before="0" w:after="0" w:line="360" w:lineRule="auto"/>
              <w:rPr>
                <w:sz w:val="20"/>
              </w:rPr>
            </w:pPr>
            <w:r w:rsidRPr="00230360">
              <w:rPr>
                <w:sz w:val="20"/>
              </w:rPr>
              <w:t>16,5% </w:t>
            </w:r>
          </w:p>
        </w:tc>
        <w:tc>
          <w:tcPr>
            <w:tcW w:w="2160" w:type="dxa"/>
            <w:shd w:val="clear" w:color="auto" w:fill="auto"/>
          </w:tcPr>
          <w:p w:rsidR="00CA120F" w:rsidRPr="00230360" w:rsidRDefault="00CA120F" w:rsidP="00230360">
            <w:pPr>
              <w:spacing w:before="0" w:after="0" w:line="360" w:lineRule="auto"/>
              <w:rPr>
                <w:sz w:val="20"/>
              </w:rPr>
            </w:pPr>
            <w:r w:rsidRPr="00230360">
              <w:rPr>
                <w:sz w:val="20"/>
              </w:rPr>
              <w:t>16,8% </w:t>
            </w:r>
          </w:p>
        </w:tc>
        <w:tc>
          <w:tcPr>
            <w:tcW w:w="2129" w:type="dxa"/>
            <w:shd w:val="clear" w:color="auto" w:fill="auto"/>
          </w:tcPr>
          <w:p w:rsidR="00CA120F" w:rsidRPr="00230360" w:rsidRDefault="00CA120F" w:rsidP="00230360">
            <w:pPr>
              <w:spacing w:before="0" w:after="0" w:line="360" w:lineRule="auto"/>
              <w:rPr>
                <w:sz w:val="20"/>
              </w:rPr>
            </w:pPr>
            <w:r w:rsidRPr="00230360">
              <w:rPr>
                <w:sz w:val="20"/>
              </w:rPr>
              <w:t>17%</w:t>
            </w:r>
          </w:p>
        </w:tc>
      </w:tr>
      <w:tr w:rsidR="00CA120F" w:rsidRPr="00230360" w:rsidTr="00230360">
        <w:tc>
          <w:tcPr>
            <w:tcW w:w="2628" w:type="dxa"/>
            <w:shd w:val="clear" w:color="auto" w:fill="auto"/>
          </w:tcPr>
          <w:p w:rsidR="00CA120F" w:rsidRPr="00230360" w:rsidRDefault="00CA120F" w:rsidP="00230360">
            <w:pPr>
              <w:spacing w:before="0" w:after="0" w:line="360" w:lineRule="auto"/>
              <w:rPr>
                <w:sz w:val="20"/>
              </w:rPr>
            </w:pPr>
            <w:r w:rsidRPr="00230360">
              <w:rPr>
                <w:sz w:val="20"/>
              </w:rPr>
              <w:t>от 20% </w:t>
            </w:r>
          </w:p>
        </w:tc>
        <w:tc>
          <w:tcPr>
            <w:tcW w:w="1980" w:type="dxa"/>
            <w:shd w:val="clear" w:color="auto" w:fill="auto"/>
          </w:tcPr>
          <w:p w:rsidR="00CA120F" w:rsidRPr="00230360" w:rsidRDefault="00CA120F" w:rsidP="00230360">
            <w:pPr>
              <w:spacing w:before="0" w:after="0" w:line="360" w:lineRule="auto"/>
              <w:rPr>
                <w:sz w:val="20"/>
              </w:rPr>
            </w:pPr>
            <w:r w:rsidRPr="00230360">
              <w:rPr>
                <w:sz w:val="20"/>
              </w:rPr>
              <w:t>16% </w:t>
            </w:r>
          </w:p>
        </w:tc>
        <w:tc>
          <w:tcPr>
            <w:tcW w:w="2160" w:type="dxa"/>
            <w:shd w:val="clear" w:color="auto" w:fill="auto"/>
          </w:tcPr>
          <w:p w:rsidR="00CA120F" w:rsidRPr="00230360" w:rsidRDefault="00CA120F" w:rsidP="00230360">
            <w:pPr>
              <w:spacing w:before="0" w:after="0" w:line="360" w:lineRule="auto"/>
              <w:rPr>
                <w:sz w:val="20"/>
              </w:rPr>
            </w:pPr>
            <w:r w:rsidRPr="00230360">
              <w:rPr>
                <w:sz w:val="20"/>
              </w:rPr>
              <w:t>16,3% </w:t>
            </w:r>
          </w:p>
        </w:tc>
        <w:tc>
          <w:tcPr>
            <w:tcW w:w="2129" w:type="dxa"/>
            <w:shd w:val="clear" w:color="auto" w:fill="auto"/>
          </w:tcPr>
          <w:p w:rsidR="00CA120F" w:rsidRPr="00230360" w:rsidRDefault="00CA120F" w:rsidP="00230360">
            <w:pPr>
              <w:spacing w:before="0" w:after="0" w:line="360" w:lineRule="auto"/>
              <w:rPr>
                <w:sz w:val="20"/>
              </w:rPr>
            </w:pPr>
            <w:r w:rsidRPr="00230360">
              <w:rPr>
                <w:sz w:val="20"/>
              </w:rPr>
              <w:t>16,5% </w:t>
            </w:r>
          </w:p>
        </w:tc>
      </w:tr>
    </w:tbl>
    <w:p w:rsidR="00CD30D9" w:rsidRDefault="00CD30D9" w:rsidP="005D4844">
      <w:pPr>
        <w:spacing w:before="0" w:after="0" w:line="360" w:lineRule="auto"/>
        <w:ind w:firstLine="709"/>
        <w:jc w:val="both"/>
        <w:rPr>
          <w:sz w:val="20"/>
        </w:rPr>
      </w:pPr>
      <w:bookmarkStart w:id="9" w:name="_GoBack"/>
      <w:bookmarkEnd w:id="9"/>
    </w:p>
    <w:sectPr w:rsidR="00CD30D9" w:rsidSect="00CB17C4">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60" w:rsidRDefault="00230360">
      <w:pPr>
        <w:spacing w:before="0" w:after="0"/>
        <w:rPr>
          <w:sz w:val="20"/>
        </w:rPr>
      </w:pPr>
      <w:r>
        <w:rPr>
          <w:sz w:val="20"/>
        </w:rPr>
        <w:separator/>
      </w:r>
    </w:p>
  </w:endnote>
  <w:endnote w:type="continuationSeparator" w:id="0">
    <w:p w:rsidR="00230360" w:rsidRDefault="00230360">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DB" w:rsidRDefault="003822DB" w:rsidP="00CA120F">
    <w:pPr>
      <w:pStyle w:val="af1"/>
      <w:framePr w:wrap="around" w:vAnchor="text" w:hAnchor="margin" w:xAlign="right" w:y="1"/>
      <w:rPr>
        <w:rStyle w:val="af3"/>
      </w:rPr>
    </w:pPr>
  </w:p>
  <w:p w:rsidR="003822DB" w:rsidRDefault="003822DB" w:rsidP="001740F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2DB" w:rsidRDefault="00CD6D91" w:rsidP="00CA120F">
    <w:pPr>
      <w:pStyle w:val="af1"/>
      <w:framePr w:wrap="around" w:vAnchor="text" w:hAnchor="margin" w:xAlign="right" w:y="1"/>
      <w:rPr>
        <w:rStyle w:val="af3"/>
      </w:rPr>
    </w:pPr>
    <w:r>
      <w:rPr>
        <w:rStyle w:val="af3"/>
        <w:noProof/>
      </w:rPr>
      <w:t>2</w:t>
    </w:r>
  </w:p>
  <w:p w:rsidR="003822DB" w:rsidRDefault="003822DB" w:rsidP="001740F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60" w:rsidRDefault="00230360">
      <w:pPr>
        <w:spacing w:before="0" w:after="0"/>
        <w:rPr>
          <w:sz w:val="20"/>
        </w:rPr>
      </w:pPr>
      <w:r>
        <w:rPr>
          <w:sz w:val="20"/>
        </w:rPr>
        <w:separator/>
      </w:r>
    </w:p>
  </w:footnote>
  <w:footnote w:type="continuationSeparator" w:id="0">
    <w:p w:rsidR="00230360" w:rsidRDefault="00230360">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2871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A044B18"/>
    <w:lvl w:ilvl="0">
      <w:numFmt w:val="decimal"/>
      <w:lvlText w:val="*"/>
      <w:lvlJc w:val="left"/>
      <w:rPr>
        <w:rFonts w:cs="Times New Roman"/>
      </w:rPr>
    </w:lvl>
  </w:abstractNum>
  <w:abstractNum w:abstractNumId="2">
    <w:nsid w:val="00422254"/>
    <w:multiLevelType w:val="hybridMultilevel"/>
    <w:tmpl w:val="0ABE81B2"/>
    <w:lvl w:ilvl="0" w:tplc="B186F9F0">
      <w:start w:val="3"/>
      <w:numFmt w:val="upperRoman"/>
      <w:lvlText w:val="%1."/>
      <w:lvlJc w:val="right"/>
      <w:pPr>
        <w:tabs>
          <w:tab w:val="num" w:pos="340"/>
        </w:tabs>
        <w:ind w:left="340" w:hanging="283"/>
      </w:pPr>
      <w:rPr>
        <w:rFonts w:cs="Times New Roman" w:hint="default"/>
      </w:rPr>
    </w:lvl>
    <w:lvl w:ilvl="1" w:tplc="5E0C7B8A">
      <w:start w:val="1"/>
      <w:numFmt w:val="bullet"/>
      <w:lvlText w:val=""/>
      <w:lvlJc w:val="left"/>
      <w:pPr>
        <w:tabs>
          <w:tab w:val="num" w:pos="757"/>
        </w:tabs>
        <w:ind w:left="737" w:hanging="340"/>
      </w:pPr>
      <w:rPr>
        <w:rFonts w:ascii="Symbol" w:hAnsi="Symbol" w:hint="default"/>
      </w:rPr>
    </w:lvl>
    <w:lvl w:ilvl="2" w:tplc="268E9D9E">
      <w:start w:val="4"/>
      <w:numFmt w:val="upperRoman"/>
      <w:lvlText w:val="%3."/>
      <w:lvlJc w:val="left"/>
      <w:pPr>
        <w:tabs>
          <w:tab w:val="num" w:pos="720"/>
        </w:tabs>
        <w:ind w:left="340" w:hanging="340"/>
      </w:pPr>
      <w:rPr>
        <w:rFonts w:cs="Times New Roman" w:hint="default"/>
      </w:rPr>
    </w:lvl>
    <w:lvl w:ilvl="3" w:tplc="37E6E67C">
      <w:start w:val="2"/>
      <w:numFmt w:val="upperRoman"/>
      <w:lvlText w:val="%4."/>
      <w:lvlJc w:val="right"/>
      <w:pPr>
        <w:tabs>
          <w:tab w:val="num" w:pos="340"/>
        </w:tabs>
        <w:ind w:left="340" w:hanging="283"/>
      </w:pPr>
      <w:rPr>
        <w:rFonts w:cs="Times New Roman" w:hint="default"/>
      </w:rPr>
    </w:lvl>
    <w:lvl w:ilvl="4" w:tplc="2F74D1EE">
      <w:start w:val="1"/>
      <w:numFmt w:val="decimal"/>
      <w:lvlText w:val="%5)"/>
      <w:lvlJc w:val="left"/>
      <w:pPr>
        <w:tabs>
          <w:tab w:val="num" w:pos="644"/>
        </w:tabs>
        <w:ind w:left="624" w:hanging="340"/>
      </w:pPr>
      <w:rPr>
        <w:rFonts w:cs="Times New Roman" w:hint="default"/>
      </w:rPr>
    </w:lvl>
    <w:lvl w:ilvl="5" w:tplc="975C34CC">
      <w:start w:val="3"/>
      <w:numFmt w:val="upperRoman"/>
      <w:lvlText w:val="%6."/>
      <w:lvlJc w:val="left"/>
      <w:pPr>
        <w:tabs>
          <w:tab w:val="num" w:pos="720"/>
        </w:tabs>
        <w:ind w:left="340" w:hanging="340"/>
      </w:pPr>
      <w:rPr>
        <w:rFonts w:cs="Times New Roman" w:hint="default"/>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00F8679F"/>
    <w:multiLevelType w:val="hybridMultilevel"/>
    <w:tmpl w:val="1F58F0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3D95AFD"/>
    <w:multiLevelType w:val="hybridMultilevel"/>
    <w:tmpl w:val="EB025E4A"/>
    <w:lvl w:ilvl="0" w:tplc="968AA3F2">
      <w:start w:val="1"/>
      <w:numFmt w:val="bullet"/>
      <w:lvlText w:val=""/>
      <w:lvlJc w:val="left"/>
      <w:pPr>
        <w:tabs>
          <w:tab w:val="num" w:pos="360"/>
        </w:tabs>
        <w:ind w:left="340" w:hanging="340"/>
      </w:pPr>
      <w:rPr>
        <w:rFonts w:ascii="Wingdings" w:hAnsi="Wingdings"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5">
    <w:nsid w:val="0B2007A7"/>
    <w:multiLevelType w:val="hybridMultilevel"/>
    <w:tmpl w:val="63B6C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437605"/>
    <w:multiLevelType w:val="hybridMultilevel"/>
    <w:tmpl w:val="0ABC2FE4"/>
    <w:lvl w:ilvl="0" w:tplc="8A207550">
      <w:start w:val="1"/>
      <w:numFmt w:val="bullet"/>
      <w:lvlText w:val=""/>
      <w:lvlJc w:val="left"/>
      <w:pPr>
        <w:tabs>
          <w:tab w:val="num" w:pos="1097"/>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D7E40DC"/>
    <w:multiLevelType w:val="hybridMultilevel"/>
    <w:tmpl w:val="6812F6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681AE9"/>
    <w:multiLevelType w:val="hybridMultilevel"/>
    <w:tmpl w:val="2AE877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E62EDE"/>
    <w:multiLevelType w:val="hybridMultilevel"/>
    <w:tmpl w:val="570863C2"/>
    <w:lvl w:ilvl="0" w:tplc="61DA4E6E">
      <w:start w:val="1"/>
      <w:numFmt w:val="bullet"/>
      <w:lvlText w:val=""/>
      <w:lvlJc w:val="left"/>
      <w:pPr>
        <w:tabs>
          <w:tab w:val="num" w:pos="1097"/>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D0D3CC9"/>
    <w:multiLevelType w:val="multilevel"/>
    <w:tmpl w:val="75ACD9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E350D24"/>
    <w:multiLevelType w:val="hybridMultilevel"/>
    <w:tmpl w:val="EECE0C2C"/>
    <w:lvl w:ilvl="0" w:tplc="5694BEB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A96EA0"/>
    <w:multiLevelType w:val="hybridMultilevel"/>
    <w:tmpl w:val="E594F7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01446E7"/>
    <w:multiLevelType w:val="hybridMultilevel"/>
    <w:tmpl w:val="9F8C36B6"/>
    <w:lvl w:ilvl="0" w:tplc="2E4EE72C">
      <w:start w:val="1"/>
      <w:numFmt w:val="upperRoman"/>
      <w:lvlText w:val="%1."/>
      <w:lvlJc w:val="left"/>
      <w:pPr>
        <w:tabs>
          <w:tab w:val="num" w:pos="720"/>
        </w:tabs>
        <w:ind w:left="340" w:hanging="340"/>
      </w:pPr>
      <w:rPr>
        <w:rFonts w:cs="Times New Roman" w:hint="default"/>
      </w:rPr>
    </w:lvl>
    <w:lvl w:ilvl="1" w:tplc="2C9229DA">
      <w:start w:val="1"/>
      <w:numFmt w:val="bullet"/>
      <w:lvlText w:val=""/>
      <w:lvlJc w:val="left"/>
      <w:pPr>
        <w:tabs>
          <w:tab w:val="num" w:pos="984"/>
        </w:tabs>
        <w:ind w:left="907" w:hanging="283"/>
      </w:pPr>
      <w:rPr>
        <w:rFonts w:ascii="Symbol" w:hAnsi="Symbol" w:hint="default"/>
      </w:rPr>
    </w:lvl>
    <w:lvl w:ilvl="2" w:tplc="E236C8E0">
      <w:start w:val="3"/>
      <w:numFmt w:val="upperRoman"/>
      <w:lvlText w:val="%3."/>
      <w:lvlJc w:val="left"/>
      <w:pPr>
        <w:tabs>
          <w:tab w:val="num" w:pos="720"/>
        </w:tabs>
        <w:ind w:left="340" w:hanging="340"/>
      </w:pPr>
      <w:rPr>
        <w:rFonts w:cs="Times New Roman" w:hint="default"/>
      </w:rPr>
    </w:lvl>
    <w:lvl w:ilvl="3" w:tplc="AE742BBC">
      <w:start w:val="1"/>
      <w:numFmt w:val="bullet"/>
      <w:lvlText w:val=""/>
      <w:lvlJc w:val="left"/>
      <w:pPr>
        <w:tabs>
          <w:tab w:val="num" w:pos="984"/>
        </w:tabs>
        <w:ind w:left="907" w:hanging="283"/>
      </w:pPr>
      <w:rPr>
        <w:rFonts w:ascii="Symbol" w:hAnsi="Symbol"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CAA2E1E">
      <w:start w:val="1"/>
      <w:numFmt w:val="decimal"/>
      <w:lvlText w:val="%7."/>
      <w:lvlJc w:val="left"/>
      <w:pPr>
        <w:tabs>
          <w:tab w:val="num" w:pos="360"/>
        </w:tabs>
        <w:ind w:left="340" w:hanging="340"/>
      </w:pPr>
      <w:rPr>
        <w:rFonts w:cs="Times New Roman" w:hint="default"/>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032682A"/>
    <w:multiLevelType w:val="hybridMultilevel"/>
    <w:tmpl w:val="F8CA246C"/>
    <w:lvl w:ilvl="0" w:tplc="2B167276">
      <w:start w:val="1"/>
      <w:numFmt w:val="upperRoman"/>
      <w:lvlText w:val="%1."/>
      <w:lvlJc w:val="left"/>
      <w:pPr>
        <w:tabs>
          <w:tab w:val="num" w:pos="720"/>
        </w:tabs>
        <w:ind w:left="340" w:hanging="340"/>
      </w:pPr>
      <w:rPr>
        <w:rFonts w:cs="Times New Roman" w:hint="default"/>
      </w:rPr>
    </w:lvl>
    <w:lvl w:ilvl="1" w:tplc="4F0AB68E">
      <w:start w:val="1"/>
      <w:numFmt w:val="decimal"/>
      <w:lvlText w:val="%2)"/>
      <w:lvlJc w:val="left"/>
      <w:pPr>
        <w:tabs>
          <w:tab w:val="num" w:pos="644"/>
        </w:tabs>
        <w:ind w:left="624" w:hanging="34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193466A"/>
    <w:multiLevelType w:val="hybridMultilevel"/>
    <w:tmpl w:val="3076A3A6"/>
    <w:lvl w:ilvl="0" w:tplc="4C80426C">
      <w:start w:val="1"/>
      <w:numFmt w:val="bullet"/>
      <w:lvlText w:val=""/>
      <w:lvlJc w:val="left"/>
      <w:pPr>
        <w:tabs>
          <w:tab w:val="num" w:pos="795"/>
        </w:tabs>
        <w:ind w:left="755"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2EF5B75"/>
    <w:multiLevelType w:val="multilevel"/>
    <w:tmpl w:val="F9DC03F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252B1727"/>
    <w:multiLevelType w:val="multilevel"/>
    <w:tmpl w:val="F666709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2FB4372F"/>
    <w:multiLevelType w:val="multilevel"/>
    <w:tmpl w:val="7BB2C64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16A783E"/>
    <w:multiLevelType w:val="multilevel"/>
    <w:tmpl w:val="5A3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EC45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34A59F8"/>
    <w:multiLevelType w:val="hybridMultilevel"/>
    <w:tmpl w:val="445E4A22"/>
    <w:lvl w:ilvl="0" w:tplc="ACDAB928">
      <w:start w:val="1"/>
      <w:numFmt w:val="upperRoman"/>
      <w:lvlText w:val="%1."/>
      <w:lvlJc w:val="left"/>
      <w:pPr>
        <w:tabs>
          <w:tab w:val="num" w:pos="720"/>
        </w:tabs>
        <w:ind w:left="340" w:hanging="340"/>
      </w:pPr>
      <w:rPr>
        <w:rFonts w:cs="Times New Roman" w:hint="default"/>
      </w:rPr>
    </w:lvl>
    <w:lvl w:ilvl="1" w:tplc="FA9CEC42">
      <w:start w:val="1"/>
      <w:numFmt w:val="bullet"/>
      <w:lvlText w:val=""/>
      <w:lvlJc w:val="left"/>
      <w:pPr>
        <w:tabs>
          <w:tab w:val="num" w:pos="984"/>
        </w:tabs>
        <w:ind w:left="907" w:hanging="283"/>
      </w:pPr>
      <w:rPr>
        <w:rFonts w:ascii="Symbol" w:hAnsi="Symbol" w:hint="default"/>
      </w:rPr>
    </w:lvl>
    <w:lvl w:ilvl="2" w:tplc="B05E8F0A">
      <w:start w:val="3"/>
      <w:numFmt w:val="upperRoman"/>
      <w:lvlText w:val="%3."/>
      <w:lvlJc w:val="left"/>
      <w:pPr>
        <w:tabs>
          <w:tab w:val="num" w:pos="720"/>
        </w:tabs>
        <w:ind w:left="340" w:hanging="340"/>
      </w:pPr>
      <w:rPr>
        <w:rFonts w:cs="Times New Roman" w:hint="default"/>
      </w:rPr>
    </w:lvl>
    <w:lvl w:ilvl="3" w:tplc="FE7C6294">
      <w:start w:val="1"/>
      <w:numFmt w:val="bullet"/>
      <w:lvlText w:val=""/>
      <w:lvlJc w:val="left"/>
      <w:pPr>
        <w:tabs>
          <w:tab w:val="num" w:pos="984"/>
        </w:tabs>
        <w:ind w:left="907" w:hanging="283"/>
      </w:pPr>
      <w:rPr>
        <w:rFonts w:ascii="Symbol" w:hAnsi="Symbol"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3F21740"/>
    <w:multiLevelType w:val="hybridMultilevel"/>
    <w:tmpl w:val="54BC49E8"/>
    <w:lvl w:ilvl="0" w:tplc="201E7AE2">
      <w:start w:val="1"/>
      <w:numFmt w:val="upperRoman"/>
      <w:lvlText w:val="%1."/>
      <w:lvlJc w:val="left"/>
      <w:pPr>
        <w:tabs>
          <w:tab w:val="num" w:pos="72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60E7F82"/>
    <w:multiLevelType w:val="multilevel"/>
    <w:tmpl w:val="6346E374"/>
    <w:lvl w:ilvl="0">
      <w:numFmt w:val="none"/>
      <w:lvlText w:val=""/>
      <w:lvlJc w:val="left"/>
      <w:pPr>
        <w:tabs>
          <w:tab w:val="num" w:pos="360"/>
        </w:tabs>
      </w:pPr>
      <w:rPr>
        <w:rFonts w:cs="Times New Roman"/>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4">
    <w:nsid w:val="37F736DB"/>
    <w:multiLevelType w:val="multilevel"/>
    <w:tmpl w:val="3BA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6D3C40"/>
    <w:multiLevelType w:val="hybridMultilevel"/>
    <w:tmpl w:val="5DBED3B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6">
    <w:nsid w:val="418B3F99"/>
    <w:multiLevelType w:val="hybridMultilevel"/>
    <w:tmpl w:val="649C1524"/>
    <w:lvl w:ilvl="0" w:tplc="568E1BAA">
      <w:start w:val="1"/>
      <w:numFmt w:val="bullet"/>
      <w:lvlText w:val=""/>
      <w:lvlJc w:val="left"/>
      <w:pPr>
        <w:tabs>
          <w:tab w:val="num" w:pos="1324"/>
        </w:tabs>
        <w:ind w:left="1304" w:hanging="340"/>
      </w:pPr>
      <w:rPr>
        <w:rFonts w:ascii="Symbol" w:hAnsi="Symbol" w:hint="default"/>
      </w:rPr>
    </w:lvl>
    <w:lvl w:ilvl="1" w:tplc="E9560B30">
      <w:start w:val="1"/>
      <w:numFmt w:val="bullet"/>
      <w:lvlText w:val=""/>
      <w:lvlJc w:val="left"/>
      <w:pPr>
        <w:tabs>
          <w:tab w:val="num" w:pos="1097"/>
        </w:tabs>
        <w:ind w:left="1021" w:hanging="284"/>
      </w:pPr>
      <w:rPr>
        <w:rFonts w:ascii="Symbol" w:hAnsi="Symbol" w:hint="default"/>
      </w:rPr>
    </w:lvl>
    <w:lvl w:ilvl="2" w:tplc="04190005">
      <w:start w:val="1"/>
      <w:numFmt w:val="bullet"/>
      <w:lvlText w:val=""/>
      <w:lvlJc w:val="left"/>
      <w:pPr>
        <w:tabs>
          <w:tab w:val="num" w:pos="2784"/>
        </w:tabs>
        <w:ind w:left="2784" w:hanging="360"/>
      </w:pPr>
      <w:rPr>
        <w:rFonts w:ascii="Wingdings" w:hAnsi="Wingdings" w:hint="default"/>
      </w:rPr>
    </w:lvl>
    <w:lvl w:ilvl="3" w:tplc="04190001">
      <w:start w:val="1"/>
      <w:numFmt w:val="bullet"/>
      <w:lvlText w:val=""/>
      <w:lvlJc w:val="left"/>
      <w:pPr>
        <w:tabs>
          <w:tab w:val="num" w:pos="3504"/>
        </w:tabs>
        <w:ind w:left="3504" w:hanging="360"/>
      </w:pPr>
      <w:rPr>
        <w:rFonts w:ascii="Symbol" w:hAnsi="Symbol" w:hint="default"/>
      </w:rPr>
    </w:lvl>
    <w:lvl w:ilvl="4" w:tplc="04190003">
      <w:start w:val="1"/>
      <w:numFmt w:val="bullet"/>
      <w:lvlText w:val="o"/>
      <w:lvlJc w:val="left"/>
      <w:pPr>
        <w:tabs>
          <w:tab w:val="num" w:pos="4224"/>
        </w:tabs>
        <w:ind w:left="4224" w:hanging="360"/>
      </w:pPr>
      <w:rPr>
        <w:rFonts w:ascii="Courier New" w:hAnsi="Courier New" w:hint="default"/>
      </w:rPr>
    </w:lvl>
    <w:lvl w:ilvl="5" w:tplc="04190005">
      <w:start w:val="1"/>
      <w:numFmt w:val="bullet"/>
      <w:lvlText w:val=""/>
      <w:lvlJc w:val="left"/>
      <w:pPr>
        <w:tabs>
          <w:tab w:val="num" w:pos="4944"/>
        </w:tabs>
        <w:ind w:left="4944" w:hanging="360"/>
      </w:pPr>
      <w:rPr>
        <w:rFonts w:ascii="Wingdings" w:hAnsi="Wingdings" w:hint="default"/>
      </w:rPr>
    </w:lvl>
    <w:lvl w:ilvl="6" w:tplc="04190001">
      <w:start w:val="1"/>
      <w:numFmt w:val="bullet"/>
      <w:lvlText w:val=""/>
      <w:lvlJc w:val="left"/>
      <w:pPr>
        <w:tabs>
          <w:tab w:val="num" w:pos="5664"/>
        </w:tabs>
        <w:ind w:left="5664" w:hanging="360"/>
      </w:pPr>
      <w:rPr>
        <w:rFonts w:ascii="Symbol" w:hAnsi="Symbol" w:hint="default"/>
      </w:rPr>
    </w:lvl>
    <w:lvl w:ilvl="7" w:tplc="04190003">
      <w:start w:val="1"/>
      <w:numFmt w:val="bullet"/>
      <w:lvlText w:val="o"/>
      <w:lvlJc w:val="left"/>
      <w:pPr>
        <w:tabs>
          <w:tab w:val="num" w:pos="6384"/>
        </w:tabs>
        <w:ind w:left="6384" w:hanging="360"/>
      </w:pPr>
      <w:rPr>
        <w:rFonts w:ascii="Courier New" w:hAnsi="Courier New" w:hint="default"/>
      </w:rPr>
    </w:lvl>
    <w:lvl w:ilvl="8" w:tplc="04190005">
      <w:start w:val="1"/>
      <w:numFmt w:val="bullet"/>
      <w:lvlText w:val=""/>
      <w:lvlJc w:val="left"/>
      <w:pPr>
        <w:tabs>
          <w:tab w:val="num" w:pos="7104"/>
        </w:tabs>
        <w:ind w:left="7104" w:hanging="360"/>
      </w:pPr>
      <w:rPr>
        <w:rFonts w:ascii="Wingdings" w:hAnsi="Wingdings" w:hint="default"/>
      </w:rPr>
    </w:lvl>
  </w:abstractNum>
  <w:abstractNum w:abstractNumId="27">
    <w:nsid w:val="48663639"/>
    <w:multiLevelType w:val="hybridMultilevel"/>
    <w:tmpl w:val="F3C43250"/>
    <w:lvl w:ilvl="0" w:tplc="DD56A536">
      <w:start w:val="1"/>
      <w:numFmt w:val="bullet"/>
      <w:lvlText w:val=""/>
      <w:lvlJc w:val="left"/>
      <w:pPr>
        <w:tabs>
          <w:tab w:val="num" w:pos="360"/>
        </w:tabs>
        <w:ind w:left="340"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2E42F4C"/>
    <w:multiLevelType w:val="hybridMultilevel"/>
    <w:tmpl w:val="7F405906"/>
    <w:lvl w:ilvl="0" w:tplc="4C80426C">
      <w:start w:val="1"/>
      <w:numFmt w:val="bullet"/>
      <w:lvlText w:val=""/>
      <w:lvlJc w:val="left"/>
      <w:pPr>
        <w:tabs>
          <w:tab w:val="num" w:pos="720"/>
        </w:tabs>
        <w:ind w:left="68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6A00679"/>
    <w:multiLevelType w:val="hybridMultilevel"/>
    <w:tmpl w:val="17625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040585"/>
    <w:multiLevelType w:val="hybridMultilevel"/>
    <w:tmpl w:val="2F2043D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94B5520"/>
    <w:multiLevelType w:val="hybridMultilevel"/>
    <w:tmpl w:val="785A8964"/>
    <w:lvl w:ilvl="0" w:tplc="985A4006">
      <w:start w:val="3"/>
      <w:numFmt w:val="decimal"/>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A0D5FF4"/>
    <w:multiLevelType w:val="hybridMultilevel"/>
    <w:tmpl w:val="0ABE81B2"/>
    <w:lvl w:ilvl="0" w:tplc="B186F9F0">
      <w:start w:val="3"/>
      <w:numFmt w:val="upperRoman"/>
      <w:lvlText w:val="%1."/>
      <w:lvlJc w:val="right"/>
      <w:pPr>
        <w:tabs>
          <w:tab w:val="num" w:pos="340"/>
        </w:tabs>
        <w:ind w:left="340" w:hanging="283"/>
      </w:pPr>
      <w:rPr>
        <w:rFonts w:cs="Times New Roman" w:hint="default"/>
      </w:rPr>
    </w:lvl>
    <w:lvl w:ilvl="1" w:tplc="5E0C7B8A">
      <w:start w:val="1"/>
      <w:numFmt w:val="bullet"/>
      <w:lvlText w:val=""/>
      <w:lvlJc w:val="left"/>
      <w:pPr>
        <w:tabs>
          <w:tab w:val="num" w:pos="757"/>
        </w:tabs>
        <w:ind w:left="737" w:hanging="340"/>
      </w:pPr>
      <w:rPr>
        <w:rFonts w:ascii="Symbol" w:hAnsi="Symbol" w:hint="default"/>
      </w:rPr>
    </w:lvl>
    <w:lvl w:ilvl="2" w:tplc="268E9D9E">
      <w:start w:val="4"/>
      <w:numFmt w:val="upperRoman"/>
      <w:lvlText w:val="%3."/>
      <w:lvlJc w:val="left"/>
      <w:pPr>
        <w:tabs>
          <w:tab w:val="num" w:pos="720"/>
        </w:tabs>
        <w:ind w:left="340" w:hanging="340"/>
      </w:pPr>
      <w:rPr>
        <w:rFonts w:cs="Times New Roman" w:hint="default"/>
      </w:rPr>
    </w:lvl>
    <w:lvl w:ilvl="3" w:tplc="D6E0EF60">
      <w:start w:val="1"/>
      <w:numFmt w:val="bullet"/>
      <w:lvlText w:val=""/>
      <w:lvlJc w:val="left"/>
      <w:pPr>
        <w:tabs>
          <w:tab w:val="num" w:pos="1097"/>
        </w:tabs>
        <w:ind w:left="1021" w:hanging="284"/>
      </w:pPr>
      <w:rPr>
        <w:rFonts w:ascii="Symbol" w:hAnsi="Symbol" w:hint="default"/>
      </w:rPr>
    </w:lvl>
    <w:lvl w:ilvl="4" w:tplc="D096B3E0">
      <w:start w:val="1"/>
      <w:numFmt w:val="bullet"/>
      <w:lvlText w:val=""/>
      <w:lvlJc w:val="left"/>
      <w:pPr>
        <w:tabs>
          <w:tab w:val="num" w:pos="644"/>
        </w:tabs>
        <w:ind w:left="624" w:hanging="340"/>
      </w:pPr>
      <w:rPr>
        <w:rFonts w:ascii="Symbol" w:hAnsi="Symbol" w:hint="default"/>
      </w:rPr>
    </w:lvl>
    <w:lvl w:ilvl="5" w:tplc="975C34CC">
      <w:start w:val="3"/>
      <w:numFmt w:val="upperRoman"/>
      <w:lvlText w:val="%6."/>
      <w:lvlJc w:val="left"/>
      <w:pPr>
        <w:tabs>
          <w:tab w:val="num" w:pos="720"/>
        </w:tabs>
        <w:ind w:left="340" w:hanging="340"/>
      </w:pPr>
      <w:rPr>
        <w:rFonts w:cs="Times New Roman" w:hint="default"/>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nsid w:val="611536F5"/>
    <w:multiLevelType w:val="hybridMultilevel"/>
    <w:tmpl w:val="445E4A22"/>
    <w:lvl w:ilvl="0" w:tplc="AF98EDE2">
      <w:start w:val="1"/>
      <w:numFmt w:val="upperRoman"/>
      <w:lvlText w:val="%1."/>
      <w:lvlJc w:val="left"/>
      <w:pPr>
        <w:tabs>
          <w:tab w:val="num" w:pos="720"/>
        </w:tabs>
        <w:ind w:left="340" w:hanging="340"/>
      </w:pPr>
      <w:rPr>
        <w:rFonts w:cs="Times New Roman" w:hint="default"/>
      </w:rPr>
    </w:lvl>
    <w:lvl w:ilvl="1" w:tplc="968AA3F2">
      <w:start w:val="1"/>
      <w:numFmt w:val="bullet"/>
      <w:lvlText w:val=""/>
      <w:lvlJc w:val="left"/>
      <w:pPr>
        <w:tabs>
          <w:tab w:val="num" w:pos="1440"/>
        </w:tabs>
        <w:ind w:left="1420" w:hanging="34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2A35455"/>
    <w:multiLevelType w:val="hybridMultilevel"/>
    <w:tmpl w:val="1780E64A"/>
    <w:lvl w:ilvl="0" w:tplc="4C80426C">
      <w:start w:val="1"/>
      <w:numFmt w:val="bullet"/>
      <w:lvlText w:val=""/>
      <w:lvlJc w:val="left"/>
      <w:pPr>
        <w:tabs>
          <w:tab w:val="num" w:pos="720"/>
        </w:tabs>
        <w:ind w:left="68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50A01D5"/>
    <w:multiLevelType w:val="hybridMultilevel"/>
    <w:tmpl w:val="91B8DA58"/>
    <w:lvl w:ilvl="0" w:tplc="5E7E70A4">
      <w:start w:val="1"/>
      <w:numFmt w:val="bullet"/>
      <w:lvlText w:val=""/>
      <w:lvlJc w:val="left"/>
      <w:pPr>
        <w:tabs>
          <w:tab w:val="num" w:pos="1097"/>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5A66F61"/>
    <w:multiLevelType w:val="hybridMultilevel"/>
    <w:tmpl w:val="77D46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0D4364"/>
    <w:multiLevelType w:val="hybridMultilevel"/>
    <w:tmpl w:val="3364E8F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67AE4462"/>
    <w:multiLevelType w:val="hybridMultilevel"/>
    <w:tmpl w:val="7F3219D2"/>
    <w:lvl w:ilvl="0" w:tplc="CB4A8CF0">
      <w:start w:val="1"/>
      <w:numFmt w:val="decimal"/>
      <w:lvlText w:val="%1."/>
      <w:lvlJc w:val="left"/>
      <w:pPr>
        <w:tabs>
          <w:tab w:val="num" w:pos="1440"/>
        </w:tabs>
        <w:ind w:left="1440" w:hanging="360"/>
      </w:pPr>
      <w:rPr>
        <w:rFonts w:cs="Times New Roman"/>
      </w:rPr>
    </w:lvl>
    <w:lvl w:ilvl="1" w:tplc="714A931A">
      <w:numFmt w:val="none"/>
      <w:lvlText w:val=""/>
      <w:lvlJc w:val="left"/>
      <w:pPr>
        <w:tabs>
          <w:tab w:val="num" w:pos="360"/>
        </w:tabs>
      </w:pPr>
      <w:rPr>
        <w:rFonts w:cs="Times New Roman"/>
      </w:rPr>
    </w:lvl>
    <w:lvl w:ilvl="2" w:tplc="E2B00BF8">
      <w:numFmt w:val="none"/>
      <w:lvlText w:val=""/>
      <w:lvlJc w:val="left"/>
      <w:pPr>
        <w:tabs>
          <w:tab w:val="num" w:pos="360"/>
        </w:tabs>
      </w:pPr>
      <w:rPr>
        <w:rFonts w:cs="Times New Roman"/>
      </w:rPr>
    </w:lvl>
    <w:lvl w:ilvl="3" w:tplc="8B083BA2">
      <w:numFmt w:val="none"/>
      <w:lvlText w:val=""/>
      <w:lvlJc w:val="left"/>
      <w:pPr>
        <w:tabs>
          <w:tab w:val="num" w:pos="360"/>
        </w:tabs>
      </w:pPr>
      <w:rPr>
        <w:rFonts w:cs="Times New Roman"/>
      </w:rPr>
    </w:lvl>
    <w:lvl w:ilvl="4" w:tplc="32AE8D9E">
      <w:numFmt w:val="none"/>
      <w:lvlText w:val=""/>
      <w:lvlJc w:val="left"/>
      <w:pPr>
        <w:tabs>
          <w:tab w:val="num" w:pos="360"/>
        </w:tabs>
      </w:pPr>
      <w:rPr>
        <w:rFonts w:cs="Times New Roman"/>
      </w:rPr>
    </w:lvl>
    <w:lvl w:ilvl="5" w:tplc="6FC656A8">
      <w:numFmt w:val="none"/>
      <w:lvlText w:val=""/>
      <w:lvlJc w:val="left"/>
      <w:pPr>
        <w:tabs>
          <w:tab w:val="num" w:pos="360"/>
        </w:tabs>
      </w:pPr>
      <w:rPr>
        <w:rFonts w:cs="Times New Roman"/>
      </w:rPr>
    </w:lvl>
    <w:lvl w:ilvl="6" w:tplc="D88AD3B8">
      <w:numFmt w:val="none"/>
      <w:lvlText w:val=""/>
      <w:lvlJc w:val="left"/>
      <w:pPr>
        <w:tabs>
          <w:tab w:val="num" w:pos="360"/>
        </w:tabs>
      </w:pPr>
      <w:rPr>
        <w:rFonts w:cs="Times New Roman"/>
      </w:rPr>
    </w:lvl>
    <w:lvl w:ilvl="7" w:tplc="C968125E">
      <w:numFmt w:val="none"/>
      <w:lvlText w:val=""/>
      <w:lvlJc w:val="left"/>
      <w:pPr>
        <w:tabs>
          <w:tab w:val="num" w:pos="360"/>
        </w:tabs>
      </w:pPr>
      <w:rPr>
        <w:rFonts w:cs="Times New Roman"/>
      </w:rPr>
    </w:lvl>
    <w:lvl w:ilvl="8" w:tplc="EAC2960A">
      <w:numFmt w:val="none"/>
      <w:lvlText w:val=""/>
      <w:lvlJc w:val="left"/>
      <w:pPr>
        <w:tabs>
          <w:tab w:val="num" w:pos="360"/>
        </w:tabs>
      </w:pPr>
      <w:rPr>
        <w:rFonts w:cs="Times New Roman"/>
      </w:rPr>
    </w:lvl>
  </w:abstractNum>
  <w:abstractNum w:abstractNumId="39">
    <w:nsid w:val="6DA06587"/>
    <w:multiLevelType w:val="hybridMultilevel"/>
    <w:tmpl w:val="4C8045E0"/>
    <w:lvl w:ilvl="0" w:tplc="AC220B0A">
      <w:start w:val="1"/>
      <w:numFmt w:val="bullet"/>
      <w:lvlText w:val=""/>
      <w:lvlJc w:val="left"/>
      <w:pPr>
        <w:tabs>
          <w:tab w:val="num" w:pos="1097"/>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8D567B"/>
    <w:multiLevelType w:val="singleLevel"/>
    <w:tmpl w:val="D4704280"/>
    <w:lvl w:ilvl="0">
      <w:start w:val="1"/>
      <w:numFmt w:val="bullet"/>
      <w:pStyle w:val="a"/>
      <w:lvlText w:val=""/>
      <w:lvlJc w:val="left"/>
      <w:pPr>
        <w:tabs>
          <w:tab w:val="num" w:pos="360"/>
        </w:tabs>
        <w:ind w:left="360" w:hanging="360"/>
      </w:pPr>
      <w:rPr>
        <w:rFonts w:ascii="Symbol" w:hAnsi="Symbol" w:hint="default"/>
      </w:rPr>
    </w:lvl>
  </w:abstractNum>
  <w:abstractNum w:abstractNumId="41">
    <w:nsid w:val="6F4F0505"/>
    <w:multiLevelType w:val="hybridMultilevel"/>
    <w:tmpl w:val="69FEAC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3069D0"/>
    <w:multiLevelType w:val="hybridMultilevel"/>
    <w:tmpl w:val="35E86D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D2C490F"/>
    <w:multiLevelType w:val="singleLevel"/>
    <w:tmpl w:val="134A666C"/>
    <w:lvl w:ilvl="0">
      <w:start w:val="1"/>
      <w:numFmt w:val="bullet"/>
      <w:lvlText w:val=""/>
      <w:lvlJc w:val="left"/>
      <w:pPr>
        <w:tabs>
          <w:tab w:val="num" w:pos="360"/>
        </w:tabs>
        <w:ind w:left="360" w:hanging="360"/>
      </w:pPr>
      <w:rPr>
        <w:rFonts w:ascii="Wingdings" w:hAnsi="Wingdings" w:hint="default"/>
        <w:sz w:val="24"/>
      </w:rPr>
    </w:lvl>
  </w:abstractNum>
  <w:abstractNum w:abstractNumId="44">
    <w:nsid w:val="7E8C16B4"/>
    <w:multiLevelType w:val="hybridMultilevel"/>
    <w:tmpl w:val="7658A01C"/>
    <w:lvl w:ilvl="0" w:tplc="DBD4CFB8">
      <w:start w:val="1"/>
      <w:numFmt w:val="bullet"/>
      <w:pStyle w:val="042"/>
      <w:lvlText w:val="–"/>
      <w:lvlJc w:val="left"/>
      <w:pPr>
        <w:tabs>
          <w:tab w:val="num" w:pos="927"/>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0"/>
  </w:num>
  <w:num w:numId="3">
    <w:abstractNumId w:val="16"/>
  </w:num>
  <w:num w:numId="4">
    <w:abstractNumId w:val="1"/>
  </w:num>
  <w:num w:numId="5">
    <w:abstractNumId w:val="1"/>
    <w:lvlOverride w:ilvl="0">
      <w:lvl w:ilvl="0">
        <w:start w:val="1"/>
        <w:numFmt w:val="bullet"/>
        <w:lvlText w:val=""/>
        <w:legacy w:legacy="1" w:legacySpace="0" w:legacyIndent="283"/>
        <w:lvlJc w:val="left"/>
        <w:pPr>
          <w:ind w:left="1276" w:hanging="283"/>
        </w:pPr>
        <w:rPr>
          <w:rFonts w:ascii="Symbol" w:hAnsi="Symbol" w:hint="default"/>
        </w:rPr>
      </w:lvl>
    </w:lvlOverride>
  </w:num>
  <w:num w:numId="6">
    <w:abstractNumId w:val="23"/>
  </w:num>
  <w:num w:numId="7">
    <w:abstractNumId w:val="38"/>
  </w:num>
  <w:num w:numId="8">
    <w:abstractNumId w:val="31"/>
  </w:num>
  <w:num w:numId="9">
    <w:abstractNumId w:val="2"/>
  </w:num>
  <w:num w:numId="10">
    <w:abstractNumId w:val="22"/>
  </w:num>
  <w:num w:numId="11">
    <w:abstractNumId w:val="14"/>
  </w:num>
  <w:num w:numId="12">
    <w:abstractNumId w:val="27"/>
  </w:num>
  <w:num w:numId="13">
    <w:abstractNumId w:val="4"/>
  </w:num>
  <w:num w:numId="14">
    <w:abstractNumId w:val="33"/>
  </w:num>
  <w:num w:numId="15">
    <w:abstractNumId w:val="21"/>
  </w:num>
  <w:num w:numId="16">
    <w:abstractNumId w:val="13"/>
  </w:num>
  <w:num w:numId="17">
    <w:abstractNumId w:val="35"/>
  </w:num>
  <w:num w:numId="18">
    <w:abstractNumId w:val="32"/>
  </w:num>
  <w:num w:numId="19">
    <w:abstractNumId w:val="39"/>
  </w:num>
  <w:num w:numId="20">
    <w:abstractNumId w:val="9"/>
  </w:num>
  <w:num w:numId="21">
    <w:abstractNumId w:val="6"/>
  </w:num>
  <w:num w:numId="22">
    <w:abstractNumId w:val="26"/>
  </w:num>
  <w:num w:numId="23">
    <w:abstractNumId w:val="40"/>
  </w:num>
  <w:num w:numId="24">
    <w:abstractNumId w:val="12"/>
  </w:num>
  <w:num w:numId="25">
    <w:abstractNumId w:val="20"/>
  </w:num>
  <w:num w:numId="26">
    <w:abstractNumId w:val="36"/>
  </w:num>
  <w:num w:numId="27">
    <w:abstractNumId w:val="44"/>
  </w:num>
  <w:num w:numId="28">
    <w:abstractNumId w:val="8"/>
  </w:num>
  <w:num w:numId="29">
    <w:abstractNumId w:val="43"/>
  </w:num>
  <w:num w:numId="30">
    <w:abstractNumId w:val="41"/>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
    <w:lvlOverride w:ilvl="0">
      <w:lvl w:ilvl="0">
        <w:numFmt w:val="bullet"/>
        <w:lvlText w:val=""/>
        <w:legacy w:legacy="1" w:legacySpace="0" w:legacyIndent="360"/>
        <w:lvlJc w:val="left"/>
        <w:pPr>
          <w:ind w:left="720" w:hanging="360"/>
        </w:pPr>
        <w:rPr>
          <w:rFonts w:ascii="Symbol" w:hAnsi="Symbol" w:hint="default"/>
        </w:rPr>
      </w:lvl>
    </w:lvlOverride>
  </w:num>
  <w:num w:numId="39">
    <w:abstractNumId w:val="24"/>
  </w:num>
  <w:num w:numId="40">
    <w:abstractNumId w:val="19"/>
  </w:num>
  <w:num w:numId="41">
    <w:abstractNumId w:val="11"/>
  </w:num>
  <w:num w:numId="42">
    <w:abstractNumId w:val="18"/>
  </w:num>
  <w:num w:numId="43">
    <w:abstractNumId w:val="25"/>
  </w:num>
  <w:num w:numId="44">
    <w:abstractNumId w:val="7"/>
  </w:num>
  <w:num w:numId="45">
    <w:abstractNumId w:val="3"/>
  </w:num>
  <w:num w:numId="46">
    <w:abstractNumId w:val="5"/>
  </w:num>
  <w:num w:numId="47">
    <w:abstractNumId w:val="10"/>
  </w:num>
  <w:num w:numId="48">
    <w:abstractNumId w:val="2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EF7"/>
    <w:rsid w:val="0006100E"/>
    <w:rsid w:val="00077C79"/>
    <w:rsid w:val="00087C8C"/>
    <w:rsid w:val="000B058C"/>
    <w:rsid w:val="000F4A04"/>
    <w:rsid w:val="001024C4"/>
    <w:rsid w:val="00155DE4"/>
    <w:rsid w:val="001740FE"/>
    <w:rsid w:val="001F7561"/>
    <w:rsid w:val="00230360"/>
    <w:rsid w:val="00273477"/>
    <w:rsid w:val="00284F4C"/>
    <w:rsid w:val="00291500"/>
    <w:rsid w:val="002974E5"/>
    <w:rsid w:val="002D22DC"/>
    <w:rsid w:val="002E0BFC"/>
    <w:rsid w:val="002F23A1"/>
    <w:rsid w:val="00300BA8"/>
    <w:rsid w:val="00300DC2"/>
    <w:rsid w:val="0030360A"/>
    <w:rsid w:val="003038FE"/>
    <w:rsid w:val="0031094D"/>
    <w:rsid w:val="00313B80"/>
    <w:rsid w:val="0033067E"/>
    <w:rsid w:val="00337CD9"/>
    <w:rsid w:val="003605E8"/>
    <w:rsid w:val="0036465E"/>
    <w:rsid w:val="003822DB"/>
    <w:rsid w:val="003B25BD"/>
    <w:rsid w:val="003E0D89"/>
    <w:rsid w:val="003E7F01"/>
    <w:rsid w:val="003F1BCF"/>
    <w:rsid w:val="003F1C48"/>
    <w:rsid w:val="00407593"/>
    <w:rsid w:val="004372F3"/>
    <w:rsid w:val="0046368C"/>
    <w:rsid w:val="00475DFB"/>
    <w:rsid w:val="004831F4"/>
    <w:rsid w:val="0048696C"/>
    <w:rsid w:val="004A275E"/>
    <w:rsid w:val="004C14EF"/>
    <w:rsid w:val="004C19C1"/>
    <w:rsid w:val="005049B0"/>
    <w:rsid w:val="00506B66"/>
    <w:rsid w:val="00521E3A"/>
    <w:rsid w:val="00540A53"/>
    <w:rsid w:val="005B23D3"/>
    <w:rsid w:val="005B30DF"/>
    <w:rsid w:val="005C3966"/>
    <w:rsid w:val="005C3FCF"/>
    <w:rsid w:val="005D4844"/>
    <w:rsid w:val="005E6F1A"/>
    <w:rsid w:val="005F67FF"/>
    <w:rsid w:val="0060524F"/>
    <w:rsid w:val="00657CB3"/>
    <w:rsid w:val="00674064"/>
    <w:rsid w:val="0067470D"/>
    <w:rsid w:val="006804B6"/>
    <w:rsid w:val="00683EF7"/>
    <w:rsid w:val="0068686B"/>
    <w:rsid w:val="0069412A"/>
    <w:rsid w:val="006A272A"/>
    <w:rsid w:val="006B3387"/>
    <w:rsid w:val="006B618C"/>
    <w:rsid w:val="006B750C"/>
    <w:rsid w:val="006B7CD6"/>
    <w:rsid w:val="006C0F95"/>
    <w:rsid w:val="006C209F"/>
    <w:rsid w:val="006E2403"/>
    <w:rsid w:val="006E2513"/>
    <w:rsid w:val="00730494"/>
    <w:rsid w:val="00734596"/>
    <w:rsid w:val="00742EE0"/>
    <w:rsid w:val="00782DA2"/>
    <w:rsid w:val="007A1810"/>
    <w:rsid w:val="007A3E76"/>
    <w:rsid w:val="007C41E9"/>
    <w:rsid w:val="007E177F"/>
    <w:rsid w:val="008112E6"/>
    <w:rsid w:val="008238A4"/>
    <w:rsid w:val="00825EAE"/>
    <w:rsid w:val="00826F65"/>
    <w:rsid w:val="008314EE"/>
    <w:rsid w:val="00832842"/>
    <w:rsid w:val="008528CC"/>
    <w:rsid w:val="008579D4"/>
    <w:rsid w:val="008643C0"/>
    <w:rsid w:val="00893BED"/>
    <w:rsid w:val="008A6C92"/>
    <w:rsid w:val="008C13A1"/>
    <w:rsid w:val="008C63AA"/>
    <w:rsid w:val="008D47F6"/>
    <w:rsid w:val="008D711E"/>
    <w:rsid w:val="00904F31"/>
    <w:rsid w:val="00905E63"/>
    <w:rsid w:val="009433B6"/>
    <w:rsid w:val="009468A8"/>
    <w:rsid w:val="009538BB"/>
    <w:rsid w:val="009607F8"/>
    <w:rsid w:val="00965FD4"/>
    <w:rsid w:val="009845B6"/>
    <w:rsid w:val="0099236E"/>
    <w:rsid w:val="00993F11"/>
    <w:rsid w:val="009A1591"/>
    <w:rsid w:val="009B585E"/>
    <w:rsid w:val="009F5258"/>
    <w:rsid w:val="00A03D8D"/>
    <w:rsid w:val="00A064C0"/>
    <w:rsid w:val="00A1772A"/>
    <w:rsid w:val="00A20E5B"/>
    <w:rsid w:val="00A30C7F"/>
    <w:rsid w:val="00A33AFB"/>
    <w:rsid w:val="00A520A9"/>
    <w:rsid w:val="00A71CA4"/>
    <w:rsid w:val="00A72419"/>
    <w:rsid w:val="00AA1B99"/>
    <w:rsid w:val="00AA26E4"/>
    <w:rsid w:val="00AF296F"/>
    <w:rsid w:val="00B25A86"/>
    <w:rsid w:val="00B635C2"/>
    <w:rsid w:val="00B76FEB"/>
    <w:rsid w:val="00BA1CFE"/>
    <w:rsid w:val="00BA4FCB"/>
    <w:rsid w:val="00BB51DB"/>
    <w:rsid w:val="00BC7C44"/>
    <w:rsid w:val="00BD7D5E"/>
    <w:rsid w:val="00BE76FA"/>
    <w:rsid w:val="00C1534E"/>
    <w:rsid w:val="00C1599D"/>
    <w:rsid w:val="00C15B76"/>
    <w:rsid w:val="00C24585"/>
    <w:rsid w:val="00C272E9"/>
    <w:rsid w:val="00C30B0A"/>
    <w:rsid w:val="00C30B8B"/>
    <w:rsid w:val="00C33134"/>
    <w:rsid w:val="00C43CEB"/>
    <w:rsid w:val="00C43F01"/>
    <w:rsid w:val="00C60FCE"/>
    <w:rsid w:val="00C61E97"/>
    <w:rsid w:val="00C8181A"/>
    <w:rsid w:val="00C8723F"/>
    <w:rsid w:val="00C877BA"/>
    <w:rsid w:val="00CA120F"/>
    <w:rsid w:val="00CA2AD1"/>
    <w:rsid w:val="00CB17C4"/>
    <w:rsid w:val="00CB2B32"/>
    <w:rsid w:val="00CB420E"/>
    <w:rsid w:val="00CC0376"/>
    <w:rsid w:val="00CC2E00"/>
    <w:rsid w:val="00CC4068"/>
    <w:rsid w:val="00CD30D9"/>
    <w:rsid w:val="00CD6D91"/>
    <w:rsid w:val="00CE098E"/>
    <w:rsid w:val="00CF0C7B"/>
    <w:rsid w:val="00CF4FCD"/>
    <w:rsid w:val="00D4291C"/>
    <w:rsid w:val="00D94956"/>
    <w:rsid w:val="00D95518"/>
    <w:rsid w:val="00DA5298"/>
    <w:rsid w:val="00DB4468"/>
    <w:rsid w:val="00DC7E9C"/>
    <w:rsid w:val="00E005C7"/>
    <w:rsid w:val="00E12F59"/>
    <w:rsid w:val="00E271ED"/>
    <w:rsid w:val="00E45325"/>
    <w:rsid w:val="00E71CC5"/>
    <w:rsid w:val="00E74BE9"/>
    <w:rsid w:val="00ED0F8D"/>
    <w:rsid w:val="00EE3AD1"/>
    <w:rsid w:val="00F04E14"/>
    <w:rsid w:val="00F0610E"/>
    <w:rsid w:val="00F07D07"/>
    <w:rsid w:val="00F1113C"/>
    <w:rsid w:val="00F3767F"/>
    <w:rsid w:val="00F547BA"/>
    <w:rsid w:val="00F65BB0"/>
    <w:rsid w:val="00F71178"/>
    <w:rsid w:val="00F71A07"/>
    <w:rsid w:val="00F84523"/>
    <w:rsid w:val="00FA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70051FA-96B9-4E92-9CF4-E421580F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094D"/>
    <w:pPr>
      <w:spacing w:before="100" w:after="100"/>
    </w:pPr>
    <w:rPr>
      <w:sz w:val="24"/>
    </w:rPr>
  </w:style>
  <w:style w:type="paragraph" w:styleId="1">
    <w:name w:val="heading 1"/>
    <w:basedOn w:val="a0"/>
    <w:next w:val="a0"/>
    <w:link w:val="10"/>
    <w:uiPriority w:val="99"/>
    <w:qFormat/>
    <w:rsid w:val="0031094D"/>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1094D"/>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83EF7"/>
    <w:pPr>
      <w:keepNext/>
      <w:widowControl w:val="0"/>
      <w:numPr>
        <w:ilvl w:val="2"/>
        <w:numId w:val="3"/>
      </w:numPr>
      <w:spacing w:before="0" w:after="0" w:line="360" w:lineRule="auto"/>
      <w:outlineLvl w:val="2"/>
    </w:pPr>
    <w:rPr>
      <w:b/>
      <w:bCs/>
      <w:szCs w:val="24"/>
    </w:rPr>
  </w:style>
  <w:style w:type="paragraph" w:styleId="4">
    <w:name w:val="heading 4"/>
    <w:basedOn w:val="a0"/>
    <w:next w:val="a0"/>
    <w:link w:val="40"/>
    <w:uiPriority w:val="99"/>
    <w:qFormat/>
    <w:rsid w:val="00683EF7"/>
    <w:pPr>
      <w:keepNext/>
      <w:widowControl w:val="0"/>
      <w:numPr>
        <w:ilvl w:val="3"/>
        <w:numId w:val="3"/>
      </w:numPr>
      <w:spacing w:before="240" w:after="60"/>
      <w:outlineLvl w:val="3"/>
    </w:pPr>
    <w:rPr>
      <w:rFonts w:ascii="Arial" w:hAnsi="Arial" w:cs="Arial"/>
      <w:b/>
      <w:bCs/>
      <w:szCs w:val="24"/>
      <w:lang w:val="en-US"/>
    </w:rPr>
  </w:style>
  <w:style w:type="paragraph" w:styleId="5">
    <w:name w:val="heading 5"/>
    <w:basedOn w:val="a0"/>
    <w:next w:val="a0"/>
    <w:link w:val="50"/>
    <w:uiPriority w:val="99"/>
    <w:qFormat/>
    <w:rsid w:val="00683EF7"/>
    <w:pPr>
      <w:widowControl w:val="0"/>
      <w:numPr>
        <w:ilvl w:val="4"/>
        <w:numId w:val="3"/>
      </w:numPr>
      <w:spacing w:before="240" w:after="60"/>
      <w:outlineLvl w:val="4"/>
    </w:pPr>
    <w:rPr>
      <w:sz w:val="22"/>
      <w:szCs w:val="22"/>
      <w:lang w:val="en-US"/>
    </w:rPr>
  </w:style>
  <w:style w:type="paragraph" w:styleId="6">
    <w:name w:val="heading 6"/>
    <w:basedOn w:val="a0"/>
    <w:next w:val="a0"/>
    <w:link w:val="60"/>
    <w:uiPriority w:val="99"/>
    <w:qFormat/>
    <w:rsid w:val="00683EF7"/>
    <w:pPr>
      <w:widowControl w:val="0"/>
      <w:numPr>
        <w:ilvl w:val="5"/>
        <w:numId w:val="3"/>
      </w:numPr>
      <w:spacing w:before="240" w:after="60"/>
      <w:outlineLvl w:val="5"/>
    </w:pPr>
    <w:rPr>
      <w:i/>
      <w:iCs/>
      <w:sz w:val="22"/>
      <w:szCs w:val="22"/>
      <w:lang w:val="en-US"/>
    </w:rPr>
  </w:style>
  <w:style w:type="paragraph" w:styleId="7">
    <w:name w:val="heading 7"/>
    <w:basedOn w:val="a0"/>
    <w:next w:val="a0"/>
    <w:link w:val="70"/>
    <w:uiPriority w:val="99"/>
    <w:qFormat/>
    <w:rsid w:val="00683EF7"/>
    <w:pPr>
      <w:widowControl w:val="0"/>
      <w:numPr>
        <w:ilvl w:val="6"/>
        <w:numId w:val="3"/>
      </w:numPr>
      <w:spacing w:before="240" w:after="60"/>
      <w:outlineLvl w:val="6"/>
    </w:pPr>
    <w:rPr>
      <w:rFonts w:ascii="Arial" w:hAnsi="Arial" w:cs="Arial"/>
      <w:sz w:val="20"/>
      <w:lang w:val="en-US"/>
    </w:rPr>
  </w:style>
  <w:style w:type="paragraph" w:styleId="8">
    <w:name w:val="heading 8"/>
    <w:basedOn w:val="a0"/>
    <w:next w:val="a0"/>
    <w:link w:val="80"/>
    <w:uiPriority w:val="99"/>
    <w:qFormat/>
    <w:rsid w:val="00683EF7"/>
    <w:pPr>
      <w:widowControl w:val="0"/>
      <w:numPr>
        <w:ilvl w:val="7"/>
        <w:numId w:val="3"/>
      </w:numPr>
      <w:spacing w:before="240" w:after="60"/>
      <w:outlineLvl w:val="7"/>
    </w:pPr>
    <w:rPr>
      <w:rFonts w:ascii="Arial" w:hAnsi="Arial" w:cs="Arial"/>
      <w:i/>
      <w:iCs/>
      <w:sz w:val="20"/>
      <w:lang w:val="en-US"/>
    </w:rPr>
  </w:style>
  <w:style w:type="paragraph" w:styleId="9">
    <w:name w:val="heading 9"/>
    <w:basedOn w:val="a0"/>
    <w:next w:val="a0"/>
    <w:link w:val="90"/>
    <w:uiPriority w:val="99"/>
    <w:qFormat/>
    <w:rsid w:val="00683EF7"/>
    <w:pPr>
      <w:widowControl w:val="0"/>
      <w:numPr>
        <w:ilvl w:val="8"/>
        <w:numId w:val="3"/>
      </w:numPr>
      <w:spacing w:before="240" w:after="60"/>
      <w:outlineLvl w:val="8"/>
    </w:pPr>
    <w:rPr>
      <w:rFonts w:ascii="Arial" w:hAnsi="Arial" w:cs="Arial"/>
      <w:b/>
      <w:bCs/>
      <w:i/>
      <w:iCs/>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Pr>
      <w:b/>
      <w:bCs/>
      <w:sz w:val="24"/>
      <w:szCs w:val="24"/>
    </w:rPr>
  </w:style>
  <w:style w:type="character" w:customStyle="1" w:styleId="40">
    <w:name w:val="Заголовок 4 Знак"/>
    <w:link w:val="4"/>
    <w:uiPriority w:val="99"/>
    <w:rPr>
      <w:rFonts w:ascii="Arial" w:hAnsi="Arial" w:cs="Arial"/>
      <w:b/>
      <w:bCs/>
      <w:sz w:val="24"/>
      <w:szCs w:val="24"/>
      <w:lang w:val="en-US"/>
    </w:rPr>
  </w:style>
  <w:style w:type="character" w:customStyle="1" w:styleId="50">
    <w:name w:val="Заголовок 5 Знак"/>
    <w:link w:val="5"/>
    <w:uiPriority w:val="99"/>
    <w:rPr>
      <w:lang w:val="en-US"/>
    </w:rPr>
  </w:style>
  <w:style w:type="character" w:customStyle="1" w:styleId="60">
    <w:name w:val="Заголовок 6 Знак"/>
    <w:link w:val="6"/>
    <w:uiPriority w:val="99"/>
    <w:rPr>
      <w:i/>
      <w:iCs/>
      <w:lang w:val="en-US"/>
    </w:rPr>
  </w:style>
  <w:style w:type="character" w:customStyle="1" w:styleId="70">
    <w:name w:val="Заголовок 7 Знак"/>
    <w:link w:val="7"/>
    <w:uiPriority w:val="99"/>
    <w:rPr>
      <w:rFonts w:ascii="Arial" w:hAnsi="Arial" w:cs="Arial"/>
      <w:sz w:val="20"/>
      <w:szCs w:val="20"/>
      <w:lang w:val="en-US"/>
    </w:rPr>
  </w:style>
  <w:style w:type="character" w:customStyle="1" w:styleId="80">
    <w:name w:val="Заголовок 8 Знак"/>
    <w:link w:val="8"/>
    <w:uiPriority w:val="99"/>
    <w:rPr>
      <w:rFonts w:ascii="Arial" w:hAnsi="Arial" w:cs="Arial"/>
      <w:i/>
      <w:iCs/>
      <w:sz w:val="20"/>
      <w:szCs w:val="20"/>
      <w:lang w:val="en-US"/>
    </w:rPr>
  </w:style>
  <w:style w:type="character" w:customStyle="1" w:styleId="90">
    <w:name w:val="Заголовок 9 Знак"/>
    <w:link w:val="9"/>
    <w:uiPriority w:val="99"/>
    <w:rPr>
      <w:rFonts w:ascii="Arial" w:hAnsi="Arial" w:cs="Arial"/>
      <w:b/>
      <w:bCs/>
      <w:i/>
      <w:iCs/>
      <w:sz w:val="18"/>
      <w:szCs w:val="18"/>
      <w:lang w:val="en-US"/>
    </w:rPr>
  </w:style>
  <w:style w:type="paragraph" w:styleId="11">
    <w:name w:val="toc 1"/>
    <w:basedOn w:val="a0"/>
    <w:next w:val="a0"/>
    <w:autoRedefine/>
    <w:uiPriority w:val="99"/>
    <w:semiHidden/>
    <w:rsid w:val="00683EF7"/>
    <w:pPr>
      <w:tabs>
        <w:tab w:val="right" w:leader="dot" w:pos="9639"/>
      </w:tabs>
      <w:spacing w:before="120" w:after="0"/>
      <w:ind w:right="567"/>
      <w:jc w:val="right"/>
    </w:pPr>
    <w:rPr>
      <w:caps/>
      <w:sz w:val="28"/>
      <w:szCs w:val="28"/>
    </w:rPr>
  </w:style>
  <w:style w:type="paragraph" w:styleId="a4">
    <w:name w:val="Title"/>
    <w:basedOn w:val="a0"/>
    <w:link w:val="a5"/>
    <w:uiPriority w:val="99"/>
    <w:qFormat/>
    <w:rsid w:val="00683EF7"/>
    <w:pPr>
      <w:spacing w:before="0" w:after="0" w:line="360" w:lineRule="auto"/>
      <w:jc w:val="center"/>
    </w:pPr>
    <w:rPr>
      <w:b/>
      <w:bCs/>
      <w:i/>
      <w:i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31">
    <w:name w:val="заголовок 3"/>
    <w:basedOn w:val="a0"/>
    <w:next w:val="a0"/>
    <w:uiPriority w:val="99"/>
    <w:rsid w:val="00683EF7"/>
    <w:pPr>
      <w:keepNext/>
      <w:autoSpaceDE w:val="0"/>
      <w:autoSpaceDN w:val="0"/>
      <w:spacing w:before="0" w:after="0"/>
      <w:jc w:val="center"/>
    </w:pPr>
    <w:rPr>
      <w:b/>
      <w:bCs/>
      <w:szCs w:val="24"/>
    </w:rPr>
  </w:style>
  <w:style w:type="character" w:styleId="a6">
    <w:name w:val="Emphasis"/>
    <w:uiPriority w:val="99"/>
    <w:qFormat/>
    <w:rsid w:val="0031094D"/>
    <w:rPr>
      <w:rFonts w:cs="Times New Roman"/>
      <w:i/>
      <w:iCs/>
    </w:rPr>
  </w:style>
  <w:style w:type="paragraph" w:styleId="a7">
    <w:name w:val="Body Text"/>
    <w:basedOn w:val="a0"/>
    <w:link w:val="a8"/>
    <w:uiPriority w:val="99"/>
    <w:rsid w:val="0031094D"/>
    <w:pPr>
      <w:spacing w:before="0" w:after="120"/>
    </w:pPr>
    <w:rPr>
      <w:sz w:val="20"/>
      <w:lang w:eastAsia="zh-CN"/>
    </w:rPr>
  </w:style>
  <w:style w:type="character" w:customStyle="1" w:styleId="a8">
    <w:name w:val="Основной текст Знак"/>
    <w:link w:val="a7"/>
    <w:uiPriority w:val="99"/>
    <w:semiHidden/>
    <w:rPr>
      <w:sz w:val="24"/>
      <w:szCs w:val="20"/>
    </w:rPr>
  </w:style>
  <w:style w:type="paragraph" w:customStyle="1" w:styleId="a9">
    <w:name w:val="Диплом"/>
    <w:basedOn w:val="a0"/>
    <w:uiPriority w:val="99"/>
    <w:rsid w:val="0031094D"/>
    <w:pPr>
      <w:spacing w:before="0" w:after="0" w:line="360" w:lineRule="auto"/>
      <w:ind w:firstLine="567"/>
      <w:jc w:val="both"/>
    </w:pPr>
    <w:rPr>
      <w:rFonts w:ascii="Arial" w:hAnsi="Arial" w:cs="Arial"/>
      <w:szCs w:val="24"/>
    </w:rPr>
  </w:style>
  <w:style w:type="paragraph" w:styleId="32">
    <w:name w:val="Body Text Indent 3"/>
    <w:basedOn w:val="a0"/>
    <w:link w:val="33"/>
    <w:uiPriority w:val="99"/>
    <w:rsid w:val="0031094D"/>
    <w:pPr>
      <w:spacing w:before="0"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styleId="21">
    <w:name w:val="Body Text 2"/>
    <w:basedOn w:val="a0"/>
    <w:link w:val="22"/>
    <w:uiPriority w:val="99"/>
    <w:rsid w:val="00BA1CFE"/>
    <w:pPr>
      <w:spacing w:before="0" w:after="0"/>
      <w:jc w:val="both"/>
    </w:pPr>
    <w:rPr>
      <w:sz w:val="28"/>
    </w:rPr>
  </w:style>
  <w:style w:type="character" w:customStyle="1" w:styleId="22">
    <w:name w:val="Основной текст 2 Знак"/>
    <w:link w:val="21"/>
    <w:uiPriority w:val="99"/>
    <w:semiHidden/>
    <w:rPr>
      <w:sz w:val="24"/>
      <w:szCs w:val="20"/>
    </w:rPr>
  </w:style>
  <w:style w:type="paragraph" w:styleId="23">
    <w:name w:val="Body Text Indent 2"/>
    <w:basedOn w:val="a0"/>
    <w:link w:val="24"/>
    <w:uiPriority w:val="99"/>
    <w:rsid w:val="0031094D"/>
    <w:pPr>
      <w:overflowPunct w:val="0"/>
      <w:autoSpaceDE w:val="0"/>
      <w:autoSpaceDN w:val="0"/>
      <w:adjustRightInd w:val="0"/>
      <w:spacing w:before="0" w:after="120" w:line="480" w:lineRule="auto"/>
      <w:ind w:left="283"/>
      <w:textAlignment w:val="baseline"/>
    </w:pPr>
    <w:rPr>
      <w:sz w:val="20"/>
    </w:rPr>
  </w:style>
  <w:style w:type="character" w:customStyle="1" w:styleId="24">
    <w:name w:val="Основной текст с отступом 2 Знак"/>
    <w:link w:val="23"/>
    <w:uiPriority w:val="99"/>
    <w:semiHidden/>
    <w:rPr>
      <w:sz w:val="24"/>
      <w:szCs w:val="20"/>
    </w:rPr>
  </w:style>
  <w:style w:type="paragraph" w:styleId="a">
    <w:name w:val="List Bullet"/>
    <w:basedOn w:val="a0"/>
    <w:autoRedefine/>
    <w:uiPriority w:val="99"/>
    <w:rsid w:val="0031094D"/>
    <w:pPr>
      <w:numPr>
        <w:numId w:val="23"/>
      </w:numPr>
      <w:spacing w:before="0" w:after="0" w:line="360" w:lineRule="auto"/>
      <w:ind w:right="57"/>
    </w:pPr>
    <w:rPr>
      <w:color w:val="000000"/>
    </w:rPr>
  </w:style>
  <w:style w:type="paragraph" w:styleId="aa">
    <w:name w:val="Body Text Indent"/>
    <w:basedOn w:val="a0"/>
    <w:link w:val="ab"/>
    <w:uiPriority w:val="99"/>
    <w:rsid w:val="0031094D"/>
    <w:pPr>
      <w:spacing w:before="0" w:after="120"/>
      <w:ind w:left="283"/>
    </w:pPr>
    <w:rPr>
      <w:sz w:val="20"/>
    </w:rPr>
  </w:style>
  <w:style w:type="character" w:customStyle="1" w:styleId="ab">
    <w:name w:val="Основной текст с отступом Знак"/>
    <w:link w:val="aa"/>
    <w:uiPriority w:val="99"/>
    <w:semiHidden/>
    <w:rPr>
      <w:sz w:val="24"/>
      <w:szCs w:val="20"/>
    </w:rPr>
  </w:style>
  <w:style w:type="paragraph" w:customStyle="1" w:styleId="ConsNormal">
    <w:name w:val="ConsNormal"/>
    <w:uiPriority w:val="99"/>
    <w:rsid w:val="0031094D"/>
    <w:pPr>
      <w:autoSpaceDE w:val="0"/>
      <w:autoSpaceDN w:val="0"/>
      <w:adjustRightInd w:val="0"/>
      <w:ind w:firstLine="720"/>
    </w:pPr>
    <w:rPr>
      <w:rFonts w:ascii="Arial" w:hAnsi="Arial" w:cs="Arial"/>
    </w:rPr>
  </w:style>
  <w:style w:type="paragraph" w:customStyle="1" w:styleId="ac">
    <w:name w:val="текст_осн"/>
    <w:basedOn w:val="a0"/>
    <w:uiPriority w:val="99"/>
    <w:rsid w:val="0031094D"/>
    <w:pPr>
      <w:autoSpaceDE w:val="0"/>
      <w:autoSpaceDN w:val="0"/>
      <w:adjustRightInd w:val="0"/>
      <w:spacing w:before="60" w:after="0"/>
      <w:jc w:val="both"/>
    </w:pPr>
    <w:rPr>
      <w:sz w:val="22"/>
      <w:szCs w:val="22"/>
    </w:rPr>
  </w:style>
  <w:style w:type="paragraph" w:customStyle="1" w:styleId="042">
    <w:name w:val="текст042"/>
    <w:basedOn w:val="a0"/>
    <w:uiPriority w:val="99"/>
    <w:rsid w:val="0031094D"/>
    <w:pPr>
      <w:numPr>
        <w:numId w:val="27"/>
      </w:numPr>
      <w:tabs>
        <w:tab w:val="left" w:pos="851"/>
      </w:tabs>
      <w:autoSpaceDE w:val="0"/>
      <w:autoSpaceDN w:val="0"/>
      <w:adjustRightInd w:val="0"/>
      <w:spacing w:before="0" w:after="0"/>
    </w:pPr>
    <w:rPr>
      <w:sz w:val="22"/>
      <w:szCs w:val="22"/>
    </w:rPr>
  </w:style>
  <w:style w:type="table" w:styleId="ad">
    <w:name w:val="Table Grid"/>
    <w:basedOn w:val="a2"/>
    <w:uiPriority w:val="99"/>
    <w:rsid w:val="0031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31094D"/>
    <w:rPr>
      <w:b/>
      <w:color w:val="000080"/>
      <w:sz w:val="22"/>
    </w:rPr>
  </w:style>
  <w:style w:type="character" w:customStyle="1" w:styleId="af">
    <w:name w:val="Гипертекстовая ссылка"/>
    <w:uiPriority w:val="99"/>
    <w:rsid w:val="0031094D"/>
    <w:rPr>
      <w:rFonts w:cs="Times New Roman"/>
      <w:b/>
      <w:bCs/>
      <w:color w:val="008000"/>
      <w:sz w:val="22"/>
      <w:szCs w:val="22"/>
      <w:u w:val="single"/>
    </w:rPr>
  </w:style>
  <w:style w:type="paragraph" w:customStyle="1" w:styleId="af0">
    <w:name w:val="Таблицы (моноширинный)"/>
    <w:basedOn w:val="a0"/>
    <w:next w:val="a0"/>
    <w:uiPriority w:val="99"/>
    <w:rsid w:val="0031094D"/>
    <w:pPr>
      <w:widowControl w:val="0"/>
      <w:autoSpaceDE w:val="0"/>
      <w:autoSpaceDN w:val="0"/>
      <w:adjustRightInd w:val="0"/>
      <w:spacing w:before="0" w:after="0"/>
      <w:jc w:val="both"/>
    </w:pPr>
    <w:rPr>
      <w:rFonts w:ascii="Courier New" w:hAnsi="Courier New" w:cs="Courier New"/>
      <w:sz w:val="22"/>
      <w:szCs w:val="22"/>
    </w:rPr>
  </w:style>
  <w:style w:type="paragraph" w:styleId="af1">
    <w:name w:val="footer"/>
    <w:basedOn w:val="a0"/>
    <w:link w:val="af2"/>
    <w:uiPriority w:val="99"/>
    <w:rsid w:val="0031094D"/>
    <w:pPr>
      <w:tabs>
        <w:tab w:val="center" w:pos="4677"/>
        <w:tab w:val="right" w:pos="9355"/>
      </w:tabs>
      <w:overflowPunct w:val="0"/>
      <w:autoSpaceDE w:val="0"/>
      <w:autoSpaceDN w:val="0"/>
      <w:adjustRightInd w:val="0"/>
      <w:spacing w:before="0" w:after="0"/>
      <w:textAlignment w:val="baseline"/>
    </w:pPr>
    <w:rPr>
      <w:sz w:val="20"/>
    </w:rPr>
  </w:style>
  <w:style w:type="character" w:customStyle="1" w:styleId="af2">
    <w:name w:val="Нижний колонтитул Знак"/>
    <w:link w:val="af1"/>
    <w:uiPriority w:val="99"/>
    <w:semiHidden/>
    <w:rPr>
      <w:sz w:val="24"/>
      <w:szCs w:val="20"/>
    </w:rPr>
  </w:style>
  <w:style w:type="character" w:styleId="af3">
    <w:name w:val="page number"/>
    <w:uiPriority w:val="99"/>
    <w:rsid w:val="0031094D"/>
    <w:rPr>
      <w:rFonts w:cs="Times New Roman"/>
    </w:rPr>
  </w:style>
  <w:style w:type="character" w:styleId="af4">
    <w:name w:val="Hyperlink"/>
    <w:uiPriority w:val="99"/>
    <w:rsid w:val="0031094D"/>
    <w:rPr>
      <w:rFonts w:ascii="Tahoma" w:hAnsi="Tahoma" w:cs="Tahoma"/>
      <w:color w:val="004AAB"/>
      <w:sz w:val="18"/>
      <w:szCs w:val="18"/>
      <w:u w:val="single"/>
    </w:rPr>
  </w:style>
  <w:style w:type="character" w:styleId="af5">
    <w:name w:val="Strong"/>
    <w:uiPriority w:val="99"/>
    <w:qFormat/>
    <w:rsid w:val="0031094D"/>
    <w:rPr>
      <w:rFonts w:cs="Times New Roman"/>
      <w:b/>
      <w:bCs/>
    </w:rPr>
  </w:style>
  <w:style w:type="paragraph" w:styleId="af6">
    <w:name w:val="Normal (Web)"/>
    <w:basedOn w:val="a0"/>
    <w:uiPriority w:val="99"/>
    <w:rsid w:val="0031094D"/>
    <w:pPr>
      <w:spacing w:beforeAutospacing="1" w:afterAutospacing="1"/>
    </w:pPr>
    <w:rPr>
      <w:szCs w:val="24"/>
    </w:rPr>
  </w:style>
  <w:style w:type="character" w:customStyle="1" w:styleId="titl32">
    <w:name w:val="titl32"/>
    <w:uiPriority w:val="99"/>
    <w:rsid w:val="0031094D"/>
    <w:rPr>
      <w:rFonts w:ascii="Arial" w:hAnsi="Arial" w:cs="Arial"/>
      <w:b/>
      <w:bCs/>
      <w:color w:val="4F73AB"/>
      <w:sz w:val="24"/>
      <w:szCs w:val="24"/>
    </w:rPr>
  </w:style>
  <w:style w:type="character" w:customStyle="1" w:styleId="text1">
    <w:name w:val="text1"/>
    <w:uiPriority w:val="99"/>
    <w:rsid w:val="0031094D"/>
    <w:rPr>
      <w:rFonts w:ascii="Tahoma" w:hAnsi="Tahoma" w:cs="Tahoma"/>
      <w:color w:val="696969"/>
      <w:sz w:val="17"/>
      <w:szCs w:val="17"/>
      <w:u w:val="none"/>
      <w:effect w:val="none"/>
    </w:rPr>
  </w:style>
  <w:style w:type="paragraph" w:customStyle="1" w:styleId="titl4">
    <w:name w:val="titl4"/>
    <w:basedOn w:val="a0"/>
    <w:uiPriority w:val="99"/>
    <w:rsid w:val="0031094D"/>
    <w:pPr>
      <w:spacing w:beforeAutospacing="1" w:afterAutospacing="1"/>
    </w:pPr>
    <w:rPr>
      <w:szCs w:val="24"/>
    </w:rPr>
  </w:style>
  <w:style w:type="character" w:customStyle="1" w:styleId="text">
    <w:name w:val="text"/>
    <w:uiPriority w:val="99"/>
    <w:rsid w:val="0031094D"/>
    <w:rPr>
      <w:rFonts w:cs="Times New Roman"/>
    </w:rPr>
  </w:style>
  <w:style w:type="character" w:customStyle="1" w:styleId="titl3">
    <w:name w:val="titl3"/>
    <w:uiPriority w:val="99"/>
    <w:rsid w:val="0031094D"/>
    <w:rPr>
      <w:rFonts w:cs="Times New Roman"/>
    </w:rPr>
  </w:style>
  <w:style w:type="character" w:customStyle="1" w:styleId="titl41">
    <w:name w:val="titl41"/>
    <w:uiPriority w:val="99"/>
    <w:rsid w:val="003109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21561</Words>
  <Characters>122904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NATT CCCP</Company>
  <LinksUpToDate>false</LinksUpToDate>
  <CharactersWithSpaces>144177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CCCP</dc:creator>
  <cp:keywords/>
  <dc:description/>
  <cp:lastModifiedBy>admin</cp:lastModifiedBy>
  <cp:revision>2</cp:revision>
  <dcterms:created xsi:type="dcterms:W3CDTF">2014-03-01T11:21:00Z</dcterms:created>
  <dcterms:modified xsi:type="dcterms:W3CDTF">2014-03-01T11:21:00Z</dcterms:modified>
</cp:coreProperties>
</file>