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AD8" w:rsidRPr="00AD506B" w:rsidRDefault="002C5AD8" w:rsidP="00AD506B">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ВВЕДЕНИЕ</w:t>
      </w:r>
    </w:p>
    <w:p w:rsidR="002C5AD8" w:rsidRPr="00AD506B" w:rsidRDefault="002C5AD8" w:rsidP="00AD506B">
      <w:pPr>
        <w:spacing w:after="0" w:line="360" w:lineRule="auto"/>
        <w:ind w:firstLine="709"/>
        <w:jc w:val="both"/>
        <w:rPr>
          <w:rFonts w:ascii="Times New Roman" w:hAnsi="Times New Roman"/>
          <w:b/>
          <w:sz w:val="28"/>
          <w:szCs w:val="28"/>
        </w:rPr>
      </w:pPr>
    </w:p>
    <w:p w:rsidR="002C5AD8" w:rsidRPr="00AD506B" w:rsidRDefault="002C5AD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Банковская система является важнейшей составляющей национального хозяйства. Существует тесная взаимосвязь между развитием экономики и ее банковского сектора. Состояние национальной экономики определяет ресурсный потенциал банковской системы и возможности ее функциональной деятельности. В свою очередь, от эффективности функционирования банковской системы в значительной мере зависят масштабы и темпы экономического развития. </w:t>
      </w:r>
    </w:p>
    <w:p w:rsidR="002C5AD8" w:rsidRPr="00AD506B" w:rsidRDefault="002C5AD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Банки как финансовые посредники выполняют специфическую миссию, заключающуюся в способности аккумулировать потоки денежных средств и осуществлять их рациональное перераспределение в территориальном и отраслевом аспектах посредством инвестиций и кредитов. Реализуя данную миссию, банки призваны способствовать устойчивому экономическому росту. </w:t>
      </w:r>
    </w:p>
    <w:p w:rsidR="002C5AD8" w:rsidRPr="00AD506B" w:rsidRDefault="002C5AD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условиях рыночных преобразований в экономике России в исторически краткие сроки была сформирована рыночно-ориентированная банковская система. Однако процесс переустройства экономических и финансовых отношений не сопровождался возрастанием роли банков в процессах общественного воспроизводства капитала, напротив, возник дисбаланс между реальным и финансовым секторами экономики. Сложившаяся модель банковской системы отличалась направленностью на краткосрочные финансовые операции и слабым участием банков в кредитовании реальных инвестиционных проектов. Данная стратегия, как показала практика, явилась одним из факторов системного экономического кризиса. </w:t>
      </w:r>
    </w:p>
    <w:p w:rsidR="00E7317D" w:rsidRPr="00AD506B" w:rsidRDefault="00F24E9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Процесс глобализации экономики, начавшийся в 20 веке и являющийся сейчас направляющей силой всего человеческого развития, определил необходимость ускорения мобилизации финансовых ресурсов, что привело к существенным трансформациям в кредитно-банковских системах развитых </w:t>
      </w:r>
      <w:r w:rsidRPr="00AD506B">
        <w:rPr>
          <w:rFonts w:ascii="Times New Roman" w:hAnsi="Times New Roman"/>
          <w:sz w:val="28"/>
          <w:szCs w:val="28"/>
        </w:rPr>
        <w:lastRenderedPageBreak/>
        <w:t>стран. Основные тенденции этих трансформаций выразились, в частности, в усилении концентрации и централизации кредитных институтов, росте групп банков-гигантов, действующих как трансконтинентальные образования и, как следствие, процессах универсализации банков. Тенденция к универсализации характерна для кредитных систем всех развитых стран. Усиление конкуренции между кредитными институтами и возникновение принципиально новых возможностей в условиях развития мощного финансового рынка привели многие банки к необходимости поиска иных способов повышения доходности своих операций. Одним из путей решений проблемы явилось резкое увеличение числа о</w:t>
      </w:r>
      <w:r w:rsidR="00E7317D" w:rsidRPr="00AD506B">
        <w:rPr>
          <w:rFonts w:ascii="Times New Roman" w:hAnsi="Times New Roman"/>
          <w:sz w:val="28"/>
          <w:szCs w:val="28"/>
        </w:rPr>
        <w:t>существляемых банками операций.</w:t>
      </w:r>
    </w:p>
    <w:p w:rsidR="00F24E99" w:rsidRPr="00AD506B" w:rsidRDefault="00F24E9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Вместе с тем анализ банковских систем различных стран свидетельствует о параллельном развитии тенденции к усилению специализации деятельности коммерческих банков. Так, в странах развитой рыночной экономики, в том числе и тех, которые имеют универсальную структуру кредитной системы, важное место (несмотря на некоторое снижение их числа) занимают специализированные банки. </w:t>
      </w:r>
    </w:p>
    <w:p w:rsidR="00F24E99" w:rsidRPr="00AD506B" w:rsidRDefault="00F24E9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Одной из целей стратегии развития банковского сектора РФ как раз является создание подобных банковских институтов с особыми задачами, связанными с реализацией национальных интересов. Наличие банков, которые бы функционировали в сферах деятельности, имеющих принципиальное значение для российской экономики, таких как долгосрочное инвестирование, - актуальная проблема теперешней России.</w:t>
      </w:r>
    </w:p>
    <w:p w:rsidR="002C5AD8" w:rsidRPr="00AD506B" w:rsidRDefault="002C5AD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Однако, несмотря на некоторые положительные сдвиги, наметившиеся в деятельности банков в области кредитования реального сектора экономики в последние годы, уровень взаимодействия банков с реальным сектором экономики остается недостаточным, а инвестиционно-кредитная деятельность банков - крайне неудовлетворительной. Не случайно среди - концептуальных вопросов разви</w:t>
      </w:r>
      <w:r w:rsidR="00E7317D" w:rsidRPr="00AD506B">
        <w:rPr>
          <w:rFonts w:ascii="Times New Roman" w:hAnsi="Times New Roman"/>
          <w:sz w:val="28"/>
          <w:szCs w:val="28"/>
        </w:rPr>
        <w:t xml:space="preserve">тия банковской системы России, </w:t>
      </w:r>
      <w:r w:rsidRPr="00AD506B">
        <w:rPr>
          <w:rFonts w:ascii="Times New Roman" w:hAnsi="Times New Roman"/>
          <w:sz w:val="28"/>
          <w:szCs w:val="28"/>
        </w:rPr>
        <w:t xml:space="preserve">определенных в совместной стратегии Правительства и Центрального банка Российской Федерации, особое внимание уделяется функциональным аспектам развития банковской деятельности, в том числе кредитованию инвестиционных проектов производственных предприятий. Именно в этой области положительные сдвиги наименее существенны. </w:t>
      </w:r>
    </w:p>
    <w:p w:rsidR="002C5AD8" w:rsidRPr="00AD506B" w:rsidRDefault="002C5AD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Проблема привлечения банковского капитала в инвестирование производства является актуальной как в масштабе всей страны, так и ее регионов. Высокая социально-экономическая дифференциация российских </w:t>
      </w:r>
      <w:r w:rsidRPr="00AD506B">
        <w:rPr>
          <w:rFonts w:ascii="Times New Roman" w:hAnsi="Times New Roman"/>
          <w:sz w:val="28"/>
          <w:szCs w:val="28"/>
        </w:rPr>
        <w:br/>
        <w:t xml:space="preserve">регионов, различия в уровне их инвестиционной привлекательности определяют существенную специфику в развитии банковского сектора и его возможностей по кредитованию реальных инвестиционных проектов. Это вызывает необходимость учета при анализе инвестиционно-кредитной деятельности банков региональных аспектов. </w:t>
      </w:r>
    </w:p>
    <w:p w:rsidR="002C5AD8" w:rsidRPr="00AD506B" w:rsidRDefault="002C5AD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Низкая эффективность банковских механизмов трансформации сбережений в инвестиции является серьезным ограничителем экономического развития. Развитие инвестиционно-кредитной деятельности банков в России остается одной из наиболее острых экономических проблем, нуждающихся в серьезном и комплексном анализе.</w:t>
      </w:r>
    </w:p>
    <w:p w:rsidR="00E96656" w:rsidRPr="00AD506B" w:rsidRDefault="00E9665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то же время</w:t>
      </w:r>
      <w:r w:rsidR="007475D4" w:rsidRPr="00AD506B">
        <w:rPr>
          <w:rFonts w:ascii="Times New Roman" w:hAnsi="Times New Roman"/>
          <w:sz w:val="28"/>
          <w:szCs w:val="28"/>
        </w:rPr>
        <w:t xml:space="preserve"> даже в условиях значительных темпов роста капитала банков в том числе и за счет инвестиционных средств, его общий объем еще не отвечает уровню, который способен защитить банковскую систему в случае возникновения внешних или внутр</w:t>
      </w:r>
      <w:r w:rsidRPr="00AD506B">
        <w:rPr>
          <w:rFonts w:ascii="Times New Roman" w:hAnsi="Times New Roman"/>
          <w:sz w:val="28"/>
          <w:szCs w:val="28"/>
        </w:rPr>
        <w:t>енних факторов дестабилизации.</w:t>
      </w:r>
    </w:p>
    <w:p w:rsidR="00E96656" w:rsidRPr="00AD506B" w:rsidRDefault="007475D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Низкий уровень корпоративного управления в банках, в т.ч. и государственных, слабая организация в банках процедур управления рисками и тому подобное не отвечает интересам вкладчиков и кредиторов банков и является угрожающими фактором д</w:t>
      </w:r>
      <w:r w:rsidR="00E96656" w:rsidRPr="00AD506B">
        <w:rPr>
          <w:rFonts w:ascii="Times New Roman" w:hAnsi="Times New Roman"/>
          <w:sz w:val="28"/>
          <w:szCs w:val="28"/>
        </w:rPr>
        <w:t>ля банковской системы в целом.</w:t>
      </w:r>
    </w:p>
    <w:p w:rsidR="00E96656" w:rsidRPr="00AD506B" w:rsidRDefault="007475D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Невзирая на то, что объемы кредитования в последние годы значительно увеличивались, потребности экономики в кредитах, особенно долгосрочных, остаются большей частью неудовлетворительными. </w:t>
      </w:r>
    </w:p>
    <w:p w:rsidR="007766E0" w:rsidRPr="00AD506B" w:rsidRDefault="007766E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w:t>
      </w:r>
      <w:r w:rsidR="007475D4" w:rsidRPr="00AD506B">
        <w:rPr>
          <w:rFonts w:ascii="Times New Roman" w:hAnsi="Times New Roman"/>
          <w:sz w:val="28"/>
          <w:szCs w:val="28"/>
        </w:rPr>
        <w:t>дним из факторов, влияющим на стоимость кредитных средств, является формирование кредитных ресурсов банков за счет депозитов, привлеченных у физических лиц, которые являются дорогими и преимущественно не долгосрочными.</w:t>
      </w:r>
    </w:p>
    <w:p w:rsidR="001E4D10" w:rsidRPr="00AD506B" w:rsidRDefault="001E4D1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Методологические и теоретические аспекты роли кредитования в экономике широко освещены в работах Н.А.Бланка, В. Беренса, А.Б.</w:t>
      </w:r>
      <w:r w:rsidR="00AD506B" w:rsidRPr="00AD506B">
        <w:rPr>
          <w:rFonts w:ascii="Times New Roman" w:hAnsi="Times New Roman"/>
          <w:sz w:val="28"/>
          <w:szCs w:val="28"/>
        </w:rPr>
        <w:t xml:space="preserve"> </w:t>
      </w:r>
      <w:r w:rsidRPr="00AD506B">
        <w:rPr>
          <w:rFonts w:ascii="Times New Roman" w:hAnsi="Times New Roman"/>
          <w:sz w:val="28"/>
          <w:szCs w:val="28"/>
        </w:rPr>
        <w:t>Идрисова, Дж.</w:t>
      </w:r>
      <w:r w:rsidR="00AD506B" w:rsidRPr="00AD506B">
        <w:rPr>
          <w:rFonts w:ascii="Times New Roman" w:hAnsi="Times New Roman"/>
          <w:sz w:val="28"/>
          <w:szCs w:val="28"/>
        </w:rPr>
        <w:t xml:space="preserve"> </w:t>
      </w:r>
      <w:r w:rsidRPr="00AD506B">
        <w:rPr>
          <w:rFonts w:ascii="Times New Roman" w:hAnsi="Times New Roman"/>
          <w:sz w:val="28"/>
          <w:szCs w:val="28"/>
        </w:rPr>
        <w:t>Кейнса, Л.Дж.</w:t>
      </w:r>
      <w:r w:rsidR="00AD506B" w:rsidRPr="00AD506B">
        <w:rPr>
          <w:rFonts w:ascii="Times New Roman" w:hAnsi="Times New Roman"/>
          <w:sz w:val="28"/>
          <w:szCs w:val="28"/>
        </w:rPr>
        <w:t xml:space="preserve"> </w:t>
      </w:r>
      <w:r w:rsidRPr="00AD506B">
        <w:rPr>
          <w:rFonts w:ascii="Times New Roman" w:hAnsi="Times New Roman"/>
          <w:sz w:val="28"/>
          <w:szCs w:val="28"/>
        </w:rPr>
        <w:t>Гитмана, М.А.</w:t>
      </w:r>
      <w:r w:rsidR="00AD506B" w:rsidRPr="00AD506B">
        <w:rPr>
          <w:rFonts w:ascii="Times New Roman" w:hAnsi="Times New Roman"/>
          <w:sz w:val="28"/>
          <w:szCs w:val="28"/>
        </w:rPr>
        <w:t xml:space="preserve"> </w:t>
      </w:r>
      <w:r w:rsidRPr="00AD506B">
        <w:rPr>
          <w:rFonts w:ascii="Times New Roman" w:hAnsi="Times New Roman"/>
          <w:sz w:val="28"/>
          <w:szCs w:val="28"/>
        </w:rPr>
        <w:t>Лимитовского, И.В.</w:t>
      </w:r>
      <w:r w:rsidR="00AD506B" w:rsidRPr="00AD506B">
        <w:rPr>
          <w:rFonts w:ascii="Times New Roman" w:hAnsi="Times New Roman"/>
          <w:sz w:val="28"/>
          <w:szCs w:val="28"/>
        </w:rPr>
        <w:t xml:space="preserve"> </w:t>
      </w:r>
      <w:r w:rsidRPr="00AD506B">
        <w:rPr>
          <w:rFonts w:ascii="Times New Roman" w:hAnsi="Times New Roman"/>
          <w:sz w:val="28"/>
          <w:szCs w:val="28"/>
        </w:rPr>
        <w:t>Сергеева, Питера М.</w:t>
      </w:r>
      <w:r w:rsidR="00AD506B" w:rsidRPr="00AD506B">
        <w:rPr>
          <w:rFonts w:ascii="Times New Roman" w:hAnsi="Times New Roman"/>
          <w:sz w:val="28"/>
          <w:szCs w:val="28"/>
        </w:rPr>
        <w:t xml:space="preserve"> </w:t>
      </w:r>
      <w:r w:rsidRPr="00AD506B">
        <w:rPr>
          <w:rFonts w:ascii="Times New Roman" w:hAnsi="Times New Roman"/>
          <w:sz w:val="28"/>
          <w:szCs w:val="28"/>
        </w:rPr>
        <w:t>Хавранека, Р.Х.</w:t>
      </w:r>
      <w:r w:rsidR="00AD506B" w:rsidRPr="00AD506B">
        <w:rPr>
          <w:rFonts w:ascii="Times New Roman" w:hAnsi="Times New Roman"/>
          <w:sz w:val="28"/>
          <w:szCs w:val="28"/>
        </w:rPr>
        <w:t xml:space="preserve"> </w:t>
      </w:r>
      <w:r w:rsidRPr="00AD506B">
        <w:rPr>
          <w:rFonts w:ascii="Times New Roman" w:hAnsi="Times New Roman"/>
          <w:sz w:val="28"/>
          <w:szCs w:val="28"/>
        </w:rPr>
        <w:t>Холта и др.</w:t>
      </w:r>
    </w:p>
    <w:p w:rsidR="007766E0" w:rsidRPr="00AD506B" w:rsidRDefault="007766E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Предмет данного дипломного исследования –</w:t>
      </w:r>
      <w:r w:rsidR="00F64925" w:rsidRPr="00AD506B">
        <w:rPr>
          <w:rFonts w:ascii="Times New Roman" w:hAnsi="Times New Roman"/>
          <w:sz w:val="28"/>
          <w:szCs w:val="28"/>
        </w:rPr>
        <w:t xml:space="preserve"> изучение структуры и особенностей кредитных ресурсов развитых регионов</w:t>
      </w:r>
      <w:r w:rsidR="00222C3B" w:rsidRPr="00AD506B">
        <w:rPr>
          <w:rFonts w:ascii="Times New Roman" w:hAnsi="Times New Roman"/>
          <w:sz w:val="28"/>
          <w:szCs w:val="28"/>
        </w:rPr>
        <w:t>.</w:t>
      </w:r>
    </w:p>
    <w:p w:rsidR="007766E0" w:rsidRPr="00AD506B" w:rsidRDefault="007766E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Объект данного дипломного исследования </w:t>
      </w:r>
      <w:r w:rsidR="00F64925" w:rsidRPr="00AD506B">
        <w:rPr>
          <w:rFonts w:ascii="Times New Roman" w:hAnsi="Times New Roman"/>
          <w:sz w:val="28"/>
          <w:szCs w:val="28"/>
        </w:rPr>
        <w:t>– Ростовская область</w:t>
      </w:r>
      <w:r w:rsidR="00222C3B" w:rsidRPr="00AD506B">
        <w:rPr>
          <w:rFonts w:ascii="Times New Roman" w:hAnsi="Times New Roman"/>
          <w:sz w:val="28"/>
          <w:szCs w:val="28"/>
        </w:rPr>
        <w:t>.</w:t>
      </w:r>
    </w:p>
    <w:p w:rsidR="007766E0" w:rsidRPr="00AD506B" w:rsidRDefault="007766E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Цель дипломной работы –</w:t>
      </w:r>
      <w:r w:rsidR="00F64925" w:rsidRPr="00AD506B">
        <w:rPr>
          <w:rFonts w:ascii="Times New Roman" w:hAnsi="Times New Roman"/>
          <w:sz w:val="28"/>
          <w:szCs w:val="28"/>
        </w:rPr>
        <w:t xml:space="preserve"> исследовать кредитные ресурсы Ростовской области</w:t>
      </w:r>
      <w:r w:rsidR="00222C3B" w:rsidRPr="00AD506B">
        <w:rPr>
          <w:rFonts w:ascii="Times New Roman" w:hAnsi="Times New Roman"/>
          <w:sz w:val="28"/>
          <w:szCs w:val="28"/>
        </w:rPr>
        <w:t>.</w:t>
      </w:r>
    </w:p>
    <w:p w:rsidR="007766E0" w:rsidRPr="00AD506B" w:rsidRDefault="007766E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Исходя из цели</w:t>
      </w:r>
      <w:r w:rsidR="00F64925" w:rsidRPr="00AD506B">
        <w:rPr>
          <w:rFonts w:ascii="Times New Roman" w:hAnsi="Times New Roman"/>
          <w:sz w:val="28"/>
          <w:szCs w:val="28"/>
        </w:rPr>
        <w:t>,</w:t>
      </w:r>
      <w:r w:rsidRPr="00AD506B">
        <w:rPr>
          <w:rFonts w:ascii="Times New Roman" w:hAnsi="Times New Roman"/>
          <w:sz w:val="28"/>
          <w:szCs w:val="28"/>
        </w:rPr>
        <w:t xml:space="preserve"> можно выделить следующие задачи</w:t>
      </w:r>
      <w:r w:rsidR="00F64925" w:rsidRPr="00AD506B">
        <w:rPr>
          <w:rFonts w:ascii="Times New Roman" w:hAnsi="Times New Roman"/>
          <w:sz w:val="28"/>
          <w:szCs w:val="28"/>
        </w:rPr>
        <w:t>:</w:t>
      </w:r>
    </w:p>
    <w:p w:rsidR="00F64925" w:rsidRPr="00AD506B" w:rsidRDefault="00F6492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изучить финансовый механизм инвестиционной деятельности в России;</w:t>
      </w:r>
    </w:p>
    <w:p w:rsidR="00F64925" w:rsidRPr="00AD506B" w:rsidRDefault="00F6492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рассмотреть роль банков в современной рыночной экономике;</w:t>
      </w:r>
    </w:p>
    <w:p w:rsidR="00F64925" w:rsidRPr="00AD506B" w:rsidRDefault="00F6492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дать определение банковского холдинга и показать его отличие от банковских групп;</w:t>
      </w:r>
    </w:p>
    <w:p w:rsidR="00F64925" w:rsidRPr="00AD506B" w:rsidRDefault="00F6492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рассмотреть структуру современной банковской системы Российской Федерации;</w:t>
      </w:r>
    </w:p>
    <w:p w:rsidR="001E4D10" w:rsidRPr="00AD506B" w:rsidRDefault="001E4D1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охарактеризовать структуру современного финансового рынка Ростовской области;</w:t>
      </w:r>
    </w:p>
    <w:p w:rsidR="001E4D10" w:rsidRPr="00AD506B" w:rsidRDefault="001E4D1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провести анализ динамики и оценку эффективности использования кредитных ресурсов;</w:t>
      </w:r>
    </w:p>
    <w:p w:rsidR="001E4D10" w:rsidRPr="00AD506B" w:rsidRDefault="001E4D1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рассмотреть кредитование национальных проектов в регионе;</w:t>
      </w:r>
    </w:p>
    <w:p w:rsidR="007766E0" w:rsidRPr="00AD506B" w:rsidRDefault="007766E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Структурно работа состоит из 3 глав, введения, заключение, списка использованной литературы, приложений. </w:t>
      </w:r>
    </w:p>
    <w:p w:rsidR="00251BEC" w:rsidRPr="00AD506B" w:rsidRDefault="00AD506B" w:rsidP="00AD506B">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251BEC" w:rsidRPr="00AD506B">
        <w:rPr>
          <w:rFonts w:ascii="Times New Roman" w:hAnsi="Times New Roman"/>
          <w:b/>
          <w:sz w:val="28"/>
          <w:szCs w:val="28"/>
        </w:rPr>
        <w:t>1</w:t>
      </w:r>
      <w:r w:rsidR="0003602E" w:rsidRPr="00AD506B">
        <w:rPr>
          <w:rFonts w:ascii="Times New Roman" w:hAnsi="Times New Roman"/>
          <w:b/>
          <w:sz w:val="28"/>
          <w:szCs w:val="28"/>
        </w:rPr>
        <w:t>.</w:t>
      </w:r>
      <w:r w:rsidR="00251BEC" w:rsidRPr="00AD506B">
        <w:rPr>
          <w:rFonts w:ascii="Times New Roman" w:hAnsi="Times New Roman"/>
          <w:b/>
          <w:sz w:val="28"/>
          <w:szCs w:val="28"/>
        </w:rPr>
        <w:t xml:space="preserve"> ФИНАНСОВОЕ РЕГУЛИРОВАНИЕ СОЦИАЛЬНО-ЭКОНОМИЧЕСКИХ ПРОЦЕССОВ</w:t>
      </w:r>
    </w:p>
    <w:p w:rsidR="00251BEC" w:rsidRPr="00AD506B" w:rsidRDefault="00251BEC" w:rsidP="00AD506B">
      <w:pPr>
        <w:spacing w:after="0" w:line="360" w:lineRule="auto"/>
        <w:ind w:left="709"/>
        <w:jc w:val="center"/>
        <w:rPr>
          <w:rFonts w:ascii="Times New Roman" w:hAnsi="Times New Roman"/>
          <w:b/>
          <w:sz w:val="28"/>
          <w:szCs w:val="28"/>
        </w:rPr>
      </w:pPr>
    </w:p>
    <w:p w:rsidR="00251BEC" w:rsidRPr="00AD506B" w:rsidRDefault="00251BEC" w:rsidP="00AD506B">
      <w:pPr>
        <w:spacing w:after="0" w:line="360" w:lineRule="auto"/>
        <w:ind w:left="709"/>
        <w:jc w:val="center"/>
        <w:rPr>
          <w:rFonts w:ascii="Times New Roman" w:hAnsi="Times New Roman"/>
          <w:b/>
          <w:sz w:val="28"/>
          <w:szCs w:val="28"/>
        </w:rPr>
      </w:pPr>
      <w:r w:rsidRPr="00AD506B">
        <w:rPr>
          <w:rFonts w:ascii="Times New Roman" w:hAnsi="Times New Roman"/>
          <w:b/>
          <w:sz w:val="28"/>
          <w:szCs w:val="28"/>
        </w:rPr>
        <w:t>1.1 Финансовый механизм инвестиционной деятельности в России</w:t>
      </w:r>
    </w:p>
    <w:p w:rsidR="009F024A" w:rsidRPr="00AD506B" w:rsidRDefault="009F024A" w:rsidP="00AD506B">
      <w:pPr>
        <w:spacing w:after="0" w:line="360" w:lineRule="auto"/>
        <w:ind w:firstLine="709"/>
        <w:jc w:val="both"/>
        <w:rPr>
          <w:rFonts w:ascii="Times New Roman" w:hAnsi="Times New Roman"/>
          <w:b/>
          <w:sz w:val="28"/>
          <w:szCs w:val="28"/>
        </w:rPr>
      </w:pP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После финансового кризиса в августе 1998 года стало очевидно, осуществляемая раньше финансово-кредитная политика не обеспечила нормальных условий воспроизводства основного капитала и поддержания на необходимом уровне инвестиционной деятельности в стране.</w:t>
      </w:r>
    </w:p>
    <w:p w:rsidR="00983A59" w:rsidRPr="00AD506B" w:rsidRDefault="00983A5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Инвестиции определяют будущее страны в целом, отдельного субъекта хозяйствования и являются локомотивом в развитии экономики. А привлечение инвестиций в экономику РФ и их освоение способствуют повышению производительного потенциала ее экономики.</w:t>
      </w:r>
    </w:p>
    <w:p w:rsidR="00983A59" w:rsidRPr="00AD506B" w:rsidRDefault="00983A5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или ускорить эти процессы.</w:t>
      </w:r>
    </w:p>
    <w:p w:rsidR="00443C6A"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современном этапе рыночных отношений наблюдается усиление конкурентной борьбы между отдельными административно-территориальными образованиями за инвестиционные ресурсы, активное привлечение которых необходимо для повышения эффективности предпринимательской деятельности хозяйствующих субъектов, рационализации процесса текущего функционирования и перспективного развития организационно-правовых структур различных отраслей национальной экономики. В этих условиях существенное увеличение объемов инвестиций может быть достигнуто на основе рационального использования современного инструментария стимулирования инвестиционной деятельности, обеспечивающего результативное взаимодействие хозяйствующих субъектов и органов государственного управления всех уровней. </w:t>
      </w:r>
    </w:p>
    <w:p w:rsidR="00443C6A"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период развивающихся рыночных отношений рационализация механизма стимулирования инвестиционной деятельности является важнейшим условием повышения эффективности функционирования народного хозяйства страны, как в краткосрочной перспективе, так и в стратегическом периоде времени. При усложнении взаимосвязей внутри макроэкономической системы становится необходимым формирование адаптационных механизмов стимулирования инвестиций, способствующих преодолению негативных тенденций в инвестиционной сфере. </w:t>
      </w:r>
    </w:p>
    <w:p w:rsidR="00443C6A"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этой связи одним из основных условий устойчивого развития народного хозяйства Российской Федерации в целом, его региональных подсистем, отдельных организационно-правовых структур является повышение обоснованности экономико-организационных, нормативно-правовых и финансово-кредитных решений, направленных на совершенствование механизма стимулирования инвестиционной деятельности, рационализацию взаимодействия отдельных участников инвестиционного процесса. </w:t>
      </w:r>
    </w:p>
    <w:p w:rsidR="00983A59" w:rsidRPr="00AD506B" w:rsidRDefault="00983A5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Согласно действующему законодательству инвестиционная деятельность на территории РФ может финансировать за счет:</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1) </w:t>
      </w:r>
      <w:r w:rsidR="00983A59" w:rsidRPr="00AD506B">
        <w:rPr>
          <w:rFonts w:ascii="Times New Roman" w:hAnsi="Times New Roman"/>
          <w:sz w:val="28"/>
          <w:szCs w:val="28"/>
        </w:rPr>
        <w:t>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 средства);</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2) </w:t>
      </w:r>
      <w:r w:rsidR="00983A59" w:rsidRPr="00AD506B">
        <w:rPr>
          <w:rFonts w:ascii="Times New Roman" w:hAnsi="Times New Roman"/>
          <w:sz w:val="28"/>
          <w:szCs w:val="28"/>
        </w:rPr>
        <w:t>заемных финансовых средств инвестора (банковские и бюджетные кредиты, облигационные займы и др. средства);</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3) </w:t>
      </w:r>
      <w:r w:rsidR="00983A59" w:rsidRPr="00AD506B">
        <w:rPr>
          <w:rFonts w:ascii="Times New Roman" w:hAnsi="Times New Roman"/>
          <w:sz w:val="28"/>
          <w:szCs w:val="28"/>
        </w:rPr>
        <w:t>привлеченных финансовых средств инвестора (средства, полученные от продажи акций паевые и иные взносы членов трудовых коллективов, граждан юридических лиц);</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4) </w:t>
      </w:r>
      <w:r w:rsidR="00983A59" w:rsidRPr="00AD506B">
        <w:rPr>
          <w:rFonts w:ascii="Times New Roman" w:hAnsi="Times New Roman"/>
          <w:sz w:val="28"/>
          <w:szCs w:val="28"/>
        </w:rPr>
        <w:t>денежных средств, централизуемых объединениями предприятий в установленном порядке;</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5) </w:t>
      </w:r>
      <w:r w:rsidR="00983A59" w:rsidRPr="00AD506B">
        <w:rPr>
          <w:rFonts w:ascii="Times New Roman" w:hAnsi="Times New Roman"/>
          <w:sz w:val="28"/>
          <w:szCs w:val="28"/>
        </w:rPr>
        <w:t>инвестиционных ассигнований из государственных бюджетов, местных бюджетов и внебюджетных фондов;</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6) </w:t>
      </w:r>
      <w:r w:rsidR="00983A59" w:rsidRPr="00AD506B">
        <w:rPr>
          <w:rFonts w:ascii="Times New Roman" w:hAnsi="Times New Roman"/>
          <w:sz w:val="28"/>
          <w:szCs w:val="28"/>
        </w:rPr>
        <w:t>иностранных инвестиций;</w:t>
      </w:r>
    </w:p>
    <w:p w:rsidR="00983A59"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7) </w:t>
      </w:r>
      <w:r w:rsidR="00983A59" w:rsidRPr="00AD506B">
        <w:rPr>
          <w:rFonts w:ascii="Times New Roman" w:hAnsi="Times New Roman"/>
          <w:sz w:val="28"/>
          <w:szCs w:val="28"/>
        </w:rPr>
        <w:t xml:space="preserve">собственные финансовые ресурсы (самофинансирование) Прибыль </w:t>
      </w:r>
      <w:r w:rsidR="00222C3B" w:rsidRPr="00AD506B">
        <w:rPr>
          <w:rFonts w:ascii="Times New Roman" w:hAnsi="Times New Roman"/>
          <w:sz w:val="28"/>
          <w:szCs w:val="28"/>
        </w:rPr>
        <w:t>-</w:t>
      </w:r>
      <w:r w:rsidR="00983A59" w:rsidRPr="00AD506B">
        <w:rPr>
          <w:rFonts w:ascii="Times New Roman" w:hAnsi="Times New Roman"/>
          <w:sz w:val="28"/>
          <w:szCs w:val="28"/>
        </w:rPr>
        <w:t>главная форма чистого дохода предприятия,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собственностью. Прибыль является обобщающим показателем результатов коммерческой деятельности предприятия. После уплаты налогов и других платежей из прибыли в бюджет у предприятия остается чистая приб</w:t>
      </w:r>
      <w:r w:rsidR="00222C3B" w:rsidRPr="00AD506B">
        <w:rPr>
          <w:rFonts w:ascii="Times New Roman" w:hAnsi="Times New Roman"/>
          <w:sz w:val="28"/>
          <w:szCs w:val="28"/>
        </w:rPr>
        <w:t>ы</w:t>
      </w:r>
      <w:r w:rsidR="00983A59" w:rsidRPr="00AD506B">
        <w:rPr>
          <w:rFonts w:ascii="Times New Roman" w:hAnsi="Times New Roman"/>
          <w:sz w:val="28"/>
          <w:szCs w:val="28"/>
        </w:rPr>
        <w:t>л</w:t>
      </w:r>
      <w:r w:rsidR="00222C3B" w:rsidRPr="00AD506B">
        <w:rPr>
          <w:rFonts w:ascii="Times New Roman" w:hAnsi="Times New Roman"/>
          <w:sz w:val="28"/>
          <w:szCs w:val="28"/>
        </w:rPr>
        <w:t>ь</w:t>
      </w:r>
      <w:r w:rsidR="00983A59" w:rsidRPr="00AD506B">
        <w:rPr>
          <w:rFonts w:ascii="Times New Roman" w:hAnsi="Times New Roman"/>
          <w:sz w:val="28"/>
          <w:szCs w:val="28"/>
        </w:rPr>
        <w:t>. Часть ее можно направить на капитальные вложения социального и производственного характера. Эта часть прибыли может использоваться на инвестиции в составе фонда или другого фонда аналогичного назначения, создаваемого на предприятии.</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Инвестиции затрагивают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Инвестиции затрагивают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Россия, имея очевидные конкурентные преимущества, состоящие не только в природных богатствах и многоотраслевой промышленности, но и в имеющемся научно-техническом потенциале и квалифицированных кадрах, располагая крупной научной базой (12% числа ученых во всем мире), на мировом рынке гражданской наукоемкой продукции имеет долю лишь в 0,3%, в то время как доля США составляет 36%, Японии - 30%. Аналогично дело обстоит и в Ростовской области – удельный вес инновационной продукции в промышленности составляет около 15%, а инновационно активных предприятий – не более 5%</w:t>
      </w:r>
      <w:r w:rsidRPr="00AD506B">
        <w:rPr>
          <w:rStyle w:val="a7"/>
          <w:rFonts w:ascii="Times New Roman" w:hAnsi="Times New Roman"/>
          <w:sz w:val="28"/>
          <w:szCs w:val="28"/>
        </w:rPr>
        <w:footnoteReference w:id="1"/>
      </w:r>
      <w:r w:rsidRPr="00AD506B">
        <w:rPr>
          <w:rFonts w:ascii="Times New Roman" w:hAnsi="Times New Roman"/>
          <w:sz w:val="28"/>
          <w:szCs w:val="28"/>
        </w:rPr>
        <w:t xml:space="preserve">.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 позиций регулирования инвестиционной деятельности регион можно рассматривать как совокупность производственных, финансовых и властных структур, объединенных интересами спроса и предложения финансовых и материальных инвестиционных ресурсов, осуществляющих взаимодействие и реализацию проектов и программ, нацеленных на достижение главной цели регионального развития - повышение общего благосостояния населения.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Государственное регулирование инвестиционной деятельности в регионе обеспечивается региональными органами власти в пределах их компетенции с целью поддержания, стимулирования или предотвращения инвестиционных процессов и осуществляется в соответствии с государственными инвестиционными или целевыми программами; прямым управлением государственными инвестициями; предоставлением финансовой помощи в виде дотаций, субсидий, субвенций, бюджетных ссуд на развитие отдельных территорий, отраслей, производств; проведением финансово-кредитной политики (в том числе выпуском в обращение ценных бумаг), политикой це</w:t>
      </w:r>
      <w:r w:rsidR="00443C6A" w:rsidRPr="00AD506B">
        <w:rPr>
          <w:rFonts w:ascii="Times New Roman" w:hAnsi="Times New Roman"/>
          <w:sz w:val="28"/>
          <w:szCs w:val="28"/>
        </w:rPr>
        <w:t xml:space="preserve">нообразования, амортизационной </w:t>
      </w:r>
      <w:r w:rsidRPr="00AD506B">
        <w:rPr>
          <w:rFonts w:ascii="Times New Roman" w:hAnsi="Times New Roman"/>
          <w:sz w:val="28"/>
          <w:szCs w:val="28"/>
        </w:rPr>
        <w:t xml:space="preserve">политикой; контролем за соблюдением государственных норм и стандартов и т. д.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Формы регулирования инвестиционной деятельности соответствуют положениям Федерального закона и включают: выделение приоритетов, налоговое регулирование, предоставление финансовой помощи инвесторам, условия осуществления финансовых инвестиций, экспертизу инвестиционных проектов при разработке государственных инвестиционных программ, защиту инвестиций, условия вывоза капитала для осуществления инвестиций за рубежом.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Методы регулирования инвестиционной деятельности органами управления региона подразделяют на три группы</w:t>
      </w:r>
      <w:r w:rsidRPr="00AD506B">
        <w:rPr>
          <w:rStyle w:val="a7"/>
          <w:rFonts w:ascii="Times New Roman" w:hAnsi="Times New Roman"/>
          <w:sz w:val="28"/>
          <w:szCs w:val="28"/>
        </w:rPr>
        <w:footnoteReference w:id="2"/>
      </w:r>
      <w:r w:rsidRPr="00AD506B">
        <w:rPr>
          <w:rFonts w:ascii="Times New Roman" w:hAnsi="Times New Roman"/>
          <w:sz w:val="28"/>
          <w:szCs w:val="28"/>
        </w:rPr>
        <w:t xml:space="preserve">: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непосредственного (прямого) воздействия на хозяйственную деятельность (путем прямого безвозвратного вложения бюджетных средств в соответствии с выбранными приоритетами);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опосредованного централизованного воздействия; в их составе методы конкурсного размещения средств бюджетов на возвратной, срочной и платной основах или на условиях закрепления в государственной собственности части акций;</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 xml:space="preserve">предоставления на конкурсной основе государственных гарантий по инвестиционным проектам за счет средств федерального и регионального бюджетов; </w:t>
      </w:r>
    </w:p>
    <w:p w:rsidR="0095371E" w:rsidRPr="00AD506B" w:rsidRDefault="0095371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-косвенного воздействия, базирующиеся на создании благоприятного инвестиционного климата в регионе (путем установления специальных налоговых режимов, механизма начисления амортизации, защиты интересов инвесторов; предоставления субъектам инвестиционной деятельности льготных условий пользования землей и другими природными ресурсами;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 принятия антимонопольных мер).</w:t>
      </w:r>
    </w:p>
    <w:p w:rsidR="00443C6A"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Проблема создания нормального инвестиционного климата и привлечения инвестиций в российскую экономику будет приобретать исключительную остроту в ближайшие годы. Перед Россией стоит жизненно важная задача полной</w:t>
      </w:r>
      <w:r w:rsidR="008A5CF0">
        <w:rPr>
          <w:rFonts w:ascii="Times New Roman" w:hAnsi="Times New Roman"/>
          <w:sz w:val="28"/>
          <w:szCs w:val="28"/>
        </w:rPr>
        <w:t xml:space="preserve"> </w:t>
      </w:r>
      <w:r w:rsidRPr="00AD506B">
        <w:rPr>
          <w:rFonts w:ascii="Times New Roman" w:hAnsi="Times New Roman"/>
          <w:sz w:val="28"/>
          <w:szCs w:val="28"/>
        </w:rPr>
        <w:t xml:space="preserve">модернизации и реиндустриализации своей экономики, и это гигантское предприятие потребует колоссальных капиталовложений. По оценкам Министерства экономического развития и торговли в течение 20 ближайших лет для этого потребуются инвестиции не менее 2 триллионов долларов, что составляет 100 млрд. долларов в год. На фоне этих цифр нынешние усилия правительства в области привлечения инвестиций представляются явно недостаточными и медлительными. Следовательно, при разработке инвестиционной политики государства (региона), наряду с программой улучшения базовых факторов, необходимо разработать и реализовать индивидуальные программы по отношению к стратегическим, прямым финансовым и портфельным инвесторам. </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Сейчас предлагаются различные подходы и средства для восстановления промышленного производства за счёт формирования эффективного инвестиционного механизма. В этих условиях поиск новых форм взаимодействия между коммерческими банками и производственным сектором приобретает первостепенное значение. Сегодня финансовые ресурсы необходимы как для осуществления перспективных инвестиционных программ, так и для реконструкции и даже простой замены изношенного производственного оборудования.</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Выдача инвестиционных кредитов кредитным организациям сопряжена</w:t>
      </w:r>
      <w:r w:rsidR="00687C95" w:rsidRPr="00AD506B">
        <w:rPr>
          <w:rFonts w:ascii="Times New Roman" w:hAnsi="Times New Roman"/>
          <w:sz w:val="28"/>
          <w:szCs w:val="28"/>
        </w:rPr>
        <w:t xml:space="preserve"> </w:t>
      </w:r>
      <w:r w:rsidRPr="00AD506B">
        <w:rPr>
          <w:rFonts w:ascii="Times New Roman" w:hAnsi="Times New Roman"/>
          <w:sz w:val="28"/>
          <w:szCs w:val="28"/>
        </w:rPr>
        <w:t>с большим риском, который связан с вероятной потерей инвестора в виде</w:t>
      </w:r>
      <w:r w:rsidR="00687C95" w:rsidRPr="00AD506B">
        <w:rPr>
          <w:rFonts w:ascii="Times New Roman" w:hAnsi="Times New Roman"/>
          <w:sz w:val="28"/>
          <w:szCs w:val="28"/>
        </w:rPr>
        <w:t xml:space="preserve"> </w:t>
      </w:r>
      <w:r w:rsidRPr="00AD506B">
        <w:rPr>
          <w:rFonts w:ascii="Times New Roman" w:hAnsi="Times New Roman"/>
          <w:sz w:val="28"/>
          <w:szCs w:val="28"/>
        </w:rPr>
        <w:t>процентов,</w:t>
      </w:r>
      <w:r w:rsidR="008A5CF0">
        <w:rPr>
          <w:rFonts w:ascii="Times New Roman" w:hAnsi="Times New Roman"/>
          <w:sz w:val="28"/>
          <w:szCs w:val="28"/>
        </w:rPr>
        <w:t xml:space="preserve"> </w:t>
      </w:r>
      <w:r w:rsidRPr="00AD506B">
        <w:rPr>
          <w:rFonts w:ascii="Times New Roman" w:hAnsi="Times New Roman"/>
          <w:sz w:val="28"/>
          <w:szCs w:val="28"/>
        </w:rPr>
        <w:t>дивидендов</w:t>
      </w:r>
      <w:r w:rsidR="008A5CF0">
        <w:rPr>
          <w:rFonts w:ascii="Times New Roman" w:hAnsi="Times New Roman"/>
          <w:sz w:val="28"/>
          <w:szCs w:val="28"/>
        </w:rPr>
        <w:t xml:space="preserve"> </w:t>
      </w:r>
      <w:r w:rsidRPr="00AD506B">
        <w:rPr>
          <w:rFonts w:ascii="Times New Roman" w:hAnsi="Times New Roman"/>
          <w:sz w:val="28"/>
          <w:szCs w:val="28"/>
        </w:rPr>
        <w:t>или</w:t>
      </w:r>
      <w:r w:rsidR="008A5CF0">
        <w:rPr>
          <w:rFonts w:ascii="Times New Roman" w:hAnsi="Times New Roman"/>
          <w:sz w:val="28"/>
          <w:szCs w:val="28"/>
        </w:rPr>
        <w:t xml:space="preserve"> </w:t>
      </w:r>
      <w:r w:rsidRPr="00AD506B">
        <w:rPr>
          <w:rFonts w:ascii="Times New Roman" w:hAnsi="Times New Roman"/>
          <w:sz w:val="28"/>
          <w:szCs w:val="28"/>
        </w:rPr>
        <w:t>основной</w:t>
      </w:r>
      <w:r w:rsidR="008A5CF0">
        <w:rPr>
          <w:rFonts w:ascii="Times New Roman" w:hAnsi="Times New Roman"/>
          <w:sz w:val="28"/>
          <w:szCs w:val="28"/>
        </w:rPr>
        <w:t xml:space="preserve"> </w:t>
      </w:r>
      <w:r w:rsidRPr="00AD506B">
        <w:rPr>
          <w:rFonts w:ascii="Times New Roman" w:hAnsi="Times New Roman"/>
          <w:sz w:val="28"/>
          <w:szCs w:val="28"/>
        </w:rPr>
        <w:t>суммой</w:t>
      </w:r>
      <w:r w:rsidR="008A5CF0">
        <w:rPr>
          <w:rFonts w:ascii="Times New Roman" w:hAnsi="Times New Roman"/>
          <w:sz w:val="28"/>
          <w:szCs w:val="28"/>
        </w:rPr>
        <w:t xml:space="preserve"> </w:t>
      </w:r>
      <w:r w:rsidRPr="00AD506B">
        <w:rPr>
          <w:rFonts w:ascii="Times New Roman" w:hAnsi="Times New Roman"/>
          <w:sz w:val="28"/>
          <w:szCs w:val="28"/>
        </w:rPr>
        <w:t>капиталовложений</w:t>
      </w:r>
      <w:r w:rsidR="008A5CF0">
        <w:rPr>
          <w:rFonts w:ascii="Times New Roman" w:hAnsi="Times New Roman"/>
          <w:sz w:val="28"/>
          <w:szCs w:val="28"/>
        </w:rPr>
        <w:t xml:space="preserve"> </w:t>
      </w:r>
      <w:r w:rsidRPr="00AD506B">
        <w:rPr>
          <w:rFonts w:ascii="Times New Roman" w:hAnsi="Times New Roman"/>
          <w:sz w:val="28"/>
          <w:szCs w:val="28"/>
        </w:rPr>
        <w:t>в результате недостаточно успешной работы предприятия и их банкротства.</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Кредитование</w:t>
      </w:r>
      <w:r w:rsidR="008A5CF0">
        <w:rPr>
          <w:rFonts w:ascii="Times New Roman" w:hAnsi="Times New Roman"/>
          <w:sz w:val="28"/>
          <w:szCs w:val="28"/>
        </w:rPr>
        <w:t xml:space="preserve"> </w:t>
      </w:r>
      <w:r w:rsidRPr="00AD506B">
        <w:rPr>
          <w:rFonts w:ascii="Times New Roman" w:hAnsi="Times New Roman"/>
          <w:sz w:val="28"/>
          <w:szCs w:val="28"/>
        </w:rPr>
        <w:t>предприятий</w:t>
      </w:r>
      <w:r w:rsidR="008A5CF0">
        <w:rPr>
          <w:rFonts w:ascii="Times New Roman" w:hAnsi="Times New Roman"/>
          <w:sz w:val="28"/>
          <w:szCs w:val="28"/>
        </w:rPr>
        <w:t xml:space="preserve"> </w:t>
      </w:r>
      <w:r w:rsidRPr="00AD506B">
        <w:rPr>
          <w:rFonts w:ascii="Times New Roman" w:hAnsi="Times New Roman"/>
          <w:sz w:val="28"/>
          <w:szCs w:val="28"/>
        </w:rPr>
        <w:t>носит</w:t>
      </w:r>
      <w:r w:rsidR="008A5CF0">
        <w:rPr>
          <w:rFonts w:ascii="Times New Roman" w:hAnsi="Times New Roman"/>
          <w:sz w:val="28"/>
          <w:szCs w:val="28"/>
        </w:rPr>
        <w:t xml:space="preserve"> </w:t>
      </w:r>
      <w:r w:rsidRPr="00AD506B">
        <w:rPr>
          <w:rFonts w:ascii="Times New Roman" w:hAnsi="Times New Roman"/>
          <w:sz w:val="28"/>
          <w:szCs w:val="28"/>
        </w:rPr>
        <w:t>кратковременный</w:t>
      </w:r>
      <w:r w:rsidR="008A5CF0">
        <w:rPr>
          <w:rFonts w:ascii="Times New Roman" w:hAnsi="Times New Roman"/>
          <w:sz w:val="28"/>
          <w:szCs w:val="28"/>
        </w:rPr>
        <w:t xml:space="preserve"> </w:t>
      </w:r>
      <w:r w:rsidRPr="00AD506B">
        <w:rPr>
          <w:rFonts w:ascii="Times New Roman" w:hAnsi="Times New Roman"/>
          <w:sz w:val="28"/>
          <w:szCs w:val="28"/>
        </w:rPr>
        <w:t>характер</w:t>
      </w:r>
      <w:r w:rsidR="008A5CF0">
        <w:rPr>
          <w:rFonts w:ascii="Times New Roman" w:hAnsi="Times New Roman"/>
          <w:sz w:val="28"/>
          <w:szCs w:val="28"/>
        </w:rPr>
        <w:t xml:space="preserve"> </w:t>
      </w:r>
      <w:r w:rsidRPr="00AD506B">
        <w:rPr>
          <w:rFonts w:ascii="Times New Roman" w:hAnsi="Times New Roman"/>
          <w:sz w:val="28"/>
          <w:szCs w:val="28"/>
        </w:rPr>
        <w:t>и осуществляется под конкретные экспортные поставки, либо под готовую и ликвидную</w:t>
      </w:r>
      <w:r w:rsidR="008A5CF0">
        <w:rPr>
          <w:rFonts w:ascii="Times New Roman" w:hAnsi="Times New Roman"/>
          <w:sz w:val="28"/>
          <w:szCs w:val="28"/>
        </w:rPr>
        <w:t xml:space="preserve"> </w:t>
      </w:r>
      <w:r w:rsidRPr="00AD506B">
        <w:rPr>
          <w:rFonts w:ascii="Times New Roman" w:hAnsi="Times New Roman"/>
          <w:sz w:val="28"/>
          <w:szCs w:val="28"/>
        </w:rPr>
        <w:t>продукцию.</w:t>
      </w:r>
      <w:r w:rsidR="008A5CF0">
        <w:rPr>
          <w:rFonts w:ascii="Times New Roman" w:hAnsi="Times New Roman"/>
          <w:sz w:val="28"/>
          <w:szCs w:val="28"/>
        </w:rPr>
        <w:t xml:space="preserve"> </w:t>
      </w:r>
      <w:r w:rsidRPr="00AD506B">
        <w:rPr>
          <w:rFonts w:ascii="Times New Roman" w:hAnsi="Times New Roman"/>
          <w:sz w:val="28"/>
          <w:szCs w:val="28"/>
        </w:rPr>
        <w:t>Проблема</w:t>
      </w:r>
      <w:r w:rsidR="008A5CF0">
        <w:rPr>
          <w:rFonts w:ascii="Times New Roman" w:hAnsi="Times New Roman"/>
          <w:sz w:val="28"/>
          <w:szCs w:val="28"/>
        </w:rPr>
        <w:t xml:space="preserve"> </w:t>
      </w:r>
      <w:r w:rsidRPr="00AD506B">
        <w:rPr>
          <w:rFonts w:ascii="Times New Roman" w:hAnsi="Times New Roman"/>
          <w:sz w:val="28"/>
          <w:szCs w:val="28"/>
        </w:rPr>
        <w:t>долгосрочного</w:t>
      </w:r>
      <w:r w:rsidR="008A5CF0">
        <w:rPr>
          <w:rFonts w:ascii="Times New Roman" w:hAnsi="Times New Roman"/>
          <w:sz w:val="28"/>
          <w:szCs w:val="28"/>
        </w:rPr>
        <w:t xml:space="preserve"> </w:t>
      </w:r>
      <w:r w:rsidRPr="00AD506B">
        <w:rPr>
          <w:rFonts w:ascii="Times New Roman" w:hAnsi="Times New Roman"/>
          <w:sz w:val="28"/>
          <w:szCs w:val="28"/>
        </w:rPr>
        <w:t>инвестирования продолжает</w:t>
      </w:r>
      <w:r w:rsidR="008A5CF0">
        <w:rPr>
          <w:rFonts w:ascii="Times New Roman" w:hAnsi="Times New Roman"/>
          <w:sz w:val="28"/>
          <w:szCs w:val="28"/>
        </w:rPr>
        <w:t xml:space="preserve"> </w:t>
      </w:r>
      <w:r w:rsidRPr="00AD506B">
        <w:rPr>
          <w:rFonts w:ascii="Times New Roman" w:hAnsi="Times New Roman"/>
          <w:sz w:val="28"/>
          <w:szCs w:val="28"/>
        </w:rPr>
        <w:t>оставаться</w:t>
      </w:r>
      <w:r w:rsidR="008A5CF0">
        <w:rPr>
          <w:rFonts w:ascii="Times New Roman" w:hAnsi="Times New Roman"/>
          <w:sz w:val="28"/>
          <w:szCs w:val="28"/>
        </w:rPr>
        <w:t xml:space="preserve"> </w:t>
      </w:r>
      <w:r w:rsidRPr="00AD506B">
        <w:rPr>
          <w:rFonts w:ascii="Times New Roman" w:hAnsi="Times New Roman"/>
          <w:sz w:val="28"/>
          <w:szCs w:val="28"/>
        </w:rPr>
        <w:t>достаточно</w:t>
      </w:r>
      <w:r w:rsidR="008A5CF0">
        <w:rPr>
          <w:rFonts w:ascii="Times New Roman" w:hAnsi="Times New Roman"/>
          <w:sz w:val="28"/>
          <w:szCs w:val="28"/>
        </w:rPr>
        <w:t xml:space="preserve"> </w:t>
      </w:r>
      <w:r w:rsidRPr="00AD506B">
        <w:rPr>
          <w:rFonts w:ascii="Times New Roman" w:hAnsi="Times New Roman"/>
          <w:sz w:val="28"/>
          <w:szCs w:val="28"/>
        </w:rPr>
        <w:t>сложной</w:t>
      </w:r>
      <w:r w:rsidR="008A5CF0">
        <w:rPr>
          <w:rFonts w:ascii="Times New Roman" w:hAnsi="Times New Roman"/>
          <w:sz w:val="28"/>
          <w:szCs w:val="28"/>
        </w:rPr>
        <w:t xml:space="preserve"> </w:t>
      </w:r>
      <w:r w:rsidRPr="00AD506B">
        <w:rPr>
          <w:rFonts w:ascii="Times New Roman" w:hAnsi="Times New Roman"/>
          <w:sz w:val="28"/>
          <w:szCs w:val="28"/>
        </w:rPr>
        <w:t>и</w:t>
      </w:r>
      <w:r w:rsidR="008A5CF0">
        <w:rPr>
          <w:rFonts w:ascii="Times New Roman" w:hAnsi="Times New Roman"/>
          <w:sz w:val="28"/>
          <w:szCs w:val="28"/>
        </w:rPr>
        <w:t xml:space="preserve"> </w:t>
      </w:r>
      <w:r w:rsidRPr="00AD506B">
        <w:rPr>
          <w:rFonts w:ascii="Times New Roman" w:hAnsi="Times New Roman"/>
          <w:sz w:val="28"/>
          <w:szCs w:val="28"/>
        </w:rPr>
        <w:t>нерешенной как</w:t>
      </w:r>
      <w:r w:rsidR="008A5CF0">
        <w:rPr>
          <w:rFonts w:ascii="Times New Roman" w:hAnsi="Times New Roman"/>
          <w:sz w:val="28"/>
          <w:szCs w:val="28"/>
        </w:rPr>
        <w:t xml:space="preserve"> </w:t>
      </w:r>
      <w:r w:rsidRPr="00AD506B">
        <w:rPr>
          <w:rFonts w:ascii="Times New Roman" w:hAnsi="Times New Roman"/>
          <w:sz w:val="28"/>
          <w:szCs w:val="28"/>
        </w:rPr>
        <w:t>для предприятий, так и кредитных организаций региона, поскольку степень риска такого кредитования остается высока и несовместима с нормой прибыли от</w:t>
      </w:r>
      <w:r w:rsidR="00687C95" w:rsidRPr="00AD506B">
        <w:rPr>
          <w:rFonts w:ascii="Times New Roman" w:hAnsi="Times New Roman"/>
          <w:sz w:val="28"/>
          <w:szCs w:val="28"/>
        </w:rPr>
        <w:t xml:space="preserve"> </w:t>
      </w:r>
      <w:r w:rsidRPr="00AD506B">
        <w:rPr>
          <w:rFonts w:ascii="Times New Roman" w:hAnsi="Times New Roman"/>
          <w:sz w:val="28"/>
          <w:szCs w:val="28"/>
        </w:rPr>
        <w:t>инвестиций.</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Кроме этого</w:t>
      </w:r>
      <w:r w:rsidR="008A5CF0">
        <w:rPr>
          <w:rFonts w:ascii="Times New Roman" w:hAnsi="Times New Roman"/>
          <w:sz w:val="28"/>
          <w:szCs w:val="28"/>
        </w:rPr>
        <w:t xml:space="preserve"> </w:t>
      </w:r>
      <w:r w:rsidRPr="00AD506B">
        <w:rPr>
          <w:rFonts w:ascii="Times New Roman" w:hAnsi="Times New Roman"/>
          <w:sz w:val="28"/>
          <w:szCs w:val="28"/>
        </w:rPr>
        <w:t>причинами</w:t>
      </w:r>
      <w:r w:rsidR="008A5CF0">
        <w:rPr>
          <w:rFonts w:ascii="Times New Roman" w:hAnsi="Times New Roman"/>
          <w:sz w:val="28"/>
          <w:szCs w:val="28"/>
        </w:rPr>
        <w:t xml:space="preserve"> </w:t>
      </w:r>
      <w:r w:rsidRPr="00AD506B">
        <w:rPr>
          <w:rFonts w:ascii="Times New Roman" w:hAnsi="Times New Roman"/>
          <w:sz w:val="28"/>
          <w:szCs w:val="28"/>
        </w:rPr>
        <w:t>сдерживания инвестиционной деятельности</w:t>
      </w:r>
      <w:r w:rsidR="00687C95" w:rsidRPr="00AD506B">
        <w:rPr>
          <w:rFonts w:ascii="Times New Roman" w:hAnsi="Times New Roman"/>
          <w:sz w:val="28"/>
          <w:szCs w:val="28"/>
        </w:rPr>
        <w:t xml:space="preserve"> </w:t>
      </w:r>
      <w:r w:rsidRPr="00AD506B">
        <w:rPr>
          <w:rFonts w:ascii="Times New Roman" w:hAnsi="Times New Roman"/>
          <w:sz w:val="28"/>
          <w:szCs w:val="28"/>
        </w:rPr>
        <w:t>банков</w:t>
      </w:r>
      <w:r w:rsidR="008A5CF0">
        <w:rPr>
          <w:rFonts w:ascii="Times New Roman" w:hAnsi="Times New Roman"/>
          <w:sz w:val="28"/>
          <w:szCs w:val="28"/>
        </w:rPr>
        <w:t xml:space="preserve"> </w:t>
      </w:r>
      <w:r w:rsidRPr="00AD506B">
        <w:rPr>
          <w:rFonts w:ascii="Times New Roman" w:hAnsi="Times New Roman"/>
          <w:sz w:val="28"/>
          <w:szCs w:val="28"/>
        </w:rPr>
        <w:t>являются:</w:t>
      </w:r>
      <w:r w:rsidR="008A5CF0">
        <w:rPr>
          <w:rFonts w:ascii="Times New Roman" w:hAnsi="Times New Roman"/>
          <w:sz w:val="28"/>
          <w:szCs w:val="28"/>
        </w:rPr>
        <w:t xml:space="preserve"> </w:t>
      </w:r>
      <w:r w:rsidRPr="00AD506B">
        <w:rPr>
          <w:rFonts w:ascii="Times New Roman" w:hAnsi="Times New Roman"/>
          <w:sz w:val="28"/>
          <w:szCs w:val="28"/>
        </w:rPr>
        <w:t>политическая</w:t>
      </w:r>
      <w:r w:rsidR="008A5CF0">
        <w:rPr>
          <w:rFonts w:ascii="Times New Roman" w:hAnsi="Times New Roman"/>
          <w:sz w:val="28"/>
          <w:szCs w:val="28"/>
        </w:rPr>
        <w:t xml:space="preserve"> </w:t>
      </w:r>
      <w:r w:rsidRPr="00AD506B">
        <w:rPr>
          <w:rFonts w:ascii="Times New Roman" w:hAnsi="Times New Roman"/>
          <w:sz w:val="28"/>
          <w:szCs w:val="28"/>
        </w:rPr>
        <w:t>нестабильность,</w:t>
      </w:r>
      <w:r w:rsidR="008A5CF0">
        <w:rPr>
          <w:rFonts w:ascii="Times New Roman" w:hAnsi="Times New Roman"/>
          <w:sz w:val="28"/>
          <w:szCs w:val="28"/>
        </w:rPr>
        <w:t xml:space="preserve"> </w:t>
      </w:r>
      <w:r w:rsidRPr="00AD506B">
        <w:rPr>
          <w:rFonts w:ascii="Times New Roman" w:hAnsi="Times New Roman"/>
          <w:sz w:val="28"/>
          <w:szCs w:val="28"/>
        </w:rPr>
        <w:t>неустойчивая</w:t>
      </w:r>
      <w:r w:rsidR="00687C95" w:rsidRPr="00AD506B">
        <w:rPr>
          <w:rFonts w:ascii="Times New Roman" w:hAnsi="Times New Roman"/>
          <w:sz w:val="28"/>
          <w:szCs w:val="28"/>
        </w:rPr>
        <w:t xml:space="preserve"> </w:t>
      </w:r>
      <w:r w:rsidRPr="00AD506B">
        <w:rPr>
          <w:rFonts w:ascii="Times New Roman" w:hAnsi="Times New Roman"/>
          <w:sz w:val="28"/>
          <w:szCs w:val="28"/>
        </w:rPr>
        <w:t>законодательная база и налоговая система, отсутствие механизма защиты</w:t>
      </w:r>
      <w:r w:rsidR="00687C95" w:rsidRPr="00AD506B">
        <w:rPr>
          <w:rFonts w:ascii="Times New Roman" w:hAnsi="Times New Roman"/>
          <w:sz w:val="28"/>
          <w:szCs w:val="28"/>
        </w:rPr>
        <w:t xml:space="preserve"> </w:t>
      </w:r>
      <w:r w:rsidRPr="00AD506B">
        <w:rPr>
          <w:rFonts w:ascii="Times New Roman" w:hAnsi="Times New Roman"/>
          <w:sz w:val="28"/>
          <w:szCs w:val="28"/>
        </w:rPr>
        <w:t>инвестиций.</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развития инвестиционной деятельности необходимо:</w:t>
      </w:r>
    </w:p>
    <w:p w:rsidR="00BE1EAD" w:rsidRPr="00AD506B" w:rsidRDefault="00687C9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BE1EAD" w:rsidRPr="00AD506B">
        <w:rPr>
          <w:rFonts w:ascii="Times New Roman" w:hAnsi="Times New Roman"/>
          <w:sz w:val="28"/>
          <w:szCs w:val="28"/>
        </w:rPr>
        <w:t>реформировать и совершенствовать систему управления на предприятиях,</w:t>
      </w:r>
    </w:p>
    <w:p w:rsidR="00BE1EAD" w:rsidRPr="00AD506B" w:rsidRDefault="00687C9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w:t>
      </w:r>
      <w:r w:rsidR="00BE1EAD" w:rsidRPr="00AD506B">
        <w:rPr>
          <w:rFonts w:ascii="Times New Roman" w:hAnsi="Times New Roman"/>
          <w:sz w:val="28"/>
          <w:szCs w:val="28"/>
        </w:rPr>
        <w:t>что должно</w:t>
      </w:r>
      <w:r w:rsidR="008A5CF0">
        <w:rPr>
          <w:rFonts w:ascii="Times New Roman" w:hAnsi="Times New Roman"/>
          <w:sz w:val="28"/>
          <w:szCs w:val="28"/>
        </w:rPr>
        <w:t xml:space="preserve"> </w:t>
      </w:r>
      <w:r w:rsidR="00BE1EAD" w:rsidRPr="00AD506B">
        <w:rPr>
          <w:rFonts w:ascii="Times New Roman" w:hAnsi="Times New Roman"/>
          <w:sz w:val="28"/>
          <w:szCs w:val="28"/>
        </w:rPr>
        <w:t>способствовать улучшению их финансового</w:t>
      </w:r>
      <w:r w:rsidR="008A5CF0">
        <w:rPr>
          <w:rFonts w:ascii="Times New Roman" w:hAnsi="Times New Roman"/>
          <w:sz w:val="28"/>
          <w:szCs w:val="28"/>
        </w:rPr>
        <w:t xml:space="preserve"> </w:t>
      </w:r>
      <w:r w:rsidR="00BE1EAD" w:rsidRPr="00AD506B">
        <w:rPr>
          <w:rFonts w:ascii="Times New Roman" w:hAnsi="Times New Roman"/>
          <w:sz w:val="28"/>
          <w:szCs w:val="28"/>
        </w:rPr>
        <w:t>состояния и</w:t>
      </w:r>
      <w:r w:rsidRPr="00AD506B">
        <w:rPr>
          <w:rFonts w:ascii="Times New Roman" w:hAnsi="Times New Roman"/>
          <w:sz w:val="28"/>
          <w:szCs w:val="28"/>
        </w:rPr>
        <w:t xml:space="preserve"> </w:t>
      </w:r>
      <w:r w:rsidR="00BE1EAD" w:rsidRPr="00AD506B">
        <w:rPr>
          <w:rFonts w:ascii="Times New Roman" w:hAnsi="Times New Roman"/>
          <w:sz w:val="28"/>
          <w:szCs w:val="28"/>
        </w:rPr>
        <w:t>снижению риска при разработке инвестиционных программ;</w:t>
      </w:r>
    </w:p>
    <w:p w:rsidR="00BE1EAD" w:rsidRPr="00AD506B" w:rsidRDefault="00687C9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BE1EAD" w:rsidRPr="00AD506B">
        <w:rPr>
          <w:rFonts w:ascii="Times New Roman" w:hAnsi="Times New Roman"/>
          <w:sz w:val="28"/>
          <w:szCs w:val="28"/>
        </w:rPr>
        <w:t>повысить качество менеджмента в коммерческих банках, направленное на</w:t>
      </w:r>
      <w:r w:rsidRPr="00AD506B">
        <w:rPr>
          <w:rFonts w:ascii="Times New Roman" w:hAnsi="Times New Roman"/>
          <w:sz w:val="28"/>
          <w:szCs w:val="28"/>
        </w:rPr>
        <w:t xml:space="preserve"> </w:t>
      </w:r>
      <w:r w:rsidR="00BE1EAD" w:rsidRPr="00AD506B">
        <w:rPr>
          <w:rFonts w:ascii="Times New Roman" w:hAnsi="Times New Roman"/>
          <w:sz w:val="28"/>
          <w:szCs w:val="28"/>
        </w:rPr>
        <w:t>создание</w:t>
      </w:r>
      <w:r w:rsidR="008A5CF0">
        <w:rPr>
          <w:rFonts w:ascii="Times New Roman" w:hAnsi="Times New Roman"/>
          <w:sz w:val="28"/>
          <w:szCs w:val="28"/>
        </w:rPr>
        <w:t xml:space="preserve"> </w:t>
      </w:r>
      <w:r w:rsidR="00BE1EAD" w:rsidRPr="00AD506B">
        <w:rPr>
          <w:rFonts w:ascii="Times New Roman" w:hAnsi="Times New Roman"/>
          <w:sz w:val="28"/>
          <w:szCs w:val="28"/>
        </w:rPr>
        <w:t>и</w:t>
      </w:r>
      <w:r w:rsidR="008A5CF0">
        <w:rPr>
          <w:rFonts w:ascii="Times New Roman" w:hAnsi="Times New Roman"/>
          <w:sz w:val="28"/>
          <w:szCs w:val="28"/>
        </w:rPr>
        <w:t xml:space="preserve"> </w:t>
      </w:r>
      <w:r w:rsidR="00BE1EAD" w:rsidRPr="00AD506B">
        <w:rPr>
          <w:rFonts w:ascii="Times New Roman" w:hAnsi="Times New Roman"/>
          <w:sz w:val="28"/>
          <w:szCs w:val="28"/>
        </w:rPr>
        <w:t>эффективное</w:t>
      </w:r>
      <w:r w:rsidR="008A5CF0">
        <w:rPr>
          <w:rFonts w:ascii="Times New Roman" w:hAnsi="Times New Roman"/>
          <w:sz w:val="28"/>
          <w:szCs w:val="28"/>
        </w:rPr>
        <w:t xml:space="preserve"> </w:t>
      </w:r>
      <w:r w:rsidR="00BE1EAD" w:rsidRPr="00AD506B">
        <w:rPr>
          <w:rFonts w:ascii="Times New Roman" w:hAnsi="Times New Roman"/>
          <w:sz w:val="28"/>
          <w:szCs w:val="28"/>
        </w:rPr>
        <w:t>функционирование</w:t>
      </w:r>
      <w:r w:rsidR="008A5CF0">
        <w:rPr>
          <w:rFonts w:ascii="Times New Roman" w:hAnsi="Times New Roman"/>
          <w:sz w:val="28"/>
          <w:szCs w:val="28"/>
        </w:rPr>
        <w:t xml:space="preserve"> </w:t>
      </w:r>
      <w:r w:rsidR="00BE1EAD" w:rsidRPr="00AD506B">
        <w:rPr>
          <w:rFonts w:ascii="Times New Roman" w:hAnsi="Times New Roman"/>
          <w:sz w:val="28"/>
          <w:szCs w:val="28"/>
        </w:rPr>
        <w:t>внутреннего</w:t>
      </w:r>
      <w:r w:rsidR="008A5CF0">
        <w:rPr>
          <w:rFonts w:ascii="Times New Roman" w:hAnsi="Times New Roman"/>
          <w:sz w:val="28"/>
          <w:szCs w:val="28"/>
        </w:rPr>
        <w:t xml:space="preserve"> </w:t>
      </w:r>
      <w:r w:rsidR="00BE1EAD" w:rsidRPr="00AD506B">
        <w:rPr>
          <w:rFonts w:ascii="Times New Roman" w:hAnsi="Times New Roman"/>
          <w:sz w:val="28"/>
          <w:szCs w:val="28"/>
        </w:rPr>
        <w:t>механизма</w:t>
      </w:r>
      <w:r w:rsidRPr="00AD506B">
        <w:rPr>
          <w:rFonts w:ascii="Times New Roman" w:hAnsi="Times New Roman"/>
          <w:sz w:val="28"/>
          <w:szCs w:val="28"/>
        </w:rPr>
        <w:t xml:space="preserve"> </w:t>
      </w:r>
      <w:r w:rsidR="00BE1EAD" w:rsidRPr="00AD506B">
        <w:rPr>
          <w:rFonts w:ascii="Times New Roman" w:hAnsi="Times New Roman"/>
          <w:sz w:val="28"/>
          <w:szCs w:val="28"/>
        </w:rPr>
        <w:t>инвестиционного кредитования предприятий;</w:t>
      </w:r>
    </w:p>
    <w:p w:rsidR="00BE1EAD"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BE1EAD" w:rsidRPr="00AD506B">
        <w:rPr>
          <w:rFonts w:ascii="Times New Roman" w:hAnsi="Times New Roman"/>
          <w:sz w:val="28"/>
          <w:szCs w:val="28"/>
        </w:rPr>
        <w:t>создать</w:t>
      </w:r>
      <w:r w:rsidR="008A5CF0">
        <w:rPr>
          <w:rFonts w:ascii="Times New Roman" w:hAnsi="Times New Roman"/>
          <w:sz w:val="28"/>
          <w:szCs w:val="28"/>
        </w:rPr>
        <w:t xml:space="preserve"> </w:t>
      </w:r>
      <w:r w:rsidR="00BE1EAD" w:rsidRPr="00AD506B">
        <w:rPr>
          <w:rFonts w:ascii="Times New Roman" w:hAnsi="Times New Roman"/>
          <w:sz w:val="28"/>
          <w:szCs w:val="28"/>
        </w:rPr>
        <w:t>государственную</w:t>
      </w:r>
      <w:r w:rsidR="008A5CF0">
        <w:rPr>
          <w:rFonts w:ascii="Times New Roman" w:hAnsi="Times New Roman"/>
          <w:sz w:val="28"/>
          <w:szCs w:val="28"/>
        </w:rPr>
        <w:t xml:space="preserve"> </w:t>
      </w:r>
      <w:r w:rsidR="00BE1EAD" w:rsidRPr="00AD506B">
        <w:rPr>
          <w:rFonts w:ascii="Times New Roman" w:hAnsi="Times New Roman"/>
          <w:sz w:val="28"/>
          <w:szCs w:val="28"/>
        </w:rPr>
        <w:t>программу</w:t>
      </w:r>
      <w:r w:rsidR="008A5CF0">
        <w:rPr>
          <w:rFonts w:ascii="Times New Roman" w:hAnsi="Times New Roman"/>
          <w:sz w:val="28"/>
          <w:szCs w:val="28"/>
        </w:rPr>
        <w:t xml:space="preserve"> </w:t>
      </w:r>
      <w:r w:rsidR="00BE1EAD" w:rsidRPr="00AD506B">
        <w:rPr>
          <w:rFonts w:ascii="Times New Roman" w:hAnsi="Times New Roman"/>
          <w:sz w:val="28"/>
          <w:szCs w:val="28"/>
        </w:rPr>
        <w:t>долгосрочного</w:t>
      </w:r>
      <w:r w:rsidR="008A5CF0">
        <w:rPr>
          <w:rFonts w:ascii="Times New Roman" w:hAnsi="Times New Roman"/>
          <w:sz w:val="28"/>
          <w:szCs w:val="28"/>
        </w:rPr>
        <w:t xml:space="preserve"> </w:t>
      </w:r>
      <w:r w:rsidR="00BE1EAD" w:rsidRPr="00AD506B">
        <w:rPr>
          <w:rFonts w:ascii="Times New Roman" w:hAnsi="Times New Roman"/>
          <w:sz w:val="28"/>
          <w:szCs w:val="28"/>
        </w:rPr>
        <w:t>кредитования</w:t>
      </w:r>
      <w:r w:rsidR="00687C95" w:rsidRPr="00AD506B">
        <w:rPr>
          <w:rFonts w:ascii="Times New Roman" w:hAnsi="Times New Roman"/>
          <w:sz w:val="28"/>
          <w:szCs w:val="28"/>
        </w:rPr>
        <w:t xml:space="preserve"> </w:t>
      </w:r>
      <w:r w:rsidR="00BE1EAD" w:rsidRPr="00AD506B">
        <w:rPr>
          <w:rFonts w:ascii="Times New Roman" w:hAnsi="Times New Roman"/>
          <w:sz w:val="28"/>
          <w:szCs w:val="28"/>
        </w:rPr>
        <w:t>предприятий;</w:t>
      </w:r>
    </w:p>
    <w:p w:rsidR="00BE1EAD" w:rsidRPr="00AD506B" w:rsidRDefault="00443C6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BE1EAD" w:rsidRPr="00AD506B">
        <w:rPr>
          <w:rFonts w:ascii="Times New Roman" w:hAnsi="Times New Roman"/>
          <w:sz w:val="28"/>
          <w:szCs w:val="28"/>
        </w:rPr>
        <w:t>привлечь на счета в банки сбережения физических лиц, то есть населения.</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этого необходимы законодательные акты, гарантирующие защиту</w:t>
      </w:r>
      <w:r w:rsidR="00687C95" w:rsidRPr="00AD506B">
        <w:rPr>
          <w:rFonts w:ascii="Times New Roman" w:hAnsi="Times New Roman"/>
          <w:sz w:val="28"/>
          <w:szCs w:val="28"/>
        </w:rPr>
        <w:t xml:space="preserve"> </w:t>
      </w:r>
      <w:r w:rsidRPr="00AD506B">
        <w:rPr>
          <w:rFonts w:ascii="Times New Roman" w:hAnsi="Times New Roman"/>
          <w:sz w:val="28"/>
          <w:szCs w:val="28"/>
        </w:rPr>
        <w:t>вкладов</w:t>
      </w:r>
      <w:r w:rsidR="008A5CF0">
        <w:rPr>
          <w:rFonts w:ascii="Times New Roman" w:hAnsi="Times New Roman"/>
          <w:sz w:val="28"/>
          <w:szCs w:val="28"/>
        </w:rPr>
        <w:t xml:space="preserve"> </w:t>
      </w:r>
      <w:r w:rsidRPr="00AD506B">
        <w:rPr>
          <w:rFonts w:ascii="Times New Roman" w:hAnsi="Times New Roman"/>
          <w:sz w:val="28"/>
          <w:szCs w:val="28"/>
        </w:rPr>
        <w:t>граждан</w:t>
      </w:r>
      <w:r w:rsidR="008A5CF0">
        <w:rPr>
          <w:rFonts w:ascii="Times New Roman" w:hAnsi="Times New Roman"/>
          <w:sz w:val="28"/>
          <w:szCs w:val="28"/>
        </w:rPr>
        <w:t xml:space="preserve"> </w:t>
      </w:r>
      <w:r w:rsidRPr="00AD506B">
        <w:rPr>
          <w:rFonts w:ascii="Times New Roman" w:hAnsi="Times New Roman"/>
          <w:sz w:val="28"/>
          <w:szCs w:val="28"/>
        </w:rPr>
        <w:t>от</w:t>
      </w:r>
      <w:r w:rsidR="008A5CF0">
        <w:rPr>
          <w:rFonts w:ascii="Times New Roman" w:hAnsi="Times New Roman"/>
          <w:sz w:val="28"/>
          <w:szCs w:val="28"/>
        </w:rPr>
        <w:t xml:space="preserve"> </w:t>
      </w:r>
      <w:r w:rsidRPr="00AD506B">
        <w:rPr>
          <w:rFonts w:ascii="Times New Roman" w:hAnsi="Times New Roman"/>
          <w:sz w:val="28"/>
          <w:szCs w:val="28"/>
        </w:rPr>
        <w:t>банкротства</w:t>
      </w:r>
      <w:r w:rsidR="008A5CF0">
        <w:rPr>
          <w:rFonts w:ascii="Times New Roman" w:hAnsi="Times New Roman"/>
          <w:sz w:val="28"/>
          <w:szCs w:val="28"/>
        </w:rPr>
        <w:t xml:space="preserve"> </w:t>
      </w:r>
      <w:r w:rsidRPr="00AD506B">
        <w:rPr>
          <w:rFonts w:ascii="Times New Roman" w:hAnsi="Times New Roman"/>
          <w:sz w:val="28"/>
          <w:szCs w:val="28"/>
        </w:rPr>
        <w:t>кредитных</w:t>
      </w:r>
      <w:r w:rsidR="008A5CF0">
        <w:rPr>
          <w:rFonts w:ascii="Times New Roman" w:hAnsi="Times New Roman"/>
          <w:sz w:val="28"/>
          <w:szCs w:val="28"/>
        </w:rPr>
        <w:t xml:space="preserve"> </w:t>
      </w:r>
      <w:r w:rsidRPr="00AD506B">
        <w:rPr>
          <w:rFonts w:ascii="Times New Roman" w:hAnsi="Times New Roman"/>
          <w:sz w:val="28"/>
          <w:szCs w:val="28"/>
        </w:rPr>
        <w:t>организаций.</w:t>
      </w:r>
      <w:r w:rsidR="008A5CF0">
        <w:rPr>
          <w:rFonts w:ascii="Times New Roman" w:hAnsi="Times New Roman"/>
          <w:sz w:val="28"/>
          <w:szCs w:val="28"/>
        </w:rPr>
        <w:t xml:space="preserve"> </w:t>
      </w:r>
      <w:r w:rsidRPr="00AD506B">
        <w:rPr>
          <w:rFonts w:ascii="Times New Roman" w:hAnsi="Times New Roman"/>
          <w:sz w:val="28"/>
          <w:szCs w:val="28"/>
        </w:rPr>
        <w:t>Вклады</w:t>
      </w:r>
      <w:r w:rsidR="00687C95" w:rsidRPr="00AD506B">
        <w:rPr>
          <w:rFonts w:ascii="Times New Roman" w:hAnsi="Times New Roman"/>
          <w:sz w:val="28"/>
          <w:szCs w:val="28"/>
        </w:rPr>
        <w:t xml:space="preserve"> </w:t>
      </w:r>
      <w:r w:rsidRPr="00AD506B">
        <w:rPr>
          <w:rFonts w:ascii="Times New Roman" w:hAnsi="Times New Roman"/>
          <w:sz w:val="28"/>
          <w:szCs w:val="28"/>
        </w:rPr>
        <w:t>населения</w:t>
      </w:r>
      <w:r w:rsidR="008A5CF0">
        <w:rPr>
          <w:rFonts w:ascii="Times New Roman" w:hAnsi="Times New Roman"/>
          <w:sz w:val="28"/>
          <w:szCs w:val="28"/>
        </w:rPr>
        <w:t xml:space="preserve"> </w:t>
      </w:r>
      <w:r w:rsidRPr="00AD506B">
        <w:rPr>
          <w:rFonts w:ascii="Times New Roman" w:hAnsi="Times New Roman"/>
          <w:sz w:val="28"/>
          <w:szCs w:val="28"/>
        </w:rPr>
        <w:t>являются</w:t>
      </w:r>
      <w:r w:rsidR="008A5CF0">
        <w:rPr>
          <w:rFonts w:ascii="Times New Roman" w:hAnsi="Times New Roman"/>
          <w:sz w:val="28"/>
          <w:szCs w:val="28"/>
        </w:rPr>
        <w:t xml:space="preserve"> </w:t>
      </w:r>
      <w:r w:rsidRPr="00AD506B">
        <w:rPr>
          <w:rFonts w:ascii="Times New Roman" w:hAnsi="Times New Roman"/>
          <w:sz w:val="28"/>
          <w:szCs w:val="28"/>
        </w:rPr>
        <w:t>наиболее</w:t>
      </w:r>
      <w:r w:rsidR="008A5CF0">
        <w:rPr>
          <w:rFonts w:ascii="Times New Roman" w:hAnsi="Times New Roman"/>
          <w:sz w:val="28"/>
          <w:szCs w:val="28"/>
        </w:rPr>
        <w:t xml:space="preserve"> </w:t>
      </w:r>
      <w:r w:rsidRPr="00AD506B">
        <w:rPr>
          <w:rFonts w:ascii="Times New Roman" w:hAnsi="Times New Roman"/>
          <w:sz w:val="28"/>
          <w:szCs w:val="28"/>
        </w:rPr>
        <w:t>оптимальными</w:t>
      </w:r>
      <w:r w:rsidR="008A5CF0">
        <w:rPr>
          <w:rFonts w:ascii="Times New Roman" w:hAnsi="Times New Roman"/>
          <w:sz w:val="28"/>
          <w:szCs w:val="28"/>
        </w:rPr>
        <w:t xml:space="preserve"> </w:t>
      </w:r>
      <w:r w:rsidRPr="00AD506B">
        <w:rPr>
          <w:rFonts w:ascii="Times New Roman" w:hAnsi="Times New Roman"/>
          <w:sz w:val="28"/>
          <w:szCs w:val="28"/>
        </w:rPr>
        <w:t>ресурсами</w:t>
      </w:r>
      <w:r w:rsidR="008A5CF0">
        <w:rPr>
          <w:rFonts w:ascii="Times New Roman" w:hAnsi="Times New Roman"/>
          <w:sz w:val="28"/>
          <w:szCs w:val="28"/>
        </w:rPr>
        <w:t xml:space="preserve"> </w:t>
      </w:r>
      <w:r w:rsidRPr="00AD506B">
        <w:rPr>
          <w:rFonts w:ascii="Times New Roman" w:hAnsi="Times New Roman"/>
          <w:sz w:val="28"/>
          <w:szCs w:val="28"/>
        </w:rPr>
        <w:t>для</w:t>
      </w:r>
      <w:r w:rsidR="00687C95" w:rsidRPr="00AD506B">
        <w:rPr>
          <w:rFonts w:ascii="Times New Roman" w:hAnsi="Times New Roman"/>
          <w:sz w:val="28"/>
          <w:szCs w:val="28"/>
        </w:rPr>
        <w:t xml:space="preserve"> </w:t>
      </w:r>
      <w:r w:rsidRPr="00AD506B">
        <w:rPr>
          <w:rFonts w:ascii="Times New Roman" w:hAnsi="Times New Roman"/>
          <w:sz w:val="28"/>
          <w:szCs w:val="28"/>
        </w:rPr>
        <w:t>долгосрочных</w:t>
      </w:r>
      <w:r w:rsidR="008A5CF0">
        <w:rPr>
          <w:rFonts w:ascii="Times New Roman" w:hAnsi="Times New Roman"/>
          <w:sz w:val="28"/>
          <w:szCs w:val="28"/>
        </w:rPr>
        <w:t xml:space="preserve"> </w:t>
      </w:r>
      <w:r w:rsidRPr="00AD506B">
        <w:rPr>
          <w:rFonts w:ascii="Times New Roman" w:hAnsi="Times New Roman"/>
          <w:sz w:val="28"/>
          <w:szCs w:val="28"/>
        </w:rPr>
        <w:t>инвестиционных</w:t>
      </w:r>
      <w:r w:rsidR="008A5CF0">
        <w:rPr>
          <w:rFonts w:ascii="Times New Roman" w:hAnsi="Times New Roman"/>
          <w:sz w:val="28"/>
          <w:szCs w:val="28"/>
        </w:rPr>
        <w:t xml:space="preserve"> </w:t>
      </w:r>
      <w:r w:rsidRPr="00AD506B">
        <w:rPr>
          <w:rFonts w:ascii="Times New Roman" w:hAnsi="Times New Roman"/>
          <w:sz w:val="28"/>
          <w:szCs w:val="28"/>
        </w:rPr>
        <w:t>вложений,</w:t>
      </w:r>
      <w:r w:rsidR="008A5CF0">
        <w:rPr>
          <w:rFonts w:ascii="Times New Roman" w:hAnsi="Times New Roman"/>
          <w:sz w:val="28"/>
          <w:szCs w:val="28"/>
        </w:rPr>
        <w:t xml:space="preserve"> </w:t>
      </w:r>
      <w:r w:rsidRPr="00AD506B">
        <w:rPr>
          <w:rFonts w:ascii="Times New Roman" w:hAnsi="Times New Roman"/>
          <w:sz w:val="28"/>
          <w:szCs w:val="28"/>
        </w:rPr>
        <w:t>поскольку</w:t>
      </w:r>
      <w:r w:rsidR="008A5CF0">
        <w:rPr>
          <w:rFonts w:ascii="Times New Roman" w:hAnsi="Times New Roman"/>
          <w:sz w:val="28"/>
          <w:szCs w:val="28"/>
        </w:rPr>
        <w:t xml:space="preserve"> </w:t>
      </w:r>
      <w:r w:rsidRPr="00AD506B">
        <w:rPr>
          <w:rFonts w:ascii="Times New Roman" w:hAnsi="Times New Roman"/>
          <w:sz w:val="28"/>
          <w:szCs w:val="28"/>
        </w:rPr>
        <w:t>обладают</w:t>
      </w:r>
      <w:r w:rsidR="00687C95" w:rsidRPr="00AD506B">
        <w:rPr>
          <w:rFonts w:ascii="Times New Roman" w:hAnsi="Times New Roman"/>
          <w:sz w:val="28"/>
          <w:szCs w:val="28"/>
        </w:rPr>
        <w:t xml:space="preserve"> </w:t>
      </w:r>
      <w:r w:rsidRPr="00AD506B">
        <w:rPr>
          <w:rFonts w:ascii="Times New Roman" w:hAnsi="Times New Roman"/>
          <w:sz w:val="28"/>
          <w:szCs w:val="28"/>
        </w:rPr>
        <w:t>устойчивостью и отсутствием колебаний благодаря широкой клиентской</w:t>
      </w:r>
      <w:r w:rsidR="00687C95" w:rsidRPr="00AD506B">
        <w:rPr>
          <w:rFonts w:ascii="Times New Roman" w:hAnsi="Times New Roman"/>
          <w:sz w:val="28"/>
          <w:szCs w:val="28"/>
        </w:rPr>
        <w:t xml:space="preserve"> </w:t>
      </w:r>
      <w:r w:rsidRPr="00AD506B">
        <w:rPr>
          <w:rFonts w:ascii="Times New Roman" w:hAnsi="Times New Roman"/>
          <w:sz w:val="28"/>
          <w:szCs w:val="28"/>
        </w:rPr>
        <w:t>базе;</w:t>
      </w:r>
    </w:p>
    <w:p w:rsidR="00BE1EAD" w:rsidRPr="00AD506B" w:rsidRDefault="00687C9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BE1EAD" w:rsidRPr="00AD506B">
        <w:rPr>
          <w:rFonts w:ascii="Times New Roman" w:hAnsi="Times New Roman"/>
          <w:sz w:val="28"/>
          <w:szCs w:val="28"/>
        </w:rPr>
        <w:t>ввести и использовать систему льготного налогообложения долгосрочных</w:t>
      </w:r>
      <w:r w:rsidRPr="00AD506B">
        <w:rPr>
          <w:rFonts w:ascii="Times New Roman" w:hAnsi="Times New Roman"/>
          <w:sz w:val="28"/>
          <w:szCs w:val="28"/>
        </w:rPr>
        <w:t xml:space="preserve"> </w:t>
      </w:r>
      <w:r w:rsidR="00BE1EAD" w:rsidRPr="00AD506B">
        <w:rPr>
          <w:rFonts w:ascii="Times New Roman" w:hAnsi="Times New Roman"/>
          <w:sz w:val="28"/>
          <w:szCs w:val="28"/>
        </w:rPr>
        <w:t>инвестиций, как для предприятий, так и для банков. Эта система должна</w:t>
      </w:r>
      <w:r w:rsidRPr="00AD506B">
        <w:rPr>
          <w:rFonts w:ascii="Times New Roman" w:hAnsi="Times New Roman"/>
          <w:sz w:val="28"/>
          <w:szCs w:val="28"/>
        </w:rPr>
        <w:t xml:space="preserve"> </w:t>
      </w:r>
      <w:r w:rsidR="00BE1EAD" w:rsidRPr="00AD506B">
        <w:rPr>
          <w:rFonts w:ascii="Times New Roman" w:hAnsi="Times New Roman"/>
          <w:sz w:val="28"/>
          <w:szCs w:val="28"/>
        </w:rPr>
        <w:t>включать установление льгот по налогу на прибыль банков, полученную</w:t>
      </w:r>
      <w:r w:rsidRPr="00AD506B">
        <w:rPr>
          <w:rFonts w:ascii="Times New Roman" w:hAnsi="Times New Roman"/>
          <w:sz w:val="28"/>
          <w:szCs w:val="28"/>
        </w:rPr>
        <w:t xml:space="preserve"> </w:t>
      </w:r>
      <w:r w:rsidR="00BE1EAD" w:rsidRPr="00AD506B">
        <w:rPr>
          <w:rFonts w:ascii="Times New Roman" w:hAnsi="Times New Roman"/>
          <w:sz w:val="28"/>
          <w:szCs w:val="28"/>
        </w:rPr>
        <w:t>от</w:t>
      </w:r>
      <w:r w:rsidR="008A5CF0">
        <w:rPr>
          <w:rFonts w:ascii="Times New Roman" w:hAnsi="Times New Roman"/>
          <w:sz w:val="28"/>
          <w:szCs w:val="28"/>
        </w:rPr>
        <w:t xml:space="preserve"> </w:t>
      </w:r>
      <w:r w:rsidR="00BE1EAD" w:rsidRPr="00AD506B">
        <w:rPr>
          <w:rFonts w:ascii="Times New Roman" w:hAnsi="Times New Roman"/>
          <w:sz w:val="28"/>
          <w:szCs w:val="28"/>
        </w:rPr>
        <w:t>предоставления</w:t>
      </w:r>
      <w:r w:rsidR="008A5CF0">
        <w:rPr>
          <w:rFonts w:ascii="Times New Roman" w:hAnsi="Times New Roman"/>
          <w:sz w:val="28"/>
          <w:szCs w:val="28"/>
        </w:rPr>
        <w:t xml:space="preserve"> </w:t>
      </w:r>
      <w:r w:rsidR="00BE1EAD" w:rsidRPr="00AD506B">
        <w:rPr>
          <w:rFonts w:ascii="Times New Roman" w:hAnsi="Times New Roman"/>
          <w:sz w:val="28"/>
          <w:szCs w:val="28"/>
        </w:rPr>
        <w:t>долгосрочных</w:t>
      </w:r>
      <w:r w:rsidR="008A5CF0">
        <w:rPr>
          <w:rFonts w:ascii="Times New Roman" w:hAnsi="Times New Roman"/>
          <w:sz w:val="28"/>
          <w:szCs w:val="28"/>
        </w:rPr>
        <w:t xml:space="preserve"> </w:t>
      </w:r>
      <w:r w:rsidR="00BE1EAD" w:rsidRPr="00AD506B">
        <w:rPr>
          <w:rFonts w:ascii="Times New Roman" w:hAnsi="Times New Roman"/>
          <w:sz w:val="28"/>
          <w:szCs w:val="28"/>
        </w:rPr>
        <w:t>кредитов.</w:t>
      </w:r>
      <w:r w:rsidR="008A5CF0">
        <w:rPr>
          <w:rFonts w:ascii="Times New Roman" w:hAnsi="Times New Roman"/>
          <w:sz w:val="28"/>
          <w:szCs w:val="28"/>
        </w:rPr>
        <w:t xml:space="preserve"> </w:t>
      </w:r>
      <w:r w:rsidR="00BE1EAD" w:rsidRPr="00AD506B">
        <w:rPr>
          <w:rFonts w:ascii="Times New Roman" w:hAnsi="Times New Roman"/>
          <w:sz w:val="28"/>
          <w:szCs w:val="28"/>
        </w:rPr>
        <w:t>Банкам</w:t>
      </w:r>
      <w:r w:rsidR="008A5CF0">
        <w:rPr>
          <w:rFonts w:ascii="Times New Roman" w:hAnsi="Times New Roman"/>
          <w:sz w:val="28"/>
          <w:szCs w:val="28"/>
        </w:rPr>
        <w:t xml:space="preserve"> </w:t>
      </w:r>
      <w:r w:rsidR="00BE1EAD" w:rsidRPr="00AD506B">
        <w:rPr>
          <w:rFonts w:ascii="Times New Roman" w:hAnsi="Times New Roman"/>
          <w:sz w:val="28"/>
          <w:szCs w:val="28"/>
        </w:rPr>
        <w:t>необходимо</w:t>
      </w:r>
      <w:r w:rsidR="008A5CF0">
        <w:rPr>
          <w:rFonts w:ascii="Times New Roman" w:hAnsi="Times New Roman"/>
          <w:sz w:val="28"/>
          <w:szCs w:val="28"/>
        </w:rPr>
        <w:t xml:space="preserve"> </w:t>
      </w:r>
      <w:r w:rsidR="00BE1EAD" w:rsidRPr="00AD506B">
        <w:rPr>
          <w:rFonts w:ascii="Times New Roman" w:hAnsi="Times New Roman"/>
          <w:sz w:val="28"/>
          <w:szCs w:val="28"/>
        </w:rPr>
        <w:t>дать</w:t>
      </w:r>
      <w:r w:rsidRPr="00AD506B">
        <w:rPr>
          <w:rFonts w:ascii="Times New Roman" w:hAnsi="Times New Roman"/>
          <w:sz w:val="28"/>
          <w:szCs w:val="28"/>
        </w:rPr>
        <w:t xml:space="preserve"> </w:t>
      </w:r>
      <w:r w:rsidR="00BE1EAD" w:rsidRPr="00AD506B">
        <w:rPr>
          <w:rFonts w:ascii="Times New Roman" w:hAnsi="Times New Roman"/>
          <w:sz w:val="28"/>
          <w:szCs w:val="28"/>
        </w:rPr>
        <w:t>право выбора одного из вариантов предоставления льгот. Это может быть</w:t>
      </w:r>
      <w:r w:rsidRPr="00AD506B">
        <w:rPr>
          <w:rFonts w:ascii="Times New Roman" w:hAnsi="Times New Roman"/>
          <w:sz w:val="28"/>
          <w:szCs w:val="28"/>
        </w:rPr>
        <w:t xml:space="preserve"> </w:t>
      </w:r>
      <w:r w:rsidR="00BE1EAD" w:rsidRPr="00AD506B">
        <w:rPr>
          <w:rFonts w:ascii="Times New Roman" w:hAnsi="Times New Roman"/>
          <w:sz w:val="28"/>
          <w:szCs w:val="28"/>
        </w:rPr>
        <w:t>либо</w:t>
      </w:r>
      <w:r w:rsidR="008A5CF0">
        <w:rPr>
          <w:rFonts w:ascii="Times New Roman" w:hAnsi="Times New Roman"/>
          <w:sz w:val="28"/>
          <w:szCs w:val="28"/>
        </w:rPr>
        <w:t xml:space="preserve"> </w:t>
      </w:r>
      <w:r w:rsidR="00BE1EAD" w:rsidRPr="00AD506B">
        <w:rPr>
          <w:rFonts w:ascii="Times New Roman" w:hAnsi="Times New Roman"/>
          <w:sz w:val="28"/>
          <w:szCs w:val="28"/>
        </w:rPr>
        <w:t>снижение,</w:t>
      </w:r>
      <w:r w:rsidR="008A5CF0">
        <w:rPr>
          <w:rFonts w:ascii="Times New Roman" w:hAnsi="Times New Roman"/>
          <w:sz w:val="28"/>
          <w:szCs w:val="28"/>
        </w:rPr>
        <w:t xml:space="preserve"> </w:t>
      </w:r>
      <w:r w:rsidR="00BE1EAD" w:rsidRPr="00AD506B">
        <w:rPr>
          <w:rFonts w:ascii="Times New Roman" w:hAnsi="Times New Roman"/>
          <w:sz w:val="28"/>
          <w:szCs w:val="28"/>
        </w:rPr>
        <w:t>пропорционально</w:t>
      </w:r>
      <w:r w:rsidR="008A5CF0">
        <w:rPr>
          <w:rFonts w:ascii="Times New Roman" w:hAnsi="Times New Roman"/>
          <w:sz w:val="28"/>
          <w:szCs w:val="28"/>
        </w:rPr>
        <w:t xml:space="preserve"> </w:t>
      </w:r>
      <w:r w:rsidR="00BE1EAD" w:rsidRPr="00AD506B">
        <w:rPr>
          <w:rFonts w:ascii="Times New Roman" w:hAnsi="Times New Roman"/>
          <w:sz w:val="28"/>
          <w:szCs w:val="28"/>
        </w:rPr>
        <w:t>размерам</w:t>
      </w:r>
      <w:r w:rsidR="008A5CF0">
        <w:rPr>
          <w:rFonts w:ascii="Times New Roman" w:hAnsi="Times New Roman"/>
          <w:sz w:val="28"/>
          <w:szCs w:val="28"/>
        </w:rPr>
        <w:t xml:space="preserve"> </w:t>
      </w:r>
      <w:r w:rsidR="00BE1EAD" w:rsidRPr="00AD506B">
        <w:rPr>
          <w:rFonts w:ascii="Times New Roman" w:hAnsi="Times New Roman"/>
          <w:sz w:val="28"/>
          <w:szCs w:val="28"/>
        </w:rPr>
        <w:t>авансированных</w:t>
      </w:r>
      <w:r w:rsidR="008A5CF0">
        <w:rPr>
          <w:rFonts w:ascii="Times New Roman" w:hAnsi="Times New Roman"/>
          <w:sz w:val="28"/>
          <w:szCs w:val="28"/>
        </w:rPr>
        <w:t xml:space="preserve"> </w:t>
      </w:r>
      <w:r w:rsidR="00BE1EAD" w:rsidRPr="00AD506B">
        <w:rPr>
          <w:rFonts w:ascii="Times New Roman" w:hAnsi="Times New Roman"/>
          <w:sz w:val="28"/>
          <w:szCs w:val="28"/>
        </w:rPr>
        <w:t>средств,</w:t>
      </w:r>
      <w:r w:rsidRPr="00AD506B">
        <w:rPr>
          <w:rFonts w:ascii="Times New Roman" w:hAnsi="Times New Roman"/>
          <w:sz w:val="28"/>
          <w:szCs w:val="28"/>
        </w:rPr>
        <w:t xml:space="preserve"> </w:t>
      </w:r>
      <w:r w:rsidR="00BE1EAD" w:rsidRPr="00AD506B">
        <w:rPr>
          <w:rFonts w:ascii="Times New Roman" w:hAnsi="Times New Roman"/>
          <w:sz w:val="28"/>
          <w:szCs w:val="28"/>
        </w:rPr>
        <w:t>резервных требований, либо уменьшение налогооблагаемой прибыли на</w:t>
      </w:r>
      <w:r w:rsidRPr="00AD506B">
        <w:rPr>
          <w:rFonts w:ascii="Times New Roman" w:hAnsi="Times New Roman"/>
          <w:sz w:val="28"/>
          <w:szCs w:val="28"/>
        </w:rPr>
        <w:t xml:space="preserve"> </w:t>
      </w:r>
      <w:r w:rsidR="00BE1EAD" w:rsidRPr="00AD506B">
        <w:rPr>
          <w:rFonts w:ascii="Times New Roman" w:hAnsi="Times New Roman"/>
          <w:sz w:val="28"/>
          <w:szCs w:val="28"/>
        </w:rPr>
        <w:t>ту её часть, которая получена в результате долгосрочного инвестирования</w:t>
      </w:r>
      <w:r w:rsidRPr="00AD506B">
        <w:rPr>
          <w:rFonts w:ascii="Times New Roman" w:hAnsi="Times New Roman"/>
          <w:sz w:val="28"/>
          <w:szCs w:val="28"/>
        </w:rPr>
        <w:t xml:space="preserve"> </w:t>
      </w:r>
      <w:r w:rsidR="00BE1EAD" w:rsidRPr="00AD506B">
        <w:rPr>
          <w:rFonts w:ascii="Times New Roman" w:hAnsi="Times New Roman"/>
          <w:sz w:val="28"/>
          <w:szCs w:val="28"/>
        </w:rPr>
        <w:t>в экономику региона, или взимание налогов с подобных доходов по</w:t>
      </w:r>
      <w:r w:rsidRPr="00AD506B">
        <w:rPr>
          <w:rFonts w:ascii="Times New Roman" w:hAnsi="Times New Roman"/>
          <w:sz w:val="28"/>
          <w:szCs w:val="28"/>
        </w:rPr>
        <w:t xml:space="preserve"> </w:t>
      </w:r>
      <w:r w:rsidR="00BE1EAD" w:rsidRPr="00AD506B">
        <w:rPr>
          <w:rFonts w:ascii="Times New Roman" w:hAnsi="Times New Roman"/>
          <w:sz w:val="28"/>
          <w:szCs w:val="28"/>
        </w:rPr>
        <w:t>пониженным ставкам. Если банк свыше 50 % своих активов направляет на</w:t>
      </w:r>
      <w:r w:rsidRPr="00AD506B">
        <w:rPr>
          <w:rFonts w:ascii="Times New Roman" w:hAnsi="Times New Roman"/>
          <w:sz w:val="28"/>
          <w:szCs w:val="28"/>
        </w:rPr>
        <w:t xml:space="preserve"> </w:t>
      </w:r>
      <w:r w:rsidR="00BE1EAD" w:rsidRPr="00AD506B">
        <w:rPr>
          <w:rFonts w:ascii="Times New Roman" w:hAnsi="Times New Roman"/>
          <w:sz w:val="28"/>
          <w:szCs w:val="28"/>
        </w:rPr>
        <w:t>долгосрочные</w:t>
      </w:r>
      <w:r w:rsidR="008A5CF0">
        <w:rPr>
          <w:rFonts w:ascii="Times New Roman" w:hAnsi="Times New Roman"/>
          <w:sz w:val="28"/>
          <w:szCs w:val="28"/>
        </w:rPr>
        <w:t xml:space="preserve"> </w:t>
      </w:r>
      <w:r w:rsidR="00BE1EAD" w:rsidRPr="00AD506B">
        <w:rPr>
          <w:rFonts w:ascii="Times New Roman" w:hAnsi="Times New Roman"/>
          <w:sz w:val="28"/>
          <w:szCs w:val="28"/>
        </w:rPr>
        <w:t>кредиты</w:t>
      </w:r>
      <w:r w:rsidR="008A5CF0">
        <w:rPr>
          <w:rFonts w:ascii="Times New Roman" w:hAnsi="Times New Roman"/>
          <w:sz w:val="28"/>
          <w:szCs w:val="28"/>
        </w:rPr>
        <w:t xml:space="preserve"> </w:t>
      </w:r>
      <w:r w:rsidR="00BE1EAD" w:rsidRPr="00AD506B">
        <w:rPr>
          <w:rFonts w:ascii="Times New Roman" w:hAnsi="Times New Roman"/>
          <w:sz w:val="28"/>
          <w:szCs w:val="28"/>
        </w:rPr>
        <w:t>и</w:t>
      </w:r>
      <w:r w:rsidR="008A5CF0">
        <w:rPr>
          <w:rFonts w:ascii="Times New Roman" w:hAnsi="Times New Roman"/>
          <w:sz w:val="28"/>
          <w:szCs w:val="28"/>
        </w:rPr>
        <w:t xml:space="preserve"> </w:t>
      </w:r>
      <w:r w:rsidR="00BE1EAD" w:rsidRPr="00AD506B">
        <w:rPr>
          <w:rFonts w:ascii="Times New Roman" w:hAnsi="Times New Roman"/>
          <w:sz w:val="28"/>
          <w:szCs w:val="28"/>
        </w:rPr>
        <w:t>этот</w:t>
      </w:r>
      <w:r w:rsidR="008A5CF0">
        <w:rPr>
          <w:rFonts w:ascii="Times New Roman" w:hAnsi="Times New Roman"/>
          <w:sz w:val="28"/>
          <w:szCs w:val="28"/>
        </w:rPr>
        <w:t xml:space="preserve"> </w:t>
      </w:r>
      <w:r w:rsidR="00BE1EAD" w:rsidRPr="00AD506B">
        <w:rPr>
          <w:rFonts w:ascii="Times New Roman" w:hAnsi="Times New Roman"/>
          <w:sz w:val="28"/>
          <w:szCs w:val="28"/>
        </w:rPr>
        <w:t>вид</w:t>
      </w:r>
      <w:r w:rsidR="008A5CF0">
        <w:rPr>
          <w:rFonts w:ascii="Times New Roman" w:hAnsi="Times New Roman"/>
          <w:sz w:val="28"/>
          <w:szCs w:val="28"/>
        </w:rPr>
        <w:t xml:space="preserve"> </w:t>
      </w:r>
      <w:r w:rsidR="00BE1EAD" w:rsidRPr="00AD506B">
        <w:rPr>
          <w:rFonts w:ascii="Times New Roman" w:hAnsi="Times New Roman"/>
          <w:sz w:val="28"/>
          <w:szCs w:val="28"/>
        </w:rPr>
        <w:t>деятельности</w:t>
      </w:r>
      <w:r w:rsidR="008A5CF0">
        <w:rPr>
          <w:rFonts w:ascii="Times New Roman" w:hAnsi="Times New Roman"/>
          <w:sz w:val="28"/>
          <w:szCs w:val="28"/>
        </w:rPr>
        <w:t xml:space="preserve"> </w:t>
      </w:r>
      <w:r w:rsidR="00BE1EAD" w:rsidRPr="00AD506B">
        <w:rPr>
          <w:rFonts w:ascii="Times New Roman" w:hAnsi="Times New Roman"/>
          <w:sz w:val="28"/>
          <w:szCs w:val="28"/>
        </w:rPr>
        <w:t>является</w:t>
      </w:r>
      <w:r w:rsidR="008A5CF0">
        <w:rPr>
          <w:rFonts w:ascii="Times New Roman" w:hAnsi="Times New Roman"/>
          <w:sz w:val="28"/>
          <w:szCs w:val="28"/>
        </w:rPr>
        <w:t xml:space="preserve"> </w:t>
      </w:r>
      <w:r w:rsidR="00BE1EAD" w:rsidRPr="00AD506B">
        <w:rPr>
          <w:rFonts w:ascii="Times New Roman" w:hAnsi="Times New Roman"/>
          <w:sz w:val="28"/>
          <w:szCs w:val="28"/>
        </w:rPr>
        <w:t>для</w:t>
      </w:r>
      <w:r w:rsidR="008A5CF0">
        <w:rPr>
          <w:rFonts w:ascii="Times New Roman" w:hAnsi="Times New Roman"/>
          <w:sz w:val="28"/>
          <w:szCs w:val="28"/>
        </w:rPr>
        <w:t xml:space="preserve"> </w:t>
      </w:r>
      <w:r w:rsidR="00BE1EAD" w:rsidRPr="00AD506B">
        <w:rPr>
          <w:rFonts w:ascii="Times New Roman" w:hAnsi="Times New Roman"/>
          <w:sz w:val="28"/>
          <w:szCs w:val="28"/>
        </w:rPr>
        <w:t>него</w:t>
      </w:r>
      <w:r w:rsidRPr="00AD506B">
        <w:rPr>
          <w:rFonts w:ascii="Times New Roman" w:hAnsi="Times New Roman"/>
          <w:sz w:val="28"/>
          <w:szCs w:val="28"/>
        </w:rPr>
        <w:t xml:space="preserve"> </w:t>
      </w:r>
      <w:r w:rsidR="00BE1EAD" w:rsidRPr="00AD506B">
        <w:rPr>
          <w:rFonts w:ascii="Times New Roman" w:hAnsi="Times New Roman"/>
          <w:sz w:val="28"/>
          <w:szCs w:val="28"/>
        </w:rPr>
        <w:t>приоритетным,</w:t>
      </w:r>
      <w:r w:rsidR="008A5CF0">
        <w:rPr>
          <w:rFonts w:ascii="Times New Roman" w:hAnsi="Times New Roman"/>
          <w:sz w:val="28"/>
          <w:szCs w:val="28"/>
        </w:rPr>
        <w:t xml:space="preserve"> </w:t>
      </w:r>
      <w:r w:rsidR="00BE1EAD" w:rsidRPr="00AD506B">
        <w:rPr>
          <w:rFonts w:ascii="Times New Roman" w:hAnsi="Times New Roman"/>
          <w:sz w:val="28"/>
          <w:szCs w:val="28"/>
        </w:rPr>
        <w:t>то</w:t>
      </w:r>
      <w:r w:rsidR="008A5CF0">
        <w:rPr>
          <w:rFonts w:ascii="Times New Roman" w:hAnsi="Times New Roman"/>
          <w:sz w:val="28"/>
          <w:szCs w:val="28"/>
        </w:rPr>
        <w:t xml:space="preserve"> </w:t>
      </w:r>
      <w:r w:rsidR="00BE1EAD" w:rsidRPr="00AD506B">
        <w:rPr>
          <w:rFonts w:ascii="Times New Roman" w:hAnsi="Times New Roman"/>
          <w:sz w:val="28"/>
          <w:szCs w:val="28"/>
        </w:rPr>
        <w:t>вся</w:t>
      </w:r>
      <w:r w:rsidR="008A5CF0">
        <w:rPr>
          <w:rFonts w:ascii="Times New Roman" w:hAnsi="Times New Roman"/>
          <w:sz w:val="28"/>
          <w:szCs w:val="28"/>
        </w:rPr>
        <w:t xml:space="preserve"> </w:t>
      </w:r>
      <w:r w:rsidR="00BE1EAD" w:rsidRPr="00AD506B">
        <w:rPr>
          <w:rFonts w:ascii="Times New Roman" w:hAnsi="Times New Roman"/>
          <w:sz w:val="28"/>
          <w:szCs w:val="28"/>
        </w:rPr>
        <w:t>его</w:t>
      </w:r>
      <w:r w:rsidR="008A5CF0">
        <w:rPr>
          <w:rFonts w:ascii="Times New Roman" w:hAnsi="Times New Roman"/>
          <w:sz w:val="28"/>
          <w:szCs w:val="28"/>
        </w:rPr>
        <w:t xml:space="preserve"> </w:t>
      </w:r>
      <w:r w:rsidR="00BE1EAD" w:rsidRPr="00AD506B">
        <w:rPr>
          <w:rFonts w:ascii="Times New Roman" w:hAnsi="Times New Roman"/>
          <w:sz w:val="28"/>
          <w:szCs w:val="28"/>
        </w:rPr>
        <w:t>прибыль</w:t>
      </w:r>
      <w:r w:rsidR="008A5CF0">
        <w:rPr>
          <w:rFonts w:ascii="Times New Roman" w:hAnsi="Times New Roman"/>
          <w:sz w:val="28"/>
          <w:szCs w:val="28"/>
        </w:rPr>
        <w:t xml:space="preserve"> </w:t>
      </w:r>
      <w:r w:rsidR="00BE1EAD" w:rsidRPr="00AD506B">
        <w:rPr>
          <w:rFonts w:ascii="Times New Roman" w:hAnsi="Times New Roman"/>
          <w:sz w:val="28"/>
          <w:szCs w:val="28"/>
        </w:rPr>
        <w:t>на</w:t>
      </w:r>
      <w:r w:rsidR="008A5CF0">
        <w:rPr>
          <w:rFonts w:ascii="Times New Roman" w:hAnsi="Times New Roman"/>
          <w:sz w:val="28"/>
          <w:szCs w:val="28"/>
        </w:rPr>
        <w:t xml:space="preserve"> </w:t>
      </w:r>
      <w:r w:rsidR="00BE1EAD" w:rsidRPr="00AD506B">
        <w:rPr>
          <w:rFonts w:ascii="Times New Roman" w:hAnsi="Times New Roman"/>
          <w:sz w:val="28"/>
          <w:szCs w:val="28"/>
        </w:rPr>
        <w:t>средний</w:t>
      </w:r>
      <w:r w:rsidR="008A5CF0">
        <w:rPr>
          <w:rFonts w:ascii="Times New Roman" w:hAnsi="Times New Roman"/>
          <w:sz w:val="28"/>
          <w:szCs w:val="28"/>
        </w:rPr>
        <w:t xml:space="preserve"> </w:t>
      </w:r>
      <w:r w:rsidR="00BE1EAD" w:rsidRPr="00AD506B">
        <w:rPr>
          <w:rFonts w:ascii="Times New Roman" w:hAnsi="Times New Roman"/>
          <w:sz w:val="28"/>
          <w:szCs w:val="28"/>
        </w:rPr>
        <w:t>период</w:t>
      </w:r>
      <w:r w:rsidR="008A5CF0">
        <w:rPr>
          <w:rFonts w:ascii="Times New Roman" w:hAnsi="Times New Roman"/>
          <w:sz w:val="28"/>
          <w:szCs w:val="28"/>
        </w:rPr>
        <w:t xml:space="preserve"> </w:t>
      </w:r>
      <w:r w:rsidR="00BE1EAD" w:rsidRPr="00AD506B">
        <w:rPr>
          <w:rFonts w:ascii="Times New Roman" w:hAnsi="Times New Roman"/>
          <w:sz w:val="28"/>
          <w:szCs w:val="28"/>
        </w:rPr>
        <w:t>обращения</w:t>
      </w:r>
      <w:r w:rsidRPr="00AD506B">
        <w:rPr>
          <w:rFonts w:ascii="Times New Roman" w:hAnsi="Times New Roman"/>
          <w:sz w:val="28"/>
          <w:szCs w:val="28"/>
        </w:rPr>
        <w:t xml:space="preserve"> </w:t>
      </w:r>
      <w:r w:rsidR="00BE1EAD" w:rsidRPr="00AD506B">
        <w:rPr>
          <w:rFonts w:ascii="Times New Roman" w:hAnsi="Times New Roman"/>
          <w:sz w:val="28"/>
          <w:szCs w:val="28"/>
        </w:rPr>
        <w:t>инвестиций может освобождаться от налогов.</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w:t>
      </w:r>
      <w:r w:rsidR="008A5CF0">
        <w:rPr>
          <w:rFonts w:ascii="Times New Roman" w:hAnsi="Times New Roman"/>
          <w:sz w:val="28"/>
          <w:szCs w:val="28"/>
        </w:rPr>
        <w:t xml:space="preserve"> </w:t>
      </w:r>
      <w:r w:rsidRPr="00AD506B">
        <w:rPr>
          <w:rFonts w:ascii="Times New Roman" w:hAnsi="Times New Roman"/>
          <w:sz w:val="28"/>
          <w:szCs w:val="28"/>
        </w:rPr>
        <w:t>промышленных</w:t>
      </w:r>
      <w:r w:rsidR="008A5CF0">
        <w:rPr>
          <w:rFonts w:ascii="Times New Roman" w:hAnsi="Times New Roman"/>
          <w:sz w:val="28"/>
          <w:szCs w:val="28"/>
        </w:rPr>
        <w:t xml:space="preserve"> </w:t>
      </w:r>
      <w:r w:rsidRPr="00AD506B">
        <w:rPr>
          <w:rFonts w:ascii="Times New Roman" w:hAnsi="Times New Roman"/>
          <w:sz w:val="28"/>
          <w:szCs w:val="28"/>
        </w:rPr>
        <w:t>и</w:t>
      </w:r>
      <w:r w:rsidR="008A5CF0">
        <w:rPr>
          <w:rFonts w:ascii="Times New Roman" w:hAnsi="Times New Roman"/>
          <w:sz w:val="28"/>
          <w:szCs w:val="28"/>
        </w:rPr>
        <w:t xml:space="preserve"> </w:t>
      </w:r>
      <w:r w:rsidRPr="00AD506B">
        <w:rPr>
          <w:rFonts w:ascii="Times New Roman" w:hAnsi="Times New Roman"/>
          <w:sz w:val="28"/>
          <w:szCs w:val="28"/>
        </w:rPr>
        <w:t>сельскохозяйственных</w:t>
      </w:r>
      <w:r w:rsidR="008A5CF0">
        <w:rPr>
          <w:rFonts w:ascii="Times New Roman" w:hAnsi="Times New Roman"/>
          <w:sz w:val="28"/>
          <w:szCs w:val="28"/>
        </w:rPr>
        <w:t xml:space="preserve"> </w:t>
      </w:r>
      <w:r w:rsidRPr="00AD506B">
        <w:rPr>
          <w:rFonts w:ascii="Times New Roman" w:hAnsi="Times New Roman"/>
          <w:sz w:val="28"/>
          <w:szCs w:val="28"/>
        </w:rPr>
        <w:t>предприятий</w:t>
      </w:r>
      <w:r w:rsidR="008A5CF0">
        <w:rPr>
          <w:rFonts w:ascii="Times New Roman" w:hAnsi="Times New Roman"/>
          <w:sz w:val="28"/>
          <w:szCs w:val="28"/>
        </w:rPr>
        <w:t xml:space="preserve"> </w:t>
      </w:r>
      <w:r w:rsidRPr="00AD506B">
        <w:rPr>
          <w:rFonts w:ascii="Times New Roman" w:hAnsi="Times New Roman"/>
          <w:sz w:val="28"/>
          <w:szCs w:val="28"/>
        </w:rPr>
        <w:t>региона</w:t>
      </w:r>
      <w:r w:rsidR="00687C95" w:rsidRPr="00AD506B">
        <w:rPr>
          <w:rFonts w:ascii="Times New Roman" w:hAnsi="Times New Roman"/>
          <w:sz w:val="28"/>
          <w:szCs w:val="28"/>
        </w:rPr>
        <w:t xml:space="preserve"> </w:t>
      </w:r>
      <w:r w:rsidRPr="00AD506B">
        <w:rPr>
          <w:rFonts w:ascii="Times New Roman" w:hAnsi="Times New Roman"/>
          <w:sz w:val="28"/>
          <w:szCs w:val="28"/>
        </w:rPr>
        <w:t>очень</w:t>
      </w:r>
      <w:r w:rsidR="008A5CF0">
        <w:rPr>
          <w:rFonts w:ascii="Times New Roman" w:hAnsi="Times New Roman"/>
          <w:sz w:val="28"/>
          <w:szCs w:val="28"/>
        </w:rPr>
        <w:t xml:space="preserve"> </w:t>
      </w:r>
      <w:r w:rsidRPr="00AD506B">
        <w:rPr>
          <w:rFonts w:ascii="Times New Roman" w:hAnsi="Times New Roman"/>
          <w:sz w:val="28"/>
          <w:szCs w:val="28"/>
        </w:rPr>
        <w:t>важно</w:t>
      </w:r>
      <w:r w:rsidR="008A5CF0">
        <w:rPr>
          <w:rFonts w:ascii="Times New Roman" w:hAnsi="Times New Roman"/>
          <w:sz w:val="28"/>
          <w:szCs w:val="28"/>
        </w:rPr>
        <w:t xml:space="preserve"> </w:t>
      </w:r>
      <w:r w:rsidRPr="00AD506B">
        <w:rPr>
          <w:rFonts w:ascii="Times New Roman" w:hAnsi="Times New Roman"/>
          <w:sz w:val="28"/>
          <w:szCs w:val="28"/>
        </w:rPr>
        <w:t>усовершенствовать</w:t>
      </w:r>
      <w:r w:rsidR="008A5CF0">
        <w:rPr>
          <w:rFonts w:ascii="Times New Roman" w:hAnsi="Times New Roman"/>
          <w:sz w:val="28"/>
          <w:szCs w:val="28"/>
        </w:rPr>
        <w:t xml:space="preserve"> </w:t>
      </w:r>
      <w:r w:rsidRPr="00AD506B">
        <w:rPr>
          <w:rFonts w:ascii="Times New Roman" w:hAnsi="Times New Roman"/>
          <w:sz w:val="28"/>
          <w:szCs w:val="28"/>
        </w:rPr>
        <w:t>систему</w:t>
      </w:r>
      <w:r w:rsidR="008A5CF0">
        <w:rPr>
          <w:rFonts w:ascii="Times New Roman" w:hAnsi="Times New Roman"/>
          <w:sz w:val="28"/>
          <w:szCs w:val="28"/>
        </w:rPr>
        <w:t xml:space="preserve"> </w:t>
      </w:r>
      <w:r w:rsidRPr="00AD506B">
        <w:rPr>
          <w:rFonts w:ascii="Times New Roman" w:hAnsi="Times New Roman"/>
          <w:sz w:val="28"/>
          <w:szCs w:val="28"/>
        </w:rPr>
        <w:t>льгот</w:t>
      </w:r>
      <w:r w:rsidR="008A5CF0">
        <w:rPr>
          <w:rFonts w:ascii="Times New Roman" w:hAnsi="Times New Roman"/>
          <w:sz w:val="28"/>
          <w:szCs w:val="28"/>
        </w:rPr>
        <w:t xml:space="preserve"> </w:t>
      </w:r>
      <w:r w:rsidRPr="00AD506B">
        <w:rPr>
          <w:rFonts w:ascii="Times New Roman" w:hAnsi="Times New Roman"/>
          <w:sz w:val="28"/>
          <w:szCs w:val="28"/>
        </w:rPr>
        <w:t>по</w:t>
      </w:r>
      <w:r w:rsidR="008A5CF0">
        <w:rPr>
          <w:rFonts w:ascii="Times New Roman" w:hAnsi="Times New Roman"/>
          <w:sz w:val="28"/>
          <w:szCs w:val="28"/>
        </w:rPr>
        <w:t xml:space="preserve"> </w:t>
      </w:r>
      <w:r w:rsidRPr="00AD506B">
        <w:rPr>
          <w:rFonts w:ascii="Times New Roman" w:hAnsi="Times New Roman"/>
          <w:sz w:val="28"/>
          <w:szCs w:val="28"/>
        </w:rPr>
        <w:t>налогообложению</w:t>
      </w:r>
      <w:r w:rsidR="00687C95" w:rsidRPr="00AD506B">
        <w:rPr>
          <w:rFonts w:ascii="Times New Roman" w:hAnsi="Times New Roman"/>
          <w:sz w:val="28"/>
          <w:szCs w:val="28"/>
        </w:rPr>
        <w:t xml:space="preserve"> </w:t>
      </w:r>
      <w:r w:rsidRPr="00AD506B">
        <w:rPr>
          <w:rFonts w:ascii="Times New Roman" w:hAnsi="Times New Roman"/>
          <w:sz w:val="28"/>
          <w:szCs w:val="28"/>
        </w:rPr>
        <w:t>реинвестируемой</w:t>
      </w:r>
      <w:r w:rsidR="008A5CF0">
        <w:rPr>
          <w:rFonts w:ascii="Times New Roman" w:hAnsi="Times New Roman"/>
          <w:sz w:val="28"/>
          <w:szCs w:val="28"/>
        </w:rPr>
        <w:t xml:space="preserve"> </w:t>
      </w:r>
      <w:r w:rsidRPr="00AD506B">
        <w:rPr>
          <w:rFonts w:ascii="Times New Roman" w:hAnsi="Times New Roman"/>
          <w:sz w:val="28"/>
          <w:szCs w:val="28"/>
        </w:rPr>
        <w:t>прибыли.</w:t>
      </w:r>
      <w:r w:rsidR="008A5CF0">
        <w:rPr>
          <w:rFonts w:ascii="Times New Roman" w:hAnsi="Times New Roman"/>
          <w:sz w:val="28"/>
          <w:szCs w:val="28"/>
        </w:rPr>
        <w:t xml:space="preserve"> </w:t>
      </w:r>
      <w:r w:rsidRPr="00AD506B">
        <w:rPr>
          <w:rFonts w:ascii="Times New Roman" w:hAnsi="Times New Roman"/>
          <w:sz w:val="28"/>
          <w:szCs w:val="28"/>
        </w:rPr>
        <w:t>Одновременно</w:t>
      </w:r>
      <w:r w:rsidR="008A5CF0">
        <w:rPr>
          <w:rFonts w:ascii="Times New Roman" w:hAnsi="Times New Roman"/>
          <w:sz w:val="28"/>
          <w:szCs w:val="28"/>
        </w:rPr>
        <w:t xml:space="preserve"> </w:t>
      </w:r>
      <w:r w:rsidRPr="00AD506B">
        <w:rPr>
          <w:rFonts w:ascii="Times New Roman" w:hAnsi="Times New Roman"/>
          <w:sz w:val="28"/>
          <w:szCs w:val="28"/>
        </w:rPr>
        <w:t>с</w:t>
      </w:r>
      <w:r w:rsidR="008A5CF0">
        <w:rPr>
          <w:rFonts w:ascii="Times New Roman" w:hAnsi="Times New Roman"/>
          <w:sz w:val="28"/>
          <w:szCs w:val="28"/>
        </w:rPr>
        <w:t xml:space="preserve"> </w:t>
      </w:r>
      <w:r w:rsidRPr="00AD506B">
        <w:rPr>
          <w:rFonts w:ascii="Times New Roman" w:hAnsi="Times New Roman"/>
          <w:sz w:val="28"/>
          <w:szCs w:val="28"/>
        </w:rPr>
        <w:t>освобождением</w:t>
      </w:r>
      <w:r w:rsidR="00687C95" w:rsidRPr="00AD506B">
        <w:rPr>
          <w:rFonts w:ascii="Times New Roman" w:hAnsi="Times New Roman"/>
          <w:sz w:val="28"/>
          <w:szCs w:val="28"/>
        </w:rPr>
        <w:t xml:space="preserve"> </w:t>
      </w:r>
      <w:r w:rsidRPr="00AD506B">
        <w:rPr>
          <w:rFonts w:ascii="Times New Roman" w:hAnsi="Times New Roman"/>
          <w:sz w:val="28"/>
          <w:szCs w:val="28"/>
        </w:rPr>
        <w:t>реинвестируемой прибыли от налогов целесообразно использовать метод</w:t>
      </w:r>
      <w:r w:rsidR="00687C95" w:rsidRPr="00AD506B">
        <w:rPr>
          <w:rFonts w:ascii="Times New Roman" w:hAnsi="Times New Roman"/>
          <w:sz w:val="28"/>
          <w:szCs w:val="28"/>
        </w:rPr>
        <w:t xml:space="preserve"> </w:t>
      </w:r>
      <w:r w:rsidRPr="00AD506B">
        <w:rPr>
          <w:rFonts w:ascii="Times New Roman" w:hAnsi="Times New Roman"/>
          <w:sz w:val="28"/>
          <w:szCs w:val="28"/>
        </w:rPr>
        <w:t>резервирования этих средств на специальных счетах банков, обеспечив тем</w:t>
      </w:r>
      <w:r w:rsidR="00687C95" w:rsidRPr="00AD506B">
        <w:rPr>
          <w:rFonts w:ascii="Times New Roman" w:hAnsi="Times New Roman"/>
          <w:sz w:val="28"/>
          <w:szCs w:val="28"/>
        </w:rPr>
        <w:t xml:space="preserve"> </w:t>
      </w:r>
      <w:r w:rsidRPr="00AD506B">
        <w:rPr>
          <w:rFonts w:ascii="Times New Roman" w:hAnsi="Times New Roman"/>
          <w:sz w:val="28"/>
          <w:szCs w:val="28"/>
        </w:rPr>
        <w:t>самым предприятиям возможность накапливать средства на инвестиционные</w:t>
      </w:r>
      <w:r w:rsidR="00687C95" w:rsidRPr="00AD506B">
        <w:rPr>
          <w:rFonts w:ascii="Times New Roman" w:hAnsi="Times New Roman"/>
          <w:sz w:val="28"/>
          <w:szCs w:val="28"/>
        </w:rPr>
        <w:t xml:space="preserve"> </w:t>
      </w:r>
      <w:r w:rsidRPr="00AD506B">
        <w:rPr>
          <w:rFonts w:ascii="Times New Roman" w:hAnsi="Times New Roman"/>
          <w:sz w:val="28"/>
          <w:szCs w:val="28"/>
        </w:rPr>
        <w:t>цели,</w:t>
      </w:r>
      <w:r w:rsidR="008A5CF0">
        <w:rPr>
          <w:rFonts w:ascii="Times New Roman" w:hAnsi="Times New Roman"/>
          <w:sz w:val="28"/>
          <w:szCs w:val="28"/>
        </w:rPr>
        <w:t xml:space="preserve"> </w:t>
      </w:r>
      <w:r w:rsidRPr="00AD506B">
        <w:rPr>
          <w:rFonts w:ascii="Times New Roman" w:hAnsi="Times New Roman"/>
          <w:sz w:val="28"/>
          <w:szCs w:val="28"/>
        </w:rPr>
        <w:t>а банкам - вовлекать дополнительные ресурсы для кредитования</w:t>
      </w:r>
      <w:r w:rsidR="00687C95" w:rsidRPr="00AD506B">
        <w:rPr>
          <w:rFonts w:ascii="Times New Roman" w:hAnsi="Times New Roman"/>
          <w:sz w:val="28"/>
          <w:szCs w:val="28"/>
        </w:rPr>
        <w:t xml:space="preserve"> </w:t>
      </w:r>
      <w:r w:rsidRPr="00AD506B">
        <w:rPr>
          <w:rFonts w:ascii="Times New Roman" w:hAnsi="Times New Roman"/>
          <w:sz w:val="28"/>
          <w:szCs w:val="28"/>
        </w:rPr>
        <w:t>инвестиций.</w:t>
      </w:r>
      <w:r w:rsidR="008A5CF0">
        <w:rPr>
          <w:rFonts w:ascii="Times New Roman" w:hAnsi="Times New Roman"/>
          <w:sz w:val="28"/>
          <w:szCs w:val="28"/>
        </w:rPr>
        <w:t xml:space="preserve"> </w:t>
      </w:r>
      <w:r w:rsidRPr="00AD506B">
        <w:rPr>
          <w:rFonts w:ascii="Times New Roman" w:hAnsi="Times New Roman"/>
          <w:sz w:val="28"/>
          <w:szCs w:val="28"/>
        </w:rPr>
        <w:t>Таким</w:t>
      </w:r>
      <w:r w:rsidR="008A5CF0">
        <w:rPr>
          <w:rFonts w:ascii="Times New Roman" w:hAnsi="Times New Roman"/>
          <w:sz w:val="28"/>
          <w:szCs w:val="28"/>
        </w:rPr>
        <w:t xml:space="preserve"> </w:t>
      </w:r>
      <w:r w:rsidRPr="00AD506B">
        <w:rPr>
          <w:rFonts w:ascii="Times New Roman" w:hAnsi="Times New Roman"/>
          <w:sz w:val="28"/>
          <w:szCs w:val="28"/>
        </w:rPr>
        <w:t>образом,</w:t>
      </w:r>
      <w:r w:rsidR="008A5CF0">
        <w:rPr>
          <w:rFonts w:ascii="Times New Roman" w:hAnsi="Times New Roman"/>
          <w:sz w:val="28"/>
          <w:szCs w:val="28"/>
        </w:rPr>
        <w:t xml:space="preserve"> </w:t>
      </w:r>
      <w:r w:rsidRPr="00AD506B">
        <w:rPr>
          <w:rFonts w:ascii="Times New Roman" w:hAnsi="Times New Roman"/>
          <w:sz w:val="28"/>
          <w:szCs w:val="28"/>
        </w:rPr>
        <w:t>банки</w:t>
      </w:r>
      <w:r w:rsidR="008A5CF0">
        <w:rPr>
          <w:rFonts w:ascii="Times New Roman" w:hAnsi="Times New Roman"/>
          <w:sz w:val="28"/>
          <w:szCs w:val="28"/>
        </w:rPr>
        <w:t xml:space="preserve"> </w:t>
      </w:r>
      <w:r w:rsidRPr="00AD506B">
        <w:rPr>
          <w:rFonts w:ascii="Times New Roman" w:hAnsi="Times New Roman"/>
          <w:sz w:val="28"/>
          <w:szCs w:val="28"/>
        </w:rPr>
        <w:t>будут</w:t>
      </w:r>
      <w:r w:rsidR="008A5CF0">
        <w:rPr>
          <w:rFonts w:ascii="Times New Roman" w:hAnsi="Times New Roman"/>
          <w:sz w:val="28"/>
          <w:szCs w:val="28"/>
        </w:rPr>
        <w:t xml:space="preserve"> </w:t>
      </w:r>
      <w:r w:rsidRPr="00AD506B">
        <w:rPr>
          <w:rFonts w:ascii="Times New Roman" w:hAnsi="Times New Roman"/>
          <w:sz w:val="28"/>
          <w:szCs w:val="28"/>
        </w:rPr>
        <w:t>осуществлять</w:t>
      </w:r>
      <w:r w:rsidR="008A5CF0">
        <w:rPr>
          <w:rFonts w:ascii="Times New Roman" w:hAnsi="Times New Roman"/>
          <w:sz w:val="28"/>
          <w:szCs w:val="28"/>
        </w:rPr>
        <w:t xml:space="preserve"> </w:t>
      </w:r>
      <w:r w:rsidRPr="00AD506B">
        <w:rPr>
          <w:rFonts w:ascii="Times New Roman" w:hAnsi="Times New Roman"/>
          <w:sz w:val="28"/>
          <w:szCs w:val="28"/>
        </w:rPr>
        <w:t>инвестирование</w:t>
      </w:r>
      <w:r w:rsidR="00687C95" w:rsidRPr="00AD506B">
        <w:rPr>
          <w:rFonts w:ascii="Times New Roman" w:hAnsi="Times New Roman"/>
          <w:sz w:val="28"/>
          <w:szCs w:val="28"/>
        </w:rPr>
        <w:t xml:space="preserve"> </w:t>
      </w:r>
      <w:r w:rsidRPr="00AD506B">
        <w:rPr>
          <w:rFonts w:ascii="Times New Roman" w:hAnsi="Times New Roman"/>
          <w:sz w:val="28"/>
          <w:szCs w:val="28"/>
        </w:rPr>
        <w:t>конкретных программ региона только по мере накопления средств, начиная с</w:t>
      </w:r>
      <w:r w:rsidR="00687C95" w:rsidRPr="00AD506B">
        <w:rPr>
          <w:rFonts w:ascii="Times New Roman" w:hAnsi="Times New Roman"/>
          <w:sz w:val="28"/>
          <w:szCs w:val="28"/>
        </w:rPr>
        <w:t xml:space="preserve"> </w:t>
      </w:r>
      <w:r w:rsidRPr="00AD506B">
        <w:rPr>
          <w:rFonts w:ascii="Times New Roman" w:hAnsi="Times New Roman"/>
          <w:sz w:val="28"/>
          <w:szCs w:val="28"/>
        </w:rPr>
        <w:t>того периода, когда размер средств на инвестиционных резервных счетах</w:t>
      </w:r>
      <w:r w:rsidR="00687C95" w:rsidRPr="00AD506B">
        <w:rPr>
          <w:rFonts w:ascii="Times New Roman" w:hAnsi="Times New Roman"/>
          <w:sz w:val="28"/>
          <w:szCs w:val="28"/>
        </w:rPr>
        <w:t xml:space="preserve"> </w:t>
      </w:r>
      <w:r w:rsidRPr="00AD506B">
        <w:rPr>
          <w:rFonts w:ascii="Times New Roman" w:hAnsi="Times New Roman"/>
          <w:sz w:val="28"/>
          <w:szCs w:val="28"/>
        </w:rPr>
        <w:t>достигнет 50 % от суммы, предусмотренной по инвестиционному проекту.</w:t>
      </w:r>
    </w:p>
    <w:p w:rsidR="00687C95"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При этом банки смогут осуществлять контроль за использованием средств с</w:t>
      </w:r>
      <w:r w:rsidR="00687C95" w:rsidRPr="00AD506B">
        <w:rPr>
          <w:rFonts w:ascii="Times New Roman" w:hAnsi="Times New Roman"/>
          <w:sz w:val="28"/>
          <w:szCs w:val="28"/>
        </w:rPr>
        <w:t xml:space="preserve"> </w:t>
      </w:r>
      <w:r w:rsidRPr="00AD506B">
        <w:rPr>
          <w:rFonts w:ascii="Times New Roman" w:hAnsi="Times New Roman"/>
          <w:sz w:val="28"/>
          <w:szCs w:val="28"/>
        </w:rPr>
        <w:t>резервных счетов. Данная схема выгодна банкам, потому что предприятия</w:t>
      </w:r>
      <w:r w:rsidR="00687C95" w:rsidRPr="00AD506B">
        <w:rPr>
          <w:rFonts w:ascii="Times New Roman" w:hAnsi="Times New Roman"/>
          <w:sz w:val="28"/>
          <w:szCs w:val="28"/>
        </w:rPr>
        <w:t xml:space="preserve"> </w:t>
      </w:r>
      <w:r w:rsidRPr="00AD506B">
        <w:rPr>
          <w:rFonts w:ascii="Times New Roman" w:hAnsi="Times New Roman"/>
          <w:sz w:val="28"/>
          <w:szCs w:val="28"/>
        </w:rPr>
        <w:t>вынуждены</w:t>
      </w:r>
      <w:r w:rsidR="008A5CF0">
        <w:rPr>
          <w:rFonts w:ascii="Times New Roman" w:hAnsi="Times New Roman"/>
          <w:sz w:val="28"/>
          <w:szCs w:val="28"/>
        </w:rPr>
        <w:t xml:space="preserve"> </w:t>
      </w:r>
      <w:r w:rsidRPr="00AD506B">
        <w:rPr>
          <w:rFonts w:ascii="Times New Roman" w:hAnsi="Times New Roman"/>
          <w:sz w:val="28"/>
          <w:szCs w:val="28"/>
        </w:rPr>
        <w:t>будут</w:t>
      </w:r>
      <w:r w:rsidR="008A5CF0">
        <w:rPr>
          <w:rFonts w:ascii="Times New Roman" w:hAnsi="Times New Roman"/>
          <w:sz w:val="28"/>
          <w:szCs w:val="28"/>
        </w:rPr>
        <w:t xml:space="preserve"> </w:t>
      </w:r>
      <w:r w:rsidRPr="00AD506B">
        <w:rPr>
          <w:rFonts w:ascii="Times New Roman" w:hAnsi="Times New Roman"/>
          <w:sz w:val="28"/>
          <w:szCs w:val="28"/>
        </w:rPr>
        <w:t>накапливать</w:t>
      </w:r>
      <w:r w:rsidR="008A5CF0">
        <w:rPr>
          <w:rFonts w:ascii="Times New Roman" w:hAnsi="Times New Roman"/>
          <w:sz w:val="28"/>
          <w:szCs w:val="28"/>
        </w:rPr>
        <w:t xml:space="preserve"> </w:t>
      </w:r>
      <w:r w:rsidRPr="00AD506B">
        <w:rPr>
          <w:rFonts w:ascii="Times New Roman" w:hAnsi="Times New Roman"/>
          <w:sz w:val="28"/>
          <w:szCs w:val="28"/>
        </w:rPr>
        <w:t>реинвестируемую</w:t>
      </w:r>
      <w:r w:rsidR="008A5CF0">
        <w:rPr>
          <w:rFonts w:ascii="Times New Roman" w:hAnsi="Times New Roman"/>
          <w:sz w:val="28"/>
          <w:szCs w:val="28"/>
        </w:rPr>
        <w:t xml:space="preserve"> </w:t>
      </w:r>
      <w:r w:rsidRPr="00AD506B">
        <w:rPr>
          <w:rFonts w:ascii="Times New Roman" w:hAnsi="Times New Roman"/>
          <w:sz w:val="28"/>
          <w:szCs w:val="28"/>
        </w:rPr>
        <w:t>прибыль</w:t>
      </w:r>
      <w:r w:rsidR="008A5CF0">
        <w:rPr>
          <w:rFonts w:ascii="Times New Roman" w:hAnsi="Times New Roman"/>
          <w:sz w:val="28"/>
          <w:szCs w:val="28"/>
        </w:rPr>
        <w:t xml:space="preserve"> </w:t>
      </w:r>
      <w:r w:rsidRPr="00AD506B">
        <w:rPr>
          <w:rFonts w:ascii="Times New Roman" w:hAnsi="Times New Roman"/>
          <w:sz w:val="28"/>
          <w:szCs w:val="28"/>
        </w:rPr>
        <w:t>в</w:t>
      </w:r>
      <w:r w:rsidR="008A5CF0">
        <w:rPr>
          <w:rFonts w:ascii="Times New Roman" w:hAnsi="Times New Roman"/>
          <w:sz w:val="28"/>
          <w:szCs w:val="28"/>
        </w:rPr>
        <w:t xml:space="preserve"> </w:t>
      </w:r>
      <w:r w:rsidRPr="00AD506B">
        <w:rPr>
          <w:rFonts w:ascii="Times New Roman" w:hAnsi="Times New Roman"/>
          <w:sz w:val="28"/>
          <w:szCs w:val="28"/>
        </w:rPr>
        <w:t>течение</w:t>
      </w:r>
      <w:r w:rsidR="00687C95" w:rsidRPr="00AD506B">
        <w:rPr>
          <w:rFonts w:ascii="Times New Roman" w:hAnsi="Times New Roman"/>
          <w:sz w:val="28"/>
          <w:szCs w:val="28"/>
        </w:rPr>
        <w:t xml:space="preserve"> </w:t>
      </w:r>
      <w:r w:rsidRPr="00AD506B">
        <w:rPr>
          <w:rFonts w:ascii="Times New Roman" w:hAnsi="Times New Roman"/>
          <w:sz w:val="28"/>
          <w:szCs w:val="28"/>
        </w:rPr>
        <w:t>нескольких лет и до начала осуществления инвестиционного проекта эти средства будут находиться в обороте банка, расширяя кредитные возможности и обеспечивая дополнительную прибыль кредитным организациям;</w:t>
      </w:r>
      <w:r w:rsidR="00687C95" w:rsidRPr="00AD506B">
        <w:rPr>
          <w:rFonts w:ascii="Times New Roman" w:hAnsi="Times New Roman"/>
          <w:sz w:val="28"/>
          <w:szCs w:val="28"/>
        </w:rPr>
        <w:t xml:space="preserve"> </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возобновить практику льготного инвестиционного кредитования, устранив свойственные ему ранее существенные недостатки. Для этого необходимо уточнить порядок определения объектов (а не мероприятий) льготного кредитования и разработать механизм его осуществления. Далее целесообразно установить обоснованные квоты участия в финансировании инвестиционных проектов средств банков, льготных кредитов и других средств в целях обеспечения оптимального сочетания различных источников. В случае иммобилизации льготных инвестиционных кредитов или их неэффективного использования необходимо применять систему жестких санкций с обязательным распределением ответственности между заёмщиком и банком, пропорционально допущенным нарушениям;</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регулировать риски банковской системы путем создания системы страхования депозитов и осуществления резервной политики банков;</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сформировать систему кредитных институтов, специализирующихся на инвестиционных кредитах и другие меры.</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Всё это позволит создать эффективный инвестиционный механизм и увеличить объём инвестиций в реальный сектор экономики, делая упор на долгосрочный характер таких инвестиций.</w:t>
      </w:r>
    </w:p>
    <w:p w:rsidR="00443C6A" w:rsidRPr="00AD506B" w:rsidRDefault="00443C6A" w:rsidP="00AD506B">
      <w:pPr>
        <w:spacing w:after="0" w:line="360" w:lineRule="auto"/>
        <w:ind w:firstLine="709"/>
        <w:jc w:val="both"/>
        <w:rPr>
          <w:rFonts w:ascii="Times New Roman" w:hAnsi="Times New Roman"/>
          <w:sz w:val="28"/>
          <w:szCs w:val="28"/>
        </w:rPr>
      </w:pPr>
    </w:p>
    <w:p w:rsidR="00251BEC" w:rsidRPr="00AD506B" w:rsidRDefault="00251BEC" w:rsidP="008A5CF0">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1.2 Роль банков в современной рыночной экономике</w:t>
      </w:r>
    </w:p>
    <w:p w:rsidR="00443C6A" w:rsidRPr="00AD506B" w:rsidRDefault="00443C6A" w:rsidP="00AD506B">
      <w:pPr>
        <w:spacing w:after="0" w:line="360" w:lineRule="auto"/>
        <w:ind w:firstLine="709"/>
        <w:jc w:val="both"/>
        <w:rPr>
          <w:rFonts w:ascii="Times New Roman" w:hAnsi="Times New Roman"/>
          <w:sz w:val="28"/>
          <w:szCs w:val="28"/>
        </w:rPr>
      </w:pP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Банки –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делового мира. Они аккумулируют денежные средства, предоставляют кредиты, проводят денежные расчеты, эмитируют в обращение денежные знаки, обслуживают рынки ценных бумаг, оказывают многообразные экономические услуги.</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вступая посредниками в перераспределении капиталов, существенно повышают общую эффективность производства.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представляют их во временное пользование другим экономическим агентам, которые нуждаются в дополнительном капитале.</w:t>
      </w:r>
      <w:r w:rsidR="008A5CF0">
        <w:rPr>
          <w:rFonts w:ascii="Times New Roman" w:hAnsi="Times New Roman"/>
          <w:sz w:val="28"/>
          <w:szCs w:val="28"/>
        </w:rPr>
        <w:t xml:space="preserve"> </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Современная банковская система-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Современная банковская система России развивается под воздействием как позитивных внешнеэкономических факторов, так и внутренних социально-экономических процессов, которые создают благоприятные условия для развития кредитования реального сектора экономики. Макроэкономическая стабилизация нашла отражение в улучшении качества кредитных портфелей банков - уменьшении удельного веса просроченных кредитов в общем объеме выданных ссуд. Вместе с тем, развитие кредитных операций банков происходит недостаточно быстро, их уровень остается ниже оптимального значения объемов кредитных вложений в общих активах банков, принятым в международной практике. Основными причинами, сдерживающими рост долгосрочного инвестиционного кредитования, следует считать несовершенство нормативной базы регулирования кредитных операций банков, неразработанность системы кредитного мониторинга и мониторинга инвестиционных проектов, позволяющих снизить негативное действие кредитных рисков.</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Сущность банка определяет его роль в экономике. Банк, функционируя в сфере обмена, обеспечивает:</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концентрацию свободных капиталов, необходимых для поддержания непрерывности и ускорения производства;</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упорядочение и рационализацию денежного оборота.</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Роль банка можно рассматривать с количественной и качественной точки зрения.</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Количественная сторона определяется объемом и разнообразием банковского продукта, реализуемого на рынке, т.е. объемом активных операций банка.</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Качественная сторона роли банка достигается посредством проведения сбалансированной политики, направленной как на эффективность производства, так и на эффективность банковского дела.</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экономике, связанной рыночными отношениями, банковская система выполняет триединую роль:</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 через банки осуществляет управление платежами;</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 аккумулирует денежные средства и направляет их к различным заемщикам, при этом необходимо направлять их к заемщикам, которые найдут способы их оптимального применения;</w:t>
      </w:r>
    </w:p>
    <w:p w:rsidR="009F024A"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3) банки, действуя в соответствии с денежно-кредитной политикой Центрального Банка, регулируют количество денег, находящихся в обращении.</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Банк – это организация, созданная для привлечения денежных средств и размещения их от своего имени на условиях возвратности, платности и срочности. Основное назначение банка – посредничество в перемещении денежных средств от кредиторов к заемщикам и от продавцов к покупателям.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Сегодня </w:t>
      </w:r>
      <w:r w:rsidR="001B1BC2" w:rsidRPr="00AD506B">
        <w:rPr>
          <w:rFonts w:ascii="Times New Roman" w:hAnsi="Times New Roman"/>
          <w:sz w:val="28"/>
          <w:szCs w:val="28"/>
        </w:rPr>
        <w:t>«</w:t>
      </w:r>
      <w:r w:rsidRPr="00AD506B">
        <w:rPr>
          <w:rFonts w:ascii="Times New Roman" w:hAnsi="Times New Roman"/>
          <w:sz w:val="28"/>
          <w:szCs w:val="28"/>
        </w:rPr>
        <w:t>деятельность банковских учреждений так многообразна, что их истинная сущность оказывается действительно неопределенной</w:t>
      </w:r>
      <w:r w:rsidR="001B1BC2" w:rsidRPr="00AD506B">
        <w:rPr>
          <w:rFonts w:ascii="Times New Roman" w:hAnsi="Times New Roman"/>
          <w:sz w:val="28"/>
          <w:szCs w:val="28"/>
        </w:rPr>
        <w:t>»</w:t>
      </w:r>
      <w:r w:rsidRPr="00AD506B">
        <w:rPr>
          <w:rFonts w:ascii="Times New Roman" w:hAnsi="Times New Roman"/>
          <w:sz w:val="28"/>
          <w:szCs w:val="28"/>
        </w:rPr>
        <w:t>.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bookmarkStart w:id="0" w:name="_Toc39427970"/>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Банк как учреждение или организация.</w:t>
      </w:r>
      <w:bookmarkEnd w:id="0"/>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Наиболее массовым представлением о банке является его определение как учреждения, как организации. </w:t>
      </w:r>
      <w:r w:rsidR="001B1BC2" w:rsidRPr="00AD506B">
        <w:rPr>
          <w:rFonts w:ascii="Times New Roman" w:hAnsi="Times New Roman"/>
          <w:sz w:val="28"/>
          <w:szCs w:val="28"/>
        </w:rPr>
        <w:t>«</w:t>
      </w:r>
      <w:r w:rsidRPr="00AD506B">
        <w:rPr>
          <w:rFonts w:ascii="Times New Roman" w:hAnsi="Times New Roman"/>
          <w:sz w:val="28"/>
          <w:szCs w:val="28"/>
        </w:rPr>
        <w:t>Банковские учреждения и организации</w:t>
      </w:r>
      <w:r w:rsidR="001B1BC2" w:rsidRPr="00AD506B">
        <w:rPr>
          <w:rFonts w:ascii="Times New Roman" w:hAnsi="Times New Roman"/>
          <w:sz w:val="28"/>
          <w:szCs w:val="28"/>
        </w:rPr>
        <w:t>»</w:t>
      </w:r>
      <w:r w:rsidRPr="00AD506B">
        <w:rPr>
          <w:rFonts w:ascii="Times New Roman" w:hAnsi="Times New Roman"/>
          <w:sz w:val="28"/>
          <w:szCs w:val="28"/>
        </w:rPr>
        <w:t xml:space="preserve"> - довольно</w:t>
      </w:r>
      <w:r w:rsidR="008A5CF0">
        <w:rPr>
          <w:rFonts w:ascii="Times New Roman" w:hAnsi="Times New Roman"/>
          <w:sz w:val="28"/>
          <w:szCs w:val="28"/>
        </w:rPr>
        <w:t xml:space="preserve"> </w:t>
      </w:r>
      <w:r w:rsidRPr="00AD506B">
        <w:rPr>
          <w:rFonts w:ascii="Times New Roman" w:hAnsi="Times New Roman"/>
          <w:sz w:val="28"/>
          <w:szCs w:val="28"/>
        </w:rPr>
        <w:t xml:space="preserve">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Здесь и далее не следует забывать, что </w:t>
      </w:r>
      <w:r w:rsidR="001B1BC2" w:rsidRPr="00AD506B">
        <w:rPr>
          <w:rFonts w:ascii="Times New Roman" w:hAnsi="Times New Roman"/>
          <w:sz w:val="28"/>
          <w:szCs w:val="28"/>
        </w:rPr>
        <w:t>«</w:t>
      </w:r>
      <w:r w:rsidRPr="00AD506B">
        <w:rPr>
          <w:rFonts w:ascii="Times New Roman" w:hAnsi="Times New Roman"/>
          <w:sz w:val="28"/>
          <w:szCs w:val="28"/>
        </w:rPr>
        <w:t>организация</w:t>
      </w:r>
      <w:r w:rsidR="001B1BC2" w:rsidRPr="00AD506B">
        <w:rPr>
          <w:rFonts w:ascii="Times New Roman" w:hAnsi="Times New Roman"/>
          <w:sz w:val="28"/>
          <w:szCs w:val="28"/>
        </w:rPr>
        <w:t>»</w:t>
      </w:r>
      <w:r w:rsidRPr="00AD506B">
        <w:rPr>
          <w:rFonts w:ascii="Times New Roman" w:hAnsi="Times New Roman"/>
          <w:sz w:val="28"/>
          <w:szCs w:val="28"/>
        </w:rPr>
        <w:t xml:space="preserve"> отсылает нас к определенной совокупности людей.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bookmarkStart w:id="1" w:name="_Toc39427971"/>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Банк как предприятие</w:t>
      </w:r>
      <w:bookmarkEnd w:id="1"/>
      <w:r w:rsidRPr="00AD506B">
        <w:rPr>
          <w:rFonts w:ascii="Times New Roman" w:hAnsi="Times New Roman"/>
          <w:sz w:val="28"/>
          <w:szCs w:val="28"/>
        </w:rPr>
        <w:t>.</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Банк может осуществлять некоторые виды хозяйственной деятельности (разумеется, если они не противоречат законам страны и вытекают из Устава банка). Как и любое другое предприятие, банк должен иметь специальное разрешение (лицензию).</w:t>
      </w:r>
      <w:bookmarkStart w:id="2" w:name="_Toc39427972"/>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Банк как торговое предприятие</w:t>
      </w:r>
      <w:bookmarkEnd w:id="2"/>
      <w:r w:rsidRPr="00AD506B">
        <w:rPr>
          <w:rFonts w:ascii="Times New Roman" w:hAnsi="Times New Roman"/>
          <w:sz w:val="28"/>
          <w:szCs w:val="28"/>
        </w:rPr>
        <w:t>.</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 </w:t>
      </w:r>
      <w:r w:rsidR="00F8694E" w:rsidRPr="00AD506B">
        <w:rPr>
          <w:rFonts w:ascii="Times New Roman" w:hAnsi="Times New Roman"/>
          <w:sz w:val="28"/>
          <w:szCs w:val="28"/>
        </w:rPr>
        <w:t>-</w:t>
      </w:r>
      <w:r w:rsidRPr="00AD506B">
        <w:rPr>
          <w:rFonts w:ascii="Times New Roman" w:hAnsi="Times New Roman"/>
          <w:sz w:val="28"/>
          <w:szCs w:val="28"/>
        </w:rPr>
        <w:t xml:space="preserve"> это торговое предприятие.</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Ассоциации банковской деятельности с торговлей не случайны. Банки действительно как бы </w:t>
      </w:r>
      <w:r w:rsidR="001B1BC2" w:rsidRPr="00AD506B">
        <w:rPr>
          <w:rFonts w:ascii="Times New Roman" w:hAnsi="Times New Roman"/>
          <w:sz w:val="28"/>
          <w:szCs w:val="28"/>
        </w:rPr>
        <w:t>«</w:t>
      </w:r>
      <w:r w:rsidRPr="00AD506B">
        <w:rPr>
          <w:rFonts w:ascii="Times New Roman" w:hAnsi="Times New Roman"/>
          <w:sz w:val="28"/>
          <w:szCs w:val="28"/>
        </w:rPr>
        <w:t>покупают</w:t>
      </w:r>
      <w:r w:rsidR="001B1BC2" w:rsidRPr="00AD506B">
        <w:rPr>
          <w:rFonts w:ascii="Times New Roman" w:hAnsi="Times New Roman"/>
          <w:sz w:val="28"/>
          <w:szCs w:val="28"/>
        </w:rPr>
        <w:t>»</w:t>
      </w:r>
      <w:r w:rsidRPr="00AD506B">
        <w:rPr>
          <w:rFonts w:ascii="Times New Roman" w:hAnsi="Times New Roman"/>
          <w:sz w:val="28"/>
          <w:szCs w:val="28"/>
        </w:rPr>
        <w:t xml:space="preserve"> ресурсы, </w:t>
      </w:r>
      <w:r w:rsidR="001B1BC2" w:rsidRPr="00AD506B">
        <w:rPr>
          <w:rFonts w:ascii="Times New Roman" w:hAnsi="Times New Roman"/>
          <w:sz w:val="28"/>
          <w:szCs w:val="28"/>
        </w:rPr>
        <w:t>«</w:t>
      </w:r>
      <w:r w:rsidRPr="00AD506B">
        <w:rPr>
          <w:rFonts w:ascii="Times New Roman" w:hAnsi="Times New Roman"/>
          <w:sz w:val="28"/>
          <w:szCs w:val="28"/>
        </w:rPr>
        <w:t>продают</w:t>
      </w:r>
      <w:r w:rsidR="001B1BC2" w:rsidRPr="00AD506B">
        <w:rPr>
          <w:rFonts w:ascii="Times New Roman" w:hAnsi="Times New Roman"/>
          <w:sz w:val="28"/>
          <w:szCs w:val="28"/>
        </w:rPr>
        <w:t>»</w:t>
      </w:r>
      <w:r w:rsidRPr="00AD506B">
        <w:rPr>
          <w:rFonts w:ascii="Times New Roman" w:hAnsi="Times New Roman"/>
          <w:sz w:val="28"/>
          <w:szCs w:val="28"/>
        </w:rPr>
        <w:t xml:space="preserve"> их, функционируют в сфере перераспределения, содействуют обмену товарами. Банки имеют своих </w:t>
      </w:r>
      <w:r w:rsidR="001B1BC2" w:rsidRPr="00AD506B">
        <w:rPr>
          <w:rFonts w:ascii="Times New Roman" w:hAnsi="Times New Roman"/>
          <w:sz w:val="28"/>
          <w:szCs w:val="28"/>
        </w:rPr>
        <w:t>«</w:t>
      </w:r>
      <w:r w:rsidRPr="00AD506B">
        <w:rPr>
          <w:rFonts w:ascii="Times New Roman" w:hAnsi="Times New Roman"/>
          <w:sz w:val="28"/>
          <w:szCs w:val="28"/>
        </w:rPr>
        <w:t>продавцов</w:t>
      </w:r>
      <w:r w:rsidR="001B1BC2" w:rsidRPr="00AD506B">
        <w:rPr>
          <w:rFonts w:ascii="Times New Roman" w:hAnsi="Times New Roman"/>
          <w:sz w:val="28"/>
          <w:szCs w:val="28"/>
        </w:rPr>
        <w:t>»</w:t>
      </w:r>
      <w:r w:rsidRPr="00AD506B">
        <w:rPr>
          <w:rFonts w:ascii="Times New Roman" w:hAnsi="Times New Roman"/>
          <w:sz w:val="28"/>
          <w:szCs w:val="28"/>
        </w:rPr>
        <w:t xml:space="preserve">, хранилища, особый </w:t>
      </w:r>
      <w:r w:rsidR="001B1BC2" w:rsidRPr="00AD506B">
        <w:rPr>
          <w:rFonts w:ascii="Times New Roman" w:hAnsi="Times New Roman"/>
          <w:sz w:val="28"/>
          <w:szCs w:val="28"/>
        </w:rPr>
        <w:t>«</w:t>
      </w:r>
      <w:r w:rsidRPr="00AD506B">
        <w:rPr>
          <w:rFonts w:ascii="Times New Roman" w:hAnsi="Times New Roman"/>
          <w:sz w:val="28"/>
          <w:szCs w:val="28"/>
        </w:rPr>
        <w:t>товарный запас</w:t>
      </w:r>
      <w:r w:rsidR="001B1BC2" w:rsidRPr="00AD506B">
        <w:rPr>
          <w:rFonts w:ascii="Times New Roman" w:hAnsi="Times New Roman"/>
          <w:sz w:val="28"/>
          <w:szCs w:val="28"/>
        </w:rPr>
        <w:t>»</w:t>
      </w:r>
      <w:r w:rsidRPr="00AD506B">
        <w:rPr>
          <w:rFonts w:ascii="Times New Roman" w:hAnsi="Times New Roman"/>
          <w:sz w:val="28"/>
          <w:szCs w:val="28"/>
        </w:rPr>
        <w:t>, их деятельность во многом зависит от оборачиваемости. На этом, однако, сходство между банком и сферой торговли в основном заканчивается.</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Более того, сходство носит внешний характер, так как банк торгует не товарами, а особым </w:t>
      </w:r>
      <w:r w:rsidR="001B1BC2" w:rsidRPr="00AD506B">
        <w:rPr>
          <w:rFonts w:ascii="Times New Roman" w:hAnsi="Times New Roman"/>
          <w:sz w:val="28"/>
          <w:szCs w:val="28"/>
        </w:rPr>
        <w:t>«</w:t>
      </w:r>
      <w:r w:rsidRPr="00AD506B">
        <w:rPr>
          <w:rFonts w:ascii="Times New Roman" w:hAnsi="Times New Roman"/>
          <w:sz w:val="28"/>
          <w:szCs w:val="28"/>
        </w:rPr>
        <w:t>продуктом</w:t>
      </w:r>
      <w:r w:rsidR="001B1BC2" w:rsidRPr="00AD506B">
        <w:rPr>
          <w:rFonts w:ascii="Times New Roman" w:hAnsi="Times New Roman"/>
          <w:sz w:val="28"/>
          <w:szCs w:val="28"/>
        </w:rPr>
        <w:t>»</w:t>
      </w:r>
      <w:r w:rsidRPr="00AD506B">
        <w:rPr>
          <w:rFonts w:ascii="Times New Roman" w:hAnsi="Times New Roman"/>
          <w:sz w:val="28"/>
          <w:szCs w:val="28"/>
        </w:rPr>
        <w:t>.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bookmarkStart w:id="3" w:name="_Toc39427973"/>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Банк как посредническое предприятие</w:t>
      </w:r>
      <w:bookmarkEnd w:id="3"/>
      <w:r w:rsidRPr="00AD506B">
        <w:rPr>
          <w:rFonts w:ascii="Times New Roman" w:hAnsi="Times New Roman"/>
          <w:sz w:val="28"/>
          <w:szCs w:val="28"/>
        </w:rPr>
        <w:t>.</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(срок), обеспечение, ссудный процент.</w:t>
      </w:r>
      <w:bookmarkStart w:id="4" w:name="_Toc39427974"/>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Банк как агент биржи</w:t>
      </w:r>
      <w:bookmarkEnd w:id="4"/>
      <w:r w:rsidRPr="00AD506B">
        <w:rPr>
          <w:rFonts w:ascii="Times New Roman" w:hAnsi="Times New Roman"/>
          <w:sz w:val="28"/>
          <w:szCs w:val="28"/>
        </w:rPr>
        <w:t>.</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Деятельность банка в сфере обращения порождало и представление о нем как об агенте биржи еще в 20-е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bookmarkStart w:id="5" w:name="_Банк_как_кредитное_предприятие."/>
      <w:bookmarkStart w:id="6" w:name="_Toc39427975"/>
      <w:bookmarkEnd w:id="5"/>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Банк как кредитное предприятие</w:t>
      </w:r>
      <w:bookmarkEnd w:id="6"/>
      <w:r w:rsidRPr="00AD506B">
        <w:rPr>
          <w:rFonts w:ascii="Times New Roman" w:hAnsi="Times New Roman"/>
          <w:sz w:val="28"/>
          <w:szCs w:val="28"/>
        </w:rPr>
        <w:t>.</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Постепенно банк, в свою очередь, все более становился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Кредит </w:t>
      </w:r>
      <w:r w:rsidR="00F8694E" w:rsidRPr="00AD506B">
        <w:rPr>
          <w:rFonts w:ascii="Times New Roman" w:hAnsi="Times New Roman"/>
          <w:sz w:val="28"/>
          <w:szCs w:val="28"/>
        </w:rPr>
        <w:t>-</w:t>
      </w:r>
      <w:r w:rsidRPr="00AD506B">
        <w:rPr>
          <w:rFonts w:ascii="Times New Roman" w:hAnsi="Times New Roman"/>
          <w:sz w:val="28"/>
          <w:szCs w:val="28"/>
        </w:rPr>
        <w:t xml:space="preserve"> 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всегда две стороны, причем кредит выражает особое специфическое отношение между ними. В отличие от кредита банк </w:t>
      </w:r>
      <w:r w:rsidR="00F8694E" w:rsidRPr="00AD506B">
        <w:rPr>
          <w:rFonts w:ascii="Times New Roman" w:hAnsi="Times New Roman"/>
          <w:sz w:val="28"/>
          <w:szCs w:val="28"/>
        </w:rPr>
        <w:t>-</w:t>
      </w:r>
      <w:r w:rsidRPr="00AD506B">
        <w:rPr>
          <w:rFonts w:ascii="Times New Roman" w:hAnsi="Times New Roman"/>
          <w:sz w:val="28"/>
          <w:szCs w:val="28"/>
        </w:rPr>
        <w:t xml:space="preserve"> это одна из сторон отношений, которая хотя и может одновременно выступать в качестве кредитора и в качестве заемщика, однако в каждый данный момент в отдельно взятой сделке выступает то в качестве кредитора, то в качестве заемщика.</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Далее, отличие между банком и кредитом состоит и в том, что кредит - это </w:t>
      </w:r>
      <w:r w:rsidR="008A5CF0" w:rsidRPr="00AD506B">
        <w:rPr>
          <w:rFonts w:ascii="Times New Roman" w:hAnsi="Times New Roman"/>
          <w:sz w:val="28"/>
          <w:szCs w:val="28"/>
        </w:rPr>
        <w:t>отношение,</w:t>
      </w:r>
      <w:r w:rsidRPr="00AD506B">
        <w:rPr>
          <w:rFonts w:ascii="Times New Roman" w:hAnsi="Times New Roman"/>
          <w:sz w:val="28"/>
          <w:szCs w:val="28"/>
        </w:rPr>
        <w:t xml:space="preserve"> как в денежной, так и в товарной форме. В банке сконцентрированы и проходят потоки только в денежной форме. При сопоставлении банка и кредита важно видеть 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w:t>
      </w:r>
      <w:r w:rsidR="00F8694E" w:rsidRPr="00AD506B">
        <w:rPr>
          <w:rFonts w:ascii="Times New Roman" w:hAnsi="Times New Roman"/>
          <w:sz w:val="28"/>
          <w:szCs w:val="28"/>
        </w:rPr>
        <w:t>-</w:t>
      </w:r>
      <w:r w:rsidRPr="00AD506B">
        <w:rPr>
          <w:rFonts w:ascii="Times New Roman" w:hAnsi="Times New Roman"/>
          <w:sz w:val="28"/>
          <w:szCs w:val="28"/>
        </w:rPr>
        <w:t xml:space="preserve"> следствие развития кредита, являющегося, в свою очередь, по отношению к банку фундаментом.</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Как отмечалось, банки занимались не только кредитованием, но и целым рядом других видов деятельности. По своей природе банки связаны с денежными и кредитными отношениями. Именно на их базе и зародилось такое уникальное образование, как банк, который в целом можно определить как </w:t>
      </w:r>
      <w:r w:rsidR="001B1BC2" w:rsidRPr="00AD506B">
        <w:rPr>
          <w:rFonts w:ascii="Times New Roman" w:hAnsi="Times New Roman"/>
          <w:sz w:val="28"/>
          <w:szCs w:val="28"/>
        </w:rPr>
        <w:t>«</w:t>
      </w:r>
      <w:r w:rsidRPr="00AD506B">
        <w:rPr>
          <w:rFonts w:ascii="Times New Roman" w:hAnsi="Times New Roman"/>
          <w:sz w:val="28"/>
          <w:szCs w:val="28"/>
        </w:rPr>
        <w:t>систему особых предприятий, продуктом которых является кредитное и эмиссионное дело</w:t>
      </w:r>
      <w:r w:rsidR="001B1BC2" w:rsidRPr="00AD506B">
        <w:rPr>
          <w:rFonts w:ascii="Times New Roman" w:hAnsi="Times New Roman"/>
          <w:sz w:val="28"/>
          <w:szCs w:val="28"/>
        </w:rPr>
        <w:t>»</w:t>
      </w:r>
      <w:r w:rsidRPr="00AD506B">
        <w:rPr>
          <w:rFonts w:ascii="Times New Roman" w:hAnsi="Times New Roman"/>
          <w:sz w:val="28"/>
          <w:szCs w:val="28"/>
        </w:rPr>
        <w:t xml:space="preserve">. Главным в сущности банка, его основой, можно при этом считать организацию денежно-кредитного процесса и эмитирование денежных знаков. А в 1970 г. конгресс США определил коммерческий банк как </w:t>
      </w:r>
      <w:r w:rsidR="001B1BC2" w:rsidRPr="00AD506B">
        <w:rPr>
          <w:rFonts w:ascii="Times New Roman" w:hAnsi="Times New Roman"/>
          <w:sz w:val="28"/>
          <w:szCs w:val="28"/>
        </w:rPr>
        <w:t>«</w:t>
      </w:r>
      <w:r w:rsidRPr="00AD506B">
        <w:rPr>
          <w:rFonts w:ascii="Times New Roman" w:hAnsi="Times New Roman"/>
          <w:sz w:val="28"/>
          <w:szCs w:val="28"/>
        </w:rPr>
        <w:t>финансовый институт, предоставляющий коммерческие ссуды и принимающий депозиты, которые вкладчик может снять по требованию</w:t>
      </w:r>
      <w:r w:rsidR="001B1BC2" w:rsidRPr="00AD506B">
        <w:rPr>
          <w:rFonts w:ascii="Times New Roman" w:hAnsi="Times New Roman"/>
          <w:sz w:val="28"/>
          <w:szCs w:val="28"/>
        </w:rPr>
        <w:t>»</w:t>
      </w:r>
      <w:r w:rsidRPr="00AD506B">
        <w:rPr>
          <w:rFonts w:ascii="Times New Roman" w:hAnsi="Times New Roman"/>
          <w:sz w:val="28"/>
          <w:szCs w:val="28"/>
        </w:rPr>
        <w:t>. Такова теория вопроса, которая поможет понять, чем является банк на практике.</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Сущность банка полнее раскрывают его функции:</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Первой и основной функцией банка является функция собирания, аккумуляции временно свободных денежных средств. При этом необходимо учитывать ряд особенностей такой аккумуляции. Дело в том, что банк собирает не столько свои, сколько чужие временно свободные средства. Собранные денежные ресурсы используются им не на свои, а на чужие потребности. Собственность на аккумулируемые и перераспределяемые ресурсы остается у первоначального кредитора (клиентов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w:t>
      </w:r>
      <w:r w:rsidR="00F8694E" w:rsidRPr="00AD506B">
        <w:rPr>
          <w:rFonts w:ascii="Times New Roman" w:hAnsi="Times New Roman"/>
          <w:sz w:val="28"/>
          <w:szCs w:val="28"/>
        </w:rPr>
        <w:t>-</w:t>
      </w:r>
      <w:r w:rsidRPr="00AD506B">
        <w:rPr>
          <w:rFonts w:ascii="Times New Roman" w:hAnsi="Times New Roman"/>
          <w:sz w:val="28"/>
          <w:szCs w:val="28"/>
        </w:rPr>
        <w:t xml:space="preserve"> лицензия.</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Вторая функция банка </w:t>
      </w:r>
      <w:r w:rsidR="00F8694E" w:rsidRPr="00AD506B">
        <w:rPr>
          <w:rFonts w:ascii="Times New Roman" w:hAnsi="Times New Roman"/>
          <w:sz w:val="28"/>
          <w:szCs w:val="28"/>
        </w:rPr>
        <w:t>-</w:t>
      </w:r>
      <w:r w:rsidRPr="00AD506B">
        <w:rPr>
          <w:rFonts w:ascii="Times New Roman" w:hAnsi="Times New Roman"/>
          <w:sz w:val="28"/>
          <w:szCs w:val="28"/>
        </w:rPr>
        <w:t xml:space="preserve">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Третья функция банка </w:t>
      </w:r>
      <w:r w:rsidR="00F8694E" w:rsidRPr="00AD506B">
        <w:rPr>
          <w:rFonts w:ascii="Times New Roman" w:hAnsi="Times New Roman"/>
          <w:sz w:val="28"/>
          <w:szCs w:val="28"/>
        </w:rPr>
        <w:t>-</w:t>
      </w:r>
      <w:r w:rsidRPr="00AD506B">
        <w:rPr>
          <w:rFonts w:ascii="Times New Roman" w:hAnsi="Times New Roman"/>
          <w:sz w:val="28"/>
          <w:szCs w:val="28"/>
        </w:rPr>
        <w:t xml:space="preserve"> посредническая функция. Под ней понимается деятельность банка как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 </w:t>
      </w:r>
      <w:r w:rsidR="00F8694E" w:rsidRPr="00AD506B">
        <w:rPr>
          <w:rFonts w:ascii="Times New Roman" w:hAnsi="Times New Roman"/>
          <w:sz w:val="28"/>
          <w:szCs w:val="28"/>
        </w:rPr>
        <w:t>-</w:t>
      </w:r>
      <w:r w:rsidRPr="00AD506B">
        <w:rPr>
          <w:rFonts w:ascii="Times New Roman" w:hAnsi="Times New Roman"/>
          <w:sz w:val="28"/>
          <w:szCs w:val="28"/>
        </w:rPr>
        <w:t xml:space="preserve"> не примитивная, элементарная посредническая деятельность. Банк может по крупицам аккумулировать небольшие размеры временно свободных денежных средств многих клиентов и направить огромные денежные ресурсы только одному субъекту. Банк может брать деньги у клиентов на короткий срок, а выдать их на длительное время. Он может аккумулировать ресурсы в одном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w:t>
      </w:r>
    </w:p>
    <w:p w:rsidR="001B1BC2"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Разумеется, банки не имеют реальной возможности, да и не имеют права увеличивать кредит всякому клиенту, который в нем нуждается, поскольку они сами работают преимущественно на чужих деньгах. К тому же повышенный риск невозврата кредита, связанный прежде всего с недостаточно эффективной работой предприятий, обязывает банк проводить сдержанную кредитную политику.</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Одной из наиболее сложных проблем, с которой приходится сталкиваться банкам, является асимметричность информации, когда, с одной стороны, существует угроза «ложного выбора» в отношении потенциальных заемщиков, а с другой – риск недобросовестного поведения уже получившего ссуду заемщика. Как показывает международная практика, определенную помощь в снижении уровня асимметричности информации о заемщиках оказывают институты кредитных историй, которые повсеместно рассматриваются в качестве важнейшего элемента инфраструктуры кредитного процесса. Уменьшению потерь банков вследствие неадекватной оценки принимаемых на себя рисков содействуют также коллекторские агентства, берущие на себя роль своего рода корректировщиков проводимой банками кредитной политики.</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Большое значение для банков имеет и то обстоятельство, что по мере увеличения объемов ссудной задолженности возрастают издержки кредитования. Процедуры оформления кредитных заявок, оценки заемщиков и урегулирования проблемной задолженности становятся все более затратными. Рост издержек усиливает конкуренцию между банками, которая все больше превращается в конкуренцию технологий поставки кредитных продуктов и их доведения до потребителей. В этих условиях определенные преимущества получают те банки, которые оперативно и своевременно проводят работу по оптимизации бизнес-процессов. Как правило, это – крупные банки, имеющие возможности выделять на такие цели значительные средства. Однако финансовые ресурсы и этой группы банков не безграничны. Именно по этой причине все более важную роль начинают играть факторы, связанные с формированием и повышением эффективности инфраструктуры кредитного процесса. Последняя включает в себя совокупность институтов (бюро кредитных историй, оценочные компании, коллекторские агентства, поставщики программных продуктов и др.), деятельность которых снижает издержки всего банковского сектора.</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До недавнего времени вопросам инфраструктуры кредитного процесса в Российской Федерации не уделялось должного внимания как со стороны регулирующих органов, так и участников рынка. Проведенный Ассоциацией региональных банков России (Ассоциацией «Россия») совместно с Консалтинговой группой «Банки. Финансы. Инвестиции.» («БФИ») опрос показал, что российские банки только начинают осознавать значение эффективно организованной инфраструктуры кредитования для оптимизации затрат и снижения рисков.</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Ассоциация региональных банков России исходит из того, что в ближайшие годы формирование полноценной инфраструктуры кредитования будет одним из важных условий оптимизации кредитных портфелей по затратам, рискам и доходности. В силу этого большое значение приобретает укрепление законодательных и институциональных основ инфраструктуры кредитного процесса, что предполагает обсуждение этих вопросов внутри банковского сообщества, его диалог с органами законодательной и исполнительной власти, включая Банк России.</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В качестве одного из важнейших факторов происходящей в настоящее время коренной перестройки взаимодействия между банками и нефинансовым сектором становится увеличение числа доступных для крупных компаний источников финансирования. Схема, в рамках которой предприятие пользуется кредитными услугами принадлежащего ему банка, становится менее распространенной. Кредитный бизнес приобретает обособленный характер по отношению к потребностям финансово-промышленных конгломератов, в состав которых входят банки. В результате формируются условия для повышения уровня конкуренции на российском кредитном рынке.</w:t>
      </w:r>
    </w:p>
    <w:p w:rsidR="001B1BC2" w:rsidRPr="00CF192E" w:rsidRDefault="00222C3B"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Н</w:t>
      </w:r>
      <w:r w:rsidR="001B1BC2" w:rsidRPr="00AD506B">
        <w:rPr>
          <w:rFonts w:ascii="Times New Roman" w:hAnsi="Times New Roman"/>
          <w:sz w:val="28"/>
          <w:szCs w:val="28"/>
          <w:lang w:eastAsia="ru-RU"/>
        </w:rPr>
        <w:t xml:space="preserve">о проблема состоит в том, что в конкурентной борьбе за крупных корпоративных клиентов решающую роль будет иметь фактор цены предоставляемых кредитных услуг. Как следствие, устойчивые позиции на рынке могут гарантировать себе только участники, обладающие заведомым преимуществом в стоимости фондирования: контролируемые государством кредитные организации и дочерние структуры иностранных банков. О конкурентном потенциале данной обособленной группы банков можно судить по структурным характеристикам портфелей ссуд, предоставленных корпоративным клиентам. На фоне остальных участников рынка их выделяет высокая доля долгосрочных кредитов в общем объеме задолженности: около 20%. Из этого следует то, что рынок ссуд со сроками более 3 лет практически полностью контролируется кредитными организациями с государственным участием, а также иностранными банками. При этом на долю основных игроков – Сбербанка РФ и ВТБ здесь приходится более 60%. </w:t>
      </w:r>
    </w:p>
    <w:p w:rsidR="008A5CF0" w:rsidRPr="00CF192E" w:rsidRDefault="008A5CF0" w:rsidP="00AD506B">
      <w:pPr>
        <w:spacing w:after="0" w:line="360" w:lineRule="auto"/>
        <w:ind w:firstLine="709"/>
        <w:jc w:val="both"/>
        <w:rPr>
          <w:rFonts w:ascii="Times New Roman" w:hAnsi="Times New Roman"/>
          <w:sz w:val="28"/>
          <w:szCs w:val="28"/>
          <w:lang w:eastAsia="ru-RU"/>
        </w:rPr>
      </w:pPr>
    </w:p>
    <w:p w:rsidR="001B1BC2" w:rsidRPr="00AD506B" w:rsidRDefault="00E920F4" w:rsidP="00AD506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лександр Мурычев Необходимо повысить эффективность инфраструктуры кредитования в нашей стране" style="width:423.75pt;height:180.75pt;visibility:visible">
            <v:imagedata r:id="rId8" o:title=""/>
          </v:shape>
        </w:pict>
      </w:r>
    </w:p>
    <w:p w:rsidR="001B1BC2" w:rsidRPr="008A5CF0" w:rsidRDefault="001B1BC2" w:rsidP="00AD506B">
      <w:pPr>
        <w:spacing w:after="0" w:line="360" w:lineRule="auto"/>
        <w:ind w:firstLine="709"/>
        <w:jc w:val="both"/>
        <w:rPr>
          <w:rFonts w:ascii="Times New Roman" w:hAnsi="Times New Roman"/>
          <w:i/>
          <w:sz w:val="28"/>
          <w:szCs w:val="28"/>
          <w:lang w:eastAsia="ru-RU"/>
        </w:rPr>
      </w:pPr>
      <w:r w:rsidRPr="008A5CF0">
        <w:rPr>
          <w:rFonts w:ascii="Times New Roman" w:hAnsi="Times New Roman"/>
          <w:i/>
          <w:sz w:val="28"/>
          <w:szCs w:val="28"/>
          <w:lang w:eastAsia="ru-RU"/>
        </w:rPr>
        <w:t>1.1 Временная структура портфелей кредитов нефинансовым предприятиям по различным группам банков на 1.01.07 (% к величине кредитного портфеля)</w:t>
      </w:r>
    </w:p>
    <w:p w:rsidR="008A5CF0" w:rsidRPr="00CF192E" w:rsidRDefault="008A5CF0" w:rsidP="00AD506B">
      <w:pPr>
        <w:spacing w:after="0" w:line="360" w:lineRule="auto"/>
        <w:ind w:firstLine="709"/>
        <w:jc w:val="both"/>
        <w:rPr>
          <w:rFonts w:ascii="Times New Roman" w:hAnsi="Times New Roman"/>
          <w:sz w:val="28"/>
          <w:szCs w:val="28"/>
        </w:rPr>
      </w:pP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расстановку сил на сегменте долгосрочного кредитования предприятий в ближайшей перспективе может повлиять только активность иностранных банков. Показатели динамики кредитных операций в настоящее время свидетельствуют о том, что политика банков, контролируемых нерезидентами, приобретает здесь агрессивный характер. За 2005 год они смогли увеличить объем своего портфеля корпоративных ссуд более чем в 1,5 раза. Направлением специализации для них остаются длинные валютные кредиты крупным экспортно-ориентированным компаниям (нефтегазовая отрасль, металлургия и химическая промышленность). </w:t>
      </w:r>
    </w:p>
    <w:p w:rsidR="001B1BC2"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Современные тенденции на рынке кредитования нефинансовых предприятий позволяют прогнозировать сохранение существенных различий в структуре качества ссудных портфелей между ключевыми игроками и основной массой российских банков. На данный момент в портфеле неоднородных ссуд, предоставленных банками с государственным участием и кредитными организациями, контролируемыми нерезидентами, на кредиты с минимальным уровнем риска приходится более 50%. В свою очередь для остальных банков вклад 1-й категории ссуд в портфель не превышает трети. </w:t>
      </w:r>
    </w:p>
    <w:p w:rsidR="001B1BC2" w:rsidRPr="00AD506B" w:rsidRDefault="001B1BC2" w:rsidP="00AD506B">
      <w:pPr>
        <w:spacing w:after="0" w:line="360" w:lineRule="auto"/>
        <w:ind w:firstLine="709"/>
        <w:jc w:val="both"/>
        <w:rPr>
          <w:rFonts w:ascii="Times New Roman" w:hAnsi="Times New Roman"/>
          <w:sz w:val="28"/>
          <w:szCs w:val="28"/>
        </w:rPr>
      </w:pPr>
    </w:p>
    <w:p w:rsidR="001B1BC2" w:rsidRPr="00AD506B" w:rsidRDefault="00E920F4" w:rsidP="00AD506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Александр Мурычев Необходимо повысить эффективность инфраструктуры кредитования в нашей стране" style="width:423pt;height:189pt;visibility:visible">
            <v:imagedata r:id="rId9" o:title=""/>
          </v:shape>
        </w:pict>
      </w:r>
    </w:p>
    <w:p w:rsidR="001B1BC2" w:rsidRPr="008A5CF0" w:rsidRDefault="001B1BC2" w:rsidP="00AD506B">
      <w:pPr>
        <w:spacing w:after="0" w:line="360" w:lineRule="auto"/>
        <w:ind w:firstLine="709"/>
        <w:jc w:val="both"/>
        <w:rPr>
          <w:rFonts w:ascii="Times New Roman" w:hAnsi="Times New Roman"/>
          <w:i/>
          <w:sz w:val="28"/>
          <w:szCs w:val="28"/>
          <w:lang w:eastAsia="ru-RU"/>
        </w:rPr>
      </w:pPr>
      <w:r w:rsidRPr="008A5CF0">
        <w:rPr>
          <w:rFonts w:ascii="Times New Roman" w:hAnsi="Times New Roman"/>
          <w:i/>
          <w:sz w:val="28"/>
          <w:szCs w:val="28"/>
          <w:lang w:eastAsia="ru-RU"/>
        </w:rPr>
        <w:t xml:space="preserve">1.2 </w:t>
      </w:r>
      <w:r w:rsidRPr="008A5CF0">
        <w:rPr>
          <w:rFonts w:ascii="Times New Roman" w:hAnsi="Times New Roman"/>
          <w:i/>
          <w:sz w:val="28"/>
          <w:szCs w:val="28"/>
        </w:rPr>
        <w:t>Структура портфеля однородных ссуд по различным группам банков</w:t>
      </w:r>
      <w:r w:rsidR="008A5CF0" w:rsidRPr="008A5CF0">
        <w:rPr>
          <w:rFonts w:ascii="Times New Roman" w:hAnsi="Times New Roman"/>
          <w:i/>
          <w:sz w:val="28"/>
          <w:szCs w:val="28"/>
        </w:rPr>
        <w:t xml:space="preserve"> </w:t>
      </w:r>
      <w:r w:rsidRPr="008A5CF0">
        <w:rPr>
          <w:rFonts w:ascii="Times New Roman" w:hAnsi="Times New Roman"/>
          <w:i/>
          <w:sz w:val="28"/>
          <w:szCs w:val="28"/>
        </w:rPr>
        <w:t>на 1.01.2006 (% к величине портфеля)</w:t>
      </w:r>
    </w:p>
    <w:p w:rsidR="008A5CF0" w:rsidRPr="00CF192E" w:rsidRDefault="008A5CF0" w:rsidP="00AD506B">
      <w:pPr>
        <w:spacing w:after="0" w:line="360" w:lineRule="auto"/>
        <w:ind w:firstLine="709"/>
        <w:jc w:val="both"/>
        <w:rPr>
          <w:rFonts w:ascii="Times New Roman" w:hAnsi="Times New Roman"/>
          <w:sz w:val="28"/>
          <w:szCs w:val="28"/>
        </w:rPr>
      </w:pPr>
    </w:p>
    <w:p w:rsidR="006D0044"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условиях перераспределения крупной корпоративной клиентуры в пользу обособленной группы участников подавляющая часть российских банков вынуждена переориентироваться на другие, ранее слабо освоенные, сегменты кредитного рынка. В частности, серьезного прорыва можно уже в ближайшее время ожидать в сфере кредитования малого и среднего бизнеса. Развитие данного направления банковской деятельности, однако, в значительной степени будет зависеть от усилий государства по формированию необходимой инфраструктуры финансирования малых и средних предприятий. Наряду с банками, приток ресурсов в сектор малого предпринимательства должен обеспечиваться венчурными и гарантийными фондами, а также финансовыми институтами развития. </w:t>
      </w:r>
    </w:p>
    <w:p w:rsidR="006D0044" w:rsidRPr="00AD506B"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Сегодня кредитование населения входит в число наиболее быстро развивающихся направлений банковской деятельности в России. За последние три года задолженность по ссудам, предоставленным физическим лицам, увеличилась в 8,3 раза, достигнув к 1 января 2007 года уровня 1157,2 млрд. руб. Короткого промежутка времени было достаточно для того, чтобы сегмент розничного кредитования стал важным источником доходов для многих российских банков. Так, розничные ссуды, вклад которых в структуру кредитного портфеля российского банковского сектора составляет уже 17%, обеспечивают примерно четверть всех поступлений от кредитных операций. </w:t>
      </w:r>
    </w:p>
    <w:p w:rsidR="006D0044" w:rsidRPr="00CF192E"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Интенсивный рост объемов кредитования физических лиц необходимо рассматривать как результат действия целой группы факторов. Высокая активность банков на данном рыночном сегменте определяется благоприятной макроэкономической конъюнктурой. На протяжении последних 5-6 лет российская экономика функционирует в условиях избыточного предложения ликвидных ресурсов, позволяющего ей поддерживать высокие темпы роста. При этом реальные доходы населения заметно опережают по динамике объемы производства. Современная тенденция увеличения бюджетных расходов на социальную сферу дает основания прогнозировать сохранение в среднесрочной перспективе разрыва между темпами роста доходов граждан и темпами роста ВВП. </w:t>
      </w:r>
    </w:p>
    <w:p w:rsidR="008A5CF0" w:rsidRPr="00CF192E" w:rsidRDefault="008A5CF0" w:rsidP="00AD506B">
      <w:pPr>
        <w:spacing w:after="0" w:line="360" w:lineRule="auto"/>
        <w:ind w:firstLine="709"/>
        <w:jc w:val="both"/>
        <w:rPr>
          <w:rFonts w:ascii="Times New Roman" w:hAnsi="Times New Roman"/>
          <w:sz w:val="28"/>
          <w:szCs w:val="28"/>
        </w:rPr>
      </w:pPr>
    </w:p>
    <w:p w:rsidR="006D0044" w:rsidRPr="00AD506B" w:rsidRDefault="00E920F4" w:rsidP="00AD506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Александр Мурычев Необходимо повысить эффективность инфраструктуры кредитования в нашей стране" style="width:392.25pt;height:143.25pt;visibility:visible">
            <v:imagedata r:id="rId10" o:title=""/>
          </v:shape>
        </w:pict>
      </w:r>
    </w:p>
    <w:p w:rsidR="0099517D" w:rsidRPr="008A5CF0" w:rsidRDefault="0099517D" w:rsidP="00AD506B">
      <w:pPr>
        <w:spacing w:after="0" w:line="360" w:lineRule="auto"/>
        <w:ind w:firstLine="709"/>
        <w:jc w:val="both"/>
        <w:rPr>
          <w:rFonts w:ascii="Times New Roman" w:hAnsi="Times New Roman"/>
          <w:i/>
          <w:sz w:val="28"/>
          <w:szCs w:val="28"/>
        </w:rPr>
      </w:pPr>
      <w:r w:rsidRPr="008A5CF0">
        <w:rPr>
          <w:rFonts w:ascii="Times New Roman" w:hAnsi="Times New Roman"/>
          <w:i/>
          <w:sz w:val="28"/>
          <w:szCs w:val="28"/>
          <w:lang w:eastAsia="ru-RU"/>
        </w:rPr>
        <w:t xml:space="preserve">Рис.1.3 </w:t>
      </w:r>
      <w:r w:rsidRPr="008A5CF0">
        <w:rPr>
          <w:rFonts w:ascii="Times New Roman" w:hAnsi="Times New Roman"/>
          <w:i/>
          <w:sz w:val="28"/>
          <w:szCs w:val="28"/>
        </w:rPr>
        <w:t>Рост благосостояния граждан и обеспеченность кредитными услугами</w:t>
      </w:r>
    </w:p>
    <w:p w:rsidR="006D0044" w:rsidRPr="00AD506B"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Фиксируемый в настоящее время рост благосостояния населения способствует качественным изменениям в стандартах потребления. Для большинства россиян только в последние годы появилась возможность приобретения дорогих товаров длительного пользования (в первую очередь, автотранспорта и бытовой техники), а также улучшения жилищных условий. Динамика объемов розничных продаж непродовольственных товаров, а также емкости рынка недвижимости в крупных городах дают неплохое представление о новых приоритетах расходования средств для российских граждан. </w:t>
      </w:r>
    </w:p>
    <w:p w:rsidR="006D0044" w:rsidRPr="00AD506B"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ситуации быстрого развития потребительских рынков, а также рынка недвижимости, услуги кредитования оказываются особенно востребованными со стороны населения. Тем не менее, формирование соответствующего сегмента банковского рынка было бы невозможным без соблюдения ряда дополнительных условий. До определенного момента интерес к розничному направлению банковского бизнеса оставался слабым по причине нестабильной ситуации в финансовой сфере. Определенный импульс развитию розничных кредитных операций дали снижение темпов инфляции до умеренных значений, а также отход от девальвационных ожиданий, способствовавшие удешевлению заемных ресурсов. В этих условиях банки получили возможность поддерживать процентную маржу на уровне, покрывающем затраты и риски, связанные с розничным бизнесом. </w:t>
      </w:r>
    </w:p>
    <w:p w:rsidR="006D0044" w:rsidRPr="00AD506B"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настоящее время важнейшими каналами финансирования операций кредитования населения выступают заимствования за рубежом, а также эмиссия облигаций на внутреннем рынке. Характерно, что практика фондирования за счет рублевых облигационных выпусков получает все более широкое распространение. Ей следуют, в числе прочего банки, контролируемые нерезидентами, имеющие возможность получать дешевое финансирование от своих головных контор. На данный момент практически все крупные игроки российского рынка розничного кредитования успели выступить эмитентами рублевых облигаций. </w:t>
      </w:r>
    </w:p>
    <w:p w:rsidR="006D0044" w:rsidRPr="00CF192E"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Впечатляющая динамика рынка кредитования граждан в последние годы делает правомерным вопрос о том, близка ли его точка насыщения. Если использовать в качестве критерия отношение задолженности по розничным ссудам к совокупным доходам, обеспеченность россиян кредитными услугами окажется низкой. Не только в развитых, но и во многих развивающихся и переходных экономиках домашние хозяйства в значительно большей степени полагаются на заемные средства при финансировании своих расходов. </w:t>
      </w:r>
    </w:p>
    <w:p w:rsidR="008A5CF0" w:rsidRPr="00CF192E" w:rsidRDefault="008A5CF0" w:rsidP="00AD506B">
      <w:pPr>
        <w:spacing w:after="0" w:line="360" w:lineRule="auto"/>
        <w:ind w:firstLine="709"/>
        <w:jc w:val="both"/>
        <w:rPr>
          <w:rFonts w:ascii="Times New Roman" w:hAnsi="Times New Roman"/>
          <w:sz w:val="28"/>
          <w:szCs w:val="28"/>
        </w:rPr>
      </w:pPr>
    </w:p>
    <w:p w:rsidR="006D0044" w:rsidRPr="00AD506B" w:rsidRDefault="00E920F4" w:rsidP="00AD506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alt="Александр Мурычев Необходимо повысить эффективность инфраструктуры кредитования в нашей стране" style="width:423pt;height:189pt;visibility:visible">
            <v:imagedata r:id="rId9" o:title=""/>
          </v:shape>
        </w:pict>
      </w:r>
    </w:p>
    <w:p w:rsidR="0099517D" w:rsidRPr="008A5CF0" w:rsidRDefault="0099517D" w:rsidP="00AD506B">
      <w:pPr>
        <w:spacing w:after="0" w:line="360" w:lineRule="auto"/>
        <w:ind w:firstLine="709"/>
        <w:jc w:val="both"/>
        <w:rPr>
          <w:rFonts w:ascii="Times New Roman" w:hAnsi="Times New Roman"/>
          <w:i/>
          <w:sz w:val="28"/>
          <w:szCs w:val="28"/>
          <w:lang w:eastAsia="ru-RU"/>
        </w:rPr>
      </w:pPr>
      <w:r w:rsidRPr="008A5CF0">
        <w:rPr>
          <w:rFonts w:ascii="Times New Roman" w:hAnsi="Times New Roman"/>
          <w:i/>
          <w:sz w:val="28"/>
          <w:szCs w:val="28"/>
          <w:lang w:eastAsia="ru-RU"/>
        </w:rPr>
        <w:t>1.4 Индикаторы рынка кредитных услуг населению по отдельным странам</w:t>
      </w:r>
      <w:r w:rsidR="008A5CF0" w:rsidRPr="008A5CF0">
        <w:rPr>
          <w:rFonts w:ascii="Times New Roman" w:hAnsi="Times New Roman"/>
          <w:i/>
          <w:sz w:val="28"/>
          <w:szCs w:val="28"/>
          <w:lang w:eastAsia="ru-RU"/>
        </w:rPr>
        <w:t xml:space="preserve"> </w:t>
      </w:r>
      <w:r w:rsidRPr="008A5CF0">
        <w:rPr>
          <w:rFonts w:ascii="Times New Roman" w:hAnsi="Times New Roman"/>
          <w:i/>
          <w:sz w:val="28"/>
          <w:szCs w:val="28"/>
          <w:lang w:eastAsia="ru-RU"/>
        </w:rPr>
        <w:t>(% к располагаемым доходам граждан)</w:t>
      </w:r>
    </w:p>
    <w:p w:rsidR="008A5CF0" w:rsidRPr="008A5CF0" w:rsidRDefault="008A5CF0" w:rsidP="00AD506B">
      <w:pPr>
        <w:spacing w:after="0" w:line="360" w:lineRule="auto"/>
        <w:ind w:firstLine="709"/>
        <w:jc w:val="both"/>
        <w:rPr>
          <w:rFonts w:ascii="Times New Roman" w:hAnsi="Times New Roman"/>
          <w:sz w:val="28"/>
          <w:szCs w:val="28"/>
        </w:rPr>
      </w:pPr>
    </w:p>
    <w:p w:rsidR="0099517D" w:rsidRPr="00AD506B" w:rsidRDefault="006D0044"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Структура кредитных операций и диапазон предоставляемых розничных продуктов также позволяют утверждать, что рынок находится только на начальном этапе развития. В частности, пока слабо насыщенными остаются сегменты ипотечного и овердрафтного кредитования. </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 слабых ограничениях по спросу на рынке кредитов физическим лицам свидетельствует высокий уровень процентных ставок, сохраняющийся несмотря на быстрый рост объемов операций. Высокая рентабельность розничного бизнеса стимулирует появление на рынке новых игроков, в числе которых необходимо выделить иностранные банки. Привлекательность сегмента кредитования населения стала для многих из них решающим аргументом в пользу начала работы в России. В этой ситуации ни один из участников рынка за исключением крупных банков, контролируемых государством, не может быть уверен в устойчивости своих позиций: распределение долей и состав лидеров способны измениться за короткий промежуток времени. Об этом, в частности, говорит волнообразная динамика индекса концентрации. Так, в 2005 году индекс, следовавший на протяжении первого полугодия повышательному тренду, с июля стал резко снижаться, что стало отражением уменьшения вклада основных игроков в прирост совокупного объема задолженности по кредитам населению. </w:t>
      </w:r>
    </w:p>
    <w:p w:rsidR="0099517D" w:rsidRPr="00CF192E"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рамках конкурентной борьбы на рынке розничного кредитования ряд банков делают выбор в пользу агрессивных стратегий роста. В частности, для обеспечения высоких темпов роста объемов выданных ссуд делается ставка на минимизацию времени и издержек, необходимых для оценки платежеспособности заемщика. Результатом реализации такого рода стратегии может стать быстрое увеличение объемов невозвратных долгов. За 2005 год доля просроченной задолженности по розничным ссудам выросла на 0,5 процентных пункта, достигнув уровня 2%. Несколько крупных участников рынка потребительского кредитования столкнулись с заметным ухудшением качества кредитного портфеля, и, как следствие, были поставлены перед необходимостью направить дополнительные средства на формирование резервов на возможные потери по ссудам. В условиях повышения отчислений в РВПС поддержание прежних темпов роста объемов кредитных операций оказалось для них затруднительным. Кроме этого, снизились возможности ценовой конкуренции на рынке, что имело своим отражением стабилизацию уровня процентных ставок по краткосрочным кредитам. </w:t>
      </w:r>
    </w:p>
    <w:p w:rsidR="0099517D" w:rsidRPr="00AD506B" w:rsidRDefault="008A5CF0" w:rsidP="00AD506B">
      <w:pPr>
        <w:spacing w:after="0" w:line="360" w:lineRule="auto"/>
        <w:ind w:firstLine="709"/>
        <w:jc w:val="both"/>
        <w:rPr>
          <w:rFonts w:ascii="Times New Roman" w:hAnsi="Times New Roman"/>
          <w:sz w:val="28"/>
          <w:szCs w:val="28"/>
          <w:lang w:eastAsia="ru-RU"/>
        </w:rPr>
      </w:pPr>
      <w:r w:rsidRPr="00CF192E">
        <w:rPr>
          <w:rFonts w:ascii="Times New Roman" w:hAnsi="Times New Roman"/>
          <w:sz w:val="28"/>
          <w:szCs w:val="28"/>
        </w:rPr>
        <w:br w:type="page"/>
      </w:r>
      <w:r w:rsidR="00E920F4">
        <w:rPr>
          <w:rFonts w:ascii="Times New Roman" w:hAnsi="Times New Roman"/>
          <w:noProof/>
          <w:sz w:val="28"/>
          <w:szCs w:val="28"/>
          <w:lang w:eastAsia="ru-RU"/>
        </w:rPr>
        <w:pict>
          <v:shape id="Рисунок 6" o:spid="_x0000_i1029" type="#_x0000_t75" alt="Александр Мурычев Необходимо повысить эффективность инфраструктуры кредитования в нашей стране" style="width:435.75pt;height:207pt;visibility:visible">
            <v:imagedata r:id="rId11" o:title=""/>
          </v:shape>
        </w:pict>
      </w:r>
    </w:p>
    <w:p w:rsidR="002C5AD8" w:rsidRPr="008A5CF0" w:rsidRDefault="002C5AD8" w:rsidP="00AD506B">
      <w:pPr>
        <w:spacing w:after="0" w:line="360" w:lineRule="auto"/>
        <w:ind w:firstLine="709"/>
        <w:jc w:val="both"/>
        <w:rPr>
          <w:rFonts w:ascii="Times New Roman" w:hAnsi="Times New Roman"/>
          <w:i/>
          <w:sz w:val="28"/>
          <w:szCs w:val="28"/>
          <w:lang w:eastAsia="ru-RU"/>
        </w:rPr>
      </w:pPr>
      <w:r w:rsidRPr="008A5CF0">
        <w:rPr>
          <w:rFonts w:ascii="Times New Roman" w:hAnsi="Times New Roman"/>
          <w:i/>
          <w:sz w:val="28"/>
          <w:szCs w:val="28"/>
          <w:lang w:eastAsia="ru-RU"/>
        </w:rPr>
        <w:t>1.</w:t>
      </w:r>
      <w:r w:rsidR="000E52BE" w:rsidRPr="008A5CF0">
        <w:rPr>
          <w:rFonts w:ascii="Times New Roman" w:hAnsi="Times New Roman"/>
          <w:i/>
          <w:sz w:val="28"/>
          <w:szCs w:val="28"/>
          <w:lang w:eastAsia="ru-RU"/>
        </w:rPr>
        <w:t>5</w:t>
      </w:r>
      <w:r w:rsidRPr="008A5CF0">
        <w:rPr>
          <w:rFonts w:ascii="Times New Roman" w:hAnsi="Times New Roman"/>
          <w:i/>
          <w:sz w:val="28"/>
          <w:szCs w:val="28"/>
          <w:lang w:eastAsia="ru-RU"/>
        </w:rPr>
        <w:t xml:space="preserve"> Долговая нагрузка и уровень просроченной задолженности по розничным ссудам</w:t>
      </w:r>
    </w:p>
    <w:p w:rsidR="002C5AD8" w:rsidRPr="00AD506B" w:rsidRDefault="002C5AD8" w:rsidP="00AD506B">
      <w:pPr>
        <w:spacing w:after="0" w:line="360" w:lineRule="auto"/>
        <w:ind w:firstLine="709"/>
        <w:jc w:val="both"/>
        <w:rPr>
          <w:rFonts w:ascii="Times New Roman" w:hAnsi="Times New Roman"/>
          <w:sz w:val="28"/>
          <w:szCs w:val="28"/>
          <w:lang w:eastAsia="ru-RU"/>
        </w:rPr>
      </w:pP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Оценивая текущую ситуацию на рынке розничного кредитования с макроэкономической точки зрения, необходимо признать, что в целом долговая нагрузка на сектор домашних хозяйств в России остается невысокой. Отношение процентных платежей по кредитам к располагаемым доходам населения в настоящее время не превышает 1,5%. Для сравнения, в США на протяжении последних 20 лет соответствующий показатель ни разу не опускался ниже 10%. Иначе говоря, тенденцию снижения качества портфеля розничных ссуд нельзя рассматривать как свидетельство ухудшения финансового положения домашних хозяйств. Скорее ее можно связывать со слабой инфраструктурной обеспеченностью кредитного процесса. Для банков все еще предпочтительным подходом к управлению кредитным риском остается назначение высоких ставок по ссудам, т.е. фактическое перенесение потенциальных потерь на заемщиков, выполняющих свои обязательства в полном объеме. В этих условиях, очевидно, российский рынок розничного кредитования не может в полной мере реализовать свой потенциал роста. </w:t>
      </w:r>
    </w:p>
    <w:p w:rsidR="001E4D10"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мировой практике оценка платежеспособности розничных заемщиков основывается на данных, поставляемых системой кредитных бюро. В свою очередь, вопросы востребования проблемной задолженности ложатся на специализированные коллекторские агентства. </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Сегодня можно говорить о том, что дальнейшие перспективы его развития неразрывно связаны с указанными инфраструктурными элементами. Проблема, однако, состоит в том, что эволюционный путь формирования инфраструктуры не всегда отвечает интересам общества. В этом случае инициативу по разработке и реализации организационных решений берет на себя государство. В частности, государство, как правило, играет ключевую роль в построении системы ипотечного кредитования. </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Анализ ситуации на российском рынке кредитных услуг позволяет говорить о том, что фактор наличия инфраструктуры начинает оказывать ощутимое влияние на динамику объемов операций. С одной стороны, на тех его сегментах, которые демонстрировали в последние годы высокие темпы роста, отдельные банки уже сталкиваются с аккумуляцией невозвратных долгов, а также с повышением издержек обслуживания клиентов. С другой стороны, ряд пока еще слабо освоенных сегментов: рынки ипотечных ссуд и финансовых услуг для малых предприятий, в принципе не могут получить импульс к развитию без крупных инвестиций в инфраструктуру. Учитывая высокую социальную значимость бизнеса по кредитованию приобретения жилья и финансированию сектора малого предпринимательства, обеспечение его деятельности обуславливает на начальных этапах непосредственное участие в этом процессе государства. </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Интенсивный рост российского кредитного рынка, вызванный бурным освоением банками сектора розничного кредитования, повлек за собой возникновение и развитие организаций, объектом деятельности которых являются отдельные составляющие кредитного процесса. Например, оценка кредитоспособности заёмщиков и залогового обеспечения, страхование кредитов, урегулирование просроченной задолженности и т.д. Данные организации имеют совершенно разные задачи и функции, но единое предназначение – обеспечение бесперебойного кредитного процесса с одновременным снижением уровня сопутствующих ему банковских рисков, т.е. представляют собой то, что можно обозначить термином </w:t>
      </w:r>
      <w:r w:rsidR="001E4D10" w:rsidRPr="00AD506B">
        <w:rPr>
          <w:rFonts w:ascii="Times New Roman" w:hAnsi="Times New Roman"/>
          <w:sz w:val="28"/>
          <w:szCs w:val="28"/>
        </w:rPr>
        <w:t>«</w:t>
      </w:r>
      <w:r w:rsidRPr="00AD506B">
        <w:rPr>
          <w:rFonts w:ascii="Times New Roman" w:hAnsi="Times New Roman"/>
          <w:sz w:val="28"/>
          <w:szCs w:val="28"/>
        </w:rPr>
        <w:t>инфраструктура кредитования</w:t>
      </w:r>
      <w:r w:rsidR="001E4D10" w:rsidRPr="00AD506B">
        <w:rPr>
          <w:rFonts w:ascii="Times New Roman" w:hAnsi="Times New Roman"/>
          <w:sz w:val="28"/>
          <w:szCs w:val="28"/>
        </w:rPr>
        <w:t>»</w:t>
      </w:r>
      <w:r w:rsidRPr="00AD506B">
        <w:rPr>
          <w:rFonts w:ascii="Times New Roman" w:hAnsi="Times New Roman"/>
          <w:sz w:val="28"/>
          <w:szCs w:val="28"/>
        </w:rPr>
        <w:t xml:space="preserve">. </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Это </w:t>
      </w:r>
      <w:r w:rsidR="001E4D10" w:rsidRPr="00AD506B">
        <w:rPr>
          <w:rFonts w:ascii="Times New Roman" w:hAnsi="Times New Roman"/>
          <w:sz w:val="28"/>
          <w:szCs w:val="28"/>
        </w:rPr>
        <w:t>обусловлено,</w:t>
      </w:r>
      <w:r w:rsidRPr="00AD506B">
        <w:rPr>
          <w:rFonts w:ascii="Times New Roman" w:hAnsi="Times New Roman"/>
          <w:sz w:val="28"/>
          <w:szCs w:val="28"/>
        </w:rPr>
        <w:t xml:space="preserve"> прежде </w:t>
      </w:r>
      <w:r w:rsidR="001E4D10" w:rsidRPr="00AD506B">
        <w:rPr>
          <w:rFonts w:ascii="Times New Roman" w:hAnsi="Times New Roman"/>
          <w:sz w:val="28"/>
          <w:szCs w:val="28"/>
        </w:rPr>
        <w:t>всего,</w:t>
      </w:r>
      <w:r w:rsidRPr="00AD506B">
        <w:rPr>
          <w:rFonts w:ascii="Times New Roman" w:hAnsi="Times New Roman"/>
          <w:sz w:val="28"/>
          <w:szCs w:val="28"/>
        </w:rPr>
        <w:t xml:space="preserve"> тем, что банки, осуществляя взаимодействие с организациями, входящими в её состав, приобретают дополнительные инструменты, позволяющие управлять кредитным риском и, соответственно, минимизировать его уровень. Кроме этого, банки получают прекрасную возможность снижать свои издержки по организации кредитного процесса, одновременно повышая его качество. </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До сих пор среди специалистов банковского дела нет единства и четкости понимания состава субъектов инфраструктуры кредитования. Достаточно ограниченно представляется круг решаемых ею задач, не определены окончательно законодательные рамки, регулирующие деятельность отдельных организаций и т.д. Сегодня довольно широко распространено мнение, что основным объектом инфраструктуры кредитного процесса является кредитование населения, а к её субъектам относятся лишь кредитные бюро и коллекторские агентства. Иногда упоминается лизинг и факторинг, а так же экспресс-кредитование, которые на самом деле являются видами или способами кредитования и, строго говоря, не могут быть отнесены к элементам инфраструктуры кредитного процесса.</w:t>
      </w:r>
    </w:p>
    <w:p w:rsidR="0099517D" w:rsidRPr="00AD506B" w:rsidRDefault="0099517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Поскольку инфраструктура кредитования представляет собой систему, по сути обслуживающую кредитные отношения между банком и заёмщиками - с момента их возникновения и до прекращения, - то, соответственно, состав этой системы является гораздо более обширным. Компании, осуществляющие профессиональную оценку залогового обеспечения заёмщиков и их финансового состояния, агентства по страхованию кредитов, бюро кредитных историй, коллекторские агентства, компании-разработчики программного обеспечения кредитного процесса, консалтинговые компании и т.д. Этот список организаций-субъектов инфраструктуры кредитного процесса является далеко не исчерпывающим и более того, по мере развития кредитных продуктов он будет всегда иметь тенденцию к расширению. </w:t>
      </w:r>
    </w:p>
    <w:p w:rsidR="0099517D" w:rsidRPr="00AD506B" w:rsidRDefault="0099517D" w:rsidP="00AD506B">
      <w:pPr>
        <w:spacing w:after="0" w:line="360" w:lineRule="auto"/>
        <w:ind w:firstLine="709"/>
        <w:jc w:val="both"/>
        <w:rPr>
          <w:rFonts w:ascii="Times New Roman" w:hAnsi="Times New Roman"/>
          <w:sz w:val="28"/>
          <w:szCs w:val="28"/>
        </w:rPr>
      </w:pPr>
    </w:p>
    <w:p w:rsidR="00251BEC" w:rsidRPr="00AD506B" w:rsidRDefault="00251BEC" w:rsidP="008A5CF0">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1.3 Банковские холдинги и их отличие от банковских групп</w:t>
      </w:r>
    </w:p>
    <w:p w:rsidR="00251BEC" w:rsidRPr="00AD506B" w:rsidRDefault="00251BEC" w:rsidP="00AD506B">
      <w:pPr>
        <w:spacing w:after="0" w:line="360" w:lineRule="auto"/>
        <w:ind w:firstLine="709"/>
        <w:jc w:val="both"/>
        <w:rPr>
          <w:rFonts w:ascii="Times New Roman" w:hAnsi="Times New Roman"/>
          <w:b/>
          <w:sz w:val="28"/>
          <w:szCs w:val="28"/>
        </w:rPr>
      </w:pPr>
    </w:p>
    <w:p w:rsidR="00D06664" w:rsidRPr="00AD506B" w:rsidRDefault="00E52B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w:t>
      </w:r>
      <w:r w:rsidR="00D06664" w:rsidRPr="00AD506B">
        <w:rPr>
          <w:rFonts w:ascii="Times New Roman" w:hAnsi="Times New Roman"/>
          <w:sz w:val="28"/>
          <w:szCs w:val="28"/>
        </w:rPr>
        <w:t xml:space="preserve">зации (кредитных организаций).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Банковский холдинг - кредитная организация (основная), обладающая возможностью определять решения, принимаемые одной или несколькими (дочерними) кредитными организациями. Такая возможность возникает в силу ее преобладающего участия в уставном капитале одной или нескольких кредитных организаций либо договора, заключенного с одной или несколькими кредитными организациями.</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условиях нестабильности и кризисных явлений в российской экономике финансовое положение многих кредитных учреждений, особенно небольших, значительно ухудшилось, что фактически поставило их на грань банкротства.</w:t>
      </w:r>
      <w:r w:rsidR="008A5CF0">
        <w:rPr>
          <w:rFonts w:ascii="Times New Roman" w:hAnsi="Times New Roman"/>
          <w:sz w:val="28"/>
          <w:szCs w:val="28"/>
        </w:rPr>
        <w:t xml:space="preserve"> </w:t>
      </w:r>
      <w:r w:rsidRPr="00AD506B">
        <w:rPr>
          <w:rFonts w:ascii="Times New Roman" w:hAnsi="Times New Roman"/>
          <w:sz w:val="28"/>
          <w:szCs w:val="28"/>
        </w:rPr>
        <w:t>Во избежание негативных последствий они должны были сливаться с наиболее устойчивыми банками, что стало одной из причин формирования банковских холдингов. Вместе с тем практика показывает, что сливаются также крупные банки с устойчивым финансовым положением, преследуя цели дальнейшей диверсификации операций, расширения масштабов деятельности и извлечения дополнительной прибыли.</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Существует также путь образования банковских холдингов путем приобретения банками акций финансовых, страховых, инвестиционных компаний и др., деятельность которых так или иначе связана с банковской.</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Преимущественной формой организационной структуры образования банковского холдинга является филиал, осуществляющий деятельность за счет ресурсов, выделяемых головным банком, а также используя деловые связи банковского холдинга и ее репутацию.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Не менее важной формой организации деятельности банковского холдинга является принадлежащий ей на паях дочерний банк. В странах, где деятельность филиалов зарубежных банков запрещена или ограничена, дочерний банк является единственной организационной структурой банковского холдинга.</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Помимо банковских операций, банковский холдинг активно осуществляют небанковские операции – сделки с недвижимостью, страхование операций филиалов, трастовые сделки, лизинговые операции, консультационные услуги.</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Денежно-кредитная политика банковского холдинга направлена, как правило, на расширение и диверсификацию осуществляемых ими кредитных, депозитных и фондовых операций, улучшение показателей ликвидности, увеличение коэффициента покрытия капитала банка, снижение суммы </w:t>
      </w:r>
      <w:r w:rsidR="001B1BC2" w:rsidRPr="00AD506B">
        <w:rPr>
          <w:rFonts w:ascii="Times New Roman" w:hAnsi="Times New Roman"/>
          <w:sz w:val="28"/>
          <w:szCs w:val="28"/>
        </w:rPr>
        <w:t>«</w:t>
      </w:r>
      <w:r w:rsidRPr="00AD506B">
        <w:rPr>
          <w:rFonts w:ascii="Times New Roman" w:hAnsi="Times New Roman"/>
          <w:sz w:val="28"/>
          <w:szCs w:val="28"/>
        </w:rPr>
        <w:t>недействующих</w:t>
      </w:r>
      <w:r w:rsidR="001B1BC2" w:rsidRPr="00AD506B">
        <w:rPr>
          <w:rFonts w:ascii="Times New Roman" w:hAnsi="Times New Roman"/>
          <w:sz w:val="28"/>
          <w:szCs w:val="28"/>
        </w:rPr>
        <w:t>»</w:t>
      </w:r>
      <w:r w:rsidRPr="00AD506B">
        <w:rPr>
          <w:rFonts w:ascii="Times New Roman" w:hAnsi="Times New Roman"/>
          <w:sz w:val="28"/>
          <w:szCs w:val="28"/>
        </w:rPr>
        <w:t xml:space="preserve"> активов, минимизацию операционных расходов, не связанных с выплатой процентов по депозитам, а также продолжение политики слияний и поглощений.</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 точки зрения организационной структуры банковского холдинга более маневренны и конкурентоспособны по сравнению с другими кредитными учреждениями. Они оперативнее реагируют на изменения конъюнктуры рынка ссудных капиталов. Используя филиалы, дочерние банки и другие территориальные структуры, они могут взимать более низкий процент за кредит по сравнению со средней рыночной ставкой, что недоступно большинству бесфилиальных банков. Кроме того, БХК</w:t>
      </w:r>
      <w:r w:rsidR="008A5CF0">
        <w:rPr>
          <w:rFonts w:ascii="Times New Roman" w:hAnsi="Times New Roman"/>
          <w:sz w:val="28"/>
          <w:szCs w:val="28"/>
        </w:rPr>
        <w:t xml:space="preserve"> </w:t>
      </w:r>
      <w:r w:rsidRPr="00AD506B">
        <w:rPr>
          <w:rFonts w:ascii="Times New Roman" w:hAnsi="Times New Roman"/>
          <w:sz w:val="28"/>
          <w:szCs w:val="28"/>
        </w:rPr>
        <w:t>могут оперативно осуществлять перераспределение кредитных ресурсов.</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Первыми российскими банковскими холдингами</w:t>
      </w:r>
      <w:r w:rsidR="008A5CF0">
        <w:rPr>
          <w:rFonts w:ascii="Times New Roman" w:hAnsi="Times New Roman"/>
          <w:sz w:val="28"/>
          <w:szCs w:val="28"/>
        </w:rPr>
        <w:t xml:space="preserve"> </w:t>
      </w:r>
      <w:r w:rsidRPr="00AD506B">
        <w:rPr>
          <w:rFonts w:ascii="Times New Roman" w:hAnsi="Times New Roman"/>
          <w:sz w:val="28"/>
          <w:szCs w:val="28"/>
        </w:rPr>
        <w:t>стали</w:t>
      </w:r>
      <w:r w:rsidR="008A5CF0">
        <w:rPr>
          <w:rFonts w:ascii="Times New Roman" w:hAnsi="Times New Roman"/>
          <w:sz w:val="28"/>
          <w:szCs w:val="28"/>
        </w:rPr>
        <w:t xml:space="preserve"> </w:t>
      </w:r>
      <w:r w:rsidRPr="00AD506B">
        <w:rPr>
          <w:rFonts w:ascii="Times New Roman" w:hAnsi="Times New Roman"/>
          <w:sz w:val="28"/>
          <w:szCs w:val="28"/>
        </w:rPr>
        <w:t>бывшие государственные спецбанки, имеющие разветвленную сеть филиалов практически по всей территории России, а также вновь созданные коммерческие банки, имеющие значительный уставный капитал и активы и создавшие в короткие сроки филиалы, дочерние банки и специализированные финансовые учреждения, в том числе за рубежом.</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Процессы концентрации производства и централизации капитала в России в середине 90-х гг. привели к тому, что несмотря на кризисные явления в кредитной системе выделился ряд крупных банков универсального характера с широкой сетью филиалов, отделений, дочерних банков и небанковских учреждений. Потребность рыночной экономики в таких банках объясняется прежде всего необходимостью оперативного перераспределения денежных средств в соответствии с условиями, складывающимися на рынках различных регионов, в связи с колебаниями спроса на кредит и предложением на заемные средства.</w:t>
      </w:r>
      <w:r w:rsidR="008A5CF0">
        <w:rPr>
          <w:rFonts w:ascii="Times New Roman" w:hAnsi="Times New Roman"/>
          <w:sz w:val="28"/>
          <w:szCs w:val="28"/>
        </w:rPr>
        <w:t xml:space="preserve"> </w:t>
      </w:r>
      <w:r w:rsidRPr="00AD506B">
        <w:rPr>
          <w:rFonts w:ascii="Times New Roman" w:hAnsi="Times New Roman"/>
          <w:sz w:val="28"/>
          <w:szCs w:val="28"/>
        </w:rPr>
        <w:t>Создавая привлекательные условия для клиентов, банковские холдинги мобилизуют временно свободные средства обслуживаемой клиентуры, а также ресурсы своих территориальных подразделений, направляя их на кредитование инвестиционных проектов и выдачу ссуд кредитоемким заемщикам. Таким образом удовлетворяются потребности региональной клиентуры в широком спектре банковских услуг, расширяется производственная база промышленно-торговых предприятий, происходит увеличение объема выпуска и реализации товаров.</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Официально титул чисто банковских холдингов получили холдинги,</w:t>
      </w:r>
      <w:r w:rsidR="008A5CF0">
        <w:rPr>
          <w:rFonts w:ascii="Times New Roman" w:hAnsi="Times New Roman"/>
          <w:sz w:val="28"/>
          <w:szCs w:val="28"/>
        </w:rPr>
        <w:t xml:space="preserve"> </w:t>
      </w:r>
      <w:r w:rsidRPr="00AD506B">
        <w:rPr>
          <w:rFonts w:ascii="Times New Roman" w:hAnsi="Times New Roman"/>
          <w:sz w:val="28"/>
          <w:szCs w:val="28"/>
        </w:rPr>
        <w:t>созданные</w:t>
      </w:r>
      <w:r w:rsidR="008A5CF0">
        <w:rPr>
          <w:rFonts w:ascii="Times New Roman" w:hAnsi="Times New Roman"/>
          <w:sz w:val="28"/>
          <w:szCs w:val="28"/>
        </w:rPr>
        <w:t xml:space="preserve"> </w:t>
      </w:r>
      <w:r w:rsidRPr="00AD506B">
        <w:rPr>
          <w:rFonts w:ascii="Times New Roman" w:hAnsi="Times New Roman"/>
          <w:sz w:val="28"/>
          <w:szCs w:val="28"/>
        </w:rPr>
        <w:t>Промстройбанком (участвуют 12 КБ), Нефтехимбанком и Инвесткредитом (около 50).</w:t>
      </w:r>
      <w:r w:rsidR="008A5CF0">
        <w:rPr>
          <w:rFonts w:ascii="Times New Roman" w:hAnsi="Times New Roman"/>
          <w:sz w:val="28"/>
          <w:szCs w:val="28"/>
        </w:rPr>
        <w:t xml:space="preserve"> </w:t>
      </w:r>
      <w:r w:rsidRPr="00AD506B">
        <w:rPr>
          <w:rFonts w:ascii="Times New Roman" w:hAnsi="Times New Roman"/>
          <w:sz w:val="28"/>
          <w:szCs w:val="28"/>
        </w:rPr>
        <w:t xml:space="preserve">Несмотря на схожесть в принципах построения банковской группы, между ними имеются определенные различия в организационной структуре. Так, в банковском холдинге Промстройбанка входят региональные филиалы (дирекции), контролируемые ими филиалы, а также филиалы прямого подчинения. В банковский холдинг Нефтехимбанка, помимо разветвленной сети филиалов прямого подчинения головному банку, входят дочерние банки, в том числе в странах ближнего зарубежья, негосударственный пенсионный фонд, общество доверительного управления имуществом </w:t>
      </w:r>
      <w:r w:rsidR="001B1BC2" w:rsidRPr="00AD506B">
        <w:rPr>
          <w:rFonts w:ascii="Times New Roman" w:hAnsi="Times New Roman"/>
          <w:sz w:val="28"/>
          <w:szCs w:val="28"/>
        </w:rPr>
        <w:t>«</w:t>
      </w:r>
      <w:r w:rsidRPr="00AD506B">
        <w:rPr>
          <w:rFonts w:ascii="Times New Roman" w:hAnsi="Times New Roman"/>
          <w:sz w:val="28"/>
          <w:szCs w:val="28"/>
        </w:rPr>
        <w:t>Нефтехимтраст</w:t>
      </w:r>
      <w:r w:rsidR="001B1BC2" w:rsidRPr="00AD506B">
        <w:rPr>
          <w:rFonts w:ascii="Times New Roman" w:hAnsi="Times New Roman"/>
          <w:sz w:val="28"/>
          <w:szCs w:val="28"/>
        </w:rPr>
        <w:t>»</w:t>
      </w:r>
      <w:r w:rsidRPr="00AD506B">
        <w:rPr>
          <w:rFonts w:ascii="Times New Roman" w:hAnsi="Times New Roman"/>
          <w:sz w:val="28"/>
          <w:szCs w:val="28"/>
        </w:rPr>
        <w:t>, ипотечная организация и другие дочерние специализированные подразделения. При этом структура обоих банковских холдингов имеет тенденцию как к вертикальному расширению (создание новых филиалов, дочерних банков и финансовых учреждений), так и горизонтальной экспансии (проникновение на новые валютные, кредитные и финансовые рынки).</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На самом деле количество банковских холдингов (однобанковских,</w:t>
      </w:r>
      <w:r w:rsidR="008A5CF0">
        <w:rPr>
          <w:rFonts w:ascii="Times New Roman" w:hAnsi="Times New Roman"/>
          <w:sz w:val="28"/>
          <w:szCs w:val="28"/>
        </w:rPr>
        <w:t xml:space="preserve"> </w:t>
      </w:r>
      <w:r w:rsidRPr="00AD506B">
        <w:rPr>
          <w:rFonts w:ascii="Times New Roman" w:hAnsi="Times New Roman"/>
          <w:sz w:val="28"/>
          <w:szCs w:val="28"/>
        </w:rPr>
        <w:t>многобанковских) исчисляется десятками.</w:t>
      </w:r>
      <w:r w:rsidR="008A5CF0">
        <w:rPr>
          <w:rFonts w:ascii="Times New Roman" w:hAnsi="Times New Roman"/>
          <w:sz w:val="28"/>
          <w:szCs w:val="28"/>
        </w:rPr>
        <w:t xml:space="preserve"> </w:t>
      </w:r>
      <w:r w:rsidRPr="00AD506B">
        <w:rPr>
          <w:rFonts w:ascii="Times New Roman" w:hAnsi="Times New Roman"/>
          <w:sz w:val="28"/>
          <w:szCs w:val="28"/>
        </w:rPr>
        <w:t>Они по примеру ФПГ</w:t>
      </w:r>
      <w:r w:rsidR="008A5CF0">
        <w:rPr>
          <w:rFonts w:ascii="Times New Roman" w:hAnsi="Times New Roman"/>
          <w:sz w:val="28"/>
          <w:szCs w:val="28"/>
        </w:rPr>
        <w:t xml:space="preserve"> </w:t>
      </w:r>
      <w:r w:rsidRPr="00AD506B">
        <w:rPr>
          <w:rFonts w:ascii="Times New Roman" w:hAnsi="Times New Roman"/>
          <w:sz w:val="28"/>
          <w:szCs w:val="28"/>
        </w:rPr>
        <w:t xml:space="preserve">старательно избегают </w:t>
      </w:r>
      <w:r w:rsidR="001B1BC2" w:rsidRPr="00AD506B">
        <w:rPr>
          <w:rFonts w:ascii="Times New Roman" w:hAnsi="Times New Roman"/>
          <w:sz w:val="28"/>
          <w:szCs w:val="28"/>
        </w:rPr>
        <w:t>«</w:t>
      </w:r>
      <w:r w:rsidRPr="00AD506B">
        <w:rPr>
          <w:rFonts w:ascii="Times New Roman" w:hAnsi="Times New Roman"/>
          <w:sz w:val="28"/>
          <w:szCs w:val="28"/>
        </w:rPr>
        <w:t>светиться</w:t>
      </w:r>
      <w:r w:rsidR="001B1BC2" w:rsidRPr="00AD506B">
        <w:rPr>
          <w:rFonts w:ascii="Times New Roman" w:hAnsi="Times New Roman"/>
          <w:sz w:val="28"/>
          <w:szCs w:val="28"/>
        </w:rPr>
        <w:t>»</w:t>
      </w:r>
      <w:r w:rsidRPr="00AD506B">
        <w:rPr>
          <w:rFonts w:ascii="Times New Roman" w:hAnsi="Times New Roman"/>
          <w:sz w:val="28"/>
          <w:szCs w:val="28"/>
        </w:rPr>
        <w:t xml:space="preserve"> в качестве таковых.</w:t>
      </w:r>
      <w:r w:rsidR="008A5CF0">
        <w:rPr>
          <w:rFonts w:ascii="Times New Roman" w:hAnsi="Times New Roman"/>
          <w:sz w:val="28"/>
          <w:szCs w:val="28"/>
        </w:rPr>
        <w:t xml:space="preserve"> </w:t>
      </w:r>
      <w:r w:rsidRPr="00AD506B">
        <w:rPr>
          <w:rFonts w:ascii="Times New Roman" w:hAnsi="Times New Roman"/>
          <w:sz w:val="28"/>
          <w:szCs w:val="28"/>
        </w:rPr>
        <w:t>Причины в том,</w:t>
      </w:r>
      <w:r w:rsidR="008A5CF0">
        <w:rPr>
          <w:rFonts w:ascii="Times New Roman" w:hAnsi="Times New Roman"/>
          <w:sz w:val="28"/>
          <w:szCs w:val="28"/>
        </w:rPr>
        <w:t xml:space="preserve"> </w:t>
      </w:r>
      <w:r w:rsidRPr="00AD506B">
        <w:rPr>
          <w:rFonts w:ascii="Times New Roman" w:hAnsi="Times New Roman"/>
          <w:sz w:val="28"/>
          <w:szCs w:val="28"/>
        </w:rPr>
        <w:t>что положение многих российских банков столь отчаянное,</w:t>
      </w:r>
      <w:r w:rsidR="008A5CF0">
        <w:rPr>
          <w:rFonts w:ascii="Times New Roman" w:hAnsi="Times New Roman"/>
          <w:sz w:val="28"/>
          <w:szCs w:val="28"/>
        </w:rPr>
        <w:t xml:space="preserve"> </w:t>
      </w:r>
      <w:r w:rsidRPr="00AD506B">
        <w:rPr>
          <w:rFonts w:ascii="Times New Roman" w:hAnsi="Times New Roman"/>
          <w:sz w:val="28"/>
          <w:szCs w:val="28"/>
        </w:rPr>
        <w:t>что</w:t>
      </w:r>
      <w:r w:rsidR="008A5CF0">
        <w:rPr>
          <w:rFonts w:ascii="Times New Roman" w:hAnsi="Times New Roman"/>
          <w:sz w:val="28"/>
          <w:szCs w:val="28"/>
        </w:rPr>
        <w:t xml:space="preserve"> </w:t>
      </w:r>
      <w:r w:rsidRPr="00AD506B">
        <w:rPr>
          <w:rFonts w:ascii="Times New Roman" w:hAnsi="Times New Roman"/>
          <w:sz w:val="28"/>
          <w:szCs w:val="28"/>
        </w:rPr>
        <w:t>при создании холдинга на него обрушивается вал заявок о приеме,</w:t>
      </w:r>
      <w:r w:rsidR="008A5CF0">
        <w:rPr>
          <w:rFonts w:ascii="Times New Roman" w:hAnsi="Times New Roman"/>
          <w:sz w:val="28"/>
          <w:szCs w:val="28"/>
        </w:rPr>
        <w:t xml:space="preserve"> </w:t>
      </w:r>
      <w:r w:rsidRPr="00AD506B">
        <w:rPr>
          <w:rFonts w:ascii="Times New Roman" w:hAnsi="Times New Roman"/>
          <w:sz w:val="28"/>
          <w:szCs w:val="28"/>
        </w:rPr>
        <w:t>просьб о помощи,</w:t>
      </w:r>
      <w:r w:rsidR="008A5CF0">
        <w:rPr>
          <w:rFonts w:ascii="Times New Roman" w:hAnsi="Times New Roman"/>
          <w:sz w:val="28"/>
          <w:szCs w:val="28"/>
        </w:rPr>
        <w:t xml:space="preserve"> </w:t>
      </w:r>
      <w:r w:rsidRPr="00AD506B">
        <w:rPr>
          <w:rFonts w:ascii="Times New Roman" w:hAnsi="Times New Roman"/>
          <w:sz w:val="28"/>
          <w:szCs w:val="28"/>
        </w:rPr>
        <w:t xml:space="preserve">которую всем невозможно оказать.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 самом деле, банковский холдинг предоставляет своим членам целый ряд благоприятных возможностей:</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возможность более оперативного перераспределения кредитных ресурсов и перелива временно свободных денежных средств в регионы с благоприятной экономической конъюнктурой в целях удовлетворения потребностей обслуживаемой клиентуры, поддержания надлежащего уровня ликвидности</w:t>
      </w:r>
      <w:r w:rsidR="008A5CF0">
        <w:rPr>
          <w:rFonts w:ascii="Times New Roman" w:hAnsi="Times New Roman"/>
          <w:sz w:val="28"/>
          <w:szCs w:val="28"/>
        </w:rPr>
        <w:t xml:space="preserve"> </w:t>
      </w:r>
      <w:r w:rsidRPr="00AD506B">
        <w:rPr>
          <w:rFonts w:ascii="Times New Roman" w:hAnsi="Times New Roman"/>
          <w:sz w:val="28"/>
          <w:szCs w:val="28"/>
        </w:rPr>
        <w:t>и извлечения дополнительной прибыли;</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возможность взимания более низкого, по сравнению со средней</w:t>
      </w:r>
      <w:r w:rsidR="008A5CF0">
        <w:rPr>
          <w:rFonts w:ascii="Times New Roman" w:hAnsi="Times New Roman"/>
          <w:sz w:val="28"/>
          <w:szCs w:val="28"/>
        </w:rPr>
        <w:t xml:space="preserve"> </w:t>
      </w:r>
      <w:r w:rsidRPr="00AD506B">
        <w:rPr>
          <w:rFonts w:ascii="Times New Roman" w:hAnsi="Times New Roman"/>
          <w:sz w:val="28"/>
          <w:szCs w:val="28"/>
        </w:rPr>
        <w:t>рыночной ставкой, процента за кредит и предложения более высокой ставки по депозитам за счет устойчивого и диверсифицированного портфеля кредитов, а также широкого круга выполняемых операций и оказываемых услуг, т.е. надежного источника дополнительных доходов;</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привлекательность для обслуживаемой клиентуры, особенно для организаций, объединенных единой технологической цепочкой и расположенных в регионах присутствия филиалов, отделений БХК и их дочерних структурных подразделений, что ведет к укреплению капитальной базы БХК;</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возможность проведения с минимальными издержками операций, связанных с небановской деятельностью, осуществляемых через специализированные дочерние предприятия БХК, в т.ч. на мировых рынках;</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возможность перспективного планирования деятельность БХК путем исследования конъюнктуры валютного, кредитного и финансового рынков в стране и за рубежом на основе анализа статистического материала, направляемого территориальными структурными подразделениями БХК в головной банк и прогнозирования основных показателей деятельности.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Другое объяснение закрытости банковского холдинга – нежелание привлекать внимание налоговых,</w:t>
      </w:r>
      <w:r w:rsidR="008A5CF0">
        <w:rPr>
          <w:rFonts w:ascii="Times New Roman" w:hAnsi="Times New Roman"/>
          <w:sz w:val="28"/>
          <w:szCs w:val="28"/>
        </w:rPr>
        <w:t xml:space="preserve"> </w:t>
      </w:r>
      <w:r w:rsidRPr="00AD506B">
        <w:rPr>
          <w:rFonts w:ascii="Times New Roman" w:hAnsi="Times New Roman"/>
          <w:sz w:val="28"/>
          <w:szCs w:val="28"/>
        </w:rPr>
        <w:t xml:space="preserve">регулирующих органов.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целом темпы интеграции коммерческих банков в разных вариантах нарастают.</w:t>
      </w:r>
      <w:r w:rsidR="008A5CF0">
        <w:rPr>
          <w:rFonts w:ascii="Times New Roman" w:hAnsi="Times New Roman"/>
          <w:sz w:val="28"/>
          <w:szCs w:val="28"/>
        </w:rPr>
        <w:t xml:space="preserve"> </w:t>
      </w:r>
      <w:r w:rsidRPr="00AD506B">
        <w:rPr>
          <w:rFonts w:ascii="Times New Roman" w:hAnsi="Times New Roman"/>
          <w:sz w:val="28"/>
          <w:szCs w:val="28"/>
        </w:rPr>
        <w:t>Этому благоприятствуют ряд факторов.</w:t>
      </w:r>
      <w:r w:rsidR="008A5CF0">
        <w:rPr>
          <w:rFonts w:ascii="Times New Roman" w:hAnsi="Times New Roman"/>
          <w:sz w:val="28"/>
          <w:szCs w:val="28"/>
        </w:rPr>
        <w:t xml:space="preserve"> </w:t>
      </w:r>
      <w:r w:rsidRPr="00AD506B">
        <w:rPr>
          <w:rFonts w:ascii="Times New Roman" w:hAnsi="Times New Roman"/>
          <w:sz w:val="28"/>
          <w:szCs w:val="28"/>
        </w:rPr>
        <w:t>Трудности госбюджета прямо ударили по банкам,</w:t>
      </w:r>
      <w:r w:rsidR="008A5CF0">
        <w:rPr>
          <w:rFonts w:ascii="Times New Roman" w:hAnsi="Times New Roman"/>
          <w:sz w:val="28"/>
          <w:szCs w:val="28"/>
        </w:rPr>
        <w:t xml:space="preserve"> </w:t>
      </w:r>
      <w:r w:rsidRPr="00AD506B">
        <w:rPr>
          <w:rFonts w:ascii="Times New Roman" w:hAnsi="Times New Roman"/>
          <w:sz w:val="28"/>
          <w:szCs w:val="28"/>
        </w:rPr>
        <w:t>которые кормились льготными централизованными кредитами.</w:t>
      </w:r>
      <w:r w:rsidR="008A5CF0">
        <w:rPr>
          <w:rFonts w:ascii="Times New Roman" w:hAnsi="Times New Roman"/>
          <w:sz w:val="28"/>
          <w:szCs w:val="28"/>
        </w:rPr>
        <w:t xml:space="preserve"> </w:t>
      </w:r>
      <w:r w:rsidRPr="00AD506B">
        <w:rPr>
          <w:rFonts w:ascii="Times New Roman" w:hAnsi="Times New Roman"/>
          <w:sz w:val="28"/>
          <w:szCs w:val="28"/>
        </w:rPr>
        <w:t>В холдингах банки</w:t>
      </w:r>
      <w:r w:rsidR="008A5CF0">
        <w:rPr>
          <w:rFonts w:ascii="Times New Roman" w:hAnsi="Times New Roman"/>
          <w:sz w:val="28"/>
          <w:szCs w:val="28"/>
        </w:rPr>
        <w:t xml:space="preserve"> </w:t>
      </w:r>
      <w:r w:rsidRPr="00AD506B">
        <w:rPr>
          <w:rFonts w:ascii="Times New Roman" w:hAnsi="Times New Roman"/>
          <w:sz w:val="28"/>
          <w:szCs w:val="28"/>
        </w:rPr>
        <w:t>видят возможность для мобилизации ресурсов,</w:t>
      </w:r>
      <w:r w:rsidR="008A5CF0">
        <w:rPr>
          <w:rFonts w:ascii="Times New Roman" w:hAnsi="Times New Roman"/>
          <w:sz w:val="28"/>
          <w:szCs w:val="28"/>
        </w:rPr>
        <w:t xml:space="preserve"> </w:t>
      </w:r>
      <w:r w:rsidRPr="00AD506B">
        <w:rPr>
          <w:rFonts w:ascii="Times New Roman" w:hAnsi="Times New Roman"/>
          <w:sz w:val="28"/>
          <w:szCs w:val="28"/>
        </w:rPr>
        <w:t>прежде всего за рубежом,</w:t>
      </w:r>
      <w:r w:rsidR="008A5CF0">
        <w:rPr>
          <w:rFonts w:ascii="Times New Roman" w:hAnsi="Times New Roman"/>
          <w:sz w:val="28"/>
          <w:szCs w:val="28"/>
        </w:rPr>
        <w:t xml:space="preserve"> </w:t>
      </w:r>
      <w:r w:rsidRPr="00AD506B">
        <w:rPr>
          <w:rFonts w:ascii="Times New Roman" w:hAnsi="Times New Roman"/>
          <w:sz w:val="28"/>
          <w:szCs w:val="28"/>
        </w:rPr>
        <w:t>где все чаще декларируют возможность выделять инвестиции банковским группам.</w:t>
      </w:r>
      <w:r w:rsidR="008A5CF0">
        <w:rPr>
          <w:rFonts w:ascii="Times New Roman" w:hAnsi="Times New Roman"/>
          <w:sz w:val="28"/>
          <w:szCs w:val="28"/>
        </w:rPr>
        <w:t xml:space="preserve"> </w:t>
      </w:r>
      <w:r w:rsidRPr="00AD506B">
        <w:rPr>
          <w:rFonts w:ascii="Times New Roman" w:hAnsi="Times New Roman"/>
          <w:sz w:val="28"/>
          <w:szCs w:val="28"/>
        </w:rPr>
        <w:t>Теперь такую возможность не исключают и в</w:t>
      </w:r>
      <w:r w:rsidR="008A5CF0">
        <w:rPr>
          <w:rFonts w:ascii="Times New Roman" w:hAnsi="Times New Roman"/>
          <w:sz w:val="28"/>
          <w:szCs w:val="28"/>
        </w:rPr>
        <w:t xml:space="preserve"> </w:t>
      </w:r>
      <w:r w:rsidRPr="00AD506B">
        <w:rPr>
          <w:rFonts w:ascii="Times New Roman" w:hAnsi="Times New Roman"/>
          <w:sz w:val="28"/>
          <w:szCs w:val="28"/>
        </w:rPr>
        <w:t xml:space="preserve">российском правительстве.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Переключиться на чисто банковские холдинги вынуждает банки и неудачный опыт участия в некоторых финансово-промышленных группах,</w:t>
      </w:r>
      <w:r w:rsidR="008A5CF0">
        <w:rPr>
          <w:rFonts w:ascii="Times New Roman" w:hAnsi="Times New Roman"/>
          <w:sz w:val="28"/>
          <w:szCs w:val="28"/>
        </w:rPr>
        <w:t xml:space="preserve"> </w:t>
      </w:r>
      <w:r w:rsidRPr="00AD506B">
        <w:rPr>
          <w:rFonts w:ascii="Times New Roman" w:hAnsi="Times New Roman"/>
          <w:sz w:val="28"/>
          <w:szCs w:val="28"/>
        </w:rPr>
        <w:t>где банки пытаются низвести до положения заурядной бухгалтерии,</w:t>
      </w:r>
      <w:r w:rsidR="008A5CF0">
        <w:rPr>
          <w:rFonts w:ascii="Times New Roman" w:hAnsi="Times New Roman"/>
          <w:sz w:val="28"/>
          <w:szCs w:val="28"/>
        </w:rPr>
        <w:t xml:space="preserve"> </w:t>
      </w:r>
      <w:r w:rsidRPr="00AD506B">
        <w:rPr>
          <w:rFonts w:ascii="Times New Roman" w:hAnsi="Times New Roman"/>
          <w:sz w:val="28"/>
          <w:szCs w:val="28"/>
        </w:rPr>
        <w:t>расчетно-кассового подразделения ФПГ,</w:t>
      </w:r>
      <w:r w:rsidR="008A5CF0">
        <w:rPr>
          <w:rFonts w:ascii="Times New Roman" w:hAnsi="Times New Roman"/>
          <w:sz w:val="28"/>
          <w:szCs w:val="28"/>
        </w:rPr>
        <w:t xml:space="preserve"> </w:t>
      </w:r>
      <w:r w:rsidRPr="00AD506B">
        <w:rPr>
          <w:rFonts w:ascii="Times New Roman" w:hAnsi="Times New Roman"/>
          <w:sz w:val="28"/>
          <w:szCs w:val="28"/>
        </w:rPr>
        <w:t>не предлагают статус равноправного партнера,</w:t>
      </w:r>
      <w:r w:rsidR="008A5CF0">
        <w:rPr>
          <w:rFonts w:ascii="Times New Roman" w:hAnsi="Times New Roman"/>
          <w:sz w:val="28"/>
          <w:szCs w:val="28"/>
        </w:rPr>
        <w:t xml:space="preserve"> </w:t>
      </w:r>
      <w:r w:rsidRPr="00AD506B">
        <w:rPr>
          <w:rFonts w:ascii="Times New Roman" w:hAnsi="Times New Roman"/>
          <w:sz w:val="28"/>
          <w:szCs w:val="28"/>
        </w:rPr>
        <w:t>совладельца.</w:t>
      </w:r>
      <w:r w:rsidR="008A5CF0">
        <w:rPr>
          <w:rFonts w:ascii="Times New Roman" w:hAnsi="Times New Roman"/>
          <w:sz w:val="28"/>
          <w:szCs w:val="28"/>
        </w:rPr>
        <w:t xml:space="preserve"> </w:t>
      </w:r>
      <w:r w:rsidRPr="00AD506B">
        <w:rPr>
          <w:rFonts w:ascii="Times New Roman" w:hAnsi="Times New Roman"/>
          <w:sz w:val="28"/>
          <w:szCs w:val="28"/>
        </w:rPr>
        <w:t>В отдельных случаях предприятия не</w:t>
      </w:r>
      <w:r w:rsidR="008A5CF0">
        <w:rPr>
          <w:rFonts w:ascii="Times New Roman" w:hAnsi="Times New Roman"/>
          <w:sz w:val="28"/>
          <w:szCs w:val="28"/>
        </w:rPr>
        <w:t xml:space="preserve"> </w:t>
      </w:r>
      <w:r w:rsidRPr="00AD506B">
        <w:rPr>
          <w:rFonts w:ascii="Times New Roman" w:hAnsi="Times New Roman"/>
          <w:sz w:val="28"/>
          <w:szCs w:val="28"/>
        </w:rPr>
        <w:t>допускают мысли,</w:t>
      </w:r>
      <w:r w:rsidR="008A5CF0">
        <w:rPr>
          <w:rFonts w:ascii="Times New Roman" w:hAnsi="Times New Roman"/>
          <w:sz w:val="28"/>
          <w:szCs w:val="28"/>
        </w:rPr>
        <w:t xml:space="preserve"> </w:t>
      </w:r>
      <w:r w:rsidRPr="00AD506B">
        <w:rPr>
          <w:rFonts w:ascii="Times New Roman" w:hAnsi="Times New Roman"/>
          <w:sz w:val="28"/>
          <w:szCs w:val="28"/>
        </w:rPr>
        <w:t>что банк может играть роль лидера в ФПГ и смотрят на</w:t>
      </w:r>
      <w:r w:rsidR="008A5CF0">
        <w:rPr>
          <w:rFonts w:ascii="Times New Roman" w:hAnsi="Times New Roman"/>
          <w:sz w:val="28"/>
          <w:szCs w:val="28"/>
        </w:rPr>
        <w:t xml:space="preserve"> </w:t>
      </w:r>
      <w:r w:rsidRPr="00AD506B">
        <w:rPr>
          <w:rFonts w:ascii="Times New Roman" w:hAnsi="Times New Roman"/>
          <w:sz w:val="28"/>
          <w:szCs w:val="28"/>
        </w:rPr>
        <w:t>банки как на карман.</w:t>
      </w:r>
      <w:r w:rsidR="008A5CF0">
        <w:rPr>
          <w:rFonts w:ascii="Times New Roman" w:hAnsi="Times New Roman"/>
          <w:sz w:val="28"/>
          <w:szCs w:val="28"/>
        </w:rPr>
        <w:t xml:space="preserve"> </w:t>
      </w:r>
      <w:r w:rsidRPr="00AD506B">
        <w:rPr>
          <w:rFonts w:ascii="Times New Roman" w:hAnsi="Times New Roman"/>
          <w:sz w:val="28"/>
          <w:szCs w:val="28"/>
        </w:rPr>
        <w:t>Только теперь не государственный,</w:t>
      </w:r>
      <w:r w:rsidR="008A5CF0">
        <w:rPr>
          <w:rFonts w:ascii="Times New Roman" w:hAnsi="Times New Roman"/>
          <w:sz w:val="28"/>
          <w:szCs w:val="28"/>
        </w:rPr>
        <w:t xml:space="preserve"> </w:t>
      </w:r>
      <w:r w:rsidRPr="00AD506B">
        <w:rPr>
          <w:rFonts w:ascii="Times New Roman" w:hAnsi="Times New Roman"/>
          <w:sz w:val="28"/>
          <w:szCs w:val="28"/>
        </w:rPr>
        <w:t xml:space="preserve">а приватный.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Объективно помогает созданию новых банковских холдингов</w:t>
      </w:r>
      <w:r w:rsidR="008A5CF0">
        <w:rPr>
          <w:rFonts w:ascii="Times New Roman" w:hAnsi="Times New Roman"/>
          <w:sz w:val="28"/>
          <w:szCs w:val="28"/>
        </w:rPr>
        <w:t xml:space="preserve"> </w:t>
      </w:r>
      <w:r w:rsidRPr="00AD506B">
        <w:rPr>
          <w:rFonts w:ascii="Times New Roman" w:hAnsi="Times New Roman"/>
          <w:sz w:val="28"/>
          <w:szCs w:val="28"/>
        </w:rPr>
        <w:t>усиливающийся в России регионализм. Как правило, области,</w:t>
      </w:r>
      <w:r w:rsidR="008A5CF0">
        <w:rPr>
          <w:rFonts w:ascii="Times New Roman" w:hAnsi="Times New Roman"/>
          <w:sz w:val="28"/>
          <w:szCs w:val="28"/>
        </w:rPr>
        <w:t xml:space="preserve"> </w:t>
      </w:r>
      <w:r w:rsidRPr="00AD506B">
        <w:rPr>
          <w:rFonts w:ascii="Times New Roman" w:hAnsi="Times New Roman"/>
          <w:sz w:val="28"/>
          <w:szCs w:val="28"/>
        </w:rPr>
        <w:t>республики,</w:t>
      </w:r>
      <w:r w:rsidR="008A5CF0">
        <w:rPr>
          <w:rFonts w:ascii="Times New Roman" w:hAnsi="Times New Roman"/>
          <w:sz w:val="28"/>
          <w:szCs w:val="28"/>
        </w:rPr>
        <w:t xml:space="preserve"> </w:t>
      </w:r>
      <w:r w:rsidRPr="00AD506B">
        <w:rPr>
          <w:rFonts w:ascii="Times New Roman" w:hAnsi="Times New Roman"/>
          <w:sz w:val="28"/>
          <w:szCs w:val="28"/>
        </w:rPr>
        <w:t>их объединения не имеют собственной развитой банковской структуры,</w:t>
      </w:r>
      <w:r w:rsidR="008A5CF0">
        <w:rPr>
          <w:rFonts w:ascii="Times New Roman" w:hAnsi="Times New Roman"/>
          <w:sz w:val="28"/>
          <w:szCs w:val="28"/>
        </w:rPr>
        <w:t xml:space="preserve"> </w:t>
      </w:r>
      <w:r w:rsidRPr="00AD506B">
        <w:rPr>
          <w:rFonts w:ascii="Times New Roman" w:hAnsi="Times New Roman"/>
          <w:sz w:val="28"/>
          <w:szCs w:val="28"/>
        </w:rPr>
        <w:t>способной быть несущей конструкцией местных экономик,</w:t>
      </w:r>
      <w:r w:rsidR="008A5CF0">
        <w:rPr>
          <w:rFonts w:ascii="Times New Roman" w:hAnsi="Times New Roman"/>
          <w:sz w:val="28"/>
          <w:szCs w:val="28"/>
        </w:rPr>
        <w:t xml:space="preserve"> </w:t>
      </w:r>
      <w:r w:rsidRPr="00AD506B">
        <w:rPr>
          <w:rFonts w:ascii="Times New Roman" w:hAnsi="Times New Roman"/>
          <w:sz w:val="28"/>
          <w:szCs w:val="28"/>
        </w:rPr>
        <w:t>финансовым мостом с другими отраслями,</w:t>
      </w:r>
      <w:r w:rsidR="008A5CF0">
        <w:rPr>
          <w:rFonts w:ascii="Times New Roman" w:hAnsi="Times New Roman"/>
          <w:sz w:val="28"/>
          <w:szCs w:val="28"/>
        </w:rPr>
        <w:t xml:space="preserve"> </w:t>
      </w:r>
      <w:r w:rsidRPr="00AD506B">
        <w:rPr>
          <w:rFonts w:ascii="Times New Roman" w:hAnsi="Times New Roman"/>
          <w:sz w:val="28"/>
          <w:szCs w:val="28"/>
        </w:rPr>
        <w:t>регионами,</w:t>
      </w:r>
      <w:r w:rsidR="008A5CF0">
        <w:rPr>
          <w:rFonts w:ascii="Times New Roman" w:hAnsi="Times New Roman"/>
          <w:sz w:val="28"/>
          <w:szCs w:val="28"/>
        </w:rPr>
        <w:t xml:space="preserve"> </w:t>
      </w:r>
      <w:r w:rsidRPr="00AD506B">
        <w:rPr>
          <w:rFonts w:ascii="Times New Roman" w:hAnsi="Times New Roman"/>
          <w:sz w:val="28"/>
          <w:szCs w:val="28"/>
        </w:rPr>
        <w:t>странами.</w:t>
      </w:r>
      <w:r w:rsidR="008A5CF0">
        <w:rPr>
          <w:rFonts w:ascii="Times New Roman" w:hAnsi="Times New Roman"/>
          <w:sz w:val="28"/>
          <w:szCs w:val="28"/>
        </w:rPr>
        <w:t xml:space="preserve"> </w:t>
      </w:r>
      <w:r w:rsidRPr="00AD506B">
        <w:rPr>
          <w:rFonts w:ascii="Times New Roman" w:hAnsi="Times New Roman"/>
          <w:sz w:val="28"/>
          <w:szCs w:val="28"/>
        </w:rPr>
        <w:t xml:space="preserve">Но такие усилия предпринимаются. В качестве примера можно привести договор между </w:t>
      </w:r>
      <w:r w:rsidR="00222C3B" w:rsidRPr="00AD506B">
        <w:rPr>
          <w:rFonts w:ascii="Times New Roman" w:hAnsi="Times New Roman"/>
          <w:sz w:val="28"/>
          <w:szCs w:val="28"/>
        </w:rPr>
        <w:t>«</w:t>
      </w:r>
      <w:r w:rsidRPr="00AD506B">
        <w:rPr>
          <w:rFonts w:ascii="Times New Roman" w:hAnsi="Times New Roman"/>
          <w:sz w:val="28"/>
          <w:szCs w:val="28"/>
        </w:rPr>
        <w:t>Сибирским соглашением</w:t>
      </w:r>
      <w:r w:rsidR="00222C3B"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 xml:space="preserve">и </w:t>
      </w:r>
      <w:r w:rsidR="00222C3B" w:rsidRPr="00AD506B">
        <w:rPr>
          <w:rFonts w:ascii="Times New Roman" w:hAnsi="Times New Roman"/>
          <w:sz w:val="28"/>
          <w:szCs w:val="28"/>
        </w:rPr>
        <w:t>«</w:t>
      </w:r>
      <w:r w:rsidRPr="00AD506B">
        <w:rPr>
          <w:rFonts w:ascii="Times New Roman" w:hAnsi="Times New Roman"/>
          <w:sz w:val="28"/>
          <w:szCs w:val="28"/>
        </w:rPr>
        <w:t>Онексимбанком</w:t>
      </w:r>
      <w:r w:rsidR="00222C3B" w:rsidRPr="00AD506B">
        <w:rPr>
          <w:rFonts w:ascii="Times New Roman" w:hAnsi="Times New Roman"/>
          <w:sz w:val="28"/>
          <w:szCs w:val="28"/>
        </w:rPr>
        <w:t>»</w:t>
      </w: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 xml:space="preserve">по которому он по сути взял на себя миссию официального финансового агента этого крупнейшего территориального объединения 19 республик и областей.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Стимулирует развитие банковских холдингов и конкуренция,</w:t>
      </w:r>
      <w:r w:rsidR="008A5CF0">
        <w:rPr>
          <w:rFonts w:ascii="Times New Roman" w:hAnsi="Times New Roman"/>
          <w:sz w:val="28"/>
          <w:szCs w:val="28"/>
        </w:rPr>
        <w:t xml:space="preserve"> </w:t>
      </w:r>
      <w:r w:rsidRPr="00AD506B">
        <w:rPr>
          <w:rFonts w:ascii="Times New Roman" w:hAnsi="Times New Roman"/>
          <w:sz w:val="28"/>
          <w:szCs w:val="28"/>
        </w:rPr>
        <w:t>с которой российские банки сталкиваются на мировых рынках.</w:t>
      </w:r>
      <w:r w:rsidR="008A5CF0">
        <w:rPr>
          <w:rFonts w:ascii="Times New Roman" w:hAnsi="Times New Roman"/>
          <w:sz w:val="28"/>
          <w:szCs w:val="28"/>
        </w:rPr>
        <w:t xml:space="preserve"> </w:t>
      </w:r>
      <w:r w:rsidRPr="00AD506B">
        <w:rPr>
          <w:rFonts w:ascii="Times New Roman" w:hAnsi="Times New Roman"/>
          <w:sz w:val="28"/>
          <w:szCs w:val="28"/>
        </w:rPr>
        <w:t>В США свыше</w:t>
      </w:r>
      <w:r w:rsidR="008A5CF0">
        <w:rPr>
          <w:rFonts w:ascii="Times New Roman" w:hAnsi="Times New Roman"/>
          <w:sz w:val="28"/>
          <w:szCs w:val="28"/>
        </w:rPr>
        <w:t xml:space="preserve"> </w:t>
      </w:r>
      <w:r w:rsidRPr="00AD506B">
        <w:rPr>
          <w:rFonts w:ascii="Times New Roman" w:hAnsi="Times New Roman"/>
          <w:sz w:val="28"/>
          <w:szCs w:val="28"/>
        </w:rPr>
        <w:t>6 тыс.</w:t>
      </w:r>
      <w:r w:rsidR="008A5CF0">
        <w:rPr>
          <w:rFonts w:ascii="Times New Roman" w:hAnsi="Times New Roman"/>
          <w:sz w:val="28"/>
          <w:szCs w:val="28"/>
        </w:rPr>
        <w:t xml:space="preserve"> </w:t>
      </w:r>
      <w:r w:rsidRPr="00AD506B">
        <w:rPr>
          <w:rFonts w:ascii="Times New Roman" w:hAnsi="Times New Roman"/>
          <w:sz w:val="28"/>
          <w:szCs w:val="28"/>
        </w:rPr>
        <w:t>банковских холдингов контролирующих около 10 тыс</w:t>
      </w:r>
      <w:r w:rsidR="001E4D10" w:rsidRPr="00AD506B">
        <w:rPr>
          <w:rFonts w:ascii="Times New Roman" w:hAnsi="Times New Roman"/>
          <w:sz w:val="28"/>
          <w:szCs w:val="28"/>
        </w:rPr>
        <w:t>.</w:t>
      </w:r>
      <w:r w:rsidR="008A5CF0">
        <w:rPr>
          <w:rFonts w:ascii="Times New Roman" w:hAnsi="Times New Roman"/>
          <w:sz w:val="28"/>
          <w:szCs w:val="28"/>
        </w:rPr>
        <w:t xml:space="preserve"> </w:t>
      </w:r>
      <w:r w:rsidR="001E4D10" w:rsidRPr="00AD506B">
        <w:rPr>
          <w:rFonts w:ascii="Times New Roman" w:hAnsi="Times New Roman"/>
          <w:sz w:val="28"/>
          <w:szCs w:val="28"/>
        </w:rPr>
        <w:t>банков</w:t>
      </w: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свыше 40 тыс.</w:t>
      </w:r>
      <w:r w:rsidR="008A5CF0">
        <w:rPr>
          <w:rFonts w:ascii="Times New Roman" w:hAnsi="Times New Roman"/>
          <w:sz w:val="28"/>
          <w:szCs w:val="28"/>
        </w:rPr>
        <w:t xml:space="preserve"> </w:t>
      </w:r>
      <w:r w:rsidRPr="00AD506B">
        <w:rPr>
          <w:rFonts w:ascii="Times New Roman" w:hAnsi="Times New Roman"/>
          <w:sz w:val="28"/>
          <w:szCs w:val="28"/>
        </w:rPr>
        <w:t>их филиалов,</w:t>
      </w:r>
      <w:r w:rsidR="008A5CF0">
        <w:rPr>
          <w:rFonts w:ascii="Times New Roman" w:hAnsi="Times New Roman"/>
          <w:sz w:val="28"/>
          <w:szCs w:val="28"/>
        </w:rPr>
        <w:t xml:space="preserve"> </w:t>
      </w:r>
      <w:r w:rsidRPr="00AD506B">
        <w:rPr>
          <w:rFonts w:ascii="Times New Roman" w:hAnsi="Times New Roman"/>
          <w:sz w:val="28"/>
          <w:szCs w:val="28"/>
        </w:rPr>
        <w:t xml:space="preserve">более 90 % суммарных банковских активов. Там </w:t>
      </w:r>
      <w:r w:rsidR="001E4D10" w:rsidRPr="00AD506B">
        <w:rPr>
          <w:rFonts w:ascii="Times New Roman" w:hAnsi="Times New Roman"/>
          <w:sz w:val="28"/>
          <w:szCs w:val="28"/>
        </w:rPr>
        <w:t>это основная форма деятельности</w:t>
      </w: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В США материнский банк контролирует ( в том числе и за границей) не только дочерний кредитный банк,</w:t>
      </w:r>
      <w:r w:rsidR="008A5CF0">
        <w:rPr>
          <w:rFonts w:ascii="Times New Roman" w:hAnsi="Times New Roman"/>
          <w:sz w:val="28"/>
          <w:szCs w:val="28"/>
        </w:rPr>
        <w:t xml:space="preserve"> </w:t>
      </w:r>
      <w:r w:rsidRPr="00AD506B">
        <w:rPr>
          <w:rFonts w:ascii="Times New Roman" w:hAnsi="Times New Roman"/>
          <w:sz w:val="28"/>
          <w:szCs w:val="28"/>
        </w:rPr>
        <w:t>но и огромное число диверсифицированных,</w:t>
      </w:r>
      <w:r w:rsidR="008A5CF0">
        <w:rPr>
          <w:rFonts w:ascii="Times New Roman" w:hAnsi="Times New Roman"/>
          <w:sz w:val="28"/>
          <w:szCs w:val="28"/>
        </w:rPr>
        <w:t xml:space="preserve"> </w:t>
      </w:r>
      <w:r w:rsidRPr="00AD506B">
        <w:rPr>
          <w:rFonts w:ascii="Times New Roman" w:hAnsi="Times New Roman"/>
          <w:sz w:val="28"/>
          <w:szCs w:val="28"/>
        </w:rPr>
        <w:t>либо узкофункциональных фирм</w:t>
      </w:r>
      <w:r w:rsidR="001E4D10" w:rsidRPr="00AD506B">
        <w:rPr>
          <w:rFonts w:ascii="Times New Roman" w:hAnsi="Times New Roman"/>
          <w:sz w:val="28"/>
          <w:szCs w:val="28"/>
        </w:rPr>
        <w:t xml:space="preserve"> </w:t>
      </w:r>
      <w:r w:rsidRPr="00AD506B">
        <w:rPr>
          <w:rFonts w:ascii="Times New Roman" w:hAnsi="Times New Roman"/>
          <w:sz w:val="28"/>
          <w:szCs w:val="28"/>
        </w:rPr>
        <w:t>- производственных,</w:t>
      </w:r>
      <w:r w:rsidR="008A5CF0">
        <w:rPr>
          <w:rFonts w:ascii="Times New Roman" w:hAnsi="Times New Roman"/>
          <w:sz w:val="28"/>
          <w:szCs w:val="28"/>
        </w:rPr>
        <w:t xml:space="preserve"> </w:t>
      </w:r>
      <w:r w:rsidRPr="00AD506B">
        <w:rPr>
          <w:rFonts w:ascii="Times New Roman" w:hAnsi="Times New Roman"/>
          <w:sz w:val="28"/>
          <w:szCs w:val="28"/>
        </w:rPr>
        <w:t>инвестиционных, финансо</w:t>
      </w:r>
      <w:r w:rsidR="00222C3B" w:rsidRPr="00AD506B">
        <w:rPr>
          <w:rFonts w:ascii="Times New Roman" w:hAnsi="Times New Roman"/>
          <w:sz w:val="28"/>
          <w:szCs w:val="28"/>
        </w:rPr>
        <w:t>вых,</w:t>
      </w:r>
      <w:r w:rsidR="008A5CF0">
        <w:rPr>
          <w:rFonts w:ascii="Times New Roman" w:hAnsi="Times New Roman"/>
          <w:sz w:val="28"/>
          <w:szCs w:val="28"/>
        </w:rPr>
        <w:t xml:space="preserve"> </w:t>
      </w:r>
      <w:r w:rsidR="00222C3B" w:rsidRPr="00AD506B">
        <w:rPr>
          <w:rFonts w:ascii="Times New Roman" w:hAnsi="Times New Roman"/>
          <w:sz w:val="28"/>
          <w:szCs w:val="28"/>
        </w:rPr>
        <w:t>ипотечных,</w:t>
      </w:r>
      <w:r w:rsidR="008A5CF0">
        <w:rPr>
          <w:rFonts w:ascii="Times New Roman" w:hAnsi="Times New Roman"/>
          <w:sz w:val="28"/>
          <w:szCs w:val="28"/>
        </w:rPr>
        <w:t xml:space="preserve"> </w:t>
      </w:r>
      <w:r w:rsidR="00222C3B" w:rsidRPr="00AD506B">
        <w:rPr>
          <w:rFonts w:ascii="Times New Roman" w:hAnsi="Times New Roman"/>
          <w:sz w:val="28"/>
          <w:szCs w:val="28"/>
        </w:rPr>
        <w:t>факторинговых</w:t>
      </w: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лизинговых,</w:t>
      </w:r>
      <w:r w:rsidR="008A5CF0">
        <w:rPr>
          <w:rFonts w:ascii="Times New Roman" w:hAnsi="Times New Roman"/>
          <w:sz w:val="28"/>
          <w:szCs w:val="28"/>
        </w:rPr>
        <w:t xml:space="preserve"> </w:t>
      </w:r>
      <w:r w:rsidRPr="00AD506B">
        <w:rPr>
          <w:rFonts w:ascii="Times New Roman" w:hAnsi="Times New Roman"/>
          <w:sz w:val="28"/>
          <w:szCs w:val="28"/>
        </w:rPr>
        <w:t>торговых ,</w:t>
      </w:r>
      <w:r w:rsidR="008A5CF0">
        <w:rPr>
          <w:rFonts w:ascii="Times New Roman" w:hAnsi="Times New Roman"/>
          <w:sz w:val="28"/>
          <w:szCs w:val="28"/>
        </w:rPr>
        <w:t xml:space="preserve"> </w:t>
      </w:r>
      <w:r w:rsidRPr="00AD506B">
        <w:rPr>
          <w:rFonts w:ascii="Times New Roman" w:hAnsi="Times New Roman"/>
          <w:sz w:val="28"/>
          <w:szCs w:val="28"/>
        </w:rPr>
        <w:t>информационных,</w:t>
      </w:r>
      <w:r w:rsidR="008A5CF0">
        <w:rPr>
          <w:rFonts w:ascii="Times New Roman" w:hAnsi="Times New Roman"/>
          <w:sz w:val="28"/>
          <w:szCs w:val="28"/>
        </w:rPr>
        <w:t xml:space="preserve"> </w:t>
      </w:r>
      <w:r w:rsidRPr="00AD506B">
        <w:rPr>
          <w:rFonts w:ascii="Times New Roman" w:hAnsi="Times New Roman"/>
          <w:sz w:val="28"/>
          <w:szCs w:val="28"/>
        </w:rPr>
        <w:t>рекламных. Это открывает поле для маневра,</w:t>
      </w:r>
      <w:r w:rsidR="008A5CF0">
        <w:rPr>
          <w:rFonts w:ascii="Times New Roman" w:hAnsi="Times New Roman"/>
          <w:sz w:val="28"/>
          <w:szCs w:val="28"/>
        </w:rPr>
        <w:t xml:space="preserve"> </w:t>
      </w:r>
      <w:r w:rsidRPr="00AD506B">
        <w:rPr>
          <w:rFonts w:ascii="Times New Roman" w:hAnsi="Times New Roman"/>
          <w:sz w:val="28"/>
          <w:szCs w:val="28"/>
        </w:rPr>
        <w:t>облегчает адаптацию к любым внешним и внутренним переменам.</w:t>
      </w:r>
      <w:r w:rsidR="008A5CF0">
        <w:rPr>
          <w:rFonts w:ascii="Times New Roman" w:hAnsi="Times New Roman"/>
          <w:sz w:val="28"/>
          <w:szCs w:val="28"/>
        </w:rPr>
        <w:t xml:space="preserve"> </w:t>
      </w:r>
      <w:r w:rsidRPr="00AD506B">
        <w:rPr>
          <w:rFonts w:ascii="Times New Roman" w:hAnsi="Times New Roman"/>
          <w:sz w:val="28"/>
          <w:szCs w:val="28"/>
        </w:rPr>
        <w:t>В России только начинают осваивать подобные</w:t>
      </w:r>
      <w:r w:rsidR="008A5CF0">
        <w:rPr>
          <w:rFonts w:ascii="Times New Roman" w:hAnsi="Times New Roman"/>
          <w:sz w:val="28"/>
          <w:szCs w:val="28"/>
        </w:rPr>
        <w:t xml:space="preserve"> </w:t>
      </w:r>
      <w:r w:rsidRPr="00AD506B">
        <w:rPr>
          <w:rFonts w:ascii="Times New Roman" w:hAnsi="Times New Roman"/>
          <w:sz w:val="28"/>
          <w:szCs w:val="28"/>
        </w:rPr>
        <w:t>схемы,</w:t>
      </w:r>
      <w:r w:rsidR="008A5CF0">
        <w:rPr>
          <w:rFonts w:ascii="Times New Roman" w:hAnsi="Times New Roman"/>
          <w:sz w:val="28"/>
          <w:szCs w:val="28"/>
        </w:rPr>
        <w:t xml:space="preserve"> </w:t>
      </w:r>
      <w:r w:rsidRPr="00AD506B">
        <w:rPr>
          <w:rFonts w:ascii="Times New Roman" w:hAnsi="Times New Roman"/>
          <w:sz w:val="28"/>
          <w:szCs w:val="28"/>
        </w:rPr>
        <w:t>на ходу учатся использовать преимущества холдингов,</w:t>
      </w:r>
      <w:r w:rsidR="008A5CF0">
        <w:rPr>
          <w:rFonts w:ascii="Times New Roman" w:hAnsi="Times New Roman"/>
          <w:sz w:val="28"/>
          <w:szCs w:val="28"/>
        </w:rPr>
        <w:t xml:space="preserve"> </w:t>
      </w:r>
      <w:r w:rsidRPr="00AD506B">
        <w:rPr>
          <w:rFonts w:ascii="Times New Roman" w:hAnsi="Times New Roman"/>
          <w:sz w:val="28"/>
          <w:szCs w:val="28"/>
        </w:rPr>
        <w:t>решают возникающие в них</w:t>
      </w:r>
      <w:r w:rsidR="008A5CF0">
        <w:rPr>
          <w:rFonts w:ascii="Times New Roman" w:hAnsi="Times New Roman"/>
          <w:sz w:val="28"/>
          <w:szCs w:val="28"/>
        </w:rPr>
        <w:t xml:space="preserve"> </w:t>
      </w:r>
      <w:r w:rsidRPr="00AD506B">
        <w:rPr>
          <w:rFonts w:ascii="Times New Roman" w:hAnsi="Times New Roman"/>
          <w:sz w:val="28"/>
          <w:szCs w:val="28"/>
        </w:rPr>
        <w:t xml:space="preserve">проблемы.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Специфика России – в крайне неразвитом рынке банковских услуг,</w:t>
      </w:r>
      <w:r w:rsidR="008A5CF0">
        <w:rPr>
          <w:rFonts w:ascii="Times New Roman" w:hAnsi="Times New Roman"/>
          <w:sz w:val="28"/>
          <w:szCs w:val="28"/>
        </w:rPr>
        <w:t xml:space="preserve"> </w:t>
      </w:r>
      <w:r w:rsidRPr="00AD506B">
        <w:rPr>
          <w:rFonts w:ascii="Times New Roman" w:hAnsi="Times New Roman"/>
          <w:sz w:val="28"/>
          <w:szCs w:val="28"/>
        </w:rPr>
        <w:t>где масса</w:t>
      </w:r>
      <w:r w:rsidR="008A5CF0">
        <w:rPr>
          <w:rFonts w:ascii="Times New Roman" w:hAnsi="Times New Roman"/>
          <w:sz w:val="28"/>
          <w:szCs w:val="28"/>
        </w:rPr>
        <w:t xml:space="preserve"> </w:t>
      </w:r>
      <w:r w:rsidRPr="00AD506B">
        <w:rPr>
          <w:rFonts w:ascii="Times New Roman" w:hAnsi="Times New Roman"/>
          <w:sz w:val="28"/>
          <w:szCs w:val="28"/>
        </w:rPr>
        <w:t>незанятых</w:t>
      </w:r>
      <w:r w:rsidR="001B1BC2" w:rsidRPr="00AD506B">
        <w:rPr>
          <w:rFonts w:ascii="Times New Roman" w:hAnsi="Times New Roman"/>
          <w:sz w:val="28"/>
          <w:szCs w:val="28"/>
        </w:rPr>
        <w:t>»</w:t>
      </w:r>
      <w:r w:rsidRPr="00AD506B">
        <w:rPr>
          <w:rFonts w:ascii="Times New Roman" w:hAnsi="Times New Roman"/>
          <w:sz w:val="28"/>
          <w:szCs w:val="28"/>
        </w:rPr>
        <w:t xml:space="preserve"> ниш</w:t>
      </w:r>
      <w:r w:rsidR="001B1BC2" w:rsidRPr="00AD506B">
        <w:rPr>
          <w:rFonts w:ascii="Times New Roman" w:hAnsi="Times New Roman"/>
          <w:sz w:val="28"/>
          <w:szCs w:val="28"/>
        </w:rPr>
        <w:t>»</w:t>
      </w: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И для однобанковских холдингов,</w:t>
      </w:r>
      <w:r w:rsidR="008A5CF0">
        <w:rPr>
          <w:rFonts w:ascii="Times New Roman" w:hAnsi="Times New Roman"/>
          <w:sz w:val="28"/>
          <w:szCs w:val="28"/>
        </w:rPr>
        <w:t xml:space="preserve"> </w:t>
      </w:r>
      <w:r w:rsidRPr="00AD506B">
        <w:rPr>
          <w:rFonts w:ascii="Times New Roman" w:hAnsi="Times New Roman"/>
          <w:sz w:val="28"/>
          <w:szCs w:val="28"/>
        </w:rPr>
        <w:t>избравших лишь отдельные направления,</w:t>
      </w:r>
      <w:r w:rsidR="008A5CF0">
        <w:rPr>
          <w:rFonts w:ascii="Times New Roman" w:hAnsi="Times New Roman"/>
          <w:sz w:val="28"/>
          <w:szCs w:val="28"/>
        </w:rPr>
        <w:t xml:space="preserve"> </w:t>
      </w:r>
      <w:r w:rsidRPr="00AD506B">
        <w:rPr>
          <w:rFonts w:ascii="Times New Roman" w:hAnsi="Times New Roman"/>
          <w:sz w:val="28"/>
          <w:szCs w:val="28"/>
        </w:rPr>
        <w:t>например,</w:t>
      </w:r>
      <w:r w:rsidR="008A5CF0">
        <w:rPr>
          <w:rFonts w:ascii="Times New Roman" w:hAnsi="Times New Roman"/>
          <w:sz w:val="28"/>
          <w:szCs w:val="28"/>
        </w:rPr>
        <w:t xml:space="preserve"> </w:t>
      </w:r>
      <w:r w:rsidRPr="00AD506B">
        <w:rPr>
          <w:rFonts w:ascii="Times New Roman" w:hAnsi="Times New Roman"/>
          <w:sz w:val="28"/>
          <w:szCs w:val="28"/>
        </w:rPr>
        <w:t>проектное финансирование,</w:t>
      </w:r>
      <w:r w:rsidR="008A5CF0">
        <w:rPr>
          <w:rFonts w:ascii="Times New Roman" w:hAnsi="Times New Roman"/>
          <w:sz w:val="28"/>
          <w:szCs w:val="28"/>
        </w:rPr>
        <w:t xml:space="preserve"> </w:t>
      </w:r>
      <w:r w:rsidRPr="00AD506B">
        <w:rPr>
          <w:rFonts w:ascii="Times New Roman" w:hAnsi="Times New Roman"/>
          <w:sz w:val="28"/>
          <w:szCs w:val="28"/>
        </w:rPr>
        <w:t>экспортно-импортные сделки,</w:t>
      </w:r>
      <w:r w:rsidR="008A5CF0">
        <w:rPr>
          <w:rFonts w:ascii="Times New Roman" w:hAnsi="Times New Roman"/>
          <w:sz w:val="28"/>
          <w:szCs w:val="28"/>
        </w:rPr>
        <w:t xml:space="preserve"> </w:t>
      </w:r>
      <w:r w:rsidRPr="00AD506B">
        <w:rPr>
          <w:rFonts w:ascii="Times New Roman" w:hAnsi="Times New Roman"/>
          <w:sz w:val="28"/>
          <w:szCs w:val="28"/>
        </w:rPr>
        <w:t>обслуживание конкретных предприятий или их групп.</w:t>
      </w:r>
      <w:r w:rsidR="008A5CF0">
        <w:rPr>
          <w:rFonts w:ascii="Times New Roman" w:hAnsi="Times New Roman"/>
          <w:sz w:val="28"/>
          <w:szCs w:val="28"/>
        </w:rPr>
        <w:t xml:space="preserve"> </w:t>
      </w:r>
      <w:r w:rsidRPr="00AD506B">
        <w:rPr>
          <w:rFonts w:ascii="Times New Roman" w:hAnsi="Times New Roman"/>
          <w:sz w:val="28"/>
          <w:szCs w:val="28"/>
        </w:rPr>
        <w:t>И для многобанковских,</w:t>
      </w:r>
      <w:r w:rsidR="008A5CF0">
        <w:rPr>
          <w:rFonts w:ascii="Times New Roman" w:hAnsi="Times New Roman"/>
          <w:sz w:val="28"/>
          <w:szCs w:val="28"/>
        </w:rPr>
        <w:t xml:space="preserve"> </w:t>
      </w:r>
      <w:r w:rsidRPr="00AD506B">
        <w:rPr>
          <w:rFonts w:ascii="Times New Roman" w:hAnsi="Times New Roman"/>
          <w:sz w:val="28"/>
          <w:szCs w:val="28"/>
        </w:rPr>
        <w:t>способных предложить клиентам и регионам более широкий перечень услуг. Это инвестиции в промышленность,</w:t>
      </w:r>
      <w:r w:rsidR="008A5CF0">
        <w:rPr>
          <w:rFonts w:ascii="Times New Roman" w:hAnsi="Times New Roman"/>
          <w:sz w:val="28"/>
          <w:szCs w:val="28"/>
        </w:rPr>
        <w:t xml:space="preserve"> </w:t>
      </w:r>
      <w:r w:rsidRPr="00AD506B">
        <w:rPr>
          <w:rFonts w:ascii="Times New Roman" w:hAnsi="Times New Roman"/>
          <w:sz w:val="28"/>
          <w:szCs w:val="28"/>
        </w:rPr>
        <w:t>кредитование - от крупного коммерческого до потребительского( пластиковые карточки,</w:t>
      </w:r>
      <w:r w:rsidR="008A5CF0">
        <w:rPr>
          <w:rFonts w:ascii="Times New Roman" w:hAnsi="Times New Roman"/>
          <w:sz w:val="28"/>
          <w:szCs w:val="28"/>
        </w:rPr>
        <w:t xml:space="preserve"> </w:t>
      </w:r>
      <w:r w:rsidRPr="00AD506B">
        <w:rPr>
          <w:rFonts w:ascii="Times New Roman" w:hAnsi="Times New Roman"/>
          <w:sz w:val="28"/>
          <w:szCs w:val="28"/>
        </w:rPr>
        <w:t>чеки и т. п.),</w:t>
      </w:r>
      <w:r w:rsidR="008A5CF0">
        <w:rPr>
          <w:rFonts w:ascii="Times New Roman" w:hAnsi="Times New Roman"/>
          <w:sz w:val="28"/>
          <w:szCs w:val="28"/>
        </w:rPr>
        <w:t xml:space="preserve"> </w:t>
      </w:r>
      <w:r w:rsidRPr="00AD506B">
        <w:rPr>
          <w:rFonts w:ascii="Times New Roman" w:hAnsi="Times New Roman"/>
          <w:sz w:val="28"/>
          <w:szCs w:val="28"/>
        </w:rPr>
        <w:t>ипотечные,</w:t>
      </w:r>
      <w:r w:rsidR="008A5CF0">
        <w:rPr>
          <w:rFonts w:ascii="Times New Roman" w:hAnsi="Times New Roman"/>
          <w:sz w:val="28"/>
          <w:szCs w:val="28"/>
        </w:rPr>
        <w:t xml:space="preserve"> </w:t>
      </w:r>
      <w:r w:rsidRPr="00AD506B">
        <w:rPr>
          <w:rFonts w:ascii="Times New Roman" w:hAnsi="Times New Roman"/>
          <w:sz w:val="28"/>
          <w:szCs w:val="28"/>
        </w:rPr>
        <w:t>трастовые, факторинговые и иные операции,</w:t>
      </w:r>
      <w:r w:rsidR="008A5CF0">
        <w:rPr>
          <w:rFonts w:ascii="Times New Roman" w:hAnsi="Times New Roman"/>
          <w:sz w:val="28"/>
          <w:szCs w:val="28"/>
        </w:rPr>
        <w:t xml:space="preserve"> </w:t>
      </w:r>
      <w:r w:rsidRPr="00AD506B">
        <w:rPr>
          <w:rFonts w:ascii="Times New Roman" w:hAnsi="Times New Roman"/>
          <w:sz w:val="28"/>
          <w:szCs w:val="28"/>
        </w:rPr>
        <w:t xml:space="preserve">все виды консультирования. </w:t>
      </w:r>
    </w:p>
    <w:p w:rsidR="006539B5" w:rsidRPr="00AD506B" w:rsidRDefault="006539B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Активно участвуют банковские холдинги в муниципальных подрядах, программах,</w:t>
      </w:r>
      <w:r w:rsidR="008A5CF0">
        <w:rPr>
          <w:rFonts w:ascii="Times New Roman" w:hAnsi="Times New Roman"/>
          <w:sz w:val="28"/>
          <w:szCs w:val="28"/>
        </w:rPr>
        <w:t xml:space="preserve"> </w:t>
      </w:r>
      <w:r w:rsidRPr="00AD506B">
        <w:rPr>
          <w:rFonts w:ascii="Times New Roman" w:hAnsi="Times New Roman"/>
          <w:sz w:val="28"/>
          <w:szCs w:val="28"/>
        </w:rPr>
        <w:t>проектах.</w:t>
      </w:r>
      <w:r w:rsidR="008A5CF0">
        <w:rPr>
          <w:rFonts w:ascii="Times New Roman" w:hAnsi="Times New Roman"/>
          <w:sz w:val="28"/>
          <w:szCs w:val="28"/>
        </w:rPr>
        <w:t xml:space="preserve"> </w:t>
      </w:r>
      <w:r w:rsidRPr="00AD506B">
        <w:rPr>
          <w:rFonts w:ascii="Times New Roman" w:hAnsi="Times New Roman"/>
          <w:sz w:val="28"/>
          <w:szCs w:val="28"/>
        </w:rPr>
        <w:t>Они выступают как агенты местных и федеральных властей на фондовом,</w:t>
      </w:r>
      <w:r w:rsidR="008A5CF0">
        <w:rPr>
          <w:rFonts w:ascii="Times New Roman" w:hAnsi="Times New Roman"/>
          <w:sz w:val="28"/>
          <w:szCs w:val="28"/>
        </w:rPr>
        <w:t xml:space="preserve"> </w:t>
      </w:r>
      <w:r w:rsidRPr="00AD506B">
        <w:rPr>
          <w:rFonts w:ascii="Times New Roman" w:hAnsi="Times New Roman"/>
          <w:sz w:val="28"/>
          <w:szCs w:val="28"/>
        </w:rPr>
        <w:t>валютном (биржевом и внебиржевом), страховом рынках,</w:t>
      </w:r>
      <w:r w:rsidR="008A5CF0">
        <w:rPr>
          <w:rFonts w:ascii="Times New Roman" w:hAnsi="Times New Roman"/>
          <w:sz w:val="28"/>
          <w:szCs w:val="28"/>
        </w:rPr>
        <w:t xml:space="preserve"> </w:t>
      </w:r>
      <w:r w:rsidRPr="00AD506B">
        <w:rPr>
          <w:rFonts w:ascii="Times New Roman" w:hAnsi="Times New Roman"/>
          <w:sz w:val="28"/>
          <w:szCs w:val="28"/>
        </w:rPr>
        <w:t>участвуют в сделках с землей (оценка,</w:t>
      </w:r>
      <w:r w:rsidR="008A5CF0">
        <w:rPr>
          <w:rFonts w:ascii="Times New Roman" w:hAnsi="Times New Roman"/>
          <w:sz w:val="28"/>
          <w:szCs w:val="28"/>
        </w:rPr>
        <w:t xml:space="preserve"> </w:t>
      </w:r>
      <w:r w:rsidRPr="00AD506B">
        <w:rPr>
          <w:rFonts w:ascii="Times New Roman" w:hAnsi="Times New Roman"/>
          <w:sz w:val="28"/>
          <w:szCs w:val="28"/>
        </w:rPr>
        <w:t>аренда,</w:t>
      </w:r>
      <w:r w:rsidR="008A5CF0">
        <w:rPr>
          <w:rFonts w:ascii="Times New Roman" w:hAnsi="Times New Roman"/>
          <w:sz w:val="28"/>
          <w:szCs w:val="28"/>
        </w:rPr>
        <w:t xml:space="preserve"> </w:t>
      </w:r>
      <w:r w:rsidRPr="00AD506B">
        <w:rPr>
          <w:rFonts w:ascii="Times New Roman" w:hAnsi="Times New Roman"/>
          <w:sz w:val="28"/>
          <w:szCs w:val="28"/>
        </w:rPr>
        <w:t xml:space="preserve">купля-продажа, залог) и многом другом. </w:t>
      </w:r>
    </w:p>
    <w:p w:rsidR="00251BEC" w:rsidRPr="00AD506B" w:rsidRDefault="008A5CF0" w:rsidP="008A5CF0">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251BEC" w:rsidRPr="00AD506B">
        <w:rPr>
          <w:rFonts w:ascii="Times New Roman" w:hAnsi="Times New Roman"/>
          <w:b/>
          <w:sz w:val="28"/>
          <w:szCs w:val="28"/>
        </w:rPr>
        <w:t>2</w:t>
      </w:r>
      <w:r w:rsidR="0003602E" w:rsidRPr="00AD506B">
        <w:rPr>
          <w:rFonts w:ascii="Times New Roman" w:hAnsi="Times New Roman"/>
          <w:b/>
          <w:sz w:val="28"/>
          <w:szCs w:val="28"/>
        </w:rPr>
        <w:t>.</w:t>
      </w:r>
      <w:r w:rsidR="00251BEC" w:rsidRPr="00AD506B">
        <w:rPr>
          <w:rFonts w:ascii="Times New Roman" w:hAnsi="Times New Roman"/>
          <w:b/>
          <w:sz w:val="28"/>
          <w:szCs w:val="28"/>
        </w:rPr>
        <w:t xml:space="preserve"> СТРУКТУРА СОВРЕМЕННОЙ БАНКОВСКОЙ СИСТЕМЫ РОССИЙСКОЙ ФЕДЕРАЦИИ</w:t>
      </w:r>
    </w:p>
    <w:p w:rsidR="00251BEC" w:rsidRPr="00AD506B" w:rsidRDefault="00251BEC" w:rsidP="008A5CF0">
      <w:pPr>
        <w:spacing w:after="0" w:line="360" w:lineRule="auto"/>
        <w:ind w:left="709"/>
        <w:jc w:val="center"/>
        <w:rPr>
          <w:rFonts w:ascii="Times New Roman" w:hAnsi="Times New Roman"/>
          <w:b/>
          <w:sz w:val="28"/>
          <w:szCs w:val="28"/>
        </w:rPr>
      </w:pPr>
    </w:p>
    <w:p w:rsidR="00251BEC" w:rsidRPr="00AD506B" w:rsidRDefault="00251BEC" w:rsidP="008A5CF0">
      <w:pPr>
        <w:spacing w:after="0" w:line="360" w:lineRule="auto"/>
        <w:ind w:left="709"/>
        <w:jc w:val="center"/>
        <w:rPr>
          <w:rFonts w:ascii="Times New Roman" w:hAnsi="Times New Roman"/>
          <w:b/>
          <w:sz w:val="28"/>
          <w:szCs w:val="28"/>
        </w:rPr>
      </w:pPr>
      <w:r w:rsidRPr="00AD506B">
        <w:rPr>
          <w:rFonts w:ascii="Times New Roman" w:hAnsi="Times New Roman"/>
          <w:b/>
          <w:sz w:val="28"/>
          <w:szCs w:val="28"/>
        </w:rPr>
        <w:t>2.1 Содержание и функции государственного кредитования</w:t>
      </w:r>
    </w:p>
    <w:p w:rsidR="00251BEC" w:rsidRPr="00AD506B" w:rsidRDefault="00251BEC" w:rsidP="00AD506B">
      <w:pPr>
        <w:spacing w:after="0" w:line="360" w:lineRule="auto"/>
        <w:ind w:firstLine="709"/>
        <w:jc w:val="both"/>
        <w:rPr>
          <w:rFonts w:ascii="Times New Roman" w:hAnsi="Times New Roman"/>
          <w:b/>
          <w:sz w:val="28"/>
          <w:szCs w:val="28"/>
        </w:rPr>
      </w:pP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Государственный кредит </w:t>
      </w:r>
      <w:r w:rsidR="00F8694E" w:rsidRPr="00AD506B">
        <w:rPr>
          <w:rFonts w:ascii="Times New Roman" w:hAnsi="Times New Roman"/>
          <w:sz w:val="28"/>
          <w:szCs w:val="28"/>
        </w:rPr>
        <w:t>-</w:t>
      </w:r>
      <w:r w:rsidRPr="00AD506B">
        <w:rPr>
          <w:rFonts w:ascii="Times New Roman" w:hAnsi="Times New Roman"/>
          <w:sz w:val="28"/>
          <w:szCs w:val="28"/>
        </w:rPr>
        <w:t xml:space="preserve"> это совокупность экономических отношений между государством в лице его органов власти и управления, с одной стороны, и физических и юридических лиц </w:t>
      </w:r>
      <w:r w:rsidR="00F8694E" w:rsidRPr="00AD506B">
        <w:rPr>
          <w:rFonts w:ascii="Times New Roman" w:hAnsi="Times New Roman"/>
          <w:sz w:val="28"/>
          <w:szCs w:val="28"/>
        </w:rPr>
        <w:t>-</w:t>
      </w:r>
      <w:r w:rsidRPr="00AD506B">
        <w:rPr>
          <w:rFonts w:ascii="Times New Roman" w:hAnsi="Times New Roman"/>
          <w:sz w:val="28"/>
          <w:szCs w:val="28"/>
        </w:rPr>
        <w:t xml:space="preserve"> с другой, при которых государство выступает в качестве заемщика, кредитора и гаранта.</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количественном отношении преобладает деятельность государства как заемщика средств. Объемы операций в качестве кредитора, то есть когда государство предоставляет ссуды юридическим и физическим лицам, значительно ниже. В тех случаях, когда государство берет на себя ответственность за погашение займов или выполнение других обязательств, взятых физическими и юридическими лицами, оно является гарантом.</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отличие от двух первых видов кредитных отношений (заемщик, кредитор), сразу же влияющих на величину централизованных денежных фондов, последний не обязательно приводит к их изменению. Если должник своевременно и в полном объеме рассчитался по своим обязательствам, то гарант не несет каких-либо дополнительных затрат. На практике достаточно надежные заемщики не нуждаются в государственных гарантиях. Они в состоянии привлечь средства на кредитном рынке самостоятельно. Государственные гарантии обычно распространяются на недостаточно надежных заемщиков и соответственно влекут за собой рост расходов из централизованных денежных фондов.</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Как экономическая категория государственный кредит находится на стыке двух видов денежных отношений </w:t>
      </w:r>
      <w:r w:rsidR="00F8694E" w:rsidRPr="00AD506B">
        <w:rPr>
          <w:rFonts w:ascii="Times New Roman" w:hAnsi="Times New Roman"/>
          <w:sz w:val="28"/>
          <w:szCs w:val="28"/>
        </w:rPr>
        <w:t>-</w:t>
      </w:r>
      <w:r w:rsidRPr="00AD506B">
        <w:rPr>
          <w:rFonts w:ascii="Times New Roman" w:hAnsi="Times New Roman"/>
          <w:sz w:val="28"/>
          <w:szCs w:val="28"/>
        </w:rPr>
        <w:t xml:space="preserve"> финансов и кредита </w:t>
      </w:r>
      <w:r w:rsidR="00F8694E" w:rsidRPr="00AD506B">
        <w:rPr>
          <w:rFonts w:ascii="Times New Roman" w:hAnsi="Times New Roman"/>
          <w:sz w:val="28"/>
          <w:szCs w:val="28"/>
        </w:rPr>
        <w:t>-</w:t>
      </w:r>
      <w:r w:rsidRPr="00AD506B">
        <w:rPr>
          <w:rFonts w:ascii="Times New Roman" w:hAnsi="Times New Roman"/>
          <w:sz w:val="28"/>
          <w:szCs w:val="28"/>
        </w:rPr>
        <w:t xml:space="preserve"> и несет черты как тех, так и других. В качестве звена финансовой системы он обслуживает формиров</w:t>
      </w:r>
      <w:r w:rsidR="00F8694E" w:rsidRPr="00AD506B">
        <w:rPr>
          <w:rFonts w:ascii="Times New Roman" w:hAnsi="Times New Roman"/>
          <w:sz w:val="28"/>
          <w:szCs w:val="28"/>
        </w:rPr>
        <w:t>ание и исполь</w:t>
      </w:r>
      <w:r w:rsidRPr="00AD506B">
        <w:rPr>
          <w:rFonts w:ascii="Times New Roman" w:hAnsi="Times New Roman"/>
          <w:sz w:val="28"/>
          <w:szCs w:val="28"/>
        </w:rPr>
        <w:t>зование централизованных денежных фондов государства, т.е. бюджета и внебюджетных фондов.</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Как один из видов кредита государственный кредит имеет ряд особенностей, отличающих его от классических финансовых категорий, например налогов. В отличие от налогов он имеет добровольный характер, хотя в истории нашего государства известны случаи отхода от принципа добровольности при размещении займов. Если налоги движутся только в одном направлении </w:t>
      </w:r>
      <w:r w:rsidR="00F8694E" w:rsidRPr="00AD506B">
        <w:rPr>
          <w:rFonts w:ascii="Times New Roman" w:hAnsi="Times New Roman"/>
          <w:sz w:val="28"/>
          <w:szCs w:val="28"/>
        </w:rPr>
        <w:t>-</w:t>
      </w:r>
      <w:r w:rsidRPr="00AD506B">
        <w:rPr>
          <w:rFonts w:ascii="Times New Roman" w:hAnsi="Times New Roman"/>
          <w:sz w:val="28"/>
          <w:szCs w:val="28"/>
        </w:rPr>
        <w:t xml:space="preserve"> от плательщика в бюджет или во внебюджетные фонды (обратное движение возможно только в случае возврата переплаченных или ошибочно взысканных сумм), то основой государственного кредита является его возвратность и платность: через определенный период времени внесенная сумма возвращается с процентами.</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Государственный кредит отличается от других видов кредита. Так, если при предоставлении банковского кредита в качестве обеспечения обычно выступают какие-то конкретные ценности </w:t>
      </w:r>
      <w:r w:rsidR="00F8694E" w:rsidRPr="00AD506B">
        <w:rPr>
          <w:rFonts w:ascii="Times New Roman" w:hAnsi="Times New Roman"/>
          <w:sz w:val="28"/>
          <w:szCs w:val="28"/>
        </w:rPr>
        <w:t>-</w:t>
      </w:r>
      <w:r w:rsidRPr="00AD506B">
        <w:rPr>
          <w:rFonts w:ascii="Times New Roman" w:hAnsi="Times New Roman"/>
          <w:sz w:val="28"/>
          <w:szCs w:val="28"/>
        </w:rPr>
        <w:t xml:space="preserve"> товары на складе, незавершенное производство, то при заимствовании средств государством обеспечением кредита служит все имущество, находящееся в его собственности, имущество данной территориальной единицы или какой-либо ее доход.</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 уровне центрального правительства государственные займы не имеют конкретного целевого характера. Тогда как заимствование средств на более низких уровнях достаточно часто имеет четко выраженную целевую направленность. Например, займы на строительство новой дороги, жилого массива.</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Как финансовая категория государственный кредит выполняет три функции финансов: распределительную, регулирующую и контрольную.</w:t>
      </w:r>
    </w:p>
    <w:p w:rsidR="0092232A"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 Через распределительную функцию государственного кредита осуществляется формирование централизованных денежных фондов государства или их использование на принципах срочности, платности и возвратности. Выступая в качестве заемщика, государство обеспечивает дополнительные средства для финансирования своих расходов. В промышленно развитых странах государственные займы являются основным источником финансирования бюджетного дефицита.</w:t>
      </w:r>
    </w:p>
    <w:p w:rsidR="00F8694E" w:rsidRPr="00AD506B" w:rsidRDefault="0092232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Финансирование расходов капитального характера за счет позаимствованных средств в определенных пределах имеет положительное значение. Школа или библиотека обеспечивают потребности не одного поколения, поскольку служат 30</w:t>
      </w:r>
      <w:r w:rsidR="00F8694E" w:rsidRPr="00AD506B">
        <w:rPr>
          <w:rFonts w:ascii="Times New Roman" w:hAnsi="Times New Roman"/>
          <w:sz w:val="28"/>
          <w:szCs w:val="28"/>
        </w:rPr>
        <w:t>-</w:t>
      </w:r>
      <w:r w:rsidRPr="00AD506B">
        <w:rPr>
          <w:rFonts w:ascii="Times New Roman" w:hAnsi="Times New Roman"/>
          <w:sz w:val="28"/>
          <w:szCs w:val="28"/>
        </w:rPr>
        <w:t>50 лет.</w:t>
      </w:r>
      <w:r w:rsidR="00247EA5" w:rsidRPr="00AD506B">
        <w:rPr>
          <w:rFonts w:ascii="Times New Roman" w:hAnsi="Times New Roman"/>
          <w:sz w:val="28"/>
          <w:szCs w:val="28"/>
        </w:rPr>
        <w:t xml:space="preserve"> </w:t>
      </w:r>
      <w:r w:rsidR="00F8694E" w:rsidRPr="00AD506B">
        <w:rPr>
          <w:rFonts w:ascii="Times New Roman" w:hAnsi="Times New Roman"/>
          <w:sz w:val="28"/>
          <w:szCs w:val="28"/>
        </w:rPr>
        <w:t>Такое растяжение источников финансирования во времени и обеспечивается путем выпуска займов на соответствующий срок. В последнем случае поколение, строящее школу, несет аналогичное финансовое бремя, что и последующие поколения, за счет налогов с которых погашается как основной долг, так и проценты по нему.</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Таким образом, положительное воздействие распределительной функции государственного кредита заключается в том, что с ее помощью налоговое бремя более равномерно распределяется во времени. Налоги, которые взимаются в период финансирования расходов за счет государственного займа, не увеличиваются (что пришлось бы сделать в противном случае). Зато потом, когда кредиты погашаются, налоги взимаются не только для их уплаты, но и для погашения процентов по задолженности.</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Налоги являются основным, но не единственным источником финансирования расходов, связанных с обслуживанием и погашением государственного долга. Источники финансирования этих расходов зависят от направления использования средств. В случае производительного вложения мобилизованных капиталов построенный объект после вступления в действие начинает приносить прибыль, за счет которой и погашается заем. Никакого усиления налогового бремени в этом случае не происходит.</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При непроизводительном использовании мобилизованных в результате государственных займов капиталов, например финансирования за их счет военных или социальных расходов, единственным источником их погашения становятся налоги либо новые займы. Размещение новых государственных займов для погашения задолженности по уже выпущенным называется рефинансированием государственного долга.</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Усиление тяжести налогового бремени, вызванное заимствованиями государства, зависит от их срока и процентов по кредиту, уплачиваемых заемщику. Чем выше доходность государственного займа для инвестора, тем большую часть налогов вынуждено направлять государство на их погашение. Чем больше величина долга, тем выше доля средств, направляемая на его обслуживание при прочих равных условиях.</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 Регулирующая функция государственного кредита заключается в том, что, вступая в</w:t>
      </w:r>
      <w:r w:rsidR="00247EA5" w:rsidRPr="00AD506B">
        <w:rPr>
          <w:rFonts w:ascii="Times New Roman" w:hAnsi="Times New Roman"/>
          <w:sz w:val="28"/>
          <w:szCs w:val="28"/>
        </w:rPr>
        <w:t xml:space="preserve"> кредитные отношения, государст</w:t>
      </w:r>
      <w:r w:rsidRPr="00AD506B">
        <w:rPr>
          <w:rFonts w:ascii="Times New Roman" w:hAnsi="Times New Roman"/>
          <w:sz w:val="28"/>
          <w:szCs w:val="28"/>
        </w:rPr>
        <w:t>во вольно или невольно воздействует на состояние денежного обращения, уровень процентных ставок на рынке денег и капиталов, на производство и занятость. Сознательно используя государственный кредит как инструмент регулирования экономики, государство может проводить ту или иную финансовую политику.</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Государство регулирует денежное обращение, размещая займы среди различных групп инвесторов. Мобилизуя средства физических лиц, государство снижает платежеспособный спрос. Тогда если за счет кредита профинансируются производственные затраты, например инвестиции, произойдет абсолютное сокращение наличной денежной массы в обращении. В случае финансирования затрат на оплату труда, например преподавателей и врачей, количество наличной денежной массы в обращении останется без изменений, хотя возможно изменение структуры платежеспособного спроса.</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Операции по купле-продаже государственных ценных бумаг или выдача кредитов под их залог, проводимые центральным банком, являются важным инструментом регулирования ликвидности коммерческих банков в стране. В РФ такого рода операции получили распространение после августовского кризиса рынка межбанковских кредитов в 1995 г. Кредиты под залог высоколиквидных государственных ценных бумаг стали предоставляться Банком России с апреля 1996 г.</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Выступая на финансовом рынке в качестве заемщика, государство увеличивает спрос на заемные средства и тем самым способствует росту цены кредита. Чем выше спрос государства, тем выше при прочих равных условиях уровень ссудного процента, тем более дорогим становится кредит для предпринимателей. Дороговизна заемных средств вынуждает бизнесменов сокращать инвестиции в сферу производства, в то же время она стимулирует накопления в виде приобретения государственных ценных бумаг.</w:t>
      </w:r>
    </w:p>
    <w:p w:rsidR="00F8694E" w:rsidRPr="00AD506B" w:rsidRDefault="00F8694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До определенных пределов этот процесс не оказывает существенного негативного влияния на производство. В том случае, если в стране достаточно свободных капиталов, негативное воздействие будет равняться нулю до их полного поглощения. Только после этого активность государства на финансовом рынке выразится в росте ссудного процента, а отвлечение значительной доли денежных накоплений для непроизводительного использования существенно замедлит темпы экономического роста.</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Положительное воздействие на производство и занятость государство оказывает, предъявляя спрос на товары национального производства за счет позаимствованных за рубежом средств, выступая в качеств</w:t>
      </w:r>
      <w:r w:rsidR="00247EA5" w:rsidRPr="00AD506B">
        <w:rPr>
          <w:rFonts w:ascii="Times New Roman" w:hAnsi="Times New Roman"/>
          <w:sz w:val="28"/>
          <w:szCs w:val="28"/>
        </w:rPr>
        <w:t>е кредитора и гаранта. В промыш</w:t>
      </w:r>
      <w:r w:rsidRPr="00AD506B">
        <w:rPr>
          <w:rFonts w:ascii="Times New Roman" w:hAnsi="Times New Roman"/>
          <w:sz w:val="28"/>
          <w:szCs w:val="28"/>
        </w:rPr>
        <w:t>ленно развитых странах распространена система поддержки малого бизнеса, экспорта продукции или производства в отдельных районах, испытывающих спад, путем гарантирования государством кредитов, предоставляемых банками согласно соответствующим программам.</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Поддержка малого бизнеса предполагает, что государство берет на себя погашение задолженности банкам по кредитам, предоставленным мелким предпринимателям, в случае их банкротства. В большинстве промышленно развитых стран функционируют государственные или полугосударственные компании, которые по низким ставкам страхуют риск неплатежа экспортерам национальных товаров. Тем самым поощряется освоение новых рынков сбыта отечественной продукции.</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Большую роль в стимулировании развития производства и занятости играют кредиты, предоставляемые за счет бюджетов территорий или внебюджетных фондов. С их помощью обеспечивается ускоренное развитие определенных районов или необходимых направлений экономики той или иной территории.</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3. Контрольная функция государственного кредита органически вплетается в контрольную функцию финансов. Однако она имеет свои специфические особенности, порожденные особенностями этой категории: 1) очень тесно связана с деятельностью государства и состоянием централизованного фонда денежных средств; 2) охватывает движение стоимости в обе стороны, поскольку предполагает возвратность и возмездность получения средств; 3) осуществляется не только финансовыми структурами, но и кредитными институтами.</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Формой государственного кредитования, которая предусматривает предоставление средств юридическим лицам или другому бюджету на возвратной основе, является бюджетный кредит.</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Заемщиками государственных средств на возвратной основе могут быть коммерческие и некоммерческие российские юридические лица, за исключением организаций с иностранными инвестициями. Порядок осуществления государственного кредитования предпринимательской деятельности зависит от субъекта, которому предоставляются денежные средства.</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Государственным и муниципальным унитарным предприятиям могут предоставляться процентные и беспроцентные бюджетные кредиты на условиях и в порядке лимитов, которые предусмотрены соответствующим бюджетом. Получатели обязаны вернуть бюджетный кредит, а также предоставить информацию и отчет о его использовании в органы, исполняющие бюджет, и контрольные органы соответствующих законодательных (представительных) органов. Органы, исполняющие бюджет, ведут реестры всех предоставленных бюджетных кредитов.</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Хозяйствующему субъекту, не являющемуся государственным или муниципальным унитарным предприятием, бюджетный кредит предоставляется на основании договора на условиях возвратности, срочности, возмездности и обеспеченности. Способами обеспечения исполнения обязательств по возврату бюджетного кредита могут быть банковские гарантии, поручительства, залог имущества, в том числе в виде акций, иных ценных бумаг, паев, в размере не менее 100 процентов предоставляемого кредита. Обеспечение исполнения обязательств должно иметь высокую степень ликвидности.</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Обязательным условием предоставления бюджетного кредита является проведение предварительной проверки финансового состояния получателя. Уполномоченные органы имеют право на проверку получателя бюджетного кредита, а также на проверку его целевого использования в любое время действия кредита. Кредит может быть предоставлен только тем юридическим лицам, которые не имеют просроченной задолженности по ранее предоставленным бюджетным средствам на возвратной основе.</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При утверждении бюджета на очередной финансовый год указываются цели, условия и порядок предоставления бюджетных кредитов, лимиты их предоставления на срок в пределах года и на срок, выходящий за пределы бюджетного года, иные условия.</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Средства бюджетного кредита перечисляются заемщику на его бюджетный счет в кредитной организации. Операции и платежи за счет средств бюджетного кредита осуществляются заемщиком самостоятельно в соответствии с целями кредита и в порядке, предусмотренном гражданским законодательством.</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Возврат средств федерального бюджета, предоставленных предприятиям и организациям на возвратной основе, а также плата за пользование этими средствами приравниваются к платежам в федеральный бюджет.</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Анализ законодательства и специальной литературы дает возможность выделить следующие особенности государственного кредитования:</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целевое предоставление средств;</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льготный характер, поскольку бюджетное законодательство предусматривает предоставление бюджетных кредитов с уплатой процентов за пользование ими в размере одной трети или одной четверти ставки рефинансирования ЦБ РФ, действующей на день вступления в силу соответствующего федерального закона о бюджете;</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выделение средств равными долями в течение финансового года;</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создание специальных фондов, аккумулирующих выделенные средства. Так, для создания необходимых условий для функционирования агропромышленного комплекса в составе Федерального бюджета в 2000 г. был создан специальный фонд для кредитования организаций агропромышленного комплекса на льготных условиях.</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целом следует отметить, что Правительству РФ поручается проводить реструктуризацию задолженности юридических лиц перед федеральным бюджетом по начисленным пеням и штрафам за несвоевременный возврат средств, предоставленных из федерального бюджета на возвратной основе, и за просрочку уплаты процентов за пользование ими по состоянию на 1 января соответствующего года.</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Иной порядок выделения государственных средств на возвратной, срочной и платной основе предусмотрен для реализации высокоэффективных контрактов на производство и поставку продукции, в том числе на экспорт. Можно выделить следующие особенности предоставления средств в данном случае:</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отбор претендентов для получения государственных средств осуществляется на конкурсной основе;</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бюджетные ссуды предоставляются под поручительство исполнительного органа соответствующего субъекта Российской Федерации.</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Высшим органом управления государственным кредитом в РФ является Федеральное Собрание, которое устанавливает максимальные размеры как привлечения средств для финансирования бюджетного дефицита, так и кредитования за счет средств бюджета.</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соответствии с Конституционным законом </w:t>
      </w:r>
      <w:r w:rsidR="001B1BC2" w:rsidRPr="00AD506B">
        <w:rPr>
          <w:rFonts w:ascii="Times New Roman" w:hAnsi="Times New Roman"/>
          <w:sz w:val="28"/>
          <w:szCs w:val="28"/>
        </w:rPr>
        <w:t>«</w:t>
      </w:r>
      <w:r w:rsidRPr="00AD506B">
        <w:rPr>
          <w:rFonts w:ascii="Times New Roman" w:hAnsi="Times New Roman"/>
          <w:sz w:val="28"/>
          <w:szCs w:val="28"/>
        </w:rPr>
        <w:t>О правительстве</w:t>
      </w:r>
      <w:r w:rsidR="001B1BC2" w:rsidRPr="00AD506B">
        <w:rPr>
          <w:rFonts w:ascii="Times New Roman" w:hAnsi="Times New Roman"/>
          <w:sz w:val="28"/>
          <w:szCs w:val="28"/>
        </w:rPr>
        <w:t>»</w:t>
      </w:r>
      <w:r w:rsidRPr="00AD506B">
        <w:rPr>
          <w:rFonts w:ascii="Times New Roman" w:hAnsi="Times New Roman"/>
          <w:sz w:val="28"/>
          <w:szCs w:val="28"/>
        </w:rPr>
        <w:t xml:space="preserve"> предельный объем выпуска тех или иных ценных бумаг устанавливается Правительством РФ.</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оптимизации управления внутренними и внешними заимствованиями Бюджетный кодекс РФ предусматривает разработку Правительством двух программ: 1) Программы государственных внешних заимствований (ст. 108 БК) и 2) Программы государственных внутренних заимствований. Эти программы представляют собой перечень заимствований на очередной финансовый год с указанием целей, источников, сроков возврата. Программы представляются Федеральному Собранию одновременно с проектом бюджета на очередной финансовый год и подлежат утверждению.</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процессе управления государственным кредитом решаются задачи:</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w:t>
      </w:r>
      <w:r w:rsidR="008A5CF0">
        <w:rPr>
          <w:rFonts w:ascii="Times New Roman" w:hAnsi="Times New Roman"/>
          <w:sz w:val="28"/>
          <w:szCs w:val="28"/>
        </w:rPr>
        <w:t xml:space="preserve"> </w:t>
      </w:r>
      <w:r w:rsidRPr="00AD506B">
        <w:rPr>
          <w:rFonts w:ascii="Times New Roman" w:hAnsi="Times New Roman"/>
          <w:sz w:val="28"/>
          <w:szCs w:val="28"/>
        </w:rPr>
        <w:t>минимизации стоимости долга для заемщика;</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w:t>
      </w:r>
      <w:r w:rsidR="008A5CF0">
        <w:rPr>
          <w:rFonts w:ascii="Times New Roman" w:hAnsi="Times New Roman"/>
          <w:sz w:val="28"/>
          <w:szCs w:val="28"/>
        </w:rPr>
        <w:t xml:space="preserve"> </w:t>
      </w:r>
      <w:r w:rsidRPr="00AD506B">
        <w:rPr>
          <w:rFonts w:ascii="Times New Roman" w:hAnsi="Times New Roman"/>
          <w:sz w:val="28"/>
          <w:szCs w:val="28"/>
        </w:rPr>
        <w:t>недопущения переполнения рынка заемными обязательствами государства и резкого колебания их курса;</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3)</w:t>
      </w:r>
      <w:r w:rsidR="008A5CF0">
        <w:rPr>
          <w:rFonts w:ascii="Times New Roman" w:hAnsi="Times New Roman"/>
          <w:sz w:val="28"/>
          <w:szCs w:val="28"/>
        </w:rPr>
        <w:t xml:space="preserve"> </w:t>
      </w:r>
      <w:r w:rsidRPr="00AD506B">
        <w:rPr>
          <w:rFonts w:ascii="Times New Roman" w:hAnsi="Times New Roman"/>
          <w:sz w:val="28"/>
          <w:szCs w:val="28"/>
        </w:rPr>
        <w:t>эффективного использования мобилизованных средств и контроля за целевым использованием выделенных кредитов;</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4)</w:t>
      </w:r>
      <w:r w:rsidR="008A5CF0">
        <w:rPr>
          <w:rFonts w:ascii="Times New Roman" w:hAnsi="Times New Roman"/>
          <w:sz w:val="28"/>
          <w:szCs w:val="28"/>
        </w:rPr>
        <w:t xml:space="preserve"> </w:t>
      </w:r>
      <w:r w:rsidRPr="00AD506B">
        <w:rPr>
          <w:rFonts w:ascii="Times New Roman" w:hAnsi="Times New Roman"/>
          <w:sz w:val="28"/>
          <w:szCs w:val="28"/>
        </w:rPr>
        <w:t>обеспечения своевременного возврата кредитов;</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5)</w:t>
      </w:r>
      <w:r w:rsidR="008A5CF0">
        <w:rPr>
          <w:rFonts w:ascii="Times New Roman" w:hAnsi="Times New Roman"/>
          <w:sz w:val="28"/>
          <w:szCs w:val="28"/>
        </w:rPr>
        <w:t xml:space="preserve"> </w:t>
      </w:r>
      <w:r w:rsidRPr="00AD506B">
        <w:rPr>
          <w:rFonts w:ascii="Times New Roman" w:hAnsi="Times New Roman"/>
          <w:sz w:val="28"/>
          <w:szCs w:val="28"/>
        </w:rPr>
        <w:t>максимального решения задач, определенных финансовой политикой, в частности сохранение иностранных капиталов, в стране и переориентировка инвесторов с вывоза полученных доходов из страны на вложение прибыли в развитие производства.</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Иностранные инвестиции в экономику. В целях направления дополнительных инвестиционных ресурсов в экономику РФ, включая финансирование развития инфраструктуры и экономики субъектов РФ, Постановлением Правительства РФ от 20 ноября 1999 г. №1272 разрешено использование средств нерезидентов, находящихся на специальных счетах по учету операций с государственными ценными бумагами, для осуществления иностранных инвестиций в экономику РФ (счета типа </w:t>
      </w:r>
      <w:r w:rsidR="001B1BC2" w:rsidRPr="00AD506B">
        <w:rPr>
          <w:rFonts w:ascii="Times New Roman" w:hAnsi="Times New Roman"/>
          <w:sz w:val="28"/>
          <w:szCs w:val="28"/>
        </w:rPr>
        <w:t>«</w:t>
      </w:r>
      <w:r w:rsidRPr="00AD506B">
        <w:rPr>
          <w:rFonts w:ascii="Times New Roman" w:hAnsi="Times New Roman"/>
          <w:sz w:val="28"/>
          <w:szCs w:val="28"/>
        </w:rPr>
        <w:t>С</w:t>
      </w:r>
      <w:r w:rsidR="001B1BC2" w:rsidRPr="00AD506B">
        <w:rPr>
          <w:rFonts w:ascii="Times New Roman" w:hAnsi="Times New Roman"/>
          <w:sz w:val="28"/>
          <w:szCs w:val="28"/>
        </w:rPr>
        <w:t>»</w:t>
      </w:r>
      <w:r w:rsidRPr="00AD506B">
        <w:rPr>
          <w:rFonts w:ascii="Times New Roman" w:hAnsi="Times New Roman"/>
          <w:sz w:val="28"/>
          <w:szCs w:val="28"/>
        </w:rPr>
        <w:t>).</w:t>
      </w:r>
    </w:p>
    <w:p w:rsidR="00BB685F"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Постановлением утверждены </w:t>
      </w:r>
      <w:r w:rsidR="001B1BC2" w:rsidRPr="00AD506B">
        <w:rPr>
          <w:rFonts w:ascii="Times New Roman" w:hAnsi="Times New Roman"/>
          <w:sz w:val="28"/>
          <w:szCs w:val="28"/>
        </w:rPr>
        <w:t>«</w:t>
      </w:r>
      <w:r w:rsidRPr="00AD506B">
        <w:rPr>
          <w:rFonts w:ascii="Times New Roman" w:hAnsi="Times New Roman"/>
          <w:sz w:val="28"/>
          <w:szCs w:val="28"/>
        </w:rPr>
        <w:t xml:space="preserve">Основные условия осуществления инвестиций в экономику РФ с использованием средств, находящихся на специальных счетах нерезидентов типа </w:t>
      </w:r>
      <w:r w:rsidR="001B1BC2" w:rsidRPr="00AD506B">
        <w:rPr>
          <w:rFonts w:ascii="Times New Roman" w:hAnsi="Times New Roman"/>
          <w:sz w:val="28"/>
          <w:szCs w:val="28"/>
        </w:rPr>
        <w:t>«</w:t>
      </w:r>
      <w:r w:rsidRPr="00AD506B">
        <w:rPr>
          <w:rFonts w:ascii="Times New Roman" w:hAnsi="Times New Roman"/>
          <w:sz w:val="28"/>
          <w:szCs w:val="28"/>
        </w:rPr>
        <w:t>С</w:t>
      </w:r>
      <w:r w:rsidR="001B1BC2" w:rsidRPr="00AD506B">
        <w:rPr>
          <w:rFonts w:ascii="Times New Roman" w:hAnsi="Times New Roman"/>
          <w:sz w:val="28"/>
          <w:szCs w:val="28"/>
        </w:rPr>
        <w:t>»</w:t>
      </w:r>
      <w:r w:rsidRPr="00AD506B">
        <w:rPr>
          <w:rFonts w:ascii="Times New Roman" w:hAnsi="Times New Roman"/>
          <w:sz w:val="28"/>
          <w:szCs w:val="28"/>
        </w:rPr>
        <w:t>. Согласно этому документу иностранные инвестиции с этих счетов осуществляются в соответствии с планами, согласованными с Министерством экономического развития и торговли РФ, Минфином РФ, а также администрацией субъекта РФ, на территории которого реализуются иностранные инвестиции.</w:t>
      </w:r>
    </w:p>
    <w:p w:rsidR="00247EA5" w:rsidRPr="00AD506B" w:rsidRDefault="00BB685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План принимается для рассмотрения при условии, что 1) доля средств со счетов </w:t>
      </w:r>
      <w:r w:rsidR="001B1BC2" w:rsidRPr="00AD506B">
        <w:rPr>
          <w:rFonts w:ascii="Times New Roman" w:hAnsi="Times New Roman"/>
          <w:sz w:val="28"/>
          <w:szCs w:val="28"/>
        </w:rPr>
        <w:t>«</w:t>
      </w:r>
      <w:r w:rsidRPr="00AD506B">
        <w:rPr>
          <w:rFonts w:ascii="Times New Roman" w:hAnsi="Times New Roman"/>
          <w:sz w:val="28"/>
          <w:szCs w:val="28"/>
        </w:rPr>
        <w:t>С</w:t>
      </w:r>
      <w:r w:rsidR="001B1BC2" w:rsidRPr="00AD506B">
        <w:rPr>
          <w:rFonts w:ascii="Times New Roman" w:hAnsi="Times New Roman"/>
          <w:sz w:val="28"/>
          <w:szCs w:val="28"/>
        </w:rPr>
        <w:t>»</w:t>
      </w:r>
      <w:r w:rsidRPr="00AD506B">
        <w:rPr>
          <w:rFonts w:ascii="Times New Roman" w:hAnsi="Times New Roman"/>
          <w:sz w:val="28"/>
          <w:szCs w:val="28"/>
        </w:rPr>
        <w:t>, используемых в целях осуществления плана закупки оборудования, техничес</w:t>
      </w:r>
      <w:r w:rsidR="00EE524B" w:rsidRPr="00AD506B">
        <w:rPr>
          <w:rFonts w:ascii="Times New Roman" w:hAnsi="Times New Roman"/>
          <w:sz w:val="28"/>
          <w:szCs w:val="28"/>
        </w:rPr>
        <w:t>ких средств и материалов, произ</w:t>
      </w:r>
      <w:r w:rsidR="00247EA5" w:rsidRPr="00AD506B">
        <w:rPr>
          <w:rFonts w:ascii="Times New Roman" w:hAnsi="Times New Roman"/>
          <w:sz w:val="28"/>
          <w:szCs w:val="28"/>
        </w:rPr>
        <w:t xml:space="preserve">веденных на территории РФ, должна составлять не менее 70%; 2) иностранный инвестор берет на себя обязательство до истечения трех лет с даты использования средств со специального счета нерезидента типа </w:t>
      </w:r>
      <w:r w:rsidR="001B1BC2" w:rsidRPr="00AD506B">
        <w:rPr>
          <w:rFonts w:ascii="Times New Roman" w:hAnsi="Times New Roman"/>
          <w:sz w:val="28"/>
          <w:szCs w:val="28"/>
        </w:rPr>
        <w:t>«</w:t>
      </w:r>
      <w:r w:rsidR="00247EA5" w:rsidRPr="00AD506B">
        <w:rPr>
          <w:rFonts w:ascii="Times New Roman" w:hAnsi="Times New Roman"/>
          <w:sz w:val="28"/>
          <w:szCs w:val="28"/>
        </w:rPr>
        <w:t>С</w:t>
      </w:r>
      <w:r w:rsidR="001B1BC2" w:rsidRPr="00AD506B">
        <w:rPr>
          <w:rFonts w:ascii="Times New Roman" w:hAnsi="Times New Roman"/>
          <w:sz w:val="28"/>
          <w:szCs w:val="28"/>
        </w:rPr>
        <w:t>»</w:t>
      </w:r>
      <w:r w:rsidR="00247EA5" w:rsidRPr="00AD506B">
        <w:rPr>
          <w:rFonts w:ascii="Times New Roman" w:hAnsi="Times New Roman"/>
          <w:sz w:val="28"/>
          <w:szCs w:val="28"/>
        </w:rPr>
        <w:t xml:space="preserve"> на осуществление прямых инвестиций или предоставление кредита перечислять денежные средства в рублях в размере не менее первоначально использованной суммы на счет </w:t>
      </w:r>
      <w:r w:rsidR="001B1BC2" w:rsidRPr="00AD506B">
        <w:rPr>
          <w:rFonts w:ascii="Times New Roman" w:hAnsi="Times New Roman"/>
          <w:sz w:val="28"/>
          <w:szCs w:val="28"/>
        </w:rPr>
        <w:t>«</w:t>
      </w:r>
      <w:r w:rsidR="00247EA5" w:rsidRPr="00AD506B">
        <w:rPr>
          <w:rFonts w:ascii="Times New Roman" w:hAnsi="Times New Roman"/>
          <w:sz w:val="28"/>
          <w:szCs w:val="28"/>
        </w:rPr>
        <w:t>С</w:t>
      </w:r>
      <w:r w:rsidR="001B1BC2" w:rsidRPr="00AD506B">
        <w:rPr>
          <w:rFonts w:ascii="Times New Roman" w:hAnsi="Times New Roman"/>
          <w:sz w:val="28"/>
          <w:szCs w:val="28"/>
        </w:rPr>
        <w:t>»</w:t>
      </w:r>
      <w:r w:rsidR="00247EA5" w:rsidRPr="00AD506B">
        <w:rPr>
          <w:rFonts w:ascii="Times New Roman" w:hAnsi="Times New Roman"/>
          <w:sz w:val="28"/>
          <w:szCs w:val="28"/>
        </w:rPr>
        <w:t xml:space="preserve"> в случае уступки (продажи) прямых инвестиций за рубли или погашения кредита рублями,</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Оперативное управление государственным кредитом осуществляют органы управления, финансовые и кредитные институты. Оперативное управление государственным кредитом под руководством Правительства обычно осуществляют Министерство финансов или Казначейство совместно с Центральным банком. Так, в целях управления федеральным долгом в рамках Министерства финансов РФ созданы два департамента: Департамент управления государственным внутренним долгом и Департамент управления государственным внешним долгом.</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РФ действует единая система учета и регистрации государственных заимствований РФ. Для этого департаменты Минфина ведут Государственные книги внутреннего и внешнего долга РФ. Информация о заимствованиях субъекта РФ или муниципалитета вносится соответственно в долговую книгу субъекта или муниципальную долговую книгу.</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Министерство финансов выступают эмитентом государственных ценных бумаг от лица Федерации и определяет конкретные сроки и объемы выпусков в пределах параметров, установленных Правительством.</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соответствии с Бюджетным кодексом РФ ЦБ РФ бесплатно осуществляет функции, генерального агента по обслуживанию государственного внутреннего долга. При эмиссии каждого выпуска облигаций все суммарные и единичные сертификаты подлежат передаче Минфином на хранение и учет в депозитарий. Функции депозитария выполняет ЦБ РФ или иная организация, уполномоченная им. ЦБ РФ осуществляет по поручению Минфина и за счет средств федерального бюджета выплаты владельцам облигаций при погашении выпусков.</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Регулирование рынка государственных ценных бумаг также осуществляется ЦБ РФ. Меры воздействия, применяемые ЦБ, можно условно разделить на две группы:</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1) </w:t>
      </w:r>
      <w:r w:rsidR="001B1BC2" w:rsidRPr="00AD506B">
        <w:rPr>
          <w:rFonts w:ascii="Times New Roman" w:hAnsi="Times New Roman"/>
          <w:sz w:val="28"/>
          <w:szCs w:val="28"/>
        </w:rPr>
        <w:t>«</w:t>
      </w:r>
      <w:r w:rsidRPr="00AD506B">
        <w:rPr>
          <w:rFonts w:ascii="Times New Roman" w:hAnsi="Times New Roman"/>
          <w:sz w:val="28"/>
          <w:szCs w:val="28"/>
        </w:rPr>
        <w:t>пожарные</w:t>
      </w:r>
      <w:r w:rsidR="001B1BC2" w:rsidRPr="00AD506B">
        <w:rPr>
          <w:rFonts w:ascii="Times New Roman" w:hAnsi="Times New Roman"/>
          <w:sz w:val="28"/>
          <w:szCs w:val="28"/>
        </w:rPr>
        <w:t>»</w:t>
      </w:r>
      <w:r w:rsidRPr="00AD506B">
        <w:rPr>
          <w:rFonts w:ascii="Times New Roman" w:hAnsi="Times New Roman"/>
          <w:sz w:val="28"/>
          <w:szCs w:val="28"/>
        </w:rPr>
        <w:t xml:space="preserve"> меры </w:t>
      </w:r>
      <w:r w:rsidR="00EE524B" w:rsidRPr="00AD506B">
        <w:rPr>
          <w:rFonts w:ascii="Times New Roman" w:hAnsi="Times New Roman"/>
          <w:sz w:val="28"/>
          <w:szCs w:val="28"/>
        </w:rPr>
        <w:t>-</w:t>
      </w:r>
      <w:r w:rsidRPr="00AD506B">
        <w:rPr>
          <w:rFonts w:ascii="Times New Roman" w:hAnsi="Times New Roman"/>
          <w:sz w:val="28"/>
          <w:szCs w:val="28"/>
        </w:rPr>
        <w:t xml:space="preserve"> поднятие ставки рефинансирования, ломбардных ставок, интервенции ЦБ на рынке ценных бумаг и валютном рынке. Эти меры, как показала практика, оказываются действенными лишь на короткий промежуток времени </w:t>
      </w:r>
      <w:r w:rsidR="00EE524B" w:rsidRPr="00AD506B">
        <w:rPr>
          <w:rFonts w:ascii="Times New Roman" w:hAnsi="Times New Roman"/>
          <w:sz w:val="28"/>
          <w:szCs w:val="28"/>
        </w:rPr>
        <w:t>-</w:t>
      </w:r>
      <w:r w:rsidRPr="00AD506B">
        <w:rPr>
          <w:rFonts w:ascii="Times New Roman" w:hAnsi="Times New Roman"/>
          <w:sz w:val="28"/>
          <w:szCs w:val="28"/>
        </w:rPr>
        <w:t xml:space="preserve"> два-три дня;</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2) иностранные заимствования. Для воздействия на рынок </w:t>
      </w:r>
      <w:r w:rsidR="00EE524B" w:rsidRPr="00AD506B">
        <w:rPr>
          <w:rFonts w:ascii="Times New Roman" w:hAnsi="Times New Roman"/>
          <w:sz w:val="28"/>
          <w:szCs w:val="28"/>
        </w:rPr>
        <w:t>до</w:t>
      </w:r>
      <w:r w:rsidRPr="00AD506B">
        <w:rPr>
          <w:rFonts w:ascii="Times New Roman" w:hAnsi="Times New Roman"/>
          <w:sz w:val="28"/>
          <w:szCs w:val="28"/>
        </w:rPr>
        <w:t>статочно даже не самих заимст</w:t>
      </w:r>
      <w:r w:rsidR="00EE524B" w:rsidRPr="00AD506B">
        <w:rPr>
          <w:rFonts w:ascii="Times New Roman" w:hAnsi="Times New Roman"/>
          <w:sz w:val="28"/>
          <w:szCs w:val="28"/>
        </w:rPr>
        <w:t>вований, а только психологиче</w:t>
      </w:r>
      <w:r w:rsidRPr="00AD506B">
        <w:rPr>
          <w:rFonts w:ascii="Times New Roman" w:hAnsi="Times New Roman"/>
          <w:sz w:val="28"/>
          <w:szCs w:val="28"/>
        </w:rPr>
        <w:t>кой уверенности, что кредиты будут предоставлены.</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Однако эффективное и долговременное противодействие стабилизации национального рынка ценных бумаг возможно только в том случае, если к монетарно-долговременным мерам </w:t>
      </w:r>
      <w:r w:rsidR="00EE524B" w:rsidRPr="00AD506B">
        <w:rPr>
          <w:rFonts w:ascii="Times New Roman" w:hAnsi="Times New Roman"/>
          <w:sz w:val="28"/>
          <w:szCs w:val="28"/>
        </w:rPr>
        <w:t>из</w:t>
      </w:r>
      <w:r w:rsidRPr="00AD506B">
        <w:rPr>
          <w:rFonts w:ascii="Times New Roman" w:hAnsi="Times New Roman"/>
          <w:sz w:val="28"/>
          <w:szCs w:val="28"/>
        </w:rPr>
        <w:t>бавятся те, что выходят за рамки финансового рынка, а именно: упорядочение налоговой системы и сбора налогов, а также рост экономики.</w:t>
      </w:r>
    </w:p>
    <w:p w:rsidR="00247EA5"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Специализированным банком по обслуживанию внешнего и внутреннего валютного долга является Внешэкономбанк. Распоряжением Правительства РФ от 24 июня 1998 г. № 857-р ему также переданы права ведения учета операций по обслуживанию и погашению государственных кредитов, предоставленных Правительством РФ правительствам государств</w:t>
      </w:r>
      <w:r w:rsidR="00EE524B" w:rsidRPr="00AD506B">
        <w:rPr>
          <w:rFonts w:ascii="Times New Roman" w:hAnsi="Times New Roman"/>
          <w:sz w:val="28"/>
          <w:szCs w:val="28"/>
        </w:rPr>
        <w:t>-</w:t>
      </w:r>
      <w:r w:rsidRPr="00AD506B">
        <w:rPr>
          <w:rFonts w:ascii="Times New Roman" w:hAnsi="Times New Roman"/>
          <w:sz w:val="28"/>
          <w:szCs w:val="28"/>
        </w:rPr>
        <w:t>участников СНГ. Задолженность этих государств по ранее выданным им Правительством РФ кредитам передана на баланс Внешэкономбанка.</w:t>
      </w:r>
    </w:p>
    <w:p w:rsidR="00F8694E" w:rsidRPr="00AD506B" w:rsidRDefault="00247EA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При управлении государственным долгом между кредиторами и заемщиком могут быть достигнуты соглашения о 1) новации </w:t>
      </w:r>
      <w:r w:rsidR="00EE524B" w:rsidRPr="00AD506B">
        <w:rPr>
          <w:rFonts w:ascii="Times New Roman" w:hAnsi="Times New Roman"/>
          <w:sz w:val="28"/>
          <w:szCs w:val="28"/>
        </w:rPr>
        <w:t>-</w:t>
      </w:r>
      <w:r w:rsidRPr="00AD506B">
        <w:rPr>
          <w:rFonts w:ascii="Times New Roman" w:hAnsi="Times New Roman"/>
          <w:sz w:val="28"/>
          <w:szCs w:val="28"/>
        </w:rPr>
        <w:t xml:space="preserve"> замене обязательств по долгу другими обязательствами; 2) унификации </w:t>
      </w:r>
      <w:r w:rsidR="00EE524B" w:rsidRPr="00AD506B">
        <w:rPr>
          <w:rFonts w:ascii="Times New Roman" w:hAnsi="Times New Roman"/>
          <w:sz w:val="28"/>
          <w:szCs w:val="28"/>
        </w:rPr>
        <w:t>-</w:t>
      </w:r>
      <w:r w:rsidRPr="00AD506B">
        <w:rPr>
          <w:rFonts w:ascii="Times New Roman" w:hAnsi="Times New Roman"/>
          <w:sz w:val="28"/>
          <w:szCs w:val="28"/>
        </w:rPr>
        <w:t xml:space="preserve"> объединении нескольких размещенных ранее долговых обязательств; 3) конверсии </w:t>
      </w:r>
      <w:r w:rsidR="00EE524B" w:rsidRPr="00AD506B">
        <w:rPr>
          <w:rFonts w:ascii="Times New Roman" w:hAnsi="Times New Roman"/>
          <w:sz w:val="28"/>
          <w:szCs w:val="28"/>
        </w:rPr>
        <w:t>-</w:t>
      </w:r>
      <w:r w:rsidRPr="00AD506B">
        <w:rPr>
          <w:rFonts w:ascii="Times New Roman" w:hAnsi="Times New Roman"/>
          <w:sz w:val="28"/>
          <w:szCs w:val="28"/>
        </w:rPr>
        <w:t xml:space="preserve"> изменении условии займов, касающихся их доходности; 4) консолидации </w:t>
      </w:r>
      <w:r w:rsidR="00EE524B" w:rsidRPr="00AD506B">
        <w:rPr>
          <w:rFonts w:ascii="Times New Roman" w:hAnsi="Times New Roman"/>
          <w:sz w:val="28"/>
          <w:szCs w:val="28"/>
        </w:rPr>
        <w:t>-</w:t>
      </w:r>
      <w:r w:rsidRPr="00AD506B">
        <w:rPr>
          <w:rFonts w:ascii="Times New Roman" w:hAnsi="Times New Roman"/>
          <w:sz w:val="28"/>
          <w:szCs w:val="28"/>
        </w:rPr>
        <w:t xml:space="preserve"> изменении условий обращения займов, касающихся их сроков.</w:t>
      </w:r>
    </w:p>
    <w:p w:rsidR="00CB1C54" w:rsidRPr="00AD506B" w:rsidRDefault="00CB1C54" w:rsidP="00AD506B">
      <w:pPr>
        <w:spacing w:after="0" w:line="360" w:lineRule="auto"/>
        <w:ind w:firstLine="709"/>
        <w:jc w:val="both"/>
        <w:rPr>
          <w:rFonts w:ascii="Times New Roman" w:hAnsi="Times New Roman"/>
          <w:sz w:val="28"/>
          <w:szCs w:val="28"/>
        </w:rPr>
      </w:pPr>
    </w:p>
    <w:p w:rsidR="00251BEC" w:rsidRPr="00AD506B" w:rsidRDefault="00251BEC" w:rsidP="00CF192E">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2.2 Сущность кредита и его основные субъекты</w:t>
      </w:r>
    </w:p>
    <w:p w:rsidR="00EE524B" w:rsidRPr="00AD506B" w:rsidRDefault="00EE524B" w:rsidP="00AD506B">
      <w:pPr>
        <w:spacing w:after="0" w:line="360" w:lineRule="auto"/>
        <w:ind w:firstLine="709"/>
        <w:jc w:val="both"/>
        <w:rPr>
          <w:rFonts w:ascii="Times New Roman" w:hAnsi="Times New Roman"/>
          <w:b/>
          <w:sz w:val="28"/>
          <w:szCs w:val="28"/>
        </w:rPr>
      </w:pPr>
    </w:p>
    <w:p w:rsidR="00EE524B" w:rsidRPr="00AD506B" w:rsidRDefault="00EE524B"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Кредит как экономическая категория представляет собой определенный вид общественных отношений, связанных с движением стоимости на условиях возвратности. Кредит может выступать в товарной и денежной формах. Кредит в товарной форме предполагает передачу во временное пользование стоимости в виде конкретной вещи, определенной родовыми признаками.</w:t>
      </w:r>
    </w:p>
    <w:p w:rsidR="00EE524B"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современной экономической системе преобладает денежная форма кредита. Он предоставляется и погашается денежными средствами. Однако участие последних в опосредовании кредитных отношений не лишает их специфических черт и не превращает кредит в экономическую категорию </w:t>
      </w:r>
      <w:r w:rsidR="001E12DA" w:rsidRPr="00AD506B">
        <w:rPr>
          <w:rFonts w:ascii="Times New Roman" w:hAnsi="Times New Roman"/>
          <w:sz w:val="28"/>
          <w:szCs w:val="28"/>
        </w:rPr>
        <w:t>-</w:t>
      </w:r>
      <w:r w:rsidRPr="00AD506B">
        <w:rPr>
          <w:rFonts w:ascii="Times New Roman" w:hAnsi="Times New Roman"/>
          <w:sz w:val="28"/>
          <w:szCs w:val="28"/>
        </w:rPr>
        <w:t xml:space="preserve"> деньги. В кредитной сделке нет эквивалентного товарно-денежного обмена, а есть передача стоимости во временное пользование с условием возврата через определенное время и уплаты процентов за пользование ей. Возвратность ссуженной стоимости, которую нельзя отменить волею одного из субъектов кредитной сделки, и представляет </w:t>
      </w:r>
      <w:r w:rsidR="00745B15" w:rsidRPr="00AD506B">
        <w:rPr>
          <w:rFonts w:ascii="Times New Roman" w:hAnsi="Times New Roman"/>
          <w:sz w:val="28"/>
          <w:szCs w:val="28"/>
        </w:rPr>
        <w:t>к</w:t>
      </w:r>
      <w:r w:rsidRPr="00AD506B">
        <w:rPr>
          <w:rFonts w:ascii="Times New Roman" w:hAnsi="Times New Roman"/>
          <w:sz w:val="28"/>
          <w:szCs w:val="28"/>
        </w:rPr>
        <w:t>редит как экономическая категория представляет собой определенный вид общественных отношений, связанных с движением стоимости на условиях возвратности. Кредит может выступать в товарной и денежной формах. Кредит в товарной форме предполагает передачу во временное пользование стоимости в виде конкретной вещи, определенной родов</w:t>
      </w:r>
      <w:r w:rsidR="00745B15" w:rsidRPr="00AD506B">
        <w:rPr>
          <w:rFonts w:ascii="Times New Roman" w:hAnsi="Times New Roman"/>
          <w:sz w:val="28"/>
          <w:szCs w:val="28"/>
        </w:rPr>
        <w:t>ы</w:t>
      </w:r>
      <w:r w:rsidRPr="00AD506B">
        <w:rPr>
          <w:rFonts w:ascii="Times New Roman" w:hAnsi="Times New Roman"/>
          <w:sz w:val="28"/>
          <w:szCs w:val="28"/>
        </w:rPr>
        <w:t>ми признаками.</w:t>
      </w:r>
    </w:p>
    <w:p w:rsidR="00EE524B"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Возникновение кредита как особой формы стоимостных отношений происходит тогда, когда стоимость, высвободившаяся у одного экономического субъекта, какое-то время не может вступить в новый воспроизводственный цикл, использоваться в хозяйственных сделках. Благодаря кредиту она переходит к другому субъекту, испытывающему временную потребность в дополнительных средствах, и продолжает функционировать в рамках воспроизводственного процесса. Таким образом, возникновение кредитных отношений предполагает определенный уровень развития товарного производства и товарного обращения. Например, ранние формы кредита, в частности ростовщический, не были непосредственно связаны с кругооборотом средств товаропроизводителей. Такой кредит обслуживал непроизводительные расходы феодальной знати, мелких ремесленников и крестьян.</w:t>
      </w:r>
    </w:p>
    <w:p w:rsidR="00EE524B"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 мере развития товарного производства кредит все больше приспосабливался к обслуживанию промышле</w:t>
      </w:r>
      <w:r w:rsidR="00745B15" w:rsidRPr="00AD506B">
        <w:rPr>
          <w:rFonts w:ascii="Times New Roman" w:hAnsi="Times New Roman"/>
          <w:sz w:val="28"/>
          <w:szCs w:val="28"/>
        </w:rPr>
        <w:t>нного и товарного капитала. Кру</w:t>
      </w:r>
      <w:r w:rsidRPr="00AD506B">
        <w:rPr>
          <w:rFonts w:ascii="Times New Roman" w:hAnsi="Times New Roman"/>
          <w:sz w:val="28"/>
          <w:szCs w:val="28"/>
        </w:rPr>
        <w:t>гооборот промышленного капитала неизбежно приводит, с одной стороны, к появлению временно свободного денежного капитала</w:t>
      </w:r>
      <w:r w:rsidR="00745B15" w:rsidRPr="00AD506B">
        <w:rPr>
          <w:rFonts w:ascii="Times New Roman" w:hAnsi="Times New Roman"/>
          <w:sz w:val="28"/>
          <w:szCs w:val="28"/>
        </w:rPr>
        <w:t xml:space="preserve">, </w:t>
      </w:r>
      <w:r w:rsidRPr="00AD506B">
        <w:rPr>
          <w:rFonts w:ascii="Times New Roman" w:hAnsi="Times New Roman"/>
          <w:sz w:val="28"/>
          <w:szCs w:val="28"/>
        </w:rPr>
        <w:t xml:space="preserve">а с другой </w:t>
      </w:r>
      <w:r w:rsidR="00745B15" w:rsidRPr="00AD506B">
        <w:rPr>
          <w:rFonts w:ascii="Times New Roman" w:hAnsi="Times New Roman"/>
          <w:sz w:val="28"/>
          <w:szCs w:val="28"/>
        </w:rPr>
        <w:t>-</w:t>
      </w:r>
      <w:r w:rsidRPr="00AD506B">
        <w:rPr>
          <w:rFonts w:ascii="Times New Roman" w:hAnsi="Times New Roman"/>
          <w:sz w:val="28"/>
          <w:szCs w:val="28"/>
        </w:rPr>
        <w:t xml:space="preserve"> к возникновению временной потребности в дополнительных ресурсах. Для разрешения этого противоречия и служит кредит.</w:t>
      </w:r>
    </w:p>
    <w:p w:rsidR="00EE524B"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Высвобождение денежного капитала обусловлено следующими обстоятельствами.</w:t>
      </w:r>
    </w:p>
    <w:p w:rsidR="00EE524B"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Во-первых, происходит постепенное снашивание основного капитала. В промежутке между частичной амортизацией и полным восстановлением основного капитала часть его стоимости оседает в виде временного свободного денежного капитала.</w:t>
      </w:r>
    </w:p>
    <w:p w:rsidR="00EE524B"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Во-вторых, реализация товаров по времени не совпадает с расходами на покупку сырья, материалов, полуфабрикатов, выплату заработной платы и т.п., поэтому часть выручки от реализации готовой продукции выступает в форме временно свободного денежного капитала.</w:t>
      </w:r>
    </w:p>
    <w:p w:rsidR="00251BEC" w:rsidRPr="00AD506B" w:rsidRDefault="00EE52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В-третьих, в виде свободного денежного капитала выступает часть прибыли, предназначенной для ее капитализации. Она ежегодно откладывается в денежной форме до достижения размеров, достаточных для приобретения нового оборудования и реализации инвестиционных проектов. С помощью кредита эти средства аккумулируются и предоставляются на условиях возврата и за плату другим производителям, у которых в силу объективных причин возник временный недостаток капитала для осуществления непрерывного процесса воспроизводства.</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Следовательно, в условиях высокоразвитого товарного производства закономерности движения кредита определяются, с одной стороны, высвобождением стоимости в денежной форме в процессе кругооборота капитала у товаропроизводителей, а с другой - использованием ссуженной стоимости в кругообороте капитала у заемщика. Именно завершение кругооборота стоимости у конкретного заемщика создает почву для возвратности кредита.</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условиях современного рыночного хозяйства на основе кредита аккумулируется не только денежный капитал, высвободившийся в процессе воспроизводства промышленного и товарного капиталов, но и денежные доходы и сбережения различных социальных групп общества, временно свободные средства государства. Их использование на началах кредита также не ограничивается исключительно обслуживанием кругооборота промышленного и товарного капиталов. Однако закономерности кругооборота последних предопределяют особенности движения кредита во всех его формах независимо от того, кто является субъектом кредитных отношений.</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качестве субъектов кредитных отношений выступают кредитор и заемщик.</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Кредитор - это сторона, предоставляющая ссуды. На ранних стадиях товарного производства кредиторами были ростовщики. С его развитием в качестве денежных кредиторов стали выступать банки. При передаче в ссуду товаров (в виде отсрочки платежа) кредитором выступают товаропроизводители. Они передают в ссуду не денежные средства, высвободившиеся в процессе кругооборота капитала, а товары, подлежащие реализации. Товаропроизводитель становится кредитором не в силу договора купли-продажи, а в результате дополнительной сделки, разрешающей платежи через определенное время после передачи товара покупателю. Во всех случаях кредитор является собственником ссужаемых средств, за передачу которых во временное пользование он получает ссудный процент.</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Заемщик - сторона,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 В период господства ростовщического кредита заемщиками были либо мелкие крестьяне, либо мастера-ремесленники, либо знать, крупные земельные собственники. С образованием банков произошла концентрация заемщиков, для которых он выступает </w:t>
      </w:r>
      <w:r w:rsidR="001B1BC2" w:rsidRPr="00AD506B">
        <w:rPr>
          <w:rFonts w:ascii="Times New Roman" w:hAnsi="Times New Roman"/>
          <w:sz w:val="28"/>
          <w:szCs w:val="28"/>
        </w:rPr>
        <w:t>«</w:t>
      </w:r>
      <w:r w:rsidRPr="00AD506B">
        <w:rPr>
          <w:rFonts w:ascii="Times New Roman" w:hAnsi="Times New Roman"/>
          <w:sz w:val="28"/>
          <w:szCs w:val="28"/>
        </w:rPr>
        <w:t>коллективным кредитором</w:t>
      </w:r>
      <w:r w:rsidR="001B1BC2" w:rsidRPr="00AD506B">
        <w:rPr>
          <w:rFonts w:ascii="Times New Roman" w:hAnsi="Times New Roman"/>
          <w:sz w:val="28"/>
          <w:szCs w:val="28"/>
        </w:rPr>
        <w:t>»</w:t>
      </w:r>
      <w:r w:rsidRPr="00AD506B">
        <w:rPr>
          <w:rFonts w:ascii="Times New Roman" w:hAnsi="Times New Roman"/>
          <w:sz w:val="28"/>
          <w:szCs w:val="28"/>
        </w:rPr>
        <w:t>.</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рамках кредитных отношений один и тот же экономический субъект может одновременно быть и кредитором, и заемщиком. В тех случаях, когда предприятие получает в банке ссуду, последний является кредитором, а первое - заемщиком. Если предприятие хранит деньги в банке, то оно - кредитор, а банк - заемщик. Действуя как посредник, банк во всех случаях выступает от своего имени и принимает на себя все связанные с этим риски. В условиях широко развитой финансовой системы кредитные отношения могут осуществляться и без участия банков.</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Отношения между кредитором и заемщиком строятся как отношения юридически самостоятельных субъектов, обеспечивающих имущественную ответственность друг перед другом. В основе этих отношений лежит взаимный экономический интерес к передаче стоимости во временное пользование.</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полного выяснения сущности кредита как экономической категории следует не только выявить и понять объективные причины его возникновения, роль кредитора и заемщика в организации кредитных отношений, но и функции кредита, которые так же носят объективный характер.</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Функции кредита. В теории кредита нет единства взглядов, касающихся количества и содержания функций кредита. Однако постоянным проявлением его сущности во всех формах является перераспределительная функция и функция создания кредитных орудий обращения.</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Благодаря перераспределительной функции кредита происходит перераспределение стоимости. Оно может осуществляться в отраслевом и территориальном разрезах, на уровнях предприятий как субъектов кредитных отношений. В любом случае речь идет о перераспределении временно высвободившейся стоимости. Поэтому она перераспределяется на условиях возврата.</w:t>
      </w:r>
    </w:p>
    <w:p w:rsidR="001E12DA"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Развитие функции создания кредитных орудий обращения было связано с возникновением банковской системы. Хранение денег на счетах в банках позволило осуществлять безналичные расчеты за товары и услуги, по денежным обязательствам, зачет взаимной задолженности, что значительно сократило налично-денежный оборот, а следовательно, и издержки обращения, связанные с изготовлением, пересчетом, перевозкой и охраной наличных денег.</w:t>
      </w:r>
    </w:p>
    <w:p w:rsidR="0009374B" w:rsidRPr="00AD506B" w:rsidRDefault="001E12D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Роль кредита в развитии экономики. В рыночной экономике роль кредита исключительно высока. Каждое предприятие как самостоятельный субъект рынка функционирует в режиме самофинансирования. В любой момент оно должно иметь определенную сумму средств, которые постоянно совершают непрерывный кругооборот. В процессе него или возникает потребность во временных дополнительных средствах, или, наоборот, денежные ресурсы временно высвобождаются. Эти колебания</w:t>
      </w:r>
      <w:r w:rsidR="0009374B" w:rsidRPr="00AD506B">
        <w:rPr>
          <w:rFonts w:ascii="Times New Roman" w:hAnsi="Times New Roman"/>
          <w:sz w:val="28"/>
          <w:szCs w:val="28"/>
        </w:rPr>
        <w:t xml:space="preserve"> гибко улавливаются с помощью кредитного механизма. Тем самым осуществляется саморегулирование величины средств, необходимых для совершения хозяйственной деятельности. Благодаря именно кредиту предприятия располагают в любой момент такой суммой денежных средств, которая необходима для нормальной работы. Например, при сезонных условиях снабжения, производства или реализации продукции кредит необходим для формирования временных запасов.</w:t>
      </w:r>
    </w:p>
    <w:p w:rsidR="0009374B" w:rsidRPr="00AD506B" w:rsidRDefault="000937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Особенно важна роль кредита в пополнении оборотных средств, потребности в которых у любого предприятия не стабильны: то увеличиваются, то уменьшаются (величины производственных запасов колеблются в зависимости от сроков поступления сырья и материалов). Кроме того, величина остатков готовых изделий и необходимых предприятию денежных средств также зависят от условий поставки, сроков получения платежей от покупателей и оплаты счетов поставщиков, сроков выплаты заработной платы и т.д. Поэтому, несмотря на равномерный процесс производства, у предприятий даже несезонных отраслей в процессе кругооборота средств постоянно образуются кратковременные отклонения от установленных средних величин. Объективный процесс притока и оттока средств у отдельных предприятий требует гибкой системы организации движения капитала.</w:t>
      </w:r>
    </w:p>
    <w:p w:rsidR="0009374B" w:rsidRPr="00AD506B" w:rsidRDefault="000937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Велика роль кредита в воспроизводственном процессе основных фондов. Предприятиям часто нужны средства до того, как они накопят амортизацию и прибыль (для инвестиций). Использование заемных средств позволяет совершенствовать технологию производства, быстро внедрять новые виды продукции, а следовательно, расширять или стабильно поддерживать на рынке свою долю реализуемой продукции. Сочетание собственных ресурсов предприятий с заемными средствами позволяет эффективно эксплуатировать основные фонды, наращивать объемы конкурентоспособной продукции.</w:t>
      </w:r>
    </w:p>
    <w:p w:rsidR="0009374B" w:rsidRPr="00AD506B" w:rsidRDefault="0009374B"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Важную роль кредит играет в регулировании ликвидности банковской системы, а также в создании эффективного механизма финансирования государственных расходов.</w:t>
      </w:r>
    </w:p>
    <w:p w:rsidR="00AB2599" w:rsidRPr="00AD506B" w:rsidRDefault="00AB2599" w:rsidP="00AD506B">
      <w:pPr>
        <w:spacing w:after="0" w:line="360" w:lineRule="auto"/>
        <w:ind w:firstLine="709"/>
        <w:jc w:val="both"/>
        <w:rPr>
          <w:rFonts w:ascii="Times New Roman" w:hAnsi="Times New Roman"/>
          <w:b/>
          <w:sz w:val="28"/>
          <w:szCs w:val="28"/>
        </w:rPr>
      </w:pPr>
    </w:p>
    <w:p w:rsidR="00251BEC" w:rsidRPr="00AD506B" w:rsidRDefault="00251BEC" w:rsidP="00CF192E">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2.3 Формы и виды кредита</w:t>
      </w:r>
    </w:p>
    <w:p w:rsidR="000E52BE" w:rsidRPr="00AD506B" w:rsidRDefault="000E52BE" w:rsidP="00AD506B">
      <w:pPr>
        <w:spacing w:after="0" w:line="360" w:lineRule="auto"/>
        <w:ind w:firstLine="709"/>
        <w:jc w:val="both"/>
        <w:rPr>
          <w:rFonts w:ascii="Times New Roman" w:hAnsi="Times New Roman"/>
          <w:b/>
          <w:sz w:val="28"/>
          <w:szCs w:val="28"/>
        </w:rPr>
      </w:pPr>
    </w:p>
    <w:p w:rsidR="00F3235A" w:rsidRPr="00AD506B" w:rsidRDefault="0009374B"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Форма кредита отражает структуру кредитных отношений, их субъектов и основных свойств, сохраняющихся при различных внешних и внутренних изменениях. Как бы не менялись связи между кредитором и заемщиком по поводу ссуженой стоимости, форма кредита выражает его содержание как целого.</w:t>
      </w:r>
    </w:p>
    <w:p w:rsidR="00F3235A" w:rsidRPr="00AD506B" w:rsidRDefault="00F3235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Кредит классифицируется по различным базовым признакам. В зависимости от того, какая представляется ссуда при кредитной сделке и кто является кредитором, различают </w:t>
      </w:r>
      <w:r w:rsidRPr="00AD506B">
        <w:rPr>
          <w:rFonts w:ascii="Times New Roman" w:hAnsi="Times New Roman"/>
          <w:iCs/>
          <w:sz w:val="28"/>
          <w:szCs w:val="28"/>
        </w:rPr>
        <w:t xml:space="preserve">пять </w:t>
      </w:r>
      <w:r w:rsidRPr="00AD506B">
        <w:rPr>
          <w:rFonts w:ascii="Times New Roman" w:hAnsi="Times New Roman"/>
          <w:sz w:val="28"/>
          <w:szCs w:val="28"/>
        </w:rPr>
        <w:t>самостоятельных форм кредита.</w:t>
      </w:r>
    </w:p>
    <w:p w:rsidR="000E52BE" w:rsidRPr="00AD506B" w:rsidRDefault="000E52BE" w:rsidP="00AD506B">
      <w:pPr>
        <w:spacing w:after="0" w:line="360" w:lineRule="auto"/>
        <w:ind w:firstLine="709"/>
        <w:jc w:val="both"/>
        <w:rPr>
          <w:rFonts w:ascii="Times New Roman" w:hAnsi="Times New Roman"/>
          <w:sz w:val="28"/>
          <w:szCs w:val="28"/>
        </w:rPr>
      </w:pPr>
    </w:p>
    <w:p w:rsidR="00B772F6" w:rsidRPr="00AD506B" w:rsidRDefault="00B772F6"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rPr>
        <w:t>Источники ссудного капитала</w:t>
      </w:r>
    </w:p>
    <w:p w:rsidR="00CB1C54" w:rsidRPr="00AD506B" w:rsidRDefault="00E920F4" w:rsidP="00AD506B">
      <w:pPr>
        <w:shd w:val="clear" w:color="auto" w:fill="FFFFFF"/>
        <w:spacing w:after="0" w:line="360" w:lineRule="auto"/>
        <w:ind w:firstLine="709"/>
        <w:jc w:val="both"/>
        <w:rPr>
          <w:rFonts w:ascii="Times New Roman" w:hAnsi="Times New Roman"/>
          <w:bCs/>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85.95pt;margin-top:11.6pt;width:0;height:82pt;z-index:251658240" o:connectortype="straight">
            <v:stroke endarrow="block"/>
          </v:shape>
        </w:pict>
      </w:r>
      <w:r>
        <w:rPr>
          <w:noProof/>
          <w:lang w:eastAsia="ru-RU"/>
        </w:rPr>
        <w:pict>
          <v:shape id="_x0000_s1027" type="#_x0000_t32" style="position:absolute;left:0;text-align:left;margin-left:199.95pt;margin-top:11.6pt;width:0;height:82pt;z-index:251657216" o:connectortype="straight">
            <v:stroke endarrow="block"/>
          </v:shape>
        </w:pict>
      </w:r>
      <w:r>
        <w:rPr>
          <w:noProof/>
          <w:lang w:eastAsia="ru-RU"/>
        </w:rPr>
        <w:pict>
          <v:shape id="_x0000_s1028" type="#_x0000_t32" style="position:absolute;left:0;text-align:left;margin-left:285.95pt;margin-top:11.6pt;width:20pt;height:0;z-index:251656192" o:connectortype="straight"/>
        </w:pict>
      </w:r>
      <w:r>
        <w:rPr>
          <w:noProof/>
          <w:lang w:eastAsia="ru-RU"/>
        </w:rPr>
        <w:pict>
          <v:shape id="_x0000_s1029" type="#_x0000_t32" style="position:absolute;left:0;text-align:left;margin-left:179.95pt;margin-top:11.6pt;width:20pt;height:0;z-index:251655168" o:connectortype="straight"/>
        </w:pict>
      </w:r>
      <w:r>
        <w:rPr>
          <w:noProof/>
          <w:lang w:eastAsia="ru-RU"/>
        </w:rPr>
        <w:pict>
          <v:rect id="_x0000_s1030" style="position:absolute;left:0;text-align:left;margin-left:305.95pt;margin-top:4.6pt;width:160pt;height:50pt;z-index:251654144">
            <v:textbox>
              <w:txbxContent>
                <w:p w:rsidR="0095371E" w:rsidRPr="0092689D" w:rsidRDefault="0095371E" w:rsidP="0092689D">
                  <w:pPr>
                    <w:spacing w:line="240" w:lineRule="auto"/>
                    <w:jc w:val="center"/>
                    <w:rPr>
                      <w:rFonts w:ascii="Times New Roman" w:hAnsi="Times New Roman"/>
                      <w:sz w:val="20"/>
                      <w:szCs w:val="20"/>
                    </w:rPr>
                  </w:pPr>
                  <w:r>
                    <w:rPr>
                      <w:rFonts w:ascii="Times New Roman" w:hAnsi="Times New Roman"/>
                      <w:sz w:val="20"/>
                      <w:szCs w:val="20"/>
                    </w:rPr>
                    <w:t>Временно свободные денежные средства государства, юридических лиц и населения</w:t>
                  </w:r>
                </w:p>
              </w:txbxContent>
            </v:textbox>
          </v:rect>
        </w:pict>
      </w:r>
      <w:r>
        <w:rPr>
          <w:noProof/>
          <w:lang w:eastAsia="ru-RU"/>
        </w:rPr>
        <w:pict>
          <v:rect id="_x0000_s1031" style="position:absolute;left:0;text-align:left;margin-left:20.95pt;margin-top:4.6pt;width:159pt;height:55pt;z-index:251651072">
            <v:textbox>
              <w:txbxContent>
                <w:p w:rsidR="0095371E" w:rsidRPr="0092689D" w:rsidRDefault="0095371E" w:rsidP="0092689D">
                  <w:pPr>
                    <w:spacing w:line="240" w:lineRule="auto"/>
                    <w:jc w:val="center"/>
                    <w:rPr>
                      <w:rFonts w:ascii="Times New Roman" w:hAnsi="Times New Roman"/>
                      <w:sz w:val="20"/>
                      <w:szCs w:val="20"/>
                    </w:rPr>
                  </w:pPr>
                  <w:r>
                    <w:rPr>
                      <w:rFonts w:ascii="Times New Roman" w:hAnsi="Times New Roman"/>
                      <w:sz w:val="20"/>
                      <w:szCs w:val="20"/>
                    </w:rPr>
                    <w:t>Денежные средства, временно высвобождающиеся из кругооборота промышленного и торгового капитала</w:t>
                  </w:r>
                </w:p>
              </w:txbxContent>
            </v:textbox>
          </v:rect>
        </w:pict>
      </w:r>
    </w:p>
    <w:p w:rsidR="00CB1C54" w:rsidRPr="00AD506B" w:rsidRDefault="00D007AB" w:rsidP="00AD506B">
      <w:pPr>
        <w:shd w:val="clear" w:color="auto" w:fill="FFFFFF"/>
        <w:tabs>
          <w:tab w:val="left" w:pos="4200"/>
          <w:tab w:val="left" w:pos="4248"/>
          <w:tab w:val="left" w:pos="5500"/>
        </w:tabs>
        <w:spacing w:after="0" w:line="360" w:lineRule="auto"/>
        <w:ind w:firstLine="709"/>
        <w:jc w:val="both"/>
        <w:rPr>
          <w:rFonts w:ascii="Times New Roman" w:hAnsi="Times New Roman"/>
          <w:bCs/>
          <w:sz w:val="28"/>
          <w:szCs w:val="28"/>
        </w:rPr>
      </w:pPr>
      <w:r w:rsidRPr="00AD506B">
        <w:rPr>
          <w:rFonts w:ascii="Times New Roman" w:hAnsi="Times New Roman"/>
          <w:bCs/>
          <w:sz w:val="28"/>
          <w:szCs w:val="28"/>
        </w:rPr>
        <w:tab/>
      </w:r>
      <w:r w:rsidRPr="00AD506B">
        <w:rPr>
          <w:rFonts w:ascii="Times New Roman" w:hAnsi="Times New Roman"/>
          <w:bCs/>
          <w:sz w:val="28"/>
          <w:szCs w:val="28"/>
        </w:rPr>
        <w:tab/>
        <w:t>1</w:t>
      </w:r>
      <w:r w:rsidRPr="00AD506B">
        <w:rPr>
          <w:rFonts w:ascii="Times New Roman" w:hAnsi="Times New Roman"/>
          <w:bCs/>
          <w:sz w:val="28"/>
          <w:szCs w:val="28"/>
        </w:rPr>
        <w:tab/>
        <w:t>2</w:t>
      </w:r>
    </w:p>
    <w:p w:rsidR="00CB1C54" w:rsidRPr="00AD506B" w:rsidRDefault="00E920F4" w:rsidP="00AD506B">
      <w:pPr>
        <w:shd w:val="clear" w:color="auto" w:fill="FFFFFF"/>
        <w:spacing w:after="0" w:line="360" w:lineRule="auto"/>
        <w:ind w:firstLine="709"/>
        <w:jc w:val="both"/>
        <w:rPr>
          <w:rFonts w:ascii="Times New Roman" w:hAnsi="Times New Roman"/>
          <w:bCs/>
          <w:sz w:val="28"/>
          <w:szCs w:val="28"/>
        </w:rPr>
      </w:pPr>
      <w:r>
        <w:rPr>
          <w:noProof/>
          <w:lang w:eastAsia="ru-RU"/>
        </w:rPr>
        <w:pict>
          <v:shape id="_x0000_s1032" type="#_x0000_t32" style="position:absolute;left:0;text-align:left;margin-left:389.95pt;margin-top:4.9pt;width:1pt;height:93pt;flip:x;z-index:251662336" o:connectortype="straight">
            <v:stroke endarrow="block"/>
          </v:shape>
        </w:pict>
      </w:r>
      <w:r>
        <w:rPr>
          <w:noProof/>
          <w:lang w:eastAsia="ru-RU"/>
        </w:rPr>
        <w:pict>
          <v:shape id="_x0000_s1033" type="#_x0000_t32" style="position:absolute;left:0;text-align:left;margin-left:88.95pt;margin-top:9.9pt;width:0;height:88pt;z-index:251661312" o:connectortype="straight">
            <v:stroke endarrow="block"/>
          </v:shape>
        </w:pict>
      </w:r>
    </w:p>
    <w:p w:rsidR="00CB1C54" w:rsidRPr="00AD506B" w:rsidRDefault="00E920F4" w:rsidP="00AD506B">
      <w:pPr>
        <w:shd w:val="clear" w:color="auto" w:fill="FFFFFF"/>
        <w:spacing w:after="0" w:line="360" w:lineRule="auto"/>
        <w:ind w:firstLine="709"/>
        <w:jc w:val="both"/>
        <w:rPr>
          <w:rFonts w:ascii="Times New Roman" w:hAnsi="Times New Roman"/>
          <w:sz w:val="28"/>
          <w:szCs w:val="28"/>
        </w:rPr>
      </w:pPr>
      <w:r>
        <w:rPr>
          <w:noProof/>
          <w:lang w:eastAsia="ru-RU"/>
        </w:rPr>
        <w:pict>
          <v:rect id="_x0000_s1034" style="position:absolute;left:0;text-align:left;margin-left:140.95pt;margin-top:19.05pt;width:200pt;height:33pt;z-index:251653120">
            <v:textbox>
              <w:txbxContent>
                <w:p w:rsidR="0095371E" w:rsidRPr="0092689D" w:rsidRDefault="0095371E" w:rsidP="0092689D">
                  <w:pPr>
                    <w:spacing w:line="240" w:lineRule="auto"/>
                    <w:jc w:val="center"/>
                    <w:rPr>
                      <w:rFonts w:ascii="Times New Roman" w:hAnsi="Times New Roman"/>
                      <w:sz w:val="20"/>
                      <w:szCs w:val="20"/>
                    </w:rPr>
                  </w:pPr>
                  <w:r>
                    <w:rPr>
                      <w:rFonts w:ascii="Times New Roman" w:hAnsi="Times New Roman"/>
                      <w:sz w:val="20"/>
                      <w:szCs w:val="20"/>
                    </w:rPr>
                    <w:t>Специализированные кредитные организации (банки)</w:t>
                  </w:r>
                </w:p>
              </w:txbxContent>
            </v:textbox>
          </v:rect>
        </w:pict>
      </w:r>
    </w:p>
    <w:p w:rsidR="0092689D" w:rsidRPr="00AD506B" w:rsidRDefault="0092689D" w:rsidP="00AD506B">
      <w:pPr>
        <w:shd w:val="clear" w:color="auto" w:fill="FFFFFF"/>
        <w:spacing w:after="0" w:line="360" w:lineRule="auto"/>
        <w:ind w:firstLine="709"/>
        <w:jc w:val="both"/>
        <w:rPr>
          <w:rFonts w:ascii="Times New Roman" w:hAnsi="Times New Roman"/>
          <w:sz w:val="28"/>
          <w:szCs w:val="28"/>
        </w:rPr>
      </w:pPr>
    </w:p>
    <w:p w:rsidR="000A1E0E" w:rsidRPr="00AD506B" w:rsidRDefault="00E920F4" w:rsidP="00AD506B">
      <w:pPr>
        <w:shd w:val="clear" w:color="auto" w:fill="FFFFFF"/>
        <w:spacing w:after="0" w:line="360" w:lineRule="auto"/>
        <w:ind w:firstLine="709"/>
        <w:jc w:val="both"/>
        <w:rPr>
          <w:rFonts w:ascii="Times New Roman" w:hAnsi="Times New Roman"/>
          <w:sz w:val="28"/>
          <w:szCs w:val="28"/>
        </w:rPr>
      </w:pPr>
      <w:r>
        <w:rPr>
          <w:noProof/>
          <w:lang w:eastAsia="ru-RU"/>
        </w:rPr>
        <w:pict>
          <v:shape id="_x0000_s1035" type="#_x0000_t32" style="position:absolute;left:0;text-align:left;margin-left:239.95pt;margin-top:2.35pt;width:0;height:21pt;z-index:251659264" o:connectortype="straight">
            <v:stroke endarrow="block"/>
          </v:shape>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872"/>
        <w:gridCol w:w="1932"/>
        <w:gridCol w:w="1934"/>
        <w:gridCol w:w="1677"/>
      </w:tblGrid>
      <w:tr w:rsidR="000A1E0E" w:rsidRPr="00CF192E" w:rsidTr="00CF192E">
        <w:tc>
          <w:tcPr>
            <w:tcW w:w="9214" w:type="dxa"/>
            <w:gridSpan w:val="5"/>
          </w:tcPr>
          <w:p w:rsidR="000A1E0E" w:rsidRPr="00CF192E" w:rsidRDefault="000A1E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Формы кредита</w:t>
            </w:r>
          </w:p>
        </w:tc>
      </w:tr>
      <w:tr w:rsidR="000A1E0E" w:rsidRPr="00CF192E" w:rsidTr="00CF192E">
        <w:tc>
          <w:tcPr>
            <w:tcW w:w="1799" w:type="dxa"/>
          </w:tcPr>
          <w:p w:rsidR="000A1E0E" w:rsidRPr="00CF192E" w:rsidRDefault="000A1E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коммерческий</w:t>
            </w:r>
          </w:p>
        </w:tc>
        <w:tc>
          <w:tcPr>
            <w:tcW w:w="1872" w:type="dxa"/>
          </w:tcPr>
          <w:p w:rsidR="000A1E0E" w:rsidRPr="00CF192E" w:rsidRDefault="000A1E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банковский</w:t>
            </w:r>
          </w:p>
        </w:tc>
        <w:tc>
          <w:tcPr>
            <w:tcW w:w="1932" w:type="dxa"/>
          </w:tcPr>
          <w:p w:rsidR="000A1E0E" w:rsidRPr="00CF192E" w:rsidRDefault="000A1E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потребительский</w:t>
            </w:r>
          </w:p>
        </w:tc>
        <w:tc>
          <w:tcPr>
            <w:tcW w:w="1934" w:type="dxa"/>
          </w:tcPr>
          <w:p w:rsidR="000A1E0E" w:rsidRPr="00CF192E" w:rsidRDefault="000A1E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государственный</w:t>
            </w:r>
          </w:p>
        </w:tc>
        <w:tc>
          <w:tcPr>
            <w:tcW w:w="1677" w:type="dxa"/>
          </w:tcPr>
          <w:p w:rsidR="000A1E0E" w:rsidRPr="00CF192E" w:rsidRDefault="000A1E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международный</w:t>
            </w:r>
          </w:p>
        </w:tc>
      </w:tr>
    </w:tbl>
    <w:p w:rsidR="000A1E0E" w:rsidRPr="00AD506B" w:rsidRDefault="00E920F4" w:rsidP="00AD506B">
      <w:pPr>
        <w:shd w:val="clear" w:color="auto" w:fill="FFFFFF"/>
        <w:spacing w:after="0" w:line="360" w:lineRule="auto"/>
        <w:ind w:firstLine="709"/>
        <w:jc w:val="both"/>
        <w:rPr>
          <w:rFonts w:ascii="Times New Roman" w:hAnsi="Times New Roman"/>
          <w:sz w:val="28"/>
          <w:szCs w:val="28"/>
        </w:rPr>
      </w:pPr>
      <w:r>
        <w:rPr>
          <w:noProof/>
          <w:lang w:eastAsia="ru-RU"/>
        </w:rPr>
        <w:pict>
          <v:shape id="_x0000_s1036" type="#_x0000_t32" style="position:absolute;left:0;text-align:left;margin-left:239.95pt;margin-top:.1pt;width:0;height:34.25pt;z-index:251660288;mso-position-horizontal-relative:text;mso-position-vertical-relative:text" o:connectortype="straight">
            <v:stroke endarrow="block"/>
          </v:shape>
        </w:pict>
      </w:r>
    </w:p>
    <w:p w:rsidR="0092689D" w:rsidRPr="00AD506B" w:rsidRDefault="00E920F4" w:rsidP="00AD506B">
      <w:pPr>
        <w:shd w:val="clear" w:color="auto" w:fill="FFFFFF"/>
        <w:spacing w:after="0" w:line="360" w:lineRule="auto"/>
        <w:ind w:firstLine="709"/>
        <w:jc w:val="both"/>
        <w:rPr>
          <w:rFonts w:ascii="Times New Roman" w:hAnsi="Times New Roman"/>
          <w:sz w:val="28"/>
          <w:szCs w:val="28"/>
        </w:rPr>
      </w:pPr>
      <w:r>
        <w:rPr>
          <w:noProof/>
          <w:lang w:eastAsia="ru-RU"/>
        </w:rPr>
        <w:pict>
          <v:rect id="_x0000_s1037" style="position:absolute;left:0;text-align:left;margin-left:88.95pt;margin-top:9.5pt;width:315pt;height:27pt;z-index:251652096">
            <v:textbox>
              <w:txbxContent>
                <w:p w:rsidR="0095371E" w:rsidRPr="0092689D" w:rsidRDefault="0095371E" w:rsidP="0092689D">
                  <w:pPr>
                    <w:spacing w:line="240" w:lineRule="auto"/>
                    <w:jc w:val="center"/>
                    <w:rPr>
                      <w:rFonts w:ascii="Times New Roman" w:hAnsi="Times New Roman"/>
                      <w:sz w:val="20"/>
                      <w:szCs w:val="20"/>
                    </w:rPr>
                  </w:pPr>
                  <w:r>
                    <w:rPr>
                      <w:rFonts w:ascii="Times New Roman" w:hAnsi="Times New Roman"/>
                      <w:sz w:val="20"/>
                      <w:szCs w:val="20"/>
                    </w:rPr>
                    <w:t>Виды кредита по организационно-экономическим признакам</w:t>
                  </w:r>
                </w:p>
              </w:txbxContent>
            </v:textbox>
          </v:rect>
        </w:pict>
      </w:r>
    </w:p>
    <w:p w:rsidR="0092689D" w:rsidRPr="00AD506B" w:rsidRDefault="0092689D" w:rsidP="00AD506B">
      <w:pPr>
        <w:shd w:val="clear" w:color="auto" w:fill="FFFFFF"/>
        <w:spacing w:after="0" w:line="360" w:lineRule="auto"/>
        <w:ind w:firstLine="709"/>
        <w:jc w:val="both"/>
        <w:rPr>
          <w:rFonts w:ascii="Times New Roman" w:hAnsi="Times New Roman"/>
          <w:sz w:val="28"/>
          <w:szCs w:val="28"/>
        </w:rPr>
      </w:pPr>
    </w:p>
    <w:p w:rsidR="00F3235A" w:rsidRPr="00AD506B" w:rsidRDefault="00F3235A" w:rsidP="00AD506B">
      <w:pPr>
        <w:spacing w:after="0" w:line="360" w:lineRule="auto"/>
        <w:ind w:firstLine="709"/>
        <w:jc w:val="both"/>
        <w:rPr>
          <w:rFonts w:ascii="Times New Roman" w:hAnsi="Times New Roman"/>
          <w:bCs/>
          <w:iCs/>
          <w:sz w:val="28"/>
          <w:szCs w:val="28"/>
        </w:rPr>
      </w:pPr>
      <w:r w:rsidRPr="00AD506B">
        <w:rPr>
          <w:rFonts w:ascii="Times New Roman" w:hAnsi="Times New Roman"/>
          <w:bCs/>
          <w:iCs/>
          <w:sz w:val="28"/>
          <w:szCs w:val="28"/>
        </w:rPr>
        <w:t xml:space="preserve">Рис. </w:t>
      </w:r>
      <w:r w:rsidR="000E52BE" w:rsidRPr="00AD506B">
        <w:rPr>
          <w:rFonts w:ascii="Times New Roman" w:hAnsi="Times New Roman"/>
          <w:bCs/>
          <w:iCs/>
          <w:sz w:val="28"/>
          <w:szCs w:val="28"/>
        </w:rPr>
        <w:t>2</w:t>
      </w:r>
      <w:r w:rsidRPr="00AD506B">
        <w:rPr>
          <w:rFonts w:ascii="Times New Roman" w:hAnsi="Times New Roman"/>
          <w:bCs/>
          <w:iCs/>
          <w:sz w:val="28"/>
          <w:szCs w:val="28"/>
        </w:rPr>
        <w:t>.1. Схема форм и видов кредита</w:t>
      </w:r>
    </w:p>
    <w:p w:rsidR="00E05765" w:rsidRPr="00AD506B" w:rsidRDefault="00CF192E" w:rsidP="00AD506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E05765" w:rsidRPr="00AD506B">
        <w:rPr>
          <w:rFonts w:ascii="Times New Roman" w:hAnsi="Times New Roman"/>
          <w:sz w:val="28"/>
          <w:szCs w:val="28"/>
        </w:rPr>
        <w:t>Где: заемщики</w:t>
      </w:r>
    </w:p>
    <w:p w:rsidR="00E05765" w:rsidRPr="00AD506B" w:rsidRDefault="00F3235A" w:rsidP="00AD506B">
      <w:pPr>
        <w:shd w:val="clear" w:color="auto" w:fill="FFFFFF"/>
        <w:spacing w:after="0" w:line="360" w:lineRule="auto"/>
        <w:ind w:firstLine="709"/>
        <w:jc w:val="both"/>
        <w:rPr>
          <w:rFonts w:ascii="Times New Roman" w:hAnsi="Times New Roman"/>
          <w:sz w:val="28"/>
          <w:szCs w:val="28"/>
        </w:rPr>
      </w:pPr>
      <w:r w:rsidRPr="00AD506B">
        <w:rPr>
          <w:rFonts w:ascii="Times New Roman" w:hAnsi="Times New Roman"/>
          <w:sz w:val="28"/>
          <w:szCs w:val="28"/>
        </w:rPr>
        <w:t>1 - на расчетном счете,</w:t>
      </w:r>
    </w:p>
    <w:p w:rsidR="00F3235A" w:rsidRPr="00AD506B" w:rsidRDefault="00F3235A" w:rsidP="00AD506B">
      <w:pPr>
        <w:shd w:val="clear" w:color="auto" w:fill="FFFFFF"/>
        <w:spacing w:after="0" w:line="360" w:lineRule="auto"/>
        <w:ind w:firstLine="709"/>
        <w:jc w:val="both"/>
        <w:rPr>
          <w:rFonts w:ascii="Times New Roman" w:hAnsi="Times New Roman"/>
          <w:sz w:val="28"/>
          <w:szCs w:val="28"/>
        </w:rPr>
      </w:pPr>
      <w:r w:rsidRPr="00AD506B">
        <w:rPr>
          <w:rFonts w:ascii="Times New Roman" w:hAnsi="Times New Roman"/>
          <w:sz w:val="28"/>
          <w:szCs w:val="28"/>
        </w:rPr>
        <w:t>2 - на депозитном)</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rPr>
        <w:t xml:space="preserve">Коммерческий кредит. Одна из ранних форм кредитных отношений. В его основе лежит отсрочка предприятием-продавцом </w:t>
      </w:r>
      <w:r w:rsidRPr="00AD506B">
        <w:rPr>
          <w:rFonts w:ascii="Times New Roman" w:hAnsi="Times New Roman"/>
          <w:sz w:val="28"/>
          <w:szCs w:val="28"/>
          <w:lang w:eastAsia="ru-RU"/>
        </w:rPr>
        <w:t xml:space="preserve">оплаты товара и предоставление предприятием-покупателем векселя как его долгового обязательства оплатить стоимость покупки по истечении определенного срока. Наиболее распространены два вида векселя: </w:t>
      </w:r>
      <w:r w:rsidRPr="00AD506B">
        <w:rPr>
          <w:rFonts w:ascii="Times New Roman" w:hAnsi="Times New Roman"/>
          <w:iCs/>
          <w:sz w:val="28"/>
          <w:szCs w:val="28"/>
          <w:lang w:eastAsia="ru-RU"/>
        </w:rPr>
        <w:t xml:space="preserve">простой, </w:t>
      </w:r>
      <w:r w:rsidRPr="00AD506B">
        <w:rPr>
          <w:rFonts w:ascii="Times New Roman" w:hAnsi="Times New Roman"/>
          <w:sz w:val="28"/>
          <w:szCs w:val="28"/>
          <w:lang w:eastAsia="ru-RU"/>
        </w:rPr>
        <w:t xml:space="preserve">содержащий обязательства заемщика выплатить определенную сумму непосредственно кредитору, и </w:t>
      </w:r>
      <w:r w:rsidRPr="00AD506B">
        <w:rPr>
          <w:rFonts w:ascii="Times New Roman" w:hAnsi="Times New Roman"/>
          <w:iCs/>
          <w:sz w:val="28"/>
          <w:szCs w:val="28"/>
          <w:lang w:eastAsia="ru-RU"/>
        </w:rPr>
        <w:t xml:space="preserve">переводный {тратта), </w:t>
      </w:r>
      <w:r w:rsidRPr="00AD506B">
        <w:rPr>
          <w:rFonts w:ascii="Times New Roman" w:hAnsi="Times New Roman"/>
          <w:sz w:val="28"/>
          <w:szCs w:val="28"/>
          <w:lang w:eastAsia="ru-RU"/>
        </w:rPr>
        <w:t>предусматривающий письменный приказ кредитора заемщику о выплате установленной суммы третьему лицу либо предъявителю векселя.</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Необходимость коммерческого кредита вытекает из самого процесса воспроизводства: несовпадение сроков производства и реализации. В результате одни производители вышли на рынок с товарами, а у других возникла потребность купить товар. Однако, не реализовав свою продукцию, они не располагают средствами, и поэтому торговая сделка состоится лишь при продаже с рассрочкой платежа. Отсюда цель этой формы - ускорить реализацию товаров и весь процесс кругооборота капитала и извлечь дополнительную прибыль.</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Коммерческий кредит имеет определенные недостатки:</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ограничен размерами резервного капитала кредита. Продажа с рассрочкой платежа возможна при наличии у предпринимателя излишка капитала;</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зависит от условия его обратного притока. При спаде производства ссуды не возвращаются и цепочка кредитных связей нарушается, а его размеры сокращаются;</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имеет строго определенное направление, т.е. предоставляется одним предприятием другому, связанному с первым технологической цепочкой (например, завод по производству кожи оказывает коммерческий кредит фабрике по пошиву обуви). В обратном направлении коммерческий кредит невозможен.</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В России коммерческий кредит до последнего времени имел ограниченную сферу применения. Расширению его применения препятствуют инфляция, кризис неплатежей, ненадежность партнерских связей.</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На практике применяются следующие разновидности коммерческого кредита:</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1) с фиксированным сроком погашения;</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2)</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 возвратом после фактической реализации полученных в кредит товаров;</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3)</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по открытому счету, когда вторичная поставка товара на условиях коммерческого кредита осуществляется по погашению задолженности по предыдущей поставке.</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Итак, коммерческий кредит - кредит, предоставляемый функционирующими, хозяйствующими субъектами друг другу при продаже товаров с рассрочкой платежа.</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bCs/>
          <w:sz w:val="28"/>
          <w:szCs w:val="28"/>
          <w:lang w:eastAsia="ru-RU"/>
        </w:rPr>
        <w:t xml:space="preserve">Банковский кредит. </w:t>
      </w:r>
      <w:r w:rsidRPr="00AD506B">
        <w:rPr>
          <w:rFonts w:ascii="Times New Roman" w:hAnsi="Times New Roman"/>
          <w:sz w:val="28"/>
          <w:szCs w:val="28"/>
          <w:lang w:eastAsia="ru-RU"/>
        </w:rPr>
        <w:t>Это наиболее распространенная форма кредитных отношений в экономике. Именно банки чаще всего предоставляют ссуды хозяйствующим субъектам, которые временно нуждаются в финансовой помощи.</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В качестве кредиторов обычно выступают специализированные кредитно-финансовые организации, имеющие лицензии центрального банка на осуществление подобных операций. Заемщиками являются, как правило, юридические лица. Инструментом кредитных отношений служит кредитный договор (соглашение). Доход - ссудный (банковский) процент, ставка которого определяется соглашением сторон с учетом ее средней нормы на данный период. Банковский кредит имеет свои особенности:</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его источником являются, как правило, привлеченный капитал, т.е. полученный за счет средств банковских клиентов;</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банк ссужает стоимость, т.е. временно свободные денежные средства хозяйствующих субъектов, помещенные на счетах в банке;</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банк предоставляет не просто денежные средства, а денежный капитал, который, проделав кругообращение в процессе производства, возвращается с приращением.</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Банковский кредит классифицируется по разным признакам:</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bCs/>
          <w:sz w:val="28"/>
          <w:szCs w:val="28"/>
          <w:lang w:eastAsia="ru-RU"/>
        </w:rPr>
        <w:t>1)</w:t>
      </w:r>
      <w:r w:rsidR="008A5CF0">
        <w:rPr>
          <w:rFonts w:ascii="Times New Roman" w:hAnsi="Times New Roman"/>
          <w:bCs/>
          <w:sz w:val="28"/>
          <w:szCs w:val="28"/>
          <w:lang w:eastAsia="ru-RU"/>
        </w:rPr>
        <w:t xml:space="preserve"> </w:t>
      </w:r>
      <w:r w:rsidRPr="00AD506B">
        <w:rPr>
          <w:rFonts w:ascii="Times New Roman" w:hAnsi="Times New Roman"/>
          <w:bCs/>
          <w:iCs/>
          <w:sz w:val="28"/>
          <w:szCs w:val="28"/>
          <w:lang w:eastAsia="ru-RU"/>
        </w:rPr>
        <w:t>по срокам погашения:</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w:t>
      </w:r>
      <w:r w:rsidR="008A5CF0">
        <w:rPr>
          <w:rFonts w:ascii="Times New Roman" w:hAnsi="Times New Roman"/>
          <w:iCs/>
          <w:sz w:val="28"/>
          <w:szCs w:val="28"/>
          <w:lang w:eastAsia="ru-RU"/>
        </w:rPr>
        <w:t xml:space="preserve"> </w:t>
      </w:r>
      <w:r w:rsidRPr="00AD506B">
        <w:rPr>
          <w:rFonts w:ascii="Times New Roman" w:hAnsi="Times New Roman"/>
          <w:sz w:val="28"/>
          <w:szCs w:val="28"/>
          <w:lang w:eastAsia="ru-RU"/>
        </w:rPr>
        <w:t>краткосрочные - обычно до шести месяцев на восполнение временного недостатка собственных оборотных средств;</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среднесрочные - сроком от шести месяцев до одного года;</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долгосрочные - свыше года (в некоторых странах - свыше трех-пяти лет).</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bCs/>
          <w:sz w:val="28"/>
          <w:szCs w:val="28"/>
          <w:lang w:eastAsia="ru-RU"/>
        </w:rPr>
        <w:t>2)</w:t>
      </w:r>
      <w:r w:rsidR="008A5CF0">
        <w:rPr>
          <w:rFonts w:ascii="Times New Roman" w:hAnsi="Times New Roman"/>
          <w:bCs/>
          <w:sz w:val="28"/>
          <w:szCs w:val="28"/>
          <w:lang w:eastAsia="ru-RU"/>
        </w:rPr>
        <w:t xml:space="preserve"> </w:t>
      </w:r>
      <w:r w:rsidRPr="00AD506B">
        <w:rPr>
          <w:rFonts w:ascii="Times New Roman" w:hAnsi="Times New Roman"/>
          <w:bCs/>
          <w:iCs/>
          <w:sz w:val="28"/>
          <w:szCs w:val="28"/>
          <w:lang w:eastAsia="ru-RU"/>
        </w:rPr>
        <w:t>по способу погашения.</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ссуда, погашаемая заемщиком единовременным платежом;</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ссуда, погашаемая в рассрочку в течение всего срока действия кредитного договора.</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bCs/>
          <w:sz w:val="28"/>
          <w:szCs w:val="28"/>
          <w:lang w:eastAsia="ru-RU"/>
        </w:rPr>
        <w:t>3)</w:t>
      </w:r>
      <w:r w:rsidR="008A5CF0">
        <w:rPr>
          <w:rFonts w:ascii="Times New Roman" w:hAnsi="Times New Roman"/>
          <w:bCs/>
          <w:sz w:val="28"/>
          <w:szCs w:val="28"/>
          <w:lang w:eastAsia="ru-RU"/>
        </w:rPr>
        <w:t xml:space="preserve"> </w:t>
      </w:r>
      <w:r w:rsidRPr="00AD506B">
        <w:rPr>
          <w:rFonts w:ascii="Times New Roman" w:hAnsi="Times New Roman"/>
          <w:bCs/>
          <w:iCs/>
          <w:sz w:val="28"/>
          <w:szCs w:val="28"/>
          <w:lang w:eastAsia="ru-RU"/>
        </w:rPr>
        <w:t>по обеспеченности:</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w:t>
      </w:r>
      <w:r w:rsidR="008A5CF0">
        <w:rPr>
          <w:rFonts w:ascii="Times New Roman" w:hAnsi="Times New Roman"/>
          <w:iCs/>
          <w:sz w:val="28"/>
          <w:szCs w:val="28"/>
          <w:lang w:eastAsia="ru-RU"/>
        </w:rPr>
        <w:t xml:space="preserve"> </w:t>
      </w:r>
      <w:r w:rsidRPr="00AD506B">
        <w:rPr>
          <w:rFonts w:ascii="Times New Roman" w:hAnsi="Times New Roman"/>
          <w:sz w:val="28"/>
          <w:szCs w:val="28"/>
          <w:lang w:eastAsia="ru-RU"/>
        </w:rPr>
        <w:t>доверительные ссуды, единственной формой обеспечения является кредитный договор;</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обеспеченные ссуды, которые защищены имуществом заемщика (недвижимостью, ценными бумагами);</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ссуда под финансовую гарантию третьих лиц;</w:t>
      </w:r>
    </w:p>
    <w:p w:rsidR="00F3235A" w:rsidRPr="00AD506B" w:rsidRDefault="00F3235A"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bCs/>
          <w:sz w:val="28"/>
          <w:szCs w:val="28"/>
          <w:lang w:eastAsia="ru-RU"/>
        </w:rPr>
        <w:t>4)</w:t>
      </w:r>
      <w:r w:rsidR="008A5CF0">
        <w:rPr>
          <w:rFonts w:ascii="Times New Roman" w:hAnsi="Times New Roman"/>
          <w:bCs/>
          <w:sz w:val="28"/>
          <w:szCs w:val="28"/>
          <w:lang w:eastAsia="ru-RU"/>
        </w:rPr>
        <w:t xml:space="preserve"> </w:t>
      </w:r>
      <w:r w:rsidRPr="00AD506B">
        <w:rPr>
          <w:rFonts w:ascii="Times New Roman" w:hAnsi="Times New Roman"/>
          <w:bCs/>
          <w:iCs/>
          <w:sz w:val="28"/>
          <w:szCs w:val="28"/>
          <w:lang w:eastAsia="ru-RU"/>
        </w:rPr>
        <w:t>по категориям плательщиков</w:t>
      </w:r>
    </w:p>
    <w:p w:rsidR="00F3235A" w:rsidRPr="00AD506B" w:rsidRDefault="00F3235A" w:rsidP="00AD506B">
      <w:pPr>
        <w:shd w:val="clear" w:color="auto" w:fill="FFFFFF"/>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 xml:space="preserve">- </w:t>
      </w:r>
      <w:r w:rsidRPr="00AD506B">
        <w:rPr>
          <w:rFonts w:ascii="Times New Roman" w:hAnsi="Times New Roman"/>
          <w:sz w:val="28"/>
          <w:szCs w:val="28"/>
          <w:lang w:eastAsia="ru-RU"/>
        </w:rPr>
        <w:t>аграрные ссуды, обычно имеющие сезонный характер, предоставляются для сельскохозяйственного производства;</w:t>
      </w:r>
    </w:p>
    <w:p w:rsidR="00AD5AA6" w:rsidRPr="00AD506B" w:rsidRDefault="00AD5AA6" w:rsidP="00AD506B">
      <w:pPr>
        <w:shd w:val="clear" w:color="auto" w:fill="FFFFFF"/>
        <w:spacing w:after="0" w:line="360" w:lineRule="auto"/>
        <w:ind w:firstLine="709"/>
        <w:jc w:val="both"/>
        <w:rPr>
          <w:rFonts w:ascii="Times New Roman" w:hAnsi="Times New Roman"/>
          <w:sz w:val="28"/>
          <w:szCs w:val="28"/>
        </w:rPr>
      </w:pPr>
      <w:r w:rsidRPr="00AD506B">
        <w:rPr>
          <w:rFonts w:ascii="Times New Roman" w:hAnsi="Times New Roman"/>
          <w:sz w:val="28"/>
          <w:szCs w:val="28"/>
        </w:rPr>
        <w:t>- коммерческие ссуды функционирующим субъектам в сфере торговли и услуг;</w:t>
      </w:r>
    </w:p>
    <w:p w:rsidR="00AD5AA6" w:rsidRPr="00AD506B" w:rsidRDefault="00AD5AA6" w:rsidP="00AD506B">
      <w:pPr>
        <w:shd w:val="clear" w:color="auto" w:fill="FFFFFF"/>
        <w:spacing w:after="0" w:line="360" w:lineRule="auto"/>
        <w:ind w:firstLine="709"/>
        <w:jc w:val="both"/>
        <w:rPr>
          <w:rFonts w:ascii="Times New Roman" w:hAnsi="Times New Roman"/>
          <w:sz w:val="28"/>
          <w:szCs w:val="28"/>
        </w:rPr>
      </w:pPr>
      <w:r w:rsidRPr="00AD506B">
        <w:rPr>
          <w:rFonts w:ascii="Times New Roman" w:hAnsi="Times New Roman"/>
          <w:sz w:val="28"/>
          <w:szCs w:val="28"/>
        </w:rPr>
        <w:t>- ипотечные ссуды под обеспечение недвижимостью; межбанковские ссуды предоставляются кредитными учреждениями друг другу.</w:t>
      </w:r>
    </w:p>
    <w:p w:rsidR="00AD5AA6" w:rsidRPr="00AD506B" w:rsidRDefault="00CF192E" w:rsidP="00AD506B">
      <w:pPr>
        <w:shd w:val="clear" w:color="auto" w:fill="FFFFFF"/>
        <w:spacing w:after="0" w:line="360" w:lineRule="auto"/>
        <w:ind w:firstLine="709"/>
        <w:jc w:val="both"/>
        <w:rPr>
          <w:rFonts w:ascii="Times New Roman" w:hAnsi="Times New Roman"/>
          <w:bCs/>
          <w:iCs/>
          <w:sz w:val="28"/>
          <w:szCs w:val="28"/>
        </w:rPr>
      </w:pPr>
      <w:r>
        <w:rPr>
          <w:rFonts w:ascii="Times New Roman" w:hAnsi="Times New Roman"/>
          <w:bCs/>
          <w:iCs/>
          <w:sz w:val="28"/>
          <w:szCs w:val="28"/>
          <w:lang w:val="en-US"/>
        </w:rPr>
        <w:br w:type="page"/>
      </w:r>
      <w:r w:rsidR="00AD5AA6" w:rsidRPr="00AD506B">
        <w:rPr>
          <w:rFonts w:ascii="Times New Roman" w:hAnsi="Times New Roman"/>
          <w:bCs/>
          <w:iCs/>
          <w:sz w:val="28"/>
          <w:szCs w:val="28"/>
        </w:rPr>
        <w:t xml:space="preserve">Таблица </w:t>
      </w:r>
      <w:r w:rsidR="001039F6" w:rsidRPr="00AD506B">
        <w:rPr>
          <w:rFonts w:ascii="Times New Roman" w:hAnsi="Times New Roman"/>
          <w:bCs/>
          <w:iCs/>
          <w:sz w:val="28"/>
          <w:szCs w:val="28"/>
        </w:rPr>
        <w:t>2</w:t>
      </w:r>
      <w:r w:rsidR="00AD5AA6" w:rsidRPr="00AD506B">
        <w:rPr>
          <w:rFonts w:ascii="Times New Roman" w:hAnsi="Times New Roman"/>
          <w:bCs/>
          <w:iCs/>
          <w:sz w:val="28"/>
          <w:szCs w:val="28"/>
        </w:rPr>
        <w:t>.1</w:t>
      </w:r>
    </w:p>
    <w:p w:rsidR="00512EE3" w:rsidRPr="00AD506B" w:rsidRDefault="00512EE3" w:rsidP="00AD506B">
      <w:pPr>
        <w:shd w:val="clear" w:color="auto" w:fill="FFFFFF"/>
        <w:spacing w:after="0" w:line="360" w:lineRule="auto"/>
        <w:ind w:firstLine="709"/>
        <w:jc w:val="both"/>
        <w:rPr>
          <w:rFonts w:ascii="Times New Roman" w:hAnsi="Times New Roman"/>
          <w:bCs/>
          <w:iCs/>
          <w:sz w:val="28"/>
          <w:szCs w:val="28"/>
        </w:rPr>
      </w:pPr>
      <w:r w:rsidRPr="00AD506B">
        <w:rPr>
          <w:rFonts w:ascii="Times New Roman" w:hAnsi="Times New Roman"/>
          <w:bCs/>
          <w:iCs/>
          <w:sz w:val="28"/>
          <w:szCs w:val="28"/>
        </w:rPr>
        <w:t>Отличие банковского кредита от коммерческого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3432"/>
        <w:gridCol w:w="3030"/>
      </w:tblGrid>
      <w:tr w:rsidR="001A1F0E" w:rsidRPr="00CF192E" w:rsidTr="00CF192E">
        <w:trPr>
          <w:jc w:val="center"/>
        </w:trPr>
        <w:tc>
          <w:tcPr>
            <w:tcW w:w="2805"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Признаки отличия кредита</w:t>
            </w:r>
          </w:p>
        </w:tc>
        <w:tc>
          <w:tcPr>
            <w:tcW w:w="3432"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Банковский кредит</w:t>
            </w:r>
          </w:p>
        </w:tc>
        <w:tc>
          <w:tcPr>
            <w:tcW w:w="3030"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Коммерческий кредит</w:t>
            </w:r>
          </w:p>
        </w:tc>
      </w:tr>
      <w:tr w:rsidR="001A1F0E" w:rsidRPr="00CF192E" w:rsidTr="00CF192E">
        <w:trPr>
          <w:jc w:val="center"/>
        </w:trPr>
        <w:tc>
          <w:tcPr>
            <w:tcW w:w="2805"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Объект кредитных отношений</w:t>
            </w:r>
          </w:p>
        </w:tc>
        <w:tc>
          <w:tcPr>
            <w:tcW w:w="3432"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Ссудный капитал, обособленный от промышленного торгового</w:t>
            </w:r>
          </w:p>
        </w:tc>
        <w:tc>
          <w:tcPr>
            <w:tcW w:w="3030" w:type="dxa"/>
          </w:tcPr>
          <w:p w:rsidR="001A1F0E"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Товар, капитал в товарной форме (ссудный капитал ещё слит с промышленным (торговым) и находится на одной стадии его кругооборота)</w:t>
            </w:r>
          </w:p>
        </w:tc>
      </w:tr>
      <w:tr w:rsidR="001A1F0E" w:rsidRPr="00CF192E" w:rsidTr="00CF192E">
        <w:trPr>
          <w:jc w:val="center"/>
        </w:trPr>
        <w:tc>
          <w:tcPr>
            <w:tcW w:w="2805"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Субъект кредитных отношений</w:t>
            </w:r>
          </w:p>
        </w:tc>
        <w:tc>
          <w:tcPr>
            <w:tcW w:w="3432"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Кредитор – ссудный капитал (преимущественно банкир), заемщик,</w:t>
            </w:r>
            <w:r w:rsidR="008F0322" w:rsidRPr="00CF192E">
              <w:rPr>
                <w:rFonts w:ascii="Times New Roman" w:hAnsi="Times New Roman"/>
                <w:bCs/>
                <w:iCs/>
                <w:sz w:val="20"/>
                <w:szCs w:val="20"/>
              </w:rPr>
              <w:t xml:space="preserve"> - функционирующий предприниматель</w:t>
            </w:r>
          </w:p>
        </w:tc>
        <w:tc>
          <w:tcPr>
            <w:tcW w:w="3030" w:type="dxa"/>
          </w:tcPr>
          <w:p w:rsidR="001A1F0E"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И кредитор и заемщик – функционирующие предприниматели</w:t>
            </w:r>
          </w:p>
        </w:tc>
      </w:tr>
      <w:tr w:rsidR="001A1F0E" w:rsidRPr="00CF192E" w:rsidTr="00CF192E">
        <w:trPr>
          <w:jc w:val="center"/>
        </w:trPr>
        <w:tc>
          <w:tcPr>
            <w:tcW w:w="2805"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Объем кредита</w:t>
            </w:r>
          </w:p>
        </w:tc>
        <w:tc>
          <w:tcPr>
            <w:tcW w:w="3432" w:type="dxa"/>
          </w:tcPr>
          <w:p w:rsidR="001A1F0E"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Значительно больше коммерческого – банкир использует собственный капитал, совершая многократный кругооборот денежных средств на возвратной основе</w:t>
            </w:r>
          </w:p>
        </w:tc>
        <w:tc>
          <w:tcPr>
            <w:tcW w:w="3030" w:type="dxa"/>
          </w:tcPr>
          <w:p w:rsidR="001A1F0E"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Предоставляется функционирующим предпринимателям за счет собственного временно высвобожденного капитала</w:t>
            </w:r>
          </w:p>
        </w:tc>
      </w:tr>
      <w:tr w:rsidR="001A1F0E" w:rsidRPr="00CF192E" w:rsidTr="00CF192E">
        <w:trPr>
          <w:jc w:val="center"/>
        </w:trPr>
        <w:tc>
          <w:tcPr>
            <w:tcW w:w="2805" w:type="dxa"/>
          </w:tcPr>
          <w:p w:rsidR="001A1F0E" w:rsidRPr="00CF192E" w:rsidRDefault="001A1F0E"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Динамика в период производственного цикла</w:t>
            </w:r>
          </w:p>
        </w:tc>
        <w:tc>
          <w:tcPr>
            <w:tcW w:w="3432" w:type="dxa"/>
          </w:tcPr>
          <w:p w:rsidR="001A1F0E"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Может следовать за промышленным и торговым капиталом и увеличиваться или сокращаться параллельно с ним. В период спада производства может увеличиваться, поглощая большую часть занятого раньше в производстве и торговле</w:t>
            </w:r>
          </w:p>
        </w:tc>
        <w:tc>
          <w:tcPr>
            <w:tcW w:w="3030" w:type="dxa"/>
          </w:tcPr>
          <w:p w:rsidR="001A1F0E"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Изменяется в том же направлении, что и промышленный и торговый капитал, в период</w:t>
            </w:r>
            <w:r w:rsidR="00DF2320" w:rsidRPr="00CF192E">
              <w:rPr>
                <w:rFonts w:ascii="Times New Roman" w:hAnsi="Times New Roman"/>
                <w:bCs/>
                <w:iCs/>
                <w:sz w:val="20"/>
                <w:szCs w:val="20"/>
              </w:rPr>
              <w:t xml:space="preserve"> производственного цикла следует за промышленным производством</w:t>
            </w:r>
          </w:p>
        </w:tc>
      </w:tr>
      <w:tr w:rsidR="008F0322" w:rsidRPr="00CF192E" w:rsidTr="00CF192E">
        <w:trPr>
          <w:jc w:val="center"/>
        </w:trPr>
        <w:tc>
          <w:tcPr>
            <w:tcW w:w="2805" w:type="dxa"/>
          </w:tcPr>
          <w:p w:rsidR="008F0322"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Стоимость кредита</w:t>
            </w:r>
          </w:p>
        </w:tc>
        <w:tc>
          <w:tcPr>
            <w:tcW w:w="6462" w:type="dxa"/>
            <w:gridSpan w:val="2"/>
          </w:tcPr>
          <w:p w:rsidR="008F0322" w:rsidRPr="00CF192E" w:rsidRDefault="008F0322" w:rsidP="00CF192E">
            <w:pPr>
              <w:spacing w:after="0" w:line="360" w:lineRule="auto"/>
              <w:rPr>
                <w:rFonts w:ascii="Times New Roman" w:hAnsi="Times New Roman"/>
                <w:bCs/>
                <w:iCs/>
                <w:sz w:val="20"/>
                <w:szCs w:val="20"/>
              </w:rPr>
            </w:pPr>
            <w:r w:rsidRPr="00CF192E">
              <w:rPr>
                <w:rFonts w:ascii="Times New Roman" w:hAnsi="Times New Roman"/>
                <w:bCs/>
                <w:iCs/>
                <w:sz w:val="20"/>
                <w:szCs w:val="20"/>
              </w:rPr>
              <w:t>Средняя ставка банковского процента, как правило, включается в цену товара и всегда выше средней стоимости – коммерческого кредита</w:t>
            </w:r>
          </w:p>
        </w:tc>
      </w:tr>
    </w:tbl>
    <w:p w:rsidR="00CF192E" w:rsidRDefault="00CF192E" w:rsidP="00AD506B">
      <w:pPr>
        <w:spacing w:after="0" w:line="360" w:lineRule="auto"/>
        <w:ind w:firstLine="709"/>
        <w:jc w:val="both"/>
        <w:rPr>
          <w:rFonts w:ascii="Times New Roman" w:hAnsi="Times New Roman"/>
          <w:sz w:val="28"/>
          <w:szCs w:val="28"/>
          <w:lang w:val="en-US"/>
        </w:rPr>
      </w:pPr>
    </w:p>
    <w:p w:rsidR="00AD5AA6" w:rsidRPr="00AD506B" w:rsidRDefault="00AD5AA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Итак,</w:t>
      </w:r>
      <w:r w:rsidR="008A5CF0">
        <w:rPr>
          <w:rFonts w:ascii="Times New Roman" w:hAnsi="Times New Roman"/>
          <w:sz w:val="28"/>
          <w:szCs w:val="28"/>
        </w:rPr>
        <w:t xml:space="preserve"> </w:t>
      </w:r>
      <w:r w:rsidRPr="00AD506B">
        <w:rPr>
          <w:rFonts w:ascii="Times New Roman" w:hAnsi="Times New Roman"/>
          <w:sz w:val="28"/>
          <w:szCs w:val="28"/>
        </w:rPr>
        <w:t>банковский кредит -</w:t>
      </w:r>
      <w:r w:rsidR="008A5CF0">
        <w:rPr>
          <w:rFonts w:ascii="Times New Roman" w:hAnsi="Times New Roman"/>
          <w:sz w:val="28"/>
          <w:szCs w:val="28"/>
        </w:rPr>
        <w:t xml:space="preserve"> </w:t>
      </w:r>
      <w:r w:rsidRPr="00AD506B">
        <w:rPr>
          <w:rFonts w:ascii="Times New Roman" w:hAnsi="Times New Roman"/>
          <w:sz w:val="28"/>
          <w:szCs w:val="28"/>
        </w:rPr>
        <w:t>это</w:t>
      </w:r>
      <w:r w:rsidR="008A5CF0">
        <w:rPr>
          <w:rFonts w:ascii="Times New Roman" w:hAnsi="Times New Roman"/>
          <w:sz w:val="28"/>
          <w:szCs w:val="28"/>
        </w:rPr>
        <w:t xml:space="preserve"> </w:t>
      </w:r>
      <w:r w:rsidRPr="00AD506B">
        <w:rPr>
          <w:rFonts w:ascii="Times New Roman" w:hAnsi="Times New Roman"/>
          <w:sz w:val="28"/>
          <w:szCs w:val="28"/>
        </w:rPr>
        <w:t>кредит,</w:t>
      </w:r>
      <w:r w:rsidR="008A5CF0">
        <w:rPr>
          <w:rFonts w:ascii="Times New Roman" w:hAnsi="Times New Roman"/>
          <w:sz w:val="28"/>
          <w:szCs w:val="28"/>
        </w:rPr>
        <w:t xml:space="preserve"> </w:t>
      </w:r>
      <w:r w:rsidRPr="00AD506B">
        <w:rPr>
          <w:rFonts w:ascii="Times New Roman" w:hAnsi="Times New Roman"/>
          <w:sz w:val="28"/>
          <w:szCs w:val="28"/>
        </w:rPr>
        <w:t>предоставляемый банками и другими денежными субъектами заемщикам в виде денежных ссуд. Потребительский кредит. Действует при целевом кредитовании физических лиц в товарной или денежной формах. Кредитором выступают предприниматели при розничной продаже товаров в рассрочку, как правило, товаров длительного пользования (мебели, легковых и грузовых машин, холодильников и т.п.) и кредитные организации, предоставляющие денежные ссуды населению для приобретения земли и другой</w:t>
      </w:r>
      <w:r w:rsidR="008A5CF0">
        <w:rPr>
          <w:rFonts w:ascii="Times New Roman" w:hAnsi="Times New Roman"/>
          <w:sz w:val="28"/>
          <w:szCs w:val="28"/>
        </w:rPr>
        <w:t xml:space="preserve"> </w:t>
      </w:r>
      <w:r w:rsidRPr="00AD506B">
        <w:rPr>
          <w:rFonts w:ascii="Times New Roman" w:hAnsi="Times New Roman"/>
          <w:sz w:val="28"/>
          <w:szCs w:val="28"/>
        </w:rPr>
        <w:t>недвижимости (квартир, домиков), оплаты дорогостоящего медицинского обслуживания и т.п.</w:t>
      </w:r>
    </w:p>
    <w:p w:rsidR="00AD5AA6" w:rsidRPr="00AD506B" w:rsidRDefault="00AD5AA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За рубежом эта форма кредита получила очень широкое распространение и используется всеми слоями населения через систему кредитных карточек. В России потребительский кредит только начал развиваться в виде кредитования граждан под залог недвижимости или продажи некоторых товаров в рассрочку (например, квартир).</w:t>
      </w:r>
    </w:p>
    <w:p w:rsidR="00AD5AA6" w:rsidRPr="00AD506B" w:rsidRDefault="00AD5AA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Государственный кредит. Отличительная его особенность - участие в кредитных отношениях государства в лице его органов власти различных уровней в качестве кредитора или заемщика. Выступая кредитором, государство через центральный банк или казначейскую систему производит кредитование:</w:t>
      </w:r>
    </w:p>
    <w:p w:rsidR="00AD5AA6" w:rsidRPr="00AD506B" w:rsidRDefault="00AD5AA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приоритетных отраслей, региональных или местных органов, испытывающих необходимость в финансовых ресурсах при невозможности бюджетного финансирования со стороны коммерческих банков из-за факторов конъюнктурного характера;</w:t>
      </w:r>
    </w:p>
    <w:p w:rsidR="00B94C47" w:rsidRPr="00AD506B" w:rsidRDefault="00AD5AA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коммерческих банков и других кредитных учреждений в процессе прямой или аукционной продажи кредитных ресурсов на рынке межбанковских кредитов. Как заемщик государство размещает государственные займы через банки или на рынке государственных краткосрочных ценных бумаг. Причина роста такого кредита - дефицит бюджетов, связанный главным образом с непроизводительными военными и управленческими расходами. Это основная форма государственного кредита. Его расширение, связанное с хроническим дефицитом бюджета, вызывает необходимость увеличения роста расходов на обслуживание займов - их погашение и оплату процентов, что в конечном итоге приводит к огромному государственному долгу. В результате государственный кредит становится регенератором дальнейшего своего роста. </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мировой практике государственный кредит используется не только в качестве привлечения финансовых ресурсов, но и как эффективный инструмент централизованного кредитного регулирования.</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Международный кредит. Это наиболее поздняя форма развития, когда экономические отношения вышли за национальные рамки. Он функционирует на международном уровне, участниками которого могут выступать отдельные юридические лица, правительства соответствующих государств, а также международные финансово-кредитные институты (Международный валютный фонд, Мировой банк, Европейский банк и др.). Этот кредит классифицируется по нескольким базовым признакам:</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 xml:space="preserve">по видам </w:t>
      </w:r>
      <w:r w:rsidRPr="00AD506B">
        <w:rPr>
          <w:rFonts w:ascii="Times New Roman" w:hAnsi="Times New Roman"/>
          <w:sz w:val="28"/>
          <w:szCs w:val="28"/>
        </w:rPr>
        <w:t>-</w:t>
      </w:r>
      <w:r w:rsidR="008E06F6" w:rsidRPr="00AD506B">
        <w:rPr>
          <w:rFonts w:ascii="Times New Roman" w:hAnsi="Times New Roman"/>
          <w:sz w:val="28"/>
          <w:szCs w:val="28"/>
        </w:rPr>
        <w:t xml:space="preserve"> товарные, предоставленные экспортерами при отсрочке платежа за товары или услуги, и валютные в денежной форме;</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 xml:space="preserve">по назначению </w:t>
      </w:r>
      <w:r w:rsidRPr="00AD506B">
        <w:rPr>
          <w:rFonts w:ascii="Times New Roman" w:hAnsi="Times New Roman"/>
          <w:sz w:val="28"/>
          <w:szCs w:val="28"/>
        </w:rPr>
        <w:t>-</w:t>
      </w:r>
      <w:r w:rsidR="008E06F6" w:rsidRPr="00AD506B">
        <w:rPr>
          <w:rFonts w:ascii="Times New Roman" w:hAnsi="Times New Roman"/>
          <w:sz w:val="28"/>
          <w:szCs w:val="28"/>
        </w:rPr>
        <w:t xml:space="preserve"> коммерческие, связанные с внешней торговлей, финансовые </w:t>
      </w:r>
      <w:r w:rsidRPr="00AD506B">
        <w:rPr>
          <w:rFonts w:ascii="Times New Roman" w:hAnsi="Times New Roman"/>
          <w:sz w:val="28"/>
          <w:szCs w:val="28"/>
        </w:rPr>
        <w:t>-</w:t>
      </w:r>
      <w:r w:rsidR="008E06F6" w:rsidRPr="00AD506B">
        <w:rPr>
          <w:rFonts w:ascii="Times New Roman" w:hAnsi="Times New Roman"/>
          <w:sz w:val="28"/>
          <w:szCs w:val="28"/>
        </w:rPr>
        <w:t xml:space="preserve"> прямые капиталовложения, погашение внешней задолженности, валютные интервенции;</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 xml:space="preserve">по валюте займа </w:t>
      </w:r>
      <w:r w:rsidRPr="00AD506B">
        <w:rPr>
          <w:rFonts w:ascii="Times New Roman" w:hAnsi="Times New Roman"/>
          <w:sz w:val="28"/>
          <w:szCs w:val="28"/>
        </w:rPr>
        <w:t>-</w:t>
      </w:r>
      <w:r w:rsidR="008E06F6" w:rsidRPr="00AD506B">
        <w:rPr>
          <w:rFonts w:ascii="Times New Roman" w:hAnsi="Times New Roman"/>
          <w:sz w:val="28"/>
          <w:szCs w:val="28"/>
        </w:rPr>
        <w:t xml:space="preserve"> в валюте страны-должника, страны-кредитора, третьей страны и в международной счетной денежной единице (СДР, евро);</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 xml:space="preserve">по обеспеченности </w:t>
      </w:r>
      <w:r w:rsidRPr="00AD506B">
        <w:rPr>
          <w:rFonts w:ascii="Times New Roman" w:hAnsi="Times New Roman"/>
          <w:sz w:val="28"/>
          <w:szCs w:val="28"/>
        </w:rPr>
        <w:t>-</w:t>
      </w:r>
      <w:r w:rsidR="008E06F6" w:rsidRPr="00AD506B">
        <w:rPr>
          <w:rFonts w:ascii="Times New Roman" w:hAnsi="Times New Roman"/>
          <w:sz w:val="28"/>
          <w:szCs w:val="28"/>
        </w:rPr>
        <w:t xml:space="preserve"> защищенные (товарными документами, недвижимостью, ценными бумагами и др.) и бланковые </w:t>
      </w:r>
      <w:r w:rsidR="00CC6C66" w:rsidRPr="00AD506B">
        <w:rPr>
          <w:rFonts w:ascii="Times New Roman" w:hAnsi="Times New Roman"/>
          <w:sz w:val="28"/>
          <w:szCs w:val="28"/>
        </w:rPr>
        <w:t>-</w:t>
      </w:r>
      <w:r w:rsidR="008E06F6" w:rsidRPr="00AD506B">
        <w:rPr>
          <w:rFonts w:ascii="Times New Roman" w:hAnsi="Times New Roman"/>
          <w:sz w:val="28"/>
          <w:szCs w:val="28"/>
        </w:rPr>
        <w:t xml:space="preserve"> под обязательства должника (соловексель с одной подписью).</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Международный кредит играет двоякую роль в экономике страны. Положительную </w:t>
      </w:r>
      <w:r w:rsidR="00B94C47" w:rsidRPr="00AD506B">
        <w:rPr>
          <w:rFonts w:ascii="Times New Roman" w:hAnsi="Times New Roman"/>
          <w:sz w:val="28"/>
          <w:szCs w:val="28"/>
        </w:rPr>
        <w:t>-</w:t>
      </w:r>
      <w:r w:rsidRPr="00AD506B">
        <w:rPr>
          <w:rFonts w:ascii="Times New Roman" w:hAnsi="Times New Roman"/>
          <w:sz w:val="28"/>
          <w:szCs w:val="28"/>
        </w:rPr>
        <w:t xml:space="preserve"> стимулируя ускорение развития производительных сил, расширение процесса производства, внешнеэкономическую деятельность, и отрицательную </w:t>
      </w:r>
      <w:r w:rsidR="00B94C47" w:rsidRPr="00AD506B">
        <w:rPr>
          <w:rFonts w:ascii="Times New Roman" w:hAnsi="Times New Roman"/>
          <w:sz w:val="28"/>
          <w:szCs w:val="28"/>
        </w:rPr>
        <w:t>-</w:t>
      </w:r>
      <w:r w:rsidRPr="00AD506B">
        <w:rPr>
          <w:rFonts w:ascii="Times New Roman" w:hAnsi="Times New Roman"/>
          <w:sz w:val="28"/>
          <w:szCs w:val="28"/>
        </w:rPr>
        <w:t xml:space="preserve"> обостряя противоречия рыночной экономики, форсируя перепроизводство товаров, усиливая диспропорции общественного воспроизводства и конкурентной борьбы за рынки сбыта, сферы приложения капитала и источники сырья.</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Особой формой кредита является ростовщический кредит, имевший в прошлом большое значение наряду с коммерческим кредитом. В настоящее время с расширением кредитной системы он почти исчез с рынка ссудных капиталов. Его отличительными чертами являются:</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сверхвысокие ставки ссудного процента;</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кредиторами выступают физические лица или хозяйствующие субъекты, не имеющие лицензии на коммерческую деятельность;</w:t>
      </w:r>
    </w:p>
    <w:p w:rsidR="008E06F6" w:rsidRPr="00AD506B" w:rsidRDefault="00B94C4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8E06F6" w:rsidRPr="00AD506B">
        <w:rPr>
          <w:rFonts w:ascii="Times New Roman" w:hAnsi="Times New Roman"/>
          <w:sz w:val="28"/>
          <w:szCs w:val="28"/>
        </w:rPr>
        <w:t>криминальные методы взыскания заемных сумм с неплательщика.</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большинстве зарубежных стран ростовщический кредит законодательно запрещен. В России он получил ограниченное распространение.</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Виды кредита. Это более детальная характеристика по организационно-экономическим признакам классификации кредита. Единых мировых стандартов видов нет. Каждая страна в зависимости от особенностей кредитных отношений виды кредита устанавливает по-своему.</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России виды кредита зависят от:</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w:t>
      </w:r>
      <w:r w:rsidR="008A5CF0">
        <w:rPr>
          <w:rFonts w:ascii="Times New Roman" w:hAnsi="Times New Roman"/>
          <w:sz w:val="28"/>
          <w:szCs w:val="28"/>
        </w:rPr>
        <w:t xml:space="preserve"> </w:t>
      </w:r>
      <w:r w:rsidRPr="00AD506B">
        <w:rPr>
          <w:rFonts w:ascii="Times New Roman" w:hAnsi="Times New Roman"/>
          <w:sz w:val="28"/>
          <w:szCs w:val="28"/>
        </w:rPr>
        <w:t xml:space="preserve">срока оплаты ссуды (краткосрочные </w:t>
      </w:r>
      <w:r w:rsidR="00B94C47" w:rsidRPr="00AD506B">
        <w:rPr>
          <w:rFonts w:ascii="Times New Roman" w:hAnsi="Times New Roman"/>
          <w:sz w:val="28"/>
          <w:szCs w:val="28"/>
        </w:rPr>
        <w:t>-</w:t>
      </w:r>
      <w:r w:rsidRPr="00AD506B">
        <w:rPr>
          <w:rFonts w:ascii="Times New Roman" w:hAnsi="Times New Roman"/>
          <w:sz w:val="28"/>
          <w:szCs w:val="28"/>
        </w:rPr>
        <w:t xml:space="preserve"> до шести месяцев, среднесрочные </w:t>
      </w:r>
      <w:r w:rsidR="00B94C47" w:rsidRPr="00AD506B">
        <w:rPr>
          <w:rFonts w:ascii="Times New Roman" w:hAnsi="Times New Roman"/>
          <w:sz w:val="28"/>
          <w:szCs w:val="28"/>
        </w:rPr>
        <w:t>-</w:t>
      </w:r>
      <w:r w:rsidRPr="00AD506B">
        <w:rPr>
          <w:rFonts w:ascii="Times New Roman" w:hAnsi="Times New Roman"/>
          <w:sz w:val="28"/>
          <w:szCs w:val="28"/>
        </w:rPr>
        <w:t xml:space="preserve"> от шести месяцев до одного года, долгосрочные </w:t>
      </w:r>
      <w:r w:rsidR="00B94C47" w:rsidRPr="00AD506B">
        <w:rPr>
          <w:rFonts w:ascii="Times New Roman" w:hAnsi="Times New Roman"/>
          <w:sz w:val="28"/>
          <w:szCs w:val="28"/>
        </w:rPr>
        <w:t>-</w:t>
      </w:r>
      <w:r w:rsidRPr="00AD506B">
        <w:rPr>
          <w:rFonts w:ascii="Times New Roman" w:hAnsi="Times New Roman"/>
          <w:sz w:val="28"/>
          <w:szCs w:val="28"/>
        </w:rPr>
        <w:t xml:space="preserve"> свыше одного года);</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w:t>
      </w:r>
      <w:r w:rsidR="008A5CF0">
        <w:rPr>
          <w:rFonts w:ascii="Times New Roman" w:hAnsi="Times New Roman"/>
          <w:sz w:val="28"/>
          <w:szCs w:val="28"/>
        </w:rPr>
        <w:t xml:space="preserve"> </w:t>
      </w:r>
      <w:r w:rsidRPr="00AD506B">
        <w:rPr>
          <w:rFonts w:ascii="Times New Roman" w:hAnsi="Times New Roman"/>
          <w:sz w:val="28"/>
          <w:szCs w:val="28"/>
        </w:rPr>
        <w:t>объекта кредитования (приобретение сырья, топлива, материалов в промышленности, приобретение разнообразных товаров в торговле; затрат по растениеводству и животноводству в сельском хозяйстве);</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3)</w:t>
      </w:r>
      <w:r w:rsidR="008A5CF0">
        <w:rPr>
          <w:rFonts w:ascii="Times New Roman" w:hAnsi="Times New Roman"/>
          <w:sz w:val="28"/>
          <w:szCs w:val="28"/>
        </w:rPr>
        <w:t xml:space="preserve"> </w:t>
      </w:r>
      <w:r w:rsidRPr="00AD506B">
        <w:rPr>
          <w:rFonts w:ascii="Times New Roman" w:hAnsi="Times New Roman"/>
          <w:sz w:val="28"/>
          <w:szCs w:val="28"/>
        </w:rPr>
        <w:t>отраслевой направленности (в промышленность, строительство, на транспорт, в торговлю и т.д.);</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4)</w:t>
      </w:r>
      <w:r w:rsidR="008A5CF0">
        <w:rPr>
          <w:rFonts w:ascii="Times New Roman" w:hAnsi="Times New Roman"/>
          <w:sz w:val="28"/>
          <w:szCs w:val="28"/>
        </w:rPr>
        <w:t xml:space="preserve"> </w:t>
      </w:r>
      <w:r w:rsidRPr="00AD506B">
        <w:rPr>
          <w:rFonts w:ascii="Times New Roman" w:hAnsi="Times New Roman"/>
          <w:sz w:val="28"/>
          <w:szCs w:val="28"/>
        </w:rPr>
        <w:t xml:space="preserve">обеспеченности (прямые </w:t>
      </w:r>
      <w:r w:rsidR="00B94C47" w:rsidRPr="00AD506B">
        <w:rPr>
          <w:rFonts w:ascii="Times New Roman" w:hAnsi="Times New Roman"/>
          <w:sz w:val="28"/>
          <w:szCs w:val="28"/>
        </w:rPr>
        <w:t>-</w:t>
      </w:r>
      <w:r w:rsidRPr="00AD506B">
        <w:rPr>
          <w:rFonts w:ascii="Times New Roman" w:hAnsi="Times New Roman"/>
          <w:sz w:val="28"/>
          <w:szCs w:val="28"/>
        </w:rPr>
        <w:t xml:space="preserve"> ссуды выдают под конкретные товарно-материальные ценности; косвенные </w:t>
      </w:r>
      <w:r w:rsidR="00B94C47" w:rsidRPr="00AD506B">
        <w:rPr>
          <w:rFonts w:ascii="Times New Roman" w:hAnsi="Times New Roman"/>
          <w:sz w:val="28"/>
          <w:szCs w:val="28"/>
        </w:rPr>
        <w:t>-</w:t>
      </w:r>
      <w:r w:rsidRPr="00AD506B">
        <w:rPr>
          <w:rFonts w:ascii="Times New Roman" w:hAnsi="Times New Roman"/>
          <w:sz w:val="28"/>
          <w:szCs w:val="28"/>
        </w:rPr>
        <w:t xml:space="preserve"> предоставляются на покрытие кассового разрыва в платежном обороте; необеспеченные);</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5)</w:t>
      </w:r>
      <w:r w:rsidR="008A5CF0">
        <w:rPr>
          <w:rFonts w:ascii="Times New Roman" w:hAnsi="Times New Roman"/>
          <w:sz w:val="28"/>
          <w:szCs w:val="28"/>
        </w:rPr>
        <w:t xml:space="preserve"> </w:t>
      </w:r>
      <w:r w:rsidRPr="00AD506B">
        <w:rPr>
          <w:rFonts w:ascii="Times New Roman" w:hAnsi="Times New Roman"/>
          <w:sz w:val="28"/>
          <w:szCs w:val="28"/>
        </w:rPr>
        <w:t xml:space="preserve">платности за использование (платные </w:t>
      </w:r>
      <w:r w:rsidR="00B94C47" w:rsidRPr="00AD506B">
        <w:rPr>
          <w:rFonts w:ascii="Times New Roman" w:hAnsi="Times New Roman"/>
          <w:sz w:val="28"/>
          <w:szCs w:val="28"/>
        </w:rPr>
        <w:t>-</w:t>
      </w:r>
      <w:r w:rsidRPr="00AD506B">
        <w:rPr>
          <w:rFonts w:ascii="Times New Roman" w:hAnsi="Times New Roman"/>
          <w:sz w:val="28"/>
          <w:szCs w:val="28"/>
        </w:rPr>
        <w:t xml:space="preserve"> заемщик платит процент, бесплатные </w:t>
      </w:r>
      <w:r w:rsidR="00B94C47" w:rsidRPr="00AD506B">
        <w:rPr>
          <w:rFonts w:ascii="Times New Roman" w:hAnsi="Times New Roman"/>
          <w:sz w:val="28"/>
          <w:szCs w:val="28"/>
        </w:rPr>
        <w:t>-</w:t>
      </w:r>
      <w:r w:rsidRPr="00AD506B">
        <w:rPr>
          <w:rFonts w:ascii="Times New Roman" w:hAnsi="Times New Roman"/>
          <w:sz w:val="28"/>
          <w:szCs w:val="28"/>
        </w:rPr>
        <w:t xml:space="preserve"> заемщик лишь возвращает долг без оплаты процента).</w:t>
      </w:r>
    </w:p>
    <w:p w:rsidR="008E06F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Делят кредит на дешевый с низким процентом и дорогой, когда процент достигает высокого уровня.</w:t>
      </w:r>
    </w:p>
    <w:p w:rsidR="00AD5AA6" w:rsidRPr="00AD506B" w:rsidRDefault="008E06F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мировой практике используются и другие критерии классификации видов кредита, например, кредит для юридических лиц и физических лиц.</w:t>
      </w:r>
    </w:p>
    <w:p w:rsidR="00251BEC" w:rsidRPr="00AD506B" w:rsidRDefault="00CF192E" w:rsidP="00AD506B">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51BEC" w:rsidRPr="00AD506B">
        <w:rPr>
          <w:rFonts w:ascii="Times New Roman" w:hAnsi="Times New Roman"/>
          <w:b/>
          <w:sz w:val="28"/>
          <w:szCs w:val="28"/>
        </w:rPr>
        <w:t>2.4 Виды банковских кредитов. Порядок их выдачи и погашения</w:t>
      </w:r>
    </w:p>
    <w:p w:rsidR="00251BEC" w:rsidRPr="00AD506B" w:rsidRDefault="00251BEC" w:rsidP="00AD506B">
      <w:pPr>
        <w:spacing w:after="0" w:line="360" w:lineRule="auto"/>
        <w:ind w:firstLine="709"/>
        <w:jc w:val="both"/>
        <w:rPr>
          <w:rFonts w:ascii="Times New Roman" w:hAnsi="Times New Roman"/>
          <w:b/>
          <w:sz w:val="28"/>
          <w:szCs w:val="28"/>
        </w:rPr>
      </w:pPr>
    </w:p>
    <w:p w:rsidR="00C52BFD" w:rsidRPr="00AD506B" w:rsidRDefault="00C52BF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Коммерческие банки предоставляют своим клиентам разнообразные виды кредитов, которые можно классифицировать по различным признакам. Прежде всего по основным группам заемщиков все кредиты можно разделить на четыре вида: кредиты предприятиям и организациям, населению, кредитным организациям, государственным органам власти.</w:t>
      </w:r>
    </w:p>
    <w:p w:rsidR="00C52BFD" w:rsidRPr="00AD506B" w:rsidRDefault="00C52BF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Кредиты предприятиям и организациям занимают наибольший удельный вес в кредитном портфеле российских банков. При их анализе в</w:t>
      </w:r>
      <w:r w:rsidR="008255BE" w:rsidRPr="00AD506B">
        <w:rPr>
          <w:rFonts w:ascii="Times New Roman" w:hAnsi="Times New Roman"/>
          <w:sz w:val="28"/>
          <w:szCs w:val="28"/>
        </w:rPr>
        <w:t xml:space="preserve"> </w:t>
      </w:r>
      <w:r w:rsidRPr="00AD506B">
        <w:rPr>
          <w:rFonts w:ascii="Times New Roman" w:hAnsi="Times New Roman"/>
          <w:sz w:val="28"/>
          <w:szCs w:val="28"/>
        </w:rPr>
        <w:t>настоящее время используется единая классификация клиентов, основанная на выделении формы собственности и вида деятельности (финансовая, коммерческая, некоммерческая), а также резидентства. Как универсальные, банки обслуживают предприятия и организации разных отраслей и сфер деятельности, руководствуясь, с одной стороны, потребностями заемщиков в привлечении средств, отражающими особенности кругооборота капитала в различных отраслях экономики, а с другой стороны, необходимостью поддержания собственной ликвидности и достижения требуемого уровня рентабельности капитала и активов.</w:t>
      </w:r>
    </w:p>
    <w:p w:rsidR="00C52BFD" w:rsidRPr="00AD506B" w:rsidRDefault="00C52BF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Предприятиям и организациям банки предоставляют кредиты для финансирования оборотного и увеличения основного капиталов. По целям привлечения ресурсов можно выделить кредиты, предоставляемые на производственные цели, проведение торгово-посреднических операций и временные нужды (совершение операций распределительного характера: выплату заработной платы и расчеты с бюджетом).</w:t>
      </w:r>
    </w:p>
    <w:p w:rsidR="00C52BFD" w:rsidRPr="00AD506B" w:rsidRDefault="00C52BF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Кредиты населению предоставляются на:</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неотложные нужды;</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приобретение товаров длительного пользования;</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покупку жилья и жилищное строительство.</w:t>
      </w:r>
    </w:p>
    <w:p w:rsidR="00C52BFD" w:rsidRPr="00AD506B" w:rsidRDefault="00C52BF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Кредитные организации привлекают кредиты как в целях обеспечения текущей ликвидности, так и для расширения ресурсной базы кредитования. Кредиты для поддержания ликвидности являются очень краткосрочными: предоставляются в настоящее время преимущественно на срок от одного до семи дней.</w:t>
      </w:r>
    </w:p>
    <w:p w:rsidR="00C52BFD" w:rsidRPr="00AD506B" w:rsidRDefault="00C52BF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Государственные органы власти могут привлекать кредиты:</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под кассовый разрыв между поступлением доходов и осуществлением расходов;</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на финансирование конкретного проекта. По срокам пользования кредиты могут быть:</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w:t>
      </w:r>
      <w:r w:rsidR="00C52BFD" w:rsidRPr="00AD506B">
        <w:rPr>
          <w:rFonts w:ascii="Times New Roman" w:hAnsi="Times New Roman"/>
          <w:sz w:val="28"/>
          <w:szCs w:val="28"/>
        </w:rPr>
        <w:t xml:space="preserve"> до востребования </w:t>
      </w:r>
      <w:r w:rsidRPr="00AD506B">
        <w:rPr>
          <w:rFonts w:ascii="Times New Roman" w:hAnsi="Times New Roman"/>
          <w:sz w:val="28"/>
          <w:szCs w:val="28"/>
        </w:rPr>
        <w:t>-</w:t>
      </w:r>
      <w:r w:rsidR="00C52BFD" w:rsidRPr="00AD506B">
        <w:rPr>
          <w:rFonts w:ascii="Times New Roman" w:hAnsi="Times New Roman"/>
          <w:sz w:val="28"/>
          <w:szCs w:val="28"/>
        </w:rPr>
        <w:t xml:space="preserve"> погашаются заемщиком по требованию кредитора в течение периода возврата, определенного договором, или по собственному желанию в любое время;</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w:t>
      </w:r>
      <w:r w:rsidR="00C52BFD" w:rsidRPr="00AD506B">
        <w:rPr>
          <w:rFonts w:ascii="Times New Roman" w:hAnsi="Times New Roman"/>
          <w:sz w:val="28"/>
          <w:szCs w:val="28"/>
        </w:rPr>
        <w:t xml:space="preserve"> срочные, которые подразделяются на:</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краткосрочные (до одного года);</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среднесрочные (от одного года до трех лет);</w:t>
      </w:r>
    </w:p>
    <w:p w:rsidR="00C52BFD" w:rsidRPr="00AD506B" w:rsidRDefault="008255B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52BFD" w:rsidRPr="00AD506B">
        <w:rPr>
          <w:rFonts w:ascii="Times New Roman" w:hAnsi="Times New Roman"/>
          <w:sz w:val="28"/>
          <w:szCs w:val="28"/>
        </w:rPr>
        <w:t xml:space="preserve"> долгосрочные (свыше трех лет).</w:t>
      </w:r>
    </w:p>
    <w:p w:rsidR="00B20A7C" w:rsidRPr="00AD506B" w:rsidRDefault="00C52BFD"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rPr>
        <w:t>Как правило, кредиты, формирующие оборотный капитал, являются краткосрочными, а ссуды, связанные с движением основных фондов, относятся к средне- и долгосрочным кредитам. Как показывает зарубежная практика, ссуды, обслуживающие движение оборотного капитала предприятий, оформляются преимущественно в виде кредитов до востребования, предоставляемых и погаш</w:t>
      </w:r>
      <w:r w:rsidR="00B20A7C" w:rsidRPr="00AD506B">
        <w:rPr>
          <w:rFonts w:ascii="Times New Roman" w:hAnsi="Times New Roman"/>
          <w:sz w:val="28"/>
          <w:szCs w:val="28"/>
        </w:rPr>
        <w:t>аемых в рамках общего срока дей</w:t>
      </w:r>
      <w:r w:rsidR="00B20A7C" w:rsidRPr="00AD506B">
        <w:rPr>
          <w:rFonts w:ascii="Times New Roman" w:hAnsi="Times New Roman"/>
          <w:sz w:val="28"/>
          <w:szCs w:val="28"/>
          <w:lang w:eastAsia="ru-RU"/>
        </w:rPr>
        <w:t>ст</w:t>
      </w:r>
      <w:r w:rsidR="00C862B8" w:rsidRPr="00AD506B">
        <w:rPr>
          <w:rFonts w:ascii="Times New Roman" w:hAnsi="Times New Roman"/>
          <w:sz w:val="28"/>
          <w:szCs w:val="28"/>
          <w:lang w:eastAsia="ru-RU"/>
        </w:rPr>
        <w:t>в</w:t>
      </w:r>
      <w:r w:rsidR="00B20A7C" w:rsidRPr="00AD506B">
        <w:rPr>
          <w:rFonts w:ascii="Times New Roman" w:hAnsi="Times New Roman"/>
          <w:sz w:val="28"/>
          <w:szCs w:val="28"/>
          <w:lang w:eastAsia="ru-RU"/>
        </w:rPr>
        <w:t>ия кредитного соглашения. Это позволяет обеспечить оперативность их выдачи непосредственно в момент возникновения потребности в привлечении ресурсов и погашения по мере поступления выручки от завершения кредитуемых операций. Напротив, кредиты на расширение основного капитала, как менее мобильные, предоставляются в виде срочных разовых кредитов.</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По размеру различают кредиты крупные, средние и мелкие. Каждый банк, исходя из объема своих кредитных вложений, самостоятельно определяет такие кредиты. Вместе с тем Банком России в нормативном порядке определено понятие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крупного кредита</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 xml:space="preserve"> как кредита, превышающего 5% собственных средств (капитала) коммерческого банка. Высокая доля в портфеле крупных кредитов свидетельствует о его низкой диверсификации и повышает кредитный риск банка.</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Порядок выдачи кредита определяется банком по согласованию с заемщиком и закрепляется в кредитном договоре. При этом банки руководствуются утвержденным Банком России Положением от 31 августа 1998 г. № 54-П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О порядке предоставления (размещения) кредитными организациями денежных средств и их возврата (погашения)</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 xml:space="preserve"> (в ред. от 27 июля 2001 г.), в соответствии с которым предоставление (размещение) банком денежных средств может осуществляться как в валюте РФ, гак и в иностранной валюте, причем юридическим лицам средства могут предоставляться только в безналичном порядке путем их зачисления на расчетный, текущий или корреспондентский счет заемщика, в том числе при предоставлении средств на оплату платежных документов и выплачу заработной платы.</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По форме выдачи различают следующие кредиты.</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1. </w:t>
      </w:r>
      <w:r w:rsidRPr="00AD506B">
        <w:rPr>
          <w:rFonts w:ascii="Times New Roman" w:hAnsi="Times New Roman"/>
          <w:iCs/>
          <w:sz w:val="28"/>
          <w:szCs w:val="28"/>
          <w:lang w:eastAsia="ru-RU"/>
        </w:rPr>
        <w:t xml:space="preserve">Кредиты с разовым зачислением </w:t>
      </w:r>
      <w:r w:rsidRPr="00AD506B">
        <w:rPr>
          <w:rFonts w:ascii="Times New Roman" w:hAnsi="Times New Roman"/>
          <w:sz w:val="28"/>
          <w:szCs w:val="28"/>
          <w:lang w:eastAsia="ru-RU"/>
        </w:rPr>
        <w:t>денежных средств на расчетный (текущий, корреспондентский) счет заемщика. Они предоставляются на удовлетворение определенной целевой потребности заемщика в средствах. При этом каждая ссуда оформляется индивидуальным кредитным договором с указанием цели и суммы кредита, срока его возврата, ставки процента и обеспечения. Для решения банком вопроса о выдаче такого кредита заемщик должен каждый раз представлять ему необходимый пакет документов. Выдача разовой ссуды проводится единовременно с простого ссудного счета. Заемщик может иметь в банке несколько простых ссудных счетов, если он одновременно пользуется кредитом под несколько объектов кредитования, т.е. выданным на разные цели, в разное время и на разные сроки. Погашение разовых кредитов может осуществляться заемщиком как единовременно разовым платежом по окончании установленного договором срока кредита, так и периодически, в согласованные с банком сроки, в соответствующей оговоренной сумме.</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2. </w:t>
      </w:r>
      <w:r w:rsidRPr="00AD506B">
        <w:rPr>
          <w:rFonts w:ascii="Times New Roman" w:hAnsi="Times New Roman"/>
          <w:iCs/>
          <w:sz w:val="28"/>
          <w:szCs w:val="28"/>
          <w:lang w:eastAsia="ru-RU"/>
        </w:rPr>
        <w:t xml:space="preserve">Кредиты с открытием кредитной линии, </w:t>
      </w:r>
      <w:r w:rsidRPr="00AD506B">
        <w:rPr>
          <w:rFonts w:ascii="Times New Roman" w:hAnsi="Times New Roman"/>
          <w:sz w:val="28"/>
          <w:szCs w:val="28"/>
          <w:lang w:eastAsia="ru-RU"/>
        </w:rPr>
        <w:t>т.е. заключением соглашения, на основании которого клиент-заемщик приобретает право на получение и использование в течение обусловленного срока денежных средств, при соблюдении одного из следующих условий:</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общая сумма предоставленных заемщику денежных средств не превышает максимального размера (лимита) кредитования, определенного в договоре. Эту линию называют </w:t>
      </w:r>
      <w:r w:rsidRPr="00AD506B">
        <w:rPr>
          <w:rFonts w:ascii="Times New Roman" w:hAnsi="Times New Roman"/>
          <w:iCs/>
          <w:sz w:val="28"/>
          <w:szCs w:val="28"/>
          <w:lang w:eastAsia="ru-RU"/>
        </w:rPr>
        <w:t>невозобновляемой;</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w:t>
      </w:r>
      <w:r w:rsidR="008A5CF0">
        <w:rPr>
          <w:rFonts w:ascii="Times New Roman" w:hAnsi="Times New Roman"/>
          <w:iCs/>
          <w:sz w:val="28"/>
          <w:szCs w:val="28"/>
          <w:lang w:eastAsia="ru-RU"/>
        </w:rPr>
        <w:t xml:space="preserve"> </w:t>
      </w:r>
      <w:r w:rsidRPr="00AD506B">
        <w:rPr>
          <w:rFonts w:ascii="Times New Roman" w:hAnsi="Times New Roman"/>
          <w:sz w:val="28"/>
          <w:szCs w:val="28"/>
          <w:lang w:eastAsia="ru-RU"/>
        </w:rPr>
        <w:t xml:space="preserve">в период действия соглашения размер единовременной задолженности заемщика не превышает установленного ему лимита кредитования. Эта кредитная линия получила название </w:t>
      </w:r>
      <w:r w:rsidRPr="00AD506B">
        <w:rPr>
          <w:rFonts w:ascii="Times New Roman" w:hAnsi="Times New Roman"/>
          <w:iCs/>
          <w:sz w:val="28"/>
          <w:szCs w:val="28"/>
          <w:lang w:eastAsia="ru-RU"/>
        </w:rPr>
        <w:t xml:space="preserve">возобновляемой (револьверной) </w:t>
      </w:r>
      <w:r w:rsidRPr="00AD506B">
        <w:rPr>
          <w:rFonts w:ascii="Times New Roman" w:hAnsi="Times New Roman"/>
          <w:sz w:val="28"/>
          <w:szCs w:val="28"/>
          <w:lang w:eastAsia="ru-RU"/>
        </w:rPr>
        <w:t>линии. При возобновляемой кредитной линии кредит предоставляется и погашается в пределах установленного лимита задолженности автоматически.</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В случае кредитной линии риск банка ограничивается лимитом кредитования конкретного заемщика, который определяется на основе данных анализа его финансового положения. Кредитная линия открывается на определенный срок, чаще всего на шесть месяцев или один год. Ее преимуществом по сравнению с разовыми кредитами является возможность клиента в любой момент в течение срока кредитной линии получать кредиты без дополнительных переговоров с банком и оформления. Выдача кредитов в счет открытой кредитной линии осуществляется каждый раз по заявке клиента-заемщика установленной формы. При этом за банком сохраняется право отказать клиенту в выдаче ссуды в рамках установленного лимита, если он установит ухудшение финансового положения заемщика. Клиент может обратиться в банк с просьбой о пересмотре лимита кредитования по кредитной линии в течение срока действия договора. Кредитная линия, как правило, открывается для кредитования совокупного (укрупненного) объекта. Предоставление заемщику кредита в виде кредитной линии не исключает возможности предоставления ему банком кредитов другими способами, т.е. в разовом порядке, в виде овердрафта и т.д.</w:t>
      </w:r>
    </w:p>
    <w:p w:rsidR="00B20A7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3. </w:t>
      </w:r>
      <w:r w:rsidRPr="00AD506B">
        <w:rPr>
          <w:rFonts w:ascii="Times New Roman" w:hAnsi="Times New Roman"/>
          <w:iCs/>
          <w:sz w:val="28"/>
          <w:szCs w:val="28"/>
          <w:lang w:eastAsia="ru-RU"/>
        </w:rPr>
        <w:t xml:space="preserve">Кредиты в форме кредитования банком расчетного (текущего, корреспондентского) счета клиента-заемщика </w:t>
      </w:r>
      <w:r w:rsidRPr="00AD506B">
        <w:rPr>
          <w:rFonts w:ascii="Times New Roman" w:hAnsi="Times New Roman"/>
          <w:sz w:val="28"/>
          <w:szCs w:val="28"/>
          <w:lang w:eastAsia="ru-RU"/>
        </w:rPr>
        <w:t xml:space="preserve">при недостаточности или отсутствии на нем денежных средств и оплаты расчетных документов с банковского счета клиента-заемщика (кредитование в форме </w:t>
      </w:r>
      <w:r w:rsidRPr="00AD506B">
        <w:rPr>
          <w:rFonts w:ascii="Times New Roman" w:hAnsi="Times New Roman"/>
          <w:iCs/>
          <w:sz w:val="28"/>
          <w:szCs w:val="28"/>
          <w:lang w:eastAsia="ru-RU"/>
        </w:rPr>
        <w:t>овердрафта).</w:t>
      </w:r>
    </w:p>
    <w:p w:rsidR="00B348EC" w:rsidRPr="00AD506B" w:rsidRDefault="00B20A7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Кредитование счета может осуществляться только в том случае, если оно предусмотрено в договоре банковского счета или в дополнительном соглашении к нему. При этом в указанных документах должны быть установлены лимит (т.е. максимальная сумма, на которую может быть</w:t>
      </w:r>
      <w:r w:rsidR="00B348EC" w:rsidRPr="00AD506B">
        <w:rPr>
          <w:rFonts w:ascii="Times New Roman" w:hAnsi="Times New Roman"/>
          <w:sz w:val="28"/>
          <w:szCs w:val="28"/>
          <w:lang w:eastAsia="ru-RU"/>
        </w:rPr>
        <w:t xml:space="preserve"> проведена операция кредитования счета), срок, в течение которого должны быть погашены возникающие кредитные обязательства клиента банка, и ставка процента по овердрафту. Лимит последнего определяется потребностями клиента в денежных средствах на завершение платежей </w:t>
      </w:r>
      <w:r w:rsidR="00B348EC" w:rsidRPr="00AD506B">
        <w:rPr>
          <w:rFonts w:ascii="Times New Roman" w:hAnsi="Times New Roman"/>
          <w:iCs/>
          <w:sz w:val="28"/>
          <w:szCs w:val="28"/>
          <w:lang w:eastAsia="ru-RU"/>
        </w:rPr>
        <w:t xml:space="preserve">с </w:t>
      </w:r>
      <w:r w:rsidR="00B348EC" w:rsidRPr="00AD506B">
        <w:rPr>
          <w:rFonts w:ascii="Times New Roman" w:hAnsi="Times New Roman"/>
          <w:sz w:val="28"/>
          <w:szCs w:val="28"/>
          <w:lang w:eastAsia="ru-RU"/>
        </w:rPr>
        <w:t>учетом возможностей регулярного возврата им кредита и, как правило, устанавливается банками в определенном проценте (доле) от среднемесячных поступлений на расчетный счет клиента в данном банке за последние три - шесть месяцев.</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На основании договора банковского счета банк принимает от клиентов документы для списания средств с их расчетных счетов сверх имеющегося на них остатка и оплачивает документы с этих счетов. Образовавшееся в результате таких операций дебетовое сальдо по расчетному счету клиента в конце дня перечисляется с расчетного счета на счет по учету кредитов, предоставленных при недостатке средств на расчетном счете (овердрафт). Погашаются такие кредиты с расчетных счетов в сроки, предусмотренные в кредитном договоре. Овердрафт следует рассматривать как льготную форму кредитования, т.е. данный кредит должен предоставляться достаточно устойчивым в финансовом отношении заемщикам при временном недостатке или отсутствии на их счетах средств для совершения платежей и открываться, соответственно, на непродолжительный срок.</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4. </w:t>
      </w:r>
      <w:r w:rsidRPr="00AD506B">
        <w:rPr>
          <w:rFonts w:ascii="Times New Roman" w:hAnsi="Times New Roman"/>
          <w:iCs/>
          <w:sz w:val="28"/>
          <w:szCs w:val="28"/>
          <w:lang w:eastAsia="ru-RU"/>
        </w:rPr>
        <w:t xml:space="preserve">Кредиты в форме кредитования с использованием векселей. </w:t>
      </w:r>
      <w:r w:rsidRPr="00AD506B">
        <w:rPr>
          <w:rFonts w:ascii="Times New Roman" w:hAnsi="Times New Roman"/>
          <w:sz w:val="28"/>
          <w:szCs w:val="28"/>
          <w:lang w:eastAsia="ru-RU"/>
        </w:rPr>
        <w:t>Вексельные кредиты подразделяются на предъявительские и векселедательские (кредитование векселем банка). Предъявительские вексельные кредиты бывают двух видов: учетные и залоговые.</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 xml:space="preserve">Учет векселей </w:t>
      </w:r>
      <w:r w:rsidRPr="00AD506B">
        <w:rPr>
          <w:rFonts w:ascii="Times New Roman" w:hAnsi="Times New Roman"/>
          <w:sz w:val="28"/>
          <w:szCs w:val="28"/>
          <w:lang w:eastAsia="ru-RU"/>
        </w:rPr>
        <w:t>- это покупка их банком, в результате чего они полностью переходят в его распоряжение, а вместе с ними и право требования платежа от векселедателей. Поскольку векселедержатель, предъявивший банку векселя к учету, получает немедленно по ним платеж, т.е. до истечения срока платежа по векселю, то для него фактически это означает получение кредита от банка. За проведение данной операции банк взимает процент, который называют учетным процентом, или дисконтом. Его величина определяется по договоренности с клиентом. Учетный процент удерживается банком из суммы векселя сразу же в момент его учета (покупки). При неоплате векселя по наступлении срока платежа по нему он подлежит протесту в органах нотариата.</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 xml:space="preserve">Ссуды под залог векселей </w:t>
      </w:r>
      <w:r w:rsidRPr="00AD506B">
        <w:rPr>
          <w:rFonts w:ascii="Times New Roman" w:hAnsi="Times New Roman"/>
          <w:sz w:val="28"/>
          <w:szCs w:val="28"/>
          <w:lang w:eastAsia="ru-RU"/>
        </w:rPr>
        <w:t>отличаются от учета векселей, во-первых, тем, что собственность на вексель банку не переуступается, он только закладывается векселедержателем на определенный срок с последующим выкупом после погашения ссуды; во-вторых, ссуда выдается не в пределах полной суммы векселя, а только на 60-90% его номинальной стоимости. При непогашении кредита в установленный срок банк имеет пра</w:t>
      </w:r>
      <w:r w:rsidRPr="00AD506B">
        <w:rPr>
          <w:rFonts w:ascii="Times New Roman" w:hAnsi="Times New Roman"/>
          <w:iCs/>
          <w:sz w:val="28"/>
          <w:szCs w:val="28"/>
          <w:lang w:eastAsia="ru-RU"/>
        </w:rPr>
        <w:t xml:space="preserve">во </w:t>
      </w:r>
      <w:r w:rsidRPr="00AD506B">
        <w:rPr>
          <w:rFonts w:ascii="Times New Roman" w:hAnsi="Times New Roman"/>
          <w:sz w:val="28"/>
          <w:szCs w:val="28"/>
          <w:lang w:eastAsia="ru-RU"/>
        </w:rPr>
        <w:t>на реализацию залога, т.е. при наступлении срока платежа по векселю предъявить его векселедателю и получить платеж в погашение кредита либо опротестовать вексель в случае неплатежеспособности последнего.</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 xml:space="preserve">Векселедательским кредитом </w:t>
      </w:r>
      <w:r w:rsidRPr="00AD506B">
        <w:rPr>
          <w:rFonts w:ascii="Times New Roman" w:hAnsi="Times New Roman"/>
          <w:sz w:val="28"/>
          <w:szCs w:val="28"/>
          <w:lang w:eastAsia="ru-RU"/>
        </w:rPr>
        <w:t>пользуются предприятия (хозяйствующие субъекты), выступающие в роли покупателей, при нехватке оборотных средств для расчетов с поставщиками продукции, товаров, услуг и невозможности из-за дороговизны оформить в банке обычный (денежный) кредит. В таком случае банк заключает с клиентом кредитный договор, в соответствии с которым заемщик в качестве кредита получит пакет собственных векселей банка-кредитора, выписанных последним па него на общую сумму, указанную в договоре. Ставка процента за векселедательский кредит устанавливается ниже ставки за обычный банковский кредит в связи с более низкой ликвидностью векселей по сравнению с деньгами.</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По обеспечению выделяют кредиты:</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1) необеспеченные (бланковые);</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2) обеспеченные:</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залогом (залоговые кредиты);</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поручительством третьего лица;</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банковской гарантией.</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Обеспечение кредита является одним из способов снижения риска его невозврата, выступая дополнительным источником погашения кредита. Необеспеченные кредиты предоставляются, как правило, первоклассным по кредитоспособности клиентам, с которыми банк имеет давние связи. Кредит выдается им для удовлетворения возникшей в ходе осуществления производственного процесса потребности в дополнительных денежных средствах, носящей преимущественно кратковременный характер (от одного до трех месяцев). По кредитам заемщиков, чья финансовая устойчивость вызывает у банка сомнения, возникает необходимость в принятии обеспечения. Обеспечительные обязательства (договоры залога, поручительства, банковские гарантии) закрепляют за банком-кредитором право обратить взыскание в случае непогашения кредита заемщиком на дополнительный источник возврата ссуды (заложенное имущество, денежные средства поручителя или гаранта).</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Наиболее распространенным видом обеспечения банковских кредитов выступает залог, который возникает в силу договора. Залогодателем может быть сам должник или третье лицо. Залогодатель должен быть собственником закладываемого имущества или иметь на него право хозяйственного ведения. Предметом залога может быть всякое имущество, в том числе и имущественные права, за исключением имущества, изъятого из оборота, требований, неразрывно связанных с личностью кредитора. В общем виде качество залога определяется степенью ликвидности его предмета, достаточностью стоимости для удовлетворения всех требований кредитора (погашения основного долга по кредиту, процентов, судебных расходов, расходов по реализации залога), возможностью банка осуществлять контроль за заложенным имуществом. Различают два основных вида залога:</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без передачи имущества залогодержателю (ипотека, залог товаров в обороте (переработке));</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 передачей заложенного имущества залогодержателю (например, залог ценных бумаг).</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iCs/>
          <w:sz w:val="28"/>
          <w:szCs w:val="28"/>
          <w:lang w:eastAsia="ru-RU"/>
        </w:rPr>
        <w:t xml:space="preserve">Ипотечные кредиты </w:t>
      </w:r>
      <w:r w:rsidRPr="00AD506B">
        <w:rPr>
          <w:rFonts w:ascii="Times New Roman" w:hAnsi="Times New Roman"/>
          <w:sz w:val="28"/>
          <w:szCs w:val="28"/>
          <w:lang w:eastAsia="ru-RU"/>
        </w:rPr>
        <w:t xml:space="preserve">- это кредиты, гарантией возврата которых является залог недвижимого имущества. Этот вид кредита, как правило, имеет целевое назначение и используется хозяйствующими субъектами в основном на новое строительство, реконструкцию или приобретение различных объектов производственного и социально-бытового назначения, приобретение техники, оборудования и транспортных средств, затраты по разработке месторождений различных полезных ископаемых, созданию научно-технической продукции. Оценку предмета ипотеки проводят специалисты соответствующей квалификации. В соответствии с Федеральным законом от 16 июля 1998 г. № 102-ФЗ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Об ипотеке (залоге недвижимости)</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 xml:space="preserve"> (в ред. от 11 февраля 2002 г.) договор об ипотеке должен быть нотариально удостоверен, после чего он подлежит государственной регистрации. Она провод</w:t>
      </w:r>
      <w:r w:rsidR="001039F6" w:rsidRPr="00AD506B">
        <w:rPr>
          <w:rFonts w:ascii="Times New Roman" w:hAnsi="Times New Roman"/>
          <w:sz w:val="28"/>
          <w:szCs w:val="28"/>
          <w:lang w:eastAsia="ru-RU"/>
        </w:rPr>
        <w:t>ится учреждениями юстиции по го</w:t>
      </w:r>
      <w:r w:rsidRPr="00AD506B">
        <w:rPr>
          <w:rFonts w:ascii="Times New Roman" w:hAnsi="Times New Roman"/>
          <w:sz w:val="28"/>
          <w:szCs w:val="28"/>
          <w:lang w:eastAsia="ru-RU"/>
        </w:rPr>
        <w:t>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 Права на недвижимое имущество и сделки с ним отражаются в Едином государственном реестре прав. С момента государственной регистрации договор об ипотеке считается заключенным и вступает в силу.</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В обеспечение кредита в качестве объекта залога заемщиком могут быть представлены различного рода </w:t>
      </w:r>
      <w:r w:rsidRPr="00AD506B">
        <w:rPr>
          <w:rFonts w:ascii="Times New Roman" w:hAnsi="Times New Roman"/>
          <w:iCs/>
          <w:sz w:val="28"/>
          <w:szCs w:val="28"/>
          <w:lang w:eastAsia="ru-RU"/>
        </w:rPr>
        <w:t xml:space="preserve">ценные бумаги: </w:t>
      </w:r>
      <w:r w:rsidRPr="00AD506B">
        <w:rPr>
          <w:rFonts w:ascii="Times New Roman" w:hAnsi="Times New Roman"/>
          <w:sz w:val="28"/>
          <w:szCs w:val="28"/>
          <w:lang w:eastAsia="ru-RU"/>
        </w:rPr>
        <w:t>акции, облигации, краткосрочные казначейские обязательства, векселя, депозитные и сберегательные сертификаты. К залогу принимаются как именные ценные бумаги, так и на предъявителя.</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Кредиты банки предоставляют под залог как своих ценных бумаг, так и ценных бумаг сторонних эмитентов. Последний осуществляется на условиях заклада с передачей этих ценных бумаг банку. Получателем кредита может быть любое платежеспособное предприятие, которому на нравах собственности принадлежат ценные бумаги внешних эмитентов, т.е. других предприятий, банков, а также государства.</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Перед выдачей ссуд под ценные бумаги сторонних эмитентов банк должен принять во внимание ряд факторов:</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 xml:space="preserve">качество закладываемых ценных бумаг (т.е. подлинность и платежеспособность в соответствии с Федеральным законом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О рынке ценных бумаг</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возможность реализации ценных бумаг на вторичном рынке как объектов залога (например, по условиям выпуска не подлежат реализации на фондовой бирже ценные бумаги паевых обществ и ЗАО);</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платежеспособность банка, фирмы, ОАО и других органов, выпустивших ценные бумаги (чем выше их репутация или чем стабильнее выплачиваемый по ценным бумагам доход, тем устойчивее курс ценных бумаг и выше их реализуемость);</w:t>
      </w:r>
    </w:p>
    <w:p w:rsidR="00B348EC" w:rsidRPr="00AD506B" w:rsidRDefault="00B348EC" w:rsidP="00AD506B">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наличие у ценных бумаг рыночной стоимости, т.е. их котировки на фондовой бирже.</w:t>
      </w:r>
    </w:p>
    <w:p w:rsidR="00B348EC" w:rsidRPr="00AD506B" w:rsidRDefault="00B348EC"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Размер кредита, выдаваемого под залог ценных бумаг, устанавливается в определенном проценте от их залоговой стоимости. Последний определяется степенью риска для банка по каждой ценной бумаге (исходя из перечисленных выше факторов), выступающей в качестве обеспечения кредита. Так, в частности, на практике объем ссуды, выдаваемой под залог государственных ценных бумаг, устанавливается в размере 90% их залоговой стоимости; под банковские акции, зарегистрированные на фондовой бирже, он может колебаться на уровне 70-80%, а под котируемые ценные бумаги предприятий - на уровне 60-70% их залоговой цены.</w:t>
      </w:r>
    </w:p>
    <w:p w:rsidR="00B348EC" w:rsidRPr="00AD506B" w:rsidRDefault="00B348EC"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При непогашении заемщиком задолженности по ссуде в определенный срок заложенные в обеспечение кредита ценные бумаги в установленном порядке переходят в собственность банка. Он может оставить эти бумаги за собой либо продать их по действующему курсу и погасить ссуду клиента.</w:t>
      </w:r>
    </w:p>
    <w:p w:rsidR="00B348EC" w:rsidRPr="00AD506B" w:rsidRDefault="00B348EC"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Процедура оформления кредитов под залог ценных бумаг, эмитированных самим банком-кредитором (акций, облигаций, депозитных и сберегательных сертификатов), более проста, чем под ценные бумаги сторонних эмитентов. Это связано с тем, что банк не проводит их оценки, не анализирует ликвидность, так как они ему заранее известны. Он должен только удостовериться в их подлинности и платежеспособности.</w:t>
      </w:r>
    </w:p>
    <w:p w:rsidR="00B94227" w:rsidRPr="00AD506B" w:rsidRDefault="00B348EC"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Кредиты под поручительства и банковские гарантии </w:t>
      </w:r>
      <w:r w:rsidR="009B5931" w:rsidRPr="00AD506B">
        <w:rPr>
          <w:rFonts w:ascii="Times New Roman" w:hAnsi="Times New Roman"/>
          <w:sz w:val="28"/>
          <w:szCs w:val="28"/>
        </w:rPr>
        <w:t>выдаются ссу</w:t>
      </w:r>
      <w:r w:rsidRPr="00AD506B">
        <w:rPr>
          <w:rFonts w:ascii="Times New Roman" w:hAnsi="Times New Roman"/>
          <w:sz w:val="28"/>
          <w:szCs w:val="28"/>
        </w:rPr>
        <w:t>дозаемщикам лишь в том случае, если поручитель (гарант) является платежеспособным лицом. По банковской гарантии в соответствии с нормами гл. 23 Гражданского кодекса РФ гарантом может выступать банк, небанковская кредитная или страховая организация. Принимая поручительство, банковскую гарантию в качестве обеспечения кредита, банк-кредитор в обязательном порядке проверяет правоспособность и платежеспособность поручителя (гаранта). В том случае, если поручитель или</w:t>
      </w:r>
      <w:r w:rsidR="00B94227" w:rsidRPr="00AD506B">
        <w:rPr>
          <w:rFonts w:ascii="Times New Roman" w:hAnsi="Times New Roman"/>
          <w:sz w:val="28"/>
          <w:szCs w:val="28"/>
        </w:rPr>
        <w:t xml:space="preserve"> гарант отказывается от выполнения своего обязательства или является к моменту предъявления к нему требования о погашении кредита банком-кредитором неплатежеспособным, последний должен обратиться с иском в арбитраж.</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Рассмотрим организацию кредитного процесса в коммерческом банке, под которой понимают технику и технологию кредитования с целью соблюдения законодательных норм банковской деятельности, снижения кредитного риска и получения достаточной прибыли от совершенной кредитной сделки. Специфика современной практики кредитования состоит в том, что российские банки не имеют единой нормативной и методической базы для организации кредитного процесса. Прежние банковские инструкции были ориентированы на распределительную кредитную систему и отраслевой подход при кредитовании и оказались неприемлемыми в рыночных условиях. Поэтому каждый коммерческий банк вырабатывает свои подходы к организации кредитного процесса, учитывая при этом общепринятые в зарубежных странах исходные положения и передовой отечественный опыт.</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Процесс кредитования условно можно разделить на несколько этапов:</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w:t>
      </w:r>
      <w:r w:rsidR="008A5CF0">
        <w:rPr>
          <w:rFonts w:ascii="Times New Roman" w:hAnsi="Times New Roman"/>
          <w:sz w:val="28"/>
          <w:szCs w:val="28"/>
        </w:rPr>
        <w:t xml:space="preserve"> </w:t>
      </w:r>
      <w:r w:rsidRPr="00AD506B">
        <w:rPr>
          <w:rFonts w:ascii="Times New Roman" w:hAnsi="Times New Roman"/>
          <w:sz w:val="28"/>
          <w:szCs w:val="28"/>
        </w:rPr>
        <w:t>разработка стратегии кредитных операций;</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 знакомство с потенциальным заемщиком;</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3) оценка кредитоспособности потенциального заемщика и риска, связанного с выдачей ссуды;</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4) оформление кредитной документации и предоставление кредита;</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5)</w:t>
      </w:r>
      <w:r w:rsidR="008A5CF0">
        <w:rPr>
          <w:rFonts w:ascii="Times New Roman" w:hAnsi="Times New Roman"/>
          <w:sz w:val="28"/>
          <w:szCs w:val="28"/>
        </w:rPr>
        <w:t xml:space="preserve"> </w:t>
      </w:r>
      <w:r w:rsidRPr="00AD506B">
        <w:rPr>
          <w:rFonts w:ascii="Times New Roman" w:hAnsi="Times New Roman"/>
          <w:sz w:val="28"/>
          <w:szCs w:val="28"/>
        </w:rPr>
        <w:t>кредитный мониторинг (последующий контроль в проц</w:t>
      </w:r>
      <w:r w:rsidR="009B5931" w:rsidRPr="00AD506B">
        <w:rPr>
          <w:rFonts w:ascii="Times New Roman" w:hAnsi="Times New Roman"/>
          <w:sz w:val="28"/>
          <w:szCs w:val="28"/>
        </w:rPr>
        <w:t>ессе кре</w:t>
      </w:r>
      <w:r w:rsidRPr="00AD506B">
        <w:rPr>
          <w:rFonts w:ascii="Times New Roman" w:hAnsi="Times New Roman"/>
          <w:sz w:val="28"/>
          <w:szCs w:val="28"/>
        </w:rPr>
        <w:t>дитования).</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Разработка стратегии кредитных операций. В основе организации кредитного процесса лежит кредитная стратегия и политика, разрабатываемые самим коммерческим банком. Кредитная стратегия разрабатывается в рамках генеральной стратегии банка и заключается в выборе таких целевых рынков, видов кредитных операций, групп клиентов, отраслей экономики и регионов страны, которые создавали бы равновесие между уже освоенными банком сферами деятельности и новыми, сулящими дополнительные доходы, но связанными с дополнительными рисками, и на этой основе обеспечивали бы конкурентные преимущества перед другими банками. Разработка кредитной стратегии обычно находится в компетенции совета директоров коммерческого банка. Контроль за реализацией выработанной кредитной стратегии, как правило, возлагается на кредитный комитет банка.</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Кредитная политика включает с себя те конкретные цели, которыми руководствуется кредитный комитет</w:t>
      </w:r>
      <w:r w:rsidR="009B5931" w:rsidRPr="00AD506B">
        <w:rPr>
          <w:rFonts w:ascii="Times New Roman" w:hAnsi="Times New Roman"/>
          <w:sz w:val="28"/>
          <w:szCs w:val="28"/>
        </w:rPr>
        <w:t xml:space="preserve"> при выдаче кредитов и осуществ</w:t>
      </w:r>
      <w:r w:rsidRPr="00AD506B">
        <w:rPr>
          <w:rFonts w:ascii="Times New Roman" w:hAnsi="Times New Roman"/>
          <w:sz w:val="28"/>
          <w:szCs w:val="28"/>
        </w:rPr>
        <w:t xml:space="preserve">лении контроля за кредитованием. Данная политика исходит из утвержденной кредитной стратегии, разрабатывается, как правило, на очередной год и оформляется в виде особого документа </w:t>
      </w:r>
      <w:r w:rsidR="009B5931" w:rsidRPr="00AD506B">
        <w:rPr>
          <w:rFonts w:ascii="Times New Roman" w:hAnsi="Times New Roman"/>
          <w:sz w:val="28"/>
          <w:szCs w:val="28"/>
        </w:rPr>
        <w:t>-</w:t>
      </w:r>
      <w:r w:rsidRPr="00AD506B">
        <w:rPr>
          <w:rFonts w:ascii="Times New Roman" w:hAnsi="Times New Roman"/>
          <w:sz w:val="28"/>
          <w:szCs w:val="28"/>
        </w:rPr>
        <w:t xml:space="preserve"> </w:t>
      </w:r>
      <w:r w:rsidR="001B1BC2" w:rsidRPr="00AD506B">
        <w:rPr>
          <w:rFonts w:ascii="Times New Roman" w:hAnsi="Times New Roman"/>
          <w:sz w:val="28"/>
          <w:szCs w:val="28"/>
        </w:rPr>
        <w:t>«</w:t>
      </w:r>
      <w:r w:rsidRPr="00AD506B">
        <w:rPr>
          <w:rFonts w:ascii="Times New Roman" w:hAnsi="Times New Roman"/>
          <w:sz w:val="28"/>
          <w:szCs w:val="28"/>
        </w:rPr>
        <w:t>Руководство (положение) по кредитной политике банка</w:t>
      </w:r>
      <w:r w:rsidR="001B1BC2" w:rsidRPr="00AD506B">
        <w:rPr>
          <w:rFonts w:ascii="Times New Roman" w:hAnsi="Times New Roman"/>
          <w:sz w:val="28"/>
          <w:szCs w:val="28"/>
        </w:rPr>
        <w:t>»</w:t>
      </w:r>
      <w:r w:rsidRPr="00AD506B">
        <w:rPr>
          <w:rFonts w:ascii="Times New Roman" w:hAnsi="Times New Roman"/>
          <w:sz w:val="28"/>
          <w:szCs w:val="28"/>
        </w:rPr>
        <w:t>. Выработка грамотной кредитной политики, обеспечивающей надежность и прибыльность кредитных операций, является важнейшим элементом банковского менеджмента. Она определяет тот приемлемый уровень риска, который может взять на себя банк.</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Знакомство с потенциальным заемщиком. На этом этапе изучается сфера деятельности клиента, направления продажи его продукции, состояние дел в данном бизнесе в настоящее время и в перспективе, основные поставщики, покупатели, правовой статус заемщика, изучается цель кредита, определяется соответствие потребностей клиента текущей кредитной политике банка, устанавливается вид кредита, его форма, срок, источники возврата ссуды и уплаты процентов за нее.</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Оценка кредитоспособности заемщика и риска, связанного с выдачей ссуды. Оценка кредитоспособности заемщика предполагает оценку его личности, деловой репутации, кредитной истории, платежеспособности (т.е. способности погасить взятый кредит за счет текущих денежных поступлений или от продажи активов). Единой методики оценки кредитоспособности заемщика не существует, каждый банк разрабатывает собственные подходы к проведению этого анализа. В процессе его используют все доступные материалы, как полученные от клиента, так и имеющиеся в кредитном архиве.</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рассмотрения вопроса о выдаче кредита заемщики представляют в банк стандартный пакет документов.</w:t>
      </w:r>
    </w:p>
    <w:p w:rsidR="00B94227"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I. Документы, подтверждающие правоспособность заемщика:</w:t>
      </w:r>
    </w:p>
    <w:p w:rsidR="00B94227"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B94227" w:rsidRPr="00AD506B">
        <w:rPr>
          <w:rFonts w:ascii="Times New Roman" w:hAnsi="Times New Roman"/>
          <w:sz w:val="28"/>
          <w:szCs w:val="28"/>
        </w:rPr>
        <w:t>копия Устава, зарегистрированного в установленном законодательством порядке (нотариально заверенная);</w:t>
      </w:r>
    </w:p>
    <w:p w:rsidR="00B94227"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B94227" w:rsidRPr="00AD506B">
        <w:rPr>
          <w:rFonts w:ascii="Times New Roman" w:hAnsi="Times New Roman"/>
          <w:sz w:val="28"/>
          <w:szCs w:val="28"/>
        </w:rPr>
        <w:t>копия учредительного договора о создании предприятия (нотариально удостоверенная);</w:t>
      </w:r>
    </w:p>
    <w:p w:rsidR="00B94227"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B94227" w:rsidRPr="00AD506B">
        <w:rPr>
          <w:rFonts w:ascii="Times New Roman" w:hAnsi="Times New Roman"/>
          <w:sz w:val="28"/>
          <w:szCs w:val="28"/>
        </w:rPr>
        <w:t xml:space="preserve"> копия свидетельства о государственной регистрации предприятия (нотариально удостоверенная);</w:t>
      </w:r>
    </w:p>
    <w:p w:rsidR="00B94227"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00B94227" w:rsidRPr="00AD506B">
        <w:rPr>
          <w:rFonts w:ascii="Times New Roman" w:hAnsi="Times New Roman"/>
          <w:sz w:val="28"/>
          <w:szCs w:val="28"/>
        </w:rPr>
        <w:t>копии документов, подтверждающих полномочия первых должностных лиц предприятия-заемщика;</w:t>
      </w:r>
    </w:p>
    <w:p w:rsidR="00B94227"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B94227" w:rsidRPr="00AD506B">
        <w:rPr>
          <w:rFonts w:ascii="Times New Roman" w:hAnsi="Times New Roman"/>
          <w:sz w:val="28"/>
          <w:szCs w:val="28"/>
        </w:rPr>
        <w:t xml:space="preserve"> карточка образцов подписей должностных лиц, имеющих право распоряжаться счетом в банке, и оттиска печати (нотариально заверенная).</w:t>
      </w:r>
    </w:p>
    <w:p w:rsidR="009B5931" w:rsidRPr="00AD506B" w:rsidRDefault="00B9422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Юридический отдел банка проводит правовую экспертизу представленных учредительных и других документов предприятия-заемщика и по ее результатам дает свое заключение кредитному отделу банка. Эта работа проводится с целью установления факта законности создания и регистрации предприятия,</w:t>
      </w:r>
      <w:r w:rsidR="009B5931" w:rsidRPr="00AD506B">
        <w:rPr>
          <w:rFonts w:ascii="Times New Roman" w:hAnsi="Times New Roman"/>
          <w:sz w:val="28"/>
          <w:szCs w:val="28"/>
        </w:rPr>
        <w:t xml:space="preserve"> определения его организационно-правовой формы, сроков деятельности с момента создания, величины объявленного и оплаченного капитала, прав и обязанностей руководства в подписании хозяйственных и др. договоров, а также денежно-расчетных документов.</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II. Документы, характеризующие бизнес-заемщика: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анкета заемщика;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разрешения (лицензии) на занятие определенными видами деятельности,</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бизнес-план на текущий и последующие один-два года.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III. Документы, характеризующие финансовое состояние заемщика: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годовая бухгалтерская отчетность за последний финансовый год, заверенная государственной налоговой инспекцией (ГНИ);</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аудиторское заключение по годовой бухгалтерской отчетности за последний финансовый год;</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ежеквартальные бухгалтерские балансы (с приложениями №№ 2-5), заверенные ГНИ;</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бухгалтерский баланс заемщика за последний отчетный месяц;</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расшифровка дебиторско-кредиторской задолженности по последнему балансу;</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выписки оборотов по расчетным (текущим) счетам предприятия за последние три - шесть месяцев;</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справки о кредитах, полученных предприятием в других банках, заверенные печатью и подписями первых должностных лиц этих банков (с указанием суммы кредитов, сроков их погашения, количества пролонгации, вида обеспечения по ним, наличия просроченной задолженности по основному долгу и (или) процентам по ссудам);</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документы, подтверждающие добросовестную кредитную историю предприятия-заемщика в течение последних трех месяцев до даты настоящего обращения в банк за получением ссуды (т.е. подтверждающие исполнение им всех условий кредитных договоров).</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оценке кредитоспособности заемщика принципиальное значение имеет финансовый анализ. На практике он проводится банками разными способами: на основе расчета системы финансовых коэффициентов (показателей) ликвидности, оборачиваемости, финансового левериджа, рентабельности, покрытия и др., путем анализа денежных потоков, т.е. сопоставления притока и оттока денежных средств у предприятия-заемщика. Рассчитанные значения каждого коэффициента сопоставляются банком с его оптимальным значением, применяемым для соответствующей отрасли экономики. Эта аналитическая работа проводится в тесной взаимосвязи с изучением и проверкой документов, обосновывающих цель кредита, его объемы и сроки погашения.</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IV. Документы, обосновывающие объем испрашиваемого кредита и сроки его возврата (погашения):</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технико-экономическое обоснование потребности в кредите;</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копии контрактов (договоров) на закупку товаров, продукции, услуг, работ, под которые испрашивается кредит;</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копии контрактов (договоров) на реализацию продукции, выполненных работ, услуг, товаров, подтверждающих поступление выручки на счета предприятия в определенные сроки;</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планы производства, реализации или товарооборота заемщика и т.п.;</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план прогноза потоков денежных средств заемщика на период пользования кредитом;</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сведения о вложениях собственных средств заемщика в кредитную сделку;</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выписка из протокола заседания совета директоров ОАО о решении оформить кредит в банке (если объем кредитной сделки превышает 25% валюты баланса заемщика);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выписка из протокола общего собрания акционеров ОАО о решении оформить кредит в банке (если объем кредитной сделки превышает 50% валюты баланса заемщика).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Основным источником погашения кредитов должна выступать выручка от реализации продукции (работ, услуг). Но на случай ее фактических отклонений от запланированного уровня по различным причинам (спада производства, инфляции, изменения конъюнктуры рынка и т.н.) заемщик должен располагать вторичными источниками погашения кредита, к которым относятся различного рода обеспечительные обязательства возврата ссуд (договоры залога, поручительства, банковской гарантии). Поэтому банки всегда требуют от потенциальных заемщиков представления проектов этих договоров, по которым дает свое заключение юридический отдел банка.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V. Документы, представляемые заемщиком в обеспечение исполнения обязательств по кредитному договору:</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проект договора залога имущества;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опись предметов залога (по установленной форме);</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документы, подтверждающие право собственности на предметы залога;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документы, подтверждающие реальную рыночную стоимость предметов залога;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договоры страхования закладываемого банку имущества;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выписка из протокола заседания Совета директоров ОАО о решении предоставить имущество ОАО в залог по ссуде (в случае, если его объем превышает 25% валюты баланса);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проект договора поручительства третьих лиц;</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проект договора банковской гарантии;</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бухгалтерская отчетность поручителя, гаранта (годовая и на последнюю отчетную дату перед выдачей кредита).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оценки надежности залога в качестве гарантии возврата кредита используются три критерия:</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соотношение стоимости заложенного имущества и суммы кредита;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ликвидность заложенного имущества;</w:t>
      </w:r>
    </w:p>
    <w:p w:rsidR="009B5931" w:rsidRPr="00AD506B" w:rsidRDefault="009B593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возможность банка осуществлять контроль за заложенным имуществом. Для оценки возможности принятия поручительства (гарантии) третьего лица в качестве обеспечения кредита проводится анализ его кредитоспособности в том же объеме, что и по основному заемщику.</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Таким образом, на основании анализа оборотов по расчетному счету клиента, финансовой отчетности, а также других его документов, рас считанных коэффициентов платеже- и кредитоспособности оцениваются возможности клиента погасить ссуду в срок. Изучаются и оцениваются вторичные источники погашения кредита, т.е. обеспечительные обязательства, а также оценивается качество ссуды в целом. Общая оценка качества ссуды и определяемого им уровня кредитного риска банка может даваться в баллах (по каждому показателю оценки качества кредита), по сумме которых выводится итоговая группа риска кредита.</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 результатам проведенного анализа кредитный работник банка составляет заключение, в котором отражает целесообразность предоставления кредита и определяет его возможные параметры (вид кредита, его сумму, срок, процентную ставку, обеспечение, условия погашения и др.). Окончательное решение о выдаче кредита и его параметрах в зависимости от принятого в </w:t>
      </w:r>
      <w:r w:rsidR="001B1BC2" w:rsidRPr="00AD506B">
        <w:rPr>
          <w:rFonts w:ascii="Times New Roman" w:hAnsi="Times New Roman"/>
          <w:sz w:val="28"/>
          <w:szCs w:val="28"/>
        </w:rPr>
        <w:t>«</w:t>
      </w:r>
      <w:r w:rsidRPr="00AD506B">
        <w:rPr>
          <w:rFonts w:ascii="Times New Roman" w:hAnsi="Times New Roman"/>
          <w:sz w:val="28"/>
          <w:szCs w:val="28"/>
        </w:rPr>
        <w:t>Руководстве (положении) по кредитной политике банка</w:t>
      </w:r>
      <w:r w:rsidR="001B1BC2" w:rsidRPr="00AD506B">
        <w:rPr>
          <w:rFonts w:ascii="Times New Roman" w:hAnsi="Times New Roman"/>
          <w:sz w:val="28"/>
          <w:szCs w:val="28"/>
        </w:rPr>
        <w:t>»</w:t>
      </w:r>
      <w:r w:rsidRPr="00AD506B">
        <w:rPr>
          <w:rFonts w:ascii="Times New Roman" w:hAnsi="Times New Roman"/>
          <w:sz w:val="28"/>
          <w:szCs w:val="28"/>
        </w:rPr>
        <w:t xml:space="preserve"> порядка санкционирования ссуд выносит либо начальник кредитного отдела, либо кредитный комитет филиала банка (или головного банка), либо правление банка. Эти же органы выносят окончательное решение и о характере обеспечительных обязательств по ссуде.</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 принятием окончательных решений о выдаче кредита заемщику и его обеспечении начинается следующий очередной этап кредитного процесса.</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Оформление кредитной документации и предоставление кредита. На данном этапе осуществляется подписание сторонами кредитного и обеспечительного договоров, а также формирование кредитного дела (досье). В нем должна быть сосредоточена вся документация по кредитной сделке и все необходимые сведения о заемщике. Предоставление кредита может осуществляться различными способами, которые были рассмотрены нами выше.</w:t>
      </w:r>
    </w:p>
    <w:p w:rsidR="00DD6435" w:rsidRPr="00AD506B" w:rsidRDefault="00DD6435" w:rsidP="00AD506B">
      <w:pPr>
        <w:spacing w:after="0" w:line="360" w:lineRule="auto"/>
        <w:ind w:firstLine="709"/>
        <w:jc w:val="both"/>
        <w:rPr>
          <w:rFonts w:ascii="Times New Roman" w:hAnsi="Times New Roman"/>
          <w:sz w:val="28"/>
          <w:szCs w:val="28"/>
        </w:rPr>
      </w:pPr>
    </w:p>
    <w:p w:rsidR="00251BEC" w:rsidRPr="00AD506B" w:rsidRDefault="00251BEC" w:rsidP="00CF192E">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2.5 Кредитный мониторинг</w:t>
      </w:r>
    </w:p>
    <w:p w:rsidR="00DD6435" w:rsidRPr="00AD506B" w:rsidRDefault="00DD6435" w:rsidP="00AD506B">
      <w:pPr>
        <w:spacing w:after="0" w:line="360" w:lineRule="auto"/>
        <w:ind w:firstLine="709"/>
        <w:jc w:val="both"/>
        <w:rPr>
          <w:rFonts w:ascii="Times New Roman" w:hAnsi="Times New Roman"/>
          <w:b/>
          <w:sz w:val="28"/>
          <w:szCs w:val="28"/>
        </w:rPr>
      </w:pPr>
    </w:p>
    <w:p w:rsidR="006A1105" w:rsidRPr="00AD506B" w:rsidRDefault="009F024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Кредитный мониторинг (англ. credit monitoring) - система наблюдений за состоянием кредитного портфеля кредитной организации, включающая анализ, оценку и прогноз выполнения условий кредита, обусловленных договорами. </w:t>
      </w:r>
      <w:r w:rsidR="006A1105" w:rsidRPr="00AD506B">
        <w:rPr>
          <w:rFonts w:ascii="Times New Roman" w:hAnsi="Times New Roman"/>
          <w:sz w:val="28"/>
          <w:szCs w:val="28"/>
        </w:rPr>
        <w:t>Кредитный портфель банка служит главным источником его доходов и одновременно - главным источником риска при размещении активов. От структуры и качества кредитного портфеля в значительной степени зависит устойчивость банка, его репутация, финансовые результаты. Кредитные работники и высшие служащие внимательно анализируют состав портфеля с целью выявления чрезмерной концентрации кредитов в определенных отраслях или у отдельных заемщиков, а также проблемных ссуд, требующих вмешательства со стороны банка.</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Поэтому все банки, отвечающие современным требованиям или стремящиеся им соответствовать, осуществляют кредитный мониторинг - наблюдение за погашением кредитов, разработка и принятие мер, обеспечивающих решение этой задачи.</w:t>
      </w:r>
    </w:p>
    <w:p w:rsidR="00155DF0"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Необходимость его проведения обусловлена той особой ролью посредника на денежно-кредитном рынке и наличием большого числа серьезных и разноплановых рисков банковской деятельности, потенциально способных в кратчайшие сроки вывести из состояния равновесия рынок и его отдельных участников</w:t>
      </w:r>
    </w:p>
    <w:p w:rsidR="00155DF0"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Мониторинг используется в различных сферах человеческой деятельности и с различными целями, но при этом обладает общими характеристиками и свойствами. Кредитный мониторинг состоит в контроле за ходом погашения ссуды и выплатой процентов по ней, то есть в периодическом анализе кредитного досье заемщика, пересмотре кредитного портфеля банка, оценке состояния ссуд и проведении аудиторских проверок. Его составными элементами являются: систематическая оценка качества заемщика, анализ достаточности обеспечения, осуществление контроля за соблюдением условий кредитного договора, проведение корректирующих мероприятий.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Цель кредитного мониторинга - обеспечить погашение в срок основного долга и уплату процента по ссуде. Основные направления кредитного мониторинга: текущее финансовое состояние заемщика в статике и динамике; своевременность и полнота выполнения им обязательств, вытекающих из условий кредитного договора; качество обеспечения кредита; размеры риска кредитора и правильность формирования резервов по кредиту; соотношение условий кредитного договора с текущими рыночными тенденциями; правильность отражения в бух. учете кредитора движений, связанных с выполнением условий кредитного договора. Для проверки кредитоспособности заемщика и ранней диагностики кредитного риска применяют математико-статистические методы. Кредитный мониторинг осуществляется в полном объеме или частично сотрудниками службы внутреннего контроля или др. специалистами в соответствии с распоряжением кредитного комитета кредитной организации.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Несмотря на то, что сегодня в банковской практике используются различные способы кредитного мониторинга, все они основаны на нескольких главных принципах: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1. Периодическая проверка всех видов кредитов. Каждые 30, 60 или 90 дней проверяются все крупные кредиты и выборочно - более мелкие.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2. Тщательная разработка этапов кредитного контроля с тем, чтобы обеспечить проверку всех важнейших условий по каждому кредиту, в том числе: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 соответствие фактических платежей по кредиту рассчитанным данным;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 качество и состояние обеспечения по кредиту;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 полнота соответствующей документации, возможность получить в свое распоряжение обеспечение и юридическое право предпринимать при необходимости судебные действия в отношении заемщика;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-оценка изменений финансового положения и прогнозы относительно увеличения или сокращения потребностей заемщика в банковском кредите;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 оценка соответствия выданной ссуды кредитной политике банка и стандартам, разработанным контролерами со стороны регулирующих органов в отношении его кредитного портфеля.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 xml:space="preserve">3. Наиболее частая проверка проблемных ссуд, увеличение частоты проверок по мере роста проблем, связанных с конкретным кредитом. </w:t>
      </w:r>
    </w:p>
    <w:p w:rsidR="00155DF0" w:rsidRPr="00AD506B" w:rsidRDefault="00155DF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lang w:eastAsia="ru-RU"/>
        </w:rPr>
        <w:t>4. Более частые проверки кредитов в условиях экономического спада или появления значительных проблем в тех отраслях, в которые банк вложил значительную часть своих ресурсов (например, существенное изменение налогового или экспортно-импортного законодательства, появление новых конкурентов или изменение технологий, требующие использования новых методов производства и реализации продукции).</w:t>
      </w:r>
    </w:p>
    <w:p w:rsidR="009F024A" w:rsidRPr="00AD506B" w:rsidRDefault="009F024A"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Методика комплексного анализа при кредитном мониторинге включает 5 блоков: </w:t>
      </w:r>
    </w:p>
    <w:p w:rsidR="009F024A"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w:t>
      </w:r>
      <w:r w:rsidR="009F024A" w:rsidRPr="00AD506B">
        <w:rPr>
          <w:rFonts w:ascii="Times New Roman" w:hAnsi="Times New Roman"/>
          <w:sz w:val="28"/>
          <w:szCs w:val="28"/>
          <w:lang w:eastAsia="ru-RU"/>
        </w:rPr>
        <w:t xml:space="preserve">оценка технико-организационного уровня; </w:t>
      </w:r>
    </w:p>
    <w:p w:rsidR="009F024A"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w:t>
      </w:r>
      <w:r w:rsidR="009F024A" w:rsidRPr="00AD506B">
        <w:rPr>
          <w:rFonts w:ascii="Times New Roman" w:hAnsi="Times New Roman"/>
          <w:sz w:val="28"/>
          <w:szCs w:val="28"/>
          <w:lang w:eastAsia="ru-RU"/>
        </w:rPr>
        <w:t xml:space="preserve">анализ эффективности использования ресурсов; </w:t>
      </w:r>
    </w:p>
    <w:p w:rsidR="009F024A"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w:t>
      </w:r>
      <w:r w:rsidR="009F024A" w:rsidRPr="00AD506B">
        <w:rPr>
          <w:rFonts w:ascii="Times New Roman" w:hAnsi="Times New Roman"/>
          <w:sz w:val="28"/>
          <w:szCs w:val="28"/>
          <w:lang w:eastAsia="ru-RU"/>
        </w:rPr>
        <w:t>оценка структуры и динамики кредитных операций коммерческого банка;</w:t>
      </w:r>
    </w:p>
    <w:p w:rsidR="009F024A"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w:t>
      </w:r>
      <w:r w:rsidR="009F024A" w:rsidRPr="00AD506B">
        <w:rPr>
          <w:rFonts w:ascii="Times New Roman" w:hAnsi="Times New Roman"/>
          <w:sz w:val="28"/>
          <w:szCs w:val="28"/>
          <w:lang w:eastAsia="ru-RU"/>
        </w:rPr>
        <w:t xml:space="preserve">анализ величины кредитных рисков; </w:t>
      </w:r>
    </w:p>
    <w:p w:rsidR="009F024A" w:rsidRPr="00AD506B" w:rsidRDefault="00155DF0"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 </w:t>
      </w:r>
      <w:r w:rsidR="009F024A" w:rsidRPr="00AD506B">
        <w:rPr>
          <w:rFonts w:ascii="Times New Roman" w:hAnsi="Times New Roman"/>
          <w:sz w:val="28"/>
          <w:szCs w:val="28"/>
          <w:lang w:eastAsia="ru-RU"/>
        </w:rPr>
        <w:t>анализ доходности операций по кредитованию клиентов.</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процессе индивидуального контроля работник банка должен оценить:</w:t>
      </w:r>
    </w:p>
    <w:p w:rsidR="00166F65" w:rsidRPr="00AD506B" w:rsidRDefault="00C862B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166F65" w:rsidRPr="00AD506B">
        <w:rPr>
          <w:rFonts w:ascii="Times New Roman" w:hAnsi="Times New Roman"/>
          <w:sz w:val="28"/>
          <w:szCs w:val="28"/>
        </w:rPr>
        <w:t xml:space="preserve"> качество кредита </w:t>
      </w:r>
      <w:r w:rsidRPr="00AD506B">
        <w:rPr>
          <w:rFonts w:ascii="Times New Roman" w:hAnsi="Times New Roman"/>
          <w:sz w:val="28"/>
          <w:szCs w:val="28"/>
        </w:rPr>
        <w:t>-</w:t>
      </w:r>
      <w:r w:rsidR="00166F65" w:rsidRPr="00AD506B">
        <w:rPr>
          <w:rFonts w:ascii="Times New Roman" w:hAnsi="Times New Roman"/>
          <w:sz w:val="28"/>
          <w:szCs w:val="28"/>
        </w:rPr>
        <w:t xml:space="preserve"> изменение финансового положения клиента и его способности погасить кредит;</w:t>
      </w:r>
    </w:p>
    <w:p w:rsidR="00166F65" w:rsidRPr="00AD506B" w:rsidRDefault="00C862B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166F65" w:rsidRPr="00AD506B">
        <w:rPr>
          <w:rFonts w:ascii="Times New Roman" w:hAnsi="Times New Roman"/>
          <w:sz w:val="28"/>
          <w:szCs w:val="28"/>
        </w:rPr>
        <w:t xml:space="preserve"> соблюдение условий кредитного договора </w:t>
      </w:r>
      <w:r w:rsidRPr="00AD506B">
        <w:rPr>
          <w:rFonts w:ascii="Times New Roman" w:hAnsi="Times New Roman"/>
          <w:sz w:val="28"/>
          <w:szCs w:val="28"/>
        </w:rPr>
        <w:t>-</w:t>
      </w:r>
      <w:r w:rsidR="00166F65" w:rsidRPr="00AD506B">
        <w:rPr>
          <w:rFonts w:ascii="Times New Roman" w:hAnsi="Times New Roman"/>
          <w:sz w:val="28"/>
          <w:szCs w:val="28"/>
        </w:rPr>
        <w:t xml:space="preserve"> выполняет ли клиент кредитные обязательства в соответствии с изначальными условиями сделки;</w:t>
      </w:r>
    </w:p>
    <w:p w:rsidR="00166F65" w:rsidRPr="00AD506B" w:rsidRDefault="00C862B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166F65" w:rsidRPr="00AD506B">
        <w:rPr>
          <w:rFonts w:ascii="Times New Roman" w:hAnsi="Times New Roman"/>
          <w:sz w:val="28"/>
          <w:szCs w:val="28"/>
        </w:rPr>
        <w:t xml:space="preserve"> состояние залога (гарантий, поручительств) </w:t>
      </w:r>
      <w:r w:rsidRPr="00AD506B">
        <w:rPr>
          <w:rFonts w:ascii="Times New Roman" w:hAnsi="Times New Roman"/>
          <w:sz w:val="28"/>
          <w:szCs w:val="28"/>
        </w:rPr>
        <w:t>-</w:t>
      </w:r>
      <w:r w:rsidR="00166F65" w:rsidRPr="00AD506B">
        <w:rPr>
          <w:rFonts w:ascii="Times New Roman" w:hAnsi="Times New Roman"/>
          <w:sz w:val="28"/>
          <w:szCs w:val="28"/>
        </w:rPr>
        <w:t xml:space="preserve"> изменились ли условия, влияющие на стоимость залога или на возможность поручителя (гаранта) выполнить взятые на себя обязательства;</w:t>
      </w:r>
    </w:p>
    <w:p w:rsidR="00166F65" w:rsidRPr="00AD506B" w:rsidRDefault="00C862B8"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166F65" w:rsidRPr="00AD506B">
        <w:rPr>
          <w:rFonts w:ascii="Times New Roman" w:hAnsi="Times New Roman"/>
          <w:sz w:val="28"/>
          <w:szCs w:val="28"/>
        </w:rPr>
        <w:t xml:space="preserve"> прибыльность </w:t>
      </w:r>
      <w:r w:rsidRPr="00AD506B">
        <w:rPr>
          <w:rFonts w:ascii="Times New Roman" w:hAnsi="Times New Roman"/>
          <w:sz w:val="28"/>
          <w:szCs w:val="28"/>
        </w:rPr>
        <w:t>-</w:t>
      </w:r>
      <w:r w:rsidR="00166F65" w:rsidRPr="00AD506B">
        <w:rPr>
          <w:rFonts w:ascii="Times New Roman" w:hAnsi="Times New Roman"/>
          <w:sz w:val="28"/>
          <w:szCs w:val="28"/>
        </w:rPr>
        <w:t xml:space="preserve"> продолжает ли кредитная операция давать достаточную прибыль.</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результате контроля должны выявляться так называемые проблемные кредиты, т.е. кредиты, по которым вероятно возникновение проблем с выплатой процентов и основной суммы долга.</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Контроль за кредитным портфел</w:t>
      </w:r>
      <w:r w:rsidR="00C862B8" w:rsidRPr="00AD506B">
        <w:rPr>
          <w:rFonts w:ascii="Times New Roman" w:hAnsi="Times New Roman"/>
          <w:sz w:val="28"/>
          <w:szCs w:val="28"/>
        </w:rPr>
        <w:t>ем направлен на минимизацию кре</w:t>
      </w:r>
      <w:r w:rsidRPr="00AD506B">
        <w:rPr>
          <w:rFonts w:ascii="Times New Roman" w:hAnsi="Times New Roman"/>
          <w:sz w:val="28"/>
          <w:szCs w:val="28"/>
        </w:rPr>
        <w:t>дитного риска и повышение прибыли от ссудных операций в целом.</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Погашение кредитов в рублях и иностранной валюте должно проводиться в порядке, аналогичном их выдаче, т.е. все валютные кредиты погашаются за счет средств заемщиков на их текущих счетах в иностранной валюте, а все рублевые кредиты </w:t>
      </w:r>
      <w:r w:rsidR="00C862B8" w:rsidRPr="00AD506B">
        <w:rPr>
          <w:rFonts w:ascii="Times New Roman" w:hAnsi="Times New Roman"/>
          <w:sz w:val="28"/>
          <w:szCs w:val="28"/>
        </w:rPr>
        <w:t>-</w:t>
      </w:r>
      <w:r w:rsidRPr="00AD506B">
        <w:rPr>
          <w:rFonts w:ascii="Times New Roman" w:hAnsi="Times New Roman"/>
          <w:sz w:val="28"/>
          <w:szCs w:val="28"/>
        </w:rPr>
        <w:t xml:space="preserve"> с расчетных (текущих) счетов заемщиков, ведущихся в валюте РФ. При этом не исключается погашение рублевых кредитов с расчетных счетов заемщика, открытых в других банках, самим заемщиком (на основании его платежного поручения) или этими банками по требованию банка-кредитора. В данном случае банк-кредитор выставляет к счетам заемщика, открытым в других банках, свои платежные требования на взыскание суммы кредита (а также процентов по нему) в безакцептном порядке, но при условии, что заемщик предварительно (до получения ссуды) оформил в этих банках в порядке, установленном ст. 847 Гражданского кодекса РФ, дополнительные соглашения к договорам банковского счета о безакцептном списании средств по требованию конкретного банка-кредитора.</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Есть и другие способы погашения кредитов </w:t>
      </w:r>
      <w:r w:rsidR="00C862B8" w:rsidRPr="00AD506B">
        <w:rPr>
          <w:rFonts w:ascii="Times New Roman" w:hAnsi="Times New Roman"/>
          <w:sz w:val="28"/>
          <w:szCs w:val="28"/>
        </w:rPr>
        <w:t>-</w:t>
      </w:r>
      <w:r w:rsidRPr="00AD506B">
        <w:rPr>
          <w:rFonts w:ascii="Times New Roman" w:hAnsi="Times New Roman"/>
          <w:sz w:val="28"/>
          <w:szCs w:val="28"/>
        </w:rPr>
        <w:t xml:space="preserve"> прекращение обязательств заемщика, которое предусмотрено Гражданского кодекса РФ и должно быть оговорено в кредитном договоре между банком и заемщиком (например, отступное, взаимозачет обязательств, новация, переуступка требований). И, наконец, погашение кредитов может осуществляться за счет обеспечения по ним, оформленного в соответствующем порядке договорами, залога имущества (прав), договорами поручительства третьих лиц или банковской гарантией.</w:t>
      </w:r>
    </w:p>
    <w:p w:rsidR="00166F65" w:rsidRPr="00AD506B" w:rsidRDefault="00166F65"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Непогашенные за счет перечисленных источников суммы кредитов признаются безнадежными ко взысканию и по истечении срока исковой давности списываются за счет резерва на возможные потери по ссудам или собственных средств банка (его прибыли) за баланс. Списанные кредиты учитываются на внебалансовых счетах в течение не менее пяти лет для наблюдения банком-кредитором за возможностью взыскания суммы долга с заемщика.</w:t>
      </w:r>
      <w:r w:rsidR="008A5CF0">
        <w:rPr>
          <w:rFonts w:ascii="Times New Roman" w:hAnsi="Times New Roman"/>
          <w:sz w:val="28"/>
          <w:szCs w:val="28"/>
        </w:rPr>
        <w:t xml:space="preserve"> </w:t>
      </w:r>
    </w:p>
    <w:p w:rsidR="009F024A" w:rsidRPr="00AD506B" w:rsidRDefault="009F024A"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Оценка эффективности существующей системы кредитного мониторинга в коммерческом банке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А</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 xml:space="preserve"> позволила выявить, что в нем был создан Отдел мониторинга, ранее сопровождение кредитов выполнял Сектор методологии и структурного финансирования. К сожалению, в банке не разработаны инструкции, регулирующие процесс мониторинга и определяющие функциональные обязанности специалистов, которые руководствуются Положением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 xml:space="preserve">О порядке организации кредитного процесса по программе </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Кредитование малого и среднего бизнеса</w:t>
      </w:r>
      <w:r w:rsidR="001B1BC2" w:rsidRPr="00AD506B">
        <w:rPr>
          <w:rFonts w:ascii="Times New Roman" w:hAnsi="Times New Roman"/>
          <w:sz w:val="28"/>
          <w:szCs w:val="28"/>
          <w:lang w:eastAsia="ru-RU"/>
        </w:rPr>
        <w:t>»</w:t>
      </w:r>
      <w:r w:rsidRPr="00AD506B">
        <w:rPr>
          <w:rFonts w:ascii="Times New Roman" w:hAnsi="Times New Roman"/>
          <w:sz w:val="28"/>
          <w:szCs w:val="28"/>
          <w:lang w:eastAsia="ru-RU"/>
        </w:rPr>
        <w:t xml:space="preserve">. В связи с этим, функции по мониторингу возложены в наибольшей степени на экономистов кредитного отдела. Следовательно, эффективность существующей системы кредитного мониторинга низкая, данный факт подтверждают растущие объемы просроченной кредитной задолженности в банке. Среди выданных банком кредитов наибольшую долю занимают кредиты, предоставленные негосударственным коммерческим организациям. С каждым годом кредитный портфель в отношении данной группы клиентов увеличивается. </w:t>
      </w:r>
    </w:p>
    <w:p w:rsidR="009F024A" w:rsidRPr="00AD506B" w:rsidRDefault="009F024A" w:rsidP="00AD506B">
      <w:pPr>
        <w:tabs>
          <w:tab w:val="left" w:pos="1080"/>
        </w:tabs>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В целях совершенствования кредитного мониторинга и эффективности деятельности коммерческих банков целесообразно применение комплекса мер.</w:t>
      </w:r>
    </w:p>
    <w:p w:rsidR="009F024A" w:rsidRPr="00AD506B" w:rsidRDefault="009F024A" w:rsidP="00AD506B">
      <w:pPr>
        <w:tabs>
          <w:tab w:val="left" w:pos="1080"/>
        </w:tabs>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1. Внедрение системы управления кредитным риском - имеет целью организацию эффективной системы контроля за кредитным риском; мониторинг реализуется через систему должностных отчетов, контроля риска всего кредитного портфеля и системы внутреннего (кредитного) аудита. </w:t>
      </w:r>
    </w:p>
    <w:p w:rsidR="009F024A" w:rsidRPr="00AD506B" w:rsidRDefault="009F024A" w:rsidP="00AD506B">
      <w:pPr>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2. Использование систем кредитного скоринга - позволяет оценить возможность и вероятность погашения ссудных обязательств конкретным заемщиком в срок; способствует выявлению оптимального сочетания доходности операции и риском, ее сопровождающим. Скоринговая модель представляет собой взвешенную сумму определенных характеристик. Чем выше интегральный показатель, тем выше надежность клиента, в связи с чем банк может упорядочить своих клиентов по степени возрастания кредитоспособности. </w:t>
      </w:r>
    </w:p>
    <w:p w:rsidR="009F024A" w:rsidRPr="00AD506B" w:rsidRDefault="009F024A" w:rsidP="00AD506B">
      <w:pPr>
        <w:tabs>
          <w:tab w:val="left" w:pos="1080"/>
        </w:tabs>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 xml:space="preserve">3. Совершенствование мониторинга инвестиционных проектов - осуществляется на всех стадиях реализации инвестиционного проекта. Для своевременного выявления и минимизации возникающих рисков в банке должна внедряться система раннего предупреждения, которая позволяет своевременно выявить финансовые и нефинансовые сигналы, направленные на прогнозирование вероятности невыполнения условий кредитного договора. Заемщикам следует периодически предоставлять банку отчеты по инвестиционной и эксплуатационной деятельности. </w:t>
      </w:r>
    </w:p>
    <w:p w:rsidR="009F024A" w:rsidRPr="00AD506B" w:rsidRDefault="009F024A" w:rsidP="00AD506B">
      <w:pPr>
        <w:tabs>
          <w:tab w:val="left" w:pos="1080"/>
        </w:tabs>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4. Организация ипотечного механизма – необходимо обеспечить эффективный контроль за целевым использованием кредита, путем проверки документов, подтверждающих соответствие израсходованных средств кредитному договору, либо с помощью проверок на местах. Также предусматривается порядок взыскания просроченной задолженности за счет заложенного имущества.</w:t>
      </w:r>
    </w:p>
    <w:p w:rsidR="009F024A" w:rsidRPr="00AD506B" w:rsidRDefault="009F024A" w:rsidP="00AD506B">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5. Предоставление контокоррентного кредита - в процессе мониторинга особое внимание должно быть уделено контролю за состоянием кредитоспособности заемщика. Определяется лимит превышения кредитной линии. Рекомендуется ежемесячно проверять балансы оборотных средств и, при необходимости, корректировать кредитную линию. Поскольку контокоррентный кредит предоставляется на разрыв в платежном обороте клиента, когда его текущие финансовые потребности превышают имеющиеся у него собственные ресурсы и представляет собой единый активно – пассивный счет, то при превышении заемщиком установленного лимита кредитования, то эффективным является применение штрафных надбавок к установленной процентной ставке.</w:t>
      </w:r>
    </w:p>
    <w:p w:rsidR="009F024A" w:rsidRPr="00AD506B" w:rsidRDefault="009F024A" w:rsidP="00AD506B">
      <w:pPr>
        <w:tabs>
          <w:tab w:val="left" w:pos="1080"/>
        </w:tabs>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6. Использование лизинга - является действенным инструментом повышения доходности деятельности коммерческого банка по сравнению с долгосрочным кредитованием. Его применение также способствует росту эффективность кредитного мониторинга, поскольку объектом кредитования является имущество, а не денежные средства.</w:t>
      </w:r>
    </w:p>
    <w:p w:rsidR="009F024A" w:rsidRPr="00AD506B" w:rsidRDefault="009F024A" w:rsidP="00AD506B">
      <w:pPr>
        <w:widowControl w:val="0"/>
        <w:spacing w:after="0" w:line="360" w:lineRule="auto"/>
        <w:ind w:firstLine="709"/>
        <w:jc w:val="both"/>
        <w:rPr>
          <w:rFonts w:ascii="Times New Roman" w:hAnsi="Times New Roman"/>
          <w:sz w:val="28"/>
          <w:szCs w:val="28"/>
          <w:lang w:eastAsia="ru-RU"/>
        </w:rPr>
      </w:pPr>
      <w:r w:rsidRPr="00AD506B">
        <w:rPr>
          <w:rFonts w:ascii="Times New Roman" w:hAnsi="Times New Roman"/>
          <w:sz w:val="28"/>
          <w:szCs w:val="28"/>
          <w:lang w:eastAsia="ru-RU"/>
        </w:rPr>
        <w:t>Таким образом, реализация комплекса мероприятий по совершенствованию кредитного мониторинга в коммерческом банке направлена на развитие и улучшение его деятельности в будущем, а также способствует снижению совокупных рисков кредитных организаций и всего финансового сектора российской экономики.</w:t>
      </w:r>
    </w:p>
    <w:p w:rsidR="00251BEC" w:rsidRPr="00AD506B" w:rsidRDefault="00CF192E" w:rsidP="00CF192E">
      <w:pPr>
        <w:spacing w:after="0" w:line="360" w:lineRule="auto"/>
        <w:ind w:left="709"/>
        <w:jc w:val="center"/>
        <w:rPr>
          <w:rFonts w:ascii="Times New Roman" w:hAnsi="Times New Roman"/>
          <w:b/>
          <w:sz w:val="28"/>
          <w:szCs w:val="28"/>
        </w:rPr>
      </w:pPr>
      <w:r>
        <w:rPr>
          <w:rFonts w:ascii="Times New Roman" w:hAnsi="Times New Roman"/>
          <w:b/>
          <w:sz w:val="28"/>
          <w:szCs w:val="28"/>
        </w:rPr>
        <w:br w:type="page"/>
      </w:r>
      <w:r w:rsidR="00251BEC" w:rsidRPr="00AD506B">
        <w:rPr>
          <w:rFonts w:ascii="Times New Roman" w:hAnsi="Times New Roman"/>
          <w:b/>
          <w:sz w:val="28"/>
          <w:szCs w:val="28"/>
        </w:rPr>
        <w:t>3</w:t>
      </w:r>
      <w:r w:rsidR="00926B6C" w:rsidRPr="00AD506B">
        <w:rPr>
          <w:rFonts w:ascii="Times New Roman" w:hAnsi="Times New Roman"/>
          <w:b/>
          <w:sz w:val="28"/>
          <w:szCs w:val="28"/>
        </w:rPr>
        <w:t>.</w:t>
      </w:r>
      <w:r w:rsidR="00251BEC" w:rsidRPr="00AD506B">
        <w:rPr>
          <w:rFonts w:ascii="Times New Roman" w:hAnsi="Times New Roman"/>
          <w:b/>
          <w:sz w:val="28"/>
          <w:szCs w:val="28"/>
        </w:rPr>
        <w:t xml:space="preserve"> КРЕДИТНЫЕ РЕСУРСЫ РОСТОВСКОГО РЕГИОНА</w:t>
      </w:r>
    </w:p>
    <w:p w:rsidR="00DF2320" w:rsidRPr="00AD506B" w:rsidRDefault="00DF2320" w:rsidP="00CF192E">
      <w:pPr>
        <w:spacing w:after="0" w:line="360" w:lineRule="auto"/>
        <w:ind w:left="709"/>
        <w:jc w:val="center"/>
        <w:rPr>
          <w:rFonts w:ascii="Times New Roman" w:hAnsi="Times New Roman"/>
          <w:b/>
          <w:sz w:val="28"/>
          <w:szCs w:val="28"/>
        </w:rPr>
      </w:pPr>
    </w:p>
    <w:p w:rsidR="00251BEC" w:rsidRPr="00AD506B" w:rsidRDefault="00251BEC" w:rsidP="00CF192E">
      <w:pPr>
        <w:spacing w:after="0" w:line="360" w:lineRule="auto"/>
        <w:ind w:left="709"/>
        <w:jc w:val="center"/>
        <w:rPr>
          <w:rFonts w:ascii="Times New Roman" w:hAnsi="Times New Roman"/>
          <w:b/>
          <w:sz w:val="28"/>
          <w:szCs w:val="28"/>
        </w:rPr>
      </w:pPr>
      <w:r w:rsidRPr="00AD506B">
        <w:rPr>
          <w:rFonts w:ascii="Times New Roman" w:hAnsi="Times New Roman"/>
          <w:b/>
          <w:sz w:val="28"/>
          <w:szCs w:val="28"/>
        </w:rPr>
        <w:t>3.1 Структура современного финансового рынка Ростовской области</w:t>
      </w:r>
    </w:p>
    <w:p w:rsidR="00DF2320" w:rsidRPr="00AD506B" w:rsidRDefault="00DF2320" w:rsidP="00AD506B">
      <w:pPr>
        <w:spacing w:after="0" w:line="360" w:lineRule="auto"/>
        <w:ind w:firstLine="709"/>
        <w:jc w:val="both"/>
        <w:rPr>
          <w:rFonts w:ascii="Times New Roman" w:hAnsi="Times New Roman"/>
          <w:b/>
          <w:sz w:val="28"/>
          <w:szCs w:val="28"/>
        </w:rPr>
      </w:pP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За </w:t>
      </w:r>
      <w:r w:rsidR="00A4513D" w:rsidRPr="00AD506B">
        <w:rPr>
          <w:rFonts w:ascii="Times New Roman" w:hAnsi="Times New Roman"/>
          <w:sz w:val="28"/>
          <w:szCs w:val="28"/>
        </w:rPr>
        <w:t>2003-2006</w:t>
      </w:r>
      <w:r w:rsidR="00222C3B" w:rsidRPr="00AD506B">
        <w:rPr>
          <w:rFonts w:ascii="Times New Roman" w:hAnsi="Times New Roman"/>
          <w:sz w:val="28"/>
          <w:szCs w:val="28"/>
        </w:rPr>
        <w:t xml:space="preserve"> гг.</w:t>
      </w:r>
      <w:r w:rsidRPr="00AD506B">
        <w:rPr>
          <w:rFonts w:ascii="Times New Roman" w:hAnsi="Times New Roman"/>
          <w:sz w:val="28"/>
          <w:szCs w:val="28"/>
        </w:rPr>
        <w:t xml:space="preserve"> совокупный размер банковских кредитов, выданных малым предприятиям Ростовской области, вырос в 4 раза. Число заемщиков увеличилось втрое. </w:t>
      </w:r>
      <w:r w:rsidR="00926B6C" w:rsidRPr="00AD506B">
        <w:rPr>
          <w:rFonts w:ascii="Times New Roman" w:hAnsi="Times New Roman"/>
          <w:sz w:val="28"/>
          <w:szCs w:val="28"/>
        </w:rPr>
        <w:t xml:space="preserve">Число зарегистрированных на территории области филиалов иногородних кредитных организаций, в первую очередь московских, увеличивается постоянно. Только за </w:t>
      </w:r>
      <w:r w:rsidR="00222C3B" w:rsidRPr="00AD506B">
        <w:rPr>
          <w:rFonts w:ascii="Times New Roman" w:hAnsi="Times New Roman"/>
          <w:sz w:val="28"/>
          <w:szCs w:val="28"/>
        </w:rPr>
        <w:t>2006 год</w:t>
      </w:r>
      <w:r w:rsidR="00926B6C" w:rsidRPr="00AD506B">
        <w:rPr>
          <w:rFonts w:ascii="Times New Roman" w:hAnsi="Times New Roman"/>
          <w:sz w:val="28"/>
          <w:szCs w:val="28"/>
        </w:rPr>
        <w:t xml:space="preserve"> в области зарегистрировано 6 новых филиалов. Сейчас на Дону действует 42 филиала иногородних кредитных организаций, а также Юго-Западный территориальный банк Сбербанка с 20 отделениями. При этом среди филиалов 18 принадлежат банкам, входящим в число 30 крупнейших российских банков. На мой взгляд, это свидетельствует о привлекательности нашего региона для ведения здесь банковского бизнеса. В последнее время столичный капитал все чаще начинает участвовать в капитале местных кредитных учреждений.</w:t>
      </w:r>
    </w:p>
    <w:p w:rsidR="00926B6C" w:rsidRDefault="00926B6C" w:rsidP="00AD506B">
      <w:pPr>
        <w:spacing w:after="0" w:line="360" w:lineRule="auto"/>
        <w:ind w:firstLine="709"/>
        <w:jc w:val="both"/>
        <w:rPr>
          <w:rFonts w:ascii="Times New Roman" w:hAnsi="Times New Roman"/>
          <w:sz w:val="28"/>
          <w:szCs w:val="28"/>
          <w:lang w:val="en-US"/>
        </w:rPr>
      </w:pPr>
      <w:r w:rsidRPr="00AD506B">
        <w:rPr>
          <w:rFonts w:ascii="Times New Roman" w:hAnsi="Times New Roman"/>
          <w:sz w:val="28"/>
          <w:szCs w:val="28"/>
        </w:rPr>
        <w:t xml:space="preserve">Потребность в банковских услугах со стороны предприятий и населения растет. И ее удовлетворение было бы невозможно без конкуренции на рынке банковских услуг. Конкуренция продолжает усиливаться и, как следствие, стимулирует удешевление банковских услуг, улучшение их качества, укрепление доверия клиентов и вкладчиков, подталкивает менеджмент осуществлять поиск новых направлений деятельности. Именно эти факторы существенно влияют на спрос и условия предоставления услуг. Ассортимент услуг и технологии работы местных кредитных организаций ничуть не хуже, чем у филиалов. Разумеется, говоря о конкуренции, нельзя не упомянуть об особом положении Сберегательного банка РФ. В частности, на территории Ростовской области отделениями Сбербанка аккумулировано около 70% вкладов граждан (в последние год-два наметилась тенденция к снижению этой доли). Рассматриваемый в настоящее время в Совете Федерации Закон </w:t>
      </w:r>
      <w:r w:rsidR="001B1BC2" w:rsidRPr="00AD506B">
        <w:rPr>
          <w:rFonts w:ascii="Times New Roman" w:hAnsi="Times New Roman"/>
          <w:sz w:val="28"/>
          <w:szCs w:val="28"/>
        </w:rPr>
        <w:t>«</w:t>
      </w:r>
      <w:r w:rsidRPr="00AD506B">
        <w:rPr>
          <w:rFonts w:ascii="Times New Roman" w:hAnsi="Times New Roman"/>
          <w:sz w:val="28"/>
          <w:szCs w:val="28"/>
        </w:rPr>
        <w:t>О страховании вкладов физических лиц в банках РФ</w:t>
      </w:r>
      <w:r w:rsidR="001B1BC2" w:rsidRPr="00AD506B">
        <w:rPr>
          <w:rFonts w:ascii="Times New Roman" w:hAnsi="Times New Roman"/>
          <w:sz w:val="28"/>
          <w:szCs w:val="28"/>
        </w:rPr>
        <w:t>»</w:t>
      </w:r>
      <w:r w:rsidRPr="00AD506B">
        <w:rPr>
          <w:rFonts w:ascii="Times New Roman" w:hAnsi="Times New Roman"/>
          <w:sz w:val="28"/>
          <w:szCs w:val="28"/>
        </w:rPr>
        <w:t xml:space="preserve"> является в том числе инструментом выравнивания условий деятельности Сбербанка России и других кредитных организаций. Принятие указанного закона будет способствовать безусловной уверенности населения в сохранности своих сбережений, размещаемых не только в Сбербанке, но и в других коммерческих банках.</w:t>
      </w:r>
      <w:r w:rsidR="00D8668E" w:rsidRPr="00AD506B">
        <w:rPr>
          <w:rFonts w:ascii="Times New Roman" w:hAnsi="Times New Roman"/>
          <w:sz w:val="28"/>
          <w:szCs w:val="28"/>
        </w:rPr>
        <w:t xml:space="preserve"> По количеству кредитных организаций Ростовская область занимает второе место после Дагестана рис.3.1</w:t>
      </w:r>
    </w:p>
    <w:p w:rsidR="00CF192E" w:rsidRPr="00CF192E" w:rsidRDefault="00CF192E" w:rsidP="00AD506B">
      <w:pPr>
        <w:spacing w:after="0" w:line="360" w:lineRule="auto"/>
        <w:ind w:firstLine="709"/>
        <w:jc w:val="both"/>
        <w:rPr>
          <w:rFonts w:ascii="Times New Roman" w:hAnsi="Times New Roman"/>
          <w:sz w:val="28"/>
          <w:szCs w:val="28"/>
          <w:lang w:val="en-US"/>
        </w:rPr>
      </w:pPr>
    </w:p>
    <w:p w:rsidR="00D8668E" w:rsidRPr="00AD506B" w:rsidRDefault="00E920F4" w:rsidP="00AD506B">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403.5pt;height:339pt">
            <v:imagedata r:id="rId12" o:title=""/>
          </v:shape>
        </w:pict>
      </w:r>
    </w:p>
    <w:p w:rsidR="00D8668E" w:rsidRPr="00AD506B" w:rsidRDefault="00D8668E" w:rsidP="00AD506B">
      <w:pPr>
        <w:shd w:val="clear" w:color="auto" w:fill="FFFFFF"/>
        <w:spacing w:after="0" w:line="360" w:lineRule="auto"/>
        <w:ind w:firstLine="709"/>
        <w:jc w:val="both"/>
        <w:rPr>
          <w:rFonts w:ascii="Times New Roman" w:hAnsi="Times New Roman"/>
          <w:sz w:val="28"/>
          <w:szCs w:val="28"/>
        </w:rPr>
      </w:pPr>
      <w:r w:rsidRPr="00AD506B">
        <w:rPr>
          <w:rFonts w:ascii="Times New Roman" w:hAnsi="Times New Roman"/>
          <w:sz w:val="28"/>
          <w:szCs w:val="28"/>
        </w:rPr>
        <w:t>Рис.3.1 Кредитные организации ЮФО (без филиалов)</w:t>
      </w:r>
    </w:p>
    <w:p w:rsidR="00D8668E" w:rsidRPr="00AD506B" w:rsidRDefault="00D8668E" w:rsidP="00AD506B">
      <w:pPr>
        <w:shd w:val="clear" w:color="auto" w:fill="FFFFFF"/>
        <w:spacing w:after="0" w:line="360" w:lineRule="auto"/>
        <w:ind w:firstLine="709"/>
        <w:jc w:val="both"/>
        <w:rPr>
          <w:rFonts w:ascii="Times New Roman" w:hAnsi="Times New Roman"/>
          <w:sz w:val="28"/>
          <w:szCs w:val="28"/>
        </w:rPr>
      </w:pPr>
      <w:r w:rsidRPr="00AD506B">
        <w:rPr>
          <w:rFonts w:ascii="Times New Roman" w:hAnsi="Times New Roman"/>
          <w:sz w:val="28"/>
          <w:szCs w:val="28"/>
        </w:rPr>
        <w:t>где:</w:t>
      </w:r>
    </w:p>
    <w:p w:rsidR="00D8668E" w:rsidRPr="00AD506B" w:rsidRDefault="00E920F4" w:rsidP="00AD506B">
      <w:pPr>
        <w:shd w:val="clear" w:color="auto" w:fill="FFFFFF"/>
        <w:spacing w:after="0" w:line="360" w:lineRule="auto"/>
        <w:ind w:firstLine="709"/>
        <w:jc w:val="both"/>
        <w:rPr>
          <w:rFonts w:ascii="Times New Roman" w:hAnsi="Times New Roman"/>
          <w:sz w:val="28"/>
          <w:szCs w:val="28"/>
        </w:rPr>
      </w:pPr>
      <w:r>
        <w:rPr>
          <w:noProof/>
          <w:lang w:eastAsia="ru-RU"/>
        </w:rPr>
        <w:pict>
          <v:rect id="_x0000_s1038" style="position:absolute;left:0;text-align:left;margin-left:7.95pt;margin-top:6.05pt;width:11pt;height:13pt;z-index:251663360" fillcolor="black">
            <v:fill color2="fill darken(118)" rotate="t" method="linear sigma" focus="100%" type="gradient"/>
          </v:rect>
        </w:pict>
      </w:r>
      <w:r w:rsidR="00D8668E" w:rsidRPr="00AD506B">
        <w:rPr>
          <w:rFonts w:ascii="Times New Roman" w:hAnsi="Times New Roman"/>
          <w:sz w:val="28"/>
          <w:szCs w:val="28"/>
        </w:rPr>
        <w:t>Ликвидированные;</w:t>
      </w:r>
    </w:p>
    <w:p w:rsidR="00D8668E" w:rsidRPr="00AD506B" w:rsidRDefault="00D8668E" w:rsidP="00AD506B">
      <w:pPr>
        <w:shd w:val="clear" w:color="auto" w:fill="FFFFFF"/>
        <w:tabs>
          <w:tab w:val="left" w:pos="840"/>
          <w:tab w:val="center" w:pos="4833"/>
        </w:tabs>
        <w:spacing w:after="0" w:line="360" w:lineRule="auto"/>
        <w:ind w:firstLine="709"/>
        <w:jc w:val="both"/>
        <w:rPr>
          <w:rFonts w:ascii="Times New Roman" w:hAnsi="Times New Roman"/>
          <w:sz w:val="28"/>
          <w:szCs w:val="28"/>
        </w:rPr>
      </w:pPr>
      <w:r w:rsidRPr="00AD506B">
        <w:rPr>
          <w:rFonts w:ascii="Times New Roman" w:hAnsi="Times New Roman"/>
          <w:sz w:val="28"/>
          <w:szCs w:val="28"/>
        </w:rPr>
        <w:tab/>
        <w:t>Действующие</w:t>
      </w:r>
      <w:r w:rsidR="00E920F4">
        <w:rPr>
          <w:noProof/>
          <w:lang w:eastAsia="ru-RU"/>
        </w:rPr>
        <w:pict>
          <v:rect id="_x0000_s1039" style="position:absolute;left:0;text-align:left;margin-left:7.95pt;margin-top:2.4pt;width:11pt;height:13pt;z-index:251664384;mso-position-horizontal-relative:text;mso-position-vertical-relative:text"/>
        </w:pict>
      </w:r>
      <w:r w:rsidRPr="00AD506B">
        <w:rPr>
          <w:rFonts w:ascii="Times New Roman" w:hAnsi="Times New Roman"/>
          <w:sz w:val="28"/>
          <w:szCs w:val="28"/>
        </w:rPr>
        <w:t>.</w:t>
      </w:r>
    </w:p>
    <w:p w:rsidR="00295249" w:rsidRPr="00AD506B" w:rsidRDefault="00CF192E" w:rsidP="00CF192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95249" w:rsidRPr="00AD506B">
        <w:rPr>
          <w:rFonts w:ascii="Times New Roman" w:hAnsi="Times New Roman"/>
          <w:sz w:val="28"/>
          <w:szCs w:val="28"/>
        </w:rPr>
        <w:t xml:space="preserve">В настоящее время в Ростове-на-Дону работают 87 банков, а также филиалов и представительств крупных и средних российских финансовых учреждений из других регионов. По экспертным оценкам, на сегодняшний день кредитный портфель банков достаточен для покрытия потребности субъектов малого предпринимательства в кредитных ресурсах. Но в связи с тем, что процедура оформления документов на получение кредитов достаточно сложна, сроки принятия решения длительны (в отдельных случаях до 2 месяцев) и субъекты малого предпринимательства зачастую сталкиваются с проблемой залогового обеспечения, кредитные ресурсы для многих из них пока не доступны. </w:t>
      </w:r>
    </w:p>
    <w:p w:rsidR="00BC392F" w:rsidRPr="00AD506B" w:rsidRDefault="00BC392F" w:rsidP="00AD506B">
      <w:pPr>
        <w:spacing w:after="0" w:line="360" w:lineRule="auto"/>
        <w:ind w:firstLine="709"/>
        <w:jc w:val="both"/>
        <w:rPr>
          <w:rFonts w:ascii="Times New Roman" w:hAnsi="Times New Roman"/>
          <w:b/>
          <w:bCs/>
          <w:sz w:val="28"/>
          <w:szCs w:val="28"/>
        </w:rPr>
      </w:pPr>
      <w:r w:rsidRPr="00AD506B">
        <w:rPr>
          <w:rFonts w:ascii="Times New Roman" w:hAnsi="Times New Roman"/>
          <w:sz w:val="28"/>
          <w:szCs w:val="28"/>
        </w:rPr>
        <w:t>В 2006 году работающие на Дону банки в 2</w:t>
      </w:r>
      <w:r w:rsidR="00A4513D" w:rsidRPr="00AD506B">
        <w:rPr>
          <w:rFonts w:ascii="Times New Roman" w:hAnsi="Times New Roman"/>
          <w:sz w:val="28"/>
          <w:szCs w:val="28"/>
        </w:rPr>
        <w:t>,</w:t>
      </w:r>
      <w:r w:rsidRPr="00AD506B">
        <w:rPr>
          <w:rFonts w:ascii="Times New Roman" w:hAnsi="Times New Roman"/>
          <w:sz w:val="28"/>
          <w:szCs w:val="28"/>
        </w:rPr>
        <w:t>5 раза увеличили объем кредитных вложений в экономику Ростовской области. Сегодня для них это единственный способ повысить эффективность своей работы. Однако уже сейчас кредитная активность многих и прежде всего, местных банков упирается в размеры их собственного</w:t>
      </w:r>
      <w:r w:rsidR="00926B6C" w:rsidRPr="00AD506B">
        <w:rPr>
          <w:rFonts w:ascii="Times New Roman" w:hAnsi="Times New Roman"/>
          <w:sz w:val="28"/>
          <w:szCs w:val="28"/>
        </w:rPr>
        <w:t xml:space="preserve"> </w:t>
      </w:r>
      <w:r w:rsidRPr="00AD506B">
        <w:rPr>
          <w:rFonts w:ascii="Times New Roman" w:hAnsi="Times New Roman"/>
          <w:sz w:val="28"/>
          <w:szCs w:val="28"/>
        </w:rPr>
        <w:t xml:space="preserve">капитала. Его они могут увеличивать только за счет прибыли или привлечения новых акционеров. Однако вот уже который год областной </w:t>
      </w:r>
      <w:r w:rsidR="00926B6C" w:rsidRPr="00AD506B">
        <w:rPr>
          <w:rFonts w:ascii="Times New Roman" w:hAnsi="Times New Roman"/>
          <w:sz w:val="28"/>
          <w:szCs w:val="28"/>
        </w:rPr>
        <w:t>Минфин</w:t>
      </w:r>
      <w:r w:rsidRPr="00AD506B">
        <w:rPr>
          <w:rFonts w:ascii="Times New Roman" w:hAnsi="Times New Roman"/>
          <w:sz w:val="28"/>
          <w:szCs w:val="28"/>
        </w:rPr>
        <w:t xml:space="preserve"> и законодатели не хотят пересмотреть свою экономически вредную позицию в отношении прибыли банков</w:t>
      </w:r>
      <w:r w:rsidR="00D8668E" w:rsidRPr="00AD506B">
        <w:rPr>
          <w:rFonts w:ascii="Times New Roman" w:hAnsi="Times New Roman"/>
          <w:sz w:val="28"/>
          <w:szCs w:val="28"/>
        </w:rPr>
        <w:t>,</w:t>
      </w:r>
      <w:r w:rsidR="00CF192E" w:rsidRPr="00CF192E">
        <w:rPr>
          <w:rFonts w:ascii="Times New Roman" w:hAnsi="Times New Roman"/>
          <w:sz w:val="28"/>
          <w:szCs w:val="28"/>
        </w:rPr>
        <w:t xml:space="preserve"> </w:t>
      </w:r>
      <w:r w:rsidRPr="00AD506B">
        <w:rPr>
          <w:rFonts w:ascii="Times New Roman" w:hAnsi="Times New Roman"/>
          <w:sz w:val="28"/>
          <w:szCs w:val="28"/>
        </w:rPr>
        <w:t>которую они облагают</w:t>
      </w:r>
      <w:r w:rsidR="00D8668E" w:rsidRPr="00AD506B">
        <w:rPr>
          <w:rFonts w:ascii="Times New Roman" w:hAnsi="Times New Roman"/>
          <w:sz w:val="28"/>
          <w:szCs w:val="28"/>
        </w:rPr>
        <w:t>,</w:t>
      </w:r>
      <w:r w:rsidRPr="00AD506B">
        <w:rPr>
          <w:rFonts w:ascii="Times New Roman" w:hAnsi="Times New Roman"/>
          <w:sz w:val="28"/>
          <w:szCs w:val="28"/>
        </w:rPr>
        <w:t xml:space="preserve"> используя максимально высокую налоговую</w:t>
      </w:r>
      <w:r w:rsidR="00CF192E" w:rsidRPr="00CF192E">
        <w:rPr>
          <w:rFonts w:ascii="Times New Roman" w:hAnsi="Times New Roman"/>
          <w:sz w:val="28"/>
          <w:szCs w:val="28"/>
        </w:rPr>
        <w:t xml:space="preserve"> </w:t>
      </w:r>
      <w:r w:rsidRPr="00AD506B">
        <w:rPr>
          <w:rFonts w:ascii="Times New Roman" w:hAnsi="Times New Roman"/>
          <w:sz w:val="28"/>
          <w:szCs w:val="28"/>
        </w:rPr>
        <w:t>ставку. Тем самым областная власть попросту тормозит развитие</w:t>
      </w:r>
      <w:r w:rsidR="00CF192E" w:rsidRPr="00CF192E">
        <w:rPr>
          <w:rFonts w:ascii="Times New Roman" w:hAnsi="Times New Roman"/>
          <w:sz w:val="28"/>
          <w:szCs w:val="28"/>
        </w:rPr>
        <w:t xml:space="preserve"> </w:t>
      </w:r>
      <w:r w:rsidRPr="00AD506B">
        <w:rPr>
          <w:rFonts w:ascii="Times New Roman" w:hAnsi="Times New Roman"/>
          <w:sz w:val="28"/>
          <w:szCs w:val="28"/>
        </w:rPr>
        <w:t xml:space="preserve">местной банковской системы. Ведь если прибыльность банков невысока, то это препятствует привлечению ими акционерного капитала и. следовательно, ограничивает их кредитную активность. </w:t>
      </w:r>
    </w:p>
    <w:p w:rsidR="00BC392F" w:rsidRPr="00AD506B" w:rsidRDefault="00BC392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числе событий, негативным образом отразившихся на деятельности банков, многие отметили снижение ставки ЦБ и рост цен. Ответной реакцией банков на эти изменения стало небольшое увеличение доли краткосрочных кредитов. Если в начале прошлого года доля кредитов, размещенных на срок до 1 года, в кредитных портфелях местных банков составляла 72%, то по итогам 2006 года она достигла 82%. Таким образом, банки пытаются компенсировать потери, вызванные снижением кредитных ставок. Тем более что рост цен на многие товары и услуги позволяет коммерческим предприятиям более охотно обращаться к банкам за помощью. В 2006 году кредитные вложения банков в донскую экономику увеличились в 2,5 раза.</w:t>
      </w:r>
    </w:p>
    <w:p w:rsidR="00BC392F" w:rsidRPr="00AD506B" w:rsidRDefault="00BC392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Наибольший вклад в этот прирост внесли Сбербанк и филиалы крупных российских банков. Более чем в два раза увеличил свой кредитный портфель в Ростовской области Сбербанк, за счет, видимо, работы с крупными предприятиями. И в 4,5 раза нарастили объем выданных кредитов филиалы. Гораздо скромнее были темпы роста кредитных вложений у местных банков, но их отправные цифры год назад были гораздо более внушительные, чем у филиалов и Сбербанка. Впрочем, соперничество здесь между, как принято считать, местными и неместными банками весьма условное, поскольку потенциальный спрос на банковские услуги в России в целом и в Ростовской области в частности намного превышает реальные возможности отечественных банков. Банковский сектор по</w:t>
      </w:r>
      <w:r w:rsidR="00126971" w:rsidRPr="00AD506B">
        <w:rPr>
          <w:rFonts w:ascii="Times New Roman" w:hAnsi="Times New Roman"/>
          <w:sz w:val="28"/>
          <w:szCs w:val="28"/>
        </w:rPr>
        <w:t>-</w:t>
      </w:r>
      <w:r w:rsidRPr="00AD506B">
        <w:rPr>
          <w:rFonts w:ascii="Times New Roman" w:hAnsi="Times New Roman"/>
          <w:sz w:val="28"/>
          <w:szCs w:val="28"/>
        </w:rPr>
        <w:t xml:space="preserve">прежнему играет в экономике России весьма скромную роль. Соотношение активов банковской системы и ВВП в России не превышает 35%, что позволяет характеризовать российскую банковскую систему как слаборазвитую. В то же время следует отметить, что уровень развития российской банковской системы адекватен общему развитию рыночной экономики и финансового хозяйства в стране. По уровню монетизации экономики, определяемому как отношение объема денежной массы (М2) к ВВП (не более 16%), Россия занимает одно из последних мест в мире. </w:t>
      </w: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Успешно преодолевать проблемы в развитии кредитования малого бизнеса удается за счет активного участия коммерческих банков в выполнении мероприятий областных программ развития малого предпринимательства. За годы их реализации количество банков-соисполнителей программ увеличилось в 2 раза: с 8 до 17 банков. Это доказывает, что трехстороннее сотрудничество финансистов, предпринимателей и властей за последние годы стало полезным и выгодным для всех участников. </w:t>
      </w: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Образовательные и информационные программы, проводимые областным Министерством экономики для представителей малого бизнеса, помогают предпринимателям узнавать о новых кредитных продуктах, банковских услугах, позволяют научиться правилам получения кредитов. Областные власти много лет активно пропагандируют программу субсидирования процентных ставок по кредитам для малых предприятий, тем самым способствуя воспитанию новых клиентов финансовых учреждений и улучшению инвестиционного имиджа региона. В сотрудничестве с финансистами корректируются в сторону упрощения и прозрачности банковские правила для небольших компаний. </w:t>
      </w: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Соисполнителями программ развития малого бизнеса становятся не только местные банки, такие как </w:t>
      </w:r>
      <w:r w:rsidR="001B1BC2" w:rsidRPr="00AD506B">
        <w:rPr>
          <w:rFonts w:ascii="Times New Roman" w:hAnsi="Times New Roman"/>
          <w:sz w:val="28"/>
          <w:szCs w:val="28"/>
        </w:rPr>
        <w:t>«</w:t>
      </w:r>
      <w:r w:rsidRPr="00AD506B">
        <w:rPr>
          <w:rFonts w:ascii="Times New Roman" w:hAnsi="Times New Roman"/>
          <w:sz w:val="28"/>
          <w:szCs w:val="28"/>
        </w:rPr>
        <w:t>Центр-инвест</w:t>
      </w:r>
      <w:r w:rsidR="001B1BC2" w:rsidRPr="00AD506B">
        <w:rPr>
          <w:rFonts w:ascii="Times New Roman" w:hAnsi="Times New Roman"/>
          <w:sz w:val="28"/>
          <w:szCs w:val="28"/>
        </w:rPr>
        <w:t>»</w:t>
      </w:r>
      <w:r w:rsidRPr="00AD506B">
        <w:rPr>
          <w:rFonts w:ascii="Times New Roman" w:hAnsi="Times New Roman"/>
          <w:sz w:val="28"/>
          <w:szCs w:val="28"/>
        </w:rPr>
        <w:t xml:space="preserve">, Донской народный банк и др., но и филиалы крупных московских финансовых учреждений </w:t>
      </w:r>
      <w:r w:rsidR="00BC392F" w:rsidRPr="00AD506B">
        <w:rPr>
          <w:rFonts w:ascii="Times New Roman" w:hAnsi="Times New Roman"/>
          <w:sz w:val="28"/>
          <w:szCs w:val="28"/>
        </w:rPr>
        <w:t>-</w:t>
      </w:r>
      <w:r w:rsidRPr="00AD506B">
        <w:rPr>
          <w:rFonts w:ascii="Times New Roman" w:hAnsi="Times New Roman"/>
          <w:sz w:val="28"/>
          <w:szCs w:val="28"/>
        </w:rPr>
        <w:t xml:space="preserve"> Газпромбанка, </w:t>
      </w:r>
      <w:r w:rsidR="001B1BC2" w:rsidRPr="00AD506B">
        <w:rPr>
          <w:rFonts w:ascii="Times New Roman" w:hAnsi="Times New Roman"/>
          <w:sz w:val="28"/>
          <w:szCs w:val="28"/>
        </w:rPr>
        <w:t>«</w:t>
      </w:r>
      <w:r w:rsidRPr="00AD506B">
        <w:rPr>
          <w:rFonts w:ascii="Times New Roman" w:hAnsi="Times New Roman"/>
          <w:sz w:val="28"/>
          <w:szCs w:val="28"/>
        </w:rPr>
        <w:t>КМБ-Банка</w:t>
      </w:r>
      <w:r w:rsidR="001B1BC2" w:rsidRPr="00AD506B">
        <w:rPr>
          <w:rFonts w:ascii="Times New Roman" w:hAnsi="Times New Roman"/>
          <w:sz w:val="28"/>
          <w:szCs w:val="28"/>
        </w:rPr>
        <w:t>»</w:t>
      </w:r>
      <w:r w:rsidRPr="00AD506B">
        <w:rPr>
          <w:rFonts w:ascii="Times New Roman" w:hAnsi="Times New Roman"/>
          <w:sz w:val="28"/>
          <w:szCs w:val="28"/>
        </w:rPr>
        <w:t xml:space="preserve">, Внешторгбанка, которые направляют немалую часть своих кредитных портфелей на кредитование субъектов малого предпринимательства Ростовской области. Продолжают проявлять интерес к сотрудничеству новые банки. В последнее время об этом заявили ростовские филиалы АКБ </w:t>
      </w:r>
      <w:r w:rsidR="001B1BC2" w:rsidRPr="00AD506B">
        <w:rPr>
          <w:rFonts w:ascii="Times New Roman" w:hAnsi="Times New Roman"/>
          <w:sz w:val="28"/>
          <w:szCs w:val="28"/>
        </w:rPr>
        <w:t>«</w:t>
      </w:r>
      <w:r w:rsidRPr="00AD506B">
        <w:rPr>
          <w:rFonts w:ascii="Times New Roman" w:hAnsi="Times New Roman"/>
          <w:sz w:val="28"/>
          <w:szCs w:val="28"/>
        </w:rPr>
        <w:t>Московский банк реконструкции и развития</w:t>
      </w:r>
      <w:r w:rsidR="001B1BC2" w:rsidRPr="00AD506B">
        <w:rPr>
          <w:rFonts w:ascii="Times New Roman" w:hAnsi="Times New Roman"/>
          <w:sz w:val="28"/>
          <w:szCs w:val="28"/>
        </w:rPr>
        <w:t>»</w:t>
      </w:r>
      <w:r w:rsidRPr="00AD506B">
        <w:rPr>
          <w:rFonts w:ascii="Times New Roman" w:hAnsi="Times New Roman"/>
          <w:sz w:val="28"/>
          <w:szCs w:val="28"/>
        </w:rPr>
        <w:t xml:space="preserve">, а также ЗАО </w:t>
      </w:r>
      <w:r w:rsidR="001B1BC2" w:rsidRPr="00AD506B">
        <w:rPr>
          <w:rFonts w:ascii="Times New Roman" w:hAnsi="Times New Roman"/>
          <w:sz w:val="28"/>
          <w:szCs w:val="28"/>
        </w:rPr>
        <w:t>«</w:t>
      </w:r>
      <w:r w:rsidRPr="00AD506B">
        <w:rPr>
          <w:rFonts w:ascii="Times New Roman" w:hAnsi="Times New Roman"/>
          <w:sz w:val="28"/>
          <w:szCs w:val="28"/>
        </w:rPr>
        <w:t xml:space="preserve">АКБ </w:t>
      </w:r>
      <w:r w:rsidR="001B1BC2" w:rsidRPr="00AD506B">
        <w:rPr>
          <w:rFonts w:ascii="Times New Roman" w:hAnsi="Times New Roman"/>
          <w:sz w:val="28"/>
          <w:szCs w:val="28"/>
        </w:rPr>
        <w:t>«</w:t>
      </w:r>
      <w:r w:rsidRPr="00AD506B">
        <w:rPr>
          <w:rFonts w:ascii="Times New Roman" w:hAnsi="Times New Roman"/>
          <w:sz w:val="28"/>
          <w:szCs w:val="28"/>
        </w:rPr>
        <w:t>Русь-Банк</w:t>
      </w:r>
      <w:r w:rsidR="00D8668E" w:rsidRPr="00AD506B">
        <w:rPr>
          <w:rFonts w:ascii="Times New Roman" w:hAnsi="Times New Roman"/>
          <w:sz w:val="28"/>
          <w:szCs w:val="28"/>
        </w:rPr>
        <w:t>»»</w:t>
      </w:r>
      <w:r w:rsidRPr="00AD506B">
        <w:rPr>
          <w:rFonts w:ascii="Times New Roman" w:hAnsi="Times New Roman"/>
          <w:sz w:val="28"/>
          <w:szCs w:val="28"/>
        </w:rPr>
        <w:t>.</w:t>
      </w: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Всего три года назад, в 2004 году, банками-соисполнителями программы было предоставлено более 5 тысяч кредитов малому бизнесу на общую сумму более 11,7 </w:t>
      </w:r>
      <w:r w:rsidR="00926B6C" w:rsidRPr="00AD506B">
        <w:rPr>
          <w:rFonts w:ascii="Times New Roman" w:hAnsi="Times New Roman"/>
          <w:sz w:val="28"/>
          <w:szCs w:val="28"/>
        </w:rPr>
        <w:t>млрд.</w:t>
      </w:r>
      <w:r w:rsidRPr="00AD506B">
        <w:rPr>
          <w:rFonts w:ascii="Times New Roman" w:hAnsi="Times New Roman"/>
          <w:sz w:val="28"/>
          <w:szCs w:val="28"/>
        </w:rPr>
        <w:t xml:space="preserve"> рублей. В 2005 году было уже почти 9 тысяч кредитов почти на 18 </w:t>
      </w:r>
      <w:r w:rsidR="00926B6C" w:rsidRPr="00AD506B">
        <w:rPr>
          <w:rFonts w:ascii="Times New Roman" w:hAnsi="Times New Roman"/>
          <w:sz w:val="28"/>
          <w:szCs w:val="28"/>
        </w:rPr>
        <w:t>млрд.</w:t>
      </w:r>
      <w:r w:rsidRPr="00AD506B">
        <w:rPr>
          <w:rFonts w:ascii="Times New Roman" w:hAnsi="Times New Roman"/>
          <w:sz w:val="28"/>
          <w:szCs w:val="28"/>
        </w:rPr>
        <w:t xml:space="preserve"> рублей. В прошлом году </w:t>
      </w:r>
      <w:r w:rsidR="00F8694E" w:rsidRPr="00AD506B">
        <w:rPr>
          <w:rFonts w:ascii="Times New Roman" w:hAnsi="Times New Roman"/>
          <w:sz w:val="28"/>
          <w:szCs w:val="28"/>
        </w:rPr>
        <w:t>-</w:t>
      </w:r>
      <w:r w:rsidRPr="00AD506B">
        <w:rPr>
          <w:rFonts w:ascii="Times New Roman" w:hAnsi="Times New Roman"/>
          <w:sz w:val="28"/>
          <w:szCs w:val="28"/>
        </w:rPr>
        <w:t xml:space="preserve"> более 10 тысяч заемщиков взяли в банках более 24 млрд. рублей. К концу 2006 года, по прогнозам, общий объем кредитов малому бизнесу может достичь 40 млрд</w:t>
      </w:r>
      <w:r w:rsidR="00B1497A" w:rsidRPr="00AD506B">
        <w:rPr>
          <w:rFonts w:ascii="Times New Roman" w:hAnsi="Times New Roman"/>
          <w:sz w:val="28"/>
          <w:szCs w:val="28"/>
        </w:rPr>
        <w:t>.</w:t>
      </w:r>
      <w:r w:rsidRPr="00AD506B">
        <w:rPr>
          <w:rFonts w:ascii="Times New Roman" w:hAnsi="Times New Roman"/>
          <w:sz w:val="28"/>
          <w:szCs w:val="28"/>
        </w:rPr>
        <w:t xml:space="preserve"> рублей. </w:t>
      </w:r>
    </w:p>
    <w:p w:rsidR="00251BEC"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Наиболее активными кредиторами выступают такие банки, как Юго-Западный банк СБ РФ, </w:t>
      </w:r>
      <w:r w:rsidR="001B1BC2" w:rsidRPr="00AD506B">
        <w:rPr>
          <w:rFonts w:ascii="Times New Roman" w:hAnsi="Times New Roman"/>
          <w:sz w:val="28"/>
          <w:szCs w:val="28"/>
        </w:rPr>
        <w:t>«</w:t>
      </w:r>
      <w:r w:rsidRPr="00AD506B">
        <w:rPr>
          <w:rFonts w:ascii="Times New Roman" w:hAnsi="Times New Roman"/>
          <w:sz w:val="28"/>
          <w:szCs w:val="28"/>
        </w:rPr>
        <w:t>Центр-инвест</w:t>
      </w:r>
      <w:r w:rsidR="001B1BC2" w:rsidRPr="00AD506B">
        <w:rPr>
          <w:rFonts w:ascii="Times New Roman" w:hAnsi="Times New Roman"/>
          <w:sz w:val="28"/>
          <w:szCs w:val="28"/>
        </w:rPr>
        <w:t>»</w:t>
      </w:r>
      <w:r w:rsidRPr="00AD506B">
        <w:rPr>
          <w:rFonts w:ascii="Times New Roman" w:hAnsi="Times New Roman"/>
          <w:sz w:val="28"/>
          <w:szCs w:val="28"/>
        </w:rPr>
        <w:t xml:space="preserve">, </w:t>
      </w:r>
      <w:r w:rsidR="001B1BC2" w:rsidRPr="00AD506B">
        <w:rPr>
          <w:rFonts w:ascii="Times New Roman" w:hAnsi="Times New Roman"/>
          <w:sz w:val="28"/>
          <w:szCs w:val="28"/>
        </w:rPr>
        <w:t>«</w:t>
      </w:r>
      <w:r w:rsidRPr="00AD506B">
        <w:rPr>
          <w:rFonts w:ascii="Times New Roman" w:hAnsi="Times New Roman"/>
          <w:sz w:val="28"/>
          <w:szCs w:val="28"/>
        </w:rPr>
        <w:t>КМБ-Банк</w:t>
      </w:r>
      <w:r w:rsidR="001B1BC2" w:rsidRPr="00AD506B">
        <w:rPr>
          <w:rFonts w:ascii="Times New Roman" w:hAnsi="Times New Roman"/>
          <w:sz w:val="28"/>
          <w:szCs w:val="28"/>
        </w:rPr>
        <w:t>»</w:t>
      </w:r>
      <w:r w:rsidRPr="00AD506B">
        <w:rPr>
          <w:rFonts w:ascii="Times New Roman" w:hAnsi="Times New Roman"/>
          <w:sz w:val="28"/>
          <w:szCs w:val="28"/>
        </w:rPr>
        <w:t xml:space="preserve">, Донской народный банк. Реализация национального проекта </w:t>
      </w:r>
      <w:r w:rsidR="001B1BC2" w:rsidRPr="00AD506B">
        <w:rPr>
          <w:rFonts w:ascii="Times New Roman" w:hAnsi="Times New Roman"/>
          <w:sz w:val="28"/>
          <w:szCs w:val="28"/>
        </w:rPr>
        <w:t>«</w:t>
      </w:r>
      <w:r w:rsidRPr="00AD506B">
        <w:rPr>
          <w:rFonts w:ascii="Times New Roman" w:hAnsi="Times New Roman"/>
          <w:sz w:val="28"/>
          <w:szCs w:val="28"/>
        </w:rPr>
        <w:t>Развитие АПК</w:t>
      </w:r>
      <w:r w:rsidR="001B1BC2" w:rsidRPr="00AD506B">
        <w:rPr>
          <w:rFonts w:ascii="Times New Roman" w:hAnsi="Times New Roman"/>
          <w:sz w:val="28"/>
          <w:szCs w:val="28"/>
        </w:rPr>
        <w:t>»</w:t>
      </w:r>
      <w:r w:rsidRPr="00AD506B">
        <w:rPr>
          <w:rFonts w:ascii="Times New Roman" w:hAnsi="Times New Roman"/>
          <w:sz w:val="28"/>
          <w:szCs w:val="28"/>
        </w:rPr>
        <w:t xml:space="preserve"> стимулирует финансистов активно работать с такими заемщиками, как коллективные фермерские и личные подсобные хозяйства. За четыре месяца нынешнего года они взяли почти в 2 раза больше кредитов, чем за 2006 год. Заключено более 5000 кредитных договоров (891 с фермерами и более 4 тысяч с владельцами личных хозяйств) на сумму более 1,2 млрд</w:t>
      </w:r>
      <w:r w:rsidR="00B1497A" w:rsidRPr="00AD506B">
        <w:rPr>
          <w:rFonts w:ascii="Times New Roman" w:hAnsi="Times New Roman"/>
          <w:sz w:val="28"/>
          <w:szCs w:val="28"/>
        </w:rPr>
        <w:t>.</w:t>
      </w:r>
      <w:r w:rsidRPr="00AD506B">
        <w:rPr>
          <w:rFonts w:ascii="Times New Roman" w:hAnsi="Times New Roman"/>
          <w:sz w:val="28"/>
          <w:szCs w:val="28"/>
        </w:rPr>
        <w:t xml:space="preserve"> рублей.</w:t>
      </w:r>
    </w:p>
    <w:p w:rsidR="00BC392F" w:rsidRPr="00AD506B" w:rsidRDefault="00BC392F"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Поэтому чем больше будет банков и чем быстрее они будут расти, тем</w:t>
      </w:r>
      <w:r w:rsidRPr="00AD506B">
        <w:rPr>
          <w:rFonts w:ascii="Times New Roman" w:hAnsi="Times New Roman"/>
          <w:sz w:val="28"/>
          <w:szCs w:val="28"/>
        </w:rPr>
        <w:br/>
        <w:t>благоприятнее будет экономическая среда. Для серьезных позитивных изменений необходимо значительное увеличение удельного веса банковских кредитов в экономике.</w:t>
      </w:r>
    </w:p>
    <w:p w:rsidR="00DF2320" w:rsidRPr="00AD506B" w:rsidRDefault="00DF2320" w:rsidP="00AD506B">
      <w:pPr>
        <w:spacing w:after="0" w:line="360" w:lineRule="auto"/>
        <w:ind w:firstLine="709"/>
        <w:jc w:val="both"/>
        <w:rPr>
          <w:rFonts w:ascii="Times New Roman" w:hAnsi="Times New Roman"/>
          <w:sz w:val="28"/>
          <w:szCs w:val="28"/>
        </w:rPr>
      </w:pPr>
    </w:p>
    <w:p w:rsidR="00251BEC" w:rsidRPr="00AD506B" w:rsidRDefault="00251BEC" w:rsidP="00CF192E">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3.2 Анализ динамики и оценка эффективности использования кредитных ресурсов</w:t>
      </w:r>
    </w:p>
    <w:p w:rsidR="00B1497A" w:rsidRPr="00AD506B" w:rsidRDefault="00B1497A" w:rsidP="00AD506B">
      <w:pPr>
        <w:spacing w:after="0" w:line="360" w:lineRule="auto"/>
        <w:ind w:firstLine="709"/>
        <w:jc w:val="both"/>
        <w:rPr>
          <w:rFonts w:ascii="Times New Roman" w:hAnsi="Times New Roman"/>
          <w:b/>
          <w:sz w:val="28"/>
          <w:szCs w:val="28"/>
        </w:rPr>
      </w:pP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2003 г. рейтинговый консорциум </w:t>
      </w:r>
      <w:r w:rsidR="001B1BC2" w:rsidRPr="00AD506B">
        <w:rPr>
          <w:rFonts w:ascii="Times New Roman" w:hAnsi="Times New Roman"/>
          <w:sz w:val="28"/>
          <w:szCs w:val="28"/>
        </w:rPr>
        <w:t>«</w:t>
      </w:r>
      <w:r w:rsidRPr="00AD506B">
        <w:rPr>
          <w:rFonts w:ascii="Times New Roman" w:hAnsi="Times New Roman"/>
          <w:sz w:val="28"/>
          <w:szCs w:val="28"/>
        </w:rPr>
        <w:t>Эксперт РА-АК&amp;M</w:t>
      </w:r>
      <w:r w:rsidR="001B1BC2" w:rsidRPr="00AD506B">
        <w:rPr>
          <w:rFonts w:ascii="Times New Roman" w:hAnsi="Times New Roman"/>
          <w:sz w:val="28"/>
          <w:szCs w:val="28"/>
        </w:rPr>
        <w:t>»</w:t>
      </w:r>
      <w:r w:rsidRPr="00AD506B">
        <w:rPr>
          <w:rFonts w:ascii="Times New Roman" w:hAnsi="Times New Roman"/>
          <w:sz w:val="28"/>
          <w:szCs w:val="28"/>
        </w:rPr>
        <w:t xml:space="preserve"> присвоил Ростовской области рейтинг кредитоспособности </w:t>
      </w:r>
      <w:r w:rsidR="001B1BC2" w:rsidRPr="00AD506B">
        <w:rPr>
          <w:rFonts w:ascii="Times New Roman" w:hAnsi="Times New Roman"/>
          <w:sz w:val="28"/>
          <w:szCs w:val="28"/>
        </w:rPr>
        <w:t>«</w:t>
      </w:r>
      <w:r w:rsidRPr="00AD506B">
        <w:rPr>
          <w:rFonts w:ascii="Times New Roman" w:hAnsi="Times New Roman"/>
          <w:sz w:val="28"/>
          <w:szCs w:val="28"/>
        </w:rPr>
        <w:t>А+</w:t>
      </w:r>
      <w:r w:rsidR="001B1BC2" w:rsidRPr="00AD506B">
        <w:rPr>
          <w:rFonts w:ascii="Times New Roman" w:hAnsi="Times New Roman"/>
          <w:sz w:val="28"/>
          <w:szCs w:val="28"/>
        </w:rPr>
        <w:t>»</w:t>
      </w:r>
      <w:r w:rsidRPr="00AD506B">
        <w:rPr>
          <w:rFonts w:ascii="Times New Roman" w:hAnsi="Times New Roman"/>
          <w:sz w:val="28"/>
          <w:szCs w:val="28"/>
        </w:rPr>
        <w:t xml:space="preserve"> по национальной рейтинговой шкале, означающий высокий уровень надежности с незначительным риском несвоевременного выполнения обязательств и позитивными перспективами.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Рейтинг </w:t>
      </w:r>
      <w:r w:rsidR="001B1BC2" w:rsidRPr="00AD506B">
        <w:rPr>
          <w:rFonts w:ascii="Times New Roman" w:hAnsi="Times New Roman"/>
          <w:sz w:val="28"/>
          <w:szCs w:val="28"/>
        </w:rPr>
        <w:t>«</w:t>
      </w:r>
      <w:r w:rsidRPr="00AD506B">
        <w:rPr>
          <w:rFonts w:ascii="Times New Roman" w:hAnsi="Times New Roman"/>
          <w:sz w:val="28"/>
          <w:szCs w:val="28"/>
        </w:rPr>
        <w:t>А+</w:t>
      </w:r>
      <w:r w:rsidR="001B1BC2" w:rsidRPr="00AD506B">
        <w:rPr>
          <w:rFonts w:ascii="Times New Roman" w:hAnsi="Times New Roman"/>
          <w:sz w:val="28"/>
          <w:szCs w:val="28"/>
        </w:rPr>
        <w:t>»</w:t>
      </w:r>
      <w:r w:rsidRPr="00AD506B">
        <w:rPr>
          <w:rFonts w:ascii="Times New Roman" w:hAnsi="Times New Roman"/>
          <w:sz w:val="28"/>
          <w:szCs w:val="28"/>
        </w:rPr>
        <w:t xml:space="preserve"> со стабильными перспективами означает, что Ростовская область относится к категории заемщиков, имеющих высокий уровень надежности. В краткосрочной перспективе риск несвоевременного выполнения обязательств Администрацией Ростовской области низкий. Вероятность реструктуризации долга или его части минимальна. Серьезные проблемы в основных сферах деятельности региона отсутствуют. Риск полного или частичного отказа от выполнения обязательств сравнительно низок. В перспективе уровень кредитоспособности, вероятнее всего, останется на прежнем уровне. В то же время возможно ожидать улучшения ряда показателей кредитоспособности.</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Высокий рейтинг Ростовской области определяется значительным экономическим и инвестиционным потенциалом, благоприятным предпринимательским климатом, профицитностью бюджета, высоким качеством управления, низким уровнем долговой нагрузки, хорошей кредитной историей, информационной открытостью. Факторами риска являются: зависимость от федерального бюджета, высокая доля сельхозпроизводства, низкий уровень диверсификации налоговой базы, невысокий уровень капитальных расходов бюджета.</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Ростовская область обладает значительным экономическим потенциалом, определяемым благоприятным предпринимательским и инвестиционным климатом, выгодным географическим положением, развитым финансовым и страховым секторами, мощной транспортной инфраструктурой, наличием квалифицированного научно-технического персонала. Ростовская область характеризуется высоким инвестиционным потенциалом и благоприятным предпринимательским климатом, что, в частности, находит отражение в позитивной динамике иностранных инвестиций, сопровождающейся ростом их доли в общероссийском объеме. Объем иностранных инвестиций в Ростовской области в 2006 году составил $263 млн., что на 16,7% больше, чем в предыдущем году. Доля инвестиций в основной капитал в ВРП по итогам 2006 года составляет 18,8% (по РФ в ВВП – 16,2%).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Региональные власти уделяют значительное внимание повышению привлекательности области для инвесторов. Приняты ряд законодательных актов, стимулирующих инвестиционную активность.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Доверие населения Ростовской области к банкам после кризиса 1998 года полностью восстановлено. Более того, граждане и предприятия предъявляют все более широкий спрос на услуги банков и последние пока далеко не всегда его способны удовлетворить.</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Экономика Ростовской области характеризуется достаточно высокой диверсификацией. В ней представлены промышленность, сельское хозяйство, транспорт и связь, строительство, торговля и общественное питание. В промышленности наибольший удельный вес имеют машиностроение, пищевая промышленность, черная и цветная металлургия, электроэнергетика.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Выгодное географическое положение, наличие железнодорожных и автомобильных магистралей федерального значения, международного аэропорта и выхода к морю, морских и речных портов определяет важное конкурентное преимущество области как коридора, связывающего центр России с южными направлениями. По плотности автомобильных дорог Ростовская область опережает общероссийский показатель, что является свидетельством развитости транспортной инфраструктуры региона.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Основные макроэкономические и бюджетные показатели Ростовской области демонстрируют позитивную динамику. Причем, по сравнению с 2003 годом наблюдается существенное увеличение темпов роста ключевых индикаторов. Объем ВРП в 2004 году увеличился на 12,1% (против 4% в 2003 году), а объем промышленного производства – на 17,1% (против 4,1% в 2003 году). Темпы роста заметно выше, чем по стране в целом. Суммарные доходы областного бюджета в 2004 году увеличились по сравнению с предыдущим годом на 27,2% (в 2003 году – на 19,5%).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Ростовская область характеризуется высоким инвестиционным потенциалом и благоприятным предпринимательским климатом, что, в частности, находит отражение в позитивной динамике иностранных инвестиций, сопровождающейся ростом их доли в общероссийском объеме. Объем иностранных инвестиций в Ростовской области в 2004 году составил $263 млн., что на 16,7% больше, чем в предыдущем году. Доля инвестиций в основной капитал в ВРП по итогам 2004 года составляет 18,8% (по РФ в ВВП – 16,2%). </w:t>
      </w:r>
    </w:p>
    <w:p w:rsidR="00B1497A" w:rsidRPr="00AD506B" w:rsidRDefault="00B1497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Региональные власти уделяют значительное внимание повышению привлекательности области для инвесторов. Приняты ряд законодательных актов, стимулирующих инвестиционную активность. </w:t>
      </w: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Потребность в банковских услугах со стороны предприятий и населения растет. И ее удовлетворение было бы невозможно без конкуренции на рынке банковских услуг. Конкуренция продолжает усиливаться и, как следствие, стимулирует удешевление банковских услуг, улучшение их качества, укрепление доверия клиентов и вкладчиков, подталкивает менеджмент осуществлять поиск новых направлений деятельности. Именно эти факторы существенно влияют на спрос и условия предоставления услуг. Ассортимент услуг и технологии работы местных кредитных организаций ничуть не хуже, чем у филиалов. Разумеется, говоря о конкуренции, нельзя не упомянуть об особом положении Сберегательного банка РФ. В частности, на территории Ростовской области отделениями Сбербанка аккумулировано около 70% вкладов граждан (в последние год-два наметилась тенденция к снижению этой доли). Рассматриваемый в настоящее время в Совете Федерации Закон </w:t>
      </w:r>
      <w:r w:rsidR="001B1BC2" w:rsidRPr="00AD506B">
        <w:rPr>
          <w:rFonts w:ascii="Times New Roman" w:hAnsi="Times New Roman"/>
          <w:sz w:val="28"/>
          <w:szCs w:val="28"/>
        </w:rPr>
        <w:t>«</w:t>
      </w:r>
      <w:r w:rsidRPr="00AD506B">
        <w:rPr>
          <w:rFonts w:ascii="Times New Roman" w:hAnsi="Times New Roman"/>
          <w:sz w:val="28"/>
          <w:szCs w:val="28"/>
        </w:rPr>
        <w:t>О страховании вкладов физических лиц в банках РФ</w:t>
      </w:r>
      <w:r w:rsidR="001B1BC2" w:rsidRPr="00AD506B">
        <w:rPr>
          <w:rFonts w:ascii="Times New Roman" w:hAnsi="Times New Roman"/>
          <w:sz w:val="28"/>
          <w:szCs w:val="28"/>
        </w:rPr>
        <w:t>»</w:t>
      </w:r>
      <w:r w:rsidRPr="00AD506B">
        <w:rPr>
          <w:rFonts w:ascii="Times New Roman" w:hAnsi="Times New Roman"/>
          <w:sz w:val="28"/>
          <w:szCs w:val="28"/>
        </w:rPr>
        <w:t xml:space="preserve"> является в том числе инструментом выравнивания условий деятельности Сбербанка России и других кредитных организаций. Принятие указанного закона будет способствовать безусловной уверенности населения в сохранности своих сбережений, размещаемых не только в Сбербанке, но и в других коммерческих банках.</w:t>
      </w:r>
    </w:p>
    <w:p w:rsidR="00BE1EAD" w:rsidRPr="00AD506B" w:rsidRDefault="00BE1EA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Таким образом, банковский сектор Ростовской области характеризуется высокой степенью концентрации, недостаточной обеспеченностью региона банковскими услугами, что свидетельствует о том, что в регионе существует потребность в открытии новых кредитных организаций или филиалов уже действующих кредитных организаций, при этом особое внимание следует уделить отдаленным районам области.</w:t>
      </w:r>
    </w:p>
    <w:p w:rsidR="00251BEC" w:rsidRPr="00AD506B" w:rsidRDefault="00251BEC" w:rsidP="00AD506B">
      <w:pPr>
        <w:spacing w:after="0" w:line="360" w:lineRule="auto"/>
        <w:ind w:firstLine="709"/>
        <w:jc w:val="both"/>
        <w:rPr>
          <w:rFonts w:ascii="Times New Roman" w:hAnsi="Times New Roman"/>
          <w:b/>
          <w:sz w:val="28"/>
          <w:szCs w:val="28"/>
        </w:rPr>
      </w:pPr>
    </w:p>
    <w:p w:rsidR="00251BEC" w:rsidRPr="00AD506B" w:rsidRDefault="00251BEC" w:rsidP="00CF192E">
      <w:pPr>
        <w:spacing w:after="0" w:line="360" w:lineRule="auto"/>
        <w:ind w:firstLine="709"/>
        <w:jc w:val="center"/>
        <w:rPr>
          <w:rFonts w:ascii="Times New Roman" w:hAnsi="Times New Roman"/>
          <w:b/>
          <w:sz w:val="28"/>
          <w:szCs w:val="28"/>
        </w:rPr>
      </w:pPr>
      <w:r w:rsidRPr="00AD506B">
        <w:rPr>
          <w:rFonts w:ascii="Times New Roman" w:hAnsi="Times New Roman"/>
          <w:b/>
          <w:sz w:val="28"/>
          <w:szCs w:val="28"/>
        </w:rPr>
        <w:t>3.3 Кредитование национальных проектов в регионе</w:t>
      </w:r>
    </w:p>
    <w:p w:rsidR="007A0150" w:rsidRPr="00AD506B" w:rsidRDefault="007A0150" w:rsidP="00AD506B">
      <w:pPr>
        <w:spacing w:after="0" w:line="360" w:lineRule="auto"/>
        <w:ind w:firstLine="709"/>
        <w:jc w:val="both"/>
        <w:rPr>
          <w:rFonts w:ascii="Times New Roman" w:hAnsi="Times New Roman"/>
          <w:sz w:val="28"/>
          <w:szCs w:val="28"/>
        </w:rPr>
      </w:pPr>
    </w:p>
    <w:p w:rsidR="00C62EEA" w:rsidRPr="00AD506B" w:rsidRDefault="00C62EE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Сегодняшние возможности России вполне позволяют добиться более ощутимых результатов повышения благосостояния народа России. Добиться, не нарушая баланса основных экономических показателей и не допуская всплеска инфляции. И потому уже открывающиеся в российской экономике возможности не должны быть упущены. </w:t>
      </w:r>
    </w:p>
    <w:p w:rsidR="00C62EEA" w:rsidRPr="00AD506B" w:rsidRDefault="00C62EE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сегодняшний день Ростовская область занимается кредитованием четырех особо крупных национальных проектов в таких областях, как здравоохранение, образование, жилье. </w:t>
      </w:r>
    </w:p>
    <w:p w:rsidR="00C62EEA" w:rsidRPr="00AD506B" w:rsidRDefault="00C62EEA"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Во-первых, именно эти сферы определяют качество жизни людей и социальное самочувствие общества. И, во-вторых,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w:t>
      </w:r>
      <w:r w:rsidR="00CF192E" w:rsidRPr="00AD506B">
        <w:rPr>
          <w:rFonts w:ascii="Times New Roman" w:hAnsi="Times New Roman"/>
          <w:sz w:val="28"/>
          <w:szCs w:val="28"/>
        </w:rPr>
        <w:t>развития,</w:t>
      </w:r>
      <w:r w:rsidRPr="00AD506B">
        <w:rPr>
          <w:rFonts w:ascii="Times New Roman" w:hAnsi="Times New Roman"/>
          <w:sz w:val="28"/>
          <w:szCs w:val="28"/>
        </w:rPr>
        <w:t xml:space="preserve"> так называемого человеческого капитала. </w:t>
      </w:r>
    </w:p>
    <w:p w:rsidR="002B5BE7"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1) </w:t>
      </w:r>
      <w:r w:rsidR="001B1BC2" w:rsidRPr="00AD506B">
        <w:rPr>
          <w:rFonts w:ascii="Times New Roman" w:hAnsi="Times New Roman"/>
          <w:sz w:val="28"/>
          <w:szCs w:val="28"/>
        </w:rPr>
        <w:t>«</w:t>
      </w:r>
      <w:r w:rsidR="002B5BE7" w:rsidRPr="00AD506B">
        <w:rPr>
          <w:rFonts w:ascii="Times New Roman" w:hAnsi="Times New Roman"/>
          <w:sz w:val="28"/>
          <w:szCs w:val="28"/>
        </w:rPr>
        <w:t>Развитие АПК</w:t>
      </w:r>
      <w:r w:rsidR="001B1BC2" w:rsidRPr="00AD506B">
        <w:rPr>
          <w:rFonts w:ascii="Times New Roman" w:hAnsi="Times New Roman"/>
          <w:sz w:val="28"/>
          <w:szCs w:val="28"/>
        </w:rPr>
        <w:t>»</w:t>
      </w:r>
    </w:p>
    <w:p w:rsidR="002B5BE7"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Национальный проект в сфере агропромышленного комплекса - это создание системы земельно-ипотечного кредитования, развитие животноводства и кредитной кооперации на селе, а также субсидирование процентной ставки по кредитам.</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Приоритеты проекта: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ускоренное развитие животноводства;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стимулирование развития малых форм хозяйствования;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обеспечение доступным жильем молодых семей и молодых специалистов на селе. </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участие в национальном проекте по развитию АПК Ростовская область подготовила и представила в Минсельхоз России бизнес-предложений на сумму около 10 млрд рублей, получивших поддержку банков на кредитование. Основной объем привлеченных на реализацию проектов ресурсов из бюджетов всех уровней предполагается направить на субсидирование процентной ставки по кредитам.</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Главная цель проекта, форсировать развитие животноводства и увеличить производство мяса и молока для постепенного замещения импортной мясной и молочной продукции.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Кредит под залог земли будет оформлять </w:t>
      </w:r>
      <w:r w:rsidR="001B1BC2" w:rsidRPr="00AD506B">
        <w:rPr>
          <w:rFonts w:ascii="Times New Roman" w:hAnsi="Times New Roman"/>
          <w:sz w:val="28"/>
          <w:szCs w:val="28"/>
        </w:rPr>
        <w:t>«</w:t>
      </w:r>
      <w:r w:rsidRPr="00AD506B">
        <w:rPr>
          <w:rFonts w:ascii="Times New Roman" w:hAnsi="Times New Roman"/>
          <w:sz w:val="28"/>
          <w:szCs w:val="28"/>
        </w:rPr>
        <w:t>Россельхозбанк</w:t>
      </w:r>
      <w:r w:rsidR="001B1BC2" w:rsidRPr="00AD506B">
        <w:rPr>
          <w:rFonts w:ascii="Times New Roman" w:hAnsi="Times New Roman"/>
          <w:sz w:val="28"/>
          <w:szCs w:val="28"/>
        </w:rPr>
        <w:t>»</w:t>
      </w:r>
      <w:r w:rsidRPr="00AD506B">
        <w:rPr>
          <w:rFonts w:ascii="Times New Roman" w:hAnsi="Times New Roman"/>
          <w:sz w:val="28"/>
          <w:szCs w:val="28"/>
        </w:rPr>
        <w:t xml:space="preserve">. Для этого правительство планирует увеличить уставный капитал </w:t>
      </w:r>
      <w:r w:rsidR="001B1BC2" w:rsidRPr="00AD506B">
        <w:rPr>
          <w:rFonts w:ascii="Times New Roman" w:hAnsi="Times New Roman"/>
          <w:sz w:val="28"/>
          <w:szCs w:val="28"/>
        </w:rPr>
        <w:t>«</w:t>
      </w:r>
      <w:r w:rsidRPr="00AD506B">
        <w:rPr>
          <w:rFonts w:ascii="Times New Roman" w:hAnsi="Times New Roman"/>
          <w:sz w:val="28"/>
          <w:szCs w:val="28"/>
        </w:rPr>
        <w:t>Россельхозбанка</w:t>
      </w:r>
      <w:r w:rsidR="001B1BC2" w:rsidRPr="00AD506B">
        <w:rPr>
          <w:rFonts w:ascii="Times New Roman" w:hAnsi="Times New Roman"/>
          <w:sz w:val="28"/>
          <w:szCs w:val="28"/>
        </w:rPr>
        <w:t>»</w:t>
      </w:r>
      <w:r w:rsidRPr="00AD506B">
        <w:rPr>
          <w:rFonts w:ascii="Times New Roman" w:hAnsi="Times New Roman"/>
          <w:sz w:val="28"/>
          <w:szCs w:val="28"/>
        </w:rPr>
        <w:t xml:space="preserve"> на 3 миллиарда 700 миллионов рублей в 2006 году. Через год - вливания в банк составят более пяти с половиной миллиардов рублей. </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 данным регионального отделения ассоциации крестьянско-фермерских хозяйств, предполагается, что в системе кредитования под залог земли будут участвовать 5 тысяч хозяйств со средним наделом 100 тысяч гектаров. На территории Ростовской области в системе кредитования могут участвовать около 500 фермерских хозяйств.</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Сейчас в Ростовской области осуществляется ряд крупных инвестиционных проектов. В Белокалитвинском районе запущено мясоперерабатывающее предприятие </w:t>
      </w:r>
      <w:r w:rsidR="001B1BC2" w:rsidRPr="00AD506B">
        <w:rPr>
          <w:rFonts w:ascii="Times New Roman" w:hAnsi="Times New Roman"/>
          <w:sz w:val="28"/>
          <w:szCs w:val="28"/>
        </w:rPr>
        <w:t>«</w:t>
      </w:r>
      <w:r w:rsidRPr="00AD506B">
        <w:rPr>
          <w:rFonts w:ascii="Times New Roman" w:hAnsi="Times New Roman"/>
          <w:sz w:val="28"/>
          <w:szCs w:val="28"/>
        </w:rPr>
        <w:t>Оптифуд</w:t>
      </w:r>
      <w:r w:rsidR="001B1BC2" w:rsidRPr="00AD506B">
        <w:rPr>
          <w:rFonts w:ascii="Times New Roman" w:hAnsi="Times New Roman"/>
          <w:sz w:val="28"/>
          <w:szCs w:val="28"/>
        </w:rPr>
        <w:t>»</w:t>
      </w:r>
      <w:r w:rsidRPr="00AD506B">
        <w:rPr>
          <w:rFonts w:ascii="Times New Roman" w:hAnsi="Times New Roman"/>
          <w:sz w:val="28"/>
          <w:szCs w:val="28"/>
        </w:rPr>
        <w:t xml:space="preserve">. </w:t>
      </w:r>
      <w:r w:rsidR="00CF192E">
        <w:rPr>
          <w:rFonts w:ascii="Times New Roman" w:hAnsi="Times New Roman"/>
          <w:sz w:val="28"/>
          <w:szCs w:val="28"/>
        </w:rPr>
        <w:t>З</w:t>
      </w:r>
      <w:r w:rsidRPr="00AD506B">
        <w:rPr>
          <w:rFonts w:ascii="Times New Roman" w:hAnsi="Times New Roman"/>
          <w:sz w:val="28"/>
          <w:szCs w:val="28"/>
        </w:rPr>
        <w:t xml:space="preserve">а 2006 год на перерабатывающей фабрике </w:t>
      </w:r>
      <w:r w:rsidR="001B1BC2" w:rsidRPr="00AD506B">
        <w:rPr>
          <w:rFonts w:ascii="Times New Roman" w:hAnsi="Times New Roman"/>
          <w:sz w:val="28"/>
          <w:szCs w:val="28"/>
        </w:rPr>
        <w:t>«</w:t>
      </w:r>
      <w:r w:rsidRPr="00AD506B">
        <w:rPr>
          <w:rFonts w:ascii="Times New Roman" w:hAnsi="Times New Roman"/>
          <w:sz w:val="28"/>
          <w:szCs w:val="28"/>
        </w:rPr>
        <w:t xml:space="preserve"> Оптифуда</w:t>
      </w:r>
      <w:r w:rsidR="001B1BC2" w:rsidRPr="00AD506B">
        <w:rPr>
          <w:rFonts w:ascii="Times New Roman" w:hAnsi="Times New Roman"/>
          <w:sz w:val="28"/>
          <w:szCs w:val="28"/>
        </w:rPr>
        <w:t>»</w:t>
      </w:r>
      <w:r w:rsidRPr="00AD506B">
        <w:rPr>
          <w:rFonts w:ascii="Times New Roman" w:hAnsi="Times New Roman"/>
          <w:sz w:val="28"/>
          <w:szCs w:val="28"/>
        </w:rPr>
        <w:t xml:space="preserve"> произведено свыше 8 тыс.</w:t>
      </w:r>
      <w:r w:rsidR="00D937C7" w:rsidRPr="00AD506B">
        <w:rPr>
          <w:rFonts w:ascii="Times New Roman" w:hAnsi="Times New Roman"/>
          <w:sz w:val="28"/>
          <w:szCs w:val="28"/>
        </w:rPr>
        <w:t xml:space="preserve"> </w:t>
      </w:r>
      <w:r w:rsidRPr="00AD506B">
        <w:rPr>
          <w:rFonts w:ascii="Times New Roman" w:hAnsi="Times New Roman"/>
          <w:sz w:val="28"/>
          <w:szCs w:val="28"/>
        </w:rPr>
        <w:t xml:space="preserve">тонн мяса птицы. В Октябрьском сельском районе компания </w:t>
      </w:r>
      <w:r w:rsidR="001B1BC2" w:rsidRPr="00AD506B">
        <w:rPr>
          <w:rFonts w:ascii="Times New Roman" w:hAnsi="Times New Roman"/>
          <w:sz w:val="28"/>
          <w:szCs w:val="28"/>
        </w:rPr>
        <w:t>«</w:t>
      </w:r>
      <w:r w:rsidRPr="00AD506B">
        <w:rPr>
          <w:rFonts w:ascii="Times New Roman" w:hAnsi="Times New Roman"/>
          <w:sz w:val="28"/>
          <w:szCs w:val="28"/>
        </w:rPr>
        <w:t xml:space="preserve"> Евродон</w:t>
      </w:r>
      <w:r w:rsidR="001B1BC2" w:rsidRPr="00AD506B">
        <w:rPr>
          <w:rFonts w:ascii="Times New Roman" w:hAnsi="Times New Roman"/>
          <w:sz w:val="28"/>
          <w:szCs w:val="28"/>
        </w:rPr>
        <w:t>»</w:t>
      </w:r>
      <w:r w:rsidRPr="00AD506B">
        <w:rPr>
          <w:rFonts w:ascii="Times New Roman" w:hAnsi="Times New Roman"/>
          <w:sz w:val="28"/>
          <w:szCs w:val="28"/>
        </w:rPr>
        <w:t xml:space="preserve"> реализует проект по производству и переработке мяса индейки. Проектная мощность комплекса - 63 тысячи тонн мяса индейки в год. Совместно с компанией </w:t>
      </w:r>
      <w:r w:rsidR="001B1BC2" w:rsidRPr="00AD506B">
        <w:rPr>
          <w:rFonts w:ascii="Times New Roman" w:hAnsi="Times New Roman"/>
          <w:sz w:val="28"/>
          <w:szCs w:val="28"/>
        </w:rPr>
        <w:t>«</w:t>
      </w:r>
      <w:r w:rsidRPr="00AD506B">
        <w:rPr>
          <w:rFonts w:ascii="Times New Roman" w:hAnsi="Times New Roman"/>
          <w:sz w:val="28"/>
          <w:szCs w:val="28"/>
        </w:rPr>
        <w:t>Юнимилк</w:t>
      </w:r>
      <w:r w:rsidR="001B1BC2" w:rsidRPr="00AD506B">
        <w:rPr>
          <w:rFonts w:ascii="Times New Roman" w:hAnsi="Times New Roman"/>
          <w:sz w:val="28"/>
          <w:szCs w:val="28"/>
        </w:rPr>
        <w:t>»</w:t>
      </w:r>
      <w:r w:rsidRPr="00AD506B">
        <w:rPr>
          <w:rFonts w:ascii="Times New Roman" w:hAnsi="Times New Roman"/>
          <w:sz w:val="28"/>
          <w:szCs w:val="28"/>
        </w:rPr>
        <w:t xml:space="preserve"> в Азовском районе строится молкомбинат, который на первом этапе будет перерабатывать до 200 тонн молока в сутки. Для обеспечения комбината сырьем ставится задача развивать местную сырьевой базы. В 10 районах области, в которых сейчас производится 50% всего объема молока предполагается модернизировать действующие фермы и построить новые, закупить для них современное доильное оборудование. Всего в течение четырех лет планируется приобрести около 20 тысяч голов коров высокопродуктивных пород.</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развития свиноводства в области при участии а</w:t>
      </w:r>
      <w:r w:rsidR="00A4513D" w:rsidRPr="00AD506B">
        <w:rPr>
          <w:rFonts w:ascii="Times New Roman" w:hAnsi="Times New Roman"/>
          <w:sz w:val="28"/>
          <w:szCs w:val="28"/>
        </w:rPr>
        <w:t>г</w:t>
      </w:r>
      <w:r w:rsidRPr="00AD506B">
        <w:rPr>
          <w:rFonts w:ascii="Times New Roman" w:hAnsi="Times New Roman"/>
          <w:sz w:val="28"/>
          <w:szCs w:val="28"/>
        </w:rPr>
        <w:t xml:space="preserve">рохолдинга </w:t>
      </w:r>
      <w:r w:rsidR="001B1BC2" w:rsidRPr="00AD506B">
        <w:rPr>
          <w:rFonts w:ascii="Times New Roman" w:hAnsi="Times New Roman"/>
          <w:sz w:val="28"/>
          <w:szCs w:val="28"/>
        </w:rPr>
        <w:t>«</w:t>
      </w:r>
      <w:r w:rsidRPr="00AD506B">
        <w:rPr>
          <w:rFonts w:ascii="Times New Roman" w:hAnsi="Times New Roman"/>
          <w:sz w:val="28"/>
          <w:szCs w:val="28"/>
        </w:rPr>
        <w:t>Черкизовский</w:t>
      </w:r>
      <w:r w:rsidR="001B1BC2" w:rsidRPr="00AD506B">
        <w:rPr>
          <w:rFonts w:ascii="Times New Roman" w:hAnsi="Times New Roman"/>
          <w:sz w:val="28"/>
          <w:szCs w:val="28"/>
        </w:rPr>
        <w:t>»</w:t>
      </w:r>
      <w:r w:rsidRPr="00AD506B">
        <w:rPr>
          <w:rFonts w:ascii="Times New Roman" w:hAnsi="Times New Roman"/>
          <w:sz w:val="28"/>
          <w:szCs w:val="28"/>
        </w:rPr>
        <w:t xml:space="preserve"> в Зерноградском районе будет построен свинокомплекс, рассчитанный на единовременное содержание 100 тысяч животных.</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 первом этапе областной минсельхозпрод собрал заявки хозяйств на участие в национальном проекте. По предварительным данным, донские животноводы хотели бы приобрести более 10 тысяч голов крупного рогатого скота (включая 6,5 тыс. голов молочного направления) и около 10 тысяч голов свиней и 5 тысяч голов овец.</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Помимо этого, через систему ОАО </w:t>
      </w:r>
      <w:r w:rsidR="001B1BC2" w:rsidRPr="00AD506B">
        <w:rPr>
          <w:rFonts w:ascii="Times New Roman" w:hAnsi="Times New Roman"/>
          <w:sz w:val="28"/>
          <w:szCs w:val="28"/>
        </w:rPr>
        <w:t>«</w:t>
      </w:r>
      <w:r w:rsidRPr="00AD506B">
        <w:rPr>
          <w:rFonts w:ascii="Times New Roman" w:hAnsi="Times New Roman"/>
          <w:sz w:val="28"/>
          <w:szCs w:val="28"/>
        </w:rPr>
        <w:t>Росагролизинг</w:t>
      </w:r>
      <w:r w:rsidR="001B1BC2" w:rsidRPr="00AD506B">
        <w:rPr>
          <w:rFonts w:ascii="Times New Roman" w:hAnsi="Times New Roman"/>
          <w:sz w:val="28"/>
          <w:szCs w:val="28"/>
        </w:rPr>
        <w:t>»</w:t>
      </w:r>
      <w:r w:rsidRPr="00AD506B">
        <w:rPr>
          <w:rFonts w:ascii="Times New Roman" w:hAnsi="Times New Roman"/>
          <w:sz w:val="28"/>
          <w:szCs w:val="28"/>
        </w:rPr>
        <w:t xml:space="preserve"> заявлено приобретение (на условиях лизинга) технологического оборудования для модернизации животноводческих ферм и комплексов на сумму около 500 </w:t>
      </w:r>
      <w:r w:rsidR="0052083E" w:rsidRPr="00AD506B">
        <w:rPr>
          <w:rFonts w:ascii="Times New Roman" w:hAnsi="Times New Roman"/>
          <w:sz w:val="28"/>
          <w:szCs w:val="28"/>
        </w:rPr>
        <w:t>млн.</w:t>
      </w:r>
      <w:r w:rsidRPr="00AD506B">
        <w:rPr>
          <w:rFonts w:ascii="Times New Roman" w:hAnsi="Times New Roman"/>
          <w:sz w:val="28"/>
          <w:szCs w:val="28"/>
        </w:rPr>
        <w:t xml:space="preserve"> рублей.</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 инвестиционным кредитам на реконструкцию и модернизацию животноводческих объектов заявлено субсидирование процентной ставки на сумму более 400 </w:t>
      </w:r>
      <w:r w:rsidR="0052083E" w:rsidRPr="00AD506B">
        <w:rPr>
          <w:rFonts w:ascii="Times New Roman" w:hAnsi="Times New Roman"/>
          <w:sz w:val="28"/>
          <w:szCs w:val="28"/>
        </w:rPr>
        <w:t>млн.</w:t>
      </w:r>
      <w:r w:rsidRPr="00AD506B">
        <w:rPr>
          <w:rFonts w:ascii="Times New Roman" w:hAnsi="Times New Roman"/>
          <w:sz w:val="28"/>
          <w:szCs w:val="28"/>
        </w:rPr>
        <w:t xml:space="preserve"> рублей из федерального бюджета, что позволит привлечь кредитные ресурсы в размере 11 млрд. рублей. На уровне региона предполагается компенсировать животноводам часть стоимости приобретаемого молочного поголовья крупного рогатого скота и овцепоголовья, часть затрат на содержание маточного племенного поголовья, на карантинирование ввозимого поголовья и др.</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части стимулирования малых форм хозяйствования при реализации национального проекта по развитию АПК область предполагает предоставить сельхозпроизводителям следующие виды поддержки: субсидирование процентных ставок по кредитам, привлеченным ЛПХ и КФХ в кредитных организациях на развитие товарного производства; создание снабженческо-сбытовых и других обслуживающих кооперативов; перерабатывающих кооперативов; развитие системы сельской кредитной кооперации; создание системы земельно-ипотечного кредитования.Реализация этих задач будет осуществляться при ОАО </w:t>
      </w:r>
      <w:r w:rsidR="001B1BC2" w:rsidRPr="00AD506B">
        <w:rPr>
          <w:rFonts w:ascii="Times New Roman" w:hAnsi="Times New Roman"/>
          <w:sz w:val="28"/>
          <w:szCs w:val="28"/>
        </w:rPr>
        <w:t>«</w:t>
      </w:r>
      <w:r w:rsidRPr="00AD506B">
        <w:rPr>
          <w:rFonts w:ascii="Times New Roman" w:hAnsi="Times New Roman"/>
          <w:sz w:val="28"/>
          <w:szCs w:val="28"/>
        </w:rPr>
        <w:t>Россельхозбанк</w:t>
      </w:r>
      <w:r w:rsidR="001B1BC2" w:rsidRPr="00AD506B">
        <w:rPr>
          <w:rFonts w:ascii="Times New Roman" w:hAnsi="Times New Roman"/>
          <w:sz w:val="28"/>
          <w:szCs w:val="28"/>
        </w:rPr>
        <w:t>»</w:t>
      </w:r>
      <w:r w:rsidRPr="00AD506B">
        <w:rPr>
          <w:rFonts w:ascii="Times New Roman" w:hAnsi="Times New Roman"/>
          <w:sz w:val="28"/>
          <w:szCs w:val="28"/>
        </w:rPr>
        <w:t>. Кроме того, планируется участие Россельхозбанка в создании новых кооперативов по схеме 1 к 5.</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Дону уже действуют сельскохозяйственные кредитные кооперативы. Всего их по данным на 1 января 2007 года, 21. Всего на селе в 2007 году предполагается учредить 32 потребительских кооператива, в том числе 22 кредитных, 8 снабженческо-сбытовых и два перерабатывающих. Для государственной поддержки действующих и создаваемых сельскохозяйственных потребительских кооперативов необходимо свыше 90 </w:t>
      </w:r>
      <w:r w:rsidR="0052083E" w:rsidRPr="00AD506B">
        <w:rPr>
          <w:rFonts w:ascii="Times New Roman" w:hAnsi="Times New Roman"/>
          <w:sz w:val="28"/>
          <w:szCs w:val="28"/>
        </w:rPr>
        <w:t>млн.</w:t>
      </w:r>
      <w:r w:rsidRPr="00AD506B">
        <w:rPr>
          <w:rFonts w:ascii="Times New Roman" w:hAnsi="Times New Roman"/>
          <w:sz w:val="28"/>
          <w:szCs w:val="28"/>
        </w:rPr>
        <w:t xml:space="preserve"> рублей кредитных ресурсов. На их субсидирование потребуется выделить из бюджетов 7,9 </w:t>
      </w:r>
      <w:r w:rsidR="0052083E" w:rsidRPr="00AD506B">
        <w:rPr>
          <w:rFonts w:ascii="Times New Roman" w:hAnsi="Times New Roman"/>
          <w:sz w:val="28"/>
          <w:szCs w:val="28"/>
        </w:rPr>
        <w:t>млн.</w:t>
      </w:r>
      <w:r w:rsidRPr="00AD506B">
        <w:rPr>
          <w:rFonts w:ascii="Times New Roman" w:hAnsi="Times New Roman"/>
          <w:sz w:val="28"/>
          <w:szCs w:val="28"/>
        </w:rPr>
        <w:t xml:space="preserve"> рублей.</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Ростовской области на реализацию приоритетного национального проекта </w:t>
      </w:r>
      <w:r w:rsidR="001B1BC2" w:rsidRPr="00AD506B">
        <w:rPr>
          <w:rFonts w:ascii="Times New Roman" w:hAnsi="Times New Roman"/>
          <w:sz w:val="28"/>
          <w:szCs w:val="28"/>
        </w:rPr>
        <w:t>«</w:t>
      </w:r>
      <w:r w:rsidRPr="00AD506B">
        <w:rPr>
          <w:rFonts w:ascii="Times New Roman" w:hAnsi="Times New Roman"/>
          <w:sz w:val="28"/>
          <w:szCs w:val="28"/>
        </w:rPr>
        <w:t>Развитие АПК</w:t>
      </w:r>
      <w:r w:rsidR="001B1BC2" w:rsidRPr="00AD506B">
        <w:rPr>
          <w:rFonts w:ascii="Times New Roman" w:hAnsi="Times New Roman"/>
          <w:sz w:val="28"/>
          <w:szCs w:val="28"/>
        </w:rPr>
        <w:t>»</w:t>
      </w:r>
      <w:r w:rsidRPr="00AD506B">
        <w:rPr>
          <w:rFonts w:ascii="Times New Roman" w:hAnsi="Times New Roman"/>
          <w:sz w:val="28"/>
          <w:szCs w:val="28"/>
        </w:rPr>
        <w:t xml:space="preserve"> в 2006 году по всем направлениям </w:t>
      </w:r>
      <w:r w:rsidR="00D937C7" w:rsidRPr="00AD506B">
        <w:rPr>
          <w:rFonts w:ascii="Times New Roman" w:hAnsi="Times New Roman"/>
          <w:sz w:val="28"/>
          <w:szCs w:val="28"/>
        </w:rPr>
        <w:t xml:space="preserve">были </w:t>
      </w:r>
      <w:r w:rsidRPr="00AD506B">
        <w:rPr>
          <w:rFonts w:ascii="Times New Roman" w:hAnsi="Times New Roman"/>
          <w:sz w:val="28"/>
          <w:szCs w:val="28"/>
        </w:rPr>
        <w:t xml:space="preserve">предусмотрены бюджетные средства в размере 369,2 </w:t>
      </w:r>
      <w:r w:rsidR="0052083E" w:rsidRPr="00AD506B">
        <w:rPr>
          <w:rFonts w:ascii="Times New Roman" w:hAnsi="Times New Roman"/>
          <w:sz w:val="28"/>
          <w:szCs w:val="28"/>
        </w:rPr>
        <w:t>млн.</w:t>
      </w:r>
      <w:r w:rsidR="00D937C7" w:rsidRPr="00AD506B">
        <w:rPr>
          <w:rFonts w:ascii="Times New Roman" w:hAnsi="Times New Roman"/>
          <w:sz w:val="28"/>
          <w:szCs w:val="28"/>
        </w:rPr>
        <w:t>.</w:t>
      </w:r>
      <w:r w:rsidRPr="00AD506B">
        <w:rPr>
          <w:rFonts w:ascii="Times New Roman" w:hAnsi="Times New Roman"/>
          <w:sz w:val="28"/>
          <w:szCs w:val="28"/>
        </w:rPr>
        <w:t xml:space="preserve"> руб., в том числе 241,8 </w:t>
      </w:r>
      <w:r w:rsidR="0052083E" w:rsidRPr="00AD506B">
        <w:rPr>
          <w:rFonts w:ascii="Times New Roman" w:hAnsi="Times New Roman"/>
          <w:sz w:val="28"/>
          <w:szCs w:val="28"/>
        </w:rPr>
        <w:t>млн.</w:t>
      </w:r>
      <w:r w:rsidR="00D937C7" w:rsidRPr="00AD506B">
        <w:rPr>
          <w:rFonts w:ascii="Times New Roman" w:hAnsi="Times New Roman"/>
          <w:sz w:val="28"/>
          <w:szCs w:val="28"/>
        </w:rPr>
        <w:t>.</w:t>
      </w:r>
      <w:r w:rsidRPr="00AD506B">
        <w:rPr>
          <w:rFonts w:ascii="Times New Roman" w:hAnsi="Times New Roman"/>
          <w:sz w:val="28"/>
          <w:szCs w:val="28"/>
        </w:rPr>
        <w:t xml:space="preserve"> руб. – из федерального бюджета. Об этом сообщило министерство сельского хозяйства и продовольствия Ростовской области.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2006 году в областном бюджете предусмотрено софинансирование федеральных расходов по национальному проекту. Это – субсидирование процентной ставки по кредитам, полученным сельхозтоваропроизводителями, в том числе крестьянскими (фермерскими) хозяйствами (КФХ) и личными подсобными хозяйствами (ЛПХ) на пополнение оборотных средств в размере 4 </w:t>
      </w:r>
      <w:r w:rsidR="0052083E" w:rsidRPr="00AD506B">
        <w:rPr>
          <w:rFonts w:ascii="Times New Roman" w:hAnsi="Times New Roman"/>
          <w:sz w:val="28"/>
          <w:szCs w:val="28"/>
        </w:rPr>
        <w:t>млн.</w:t>
      </w:r>
      <w:r w:rsidRPr="00AD506B">
        <w:rPr>
          <w:rFonts w:ascii="Times New Roman" w:hAnsi="Times New Roman"/>
          <w:sz w:val="28"/>
          <w:szCs w:val="28"/>
        </w:rPr>
        <w:t xml:space="preserve"> руб., на реализацию инвестиционных проектов – 30,2 </w:t>
      </w:r>
      <w:r w:rsidR="0052083E" w:rsidRPr="00AD506B">
        <w:rPr>
          <w:rFonts w:ascii="Times New Roman" w:hAnsi="Times New Roman"/>
          <w:sz w:val="28"/>
          <w:szCs w:val="28"/>
        </w:rPr>
        <w:t>млн.</w:t>
      </w:r>
      <w:r w:rsidRPr="00AD506B">
        <w:rPr>
          <w:rFonts w:ascii="Times New Roman" w:hAnsi="Times New Roman"/>
          <w:sz w:val="28"/>
          <w:szCs w:val="28"/>
        </w:rPr>
        <w:t xml:space="preserve"> руб., субсидии на строительство (приобретение) жилья для молодых специалистов (или их семей) на селе – 93,2 </w:t>
      </w:r>
      <w:r w:rsidR="0052083E" w:rsidRPr="00AD506B">
        <w:rPr>
          <w:rFonts w:ascii="Times New Roman" w:hAnsi="Times New Roman"/>
          <w:sz w:val="28"/>
          <w:szCs w:val="28"/>
        </w:rPr>
        <w:t>млн.</w:t>
      </w:r>
      <w:r w:rsidRPr="00AD506B">
        <w:rPr>
          <w:rFonts w:ascii="Times New Roman" w:hAnsi="Times New Roman"/>
          <w:sz w:val="28"/>
          <w:szCs w:val="28"/>
        </w:rPr>
        <w:t xml:space="preserve"> руб.</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Между Министерством сельского хозяйства РФ и администрацией Ростовской области подписано соглашение о сотрудничестве по реализации национального проекта. Аналогичные соглашения подписаны между аграрным ведомством области и всеми муниципальными районами.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 направлению </w:t>
      </w:r>
      <w:r w:rsidR="001B1BC2" w:rsidRPr="00AD506B">
        <w:rPr>
          <w:rFonts w:ascii="Times New Roman" w:hAnsi="Times New Roman"/>
          <w:sz w:val="28"/>
          <w:szCs w:val="28"/>
        </w:rPr>
        <w:t>«</w:t>
      </w:r>
      <w:r w:rsidRPr="00AD506B">
        <w:rPr>
          <w:rFonts w:ascii="Times New Roman" w:hAnsi="Times New Roman"/>
          <w:sz w:val="28"/>
          <w:szCs w:val="28"/>
        </w:rPr>
        <w:t>Ускоренное развитие животноводства</w:t>
      </w:r>
      <w:r w:rsidR="001B1BC2" w:rsidRPr="00AD506B">
        <w:rPr>
          <w:rFonts w:ascii="Times New Roman" w:hAnsi="Times New Roman"/>
          <w:sz w:val="28"/>
          <w:szCs w:val="28"/>
        </w:rPr>
        <w:t>»</w:t>
      </w:r>
      <w:r w:rsidRPr="00AD506B">
        <w:rPr>
          <w:rFonts w:ascii="Times New Roman" w:hAnsi="Times New Roman"/>
          <w:sz w:val="28"/>
          <w:szCs w:val="28"/>
        </w:rPr>
        <w:t xml:space="preserve"> через систему ОАО </w:t>
      </w:r>
      <w:r w:rsidR="001B1BC2" w:rsidRPr="00AD506B">
        <w:rPr>
          <w:rFonts w:ascii="Times New Roman" w:hAnsi="Times New Roman"/>
          <w:sz w:val="28"/>
          <w:szCs w:val="28"/>
        </w:rPr>
        <w:t>«</w:t>
      </w:r>
      <w:r w:rsidRPr="00AD506B">
        <w:rPr>
          <w:rFonts w:ascii="Times New Roman" w:hAnsi="Times New Roman"/>
          <w:sz w:val="28"/>
          <w:szCs w:val="28"/>
        </w:rPr>
        <w:t>Росагролизинг</w:t>
      </w:r>
      <w:r w:rsidR="001B1BC2" w:rsidRPr="00AD506B">
        <w:rPr>
          <w:rFonts w:ascii="Times New Roman" w:hAnsi="Times New Roman"/>
          <w:sz w:val="28"/>
          <w:szCs w:val="28"/>
        </w:rPr>
        <w:t>»</w:t>
      </w:r>
      <w:r w:rsidRPr="00AD506B">
        <w:rPr>
          <w:rFonts w:ascii="Times New Roman" w:hAnsi="Times New Roman"/>
          <w:sz w:val="28"/>
          <w:szCs w:val="28"/>
        </w:rPr>
        <w:t xml:space="preserve"> на закупку племенных животных и оборудования для животноводства выделен лимит федеральных средств в размере 68,9 </w:t>
      </w:r>
      <w:r w:rsidR="0052083E" w:rsidRPr="00AD506B">
        <w:rPr>
          <w:rFonts w:ascii="Times New Roman" w:hAnsi="Times New Roman"/>
          <w:sz w:val="28"/>
          <w:szCs w:val="28"/>
        </w:rPr>
        <w:t>млн.</w:t>
      </w:r>
      <w:r w:rsidRPr="00AD506B">
        <w:rPr>
          <w:rFonts w:ascii="Times New Roman" w:hAnsi="Times New Roman"/>
          <w:sz w:val="28"/>
          <w:szCs w:val="28"/>
        </w:rPr>
        <w:t xml:space="preserve"> руб., в том числе на лизинг племенных животных – 51,7 </w:t>
      </w:r>
      <w:r w:rsidR="0052083E" w:rsidRPr="00AD506B">
        <w:rPr>
          <w:rFonts w:ascii="Times New Roman" w:hAnsi="Times New Roman"/>
          <w:sz w:val="28"/>
          <w:szCs w:val="28"/>
        </w:rPr>
        <w:t>млн.</w:t>
      </w:r>
      <w:r w:rsidRPr="00AD506B">
        <w:rPr>
          <w:rFonts w:ascii="Times New Roman" w:hAnsi="Times New Roman"/>
          <w:sz w:val="28"/>
          <w:szCs w:val="28"/>
        </w:rPr>
        <w:t xml:space="preserve"> руб., на лизинг оборудования для животноводства – 17,2 </w:t>
      </w:r>
      <w:r w:rsidR="0052083E" w:rsidRPr="00AD506B">
        <w:rPr>
          <w:rFonts w:ascii="Times New Roman" w:hAnsi="Times New Roman"/>
          <w:sz w:val="28"/>
          <w:szCs w:val="28"/>
        </w:rPr>
        <w:t>млн.</w:t>
      </w:r>
      <w:r w:rsidRPr="00AD506B">
        <w:rPr>
          <w:rFonts w:ascii="Times New Roman" w:hAnsi="Times New Roman"/>
          <w:sz w:val="28"/>
          <w:szCs w:val="28"/>
        </w:rPr>
        <w:t xml:space="preserve"> руб.</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Уточненная сумма субсидий из федерального бюджета на развитие животноводческой отрасли на 2006 год определена в размере 60,4 </w:t>
      </w:r>
      <w:r w:rsidR="0052083E" w:rsidRPr="00AD506B">
        <w:rPr>
          <w:rFonts w:ascii="Times New Roman" w:hAnsi="Times New Roman"/>
          <w:sz w:val="28"/>
          <w:szCs w:val="28"/>
        </w:rPr>
        <w:t>млн.</w:t>
      </w:r>
      <w:r w:rsidRPr="00AD506B">
        <w:rPr>
          <w:rFonts w:ascii="Times New Roman" w:hAnsi="Times New Roman"/>
          <w:sz w:val="28"/>
          <w:szCs w:val="28"/>
        </w:rPr>
        <w:t xml:space="preserve"> руб. (по 27 проектам до 8 лет).</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w:t>
      </w:r>
      <w:r w:rsidR="00D937C7" w:rsidRPr="00AD506B">
        <w:rPr>
          <w:rFonts w:ascii="Times New Roman" w:hAnsi="Times New Roman"/>
          <w:sz w:val="28"/>
          <w:szCs w:val="28"/>
        </w:rPr>
        <w:t>2006</w:t>
      </w:r>
      <w:r w:rsidRPr="00AD506B">
        <w:rPr>
          <w:rFonts w:ascii="Times New Roman" w:hAnsi="Times New Roman"/>
          <w:sz w:val="28"/>
          <w:szCs w:val="28"/>
        </w:rPr>
        <w:t xml:space="preserve"> общая стоимость заявленных к реализации проектов составля</w:t>
      </w:r>
      <w:r w:rsidR="00D937C7" w:rsidRPr="00AD506B">
        <w:rPr>
          <w:rFonts w:ascii="Times New Roman" w:hAnsi="Times New Roman"/>
          <w:sz w:val="28"/>
          <w:szCs w:val="28"/>
        </w:rPr>
        <w:t>ла</w:t>
      </w:r>
      <w:r w:rsidR="00A4513D" w:rsidRPr="00AD506B">
        <w:rPr>
          <w:rFonts w:ascii="Times New Roman" w:hAnsi="Times New Roman"/>
          <w:sz w:val="28"/>
          <w:szCs w:val="28"/>
        </w:rPr>
        <w:t xml:space="preserve"> </w:t>
      </w:r>
      <w:r w:rsidRPr="00AD506B">
        <w:rPr>
          <w:rFonts w:ascii="Times New Roman" w:hAnsi="Times New Roman"/>
          <w:sz w:val="28"/>
          <w:szCs w:val="28"/>
        </w:rPr>
        <w:t>2,313 млрд</w:t>
      </w:r>
      <w:r w:rsidR="00A4513D" w:rsidRPr="00AD506B">
        <w:rPr>
          <w:rFonts w:ascii="Times New Roman" w:hAnsi="Times New Roman"/>
          <w:sz w:val="28"/>
          <w:szCs w:val="28"/>
        </w:rPr>
        <w:t>.</w:t>
      </w:r>
      <w:r w:rsidRPr="00AD506B">
        <w:rPr>
          <w:rFonts w:ascii="Times New Roman" w:hAnsi="Times New Roman"/>
          <w:sz w:val="28"/>
          <w:szCs w:val="28"/>
        </w:rPr>
        <w:t xml:space="preserve"> руб., в том числе 2,147 млрд</w:t>
      </w:r>
      <w:r w:rsidR="00A4513D" w:rsidRPr="00AD506B">
        <w:rPr>
          <w:rFonts w:ascii="Times New Roman" w:hAnsi="Times New Roman"/>
          <w:sz w:val="28"/>
          <w:szCs w:val="28"/>
        </w:rPr>
        <w:t>.</w:t>
      </w:r>
      <w:r w:rsidRPr="00AD506B">
        <w:rPr>
          <w:rFonts w:ascii="Times New Roman" w:hAnsi="Times New Roman"/>
          <w:sz w:val="28"/>
          <w:szCs w:val="28"/>
        </w:rPr>
        <w:t xml:space="preserve"> руб. – это привлеченные предприятиями кредитные ресурсы. Из 2,147 млрд</w:t>
      </w:r>
      <w:r w:rsidR="00A4513D" w:rsidRPr="00AD506B">
        <w:rPr>
          <w:rFonts w:ascii="Times New Roman" w:hAnsi="Times New Roman"/>
          <w:sz w:val="28"/>
          <w:szCs w:val="28"/>
        </w:rPr>
        <w:t>.</w:t>
      </w:r>
      <w:r w:rsidRPr="00AD506B">
        <w:rPr>
          <w:rFonts w:ascii="Times New Roman" w:hAnsi="Times New Roman"/>
          <w:sz w:val="28"/>
          <w:szCs w:val="28"/>
        </w:rPr>
        <w:t xml:space="preserve"> руб. кредитов по состоянию на 18 августа освоено предприятиями 637,7 </w:t>
      </w:r>
      <w:r w:rsidR="0052083E" w:rsidRPr="00AD506B">
        <w:rPr>
          <w:rFonts w:ascii="Times New Roman" w:hAnsi="Times New Roman"/>
          <w:sz w:val="28"/>
          <w:szCs w:val="28"/>
        </w:rPr>
        <w:t>млн.</w:t>
      </w:r>
      <w:r w:rsidRPr="00AD506B">
        <w:rPr>
          <w:rFonts w:ascii="Times New Roman" w:hAnsi="Times New Roman"/>
          <w:sz w:val="28"/>
          <w:szCs w:val="28"/>
        </w:rPr>
        <w:t xml:space="preserve"> руб. Перечислено субсидий 393 тыс. руб.</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 направлению </w:t>
      </w:r>
      <w:r w:rsidR="001B1BC2" w:rsidRPr="00AD506B">
        <w:rPr>
          <w:rFonts w:ascii="Times New Roman" w:hAnsi="Times New Roman"/>
          <w:sz w:val="28"/>
          <w:szCs w:val="28"/>
        </w:rPr>
        <w:t>«</w:t>
      </w:r>
      <w:r w:rsidRPr="00AD506B">
        <w:rPr>
          <w:rFonts w:ascii="Times New Roman" w:hAnsi="Times New Roman"/>
          <w:sz w:val="28"/>
          <w:szCs w:val="28"/>
        </w:rPr>
        <w:t>Стимулирование развития малых форм хозяйствования</w:t>
      </w:r>
      <w:r w:rsidR="001B1BC2" w:rsidRPr="00AD506B">
        <w:rPr>
          <w:rFonts w:ascii="Times New Roman" w:hAnsi="Times New Roman"/>
          <w:sz w:val="28"/>
          <w:szCs w:val="28"/>
        </w:rPr>
        <w:t>»</w:t>
      </w:r>
      <w:r w:rsidRPr="00AD506B">
        <w:rPr>
          <w:rFonts w:ascii="Times New Roman" w:hAnsi="Times New Roman"/>
          <w:sz w:val="28"/>
          <w:szCs w:val="28"/>
        </w:rPr>
        <w:t xml:space="preserve"> на кредитование ЛПХ и КФХ в 2006 году из федерального бюджета выделено 111,4 </w:t>
      </w:r>
      <w:r w:rsidR="0052083E" w:rsidRPr="00AD506B">
        <w:rPr>
          <w:rFonts w:ascii="Times New Roman" w:hAnsi="Times New Roman"/>
          <w:sz w:val="28"/>
          <w:szCs w:val="28"/>
        </w:rPr>
        <w:t>млн.</w:t>
      </w:r>
      <w:r w:rsidRPr="00AD506B">
        <w:rPr>
          <w:rFonts w:ascii="Times New Roman" w:hAnsi="Times New Roman"/>
          <w:sz w:val="28"/>
          <w:szCs w:val="28"/>
        </w:rPr>
        <w:t xml:space="preserve"> руб. субсидий на возмещение части процентной ставки по кредитам, привлеченным малыми формами предпринимательства, из областного бюджета – 4 </w:t>
      </w:r>
      <w:r w:rsidR="0052083E" w:rsidRPr="00AD506B">
        <w:rPr>
          <w:rFonts w:ascii="Times New Roman" w:hAnsi="Times New Roman"/>
          <w:sz w:val="28"/>
          <w:szCs w:val="28"/>
        </w:rPr>
        <w:t>млн.</w:t>
      </w:r>
      <w:r w:rsidRPr="00AD506B">
        <w:rPr>
          <w:rFonts w:ascii="Times New Roman" w:hAnsi="Times New Roman"/>
          <w:sz w:val="28"/>
          <w:szCs w:val="28"/>
        </w:rPr>
        <w:t xml:space="preserve"> руб. На 1 августа </w:t>
      </w:r>
      <w:r w:rsidR="00D937C7" w:rsidRPr="00AD506B">
        <w:rPr>
          <w:rFonts w:ascii="Times New Roman" w:hAnsi="Times New Roman"/>
          <w:sz w:val="28"/>
          <w:szCs w:val="28"/>
        </w:rPr>
        <w:t>2006</w:t>
      </w:r>
      <w:r w:rsidRPr="00AD506B">
        <w:rPr>
          <w:rFonts w:ascii="Times New Roman" w:hAnsi="Times New Roman"/>
          <w:sz w:val="28"/>
          <w:szCs w:val="28"/>
        </w:rPr>
        <w:t xml:space="preserve"> года в область поступило 17,65 </w:t>
      </w:r>
      <w:r w:rsidR="0052083E" w:rsidRPr="00AD506B">
        <w:rPr>
          <w:rFonts w:ascii="Times New Roman" w:hAnsi="Times New Roman"/>
          <w:sz w:val="28"/>
          <w:szCs w:val="28"/>
        </w:rPr>
        <w:t>млн.</w:t>
      </w:r>
      <w:r w:rsidRPr="00AD506B">
        <w:rPr>
          <w:rFonts w:ascii="Times New Roman" w:hAnsi="Times New Roman"/>
          <w:sz w:val="28"/>
          <w:szCs w:val="28"/>
        </w:rPr>
        <w:t xml:space="preserve"> руб. федеральных средств для субсидирования процентной ставки.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1 августа </w:t>
      </w:r>
      <w:r w:rsidR="00D937C7" w:rsidRPr="00AD506B">
        <w:rPr>
          <w:rFonts w:ascii="Times New Roman" w:hAnsi="Times New Roman"/>
          <w:sz w:val="28"/>
          <w:szCs w:val="28"/>
        </w:rPr>
        <w:t>2006</w:t>
      </w:r>
      <w:r w:rsidRPr="00AD506B">
        <w:rPr>
          <w:rFonts w:ascii="Times New Roman" w:hAnsi="Times New Roman"/>
          <w:sz w:val="28"/>
          <w:szCs w:val="28"/>
        </w:rPr>
        <w:t xml:space="preserve"> года банками выдано более 2400 кредитов ЛПХ на сумму 307,8 </w:t>
      </w:r>
      <w:r w:rsidR="0052083E" w:rsidRPr="00AD506B">
        <w:rPr>
          <w:rFonts w:ascii="Times New Roman" w:hAnsi="Times New Roman"/>
          <w:sz w:val="28"/>
          <w:szCs w:val="28"/>
        </w:rPr>
        <w:t>млн.</w:t>
      </w:r>
      <w:r w:rsidRPr="00AD506B">
        <w:rPr>
          <w:rFonts w:ascii="Times New Roman" w:hAnsi="Times New Roman"/>
          <w:sz w:val="28"/>
          <w:szCs w:val="28"/>
        </w:rPr>
        <w:t xml:space="preserve"> руб. и около 500 – КФХ на сумму 379,5 </w:t>
      </w:r>
      <w:r w:rsidR="0052083E" w:rsidRPr="00AD506B">
        <w:rPr>
          <w:rFonts w:ascii="Times New Roman" w:hAnsi="Times New Roman"/>
          <w:sz w:val="28"/>
          <w:szCs w:val="28"/>
        </w:rPr>
        <w:t>млн.</w:t>
      </w:r>
      <w:r w:rsidRPr="00AD506B">
        <w:rPr>
          <w:rFonts w:ascii="Times New Roman" w:hAnsi="Times New Roman"/>
          <w:sz w:val="28"/>
          <w:szCs w:val="28"/>
        </w:rPr>
        <w:t xml:space="preserve"> руб. Выделенные из федерального и областного бюджетов субсидии предполагают привлечение кредитов на сумму в пределах 1,2 млрд</w:t>
      </w:r>
      <w:r w:rsidR="00A4513D" w:rsidRPr="00AD506B">
        <w:rPr>
          <w:rFonts w:ascii="Times New Roman" w:hAnsi="Times New Roman"/>
          <w:sz w:val="28"/>
          <w:szCs w:val="28"/>
        </w:rPr>
        <w:t>.</w:t>
      </w:r>
      <w:r w:rsidRPr="00AD506B">
        <w:rPr>
          <w:rFonts w:ascii="Times New Roman" w:hAnsi="Times New Roman"/>
          <w:sz w:val="28"/>
          <w:szCs w:val="28"/>
        </w:rPr>
        <w:t xml:space="preserve"> руб. Банками и кредитными кооперативами уже выдано кредитов и займов на сумму около 750 </w:t>
      </w:r>
      <w:r w:rsidR="0052083E" w:rsidRPr="00AD506B">
        <w:rPr>
          <w:rFonts w:ascii="Times New Roman" w:hAnsi="Times New Roman"/>
          <w:sz w:val="28"/>
          <w:szCs w:val="28"/>
        </w:rPr>
        <w:t>млн.</w:t>
      </w:r>
      <w:r w:rsidRPr="00AD506B">
        <w:rPr>
          <w:rFonts w:ascii="Times New Roman" w:hAnsi="Times New Roman"/>
          <w:sz w:val="28"/>
          <w:szCs w:val="28"/>
        </w:rPr>
        <w:t xml:space="preserve"> руб., что составляет 62% от запланированного объема.</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За </w:t>
      </w:r>
      <w:r w:rsidR="00D937C7" w:rsidRPr="00AD506B">
        <w:rPr>
          <w:rFonts w:ascii="Times New Roman" w:hAnsi="Times New Roman"/>
          <w:sz w:val="28"/>
          <w:szCs w:val="28"/>
        </w:rPr>
        <w:t>2006 год</w:t>
      </w:r>
      <w:r w:rsidRPr="00AD506B">
        <w:rPr>
          <w:rFonts w:ascii="Times New Roman" w:hAnsi="Times New Roman"/>
          <w:sz w:val="28"/>
          <w:szCs w:val="28"/>
        </w:rPr>
        <w:t xml:space="preserve"> наибольшее количество кредитных договоров с владельцами КФХ и ЛПХ заключено Россельхозбанком, Юго-Западным банком Сбербанка России и Донским народным банком (в целом 97,8% от общего числа заключенных договоров).</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повышения доступности кредитных ресурсов предусмотрено расширение филиальной сети Россельхозбанка в сельской местности. В настоящее время уже открыты дополнительные офисы этого банка в 30 районах, во втором полугодии планируется открытие еще 13 офисов. Планируется, что к концу года дополнительные офисы Россельхозбанка будут функционировать в каждом районе области.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части создания сельскохозяйственных потребительских кооперативов на 15 августа создано 45 кооперативов, что на 21% больше, чем запланировано на год в сетевом графике. Среди вновь образованных кооперативов – 28 кредитных, девять снабженческо-сбытовых, семь перерабатывающих и один обслуживающий.</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 сегодняшний день в области всего функционирует 71 сельскохозяйственный потребительский кооператив.</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За первое полугодие кредитными кооперативами области выдано более 1700 займов на сумму около 142 </w:t>
      </w:r>
      <w:r w:rsidR="0052083E" w:rsidRPr="00AD506B">
        <w:rPr>
          <w:rFonts w:ascii="Times New Roman" w:hAnsi="Times New Roman"/>
          <w:sz w:val="28"/>
          <w:szCs w:val="28"/>
        </w:rPr>
        <w:t>млн.</w:t>
      </w:r>
      <w:r w:rsidRPr="00AD506B">
        <w:rPr>
          <w:rFonts w:ascii="Times New Roman" w:hAnsi="Times New Roman"/>
          <w:sz w:val="28"/>
          <w:szCs w:val="28"/>
        </w:rPr>
        <w:t xml:space="preserve"> руб., что более чем в два раза превышает уровень аналогичного периода прошлого года.</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Началось кредитование банками снабженческо-сбытовых кооперативов: им выдано кредитов на общую сумму 20 </w:t>
      </w:r>
      <w:r w:rsidR="0052083E" w:rsidRPr="00AD506B">
        <w:rPr>
          <w:rFonts w:ascii="Times New Roman" w:hAnsi="Times New Roman"/>
          <w:sz w:val="28"/>
          <w:szCs w:val="28"/>
        </w:rPr>
        <w:t>млн.</w:t>
      </w:r>
      <w:r w:rsidRPr="00AD506B">
        <w:rPr>
          <w:rFonts w:ascii="Times New Roman" w:hAnsi="Times New Roman"/>
          <w:sz w:val="28"/>
          <w:szCs w:val="28"/>
        </w:rPr>
        <w:t xml:space="preserve"> руб. (в Красносулинском и Тацинском районах).</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Для подготовки к реализации национального проекта в части земельно-ипотечного кредитования в Ростовской области в настоящее время проводится работа по переоформлению документов на земельные участки из сельскохозяйственных угодий. Это станет основой для участия сельхозтоваропроизводителей области в системе земельно-ипотечного кредитования.</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2006 году ОАО </w:t>
      </w:r>
      <w:r w:rsidR="001B1BC2" w:rsidRPr="00AD506B">
        <w:rPr>
          <w:rFonts w:ascii="Times New Roman" w:hAnsi="Times New Roman"/>
          <w:sz w:val="28"/>
          <w:szCs w:val="28"/>
        </w:rPr>
        <w:t>«</w:t>
      </w:r>
      <w:r w:rsidRPr="00AD506B">
        <w:rPr>
          <w:rFonts w:ascii="Times New Roman" w:hAnsi="Times New Roman"/>
          <w:sz w:val="28"/>
          <w:szCs w:val="28"/>
        </w:rPr>
        <w:t>Россельхозбанк</w:t>
      </w:r>
      <w:r w:rsidR="001B1BC2" w:rsidRPr="00AD506B">
        <w:rPr>
          <w:rFonts w:ascii="Times New Roman" w:hAnsi="Times New Roman"/>
          <w:sz w:val="28"/>
          <w:szCs w:val="28"/>
        </w:rPr>
        <w:t>»</w:t>
      </w:r>
      <w:r w:rsidRPr="00AD506B">
        <w:rPr>
          <w:rFonts w:ascii="Times New Roman" w:hAnsi="Times New Roman"/>
          <w:sz w:val="28"/>
          <w:szCs w:val="28"/>
        </w:rPr>
        <w:t xml:space="preserve"> начало реализацию пилотных проектов земельно-ипотечного кредитования в ряде районов области.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Филиалом банка была проведена экспертиза пяти проектов. Первым результатом работы по земельно-ипотечному кредитованию стало предоставление кредита в размере 1,5 </w:t>
      </w:r>
      <w:r w:rsidR="0052083E" w:rsidRPr="00AD506B">
        <w:rPr>
          <w:rFonts w:ascii="Times New Roman" w:hAnsi="Times New Roman"/>
          <w:sz w:val="28"/>
          <w:szCs w:val="28"/>
        </w:rPr>
        <w:t>млн.</w:t>
      </w:r>
      <w:r w:rsidRPr="00AD506B">
        <w:rPr>
          <w:rFonts w:ascii="Times New Roman" w:hAnsi="Times New Roman"/>
          <w:sz w:val="28"/>
          <w:szCs w:val="28"/>
        </w:rPr>
        <w:t xml:space="preserve"> руб. хозяйству Белокалитвинского района.</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Реализация направления по обеспечению жильем молодых специалистов (или их семей) на селе осуществляется в рамках федеральной целевой программы </w:t>
      </w:r>
      <w:r w:rsidR="001B1BC2" w:rsidRPr="00AD506B">
        <w:rPr>
          <w:rFonts w:ascii="Times New Roman" w:hAnsi="Times New Roman"/>
          <w:sz w:val="28"/>
          <w:szCs w:val="28"/>
        </w:rPr>
        <w:t>«</w:t>
      </w:r>
      <w:r w:rsidRPr="00AD506B">
        <w:rPr>
          <w:rFonts w:ascii="Times New Roman" w:hAnsi="Times New Roman"/>
          <w:sz w:val="28"/>
          <w:szCs w:val="28"/>
        </w:rPr>
        <w:t>Социальное развитие села до 2010 года</w:t>
      </w:r>
      <w:r w:rsidR="001B1BC2" w:rsidRPr="00AD506B">
        <w:rPr>
          <w:rFonts w:ascii="Times New Roman" w:hAnsi="Times New Roman"/>
          <w:sz w:val="28"/>
          <w:szCs w:val="28"/>
        </w:rPr>
        <w:t>»</w:t>
      </w:r>
      <w:r w:rsidRPr="00AD506B">
        <w:rPr>
          <w:rFonts w:ascii="Times New Roman" w:hAnsi="Times New Roman"/>
          <w:sz w:val="28"/>
          <w:szCs w:val="28"/>
        </w:rPr>
        <w:t>.</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Механизмом реализации этого направления является строительство (приобретение) жилья за счет субсидий из федерального бюджета (не более 30%), бюджетов субъектов РФ (не более 40%), собственных (заемных) средств, в том числе работодателя (30%), а также предоставление жилья молодым специалистам (или их семьям) на селе по договору найма с правом последующего приобретения в собственность. Это создаст условия для формирования эффективного кадрового потенциала АПК, развития рынка труда, роста уровня жизни граждан, проживающих в сельской местности.</w:t>
      </w:r>
    </w:p>
    <w:p w:rsidR="007A0150" w:rsidRPr="00AD506B" w:rsidRDefault="007A0150"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эти цели из федерального бюджета области выделено на 2006 год 70,03 </w:t>
      </w:r>
      <w:r w:rsidR="0052083E" w:rsidRPr="00AD506B">
        <w:rPr>
          <w:rFonts w:ascii="Times New Roman" w:hAnsi="Times New Roman"/>
          <w:sz w:val="28"/>
          <w:szCs w:val="28"/>
        </w:rPr>
        <w:t>млн.</w:t>
      </w:r>
      <w:r w:rsidRPr="00AD506B">
        <w:rPr>
          <w:rFonts w:ascii="Times New Roman" w:hAnsi="Times New Roman"/>
          <w:sz w:val="28"/>
          <w:szCs w:val="28"/>
        </w:rPr>
        <w:t xml:space="preserve"> руб., из областного – 93,2 </w:t>
      </w:r>
      <w:r w:rsidR="0052083E" w:rsidRPr="00AD506B">
        <w:rPr>
          <w:rFonts w:ascii="Times New Roman" w:hAnsi="Times New Roman"/>
          <w:sz w:val="28"/>
          <w:szCs w:val="28"/>
        </w:rPr>
        <w:t>млн.</w:t>
      </w:r>
      <w:r w:rsidRPr="00AD506B">
        <w:rPr>
          <w:rFonts w:ascii="Times New Roman" w:hAnsi="Times New Roman"/>
          <w:sz w:val="28"/>
          <w:szCs w:val="28"/>
        </w:rPr>
        <w:t xml:space="preserve"> руб. Проведена работа по уточнению и формированию окончательных списков: 493 молодых семьи и 68 молодых специалистов улучшат свои жилищные условия. Планируется приобрести 27,0 тыс. кв. м и построить 5 тыс. кв. м жилья.</w:t>
      </w:r>
    </w:p>
    <w:p w:rsidR="002B5BE7"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w:t>
      </w:r>
      <w:r w:rsidR="0052083E" w:rsidRPr="00AD506B">
        <w:rPr>
          <w:rFonts w:ascii="Times New Roman" w:hAnsi="Times New Roman"/>
          <w:sz w:val="28"/>
          <w:szCs w:val="28"/>
        </w:rPr>
        <w:t xml:space="preserve"> </w:t>
      </w:r>
      <w:r w:rsidR="001B1BC2" w:rsidRPr="00AD506B">
        <w:rPr>
          <w:rFonts w:ascii="Times New Roman" w:hAnsi="Times New Roman"/>
          <w:sz w:val="28"/>
          <w:szCs w:val="28"/>
        </w:rPr>
        <w:t>«</w:t>
      </w:r>
      <w:r w:rsidR="002B5BE7" w:rsidRPr="00AD506B">
        <w:rPr>
          <w:rFonts w:ascii="Times New Roman" w:hAnsi="Times New Roman"/>
          <w:sz w:val="28"/>
          <w:szCs w:val="28"/>
        </w:rPr>
        <w:t>Доступное и комфортное жилье</w:t>
      </w:r>
      <w:r w:rsidR="001B1BC2" w:rsidRPr="00AD506B">
        <w:rPr>
          <w:rFonts w:ascii="Times New Roman" w:hAnsi="Times New Roman"/>
          <w:sz w:val="28"/>
          <w:szCs w:val="28"/>
        </w:rPr>
        <w:t>»</w:t>
      </w:r>
      <w:r w:rsidR="002B5BE7" w:rsidRPr="00AD506B">
        <w:rPr>
          <w:rFonts w:ascii="Times New Roman" w:hAnsi="Times New Roman"/>
          <w:sz w:val="28"/>
          <w:szCs w:val="28"/>
        </w:rPr>
        <w:t>.</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Цель проекта - добиться того, чтобы большинство населения могло приобретать и строить качественное жилье не только за счёт своих собственных сбережений, но и с помощью долгосрочных кредитов. Проект должен сформировать работающую модель по улучшению жилищных условий граждан.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Приоритеты первого этапа проекта (2006-2007 г.г.):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увеличение объемов жилищного строительства и модернизация коммунальной инфраструктуры;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повышение доступности жилья;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выполнение государственных обязательств по обеспечению жильем определенных категорий граждан;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увеличение объемов ипотечного жилищного кредитования.</w:t>
      </w:r>
    </w:p>
    <w:p w:rsidR="0052083E" w:rsidRPr="00AD506B" w:rsidRDefault="0052083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Ростовская область традиционно входит в число регионов, лидирующих в стране по вводу в эксплуатацию жилья, промышленных и социально-культурных объектов. В рамках практической реализации национального проекта </w:t>
      </w:r>
      <w:r w:rsidR="001B1BC2" w:rsidRPr="00AD506B">
        <w:rPr>
          <w:rFonts w:ascii="Times New Roman" w:hAnsi="Times New Roman"/>
          <w:sz w:val="28"/>
          <w:szCs w:val="28"/>
        </w:rPr>
        <w:t>«</w:t>
      </w:r>
      <w:r w:rsidRPr="00AD506B">
        <w:rPr>
          <w:rFonts w:ascii="Times New Roman" w:hAnsi="Times New Roman"/>
          <w:sz w:val="28"/>
          <w:szCs w:val="28"/>
        </w:rPr>
        <w:t>Доступное и комфортное жилье - гражданам России</w:t>
      </w:r>
      <w:r w:rsidR="001B1BC2" w:rsidRPr="00AD506B">
        <w:rPr>
          <w:rFonts w:ascii="Times New Roman" w:hAnsi="Times New Roman"/>
          <w:sz w:val="28"/>
          <w:szCs w:val="28"/>
        </w:rPr>
        <w:t>»</w:t>
      </w:r>
      <w:r w:rsidRPr="00AD506B">
        <w:rPr>
          <w:rFonts w:ascii="Times New Roman" w:hAnsi="Times New Roman"/>
          <w:sz w:val="28"/>
          <w:szCs w:val="28"/>
        </w:rPr>
        <w:t xml:space="preserve"> в Ростовской области начинается совместная работа местной администaрации и крупных строительных предприятий по реализации программы развития жилищного ипотечного кредитования. Власти региона надеются, что при поддержке бизнеса в скором времени им удастся снизить цены на первичном рынке жилья и сделать его более доступным для простых граждан.</w:t>
      </w:r>
    </w:p>
    <w:p w:rsidR="0052083E" w:rsidRPr="00AD506B" w:rsidRDefault="0052083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Для реализации этого проекта администрация Ростовской области, ОАО </w:t>
      </w:r>
      <w:r w:rsidR="001B1BC2" w:rsidRPr="00AD506B">
        <w:rPr>
          <w:rFonts w:ascii="Times New Roman" w:hAnsi="Times New Roman"/>
          <w:sz w:val="28"/>
          <w:szCs w:val="28"/>
        </w:rPr>
        <w:t>«</w:t>
      </w:r>
      <w:r w:rsidRPr="00AD506B">
        <w:rPr>
          <w:rFonts w:ascii="Times New Roman" w:hAnsi="Times New Roman"/>
          <w:sz w:val="28"/>
          <w:szCs w:val="28"/>
        </w:rPr>
        <w:t>Агентство ипотечного жилищного кредитования</w:t>
      </w:r>
      <w:r w:rsidR="001B1BC2" w:rsidRPr="00AD506B">
        <w:rPr>
          <w:rFonts w:ascii="Times New Roman" w:hAnsi="Times New Roman"/>
          <w:sz w:val="28"/>
          <w:szCs w:val="28"/>
        </w:rPr>
        <w:t>»</w:t>
      </w:r>
      <w:r w:rsidRPr="00AD506B">
        <w:rPr>
          <w:rFonts w:ascii="Times New Roman" w:hAnsi="Times New Roman"/>
          <w:sz w:val="28"/>
          <w:szCs w:val="28"/>
        </w:rPr>
        <w:t xml:space="preserve"> (АИЖК) и ЗАО </w:t>
      </w:r>
      <w:r w:rsidR="001B1BC2" w:rsidRPr="00AD506B">
        <w:rPr>
          <w:rFonts w:ascii="Times New Roman" w:hAnsi="Times New Roman"/>
          <w:sz w:val="28"/>
          <w:szCs w:val="28"/>
        </w:rPr>
        <w:t>«</w:t>
      </w:r>
      <w:r w:rsidRPr="00AD506B">
        <w:rPr>
          <w:rFonts w:ascii="Times New Roman" w:hAnsi="Times New Roman"/>
          <w:sz w:val="28"/>
          <w:szCs w:val="28"/>
        </w:rPr>
        <w:t>Интеко</w:t>
      </w:r>
      <w:r w:rsidR="001B1BC2" w:rsidRPr="00AD506B">
        <w:rPr>
          <w:rFonts w:ascii="Times New Roman" w:hAnsi="Times New Roman"/>
          <w:sz w:val="28"/>
          <w:szCs w:val="28"/>
        </w:rPr>
        <w:t>»</w:t>
      </w:r>
      <w:r w:rsidRPr="00AD506B">
        <w:rPr>
          <w:rFonts w:ascii="Times New Roman" w:hAnsi="Times New Roman"/>
          <w:sz w:val="28"/>
          <w:szCs w:val="28"/>
        </w:rPr>
        <w:t xml:space="preserve"> подписали соглашение о развитии жилищного ипотечного кредитования в Ростовской области. </w:t>
      </w:r>
      <w:r w:rsidR="00D937C7" w:rsidRPr="00AD506B">
        <w:rPr>
          <w:rFonts w:ascii="Times New Roman" w:hAnsi="Times New Roman"/>
          <w:sz w:val="28"/>
          <w:szCs w:val="28"/>
        </w:rPr>
        <w:t xml:space="preserve">Заключенное соглашение предусматривает реализацию в 2007 году пилотного проекта развития земельной ипотеки в Ростовской области - на участках, инфраструктуру которых планируется развивать на средства АИЖК, будет возводиться новое типовое жилье. Панель на строительство будет поставляться с одного из заводов </w:t>
      </w:r>
      <w:r w:rsidR="001B1BC2" w:rsidRPr="00AD506B">
        <w:rPr>
          <w:rFonts w:ascii="Times New Roman" w:hAnsi="Times New Roman"/>
          <w:sz w:val="28"/>
          <w:szCs w:val="28"/>
        </w:rPr>
        <w:t>«</w:t>
      </w:r>
      <w:r w:rsidR="00D937C7" w:rsidRPr="00AD506B">
        <w:rPr>
          <w:rFonts w:ascii="Times New Roman" w:hAnsi="Times New Roman"/>
          <w:sz w:val="28"/>
          <w:szCs w:val="28"/>
        </w:rPr>
        <w:t>Интеко</w:t>
      </w:r>
      <w:r w:rsidR="001B1BC2" w:rsidRPr="00AD506B">
        <w:rPr>
          <w:rFonts w:ascii="Times New Roman" w:hAnsi="Times New Roman"/>
          <w:sz w:val="28"/>
          <w:szCs w:val="28"/>
        </w:rPr>
        <w:t>»</w:t>
      </w:r>
      <w:r w:rsidRPr="00AD506B">
        <w:rPr>
          <w:rFonts w:ascii="Times New Roman" w:hAnsi="Times New Roman"/>
          <w:sz w:val="28"/>
          <w:szCs w:val="28"/>
        </w:rPr>
        <w:t>.</w:t>
      </w:r>
    </w:p>
    <w:p w:rsidR="0052083E"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рамках реализации проекта компания </w:t>
      </w:r>
      <w:r w:rsidR="001B1BC2" w:rsidRPr="00AD506B">
        <w:rPr>
          <w:rFonts w:ascii="Times New Roman" w:hAnsi="Times New Roman"/>
          <w:sz w:val="28"/>
          <w:szCs w:val="28"/>
        </w:rPr>
        <w:t>«</w:t>
      </w:r>
      <w:r w:rsidRPr="00AD506B">
        <w:rPr>
          <w:rFonts w:ascii="Times New Roman" w:hAnsi="Times New Roman"/>
          <w:sz w:val="28"/>
          <w:szCs w:val="28"/>
        </w:rPr>
        <w:t>Интеко</w:t>
      </w:r>
      <w:r w:rsidR="001B1BC2" w:rsidRPr="00AD506B">
        <w:rPr>
          <w:rFonts w:ascii="Times New Roman" w:hAnsi="Times New Roman"/>
          <w:sz w:val="28"/>
          <w:szCs w:val="28"/>
        </w:rPr>
        <w:t>»</w:t>
      </w:r>
      <w:r w:rsidRPr="00AD506B">
        <w:rPr>
          <w:rFonts w:ascii="Times New Roman" w:hAnsi="Times New Roman"/>
          <w:sz w:val="28"/>
          <w:szCs w:val="28"/>
        </w:rPr>
        <w:t xml:space="preserve"> приступает к масштабной реконструкции одного из крупнейших комбинатов панельного домостроения Ростовской области - ЗАО </w:t>
      </w:r>
      <w:r w:rsidR="001B1BC2" w:rsidRPr="00AD506B">
        <w:rPr>
          <w:rFonts w:ascii="Times New Roman" w:hAnsi="Times New Roman"/>
          <w:sz w:val="28"/>
          <w:szCs w:val="28"/>
        </w:rPr>
        <w:t>«</w:t>
      </w:r>
      <w:r w:rsidRPr="00AD506B">
        <w:rPr>
          <w:rFonts w:ascii="Times New Roman" w:hAnsi="Times New Roman"/>
          <w:sz w:val="28"/>
          <w:szCs w:val="28"/>
        </w:rPr>
        <w:t>Комбинат крупнопанельного домостроения</w:t>
      </w:r>
      <w:r w:rsidR="001B1BC2" w:rsidRPr="00AD506B">
        <w:rPr>
          <w:rFonts w:ascii="Times New Roman" w:hAnsi="Times New Roman"/>
          <w:sz w:val="28"/>
          <w:szCs w:val="28"/>
        </w:rPr>
        <w:t>»</w:t>
      </w:r>
      <w:r w:rsidRPr="00AD506B">
        <w:rPr>
          <w:rFonts w:ascii="Times New Roman" w:hAnsi="Times New Roman"/>
          <w:sz w:val="28"/>
          <w:szCs w:val="28"/>
        </w:rPr>
        <w:t xml:space="preserve"> (ККПД), пр</w:t>
      </w:r>
      <w:r w:rsidR="0052083E" w:rsidRPr="00AD506B">
        <w:rPr>
          <w:rFonts w:ascii="Times New Roman" w:hAnsi="Times New Roman"/>
          <w:sz w:val="28"/>
          <w:szCs w:val="28"/>
        </w:rPr>
        <w:t>инадлежащего компании.</w:t>
      </w:r>
    </w:p>
    <w:p w:rsidR="0052083E"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Реконструкция будет проходить в два этапа. Первый этап заключается в переоборудовании 4 формовочных пролетов под выпуск новой серии жилых домов, разрабатываемой в ЦНИИП жилища, а в 5 остальных пролетах будет продолжаться выпуск старой 90-й серии комбината, чтобы выполнить обязательства по уже принятым заказам. Особенностью новой серии панельных домов станет то, что впервые в региональном проекте массовых серий будут предусмотрены небольшие однокомнатные и двухкомнатные квартиры. Благодаря уменьшенным площадям квартиры в домах новой серии будут дешевле. Кроме того, для одиноких людей предусмотрены небольшие квартиры-студии. Повысится комфортность квартир: высота по толка возрастет с прежних 2.65 м до 3 м, шаг несущих стен, составлявший ранее 3 м и 3.3 м, увеличится до 3.6 м и 4.2 м. Кроме того, впервые в региональном проекте будут реализованы технические решения, исключающие прогрессирующие разру</w:t>
      </w:r>
      <w:r w:rsidR="0052083E" w:rsidRPr="00AD506B">
        <w:rPr>
          <w:rFonts w:ascii="Times New Roman" w:hAnsi="Times New Roman"/>
          <w:sz w:val="28"/>
          <w:szCs w:val="28"/>
        </w:rPr>
        <w:t>шения при аварийных ситуациях.</w:t>
      </w:r>
    </w:p>
    <w:p w:rsidR="002B5BE7"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Начать строить новые дома компания планирует уже в 2008 году. Согласно проектам </w:t>
      </w:r>
      <w:r w:rsidR="001B1BC2" w:rsidRPr="00AD506B">
        <w:rPr>
          <w:rFonts w:ascii="Times New Roman" w:hAnsi="Times New Roman"/>
          <w:sz w:val="28"/>
          <w:szCs w:val="28"/>
        </w:rPr>
        <w:t>«</w:t>
      </w:r>
      <w:r w:rsidRPr="00AD506B">
        <w:rPr>
          <w:rFonts w:ascii="Times New Roman" w:hAnsi="Times New Roman"/>
          <w:sz w:val="28"/>
          <w:szCs w:val="28"/>
        </w:rPr>
        <w:t>Интеко</w:t>
      </w:r>
      <w:r w:rsidR="001B1BC2" w:rsidRPr="00AD506B">
        <w:rPr>
          <w:rFonts w:ascii="Times New Roman" w:hAnsi="Times New Roman"/>
          <w:sz w:val="28"/>
          <w:szCs w:val="28"/>
        </w:rPr>
        <w:t>»</w:t>
      </w:r>
      <w:r w:rsidRPr="00AD506B">
        <w:rPr>
          <w:rFonts w:ascii="Times New Roman" w:hAnsi="Times New Roman"/>
          <w:sz w:val="28"/>
          <w:szCs w:val="28"/>
        </w:rPr>
        <w:t xml:space="preserve"> через год ККПД будет выпускать порядка 100 тыс. кв. м жилья старой серии и 50-60 тыс. новой. А начиная с 2009 го-да производительность комбината будет составлять 160-180 тыс. кв. м новой серии. Вторая очередь реконструкции позволит производить до 250 тыс. кв. м жилья. Кроме формовочных цехов, первый этап реконструкции затронет линию подачи бетона и арматурный цех.</w:t>
      </w:r>
    </w:p>
    <w:p w:rsidR="0052083E"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Второй этап реконструкции предусматривает полный отказ от выпуска панелей старой серии. В освободившихся пролетах компания планирует разместить цеха по производству свай, пенопласта, пенобетона и других видов продукции, востребованных рынком. Внедрение на комбинате новых гибких технологий позволит без потери производственной мощности в достаточно сжатые сроки переоснастить оборудование для выпуска железобетонных изделий с широкой палитрой различных фасадных решений. Завершится второй этап р</w:t>
      </w:r>
      <w:r w:rsidR="0052083E" w:rsidRPr="00AD506B">
        <w:rPr>
          <w:rFonts w:ascii="Times New Roman" w:hAnsi="Times New Roman"/>
          <w:sz w:val="28"/>
          <w:szCs w:val="28"/>
        </w:rPr>
        <w:t>еконструкции в 2009-2010 году.</w:t>
      </w:r>
    </w:p>
    <w:p w:rsidR="0052083E"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результате реконструкции принципиально поменяется технологическая схема производства, за основу которой будет взят конвейерно-поточный метод, совмещенный по ряду изделий с классическим кассетным производством. Таким образом, любое изделие, которые запроектирует проектировщик, мы сможем в условиях завода произвести по одной конструктивной схеме. Это позволит варьировать внешний облик фасадов и планировку квартир</w:t>
      </w:r>
      <w:r w:rsidR="0052083E" w:rsidRPr="00AD506B">
        <w:rPr>
          <w:rFonts w:ascii="Times New Roman" w:hAnsi="Times New Roman"/>
          <w:sz w:val="28"/>
          <w:szCs w:val="28"/>
        </w:rPr>
        <w:t>.</w:t>
      </w:r>
    </w:p>
    <w:p w:rsidR="0052083E" w:rsidRPr="00AD506B" w:rsidRDefault="00D937C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Одним из первых районов, где будет возводить</w:t>
      </w:r>
      <w:r w:rsidR="00126971" w:rsidRPr="00AD506B">
        <w:rPr>
          <w:rFonts w:ascii="Times New Roman" w:hAnsi="Times New Roman"/>
          <w:sz w:val="28"/>
          <w:szCs w:val="28"/>
        </w:rPr>
        <w:t>ся новое жилье, станет микрорай</w:t>
      </w:r>
      <w:r w:rsidRPr="00AD506B">
        <w:rPr>
          <w:rFonts w:ascii="Times New Roman" w:hAnsi="Times New Roman"/>
          <w:sz w:val="28"/>
          <w:szCs w:val="28"/>
        </w:rPr>
        <w:t xml:space="preserve">он </w:t>
      </w:r>
      <w:r w:rsidR="001B1BC2" w:rsidRPr="00AD506B">
        <w:rPr>
          <w:rFonts w:ascii="Times New Roman" w:hAnsi="Times New Roman"/>
          <w:sz w:val="28"/>
          <w:szCs w:val="28"/>
        </w:rPr>
        <w:t>«</w:t>
      </w:r>
      <w:r w:rsidRPr="00AD506B">
        <w:rPr>
          <w:rFonts w:ascii="Times New Roman" w:hAnsi="Times New Roman"/>
          <w:sz w:val="28"/>
          <w:szCs w:val="28"/>
        </w:rPr>
        <w:t>Западный</w:t>
      </w:r>
      <w:r w:rsidR="001B1BC2" w:rsidRPr="00AD506B">
        <w:rPr>
          <w:rFonts w:ascii="Times New Roman" w:hAnsi="Times New Roman"/>
          <w:sz w:val="28"/>
          <w:szCs w:val="28"/>
        </w:rPr>
        <w:t>»</w:t>
      </w:r>
      <w:r w:rsidRPr="00AD506B">
        <w:rPr>
          <w:rFonts w:ascii="Times New Roman" w:hAnsi="Times New Roman"/>
          <w:sz w:val="28"/>
          <w:szCs w:val="28"/>
        </w:rPr>
        <w:t xml:space="preserve"> в городе Батайске Ростовской област</w:t>
      </w:r>
      <w:r w:rsidR="0052083E" w:rsidRPr="00AD506B">
        <w:rPr>
          <w:rFonts w:ascii="Times New Roman" w:hAnsi="Times New Roman"/>
          <w:sz w:val="28"/>
          <w:szCs w:val="28"/>
        </w:rPr>
        <w:t>и.</w:t>
      </w:r>
    </w:p>
    <w:p w:rsidR="00295249" w:rsidRPr="00AD506B" w:rsidRDefault="0052083E"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Цель проек</w:t>
      </w:r>
      <w:r w:rsidR="00D937C7" w:rsidRPr="00AD506B">
        <w:rPr>
          <w:rFonts w:ascii="Times New Roman" w:hAnsi="Times New Roman"/>
          <w:sz w:val="28"/>
          <w:szCs w:val="28"/>
        </w:rPr>
        <w:t>та - увеличить о</w:t>
      </w:r>
      <w:r w:rsidRPr="00AD506B">
        <w:rPr>
          <w:rFonts w:ascii="Times New Roman" w:hAnsi="Times New Roman"/>
          <w:sz w:val="28"/>
          <w:szCs w:val="28"/>
        </w:rPr>
        <w:t>бъем строительства жилья эконом</w:t>
      </w:r>
      <w:r w:rsidR="00D937C7" w:rsidRPr="00AD506B">
        <w:rPr>
          <w:rFonts w:ascii="Times New Roman" w:hAnsi="Times New Roman"/>
          <w:sz w:val="28"/>
          <w:szCs w:val="28"/>
        </w:rPr>
        <w:t xml:space="preserve">класса при снижении его цены. По оценке АИЖК, за счет применения при финансировании строительства схемы земельной ипотеки цены удастся снизить примерно на 30%. Эта схема включает в себя получение банковского ипотечного кредита под залог земельного участка сначала муниципалитетом для обустройства инфраструктуры участка, а затем под залог того же участка - застройщиком, который приобретет его через процедуру аукциона, компенсирующую затраты муниципалитету. Предполагается, что таким образом застройщик сможет привлекать на строительство через ипотечный кредит до 70% своих </w:t>
      </w:r>
      <w:r w:rsidR="00295249" w:rsidRPr="00AD506B">
        <w:rPr>
          <w:rFonts w:ascii="Times New Roman" w:hAnsi="Times New Roman"/>
          <w:sz w:val="28"/>
          <w:szCs w:val="28"/>
        </w:rPr>
        <w:t>расходов на строящийся объект.</w:t>
      </w:r>
    </w:p>
    <w:p w:rsidR="00295249" w:rsidRPr="00AD506B" w:rsidRDefault="00295249"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w:t>
      </w:r>
      <w:r w:rsidR="00D937C7" w:rsidRPr="00AD506B">
        <w:rPr>
          <w:rFonts w:ascii="Times New Roman" w:hAnsi="Times New Roman"/>
          <w:sz w:val="28"/>
          <w:szCs w:val="28"/>
        </w:rPr>
        <w:t xml:space="preserve">2007 году в области планируется сдать 2 </w:t>
      </w:r>
      <w:r w:rsidR="0052083E" w:rsidRPr="00AD506B">
        <w:rPr>
          <w:rFonts w:ascii="Times New Roman" w:hAnsi="Times New Roman"/>
          <w:sz w:val="28"/>
          <w:szCs w:val="28"/>
        </w:rPr>
        <w:t>млн.</w:t>
      </w:r>
      <w:r w:rsidR="00D937C7" w:rsidRPr="00AD506B">
        <w:rPr>
          <w:rFonts w:ascii="Times New Roman" w:hAnsi="Times New Roman"/>
          <w:sz w:val="28"/>
          <w:szCs w:val="28"/>
        </w:rPr>
        <w:t xml:space="preserve">. кв. м жилья (в 2006 году - 1.3 </w:t>
      </w:r>
      <w:r w:rsidR="0052083E" w:rsidRPr="00AD506B">
        <w:rPr>
          <w:rFonts w:ascii="Times New Roman" w:hAnsi="Times New Roman"/>
          <w:sz w:val="28"/>
          <w:szCs w:val="28"/>
        </w:rPr>
        <w:t>млн.</w:t>
      </w:r>
      <w:r w:rsidR="00D937C7" w:rsidRPr="00AD506B">
        <w:rPr>
          <w:rFonts w:ascii="Times New Roman" w:hAnsi="Times New Roman"/>
          <w:sz w:val="28"/>
          <w:szCs w:val="28"/>
        </w:rPr>
        <w:t>. кв. м).</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3) </w:t>
      </w:r>
      <w:r w:rsidR="001B1BC2" w:rsidRPr="00AD506B">
        <w:rPr>
          <w:rFonts w:ascii="Times New Roman" w:hAnsi="Times New Roman"/>
          <w:sz w:val="28"/>
          <w:szCs w:val="28"/>
        </w:rPr>
        <w:t>«</w:t>
      </w:r>
      <w:r w:rsidRPr="00AD506B">
        <w:rPr>
          <w:rFonts w:ascii="Times New Roman" w:hAnsi="Times New Roman"/>
          <w:sz w:val="28"/>
          <w:szCs w:val="28"/>
        </w:rPr>
        <w:t>Здоровье</w:t>
      </w:r>
      <w:r w:rsidR="001B1BC2" w:rsidRPr="00AD506B">
        <w:rPr>
          <w:rFonts w:ascii="Times New Roman" w:hAnsi="Times New Roman"/>
          <w:sz w:val="28"/>
          <w:szCs w:val="28"/>
        </w:rPr>
        <w:t>»</w:t>
      </w:r>
      <w:r w:rsidRPr="00AD506B">
        <w:rPr>
          <w:rFonts w:ascii="Times New Roman" w:hAnsi="Times New Roman"/>
          <w:sz w:val="28"/>
          <w:szCs w:val="28"/>
        </w:rPr>
        <w:t>.</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Приоритетные направления проекта: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денежные выплаты врачам общей практики, участковым терапевтам, педиатрам и медицинским сестрам первичного звена, а также медицинским работникам фельдшерско-акушерских пунктов и скорой помощи;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закупка диагностического оборудования для организации первичной медико-санитарной помощи в муниципальных амбулаторно-поликлинических учреждениях;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диспансеризация населения;</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мероприятия по вакцинопрофилактике;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решение кадровой проблемы;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подпрограмма </w:t>
      </w:r>
      <w:r w:rsidR="001B1BC2" w:rsidRPr="00AD506B">
        <w:rPr>
          <w:rFonts w:ascii="Times New Roman" w:hAnsi="Times New Roman"/>
          <w:sz w:val="28"/>
          <w:szCs w:val="28"/>
        </w:rPr>
        <w:t>«</w:t>
      </w:r>
      <w:r w:rsidRPr="00AD506B">
        <w:rPr>
          <w:rFonts w:ascii="Times New Roman" w:hAnsi="Times New Roman"/>
          <w:sz w:val="28"/>
          <w:szCs w:val="28"/>
        </w:rPr>
        <w:t>Родовой сертификат</w:t>
      </w:r>
      <w:r w:rsidR="001B1BC2" w:rsidRPr="00AD506B">
        <w:rPr>
          <w:rFonts w:ascii="Times New Roman" w:hAnsi="Times New Roman"/>
          <w:sz w:val="28"/>
          <w:szCs w:val="28"/>
        </w:rPr>
        <w:t>»</w:t>
      </w:r>
      <w:r w:rsidRPr="00AD506B">
        <w:rPr>
          <w:rFonts w:ascii="Times New Roman" w:hAnsi="Times New Roman"/>
          <w:sz w:val="28"/>
          <w:szCs w:val="28"/>
        </w:rPr>
        <w:t xml:space="preserve">;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оказание высокотехнологичной медицинской помощи;</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Ростовская область относится к числу тех территорий, в которых охрана здоровья населения является одной из основных задач</w:t>
      </w:r>
      <w:r w:rsidR="008A5CF0">
        <w:rPr>
          <w:rFonts w:ascii="Times New Roman" w:hAnsi="Times New Roman"/>
          <w:sz w:val="28"/>
          <w:szCs w:val="28"/>
        </w:rPr>
        <w:t xml:space="preserve"> </w:t>
      </w:r>
      <w:r w:rsidRPr="00AD506B">
        <w:rPr>
          <w:rFonts w:ascii="Times New Roman" w:hAnsi="Times New Roman"/>
          <w:sz w:val="28"/>
          <w:szCs w:val="28"/>
        </w:rPr>
        <w:t>социальной политики. Об этом можно судить по стоимости Территориальной программы государственных гарантий: объем средств, выделяемых на здравоохранение,</w:t>
      </w:r>
      <w:r w:rsidR="008A5CF0">
        <w:rPr>
          <w:rFonts w:ascii="Times New Roman" w:hAnsi="Times New Roman"/>
          <w:sz w:val="28"/>
          <w:szCs w:val="28"/>
        </w:rPr>
        <w:t xml:space="preserve"> </w:t>
      </w:r>
      <w:r w:rsidRPr="00AD506B">
        <w:rPr>
          <w:rFonts w:ascii="Times New Roman" w:hAnsi="Times New Roman"/>
          <w:sz w:val="28"/>
          <w:szCs w:val="28"/>
        </w:rPr>
        <w:t>возрос</w:t>
      </w:r>
      <w:r w:rsidR="008A5CF0">
        <w:rPr>
          <w:rFonts w:ascii="Times New Roman" w:hAnsi="Times New Roman"/>
          <w:sz w:val="28"/>
          <w:szCs w:val="28"/>
        </w:rPr>
        <w:t xml:space="preserve"> </w:t>
      </w:r>
      <w:r w:rsidRPr="00AD506B">
        <w:rPr>
          <w:rFonts w:ascii="Times New Roman" w:hAnsi="Times New Roman"/>
          <w:sz w:val="28"/>
          <w:szCs w:val="28"/>
        </w:rPr>
        <w:t>с 3,5 миллиардов рублей в 2001 году до 10,5 миллиардов в 2005-м.</w:t>
      </w:r>
      <w:r w:rsidR="008A5CF0">
        <w:rPr>
          <w:rFonts w:ascii="Times New Roman" w:hAnsi="Times New Roman"/>
          <w:sz w:val="28"/>
          <w:szCs w:val="28"/>
        </w:rPr>
        <w:t xml:space="preserve"> </w:t>
      </w:r>
      <w:r w:rsidRPr="00AD506B">
        <w:rPr>
          <w:rFonts w:ascii="Times New Roman" w:hAnsi="Times New Roman"/>
          <w:sz w:val="28"/>
          <w:szCs w:val="28"/>
        </w:rPr>
        <w:t>И на 200</w:t>
      </w:r>
      <w:r w:rsidR="00E50E27" w:rsidRPr="00AD506B">
        <w:rPr>
          <w:rFonts w:ascii="Times New Roman" w:hAnsi="Times New Roman"/>
          <w:sz w:val="28"/>
          <w:szCs w:val="28"/>
        </w:rPr>
        <w:t>7</w:t>
      </w:r>
      <w:r w:rsidRPr="00AD506B">
        <w:rPr>
          <w:rFonts w:ascii="Times New Roman" w:hAnsi="Times New Roman"/>
          <w:sz w:val="28"/>
          <w:szCs w:val="28"/>
        </w:rPr>
        <w:t xml:space="preserve"> год планируется привлечь в здравоохранение 11,6 миллиардов рублей.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Укрепляется и развивается материально-техническая база. Капитально отремонтированы областные лечебно-профилактические учреждения (ЛПУ). Завершается капитальный ремонт центральных, районных и городских больниц. В 2006 году на капитальный ремонт</w:t>
      </w:r>
      <w:r w:rsidR="008A5CF0">
        <w:rPr>
          <w:rFonts w:ascii="Times New Roman" w:hAnsi="Times New Roman"/>
          <w:sz w:val="28"/>
          <w:szCs w:val="28"/>
        </w:rPr>
        <w:t xml:space="preserve"> </w:t>
      </w:r>
      <w:r w:rsidRPr="00AD506B">
        <w:rPr>
          <w:rFonts w:ascii="Times New Roman" w:hAnsi="Times New Roman"/>
          <w:sz w:val="28"/>
          <w:szCs w:val="28"/>
        </w:rPr>
        <w:t>бу</w:t>
      </w:r>
      <w:r w:rsidR="00E50E27" w:rsidRPr="00AD506B">
        <w:rPr>
          <w:rFonts w:ascii="Times New Roman" w:hAnsi="Times New Roman"/>
          <w:sz w:val="28"/>
          <w:szCs w:val="28"/>
        </w:rPr>
        <w:t>ло</w:t>
      </w:r>
      <w:r w:rsidRPr="00AD506B">
        <w:rPr>
          <w:rFonts w:ascii="Times New Roman" w:hAnsi="Times New Roman"/>
          <w:sz w:val="28"/>
          <w:szCs w:val="28"/>
        </w:rPr>
        <w:t xml:space="preserve"> выделено около 600 миллионов рублей, что позволит закончить реконструкцию</w:t>
      </w:r>
      <w:r w:rsidR="008A5CF0">
        <w:rPr>
          <w:rFonts w:ascii="Times New Roman" w:hAnsi="Times New Roman"/>
          <w:sz w:val="28"/>
          <w:szCs w:val="28"/>
        </w:rPr>
        <w:t xml:space="preserve"> </w:t>
      </w:r>
      <w:r w:rsidRPr="00AD506B">
        <w:rPr>
          <w:rFonts w:ascii="Times New Roman" w:hAnsi="Times New Roman"/>
          <w:sz w:val="28"/>
          <w:szCs w:val="28"/>
        </w:rPr>
        <w:t>районных больниц, поликлиник и завершить строительство объектов здравоохранения области.</w:t>
      </w:r>
      <w:r w:rsidR="008A5CF0">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Одновременно с восстановлением и реконструкцией идет процесс оснащения лечебных учреждений новым медицинским оборудованием и санитарным автотранспортом. Внедрены новые медицинские технологии, приобретены эндовидеохирургические стойки, самые современные (в том числе и мультисрезовый) компьютерные томографы. На средства областного бюджета в 2005 году закуплены 318 санитарных машин, причем за пять лет</w:t>
      </w:r>
      <w:r w:rsidR="008A5CF0">
        <w:rPr>
          <w:rFonts w:ascii="Times New Roman" w:hAnsi="Times New Roman"/>
          <w:sz w:val="28"/>
          <w:szCs w:val="28"/>
        </w:rPr>
        <w:t xml:space="preserve"> </w:t>
      </w:r>
      <w:r w:rsidRPr="00AD506B">
        <w:rPr>
          <w:rFonts w:ascii="Times New Roman" w:hAnsi="Times New Roman"/>
          <w:sz w:val="28"/>
          <w:szCs w:val="28"/>
        </w:rPr>
        <w:t>ЛПУ области получили 1105 автомобилей.</w:t>
      </w:r>
      <w:r w:rsidR="008A5CF0">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Такое внимание к здравоохранению не могло не сказаться на качестве медицинской помощи.</w:t>
      </w:r>
      <w:r w:rsidR="008A5CF0">
        <w:rPr>
          <w:rFonts w:ascii="Times New Roman" w:hAnsi="Times New Roman"/>
          <w:sz w:val="28"/>
          <w:szCs w:val="28"/>
        </w:rPr>
        <w:t xml:space="preserve"> </w:t>
      </w:r>
      <w:r w:rsidRPr="00AD506B">
        <w:rPr>
          <w:rFonts w:ascii="Times New Roman" w:hAnsi="Times New Roman"/>
          <w:sz w:val="28"/>
          <w:szCs w:val="28"/>
        </w:rPr>
        <w:t xml:space="preserve">В здравоохранении области произошли большие перемены. Эти качественные изменения на пользу пациентам и всему здравоохранению Дона.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Только приобретение медицинского оборудования позволило более быстро и качественно</w:t>
      </w:r>
      <w:r w:rsidR="008A5CF0">
        <w:rPr>
          <w:rFonts w:ascii="Times New Roman" w:hAnsi="Times New Roman"/>
          <w:sz w:val="28"/>
          <w:szCs w:val="28"/>
        </w:rPr>
        <w:t xml:space="preserve"> </w:t>
      </w:r>
      <w:r w:rsidRPr="00AD506B">
        <w:rPr>
          <w:rFonts w:ascii="Times New Roman" w:hAnsi="Times New Roman"/>
          <w:sz w:val="28"/>
          <w:szCs w:val="28"/>
        </w:rPr>
        <w:t>проводить диагностику</w:t>
      </w:r>
      <w:r w:rsidR="008A5CF0">
        <w:rPr>
          <w:rFonts w:ascii="Times New Roman" w:hAnsi="Times New Roman"/>
          <w:sz w:val="28"/>
          <w:szCs w:val="28"/>
        </w:rPr>
        <w:t xml:space="preserve"> </w:t>
      </w:r>
      <w:r w:rsidRPr="00AD506B">
        <w:rPr>
          <w:rFonts w:ascii="Times New Roman" w:hAnsi="Times New Roman"/>
          <w:sz w:val="28"/>
          <w:szCs w:val="28"/>
        </w:rPr>
        <w:t>и лечение, что</w:t>
      </w:r>
      <w:r w:rsidR="008A5CF0">
        <w:rPr>
          <w:rFonts w:ascii="Times New Roman" w:hAnsi="Times New Roman"/>
          <w:sz w:val="28"/>
          <w:szCs w:val="28"/>
        </w:rPr>
        <w:t xml:space="preserve"> </w:t>
      </w:r>
      <w:r w:rsidRPr="00AD506B">
        <w:rPr>
          <w:rFonts w:ascii="Times New Roman" w:hAnsi="Times New Roman"/>
          <w:sz w:val="28"/>
          <w:szCs w:val="28"/>
        </w:rPr>
        <w:t xml:space="preserve">повлекло, в свою очередь, интенсивное использование коечного фонда стационаров.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Важным этапом в развитии здравоохранения стало приближение высококвалифицированной</w:t>
      </w:r>
      <w:r w:rsidR="008A5CF0">
        <w:rPr>
          <w:rFonts w:ascii="Times New Roman" w:hAnsi="Times New Roman"/>
          <w:sz w:val="28"/>
          <w:szCs w:val="28"/>
        </w:rPr>
        <w:t xml:space="preserve"> </w:t>
      </w:r>
      <w:r w:rsidRPr="00AD506B">
        <w:rPr>
          <w:rFonts w:ascii="Times New Roman" w:hAnsi="Times New Roman"/>
          <w:sz w:val="28"/>
          <w:szCs w:val="28"/>
        </w:rPr>
        <w:t>медпомощи населению. Две областные больницы формируют</w:t>
      </w:r>
      <w:r w:rsidR="008A5CF0">
        <w:rPr>
          <w:rFonts w:ascii="Times New Roman" w:hAnsi="Times New Roman"/>
          <w:sz w:val="28"/>
          <w:szCs w:val="28"/>
        </w:rPr>
        <w:t xml:space="preserve"> </w:t>
      </w:r>
      <w:r w:rsidRPr="00AD506B">
        <w:rPr>
          <w:rFonts w:ascii="Times New Roman" w:hAnsi="Times New Roman"/>
          <w:sz w:val="28"/>
          <w:szCs w:val="28"/>
        </w:rPr>
        <w:t>выездные бригады специалистов для консультаций пациентов</w:t>
      </w:r>
      <w:r w:rsidR="008A5CF0">
        <w:rPr>
          <w:rFonts w:ascii="Times New Roman" w:hAnsi="Times New Roman"/>
          <w:sz w:val="28"/>
          <w:szCs w:val="28"/>
        </w:rPr>
        <w:t xml:space="preserve"> </w:t>
      </w:r>
      <w:r w:rsidRPr="00AD506B">
        <w:rPr>
          <w:rFonts w:ascii="Times New Roman" w:hAnsi="Times New Roman"/>
          <w:sz w:val="28"/>
          <w:szCs w:val="28"/>
        </w:rPr>
        <w:t>в отдаленных сельских районах.</w:t>
      </w:r>
      <w:r w:rsidR="008A5CF0">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 базе бывшего кардиологического отделения областной клинической больницы открыт кардиохирургический центр, где уже сегодня проведены сотни сложнейших операций, в том числе</w:t>
      </w:r>
      <w:r w:rsidR="008A5CF0">
        <w:rPr>
          <w:rFonts w:ascii="Times New Roman" w:hAnsi="Times New Roman"/>
          <w:sz w:val="28"/>
          <w:szCs w:val="28"/>
        </w:rPr>
        <w:t xml:space="preserve"> </w:t>
      </w:r>
      <w:r w:rsidRPr="00AD506B">
        <w:rPr>
          <w:rFonts w:ascii="Times New Roman" w:hAnsi="Times New Roman"/>
          <w:sz w:val="28"/>
          <w:szCs w:val="28"/>
        </w:rPr>
        <w:t>несколько совершенно уникальных,</w:t>
      </w:r>
      <w:r w:rsidR="008A5CF0">
        <w:rPr>
          <w:rFonts w:ascii="Times New Roman" w:hAnsi="Times New Roman"/>
          <w:sz w:val="28"/>
          <w:szCs w:val="28"/>
        </w:rPr>
        <w:t xml:space="preserve"> </w:t>
      </w:r>
      <w:r w:rsidRPr="00AD506B">
        <w:rPr>
          <w:rFonts w:ascii="Times New Roman" w:hAnsi="Times New Roman"/>
          <w:sz w:val="28"/>
          <w:szCs w:val="28"/>
        </w:rPr>
        <w:t>с помощью лазера. Создан глаукомный центр,</w:t>
      </w:r>
      <w:r w:rsidR="008A5CF0">
        <w:rPr>
          <w:rFonts w:ascii="Times New Roman" w:hAnsi="Times New Roman"/>
          <w:sz w:val="28"/>
          <w:szCs w:val="28"/>
        </w:rPr>
        <w:t xml:space="preserve"> </w:t>
      </w:r>
      <w:r w:rsidRPr="00AD506B">
        <w:rPr>
          <w:rFonts w:ascii="Times New Roman" w:hAnsi="Times New Roman"/>
          <w:sz w:val="28"/>
          <w:szCs w:val="28"/>
        </w:rPr>
        <w:t xml:space="preserve">подразделения которого открываются в каждой больнице межтерриториального уровня.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Практически по всем пунктам проекта в области работа идет уже не один год. Все направления взаимосвязаны, их нельзя рассматривать в отрыве друг от друга, от материально-технической базы ЛПУ, от обеспеченности медицинским персоналом, в конце концов, от величины заработной платы врачей и медсестер.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Базовая проблема медицинской отрас</w:t>
      </w:r>
      <w:r w:rsidR="00CF192E">
        <w:rPr>
          <w:rFonts w:ascii="Times New Roman" w:hAnsi="Times New Roman"/>
          <w:sz w:val="28"/>
          <w:szCs w:val="28"/>
        </w:rPr>
        <w:t xml:space="preserve">ли - </w:t>
      </w:r>
      <w:r w:rsidRPr="00AD506B">
        <w:rPr>
          <w:rFonts w:ascii="Times New Roman" w:hAnsi="Times New Roman"/>
          <w:sz w:val="28"/>
          <w:szCs w:val="28"/>
        </w:rPr>
        <w:t>низкая зарплата медработников. В отдельно взятой области ее невозможно решить. Первый шаг сделан, и это своеобразный залог того,</w:t>
      </w:r>
      <w:r w:rsidR="008A5CF0">
        <w:rPr>
          <w:rFonts w:ascii="Times New Roman" w:hAnsi="Times New Roman"/>
          <w:sz w:val="28"/>
          <w:szCs w:val="28"/>
        </w:rPr>
        <w:t xml:space="preserve"> </w:t>
      </w:r>
      <w:r w:rsidRPr="00AD506B">
        <w:rPr>
          <w:rFonts w:ascii="Times New Roman" w:hAnsi="Times New Roman"/>
          <w:sz w:val="28"/>
          <w:szCs w:val="28"/>
        </w:rPr>
        <w:t>что все медработники вскоре смогут получать достойную</w:t>
      </w:r>
      <w:r w:rsidR="008A5CF0">
        <w:rPr>
          <w:rFonts w:ascii="Times New Roman" w:hAnsi="Times New Roman"/>
          <w:sz w:val="28"/>
          <w:szCs w:val="28"/>
        </w:rPr>
        <w:t xml:space="preserve"> </w:t>
      </w:r>
      <w:r w:rsidRPr="00AD506B">
        <w:rPr>
          <w:rFonts w:ascii="Times New Roman" w:hAnsi="Times New Roman"/>
          <w:sz w:val="28"/>
          <w:szCs w:val="28"/>
        </w:rPr>
        <w:t>заработную плату за свой</w:t>
      </w:r>
      <w:r w:rsidR="008A5CF0">
        <w:rPr>
          <w:rFonts w:ascii="Times New Roman" w:hAnsi="Times New Roman"/>
          <w:sz w:val="28"/>
          <w:szCs w:val="28"/>
        </w:rPr>
        <w:t xml:space="preserve"> </w:t>
      </w:r>
      <w:r w:rsidRPr="00AD506B">
        <w:rPr>
          <w:rFonts w:ascii="Times New Roman" w:hAnsi="Times New Roman"/>
          <w:sz w:val="28"/>
          <w:szCs w:val="28"/>
        </w:rPr>
        <w:t>нелегкий труд.</w:t>
      </w:r>
      <w:r w:rsidR="008A5CF0">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Еще в начале 2005 года при поддержке губернатора В.Ф. Чуба разработан комплекс мероприятий</w:t>
      </w:r>
      <w:r w:rsidR="008A5CF0">
        <w:rPr>
          <w:rFonts w:ascii="Times New Roman" w:hAnsi="Times New Roman"/>
          <w:sz w:val="28"/>
          <w:szCs w:val="28"/>
        </w:rPr>
        <w:t xml:space="preserve"> </w:t>
      </w:r>
      <w:r w:rsidRPr="00AD506B">
        <w:rPr>
          <w:rFonts w:ascii="Times New Roman" w:hAnsi="Times New Roman"/>
          <w:sz w:val="28"/>
          <w:szCs w:val="28"/>
        </w:rPr>
        <w:t>по улучшению обеспечения лечебно-профилактических учреждений врачебными кадрами. Стоимость этой</w:t>
      </w:r>
      <w:r w:rsidR="008A5CF0">
        <w:rPr>
          <w:rFonts w:ascii="Times New Roman" w:hAnsi="Times New Roman"/>
          <w:sz w:val="28"/>
          <w:szCs w:val="28"/>
        </w:rPr>
        <w:t xml:space="preserve"> </w:t>
      </w:r>
      <w:r w:rsidRPr="00AD506B">
        <w:rPr>
          <w:rFonts w:ascii="Times New Roman" w:hAnsi="Times New Roman"/>
          <w:sz w:val="28"/>
          <w:szCs w:val="28"/>
        </w:rPr>
        <w:t>программы,</w:t>
      </w:r>
      <w:r w:rsidR="008A5CF0">
        <w:rPr>
          <w:rFonts w:ascii="Times New Roman" w:hAnsi="Times New Roman"/>
          <w:sz w:val="28"/>
          <w:szCs w:val="28"/>
        </w:rPr>
        <w:t xml:space="preserve"> </w:t>
      </w:r>
      <w:r w:rsidRPr="00AD506B">
        <w:rPr>
          <w:rFonts w:ascii="Times New Roman" w:hAnsi="Times New Roman"/>
          <w:sz w:val="28"/>
          <w:szCs w:val="28"/>
        </w:rPr>
        <w:t>рассчитанной на 3 года, составляет 75 миллионов рублей. В существующих реалиях кадровый дефицит можно преодолеть решением как минимум трех задач. Во-первых, обеспечить целевую контрактную подготовку</w:t>
      </w:r>
      <w:r w:rsidR="008A5CF0">
        <w:rPr>
          <w:rFonts w:ascii="Times New Roman" w:hAnsi="Times New Roman"/>
          <w:sz w:val="28"/>
          <w:szCs w:val="28"/>
        </w:rPr>
        <w:t xml:space="preserve"> </w:t>
      </w:r>
      <w:r w:rsidRPr="00AD506B">
        <w:rPr>
          <w:rFonts w:ascii="Times New Roman" w:hAnsi="Times New Roman"/>
          <w:sz w:val="28"/>
          <w:szCs w:val="28"/>
        </w:rPr>
        <w:t>молодых специалистов, во-вторых, привлечь кадры с расчетом их будущей специализации и переподготовки в ординатуре, и, в-третьих,</w:t>
      </w:r>
      <w:r w:rsidR="008A5CF0">
        <w:rPr>
          <w:rFonts w:ascii="Times New Roman" w:hAnsi="Times New Roman"/>
          <w:sz w:val="28"/>
          <w:szCs w:val="28"/>
        </w:rPr>
        <w:t xml:space="preserve"> </w:t>
      </w:r>
      <w:r w:rsidRPr="00AD506B">
        <w:rPr>
          <w:rFonts w:ascii="Times New Roman" w:hAnsi="Times New Roman"/>
          <w:sz w:val="28"/>
          <w:szCs w:val="28"/>
        </w:rPr>
        <w:t>обеспечить медиков жильем. В</w:t>
      </w:r>
      <w:r w:rsidR="008A5CF0">
        <w:rPr>
          <w:rFonts w:ascii="Times New Roman" w:hAnsi="Times New Roman"/>
          <w:sz w:val="28"/>
          <w:szCs w:val="28"/>
        </w:rPr>
        <w:t xml:space="preserve"> </w:t>
      </w:r>
      <w:r w:rsidRPr="00AD506B">
        <w:rPr>
          <w:rFonts w:ascii="Times New Roman" w:hAnsi="Times New Roman"/>
          <w:sz w:val="28"/>
          <w:szCs w:val="28"/>
        </w:rPr>
        <w:t>Ростовской области очень активно реализуется эта программа. К началу учебного 2005-2006 года со студентами РостГМУ заключено более ста контрактов на обучение и последующее распределение в районные больницы. 120 молодых специалистов и врачей дефицитных специальностей в рамках программы приобретут жилье</w:t>
      </w:r>
      <w:r w:rsidR="008A5CF0">
        <w:rPr>
          <w:rFonts w:ascii="Times New Roman" w:hAnsi="Times New Roman"/>
          <w:sz w:val="28"/>
          <w:szCs w:val="28"/>
        </w:rPr>
        <w:t xml:space="preserve"> </w:t>
      </w:r>
      <w:r w:rsidRPr="00AD506B">
        <w:rPr>
          <w:rFonts w:ascii="Times New Roman" w:hAnsi="Times New Roman"/>
          <w:sz w:val="28"/>
          <w:szCs w:val="28"/>
        </w:rPr>
        <w:t xml:space="preserve">по льготной системе ипотечного кредитования.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Особый акцент</w:t>
      </w:r>
      <w:r w:rsidR="008A5CF0">
        <w:rPr>
          <w:rFonts w:ascii="Times New Roman" w:hAnsi="Times New Roman"/>
          <w:sz w:val="28"/>
          <w:szCs w:val="28"/>
        </w:rPr>
        <w:t xml:space="preserve"> </w:t>
      </w:r>
      <w:r w:rsidRPr="00AD506B">
        <w:rPr>
          <w:rFonts w:ascii="Times New Roman" w:hAnsi="Times New Roman"/>
          <w:sz w:val="28"/>
          <w:szCs w:val="28"/>
        </w:rPr>
        <w:t>в проекте делается на нормативное</w:t>
      </w:r>
      <w:r w:rsidR="008A5CF0">
        <w:rPr>
          <w:rFonts w:ascii="Times New Roman" w:hAnsi="Times New Roman"/>
          <w:sz w:val="28"/>
          <w:szCs w:val="28"/>
        </w:rPr>
        <w:t xml:space="preserve"> </w:t>
      </w:r>
      <w:r w:rsidRPr="00AD506B">
        <w:rPr>
          <w:rFonts w:ascii="Times New Roman" w:hAnsi="Times New Roman"/>
          <w:sz w:val="28"/>
          <w:szCs w:val="28"/>
        </w:rPr>
        <w:t>распределение и соотношение денежных потоков. Сегодня появилась возможность все объемы медпомощи с</w:t>
      </w:r>
      <w:r w:rsidR="008A5CF0">
        <w:rPr>
          <w:rFonts w:ascii="Times New Roman" w:hAnsi="Times New Roman"/>
          <w:sz w:val="28"/>
          <w:szCs w:val="28"/>
        </w:rPr>
        <w:t xml:space="preserve"> </w:t>
      </w:r>
      <w:r w:rsidRPr="00AD506B">
        <w:rPr>
          <w:rFonts w:ascii="Times New Roman" w:hAnsi="Times New Roman"/>
          <w:sz w:val="28"/>
          <w:szCs w:val="28"/>
        </w:rPr>
        <w:t xml:space="preserve">помощью федерального центра реально обеспечить финансами.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4) </w:t>
      </w:r>
      <w:r w:rsidR="001B1BC2" w:rsidRPr="00AD506B">
        <w:rPr>
          <w:rFonts w:ascii="Times New Roman" w:hAnsi="Times New Roman"/>
          <w:sz w:val="28"/>
          <w:szCs w:val="28"/>
        </w:rPr>
        <w:t>«</w:t>
      </w:r>
      <w:r w:rsidRPr="00AD506B">
        <w:rPr>
          <w:rFonts w:ascii="Times New Roman" w:hAnsi="Times New Roman"/>
          <w:sz w:val="28"/>
          <w:szCs w:val="28"/>
        </w:rPr>
        <w:t>Образование</w:t>
      </w:r>
      <w:r w:rsidR="001B1BC2" w:rsidRPr="00AD506B">
        <w:rPr>
          <w:rFonts w:ascii="Times New Roman" w:hAnsi="Times New Roman"/>
          <w:sz w:val="28"/>
          <w:szCs w:val="28"/>
        </w:rPr>
        <w:t>»</w:t>
      </w:r>
      <w:r w:rsidRPr="00AD506B">
        <w:rPr>
          <w:rFonts w:ascii="Times New Roman" w:hAnsi="Times New Roman"/>
          <w:sz w:val="28"/>
          <w:szCs w:val="28"/>
        </w:rPr>
        <w:t>.</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Основные направления реализации национального проекта </w:t>
      </w:r>
      <w:r w:rsidR="001B1BC2" w:rsidRPr="00AD506B">
        <w:rPr>
          <w:rFonts w:ascii="Times New Roman" w:hAnsi="Times New Roman"/>
          <w:sz w:val="28"/>
          <w:szCs w:val="28"/>
        </w:rPr>
        <w:t>«</w:t>
      </w:r>
      <w:r w:rsidRPr="00AD506B">
        <w:rPr>
          <w:rFonts w:ascii="Times New Roman" w:hAnsi="Times New Roman"/>
          <w:sz w:val="28"/>
          <w:szCs w:val="28"/>
        </w:rPr>
        <w:t>Образование</w:t>
      </w:r>
      <w:r w:rsidR="001B1BC2" w:rsidRPr="00AD506B">
        <w:rPr>
          <w:rFonts w:ascii="Times New Roman" w:hAnsi="Times New Roman"/>
          <w:sz w:val="28"/>
          <w:szCs w:val="28"/>
        </w:rPr>
        <w:t>»</w:t>
      </w:r>
      <w:r w:rsidRPr="00AD506B">
        <w:rPr>
          <w:rFonts w:ascii="Times New Roman" w:hAnsi="Times New Roman"/>
          <w:sz w:val="28"/>
          <w:szCs w:val="28"/>
        </w:rPr>
        <w:t xml:space="preserve">: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дополнительное вознаграждение за классное руководство;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стимулирование образовательных учреждений, активно внедряющих инновационные образовательные программы;</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поощрение лучших учителей;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поддержка общеобразовательных учреждений - пользователей информационных технологий;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поддержка талантливой молодежи;</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создание университета в Южном федеральном округ;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приобретение школьных автобусов; </w:t>
      </w:r>
    </w:p>
    <w:p w:rsidR="002B5BE7" w:rsidRPr="00AD506B" w:rsidRDefault="002B5BE7"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оснащение школ учебными и учебно-наглядными пособиями и оборудованием.</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Национальный проект </w:t>
      </w:r>
      <w:r w:rsidR="001B1BC2" w:rsidRPr="00AD506B">
        <w:rPr>
          <w:rFonts w:ascii="Times New Roman" w:hAnsi="Times New Roman"/>
          <w:sz w:val="28"/>
          <w:szCs w:val="28"/>
        </w:rPr>
        <w:t>«</w:t>
      </w:r>
      <w:r w:rsidRPr="00AD506B">
        <w:rPr>
          <w:rFonts w:ascii="Times New Roman" w:hAnsi="Times New Roman"/>
          <w:sz w:val="28"/>
          <w:szCs w:val="28"/>
        </w:rPr>
        <w:t>Образование</w:t>
      </w:r>
      <w:r w:rsidR="001B1BC2" w:rsidRPr="00AD506B">
        <w:rPr>
          <w:rFonts w:ascii="Times New Roman" w:hAnsi="Times New Roman"/>
          <w:sz w:val="28"/>
          <w:szCs w:val="28"/>
        </w:rPr>
        <w:t>»</w:t>
      </w:r>
      <w:r w:rsidRPr="00AD506B">
        <w:rPr>
          <w:rFonts w:ascii="Times New Roman" w:hAnsi="Times New Roman"/>
          <w:sz w:val="28"/>
          <w:szCs w:val="28"/>
        </w:rPr>
        <w:t xml:space="preserve"> является логическим развитием применяемой на Дону практики. С 2003 года проводятся конкурсы общеобразовательных учреждений, участвующих в реализации инновационных проектов и являющихся экспериментальными площадками. За это время 27 школ удостоены грантов</w:t>
      </w:r>
      <w:r w:rsidR="008A5CF0">
        <w:rPr>
          <w:rFonts w:ascii="Times New Roman" w:hAnsi="Times New Roman"/>
          <w:sz w:val="28"/>
          <w:szCs w:val="28"/>
        </w:rPr>
        <w:t xml:space="preserve"> </w:t>
      </w:r>
      <w:r w:rsidRPr="00AD506B">
        <w:rPr>
          <w:rFonts w:ascii="Times New Roman" w:hAnsi="Times New Roman"/>
          <w:sz w:val="28"/>
          <w:szCs w:val="28"/>
        </w:rPr>
        <w:t>из областного бюджета для реализации проектов по актуальным направлениям модернизации образования (профилизация, информатизация, реструктуризация). В 2005 году на эти цели израсходовано два миллиона рублей, в том числе десяти школам-победителям конкурса выделены гранты в размере 140 тысяч рублей каждой, 20 педагогов получили денежное вознаграждение за</w:t>
      </w:r>
      <w:r w:rsidR="008A5CF0">
        <w:rPr>
          <w:rFonts w:ascii="Times New Roman" w:hAnsi="Times New Roman"/>
          <w:sz w:val="28"/>
          <w:szCs w:val="28"/>
        </w:rPr>
        <w:t xml:space="preserve"> </w:t>
      </w:r>
      <w:r w:rsidRPr="00AD506B">
        <w:rPr>
          <w:rFonts w:ascii="Times New Roman" w:hAnsi="Times New Roman"/>
          <w:sz w:val="28"/>
          <w:szCs w:val="28"/>
        </w:rPr>
        <w:t xml:space="preserve">инновационные разработки. Приобретено 15 тысяч компьютеров, все школы оснащены компьютерными классами. На закупку современных комплектов учебных кабинетов для сельских опорных школ области в 2005 году выделено 8 миллионов рублей, все школьные библиотеки обеспечены медиатеками, сельские - пополнены учебной литературой на общую сумму 60 миллионов рублей.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Выплата ежемесячного дополнительного вознаграждения за классное руководство направлена, прежде всего, на повышение уровня воспитательной работы в общеобразовательных школах.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Величины выплат зависят от наполняемости классов: 25 и более учащихся в городе, 14 и более учащихся на селе - 1000 рублей, в классах с меньшей численностью</w:t>
      </w:r>
      <w:r w:rsidR="008A5CF0">
        <w:rPr>
          <w:rFonts w:ascii="Times New Roman" w:hAnsi="Times New Roman"/>
          <w:sz w:val="28"/>
          <w:szCs w:val="28"/>
        </w:rPr>
        <w:t xml:space="preserve"> </w:t>
      </w:r>
      <w:r w:rsidRPr="00AD506B">
        <w:rPr>
          <w:rFonts w:ascii="Times New Roman" w:hAnsi="Times New Roman"/>
          <w:sz w:val="28"/>
          <w:szCs w:val="28"/>
        </w:rPr>
        <w:t xml:space="preserve">- пропорционально наполняемости. </w:t>
      </w:r>
      <w:r w:rsidRPr="00AD506B">
        <w:rPr>
          <w:rFonts w:ascii="Times New Roman" w:hAnsi="Times New Roman"/>
          <w:sz w:val="28"/>
          <w:szCs w:val="28"/>
        </w:rPr>
        <w:tab/>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Ростовской области количество педагогических работников, выполняющих функцию классного руководителя, составляет 20,4 тыс. человек, расходы на выплату вознаграждения - около 23 млн. рублей в месяц.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конце января 2006 г. подписано соглашение с Федеральным агентством образования (Рособразование) о предоставлении субсидий областному бюджету на выплату вознаграждения - 216,4 млн. рублей, доля областного бюджета в 2006 году составляет 147 млн. рублей.</w:t>
      </w:r>
      <w:r w:rsidR="008A5CF0">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Выплата вознаграждения начата с января 2006 г. (первые выплаты учителя получили в феврале). При этом педагогическим работникам сохраняются установленные ранее доплаты из областного бюджета за классное руководство по состоянию на 30 декабря 2005 года за счет средств субвенций из областного бюджета.</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Выявление и приоритетная поддержка лидеров в сфере образования - главная цель направления </w:t>
      </w:r>
      <w:r w:rsidR="001B1BC2" w:rsidRPr="00AD506B">
        <w:rPr>
          <w:rFonts w:ascii="Times New Roman" w:hAnsi="Times New Roman"/>
          <w:sz w:val="28"/>
          <w:szCs w:val="28"/>
        </w:rPr>
        <w:t>«</w:t>
      </w:r>
      <w:r w:rsidRPr="00AD506B">
        <w:rPr>
          <w:rFonts w:ascii="Times New Roman" w:hAnsi="Times New Roman"/>
          <w:sz w:val="28"/>
          <w:szCs w:val="28"/>
        </w:rPr>
        <w:t>Стимулирование образовательных учреждений, активно внедряющих инновационные образовательные программы</w:t>
      </w:r>
      <w:r w:rsidR="001B1BC2" w:rsidRPr="00AD506B">
        <w:rPr>
          <w:rFonts w:ascii="Times New Roman" w:hAnsi="Times New Roman"/>
          <w:sz w:val="28"/>
          <w:szCs w:val="28"/>
        </w:rPr>
        <w:t>»</w:t>
      </w:r>
      <w:r w:rsidR="00CF192E">
        <w:rPr>
          <w:rFonts w:ascii="Times New Roman" w:hAnsi="Times New Roman"/>
          <w:sz w:val="28"/>
          <w:szCs w:val="28"/>
        </w:rPr>
        <w:t xml:space="preserve">. </w:t>
      </w:r>
      <w:r w:rsidRPr="00AD506B">
        <w:rPr>
          <w:rFonts w:ascii="Times New Roman" w:hAnsi="Times New Roman"/>
          <w:sz w:val="28"/>
          <w:szCs w:val="28"/>
        </w:rPr>
        <w:t xml:space="preserve">Это будет содействовать повышению открытости образовательной системы, ее восприимчивости к запросам граждан и общества, расширению практики создания в школах органов государственно-общественного управления, привлечению независимых гражданских институтов к оценке качества образования.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соответствии с этим направлением предполагается: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оказание государственной поддержки по 1 млн. рублей из федерального бюджета на реализацию программ развития школ, активно внедряющих инновационные образовательные программы (Ростовской области выделена квота - 89 школ), по итогам конкурсного отбора.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Такая финансовая поддержка предназначена для приобретения лабораторного оборудования, программного обеспечения, модернизации учебных классов и переподготовки преподавателей, а также для финансирования других мер инновационного развития общеобразовательных учреждений.</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Выявление и приоритетная поддержка лидеров в сфере образования, повышение</w:t>
      </w:r>
      <w:r w:rsidR="008A5CF0">
        <w:rPr>
          <w:rFonts w:ascii="Times New Roman" w:hAnsi="Times New Roman"/>
          <w:sz w:val="28"/>
          <w:szCs w:val="28"/>
        </w:rPr>
        <w:t xml:space="preserve"> </w:t>
      </w:r>
      <w:r w:rsidRPr="00AD506B">
        <w:rPr>
          <w:rFonts w:ascii="Times New Roman" w:hAnsi="Times New Roman"/>
          <w:sz w:val="28"/>
          <w:szCs w:val="28"/>
        </w:rPr>
        <w:t>престижа учительской профессии - главные цели направления </w:t>
      </w:r>
      <w:r w:rsidR="00CF192E">
        <w:rPr>
          <w:rFonts w:ascii="Times New Roman" w:hAnsi="Times New Roman"/>
          <w:sz w:val="28"/>
          <w:szCs w:val="28"/>
        </w:rPr>
        <w:t>«</w:t>
      </w:r>
      <w:r w:rsidRPr="00AD506B">
        <w:rPr>
          <w:rFonts w:ascii="Times New Roman" w:hAnsi="Times New Roman"/>
          <w:sz w:val="28"/>
          <w:szCs w:val="28"/>
        </w:rPr>
        <w:t>Поощрение лучших учителей</w:t>
      </w:r>
      <w:r w:rsidR="001B1BC2" w:rsidRPr="00AD506B">
        <w:rPr>
          <w:rFonts w:ascii="Times New Roman" w:hAnsi="Times New Roman"/>
          <w:sz w:val="28"/>
          <w:szCs w:val="28"/>
        </w:rPr>
        <w:t>»</w:t>
      </w:r>
      <w:r w:rsidRPr="00AD506B">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соответствии с этим направлением предполагается: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поощрение лучших учителей общеобразовательных школ премиями в размере 100 тыс. рублей каждому из федерального бюджета</w:t>
      </w:r>
      <w:r w:rsidR="008A5CF0">
        <w:rPr>
          <w:rFonts w:ascii="Times New Roman" w:hAnsi="Times New Roman"/>
          <w:sz w:val="28"/>
          <w:szCs w:val="28"/>
        </w:rPr>
        <w:t xml:space="preserve"> </w:t>
      </w:r>
      <w:r w:rsidRPr="00AD506B">
        <w:rPr>
          <w:rFonts w:ascii="Times New Roman" w:hAnsi="Times New Roman"/>
          <w:sz w:val="28"/>
          <w:szCs w:val="28"/>
        </w:rPr>
        <w:t xml:space="preserve">на конкурсной основе. Для Ростовской области определена квота - 296 учителей.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Ежегодно путем открытого конкурса и общественной экспертизы будут выбираться учителя, чья педагогическая деятельность будет признана достойной поощрения. Число победителей распределяется по регионам пропорционально количеству городских и сельских школьников.</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Поддержка будет оказана учителям, которые владеют современными образовательными технологиями, в том числе информационно-коммуникационными, успешно используют эти технологии в образовательной деятельности, работу которых высоко оценивают профессиональное сообщество, ученики и их родители.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 распространение современных технологий, расширение возможностей реализации инновационных образовательных программ</w:t>
      </w:r>
      <w:r w:rsidR="008A5CF0">
        <w:rPr>
          <w:rFonts w:ascii="Times New Roman" w:hAnsi="Times New Roman"/>
          <w:sz w:val="28"/>
          <w:szCs w:val="28"/>
        </w:rPr>
        <w:t xml:space="preserve"> </w:t>
      </w:r>
      <w:r w:rsidRPr="00AD506B">
        <w:rPr>
          <w:rFonts w:ascii="Times New Roman" w:hAnsi="Times New Roman"/>
          <w:sz w:val="28"/>
          <w:szCs w:val="28"/>
        </w:rPr>
        <w:t xml:space="preserve">нацелено направление </w:t>
      </w:r>
      <w:r w:rsidR="001B1BC2" w:rsidRPr="00AD506B">
        <w:rPr>
          <w:rFonts w:ascii="Times New Roman" w:hAnsi="Times New Roman"/>
          <w:sz w:val="28"/>
          <w:szCs w:val="28"/>
        </w:rPr>
        <w:t>«</w:t>
      </w:r>
      <w:r w:rsidRPr="00AD506B">
        <w:rPr>
          <w:rFonts w:ascii="Times New Roman" w:hAnsi="Times New Roman"/>
          <w:sz w:val="28"/>
          <w:szCs w:val="28"/>
        </w:rPr>
        <w:t>Поддержка общеобразовательных учреждений - пользователей информационных технологий</w:t>
      </w:r>
      <w:r w:rsidR="001B1BC2" w:rsidRPr="00AD506B">
        <w:rPr>
          <w:rFonts w:ascii="Times New Roman" w:hAnsi="Times New Roman"/>
          <w:sz w:val="28"/>
          <w:szCs w:val="28"/>
        </w:rPr>
        <w:t>»</w:t>
      </w:r>
      <w:r w:rsidRPr="00AD506B">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Оснащение современными мобильными комплектами компьютерной техники, соответствующими последним достижениям в области развития информационных технологий, и подключение школ к сети Интернет позволят в комплексе с ранее реализованными государственными программами информатизации общего образования обеспечить расширенное использование современных электронных образовательных ресурсов.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Рособразование направлен пакет документов об обеспеченности общеобразовательных учреждений области компьютерным оборудованием в разрезе территорий и школ, в том числе список школ для подключения к сети Интернет.</w:t>
      </w:r>
    </w:p>
    <w:p w:rsidR="00CC6C66" w:rsidRPr="00AD506B" w:rsidRDefault="001B1BC2"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w:t>
      </w:r>
      <w:r w:rsidR="00CC6C66" w:rsidRPr="00AD506B">
        <w:rPr>
          <w:rFonts w:ascii="Times New Roman" w:hAnsi="Times New Roman"/>
          <w:sz w:val="28"/>
          <w:szCs w:val="28"/>
        </w:rPr>
        <w:t>Государственная поддержка талантливой молодежи</w:t>
      </w:r>
      <w:r w:rsidRPr="00AD506B">
        <w:rPr>
          <w:rFonts w:ascii="Times New Roman" w:hAnsi="Times New Roman"/>
          <w:sz w:val="28"/>
          <w:szCs w:val="28"/>
        </w:rPr>
        <w:t>»</w:t>
      </w:r>
      <w:r w:rsidR="00CC6C66" w:rsidRPr="00AD506B">
        <w:rPr>
          <w:rFonts w:ascii="Times New Roman" w:hAnsi="Times New Roman"/>
          <w:sz w:val="28"/>
          <w:szCs w:val="28"/>
        </w:rPr>
        <w:t xml:space="preserve"> предполагает предоставление ежегодно не менее 2 500 индивидуальных грантов в размере 60 тыс. рублей в год.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Конкурс среди талантливой молодежи в возрасте от 14 до 25 лет в рамках национального проекта начнется в июле 2006 года и будет проходить в течение четырех месяцев.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Главным образом поддержка будет оказываться победителям всероссийских олимпиад, конкурсов, фестивалей и т.п.</w:t>
      </w:r>
      <w:r w:rsidR="008A5CF0">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кадровое обеспечение и комплексное решение задач современного социально-экономического развития региона направлено создание нового национального университета, объединяющего в единую систему ведущие вузы и академические центры, расположенные в области. </w:t>
      </w:r>
      <w:r w:rsidRPr="00AD506B">
        <w:rPr>
          <w:rFonts w:ascii="Times New Roman" w:hAnsi="Times New Roman"/>
          <w:sz w:val="28"/>
          <w:szCs w:val="28"/>
        </w:rPr>
        <w:tab/>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Создание такого учебного заведения должно обеспечить отработку модели современного российского университета, повышение инновационного потенциала высшей школы, проведение технологической перестройки высшего профессионального образования,</w:t>
      </w:r>
      <w:r w:rsidR="008A5CF0">
        <w:rPr>
          <w:rFonts w:ascii="Times New Roman" w:hAnsi="Times New Roman"/>
          <w:sz w:val="28"/>
          <w:szCs w:val="28"/>
        </w:rPr>
        <w:t xml:space="preserve"> </w:t>
      </w:r>
      <w:r w:rsidRPr="00AD506B">
        <w:rPr>
          <w:rFonts w:ascii="Times New Roman" w:hAnsi="Times New Roman"/>
          <w:sz w:val="28"/>
          <w:szCs w:val="28"/>
        </w:rPr>
        <w:t xml:space="preserve">разработку и распространение современных методик преподавания, формирование механизмов академической мобильности, обеспечивающих обучение и стажировку студентов, аспирантов и преподавателей в ведущих научных центрах страны.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Министерство общего и профессионального образования области подготовило и направило в федеральное министерство</w:t>
      </w:r>
      <w:r w:rsidR="008A5CF0">
        <w:rPr>
          <w:rFonts w:ascii="Times New Roman" w:hAnsi="Times New Roman"/>
          <w:sz w:val="28"/>
          <w:szCs w:val="28"/>
        </w:rPr>
        <w:t xml:space="preserve"> </w:t>
      </w:r>
      <w:r w:rsidRPr="00AD506B">
        <w:rPr>
          <w:rFonts w:ascii="Times New Roman" w:hAnsi="Times New Roman"/>
          <w:sz w:val="28"/>
          <w:szCs w:val="28"/>
        </w:rPr>
        <w:t xml:space="preserve">предложения по созданию национального университета в Южном федеральном округе путем присоединения к Ростовскому государственному университету находящихся в ведении Рособразования нескольких государственных вузов г.г. Ростова-на-Дону, Таганрога и Северо-Кавказского научного центра высшей школы.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Повышение доступности качественного образования и мобильность образовательного процесса на селе призвана обеспечить реализация направления </w:t>
      </w:r>
      <w:r w:rsidR="001B1BC2" w:rsidRPr="00AD506B">
        <w:rPr>
          <w:rFonts w:ascii="Times New Roman" w:hAnsi="Times New Roman"/>
          <w:sz w:val="28"/>
          <w:szCs w:val="28"/>
        </w:rPr>
        <w:t>«</w:t>
      </w:r>
      <w:r w:rsidRPr="00AD506B">
        <w:rPr>
          <w:rFonts w:ascii="Times New Roman" w:hAnsi="Times New Roman"/>
          <w:sz w:val="28"/>
          <w:szCs w:val="28"/>
        </w:rPr>
        <w:t>Приобретение школьных автобусов</w:t>
      </w:r>
      <w:r w:rsidR="001B1BC2" w:rsidRPr="00AD506B">
        <w:rPr>
          <w:rFonts w:ascii="Times New Roman" w:hAnsi="Times New Roman"/>
          <w:sz w:val="28"/>
          <w:szCs w:val="28"/>
        </w:rPr>
        <w:t>»</w:t>
      </w:r>
      <w:r w:rsidRPr="00AD506B">
        <w:rPr>
          <w:rFonts w:ascii="Times New Roman" w:hAnsi="Times New Roman"/>
          <w:sz w:val="28"/>
          <w:szCs w:val="28"/>
        </w:rPr>
        <w:t xml:space="preserve"> на основе паритетного софинансирования.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Ростовская область готова выделить дополнительно 112,5 млн. рублей из областного бюджета на приобретение школьных автобусов при условии паритетного софинансирования из федерального бюджета.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Внедрение современных образовательных технологий и повышение качества образования - основные цели направления </w:t>
      </w:r>
      <w:r w:rsidR="001B1BC2" w:rsidRPr="00AD506B">
        <w:rPr>
          <w:rFonts w:ascii="Times New Roman" w:hAnsi="Times New Roman"/>
          <w:sz w:val="28"/>
          <w:szCs w:val="28"/>
        </w:rPr>
        <w:t>«</w:t>
      </w:r>
      <w:r w:rsidRPr="00AD506B">
        <w:rPr>
          <w:rFonts w:ascii="Times New Roman" w:hAnsi="Times New Roman"/>
          <w:sz w:val="28"/>
          <w:szCs w:val="28"/>
        </w:rPr>
        <w:t>Оснащение школ учебными и учебно-наглядными пособиями и оборудованием</w:t>
      </w:r>
      <w:r w:rsidR="001B1BC2" w:rsidRPr="00AD506B">
        <w:rPr>
          <w:rFonts w:ascii="Times New Roman" w:hAnsi="Times New Roman"/>
          <w:sz w:val="28"/>
          <w:szCs w:val="28"/>
        </w:rPr>
        <w:t>»</w:t>
      </w:r>
      <w:r w:rsidRPr="00AD506B">
        <w:rPr>
          <w:rFonts w:ascii="Times New Roman" w:hAnsi="Times New Roman"/>
          <w:sz w:val="28"/>
          <w:szCs w:val="28"/>
        </w:rPr>
        <w:t xml:space="preserve">. </w:t>
      </w:r>
    </w:p>
    <w:p w:rsidR="00CC6C66" w:rsidRPr="00AD506B" w:rsidRDefault="00CC6C66"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Объем финансовых средств для области пока не определен, в Рособразование направлены предложения о готовности выделить дополнительные средства в размере 42 млн. рублей при условии паритетного софинансирования из федерального бюджета. </w:t>
      </w:r>
    </w:p>
    <w:p w:rsidR="00A4513D" w:rsidRPr="00AD506B" w:rsidRDefault="00CF192E" w:rsidP="00CF192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4513D" w:rsidRPr="00AD506B">
        <w:rPr>
          <w:rFonts w:ascii="Times New Roman" w:hAnsi="Times New Roman"/>
          <w:b/>
          <w:sz w:val="28"/>
          <w:szCs w:val="28"/>
        </w:rPr>
        <w:t>ЗАКЛЮЧЕНИЕ</w:t>
      </w:r>
    </w:p>
    <w:p w:rsidR="00A4513D" w:rsidRPr="00AD506B" w:rsidRDefault="00A4513D" w:rsidP="00AD506B">
      <w:pPr>
        <w:spacing w:after="0" w:line="360" w:lineRule="auto"/>
        <w:ind w:firstLine="709"/>
        <w:jc w:val="both"/>
        <w:rPr>
          <w:rFonts w:ascii="Times New Roman" w:hAnsi="Times New Roman"/>
          <w:b/>
          <w:sz w:val="28"/>
          <w:szCs w:val="28"/>
        </w:rPr>
      </w:pPr>
    </w:p>
    <w:p w:rsidR="00A4513D" w:rsidRPr="00AD506B" w:rsidRDefault="00A4513D"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Исходя из проведенного выше исследования можно сделать следующие выводы:</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вступая посредниками в перераспределении капиталов, существенно повышают общую эффективность производства.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представляют их во временное пользование другим экономическим агентам, которые нуждаются в дополнительном капитале.</w:t>
      </w:r>
      <w:r w:rsidR="008A5CF0">
        <w:rPr>
          <w:rFonts w:ascii="Times New Roman" w:hAnsi="Times New Roman"/>
          <w:sz w:val="28"/>
          <w:szCs w:val="28"/>
        </w:rPr>
        <w:t xml:space="preserve">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Сегодня «деятельность банковских учреждений так многообразна, что их истинная сущность оказывается действительно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Сегодня кредитование населения входит в число наиболее быстро развивающихся направлений банковской деятельности в России. За последние три года задолженность по ссудам, предоставленным физическим лицам, увеличилась в 8,3 раза, достигнув к 1 января 2007 года уровня 1157,2 млрд. руб. Короткого промежутка времени было достаточно для того, чтобы сегмент розничного кредитования стал важным источником доходов для многих российских банков. Так, розничные ссуды, вклад которых в структуру кредитного портфеля российского банковского сектора составляет уже 17%, обеспечивают примерно четверть всех поступлений от кредитных операций.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настоящее время в Ростове-на-Дону работают 87 банков, а также филиалов и представительств крупных и средних российских финансовых учреждений из других регионов. По экспертным оценкам, на сегодняшний день кредитный портфель банков достаточен для покрытия потребности субъектов малого предпринимательства в кредитных ресурсах.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2006 году работающие на Дону банки в 2,5 раза увеличили объем кредитных вложений в экономику Ростовской области. За 2003-2006 гг. совокупный размер банковских кредитов, выданных малым предприятиям Ростовской области, вырос в 4 раза. Число заемщиков увеличилось втрое. Число зарегистрированных на территории области филиалов иногородних кредитных организаций, в первую очередь московских, увеличивается постоянно. Только за 2006 год в области зарегистрировано 6 новых филиалов. Сейчас на Дону действует 42 филиала иногородних кредитных организаций, а также Юго-Западный территориальный банк Сбербанка с 20 отделениями. При этом среди филиалов 18 принадлежат банкам, входящим в число 30 крупнейших российских банков.</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Потребность в банковских услугах со стороны предприятий и населения растет. И ее удовлетворение было бы невозможно без конкуренции на рынке банковских услуг. Конкуренция продолжает усиливаться и, как следствие, стимулирует удешевление банковских услуг, улучшение их качества, укрепление доверия клиентов и вкладчиков, подталкивает менеджмент осуществлять поиск новых направлений деятельности. Именно эти факторы существенно влияют на спрос и условия предоставления услуг.</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В числе событий, негативным образом отразившихся на деятельности банков, многие отметили снижение ставки ЦБ и рост цен. Ответной реакцией банков на эти изменения стало небольшое увеличение доли краткосрочных кредитов. Если в начале прошлого года доля кредитов, размещенных на срок до 1 года, в кредитных портфелях местных банков составляла 72%, то по итогам 2006 года она достигла 82%. Таким образом, банки пытаются компенсировать потери, вызванные снижением кредитных ставок. Тем более что рост цен на многие товары и услуги позволяет коммерческим предприятиям более охотно обращаться к банкам за помощью. В 2006 году кредитные вложения банков в донскую экономику увеличились в 2,5 раза.</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Наибольший вклад в этот прирост внесли Сбербанк и филиалы крупных российских банков. Более чем в два раза увеличил свой кредитный портфель в Ростовской области Сбербанк, за счет, видимо, работы с крупными предприятиями. И в 4,5 раза нарастили объем выданных кредитов филиалы. Гораздо скромнее были темпы роста кредитных вложений у местных банков, но их отправные цифры год назад были гораздо более внушительные, чем у филиалов и Сбербанка.</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2003 г. рейтинговый консорциум «Эксперт РА-АК&amp;M» присвоил Ростовской области рейтинг кредитоспособности «А+» по национальной рейтинговой шкале, означающий высокий уровень надежности с незначительным риском несвоевременного выполнения обязательств и позитивными перспективами.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Рейтинг «А+» со стабильными перспективами означает, что Ростовская область относится к категории заемщиков, имеющих высокий уровень надежности. Высокий рейтинг Ростовской области определяется значительным экономическим и инвестиционным потенциалом, благоприятным предпринимательским климатом, профицитностью бюджета, высоким качеством управления, низким уровнем долговой нагрузки, хорошей кредитной историей, информационной открытостью. Факторами риска являются: зависимость от федерального бюджета, высокая доля сельхозпроизводства, низкий уровень диверсификации налоговой базы, невысокий уровень капитальных расходов бюджета.</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Ростовская область обладает значительным экономическим потенциалом, определяемым благоприятным предпринимательским и инвестиционным климатом, выгодным географическим положением, развитым финансовым и страховым секторами, мощной транспортной инфраструктурой, наличием квалифицированного научно-технического персонала. Ростовская область характеризуется высоким инвестиционным потенциалом и благоприятным предпринимательским климатом, что, в частности, находит отражение в позитивной динамике иностранных инвестиций, сопровождающейся ростом их доли в общероссийском объеме. Объем иностранных инвестиций в Ростовской области в 2006 году составил $263 млн., что на 16,7% больше, чем в предыдущем году. Доля инвестиций в основной капитал в ВРП по итогам 2006 года составляет 18,8% (по РФ в ВВП – 16,2%).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В 2004 году, банками было предоставлено более 5 тысяч кредитов малому бизнесу на общую сумму более 11,7 млрд. рублей. В 2005 году было уже почти 9 тысяч кредитов почти на 18 млрд. рублей. В прошлом году - более 10 тысяч заемщиков взяли в банках более 24 млрд. рублей. К концу 2006 года, по прогнозам, общий объем кредитов малому бизнесу может достичь 40 млрд. рублей.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Наиболее активными кредиторами выступают такие банки, как Юго-Западный банк СБ РФ, «Центр-инвест», «КМБ-Банк», Донской народный банк. Реализация национального проекта «Развитие АПК» стимулирует финансистов активно работать с такими заемщиками, как коллективные фермерские и личные подсобные хозяйства. За четыре месяца нынешнего года они взяли почти в 2 раза больше кредитов, чем за 2006 год. Заключено более 5000 кредитных договоров (891 с фермерами и более 4 тысяч с владельцами личных хозяйств) на сумму более 1,2 млрд. рублей.</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На сегодняшний день Ростовская область занимается кредитованием четырех особо крупных национальных проектов в таких областях, как здравоохранение, образование, жилье.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1) «Развитие АПК»</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Национальный проект в сфере агропромышленного комплекса - это создание системы земельно-ипотечного кредитования, развитие животноводства и кредитной кооперации на селе, а также субсидирование процентной ставки по кредитам.</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2) «Доступное и комфортное жилье».</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Цель проекта - добиться того, чтобы большинство населения могло приобретать и строить качественное жилье не только за счёт своих собственных сбережений, но и с помощью долгосрочных кредитов. Проект должен сформировать работающую модель по улучшению жилищных условий граждан.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3) «Здоровье».</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Приоритетные направления проекта: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денежные выплаты врачам общей практики, участковым терапевтам, педиатрам и медицинским сестрам первичного звена, а также медицинским работникам фельдшерско-акушерских пунктов и скорой помощи;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закупка диагностического оборудования для организации первичной медико-санитарной помощи в муниципальных амбулаторно-поликлинических учреждениях;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диспансеризация населения;</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мероприятия по вакцинопрофилактике;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решение кадровой проблемы;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подпрограмма «Родовой сертификат»;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оказание высокотехнологичной медицинской помощи;</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4) «Образование».</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Национальный проект «Образование» является логическим развитием применяемой на Дону практики. С 2003 года проводятся конкурсы общеобразовательных учреждений, участвующих в реализации инновационных проектов и являющихся экспериментальными площадками. За это время 27 школ удостоены грантов</w:t>
      </w:r>
      <w:r w:rsidR="008A5CF0">
        <w:rPr>
          <w:rFonts w:ascii="Times New Roman" w:hAnsi="Times New Roman"/>
          <w:sz w:val="28"/>
          <w:szCs w:val="28"/>
        </w:rPr>
        <w:t xml:space="preserve"> </w:t>
      </w:r>
      <w:r w:rsidRPr="00AD506B">
        <w:rPr>
          <w:rFonts w:ascii="Times New Roman" w:hAnsi="Times New Roman"/>
          <w:sz w:val="28"/>
          <w:szCs w:val="28"/>
        </w:rPr>
        <w:t>из областного бюджета для реализации проектов по актуальным направлениям модернизации образования (профилизация, информатизация, реструктуризация).</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Основные направления реализации национального проекта «Образование»: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дополнительное вознаграждение за классное руководство;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стимулирование образовательных учреждений, активно внедряющих инновационные образовательные программы;</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поощрение лучших учителей;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поддержка общеобразовательных учреждений - пользователей информационных технологий;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поддержка талантливой молодежи;</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создание университета в Южном федеральном округ;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 приобретение школьных автобусов; </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оснащение школ учебными и учебно-наглядными пособиями и оборудованием.</w:t>
      </w:r>
    </w:p>
    <w:p w:rsidR="00141461" w:rsidRPr="00AD506B" w:rsidRDefault="00141461" w:rsidP="00AD506B">
      <w:pPr>
        <w:spacing w:after="0" w:line="360" w:lineRule="auto"/>
        <w:ind w:firstLine="709"/>
        <w:jc w:val="both"/>
        <w:rPr>
          <w:rFonts w:ascii="Times New Roman" w:hAnsi="Times New Roman"/>
          <w:sz w:val="28"/>
          <w:szCs w:val="28"/>
        </w:rPr>
      </w:pPr>
      <w:r w:rsidRPr="00AD506B">
        <w:rPr>
          <w:rFonts w:ascii="Times New Roman" w:hAnsi="Times New Roman"/>
          <w:sz w:val="28"/>
          <w:szCs w:val="28"/>
        </w:rPr>
        <w:t xml:space="preserve">Именно эти сферы определяют качество жизни людей и социальное самочувствие общества. И, в конечном счете, решение именно этих вопросов прямо влияет на демографическую ситуацию в стране и, что крайне важно, создает необходимые стартовые условия для развития так называемого человеческого капитала. </w:t>
      </w:r>
    </w:p>
    <w:p w:rsidR="00CC6C66" w:rsidRPr="00AD506B" w:rsidRDefault="00CF192E" w:rsidP="00CF192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4513D" w:rsidRPr="00AD506B">
        <w:rPr>
          <w:rFonts w:ascii="Times New Roman" w:hAnsi="Times New Roman"/>
          <w:b/>
          <w:sz w:val="28"/>
          <w:szCs w:val="28"/>
        </w:rPr>
        <w:t>СПИСОК ИСПОЛЬЗОВАННОЙ ЛИТЕРАТУРЫ</w:t>
      </w:r>
    </w:p>
    <w:p w:rsidR="00BE1EAD" w:rsidRPr="00AD506B" w:rsidRDefault="00BE1EAD" w:rsidP="00AD506B">
      <w:pPr>
        <w:spacing w:after="0" w:line="360" w:lineRule="auto"/>
        <w:ind w:firstLine="709"/>
        <w:jc w:val="both"/>
        <w:rPr>
          <w:rFonts w:ascii="Times New Roman" w:hAnsi="Times New Roman"/>
          <w:b/>
          <w:sz w:val="28"/>
          <w:szCs w:val="28"/>
        </w:rPr>
      </w:pPr>
    </w:p>
    <w:p w:rsidR="002926D8" w:rsidRPr="00AD506B" w:rsidRDefault="00F24E99"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Приложение к заявлению Правительства Российской Федерации, Центрального банка Российской Федерации «О совместной стратегии Банка России и Правительства Российской Федерации о развитии банковского сектора» от 30 декабря 2001 года</w:t>
      </w:r>
      <w:r w:rsidR="00E7317D" w:rsidRPr="00AD506B">
        <w:rPr>
          <w:rFonts w:ascii="Times New Roman" w:hAnsi="Times New Roman"/>
          <w:sz w:val="28"/>
          <w:szCs w:val="28"/>
        </w:rPr>
        <w:t>.</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Астапов К.Л. Законодательное регулирование инвестиций в Российской Федерации на федеральном и региональном уровнях // Законодательство и экономика. – 200</w:t>
      </w:r>
      <w:r w:rsidR="009C2389" w:rsidRPr="00AD506B">
        <w:rPr>
          <w:rFonts w:ascii="Times New Roman" w:hAnsi="Times New Roman"/>
          <w:sz w:val="28"/>
          <w:szCs w:val="28"/>
        </w:rPr>
        <w:t>7</w:t>
      </w:r>
      <w:r w:rsidRPr="00AD506B">
        <w:rPr>
          <w:rFonts w:ascii="Times New Roman" w:hAnsi="Times New Roman"/>
          <w:sz w:val="28"/>
          <w:szCs w:val="28"/>
        </w:rPr>
        <w:t>. - № 5. – с. 17-22.</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Бабичева</w:t>
      </w:r>
      <w:r w:rsidR="008A5CF0">
        <w:rPr>
          <w:rFonts w:ascii="Times New Roman" w:hAnsi="Times New Roman"/>
          <w:sz w:val="28"/>
          <w:szCs w:val="28"/>
        </w:rPr>
        <w:t xml:space="preserve"> </w:t>
      </w:r>
      <w:r w:rsidRPr="00AD506B">
        <w:rPr>
          <w:rFonts w:ascii="Times New Roman" w:hAnsi="Times New Roman"/>
          <w:sz w:val="28"/>
          <w:szCs w:val="28"/>
        </w:rPr>
        <w:t>Ю.А. Банковское дело. М., Экономика 2004г.</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Борисов С.М., Коротков П.А. Банковская система России:</w:t>
      </w:r>
      <w:r w:rsidR="008A5CF0">
        <w:rPr>
          <w:rFonts w:ascii="Times New Roman" w:hAnsi="Times New Roman"/>
          <w:sz w:val="28"/>
          <w:szCs w:val="28"/>
        </w:rPr>
        <w:t xml:space="preserve"> </w:t>
      </w:r>
      <w:r w:rsidRPr="00AD506B">
        <w:rPr>
          <w:rFonts w:ascii="Times New Roman" w:hAnsi="Times New Roman"/>
          <w:sz w:val="28"/>
          <w:szCs w:val="28"/>
        </w:rPr>
        <w:t>состояние и перспективы// Деньги и кредит 2005.-№6.</w:t>
      </w:r>
    </w:p>
    <w:p w:rsidR="002926D8" w:rsidRPr="00AD506B" w:rsidRDefault="002926D8" w:rsidP="00CF192E">
      <w:pPr>
        <w:numPr>
          <w:ilvl w:val="0"/>
          <w:numId w:val="9"/>
        </w:numPr>
        <w:tabs>
          <w:tab w:val="left" w:pos="709"/>
        </w:tabs>
        <w:spacing w:after="0" w:line="360" w:lineRule="auto"/>
        <w:jc w:val="both"/>
        <w:rPr>
          <w:rFonts w:ascii="Times New Roman" w:hAnsi="Times New Roman"/>
          <w:sz w:val="28"/>
          <w:szCs w:val="28"/>
        </w:rPr>
      </w:pPr>
      <w:r w:rsidRPr="00AD506B">
        <w:rPr>
          <w:rFonts w:ascii="Times New Roman" w:hAnsi="Times New Roman"/>
          <w:sz w:val="28"/>
          <w:szCs w:val="28"/>
        </w:rPr>
        <w:t>Букато В.И., Головин Ю.В., Львов Ю.И. Банки и банковские операции в России. 2-е</w:t>
      </w:r>
      <w:r w:rsidR="008A5CF0">
        <w:rPr>
          <w:rFonts w:ascii="Times New Roman" w:hAnsi="Times New Roman"/>
          <w:sz w:val="28"/>
          <w:szCs w:val="28"/>
        </w:rPr>
        <w:t xml:space="preserve"> </w:t>
      </w:r>
      <w:r w:rsidRPr="00AD506B">
        <w:rPr>
          <w:rFonts w:ascii="Times New Roman" w:hAnsi="Times New Roman"/>
          <w:sz w:val="28"/>
          <w:szCs w:val="28"/>
        </w:rPr>
        <w:t>изд., перераб и доп.- М.: Финансы и статистика, 2006 г.</w:t>
      </w:r>
    </w:p>
    <w:p w:rsidR="002926D8" w:rsidRPr="00AD506B" w:rsidRDefault="002926D8" w:rsidP="00CF192E">
      <w:pPr>
        <w:numPr>
          <w:ilvl w:val="0"/>
          <w:numId w:val="9"/>
        </w:numPr>
        <w:tabs>
          <w:tab w:val="left" w:pos="709"/>
        </w:tabs>
        <w:overflowPunct w:val="0"/>
        <w:autoSpaceDE w:val="0"/>
        <w:autoSpaceDN w:val="0"/>
        <w:adjustRightInd w:val="0"/>
        <w:spacing w:after="0" w:line="360" w:lineRule="auto"/>
        <w:jc w:val="both"/>
        <w:textAlignment w:val="baseline"/>
        <w:rPr>
          <w:rFonts w:ascii="Times New Roman" w:hAnsi="Times New Roman"/>
          <w:sz w:val="28"/>
          <w:szCs w:val="28"/>
        </w:rPr>
      </w:pPr>
      <w:r w:rsidRPr="00AD506B">
        <w:rPr>
          <w:rFonts w:ascii="Times New Roman" w:hAnsi="Times New Roman"/>
          <w:sz w:val="28"/>
          <w:szCs w:val="28"/>
        </w:rPr>
        <w:t>Грохолинский А., Региональный аспект инвестиционных процессов // Общество и экономика, 2006, №6,с 131-141.</w:t>
      </w:r>
    </w:p>
    <w:p w:rsidR="002926D8" w:rsidRPr="00AD506B" w:rsidRDefault="002926D8" w:rsidP="00CF192E">
      <w:pPr>
        <w:numPr>
          <w:ilvl w:val="0"/>
          <w:numId w:val="9"/>
        </w:numPr>
        <w:tabs>
          <w:tab w:val="left" w:pos="709"/>
        </w:tabs>
        <w:spacing w:after="0" w:line="360" w:lineRule="auto"/>
        <w:jc w:val="both"/>
        <w:rPr>
          <w:rFonts w:ascii="Times New Roman" w:hAnsi="Times New Roman"/>
          <w:sz w:val="28"/>
          <w:szCs w:val="28"/>
        </w:rPr>
      </w:pPr>
      <w:r w:rsidRPr="00AD506B">
        <w:rPr>
          <w:rFonts w:ascii="Times New Roman" w:hAnsi="Times New Roman"/>
          <w:sz w:val="28"/>
          <w:szCs w:val="28"/>
        </w:rPr>
        <w:t>Гузнов А.Г. Ближайшие перспективы развития российского банковского законодательства // Законодательство. – 2005. - № 2.</w:t>
      </w:r>
    </w:p>
    <w:p w:rsidR="002926D8" w:rsidRPr="00AD506B" w:rsidRDefault="002926D8" w:rsidP="00CF192E">
      <w:pPr>
        <w:numPr>
          <w:ilvl w:val="0"/>
          <w:numId w:val="9"/>
        </w:numPr>
        <w:tabs>
          <w:tab w:val="left" w:pos="709"/>
        </w:tabs>
        <w:spacing w:after="0" w:line="360" w:lineRule="auto"/>
        <w:jc w:val="both"/>
        <w:rPr>
          <w:rFonts w:ascii="Times New Roman" w:hAnsi="Times New Roman"/>
          <w:sz w:val="28"/>
          <w:szCs w:val="28"/>
        </w:rPr>
      </w:pPr>
      <w:r w:rsidRPr="00AD506B">
        <w:rPr>
          <w:rFonts w:ascii="Times New Roman" w:hAnsi="Times New Roman"/>
          <w:sz w:val="28"/>
          <w:szCs w:val="28"/>
        </w:rPr>
        <w:t>Егоров А.Е. Проблемы деятельности коммерческих банков на современном этапе развития экономики// Деньги и кредит 2005.-№4.</w:t>
      </w:r>
    </w:p>
    <w:p w:rsidR="002926D8" w:rsidRPr="00AD506B" w:rsidRDefault="00F24E99"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 xml:space="preserve">Есипов В.Е. Инвестиционный анализ: Учебное пособие. – СПб., </w:t>
      </w:r>
      <w:r w:rsidR="00E7317D" w:rsidRPr="00AD506B">
        <w:rPr>
          <w:rFonts w:ascii="Times New Roman" w:hAnsi="Times New Roman"/>
          <w:sz w:val="28"/>
          <w:szCs w:val="28"/>
        </w:rPr>
        <w:t>2006</w:t>
      </w:r>
      <w:r w:rsidR="002926D8" w:rsidRPr="00AD506B">
        <w:rPr>
          <w:rFonts w:ascii="Times New Roman" w:hAnsi="Times New Roman"/>
          <w:sz w:val="28"/>
          <w:szCs w:val="28"/>
        </w:rPr>
        <w:t xml:space="preserve">. </w:t>
      </w:r>
    </w:p>
    <w:p w:rsidR="002926D8" w:rsidRPr="00AD506B" w:rsidRDefault="00E7317D"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Ермаков С.Л. Работа коммерческого банка по кредитованию заёмщиков. – М.: Компания «Алес», 2005.</w:t>
      </w:r>
      <w:r w:rsidR="002926D8" w:rsidRPr="00AD506B">
        <w:rPr>
          <w:rFonts w:ascii="Times New Roman" w:hAnsi="Times New Roman"/>
          <w:sz w:val="28"/>
          <w:szCs w:val="28"/>
        </w:rPr>
        <w:t xml:space="preserve"> </w:t>
      </w:r>
    </w:p>
    <w:p w:rsidR="00E7317D"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Жуков Е.Ф., Максимова Л.М., Печникова А.В. и др. Деньги, кредит, банки: –М.: ЮНИТИ, 200</w:t>
      </w:r>
      <w:r w:rsidR="009C2389" w:rsidRPr="00AD506B">
        <w:rPr>
          <w:rFonts w:ascii="Times New Roman" w:hAnsi="Times New Roman"/>
          <w:sz w:val="28"/>
          <w:szCs w:val="28"/>
        </w:rPr>
        <w:t>7</w:t>
      </w:r>
      <w:r w:rsidRPr="00AD506B">
        <w:rPr>
          <w:rFonts w:ascii="Times New Roman" w:hAnsi="Times New Roman"/>
          <w:sz w:val="28"/>
          <w:szCs w:val="28"/>
        </w:rPr>
        <w:t>.</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Игонина Л.Л. Опыт банков развитых стран в области инвестиционной деятельности и возможности его реализации в российской экономике – 2005 г.</w:t>
      </w:r>
    </w:p>
    <w:p w:rsidR="00255EE8" w:rsidRPr="00AD506B" w:rsidRDefault="00255EE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Караваев В. Региональная инвестиционная политика. // Инвестиции в Россию, № 2, 2005, с.12-15.</w:t>
      </w:r>
    </w:p>
    <w:p w:rsidR="00255EE8" w:rsidRPr="00AD506B" w:rsidRDefault="00255EE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lang w:eastAsia="ru-RU"/>
        </w:rPr>
        <w:t>Климова, Н. И. Инвестиционный потенциал региона / Н. И. Климова. – Екатеринбург : УрО РАН, 200</w:t>
      </w:r>
      <w:r w:rsidR="009C2389" w:rsidRPr="00AD506B">
        <w:rPr>
          <w:rFonts w:ascii="Times New Roman" w:hAnsi="Times New Roman"/>
          <w:sz w:val="28"/>
          <w:szCs w:val="28"/>
          <w:lang w:eastAsia="ru-RU"/>
        </w:rPr>
        <w:t>7</w:t>
      </w:r>
      <w:r w:rsidRPr="00AD506B">
        <w:rPr>
          <w:rFonts w:ascii="Times New Roman" w:hAnsi="Times New Roman"/>
          <w:sz w:val="28"/>
          <w:szCs w:val="28"/>
          <w:lang w:eastAsia="ru-RU"/>
        </w:rPr>
        <w:t>.</w:t>
      </w:r>
    </w:p>
    <w:p w:rsidR="002926D8" w:rsidRPr="00AD506B" w:rsidRDefault="002926D8" w:rsidP="00CF192E">
      <w:pPr>
        <w:numPr>
          <w:ilvl w:val="0"/>
          <w:numId w:val="9"/>
        </w:numPr>
        <w:tabs>
          <w:tab w:val="left" w:pos="0"/>
          <w:tab w:val="left" w:pos="709"/>
          <w:tab w:val="left" w:pos="1117"/>
        </w:tabs>
        <w:overflowPunct w:val="0"/>
        <w:autoSpaceDE w:val="0"/>
        <w:autoSpaceDN w:val="0"/>
        <w:adjustRightInd w:val="0"/>
        <w:spacing w:after="0" w:line="360" w:lineRule="auto"/>
        <w:jc w:val="both"/>
        <w:textAlignment w:val="baseline"/>
        <w:rPr>
          <w:rFonts w:ascii="Times New Roman" w:hAnsi="Times New Roman"/>
          <w:sz w:val="28"/>
          <w:szCs w:val="28"/>
        </w:rPr>
      </w:pPr>
      <w:r w:rsidRPr="00AD506B">
        <w:rPr>
          <w:rFonts w:ascii="Times New Roman" w:hAnsi="Times New Roman"/>
          <w:sz w:val="28"/>
          <w:szCs w:val="28"/>
        </w:rPr>
        <w:t>Лаврушин О.И.Деньги, кредит, банки</w:t>
      </w:r>
      <w:r w:rsidR="008A5CF0">
        <w:rPr>
          <w:rFonts w:ascii="Times New Roman" w:hAnsi="Times New Roman"/>
          <w:sz w:val="28"/>
          <w:szCs w:val="28"/>
        </w:rPr>
        <w:t xml:space="preserve"> </w:t>
      </w:r>
      <w:r w:rsidRPr="00AD506B">
        <w:rPr>
          <w:rFonts w:ascii="Times New Roman" w:hAnsi="Times New Roman"/>
          <w:sz w:val="28"/>
          <w:szCs w:val="28"/>
        </w:rPr>
        <w:t>М.Финансы и статистика, 200</w:t>
      </w:r>
      <w:r w:rsidR="009C2389" w:rsidRPr="00AD506B">
        <w:rPr>
          <w:rFonts w:ascii="Times New Roman" w:hAnsi="Times New Roman"/>
          <w:sz w:val="28"/>
          <w:szCs w:val="28"/>
        </w:rPr>
        <w:t>7</w:t>
      </w:r>
      <w:r w:rsidRPr="00AD506B">
        <w:rPr>
          <w:rFonts w:ascii="Times New Roman" w:hAnsi="Times New Roman"/>
          <w:sz w:val="28"/>
          <w:szCs w:val="28"/>
        </w:rPr>
        <w:t xml:space="preserve"> г.</w:t>
      </w:r>
    </w:p>
    <w:p w:rsidR="00255EE8" w:rsidRPr="00AD506B" w:rsidRDefault="002926D8" w:rsidP="00CF192E">
      <w:pPr>
        <w:numPr>
          <w:ilvl w:val="0"/>
          <w:numId w:val="9"/>
        </w:numPr>
        <w:tabs>
          <w:tab w:val="left" w:pos="0"/>
          <w:tab w:val="left" w:pos="709"/>
          <w:tab w:val="left" w:pos="1117"/>
        </w:tabs>
        <w:overflowPunct w:val="0"/>
        <w:autoSpaceDE w:val="0"/>
        <w:autoSpaceDN w:val="0"/>
        <w:adjustRightInd w:val="0"/>
        <w:spacing w:after="0" w:line="360" w:lineRule="auto"/>
        <w:jc w:val="both"/>
        <w:textAlignment w:val="baseline"/>
        <w:rPr>
          <w:rFonts w:ascii="Times New Roman" w:hAnsi="Times New Roman"/>
          <w:sz w:val="28"/>
          <w:szCs w:val="28"/>
        </w:rPr>
      </w:pPr>
      <w:r w:rsidRPr="00AD506B">
        <w:rPr>
          <w:rFonts w:ascii="Times New Roman" w:hAnsi="Times New Roman"/>
          <w:sz w:val="28"/>
          <w:szCs w:val="28"/>
        </w:rPr>
        <w:t xml:space="preserve">Лаврушин О.И. Перспективы развития банковского законодательства / Информационно-аналитическое управление Аппарата Совета Федерации ФС РФ. - 2005 . </w:t>
      </w:r>
    </w:p>
    <w:p w:rsidR="00255EE8" w:rsidRPr="00AD506B" w:rsidRDefault="00255EE8" w:rsidP="00CF192E">
      <w:pPr>
        <w:numPr>
          <w:ilvl w:val="0"/>
          <w:numId w:val="9"/>
        </w:numPr>
        <w:tabs>
          <w:tab w:val="left" w:pos="0"/>
          <w:tab w:val="left" w:pos="709"/>
          <w:tab w:val="left" w:pos="1117"/>
        </w:tabs>
        <w:overflowPunct w:val="0"/>
        <w:autoSpaceDE w:val="0"/>
        <w:autoSpaceDN w:val="0"/>
        <w:adjustRightInd w:val="0"/>
        <w:spacing w:after="0" w:line="360" w:lineRule="auto"/>
        <w:jc w:val="both"/>
        <w:textAlignment w:val="baseline"/>
        <w:rPr>
          <w:rFonts w:ascii="Times New Roman" w:hAnsi="Times New Roman"/>
          <w:sz w:val="28"/>
          <w:szCs w:val="28"/>
        </w:rPr>
      </w:pPr>
      <w:r w:rsidRPr="00AD506B">
        <w:rPr>
          <w:rFonts w:ascii="Times New Roman" w:hAnsi="Times New Roman"/>
          <w:sz w:val="28"/>
          <w:szCs w:val="28"/>
        </w:rPr>
        <w:t>Лавров А., Кузнецова О. Оценка бюджетного потенциала регионов России. // Рынок ценных бумаг, № 5, 2004, с.38-54.</w:t>
      </w:r>
    </w:p>
    <w:p w:rsidR="00255EE8" w:rsidRPr="00AD506B" w:rsidRDefault="00255EE8" w:rsidP="00CF192E">
      <w:pPr>
        <w:numPr>
          <w:ilvl w:val="0"/>
          <w:numId w:val="9"/>
        </w:numPr>
        <w:tabs>
          <w:tab w:val="left" w:pos="0"/>
          <w:tab w:val="left" w:pos="709"/>
          <w:tab w:val="left" w:pos="1117"/>
        </w:tabs>
        <w:overflowPunct w:val="0"/>
        <w:autoSpaceDE w:val="0"/>
        <w:autoSpaceDN w:val="0"/>
        <w:adjustRightInd w:val="0"/>
        <w:spacing w:after="0" w:line="360" w:lineRule="auto"/>
        <w:jc w:val="both"/>
        <w:textAlignment w:val="baseline"/>
        <w:rPr>
          <w:rFonts w:ascii="Times New Roman" w:hAnsi="Times New Roman"/>
          <w:sz w:val="28"/>
          <w:szCs w:val="28"/>
        </w:rPr>
      </w:pPr>
      <w:r w:rsidRPr="00AD506B">
        <w:rPr>
          <w:rFonts w:ascii="Times New Roman" w:hAnsi="Times New Roman"/>
          <w:sz w:val="28"/>
          <w:szCs w:val="28"/>
        </w:rPr>
        <w:t>Марченко Г., Мачульская О. Исследование инвестиционного климата регионов России: проблемы и результаты. // Вопросы экономики, № 9, 2004, с.69-79.</w:t>
      </w:r>
    </w:p>
    <w:p w:rsidR="00E7317D" w:rsidRPr="00AD506B" w:rsidRDefault="00E7317D"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Масленченков</w:t>
      </w:r>
      <w:r w:rsidR="008A5CF0">
        <w:rPr>
          <w:rFonts w:ascii="Times New Roman" w:hAnsi="Times New Roman"/>
          <w:sz w:val="28"/>
          <w:szCs w:val="28"/>
        </w:rPr>
        <w:t xml:space="preserve"> </w:t>
      </w:r>
      <w:r w:rsidRPr="00AD506B">
        <w:rPr>
          <w:rFonts w:ascii="Times New Roman" w:hAnsi="Times New Roman"/>
          <w:sz w:val="28"/>
          <w:szCs w:val="28"/>
        </w:rPr>
        <w:t>Ю.С.</w:t>
      </w:r>
      <w:r w:rsidR="008A5CF0">
        <w:rPr>
          <w:rFonts w:ascii="Times New Roman" w:hAnsi="Times New Roman"/>
          <w:sz w:val="28"/>
          <w:szCs w:val="28"/>
        </w:rPr>
        <w:t xml:space="preserve"> </w:t>
      </w:r>
      <w:r w:rsidRPr="00AD506B">
        <w:rPr>
          <w:rFonts w:ascii="Times New Roman" w:hAnsi="Times New Roman"/>
          <w:sz w:val="28"/>
          <w:szCs w:val="28"/>
        </w:rPr>
        <w:t>Финансовый</w:t>
      </w:r>
      <w:r w:rsidR="008A5CF0">
        <w:rPr>
          <w:rFonts w:ascii="Times New Roman" w:hAnsi="Times New Roman"/>
          <w:sz w:val="28"/>
          <w:szCs w:val="28"/>
        </w:rPr>
        <w:t xml:space="preserve"> </w:t>
      </w:r>
      <w:r w:rsidRPr="00AD506B">
        <w:rPr>
          <w:rFonts w:ascii="Times New Roman" w:hAnsi="Times New Roman"/>
          <w:sz w:val="28"/>
          <w:szCs w:val="28"/>
        </w:rPr>
        <w:t>менеджмент</w:t>
      </w:r>
      <w:r w:rsidR="008A5CF0">
        <w:rPr>
          <w:rFonts w:ascii="Times New Roman" w:hAnsi="Times New Roman"/>
          <w:sz w:val="28"/>
          <w:szCs w:val="28"/>
        </w:rPr>
        <w:t xml:space="preserve"> </w:t>
      </w:r>
      <w:r w:rsidRPr="00AD506B">
        <w:rPr>
          <w:rFonts w:ascii="Times New Roman" w:hAnsi="Times New Roman"/>
          <w:sz w:val="28"/>
          <w:szCs w:val="28"/>
        </w:rPr>
        <w:t>в</w:t>
      </w:r>
      <w:r w:rsidR="008A5CF0">
        <w:rPr>
          <w:rFonts w:ascii="Times New Roman" w:hAnsi="Times New Roman"/>
          <w:sz w:val="28"/>
          <w:szCs w:val="28"/>
        </w:rPr>
        <w:t xml:space="preserve"> </w:t>
      </w:r>
      <w:r w:rsidRPr="00AD506B">
        <w:rPr>
          <w:rFonts w:ascii="Times New Roman" w:hAnsi="Times New Roman"/>
          <w:sz w:val="28"/>
          <w:szCs w:val="28"/>
        </w:rPr>
        <w:t>коммерческом</w:t>
      </w:r>
      <w:r w:rsidR="008A5CF0">
        <w:rPr>
          <w:rFonts w:ascii="Times New Roman" w:hAnsi="Times New Roman"/>
          <w:sz w:val="28"/>
          <w:szCs w:val="28"/>
        </w:rPr>
        <w:t xml:space="preserve"> </w:t>
      </w:r>
      <w:r w:rsidRPr="00AD506B">
        <w:rPr>
          <w:rFonts w:ascii="Times New Roman" w:hAnsi="Times New Roman"/>
          <w:sz w:val="28"/>
          <w:szCs w:val="28"/>
        </w:rPr>
        <w:t>банке.</w:t>
      </w:r>
      <w:r w:rsidR="008A5CF0">
        <w:rPr>
          <w:rFonts w:ascii="Times New Roman" w:hAnsi="Times New Roman"/>
          <w:sz w:val="28"/>
          <w:szCs w:val="28"/>
        </w:rPr>
        <w:t xml:space="preserve"> </w:t>
      </w:r>
      <w:r w:rsidRPr="00AD506B">
        <w:rPr>
          <w:rFonts w:ascii="Times New Roman" w:hAnsi="Times New Roman"/>
          <w:sz w:val="28"/>
          <w:szCs w:val="28"/>
        </w:rPr>
        <w:t>–</w:t>
      </w:r>
      <w:r w:rsidR="008A5CF0">
        <w:rPr>
          <w:rFonts w:ascii="Times New Roman" w:hAnsi="Times New Roman"/>
          <w:sz w:val="28"/>
          <w:szCs w:val="28"/>
        </w:rPr>
        <w:t xml:space="preserve"> </w:t>
      </w:r>
      <w:r w:rsidRPr="00AD506B">
        <w:rPr>
          <w:rFonts w:ascii="Times New Roman" w:hAnsi="Times New Roman"/>
          <w:sz w:val="28"/>
          <w:szCs w:val="28"/>
        </w:rPr>
        <w:t>Технологический уклад кредитования. – М.: Перспектива, 2006.</w:t>
      </w:r>
    </w:p>
    <w:p w:rsidR="00E7317D" w:rsidRPr="00AD506B" w:rsidRDefault="00E7317D"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Миркин</w:t>
      </w:r>
      <w:r w:rsidR="008A5CF0">
        <w:rPr>
          <w:rFonts w:ascii="Times New Roman" w:hAnsi="Times New Roman"/>
          <w:sz w:val="28"/>
          <w:szCs w:val="28"/>
        </w:rPr>
        <w:t xml:space="preserve"> </w:t>
      </w:r>
      <w:r w:rsidRPr="00AD506B">
        <w:rPr>
          <w:rFonts w:ascii="Times New Roman" w:hAnsi="Times New Roman"/>
          <w:sz w:val="28"/>
          <w:szCs w:val="28"/>
        </w:rPr>
        <w:t>Я.М.</w:t>
      </w:r>
      <w:r w:rsidR="008A5CF0">
        <w:rPr>
          <w:rFonts w:ascii="Times New Roman" w:hAnsi="Times New Roman"/>
          <w:sz w:val="28"/>
          <w:szCs w:val="28"/>
        </w:rPr>
        <w:t xml:space="preserve"> </w:t>
      </w:r>
      <w:r w:rsidRPr="00AD506B">
        <w:rPr>
          <w:rFonts w:ascii="Times New Roman" w:hAnsi="Times New Roman"/>
          <w:sz w:val="28"/>
          <w:szCs w:val="28"/>
        </w:rPr>
        <w:t>Банковские</w:t>
      </w:r>
      <w:r w:rsidR="008A5CF0">
        <w:rPr>
          <w:rFonts w:ascii="Times New Roman" w:hAnsi="Times New Roman"/>
          <w:sz w:val="28"/>
          <w:szCs w:val="28"/>
        </w:rPr>
        <w:t xml:space="preserve"> </w:t>
      </w:r>
      <w:r w:rsidRPr="00AD506B">
        <w:rPr>
          <w:rFonts w:ascii="Times New Roman" w:hAnsi="Times New Roman"/>
          <w:sz w:val="28"/>
          <w:szCs w:val="28"/>
        </w:rPr>
        <w:t>операции.</w:t>
      </w:r>
      <w:r w:rsidR="008A5CF0">
        <w:rPr>
          <w:rFonts w:ascii="Times New Roman" w:hAnsi="Times New Roman"/>
          <w:sz w:val="28"/>
          <w:szCs w:val="28"/>
        </w:rPr>
        <w:t xml:space="preserve"> </w:t>
      </w:r>
      <w:r w:rsidRPr="00AD506B">
        <w:rPr>
          <w:rFonts w:ascii="Times New Roman" w:hAnsi="Times New Roman"/>
          <w:sz w:val="28"/>
          <w:szCs w:val="28"/>
        </w:rPr>
        <w:t>– М.: Инфра-М, 2003.</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Пастухова Н. 12 первоочередных шагов по реструктуризации банковской системы / РЦБ. - 2007. - № 2.</w:t>
      </w:r>
    </w:p>
    <w:p w:rsidR="00E7317D" w:rsidRPr="00AD506B" w:rsidRDefault="00E7317D" w:rsidP="00CF192E">
      <w:pPr>
        <w:numPr>
          <w:ilvl w:val="0"/>
          <w:numId w:val="9"/>
        </w:numPr>
        <w:tabs>
          <w:tab w:val="left" w:pos="709"/>
        </w:tabs>
        <w:overflowPunct w:val="0"/>
        <w:autoSpaceDE w:val="0"/>
        <w:autoSpaceDN w:val="0"/>
        <w:adjustRightInd w:val="0"/>
        <w:spacing w:after="0" w:line="360" w:lineRule="auto"/>
        <w:jc w:val="both"/>
        <w:textAlignment w:val="baseline"/>
        <w:rPr>
          <w:rFonts w:ascii="Times New Roman" w:hAnsi="Times New Roman"/>
          <w:sz w:val="28"/>
          <w:szCs w:val="28"/>
        </w:rPr>
      </w:pPr>
      <w:r w:rsidRPr="00AD506B">
        <w:rPr>
          <w:rFonts w:ascii="Times New Roman" w:hAnsi="Times New Roman"/>
          <w:sz w:val="28"/>
          <w:szCs w:val="28"/>
        </w:rPr>
        <w:t>Регио</w:t>
      </w:r>
      <w:r w:rsidR="003366A3" w:rsidRPr="00AD506B">
        <w:rPr>
          <w:rFonts w:ascii="Times New Roman" w:hAnsi="Times New Roman"/>
          <w:sz w:val="28"/>
          <w:szCs w:val="28"/>
        </w:rPr>
        <w:t>нальная инвестиционная политика</w:t>
      </w:r>
      <w:r w:rsidRPr="00AD506B">
        <w:rPr>
          <w:rFonts w:ascii="Times New Roman" w:hAnsi="Times New Roman"/>
          <w:sz w:val="28"/>
          <w:szCs w:val="28"/>
        </w:rPr>
        <w:t xml:space="preserve">: </w:t>
      </w:r>
      <w:r w:rsidRPr="00AD506B">
        <w:rPr>
          <w:rFonts w:ascii="Times New Roman" w:hAnsi="Times New Roman"/>
          <w:sz w:val="28"/>
          <w:szCs w:val="28"/>
          <w:lang w:val="en-US"/>
        </w:rPr>
        <w:t>Investing</w:t>
      </w:r>
      <w:r w:rsidRPr="00AD506B">
        <w:rPr>
          <w:rFonts w:ascii="Times New Roman" w:hAnsi="Times New Roman"/>
          <w:sz w:val="28"/>
          <w:szCs w:val="28"/>
        </w:rPr>
        <w:t xml:space="preserve"> </w:t>
      </w:r>
      <w:r w:rsidRPr="00AD506B">
        <w:rPr>
          <w:rFonts w:ascii="Times New Roman" w:hAnsi="Times New Roman"/>
          <w:sz w:val="28"/>
          <w:szCs w:val="28"/>
          <w:lang w:val="en-US"/>
        </w:rPr>
        <w:t>Promotion</w:t>
      </w:r>
      <w:r w:rsidRPr="00AD506B">
        <w:rPr>
          <w:rFonts w:ascii="Times New Roman" w:hAnsi="Times New Roman"/>
          <w:sz w:val="28"/>
          <w:szCs w:val="28"/>
        </w:rPr>
        <w:t xml:space="preserve"> - Ростов</w:t>
      </w:r>
      <w:r w:rsidR="008A5CF0">
        <w:rPr>
          <w:rFonts w:ascii="Times New Roman" w:hAnsi="Times New Roman"/>
          <w:sz w:val="28"/>
          <w:szCs w:val="28"/>
        </w:rPr>
        <w:t xml:space="preserve"> </w:t>
      </w:r>
      <w:r w:rsidRPr="00AD506B">
        <w:rPr>
          <w:rFonts w:ascii="Times New Roman" w:hAnsi="Times New Roman"/>
          <w:sz w:val="28"/>
          <w:szCs w:val="28"/>
        </w:rPr>
        <w:t xml:space="preserve">н/Д - 2007 г. </w:t>
      </w:r>
    </w:p>
    <w:p w:rsidR="00E7317D" w:rsidRPr="00AD506B" w:rsidRDefault="00E7317D" w:rsidP="00CF192E">
      <w:pPr>
        <w:numPr>
          <w:ilvl w:val="0"/>
          <w:numId w:val="9"/>
        </w:numPr>
        <w:tabs>
          <w:tab w:val="left" w:pos="709"/>
        </w:tabs>
        <w:autoSpaceDE w:val="0"/>
        <w:autoSpaceDN w:val="0"/>
        <w:adjustRightInd w:val="0"/>
        <w:spacing w:after="0" w:line="360" w:lineRule="auto"/>
        <w:jc w:val="both"/>
        <w:rPr>
          <w:rFonts w:ascii="Times New Roman" w:hAnsi="Times New Roman"/>
          <w:sz w:val="28"/>
          <w:szCs w:val="28"/>
          <w:lang w:eastAsia="ru-RU"/>
        </w:rPr>
      </w:pPr>
      <w:r w:rsidRPr="00AD506B">
        <w:rPr>
          <w:rFonts w:ascii="Times New Roman" w:hAnsi="Times New Roman"/>
          <w:sz w:val="28"/>
          <w:szCs w:val="28"/>
          <w:lang w:eastAsia="ru-RU"/>
        </w:rPr>
        <w:t>Ройзман И.</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Современная и перспективная типология инвестиционного климата российских регионов // Инвестиции в России. 2006,№3</w:t>
      </w:r>
    </w:p>
    <w:p w:rsidR="00E7317D" w:rsidRPr="00AD506B" w:rsidRDefault="00E7317D"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 xml:space="preserve"> </w:t>
      </w:r>
      <w:r w:rsidR="00F24E99" w:rsidRPr="00AD506B">
        <w:rPr>
          <w:rFonts w:ascii="Times New Roman" w:hAnsi="Times New Roman"/>
          <w:sz w:val="28"/>
          <w:szCs w:val="28"/>
        </w:rPr>
        <w:t xml:space="preserve">Семенюта О.Г. Деньги, кредит, банки в РФ: Учебное пособие. – М.: Контур, </w:t>
      </w:r>
      <w:r w:rsidRPr="00AD506B">
        <w:rPr>
          <w:rFonts w:ascii="Times New Roman" w:hAnsi="Times New Roman"/>
          <w:sz w:val="28"/>
          <w:szCs w:val="28"/>
        </w:rPr>
        <w:t>200</w:t>
      </w:r>
      <w:r w:rsidR="009C2389" w:rsidRPr="00AD506B">
        <w:rPr>
          <w:rFonts w:ascii="Times New Roman" w:hAnsi="Times New Roman"/>
          <w:sz w:val="28"/>
          <w:szCs w:val="28"/>
        </w:rPr>
        <w:t>7</w:t>
      </w:r>
      <w:r w:rsidR="00F24E99" w:rsidRPr="00AD506B">
        <w:rPr>
          <w:rFonts w:ascii="Times New Roman" w:hAnsi="Times New Roman"/>
          <w:sz w:val="28"/>
          <w:szCs w:val="28"/>
        </w:rPr>
        <w:t xml:space="preserve">. </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Соколинская Н.Э. Учёт и анализ краткосрочных и долгосрочных кредитов. – М.: АО « Консалт-Банкир», 2005.</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Сухов П.А. Некоторые аспекты устойчивости банковской</w:t>
      </w:r>
      <w:r w:rsidR="008A5CF0">
        <w:rPr>
          <w:rFonts w:ascii="Times New Roman" w:hAnsi="Times New Roman"/>
          <w:sz w:val="28"/>
          <w:szCs w:val="28"/>
        </w:rPr>
        <w:t xml:space="preserve"> </w:t>
      </w:r>
      <w:r w:rsidRPr="00AD506B">
        <w:rPr>
          <w:rFonts w:ascii="Times New Roman" w:hAnsi="Times New Roman"/>
          <w:sz w:val="28"/>
          <w:szCs w:val="28"/>
        </w:rPr>
        <w:t>системы// Деньги и кредит 2005.-№11.</w:t>
      </w:r>
    </w:p>
    <w:p w:rsidR="002926D8" w:rsidRPr="00AD506B" w:rsidRDefault="00E96656"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lang w:eastAsia="ru-RU"/>
        </w:rPr>
        <w:t>Чуб Б. А. Управление инвест</w:t>
      </w:r>
      <w:r w:rsidR="00E7317D" w:rsidRPr="00AD506B">
        <w:rPr>
          <w:rFonts w:ascii="Times New Roman" w:hAnsi="Times New Roman"/>
          <w:sz w:val="28"/>
          <w:szCs w:val="28"/>
          <w:lang w:eastAsia="ru-RU"/>
        </w:rPr>
        <w:t xml:space="preserve">иционными процессами в регионе </w:t>
      </w:r>
      <w:r w:rsidR="002926D8" w:rsidRPr="00AD506B">
        <w:rPr>
          <w:rFonts w:ascii="Times New Roman" w:hAnsi="Times New Roman"/>
          <w:sz w:val="28"/>
          <w:szCs w:val="28"/>
          <w:lang w:eastAsia="ru-RU"/>
        </w:rPr>
        <w:t>– М.</w:t>
      </w:r>
      <w:r w:rsidRPr="00AD506B">
        <w:rPr>
          <w:rFonts w:ascii="Times New Roman" w:hAnsi="Times New Roman"/>
          <w:sz w:val="28"/>
          <w:szCs w:val="28"/>
          <w:lang w:eastAsia="ru-RU"/>
        </w:rPr>
        <w:t>: Буквица, 200</w:t>
      </w:r>
      <w:r w:rsidR="009C2389" w:rsidRPr="00AD506B">
        <w:rPr>
          <w:rFonts w:ascii="Times New Roman" w:hAnsi="Times New Roman"/>
          <w:sz w:val="28"/>
          <w:szCs w:val="28"/>
          <w:lang w:eastAsia="ru-RU"/>
        </w:rPr>
        <w:t>7</w:t>
      </w:r>
      <w:r w:rsidRPr="00AD506B">
        <w:rPr>
          <w:rFonts w:ascii="Times New Roman" w:hAnsi="Times New Roman"/>
          <w:sz w:val="28"/>
          <w:szCs w:val="28"/>
          <w:lang w:eastAsia="ru-RU"/>
        </w:rPr>
        <w:t>.</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Ускин В.М. Современный Коммерческий банк: управление и операции. -</w:t>
      </w:r>
      <w:r w:rsidR="008A5CF0">
        <w:rPr>
          <w:rFonts w:ascii="Times New Roman" w:hAnsi="Times New Roman"/>
          <w:sz w:val="28"/>
          <w:szCs w:val="28"/>
        </w:rPr>
        <w:t xml:space="preserve"> </w:t>
      </w:r>
      <w:r w:rsidRPr="00AD506B">
        <w:rPr>
          <w:rFonts w:ascii="Times New Roman" w:hAnsi="Times New Roman"/>
          <w:sz w:val="28"/>
          <w:szCs w:val="28"/>
        </w:rPr>
        <w:t>М., ИПЦ «ВАЗАР-Ферро» 200</w:t>
      </w:r>
      <w:r w:rsidR="009C2389" w:rsidRPr="00AD506B">
        <w:rPr>
          <w:rFonts w:ascii="Times New Roman" w:hAnsi="Times New Roman"/>
          <w:sz w:val="28"/>
          <w:szCs w:val="28"/>
        </w:rPr>
        <w:t>6</w:t>
      </w:r>
      <w:r w:rsidRPr="00AD506B">
        <w:rPr>
          <w:rFonts w:ascii="Times New Roman" w:hAnsi="Times New Roman"/>
          <w:sz w:val="28"/>
          <w:szCs w:val="28"/>
        </w:rPr>
        <w:t xml:space="preserve"> г.</w:t>
      </w:r>
    </w:p>
    <w:p w:rsidR="002926D8" w:rsidRPr="00AD506B" w:rsidRDefault="002926D8" w:rsidP="00CF192E">
      <w:pPr>
        <w:widowControl w:val="0"/>
        <w:numPr>
          <w:ilvl w:val="0"/>
          <w:numId w:val="9"/>
        </w:num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AD506B">
        <w:rPr>
          <w:rFonts w:ascii="Times New Roman" w:hAnsi="Times New Roman"/>
          <w:sz w:val="28"/>
          <w:szCs w:val="28"/>
        </w:rPr>
        <w:t>Фетисов Г.Г. Устойчивость, стабильность, равновесие и надежность банковской системы: понятия и критерии оценки // Законодательство и экономика. – № 8. - август 2006 г.</w:t>
      </w:r>
    </w:p>
    <w:p w:rsidR="00E96656" w:rsidRPr="00AD506B" w:rsidRDefault="00E96656" w:rsidP="00CF192E">
      <w:pPr>
        <w:numPr>
          <w:ilvl w:val="0"/>
          <w:numId w:val="9"/>
        </w:numPr>
        <w:tabs>
          <w:tab w:val="left" w:pos="709"/>
        </w:tabs>
        <w:spacing w:after="0" w:line="360" w:lineRule="auto"/>
        <w:jc w:val="both"/>
        <w:rPr>
          <w:rFonts w:ascii="Times New Roman" w:hAnsi="Times New Roman"/>
          <w:sz w:val="28"/>
          <w:szCs w:val="28"/>
          <w:lang w:eastAsia="ru-RU"/>
        </w:rPr>
      </w:pPr>
      <w:r w:rsidRPr="00AD506B">
        <w:rPr>
          <w:rFonts w:ascii="Times New Roman" w:hAnsi="Times New Roman"/>
          <w:sz w:val="28"/>
          <w:szCs w:val="28"/>
          <w:lang w:eastAsia="ru-RU"/>
        </w:rPr>
        <w:t>10-й рейтинг рейтингового агентства</w:t>
      </w:r>
      <w:r w:rsidR="008A5CF0">
        <w:rPr>
          <w:rFonts w:ascii="Times New Roman" w:hAnsi="Times New Roman"/>
          <w:sz w:val="28"/>
          <w:szCs w:val="28"/>
          <w:lang w:eastAsia="ru-RU"/>
        </w:rPr>
        <w:t xml:space="preserve"> </w:t>
      </w:r>
      <w:r w:rsidRPr="00AD506B">
        <w:rPr>
          <w:rFonts w:ascii="Times New Roman" w:hAnsi="Times New Roman"/>
          <w:sz w:val="28"/>
          <w:szCs w:val="28"/>
          <w:lang w:eastAsia="ru-RU"/>
        </w:rPr>
        <w:t>«Эксперт РА»</w:t>
      </w:r>
    </w:p>
    <w:p w:rsidR="00E96656" w:rsidRPr="00AD506B" w:rsidRDefault="00E96656" w:rsidP="00CF192E">
      <w:pPr>
        <w:numPr>
          <w:ilvl w:val="0"/>
          <w:numId w:val="9"/>
        </w:numPr>
        <w:tabs>
          <w:tab w:val="left" w:pos="709"/>
        </w:tabs>
        <w:spacing w:after="0" w:line="360" w:lineRule="auto"/>
        <w:jc w:val="both"/>
        <w:rPr>
          <w:rFonts w:ascii="Times New Roman" w:hAnsi="Times New Roman"/>
          <w:sz w:val="28"/>
          <w:szCs w:val="28"/>
          <w:lang w:eastAsia="ru-RU"/>
        </w:rPr>
      </w:pPr>
      <w:r w:rsidRPr="00AD506B">
        <w:rPr>
          <w:rFonts w:ascii="Times New Roman" w:hAnsi="Times New Roman"/>
          <w:sz w:val="28"/>
          <w:szCs w:val="28"/>
          <w:lang w:eastAsia="ru-RU"/>
        </w:rPr>
        <w:t>www.raexpert.ru</w:t>
      </w:r>
    </w:p>
    <w:p w:rsidR="00E96656" w:rsidRPr="00AD506B" w:rsidRDefault="00E96656" w:rsidP="00CF192E">
      <w:pPr>
        <w:numPr>
          <w:ilvl w:val="0"/>
          <w:numId w:val="9"/>
        </w:numPr>
        <w:tabs>
          <w:tab w:val="left" w:pos="709"/>
        </w:tabs>
        <w:spacing w:after="0" w:line="360" w:lineRule="auto"/>
        <w:jc w:val="both"/>
        <w:rPr>
          <w:rFonts w:ascii="Times New Roman" w:hAnsi="Times New Roman"/>
          <w:sz w:val="28"/>
          <w:szCs w:val="28"/>
          <w:lang w:eastAsia="ru-RU"/>
        </w:rPr>
      </w:pPr>
      <w:r w:rsidRPr="00AD506B">
        <w:rPr>
          <w:rFonts w:ascii="Times New Roman" w:hAnsi="Times New Roman"/>
          <w:sz w:val="28"/>
          <w:szCs w:val="28"/>
          <w:lang w:eastAsia="ru-RU"/>
        </w:rPr>
        <w:t>www.donland.ru</w:t>
      </w:r>
    </w:p>
    <w:p w:rsidR="00E96656" w:rsidRPr="00AD506B" w:rsidRDefault="00E96656" w:rsidP="00CF192E">
      <w:pPr>
        <w:numPr>
          <w:ilvl w:val="0"/>
          <w:numId w:val="9"/>
        </w:numPr>
        <w:tabs>
          <w:tab w:val="left" w:pos="709"/>
        </w:tabs>
        <w:spacing w:after="0" w:line="360" w:lineRule="auto"/>
        <w:jc w:val="both"/>
        <w:rPr>
          <w:rFonts w:ascii="Times New Roman" w:hAnsi="Times New Roman"/>
          <w:sz w:val="28"/>
          <w:szCs w:val="28"/>
          <w:lang w:eastAsia="ru-RU"/>
        </w:rPr>
      </w:pPr>
      <w:r w:rsidRPr="00AD506B">
        <w:rPr>
          <w:rFonts w:ascii="Times New Roman" w:hAnsi="Times New Roman"/>
          <w:sz w:val="28"/>
          <w:szCs w:val="28"/>
          <w:lang w:val="en-US" w:eastAsia="ru-RU"/>
        </w:rPr>
        <w:t>www.old.expert.ru</w:t>
      </w:r>
      <w:bookmarkStart w:id="7" w:name="_GoBack"/>
      <w:bookmarkEnd w:id="7"/>
    </w:p>
    <w:sectPr w:rsidR="00E96656" w:rsidRPr="00AD506B" w:rsidSect="00AD506B">
      <w:headerReference w:type="default" r:id="rId13"/>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4EB" w:rsidRDefault="009374EB" w:rsidP="00155DF0">
      <w:pPr>
        <w:spacing w:after="0" w:line="240" w:lineRule="auto"/>
      </w:pPr>
      <w:r>
        <w:separator/>
      </w:r>
    </w:p>
  </w:endnote>
  <w:endnote w:type="continuationSeparator" w:id="0">
    <w:p w:rsidR="009374EB" w:rsidRDefault="009374EB" w:rsidP="0015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4EB" w:rsidRDefault="009374EB" w:rsidP="00155DF0">
      <w:pPr>
        <w:spacing w:after="0" w:line="240" w:lineRule="auto"/>
      </w:pPr>
      <w:r>
        <w:separator/>
      </w:r>
    </w:p>
  </w:footnote>
  <w:footnote w:type="continuationSeparator" w:id="0">
    <w:p w:rsidR="009374EB" w:rsidRDefault="009374EB" w:rsidP="00155DF0">
      <w:pPr>
        <w:spacing w:after="0" w:line="240" w:lineRule="auto"/>
      </w:pPr>
      <w:r>
        <w:continuationSeparator/>
      </w:r>
    </w:p>
  </w:footnote>
  <w:footnote w:id="1">
    <w:p w:rsidR="009374EB" w:rsidRDefault="0095371E" w:rsidP="0095371E">
      <w:pPr>
        <w:pStyle w:val="a5"/>
      </w:pPr>
      <w:r>
        <w:rPr>
          <w:rStyle w:val="a7"/>
        </w:rPr>
        <w:footnoteRef/>
      </w:r>
      <w:r>
        <w:t xml:space="preserve"> </w:t>
      </w:r>
      <w:r w:rsidRPr="00F527F8">
        <w:t>Чуб Б. А. Управление инвестиционными процессами в регионе /– М. : Буквица, 2004.</w:t>
      </w:r>
    </w:p>
  </w:footnote>
  <w:footnote w:id="2">
    <w:p w:rsidR="009374EB" w:rsidRDefault="0095371E" w:rsidP="0095371E">
      <w:pPr>
        <w:pStyle w:val="a5"/>
      </w:pPr>
      <w:r>
        <w:rPr>
          <w:rStyle w:val="a7"/>
        </w:rPr>
        <w:footnoteRef/>
      </w:r>
      <w:r>
        <w:t xml:space="preserve"> </w:t>
      </w:r>
      <w:r w:rsidRPr="00F527F8">
        <w:t>Чуб Б. А. Управление инвестиционными процессами в регионе /– М. : Буквица,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71E" w:rsidRDefault="00BB02C1">
    <w:pPr>
      <w:pStyle w:val="a8"/>
      <w:jc w:val="right"/>
    </w:pPr>
    <w:r>
      <w:rPr>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BCEE4A"/>
    <w:lvl w:ilvl="0">
      <w:numFmt w:val="bullet"/>
      <w:lvlText w:val="*"/>
      <w:lvlJc w:val="left"/>
    </w:lvl>
  </w:abstractNum>
  <w:abstractNum w:abstractNumId="1">
    <w:nsid w:val="02D433F4"/>
    <w:multiLevelType w:val="singleLevel"/>
    <w:tmpl w:val="D0E43226"/>
    <w:lvl w:ilvl="0">
      <w:start w:val="3"/>
      <w:numFmt w:val="bullet"/>
      <w:lvlText w:val="-"/>
      <w:lvlJc w:val="left"/>
      <w:pPr>
        <w:tabs>
          <w:tab w:val="num" w:pos="1080"/>
        </w:tabs>
        <w:ind w:left="1080" w:hanging="360"/>
      </w:pPr>
      <w:rPr>
        <w:rFonts w:hint="default"/>
      </w:rPr>
    </w:lvl>
  </w:abstractNum>
  <w:abstractNum w:abstractNumId="2">
    <w:nsid w:val="0BAA2D1B"/>
    <w:multiLevelType w:val="multilevel"/>
    <w:tmpl w:val="48FC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9014A"/>
    <w:multiLevelType w:val="multilevel"/>
    <w:tmpl w:val="5AF0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94936"/>
    <w:multiLevelType w:val="singleLevel"/>
    <w:tmpl w:val="C6C28E3C"/>
    <w:lvl w:ilvl="0">
      <w:start w:val="1"/>
      <w:numFmt w:val="decimal"/>
      <w:lvlText w:val="%1."/>
      <w:legacy w:legacy="1" w:legacySpace="0" w:legacyIndent="360"/>
      <w:lvlJc w:val="left"/>
      <w:rPr>
        <w:rFonts w:ascii="Times New Roman" w:hAnsi="Times New Roman" w:cs="Times New Roman" w:hint="default"/>
      </w:rPr>
    </w:lvl>
  </w:abstractNum>
  <w:abstractNum w:abstractNumId="5">
    <w:nsid w:val="157A1803"/>
    <w:multiLevelType w:val="multilevel"/>
    <w:tmpl w:val="B6A6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83F7D"/>
    <w:multiLevelType w:val="hybridMultilevel"/>
    <w:tmpl w:val="DC148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54232A"/>
    <w:multiLevelType w:val="multilevel"/>
    <w:tmpl w:val="543C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35B9A"/>
    <w:multiLevelType w:val="singleLevel"/>
    <w:tmpl w:val="CF4400EA"/>
    <w:lvl w:ilvl="0">
      <w:start w:val="1"/>
      <w:numFmt w:val="decimal"/>
      <w:lvlText w:val="%1."/>
      <w:lvlJc w:val="left"/>
      <w:pPr>
        <w:tabs>
          <w:tab w:val="num" w:pos="360"/>
        </w:tabs>
        <w:ind w:left="360" w:hanging="360"/>
      </w:pPr>
      <w:rPr>
        <w:rFonts w:cs="Times New Roman" w:hint="default"/>
        <w:sz w:val="24"/>
      </w:rPr>
    </w:lvl>
  </w:abstractNum>
  <w:abstractNum w:abstractNumId="9">
    <w:nsid w:val="40680DF7"/>
    <w:multiLevelType w:val="multilevel"/>
    <w:tmpl w:val="CE8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730561"/>
    <w:multiLevelType w:val="multilevel"/>
    <w:tmpl w:val="074C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396E66"/>
    <w:multiLevelType w:val="hybridMultilevel"/>
    <w:tmpl w:val="0658BA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633885"/>
    <w:multiLevelType w:val="multilevel"/>
    <w:tmpl w:val="02CCBF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A076A9E"/>
    <w:multiLevelType w:val="singleLevel"/>
    <w:tmpl w:val="02F25CE6"/>
    <w:lvl w:ilvl="0">
      <w:start w:val="1"/>
      <w:numFmt w:val="decimal"/>
      <w:lvlText w:val="%1)"/>
      <w:legacy w:legacy="1" w:legacySpace="0" w:legacyIndent="270"/>
      <w:lvlJc w:val="left"/>
      <w:rPr>
        <w:rFonts w:ascii="Times New Roman" w:hAnsi="Times New Roman" w:cs="Times New Roman" w:hint="default"/>
      </w:rPr>
    </w:lvl>
  </w:abstractNum>
  <w:num w:numId="1">
    <w:abstractNumId w:val="13"/>
  </w:num>
  <w:num w:numId="2">
    <w:abstractNumId w:val="7"/>
  </w:num>
  <w:num w:numId="3">
    <w:abstractNumId w:val="5"/>
  </w:num>
  <w:num w:numId="4">
    <w:abstractNumId w:val="9"/>
  </w:num>
  <w:num w:numId="5">
    <w:abstractNumId w:val="3"/>
  </w:num>
  <w:num w:numId="6">
    <w:abstractNumId w:val="2"/>
  </w:num>
  <w:num w:numId="7">
    <w:abstractNumId w:val="10"/>
  </w:num>
  <w:num w:numId="8">
    <w:abstractNumId w:val="1"/>
  </w:num>
  <w:num w:numId="9">
    <w:abstractNumId w:val="4"/>
  </w:num>
  <w:num w:numId="10">
    <w:abstractNumId w:val="0"/>
    <w:lvlOverride w:ilvl="0">
      <w:lvl w:ilvl="0">
        <w:numFmt w:val="bullet"/>
        <w:lvlText w:val="•"/>
        <w:legacy w:legacy="1" w:legacySpace="0" w:legacyIndent="360"/>
        <w:lvlJc w:val="left"/>
        <w:rPr>
          <w:rFonts w:ascii="Arial" w:hAnsi="Arial" w:hint="default"/>
        </w:rPr>
      </w:lvl>
    </w:lvlOverride>
  </w:num>
  <w:num w:numId="11">
    <w:abstractNumId w:val="6"/>
  </w:num>
  <w:num w:numId="12">
    <w:abstractNumId w:val="8"/>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04B"/>
    <w:rsid w:val="00023833"/>
    <w:rsid w:val="0003602E"/>
    <w:rsid w:val="0009374B"/>
    <w:rsid w:val="000A1E0E"/>
    <w:rsid w:val="000E52BE"/>
    <w:rsid w:val="001039F6"/>
    <w:rsid w:val="00126971"/>
    <w:rsid w:val="00141461"/>
    <w:rsid w:val="00155DF0"/>
    <w:rsid w:val="00166F65"/>
    <w:rsid w:val="001A1F0E"/>
    <w:rsid w:val="001B1BC2"/>
    <w:rsid w:val="001E12DA"/>
    <w:rsid w:val="001E4C8A"/>
    <w:rsid w:val="001E4D10"/>
    <w:rsid w:val="00200542"/>
    <w:rsid w:val="00222C3B"/>
    <w:rsid w:val="00247EA5"/>
    <w:rsid w:val="00251BEC"/>
    <w:rsid w:val="00255EE8"/>
    <w:rsid w:val="002926D8"/>
    <w:rsid w:val="00295249"/>
    <w:rsid w:val="002B5BE7"/>
    <w:rsid w:val="002C5AD8"/>
    <w:rsid w:val="002F7068"/>
    <w:rsid w:val="003023BC"/>
    <w:rsid w:val="003366A3"/>
    <w:rsid w:val="0038047E"/>
    <w:rsid w:val="003E7A47"/>
    <w:rsid w:val="00443C6A"/>
    <w:rsid w:val="004656AB"/>
    <w:rsid w:val="00476EFC"/>
    <w:rsid w:val="004C7E39"/>
    <w:rsid w:val="005021D6"/>
    <w:rsid w:val="00512EE3"/>
    <w:rsid w:val="0052083E"/>
    <w:rsid w:val="00606380"/>
    <w:rsid w:val="006539B5"/>
    <w:rsid w:val="006604C7"/>
    <w:rsid w:val="00687C95"/>
    <w:rsid w:val="006A1105"/>
    <w:rsid w:val="006C6707"/>
    <w:rsid w:val="006D0044"/>
    <w:rsid w:val="00745457"/>
    <w:rsid w:val="00745B15"/>
    <w:rsid w:val="007475D4"/>
    <w:rsid w:val="00762E77"/>
    <w:rsid w:val="00775078"/>
    <w:rsid w:val="007766E0"/>
    <w:rsid w:val="007A0150"/>
    <w:rsid w:val="00804D17"/>
    <w:rsid w:val="008255BE"/>
    <w:rsid w:val="0087004B"/>
    <w:rsid w:val="008720DD"/>
    <w:rsid w:val="008A5CF0"/>
    <w:rsid w:val="008C56D2"/>
    <w:rsid w:val="008E06F6"/>
    <w:rsid w:val="008F0322"/>
    <w:rsid w:val="008F22F7"/>
    <w:rsid w:val="0092232A"/>
    <w:rsid w:val="0092689D"/>
    <w:rsid w:val="00926B6C"/>
    <w:rsid w:val="009374EB"/>
    <w:rsid w:val="0095371E"/>
    <w:rsid w:val="00983A59"/>
    <w:rsid w:val="0099517D"/>
    <w:rsid w:val="009B5931"/>
    <w:rsid w:val="009C2389"/>
    <w:rsid w:val="009F024A"/>
    <w:rsid w:val="00A41163"/>
    <w:rsid w:val="00A4513D"/>
    <w:rsid w:val="00AB2599"/>
    <w:rsid w:val="00AD506B"/>
    <w:rsid w:val="00AD5AA6"/>
    <w:rsid w:val="00B1497A"/>
    <w:rsid w:val="00B20A7C"/>
    <w:rsid w:val="00B348EC"/>
    <w:rsid w:val="00B772F6"/>
    <w:rsid w:val="00B94227"/>
    <w:rsid w:val="00B94C47"/>
    <w:rsid w:val="00BB02C1"/>
    <w:rsid w:val="00BB685F"/>
    <w:rsid w:val="00BC392F"/>
    <w:rsid w:val="00BE1EAD"/>
    <w:rsid w:val="00C52BFD"/>
    <w:rsid w:val="00C62EEA"/>
    <w:rsid w:val="00C862B8"/>
    <w:rsid w:val="00CB1C54"/>
    <w:rsid w:val="00CC6C66"/>
    <w:rsid w:val="00CF192E"/>
    <w:rsid w:val="00D007AB"/>
    <w:rsid w:val="00D06664"/>
    <w:rsid w:val="00D61AF8"/>
    <w:rsid w:val="00D8668E"/>
    <w:rsid w:val="00D937C7"/>
    <w:rsid w:val="00DA5FAB"/>
    <w:rsid w:val="00DD6435"/>
    <w:rsid w:val="00DF2320"/>
    <w:rsid w:val="00E05765"/>
    <w:rsid w:val="00E50E27"/>
    <w:rsid w:val="00E52B49"/>
    <w:rsid w:val="00E7317D"/>
    <w:rsid w:val="00E920F4"/>
    <w:rsid w:val="00E96656"/>
    <w:rsid w:val="00EE524B"/>
    <w:rsid w:val="00F15B56"/>
    <w:rsid w:val="00F24E99"/>
    <w:rsid w:val="00F25739"/>
    <w:rsid w:val="00F3235A"/>
    <w:rsid w:val="00F527F8"/>
    <w:rsid w:val="00F64925"/>
    <w:rsid w:val="00F8694E"/>
    <w:rsid w:val="00FA269D"/>
    <w:rsid w:val="00FC64D7"/>
    <w:rsid w:val="00FE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2"/>
        <o:r id="V:Rule6" type="connector" idref="#_x0000_s1033"/>
        <o:r id="V:Rule7" type="connector" idref="#_x0000_s1035"/>
        <o:r id="V:Rule8" type="connector" idref="#_x0000_s1036"/>
      </o:rules>
    </o:shapelayout>
  </w:shapeDefaults>
  <w:decimalSymbol w:val=","/>
  <w:listSeparator w:val=";"/>
  <w14:defaultImageDpi w14:val="0"/>
  <w15:chartTrackingRefBased/>
  <w15:docId w15:val="{1EBA5324-287E-430F-AFC8-02A64F83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47E"/>
    <w:pPr>
      <w:spacing w:after="200" w:line="276" w:lineRule="auto"/>
    </w:pPr>
    <w:rPr>
      <w:sz w:val="22"/>
      <w:szCs w:val="22"/>
      <w:lang w:eastAsia="en-US"/>
    </w:rPr>
  </w:style>
  <w:style w:type="paragraph" w:styleId="1">
    <w:name w:val="heading 1"/>
    <w:basedOn w:val="a"/>
    <w:next w:val="a"/>
    <w:link w:val="10"/>
    <w:uiPriority w:val="9"/>
    <w:qFormat/>
    <w:rsid w:val="009F024A"/>
    <w:pPr>
      <w:keepNext/>
      <w:spacing w:after="0" w:line="240" w:lineRule="auto"/>
      <w:jc w:val="center"/>
      <w:outlineLvl w:val="0"/>
    </w:pPr>
    <w:rPr>
      <w:rFonts w:ascii="Times New Roman" w:hAnsi="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F024A"/>
    <w:rPr>
      <w:rFonts w:ascii="Times New Roman" w:hAnsi="Times New Roman" w:cs="Times New Roman"/>
      <w:sz w:val="32"/>
    </w:rPr>
  </w:style>
  <w:style w:type="paragraph" w:styleId="a3">
    <w:name w:val="Normal (Web)"/>
    <w:basedOn w:val="a"/>
    <w:uiPriority w:val="99"/>
    <w:unhideWhenUsed/>
    <w:rsid w:val="00E52B49"/>
    <w:pPr>
      <w:spacing w:before="100" w:beforeAutospacing="1" w:after="100" w:afterAutospacing="1" w:line="240" w:lineRule="auto"/>
    </w:pPr>
    <w:rPr>
      <w:rFonts w:ascii="Times New Roman" w:hAnsi="Times New Roman"/>
      <w:color w:val="333333"/>
      <w:sz w:val="24"/>
      <w:szCs w:val="24"/>
      <w:lang w:eastAsia="ru-RU"/>
    </w:rPr>
  </w:style>
  <w:style w:type="character" w:styleId="a4">
    <w:name w:val="Hyperlink"/>
    <w:uiPriority w:val="99"/>
    <w:unhideWhenUsed/>
    <w:rsid w:val="007A0150"/>
    <w:rPr>
      <w:rFonts w:cs="Times New Roman"/>
      <w:color w:val="000080"/>
      <w:u w:val="single"/>
    </w:rPr>
  </w:style>
  <w:style w:type="paragraph" w:customStyle="1" w:styleId="pubcontent">
    <w:name w:val="pub_content"/>
    <w:basedOn w:val="a"/>
    <w:rsid w:val="00295249"/>
    <w:pPr>
      <w:spacing w:before="100" w:beforeAutospacing="1" w:after="100" w:afterAutospacing="1" w:line="240" w:lineRule="atLeast"/>
    </w:pPr>
    <w:rPr>
      <w:rFonts w:ascii="Times New Roman" w:hAnsi="Times New Roman"/>
      <w:color w:val="003264"/>
      <w:sz w:val="18"/>
      <w:szCs w:val="18"/>
      <w:lang w:eastAsia="ru-RU"/>
    </w:rPr>
  </w:style>
  <w:style w:type="paragraph" w:styleId="2">
    <w:name w:val="Body Text 2"/>
    <w:basedOn w:val="a"/>
    <w:link w:val="20"/>
    <w:uiPriority w:val="99"/>
    <w:rsid w:val="00BC392F"/>
    <w:pPr>
      <w:spacing w:after="0" w:line="240" w:lineRule="auto"/>
      <w:ind w:firstLine="709"/>
      <w:jc w:val="both"/>
    </w:pPr>
    <w:rPr>
      <w:rFonts w:ascii="Times New Roman" w:hAnsi="Times New Roman"/>
      <w:sz w:val="28"/>
      <w:szCs w:val="28"/>
      <w:lang w:eastAsia="zh-CN"/>
    </w:rPr>
  </w:style>
  <w:style w:type="character" w:customStyle="1" w:styleId="20">
    <w:name w:val="Основной текст 2 Знак"/>
    <w:link w:val="2"/>
    <w:uiPriority w:val="99"/>
    <w:locked/>
    <w:rsid w:val="00BC392F"/>
    <w:rPr>
      <w:rFonts w:ascii="Times New Roman" w:hAnsi="Times New Roman" w:cs="Times New Roman"/>
      <w:sz w:val="28"/>
      <w:szCs w:val="28"/>
      <w:lang w:val="x-none" w:eastAsia="zh-CN"/>
    </w:rPr>
  </w:style>
  <w:style w:type="paragraph" w:customStyle="1" w:styleId="FR2">
    <w:name w:val="FR2"/>
    <w:uiPriority w:val="99"/>
    <w:rsid w:val="00BC392F"/>
    <w:pPr>
      <w:widowControl w:val="0"/>
      <w:spacing w:line="320" w:lineRule="auto"/>
      <w:jc w:val="center"/>
    </w:pPr>
    <w:rPr>
      <w:rFonts w:ascii="Arial" w:hAnsi="Arial" w:cs="Arial"/>
      <w:b/>
      <w:bCs/>
      <w:sz w:val="18"/>
      <w:szCs w:val="18"/>
    </w:rPr>
  </w:style>
  <w:style w:type="paragraph" w:styleId="a5">
    <w:name w:val="footnote text"/>
    <w:basedOn w:val="a"/>
    <w:link w:val="a6"/>
    <w:uiPriority w:val="99"/>
    <w:semiHidden/>
    <w:rsid w:val="00155DF0"/>
    <w:pPr>
      <w:widowControl w:val="0"/>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155DF0"/>
    <w:rPr>
      <w:rFonts w:ascii="Times New Roman" w:hAnsi="Times New Roman" w:cs="Times New Roman"/>
    </w:rPr>
  </w:style>
  <w:style w:type="character" w:styleId="a7">
    <w:name w:val="footnote reference"/>
    <w:uiPriority w:val="99"/>
    <w:semiHidden/>
    <w:rsid w:val="00155DF0"/>
    <w:rPr>
      <w:rFonts w:cs="Times New Roman"/>
      <w:vertAlign w:val="superscript"/>
    </w:rPr>
  </w:style>
  <w:style w:type="character" w:customStyle="1" w:styleId="art1">
    <w:name w:val="art1"/>
    <w:rsid w:val="00155DF0"/>
    <w:rPr>
      <w:rFonts w:cs="Times New Roman"/>
      <w:sz w:val="28"/>
      <w:szCs w:val="28"/>
    </w:rPr>
  </w:style>
  <w:style w:type="paragraph" w:styleId="a8">
    <w:name w:val="header"/>
    <w:basedOn w:val="a"/>
    <w:link w:val="a9"/>
    <w:uiPriority w:val="99"/>
    <w:unhideWhenUsed/>
    <w:rsid w:val="00C862B8"/>
    <w:pPr>
      <w:tabs>
        <w:tab w:val="center" w:pos="4677"/>
        <w:tab w:val="right" w:pos="9355"/>
      </w:tabs>
    </w:pPr>
  </w:style>
  <w:style w:type="character" w:customStyle="1" w:styleId="a9">
    <w:name w:val="Верхний колонтитул Знак"/>
    <w:link w:val="a8"/>
    <w:uiPriority w:val="99"/>
    <w:locked/>
    <w:rsid w:val="00C862B8"/>
    <w:rPr>
      <w:rFonts w:cs="Times New Roman"/>
      <w:sz w:val="22"/>
      <w:szCs w:val="22"/>
      <w:lang w:val="x-none" w:eastAsia="en-US"/>
    </w:rPr>
  </w:style>
  <w:style w:type="paragraph" w:styleId="aa">
    <w:name w:val="footer"/>
    <w:basedOn w:val="a"/>
    <w:link w:val="ab"/>
    <w:uiPriority w:val="99"/>
    <w:semiHidden/>
    <w:unhideWhenUsed/>
    <w:rsid w:val="00C862B8"/>
    <w:pPr>
      <w:tabs>
        <w:tab w:val="center" w:pos="4677"/>
        <w:tab w:val="right" w:pos="9355"/>
      </w:tabs>
    </w:pPr>
  </w:style>
  <w:style w:type="character" w:customStyle="1" w:styleId="ab">
    <w:name w:val="Нижний колонтитул Знак"/>
    <w:link w:val="aa"/>
    <w:uiPriority w:val="99"/>
    <w:semiHidden/>
    <w:locked/>
    <w:rsid w:val="00C862B8"/>
    <w:rPr>
      <w:rFonts w:cs="Times New Roman"/>
      <w:sz w:val="22"/>
      <w:szCs w:val="22"/>
      <w:lang w:val="x-none" w:eastAsia="en-US"/>
    </w:rPr>
  </w:style>
  <w:style w:type="table" w:styleId="ac">
    <w:name w:val="Table Grid"/>
    <w:basedOn w:val="a1"/>
    <w:uiPriority w:val="59"/>
    <w:rsid w:val="000A1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Indent"/>
    <w:basedOn w:val="a"/>
    <w:link w:val="ae"/>
    <w:uiPriority w:val="99"/>
    <w:unhideWhenUsed/>
    <w:rsid w:val="00CC6C66"/>
    <w:pPr>
      <w:spacing w:after="120"/>
      <w:ind w:left="283"/>
    </w:pPr>
  </w:style>
  <w:style w:type="character" w:customStyle="1" w:styleId="ae">
    <w:name w:val="Основной текст с отступом Знак"/>
    <w:link w:val="ad"/>
    <w:uiPriority w:val="99"/>
    <w:locked/>
    <w:rsid w:val="00CC6C66"/>
    <w:rPr>
      <w:rFonts w:ascii="Calibri" w:eastAsia="Times New Roman" w:hAnsi="Calibri" w:cs="Times New Roman"/>
      <w:sz w:val="22"/>
      <w:szCs w:val="22"/>
      <w:lang w:val="x-none" w:eastAsia="en-US"/>
    </w:rPr>
  </w:style>
  <w:style w:type="paragraph" w:customStyle="1" w:styleId="rvps140">
    <w:name w:val="rvps140"/>
    <w:basedOn w:val="a"/>
    <w:rsid w:val="00CC6C66"/>
    <w:pPr>
      <w:spacing w:before="100" w:after="100" w:line="240" w:lineRule="auto"/>
    </w:pPr>
    <w:rPr>
      <w:rFonts w:ascii="Arial" w:hAnsi="Arial" w:cs="Arial"/>
      <w:color w:val="000000"/>
      <w:sz w:val="20"/>
      <w:szCs w:val="20"/>
      <w:lang w:eastAsia="ru-RU"/>
    </w:rPr>
  </w:style>
  <w:style w:type="paragraph" w:customStyle="1" w:styleId="contentheader2cols">
    <w:name w:val="contentheader2cols"/>
    <w:basedOn w:val="a"/>
    <w:rsid w:val="00CC6C66"/>
    <w:pPr>
      <w:spacing w:before="80" w:after="0" w:line="240" w:lineRule="auto"/>
      <w:ind w:left="400"/>
    </w:pPr>
    <w:rPr>
      <w:rFonts w:ascii="Times New Roman" w:hAnsi="Times New Roman"/>
      <w:b/>
      <w:bCs/>
      <w:color w:val="3560A7"/>
      <w:sz w:val="34"/>
      <w:szCs w:val="34"/>
      <w:lang w:eastAsia="ru-RU"/>
    </w:rPr>
  </w:style>
  <w:style w:type="paragraph" w:styleId="af">
    <w:name w:val="Body Text"/>
    <w:basedOn w:val="a"/>
    <w:link w:val="af0"/>
    <w:uiPriority w:val="99"/>
    <w:semiHidden/>
    <w:unhideWhenUsed/>
    <w:rsid w:val="00CC6C66"/>
    <w:pPr>
      <w:spacing w:after="120"/>
    </w:pPr>
  </w:style>
  <w:style w:type="character" w:customStyle="1" w:styleId="af0">
    <w:name w:val="Основной текст Знак"/>
    <w:link w:val="af"/>
    <w:uiPriority w:val="99"/>
    <w:semiHidden/>
    <w:locked/>
    <w:rsid w:val="00CC6C66"/>
    <w:rPr>
      <w:rFonts w:cs="Times New Roman"/>
      <w:sz w:val="22"/>
      <w:szCs w:val="22"/>
      <w:lang w:val="x-none" w:eastAsia="en-US"/>
    </w:rPr>
  </w:style>
  <w:style w:type="paragraph" w:styleId="af1">
    <w:name w:val="Plain Text"/>
    <w:basedOn w:val="a"/>
    <w:link w:val="af2"/>
    <w:uiPriority w:val="99"/>
    <w:rsid w:val="00983A59"/>
    <w:pPr>
      <w:spacing w:after="0" w:line="240" w:lineRule="auto"/>
    </w:pPr>
    <w:rPr>
      <w:rFonts w:ascii="Courier New" w:hAnsi="Courier New" w:cs="Courier New"/>
      <w:sz w:val="20"/>
      <w:szCs w:val="20"/>
      <w:lang w:eastAsia="ru-RU"/>
    </w:rPr>
  </w:style>
  <w:style w:type="character" w:customStyle="1" w:styleId="af2">
    <w:name w:val="Текст Знак"/>
    <w:link w:val="af1"/>
    <w:uiPriority w:val="99"/>
    <w:locked/>
    <w:rsid w:val="00983A5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EDB206-9D7A-4061-8F54-A97E3310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30732</Words>
  <Characters>175173</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205495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2014-03-12T15:05:00Z</dcterms:created>
  <dcterms:modified xsi:type="dcterms:W3CDTF">2014-03-12T15:05:00Z</dcterms:modified>
</cp:coreProperties>
</file>