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E25" w:rsidRDefault="005B1E25" w:rsidP="005B1E25">
      <w:pPr>
        <w:widowControl/>
        <w:suppressAutoHyphens/>
        <w:spacing w:line="360" w:lineRule="auto"/>
        <w:ind w:firstLine="709"/>
        <w:jc w:val="center"/>
        <w:rPr>
          <w:sz w:val="28"/>
          <w:szCs w:val="28"/>
          <w:lang w:val="en-US"/>
        </w:rPr>
      </w:pPr>
    </w:p>
    <w:p w:rsidR="005B1E25" w:rsidRDefault="005B1E25" w:rsidP="005B1E25">
      <w:pPr>
        <w:widowControl/>
        <w:suppressAutoHyphens/>
        <w:spacing w:line="360" w:lineRule="auto"/>
        <w:ind w:firstLine="709"/>
        <w:jc w:val="center"/>
        <w:rPr>
          <w:sz w:val="28"/>
          <w:szCs w:val="28"/>
          <w:lang w:val="en-US"/>
        </w:rPr>
      </w:pPr>
    </w:p>
    <w:p w:rsidR="005B1E25" w:rsidRDefault="005B1E25" w:rsidP="005B1E25">
      <w:pPr>
        <w:widowControl/>
        <w:suppressAutoHyphens/>
        <w:spacing w:line="360" w:lineRule="auto"/>
        <w:ind w:firstLine="709"/>
        <w:jc w:val="center"/>
        <w:rPr>
          <w:sz w:val="28"/>
          <w:szCs w:val="28"/>
          <w:lang w:val="en-US"/>
        </w:rPr>
      </w:pPr>
    </w:p>
    <w:p w:rsidR="005B1E25" w:rsidRDefault="005B1E25" w:rsidP="005B1E25">
      <w:pPr>
        <w:widowControl/>
        <w:suppressAutoHyphens/>
        <w:spacing w:line="360" w:lineRule="auto"/>
        <w:ind w:firstLine="709"/>
        <w:jc w:val="center"/>
        <w:rPr>
          <w:sz w:val="28"/>
          <w:szCs w:val="28"/>
          <w:lang w:val="en-US"/>
        </w:rPr>
      </w:pPr>
    </w:p>
    <w:p w:rsidR="005B1E25" w:rsidRDefault="005B1E25" w:rsidP="005B1E25">
      <w:pPr>
        <w:widowControl/>
        <w:suppressAutoHyphens/>
        <w:spacing w:line="360" w:lineRule="auto"/>
        <w:ind w:firstLine="709"/>
        <w:jc w:val="center"/>
        <w:rPr>
          <w:sz w:val="28"/>
          <w:szCs w:val="28"/>
          <w:lang w:val="en-US"/>
        </w:rPr>
      </w:pPr>
    </w:p>
    <w:p w:rsidR="005B1E25" w:rsidRDefault="005B1E25" w:rsidP="005B1E25">
      <w:pPr>
        <w:widowControl/>
        <w:suppressAutoHyphens/>
        <w:spacing w:line="360" w:lineRule="auto"/>
        <w:ind w:firstLine="709"/>
        <w:jc w:val="center"/>
        <w:rPr>
          <w:sz w:val="28"/>
          <w:szCs w:val="28"/>
          <w:lang w:val="en-US"/>
        </w:rPr>
      </w:pPr>
    </w:p>
    <w:p w:rsidR="005B1E25" w:rsidRDefault="005B1E25" w:rsidP="005B1E25">
      <w:pPr>
        <w:widowControl/>
        <w:suppressAutoHyphens/>
        <w:spacing w:line="360" w:lineRule="auto"/>
        <w:ind w:firstLine="709"/>
        <w:jc w:val="center"/>
        <w:rPr>
          <w:sz w:val="28"/>
          <w:szCs w:val="28"/>
          <w:lang w:val="en-US"/>
        </w:rPr>
      </w:pPr>
    </w:p>
    <w:p w:rsidR="005B1E25" w:rsidRDefault="005B1E25" w:rsidP="005B1E25">
      <w:pPr>
        <w:widowControl/>
        <w:suppressAutoHyphens/>
        <w:spacing w:line="360" w:lineRule="auto"/>
        <w:ind w:firstLine="709"/>
        <w:jc w:val="center"/>
        <w:rPr>
          <w:sz w:val="28"/>
          <w:szCs w:val="28"/>
          <w:lang w:val="en-US"/>
        </w:rPr>
      </w:pPr>
    </w:p>
    <w:p w:rsidR="005B1E25" w:rsidRDefault="005B1E25" w:rsidP="005B1E25">
      <w:pPr>
        <w:widowControl/>
        <w:suppressAutoHyphens/>
        <w:spacing w:line="360" w:lineRule="auto"/>
        <w:ind w:firstLine="709"/>
        <w:jc w:val="center"/>
        <w:rPr>
          <w:sz w:val="28"/>
          <w:szCs w:val="28"/>
          <w:lang w:val="en-US"/>
        </w:rPr>
      </w:pPr>
    </w:p>
    <w:p w:rsidR="005B1E25" w:rsidRDefault="005B1E25" w:rsidP="005B1E25">
      <w:pPr>
        <w:widowControl/>
        <w:suppressAutoHyphens/>
        <w:spacing w:line="360" w:lineRule="auto"/>
        <w:ind w:firstLine="709"/>
        <w:jc w:val="center"/>
        <w:rPr>
          <w:sz w:val="28"/>
          <w:szCs w:val="28"/>
          <w:lang w:val="en-US"/>
        </w:rPr>
      </w:pPr>
    </w:p>
    <w:p w:rsidR="00790D0E" w:rsidRPr="005B1E25" w:rsidRDefault="007A4775" w:rsidP="005B1E25">
      <w:pPr>
        <w:widowControl/>
        <w:suppressAutoHyphens/>
        <w:spacing w:line="360" w:lineRule="auto"/>
        <w:ind w:firstLine="709"/>
        <w:jc w:val="center"/>
        <w:rPr>
          <w:sz w:val="28"/>
          <w:szCs w:val="28"/>
        </w:rPr>
      </w:pPr>
      <w:r w:rsidRPr="002536EA">
        <w:rPr>
          <w:sz w:val="28"/>
          <w:szCs w:val="28"/>
        </w:rPr>
        <w:t>Кредитный риск: методы оценки и регулирования</w:t>
      </w:r>
    </w:p>
    <w:p w:rsidR="007A4775" w:rsidRPr="004547DE" w:rsidRDefault="007A4775" w:rsidP="005B1E25">
      <w:pPr>
        <w:widowControl/>
        <w:suppressAutoHyphens/>
        <w:spacing w:line="360" w:lineRule="auto"/>
        <w:ind w:firstLine="709"/>
        <w:jc w:val="center"/>
        <w:rPr>
          <w:sz w:val="28"/>
          <w:szCs w:val="28"/>
        </w:rPr>
      </w:pPr>
    </w:p>
    <w:p w:rsidR="007A4775" w:rsidRPr="004547DE" w:rsidRDefault="005B1E25" w:rsidP="004547DE">
      <w:pPr>
        <w:widowControl/>
        <w:suppressAutoHyphens/>
        <w:spacing w:line="360" w:lineRule="auto"/>
        <w:ind w:firstLine="709"/>
        <w:jc w:val="both"/>
        <w:rPr>
          <w:sz w:val="28"/>
          <w:szCs w:val="28"/>
        </w:rPr>
      </w:pPr>
      <w:r>
        <w:rPr>
          <w:sz w:val="28"/>
          <w:szCs w:val="28"/>
        </w:rPr>
        <w:br w:type="page"/>
      </w:r>
      <w:r w:rsidR="007A4775" w:rsidRPr="004547DE">
        <w:rPr>
          <w:sz w:val="28"/>
          <w:szCs w:val="28"/>
        </w:rPr>
        <w:lastRenderedPageBreak/>
        <w:t>СОДЕРЖАНИЕ</w:t>
      </w:r>
    </w:p>
    <w:p w:rsidR="007A4775" w:rsidRPr="004547DE" w:rsidRDefault="007A4775" w:rsidP="005B1E25">
      <w:pPr>
        <w:widowControl/>
        <w:suppressAutoHyphens/>
        <w:spacing w:line="360" w:lineRule="auto"/>
        <w:rPr>
          <w:sz w:val="28"/>
          <w:szCs w:val="28"/>
        </w:rPr>
      </w:pPr>
    </w:p>
    <w:p w:rsidR="004438D0" w:rsidRPr="00FC70A3" w:rsidRDefault="004438D0" w:rsidP="005B1E25">
      <w:pPr>
        <w:pStyle w:val="12"/>
        <w:tabs>
          <w:tab w:val="clear" w:pos="9540"/>
          <w:tab w:val="right" w:leader="dot" w:pos="9360"/>
        </w:tabs>
        <w:suppressAutoHyphens/>
        <w:ind w:right="0"/>
        <w:rPr>
          <w:szCs w:val="24"/>
        </w:rPr>
      </w:pPr>
      <w:r w:rsidRPr="004547DE">
        <w:t>Введение</w:t>
      </w:r>
    </w:p>
    <w:p w:rsidR="004438D0" w:rsidRPr="004547DE" w:rsidRDefault="004438D0" w:rsidP="005B1E25">
      <w:pPr>
        <w:pStyle w:val="12"/>
        <w:tabs>
          <w:tab w:val="clear" w:pos="9540"/>
          <w:tab w:val="right" w:leader="dot" w:pos="9360"/>
        </w:tabs>
        <w:suppressAutoHyphens/>
        <w:ind w:right="0"/>
        <w:rPr>
          <w:szCs w:val="24"/>
        </w:rPr>
      </w:pPr>
      <w:r w:rsidRPr="004547DE">
        <w:t>1.Теоретические аспекты управления рисками в банковском секторе</w:t>
      </w:r>
    </w:p>
    <w:p w:rsidR="004438D0" w:rsidRPr="004547DE" w:rsidRDefault="005B1E25" w:rsidP="005B1E25">
      <w:pPr>
        <w:pStyle w:val="21"/>
        <w:tabs>
          <w:tab w:val="left" w:pos="360"/>
          <w:tab w:val="right" w:leader="dot" w:pos="9360"/>
        </w:tabs>
        <w:suppressAutoHyphens/>
        <w:spacing w:line="360" w:lineRule="auto"/>
        <w:ind w:left="0" w:right="0"/>
      </w:pPr>
      <w:r>
        <w:t>1.1</w:t>
      </w:r>
      <w:r w:rsidR="004438D0" w:rsidRPr="004547DE">
        <w:t xml:space="preserve"> Понятие банка, операций и кредитных рисков</w:t>
      </w:r>
    </w:p>
    <w:p w:rsidR="004438D0" w:rsidRPr="004547DE" w:rsidRDefault="005B1E25" w:rsidP="005B1E25">
      <w:pPr>
        <w:pStyle w:val="21"/>
        <w:tabs>
          <w:tab w:val="left" w:pos="360"/>
          <w:tab w:val="right" w:leader="dot" w:pos="9360"/>
        </w:tabs>
        <w:suppressAutoHyphens/>
        <w:spacing w:line="360" w:lineRule="auto"/>
        <w:ind w:left="0" w:right="0"/>
      </w:pPr>
      <w:r>
        <w:t>1.2</w:t>
      </w:r>
      <w:r w:rsidR="004438D0" w:rsidRPr="004547DE">
        <w:t xml:space="preserve"> Виды кредитных рисков и особенности управления ими</w:t>
      </w:r>
    </w:p>
    <w:p w:rsidR="004438D0" w:rsidRPr="004547DE" w:rsidRDefault="005B1E25" w:rsidP="005B1E25">
      <w:pPr>
        <w:pStyle w:val="21"/>
        <w:tabs>
          <w:tab w:val="left" w:pos="360"/>
          <w:tab w:val="right" w:leader="dot" w:pos="9360"/>
        </w:tabs>
        <w:suppressAutoHyphens/>
        <w:spacing w:line="360" w:lineRule="auto"/>
        <w:ind w:left="0" w:right="0"/>
      </w:pPr>
      <w:r>
        <w:t>1.3</w:t>
      </w:r>
      <w:r w:rsidR="004438D0" w:rsidRPr="004547DE">
        <w:t xml:space="preserve"> Методические аспекты расчета и диагностики кредитных рисков</w:t>
      </w:r>
    </w:p>
    <w:p w:rsidR="004438D0" w:rsidRPr="004547DE" w:rsidRDefault="004438D0" w:rsidP="005B1E25">
      <w:pPr>
        <w:pStyle w:val="12"/>
        <w:tabs>
          <w:tab w:val="clear" w:pos="9540"/>
          <w:tab w:val="right" w:leader="dot" w:pos="9360"/>
        </w:tabs>
        <w:suppressAutoHyphens/>
        <w:ind w:right="0"/>
        <w:rPr>
          <w:szCs w:val="24"/>
        </w:rPr>
      </w:pPr>
      <w:r w:rsidRPr="004547DE">
        <w:t xml:space="preserve">2.анализ управления банковскими рисками в ОАО </w:t>
      </w:r>
      <w:r w:rsidR="004547DE" w:rsidRPr="004547DE">
        <w:t>"</w:t>
      </w:r>
      <w:r w:rsidRPr="004547DE">
        <w:t>банк24.ру</w:t>
      </w:r>
      <w:r w:rsidR="004547DE" w:rsidRPr="004547DE">
        <w:t>"</w:t>
      </w:r>
    </w:p>
    <w:p w:rsidR="004438D0" w:rsidRPr="004547DE" w:rsidRDefault="005B1E25" w:rsidP="005B1E25">
      <w:pPr>
        <w:pStyle w:val="21"/>
        <w:tabs>
          <w:tab w:val="left" w:pos="360"/>
          <w:tab w:val="right" w:leader="dot" w:pos="9360"/>
        </w:tabs>
        <w:suppressAutoHyphens/>
        <w:spacing w:line="360" w:lineRule="auto"/>
        <w:ind w:left="0" w:right="0"/>
      </w:pPr>
      <w:r>
        <w:t>2.1</w:t>
      </w:r>
      <w:r w:rsidR="004438D0" w:rsidRPr="004547DE">
        <w:t xml:space="preserve"> Краткая характеристика ОАО </w:t>
      </w:r>
      <w:r w:rsidR="004547DE" w:rsidRPr="004547DE">
        <w:t>"</w:t>
      </w:r>
      <w:r w:rsidR="004438D0" w:rsidRPr="004547DE">
        <w:t>Банк24.ру</w:t>
      </w:r>
      <w:r w:rsidR="004547DE" w:rsidRPr="004547DE">
        <w:t>"</w:t>
      </w:r>
    </w:p>
    <w:p w:rsidR="004438D0" w:rsidRPr="004547DE" w:rsidRDefault="005B1E25" w:rsidP="005B1E25">
      <w:pPr>
        <w:pStyle w:val="21"/>
        <w:tabs>
          <w:tab w:val="left" w:pos="360"/>
          <w:tab w:val="right" w:leader="dot" w:pos="9360"/>
        </w:tabs>
        <w:suppressAutoHyphens/>
        <w:spacing w:line="360" w:lineRule="auto"/>
        <w:ind w:left="0" w:right="0"/>
      </w:pPr>
      <w:r>
        <w:t>2.2</w:t>
      </w:r>
      <w:r w:rsidR="004438D0" w:rsidRPr="004547DE">
        <w:t xml:space="preserve"> Анализ кредитного портфеля и кредитных рисков в ОАО </w:t>
      </w:r>
      <w:r w:rsidR="004547DE" w:rsidRPr="004547DE">
        <w:t>"</w:t>
      </w:r>
      <w:r w:rsidR="004438D0" w:rsidRPr="004547DE">
        <w:t>Банк24.ру</w:t>
      </w:r>
      <w:r w:rsidR="004547DE" w:rsidRPr="004547DE">
        <w:t>"</w:t>
      </w:r>
    </w:p>
    <w:p w:rsidR="004438D0" w:rsidRPr="004547DE" w:rsidRDefault="005B1E25" w:rsidP="005B1E25">
      <w:pPr>
        <w:pStyle w:val="12"/>
        <w:tabs>
          <w:tab w:val="clear" w:pos="9540"/>
          <w:tab w:val="right" w:leader="dot" w:pos="9360"/>
        </w:tabs>
        <w:suppressAutoHyphens/>
        <w:ind w:right="0"/>
        <w:rPr>
          <w:szCs w:val="24"/>
        </w:rPr>
      </w:pPr>
      <w:r>
        <w:t>2.3</w:t>
      </w:r>
      <w:r w:rsidR="004438D0" w:rsidRPr="004547DE">
        <w:t xml:space="preserve"> Оценка кредитоспособности заемщика при управлении кредитными рисками</w:t>
      </w:r>
    </w:p>
    <w:p w:rsidR="004438D0" w:rsidRPr="004547DE" w:rsidRDefault="004438D0" w:rsidP="005B1E25">
      <w:pPr>
        <w:pStyle w:val="12"/>
        <w:tabs>
          <w:tab w:val="clear" w:pos="9540"/>
          <w:tab w:val="right" w:leader="dot" w:pos="9360"/>
        </w:tabs>
        <w:suppressAutoHyphens/>
        <w:ind w:right="0"/>
        <w:rPr>
          <w:szCs w:val="24"/>
        </w:rPr>
      </w:pPr>
      <w:r w:rsidRPr="004547DE">
        <w:t>3. Проблемы управления рисками в коммерческом банке и пути их решения</w:t>
      </w:r>
    </w:p>
    <w:p w:rsidR="004438D0" w:rsidRPr="004547DE" w:rsidRDefault="005B1E25" w:rsidP="005B1E25">
      <w:pPr>
        <w:pStyle w:val="21"/>
        <w:tabs>
          <w:tab w:val="left" w:pos="360"/>
          <w:tab w:val="right" w:leader="dot" w:pos="9360"/>
        </w:tabs>
        <w:suppressAutoHyphens/>
        <w:spacing w:line="360" w:lineRule="auto"/>
        <w:ind w:left="0" w:right="0"/>
      </w:pPr>
      <w:r>
        <w:t>3.1</w:t>
      </w:r>
      <w:r w:rsidR="004438D0" w:rsidRPr="004547DE">
        <w:t xml:space="preserve"> Комплекс рекомендаций по сокращению кредитных рисков в ОАО </w:t>
      </w:r>
      <w:r w:rsidR="004547DE" w:rsidRPr="004547DE">
        <w:t>"</w:t>
      </w:r>
      <w:r w:rsidR="004438D0" w:rsidRPr="004547DE">
        <w:t>Банке24.ру</w:t>
      </w:r>
      <w:r w:rsidR="004547DE" w:rsidRPr="004547DE">
        <w:t>"</w:t>
      </w:r>
    </w:p>
    <w:p w:rsidR="004438D0" w:rsidRPr="004547DE" w:rsidRDefault="005B1E25" w:rsidP="005B1E25">
      <w:pPr>
        <w:pStyle w:val="21"/>
        <w:tabs>
          <w:tab w:val="left" w:pos="360"/>
          <w:tab w:val="right" w:leader="dot" w:pos="9360"/>
        </w:tabs>
        <w:suppressAutoHyphens/>
        <w:spacing w:line="360" w:lineRule="auto"/>
        <w:ind w:left="0" w:right="0"/>
      </w:pPr>
      <w:r>
        <w:t>3.2</w:t>
      </w:r>
      <w:r w:rsidR="004438D0" w:rsidRPr="004547DE">
        <w:t xml:space="preserve"> Разработка рекомендаций по выбору оптимального графика платежей для заемщика с целью снижения банковских рисков</w:t>
      </w:r>
    </w:p>
    <w:p w:rsidR="004438D0" w:rsidRPr="004547DE" w:rsidRDefault="004438D0" w:rsidP="005B1E25">
      <w:pPr>
        <w:pStyle w:val="12"/>
        <w:tabs>
          <w:tab w:val="clear" w:pos="9540"/>
          <w:tab w:val="right" w:leader="dot" w:pos="9360"/>
        </w:tabs>
        <w:suppressAutoHyphens/>
        <w:ind w:right="0"/>
        <w:rPr>
          <w:szCs w:val="24"/>
        </w:rPr>
      </w:pPr>
      <w:r w:rsidRPr="004547DE">
        <w:t>Заключение</w:t>
      </w:r>
    </w:p>
    <w:p w:rsidR="004438D0" w:rsidRPr="004547DE" w:rsidRDefault="004438D0" w:rsidP="005B1E25">
      <w:pPr>
        <w:pStyle w:val="12"/>
        <w:tabs>
          <w:tab w:val="clear" w:pos="9540"/>
          <w:tab w:val="right" w:leader="dot" w:pos="9360"/>
        </w:tabs>
        <w:suppressAutoHyphens/>
        <w:ind w:right="0"/>
        <w:rPr>
          <w:szCs w:val="24"/>
        </w:rPr>
      </w:pPr>
      <w:r w:rsidRPr="004547DE">
        <w:t>Список используемой литературы</w:t>
      </w:r>
    </w:p>
    <w:p w:rsidR="004438D0" w:rsidRPr="004547DE" w:rsidRDefault="005B1E25" w:rsidP="005B1E25">
      <w:pPr>
        <w:pStyle w:val="21"/>
        <w:tabs>
          <w:tab w:val="left" w:pos="360"/>
          <w:tab w:val="right" w:leader="dot" w:pos="9360"/>
        </w:tabs>
        <w:suppressAutoHyphens/>
        <w:spacing w:line="360" w:lineRule="auto"/>
        <w:ind w:left="0" w:right="0"/>
      </w:pPr>
      <w:r w:rsidRPr="004547DE">
        <w:t>ПРИЛОЖЕНИЯ</w:t>
      </w:r>
    </w:p>
    <w:p w:rsidR="005D438E" w:rsidRDefault="005D438E" w:rsidP="005D438E">
      <w:pPr>
        <w:widowControl/>
        <w:suppressAutoHyphens/>
        <w:spacing w:line="360" w:lineRule="auto"/>
        <w:jc w:val="both"/>
        <w:rPr>
          <w:sz w:val="28"/>
          <w:szCs w:val="28"/>
          <w:lang w:val="uk-UA"/>
        </w:rPr>
      </w:pPr>
    </w:p>
    <w:p w:rsidR="00C51EF4" w:rsidRPr="004547DE" w:rsidRDefault="005B1E25" w:rsidP="005B1E25">
      <w:pPr>
        <w:widowControl/>
        <w:suppressAutoHyphens/>
        <w:spacing w:line="360" w:lineRule="auto"/>
        <w:ind w:firstLine="709"/>
        <w:jc w:val="both"/>
        <w:rPr>
          <w:sz w:val="28"/>
        </w:rPr>
      </w:pPr>
      <w:r>
        <w:rPr>
          <w:sz w:val="28"/>
          <w:szCs w:val="28"/>
        </w:rPr>
        <w:br w:type="page"/>
      </w:r>
      <w:bookmarkStart w:id="0" w:name="_Toc258620531"/>
      <w:bookmarkStart w:id="1" w:name="_Toc260348199"/>
      <w:r w:rsidRPr="004547DE">
        <w:rPr>
          <w:sz w:val="28"/>
        </w:rPr>
        <w:t>ВВЕДЕНИЕ</w:t>
      </w:r>
      <w:bookmarkEnd w:id="0"/>
      <w:bookmarkEnd w:id="1"/>
    </w:p>
    <w:p w:rsidR="005B1E25" w:rsidRPr="005D438E" w:rsidRDefault="005B1E25" w:rsidP="004547DE">
      <w:pPr>
        <w:widowControl/>
        <w:suppressAutoHyphens/>
        <w:spacing w:line="360" w:lineRule="auto"/>
        <w:ind w:firstLine="709"/>
        <w:jc w:val="both"/>
        <w:rPr>
          <w:sz w:val="28"/>
          <w:szCs w:val="28"/>
        </w:rPr>
      </w:pPr>
    </w:p>
    <w:p w:rsidR="00ED3463" w:rsidRPr="004547DE" w:rsidRDefault="00ED3463" w:rsidP="004547DE">
      <w:pPr>
        <w:widowControl/>
        <w:suppressAutoHyphens/>
        <w:spacing w:line="360" w:lineRule="auto"/>
        <w:ind w:firstLine="709"/>
        <w:jc w:val="both"/>
        <w:rPr>
          <w:sz w:val="28"/>
          <w:szCs w:val="28"/>
        </w:rPr>
      </w:pPr>
      <w:r w:rsidRPr="004547DE">
        <w:rPr>
          <w:sz w:val="28"/>
          <w:szCs w:val="28"/>
        </w:rPr>
        <w:t>Банк как коммерческая организация ставит своей задачей получение прибыли, которая обеспечивает устойчивость и надежность его функционирования и может быть использована для расширения его деятельности.</w:t>
      </w:r>
      <w:r w:rsidR="004547DE" w:rsidRPr="004547DE">
        <w:rPr>
          <w:sz w:val="28"/>
          <w:szCs w:val="28"/>
        </w:rPr>
        <w:t xml:space="preserve"> </w:t>
      </w:r>
      <w:r w:rsidRPr="004547DE">
        <w:rPr>
          <w:sz w:val="28"/>
          <w:szCs w:val="28"/>
        </w:rPr>
        <w:t>Но ориентация на прибыльность операций всегда связана с различными видами рисков, которые при отсутствии системы их ограничения могут привести к убыткам. Поэтому любой банк при определении стратегии своей деятельности формирует такую систему мероприятий, которая с одной стороны, направлена на получение прибыли, а, с другой стороны, максимально учитывает возможности предотвращения потерь при осуществлении банковской деятельности.</w:t>
      </w:r>
    </w:p>
    <w:p w:rsidR="004547DE" w:rsidRPr="004547DE" w:rsidRDefault="00ED3463" w:rsidP="004547DE">
      <w:pPr>
        <w:widowControl/>
        <w:suppressAutoHyphens/>
        <w:spacing w:line="360" w:lineRule="auto"/>
        <w:ind w:firstLine="709"/>
        <w:jc w:val="both"/>
        <w:rPr>
          <w:sz w:val="28"/>
          <w:szCs w:val="28"/>
        </w:rPr>
      </w:pPr>
      <w:r w:rsidRPr="004547DE">
        <w:rPr>
          <w:sz w:val="28"/>
          <w:szCs w:val="28"/>
        </w:rPr>
        <w:t xml:space="preserve">Успешное решение проблемы оптимизации соотношения </w:t>
      </w:r>
      <w:r w:rsidR="004547DE" w:rsidRPr="004547DE">
        <w:rPr>
          <w:sz w:val="28"/>
          <w:szCs w:val="28"/>
        </w:rPr>
        <w:t>"</w:t>
      </w:r>
      <w:r w:rsidRPr="004547DE">
        <w:rPr>
          <w:sz w:val="28"/>
          <w:szCs w:val="28"/>
        </w:rPr>
        <w:t>прибыльность – риск</w:t>
      </w:r>
      <w:r w:rsidR="004547DE" w:rsidRPr="004547DE">
        <w:rPr>
          <w:sz w:val="28"/>
          <w:szCs w:val="28"/>
        </w:rPr>
        <w:t>"</w:t>
      </w:r>
      <w:r w:rsidRPr="004547DE">
        <w:rPr>
          <w:sz w:val="28"/>
          <w:szCs w:val="28"/>
        </w:rPr>
        <w:t xml:space="preserve"> при осуществлении кредитных операций банка во многом определяется применением эффективного кредитного механизма.</w:t>
      </w:r>
    </w:p>
    <w:p w:rsidR="00ED3463" w:rsidRPr="004547DE" w:rsidRDefault="00ED3463" w:rsidP="004547DE">
      <w:pPr>
        <w:widowControl/>
        <w:suppressAutoHyphens/>
        <w:spacing w:line="360" w:lineRule="auto"/>
        <w:ind w:firstLine="709"/>
        <w:jc w:val="both"/>
        <w:rPr>
          <w:sz w:val="28"/>
          <w:szCs w:val="28"/>
        </w:rPr>
      </w:pPr>
      <w:r w:rsidRPr="004547DE">
        <w:rPr>
          <w:sz w:val="28"/>
          <w:szCs w:val="28"/>
        </w:rPr>
        <w:t>Отметим, что именно кредитная</w:t>
      </w:r>
      <w:r w:rsidR="004547DE" w:rsidRPr="004547DE">
        <w:rPr>
          <w:sz w:val="28"/>
          <w:szCs w:val="28"/>
        </w:rPr>
        <w:t xml:space="preserve"> </w:t>
      </w:r>
      <w:r w:rsidRPr="004547DE">
        <w:rPr>
          <w:sz w:val="28"/>
          <w:szCs w:val="28"/>
        </w:rPr>
        <w:t>деятельность – эта та деятельность, ради которой банк и создается как кредитная организация. И хотя с течением времени банки, безусловно, расширяют комплекс оказываемых услуг, именно доходы от кредитных операций остаются для них основным источником получения прибыли.</w:t>
      </w:r>
    </w:p>
    <w:p w:rsidR="004547DE" w:rsidRPr="004547DE" w:rsidRDefault="00ED3463" w:rsidP="004547DE">
      <w:pPr>
        <w:widowControl/>
        <w:suppressAutoHyphens/>
        <w:spacing w:line="360" w:lineRule="auto"/>
        <w:ind w:firstLine="709"/>
        <w:jc w:val="both"/>
        <w:rPr>
          <w:sz w:val="28"/>
          <w:szCs w:val="28"/>
        </w:rPr>
      </w:pPr>
      <w:r w:rsidRPr="004547DE">
        <w:rPr>
          <w:sz w:val="28"/>
          <w:szCs w:val="28"/>
        </w:rPr>
        <w:t>Однако любое кредитование связано с определенным риском, тем более в условиях развивающейся рыночной экономики. Когда, на любом этапе может возникнуть риск.</w:t>
      </w:r>
    </w:p>
    <w:p w:rsidR="004547DE" w:rsidRPr="004547DE" w:rsidRDefault="00ED3463" w:rsidP="004547DE">
      <w:pPr>
        <w:pStyle w:val="14"/>
        <w:widowControl/>
        <w:suppressAutoHyphens/>
        <w:spacing w:line="360" w:lineRule="auto"/>
        <w:ind w:firstLine="709"/>
        <w:jc w:val="both"/>
        <w:rPr>
          <w:sz w:val="28"/>
          <w:szCs w:val="28"/>
        </w:rPr>
      </w:pPr>
      <w:r w:rsidRPr="004547DE">
        <w:rPr>
          <w:sz w:val="28"/>
          <w:szCs w:val="28"/>
        </w:rPr>
        <w:t>Управление рисками является основным в банковском деле. Хотя первоначально банки только принимали депозиты, они быстро созрели, став посредниками при передаче средств, тем самым приняв на себя другие риски, например кредитный. Кредит стал основой банковского дела и базисом, по которому судили о качестве и о работе банка. Особого внимания заслуживает процесс управления кредитным риском, потому что от его качества зависит успех работы банка.</w:t>
      </w:r>
    </w:p>
    <w:p w:rsidR="004547DE" w:rsidRPr="004547DE" w:rsidRDefault="00C5079A" w:rsidP="004547DE">
      <w:pPr>
        <w:pStyle w:val="ass1"/>
        <w:widowControl/>
        <w:suppressAutoHyphens/>
        <w:spacing w:line="360" w:lineRule="auto"/>
      </w:pPr>
      <w:r w:rsidRPr="004547DE">
        <w:t>Социально - экономическая и политическая обстановка в современной России подчас выражается в неустойчивости финансового рынка. Эксперты Всемирного банка прогнозировали возникновение серьезных проблем с грамотной оценкой финансового состояния коммерческого банка.</w:t>
      </w:r>
    </w:p>
    <w:p w:rsidR="00C5079A" w:rsidRPr="004547DE" w:rsidRDefault="00C5079A" w:rsidP="004547DE">
      <w:pPr>
        <w:pStyle w:val="ass1"/>
        <w:widowControl/>
        <w:suppressAutoHyphens/>
        <w:spacing w:line="360" w:lineRule="auto"/>
      </w:pPr>
      <w:r w:rsidRPr="004547DE">
        <w:t>В условиях продолжающейся рыночной нестабильности и кризиса в банках, принявшего скрытые формы, проблема рисков в банковской деятельности, управления банковскими рисками становится особенно актуальна.</w:t>
      </w:r>
    </w:p>
    <w:p w:rsidR="00C5079A" w:rsidRPr="004547DE" w:rsidRDefault="00C5079A" w:rsidP="004547DE">
      <w:pPr>
        <w:pStyle w:val="ass1"/>
        <w:widowControl/>
        <w:suppressAutoHyphens/>
        <w:spacing w:line="360" w:lineRule="auto"/>
      </w:pPr>
      <w:r w:rsidRPr="004547DE">
        <w:t>Ключевыми элементами эффективного управления являются: хорошо развитые кредитная политика и процедуры; хорошее управление портфелем; эффективный контроль за кредитами; и, что наиболее важно - хорошо подготовленный для работы в этой системе персонал.</w:t>
      </w:r>
    </w:p>
    <w:p w:rsidR="00C5079A" w:rsidRPr="004547DE" w:rsidRDefault="00C5079A" w:rsidP="004547DE">
      <w:pPr>
        <w:pStyle w:val="ass1"/>
        <w:widowControl/>
        <w:suppressAutoHyphens/>
        <w:spacing w:line="360" w:lineRule="auto"/>
      </w:pPr>
      <w:r w:rsidRPr="004547DE">
        <w:t>В данной работе проводится исследование управления кредитными рисками на современном этапе развития банковской системы в нашей стране.</w:t>
      </w:r>
    </w:p>
    <w:p w:rsidR="00C5079A" w:rsidRPr="004547DE" w:rsidRDefault="00C5079A" w:rsidP="004547DE">
      <w:pPr>
        <w:pStyle w:val="ass1"/>
        <w:widowControl/>
        <w:suppressAutoHyphens/>
        <w:spacing w:line="360" w:lineRule="auto"/>
      </w:pPr>
      <w:r w:rsidRPr="004547DE">
        <w:t>Цель</w:t>
      </w:r>
      <w:r w:rsidR="00F62138" w:rsidRPr="004547DE">
        <w:t>ю дипломной работы является</w:t>
      </w:r>
      <w:r w:rsidRPr="004547DE">
        <w:t xml:space="preserve"> прове</w:t>
      </w:r>
      <w:r w:rsidR="00F62138" w:rsidRPr="004547DE">
        <w:t>дение</w:t>
      </w:r>
      <w:r w:rsidRPr="004547DE">
        <w:t xml:space="preserve"> анализ</w:t>
      </w:r>
      <w:r w:rsidR="00F62138" w:rsidRPr="004547DE">
        <w:t>а</w:t>
      </w:r>
      <w:r w:rsidRPr="004547DE">
        <w:t xml:space="preserve"> рисков</w:t>
      </w:r>
      <w:r w:rsidR="00F62138" w:rsidRPr="004547DE">
        <w:t xml:space="preserve"> банка</w:t>
      </w:r>
      <w:r w:rsidRPr="004547DE">
        <w:t xml:space="preserve"> и возможности их минимизации через управление, с целью повышения эффективности и устойчивости банковской деятельности.</w:t>
      </w:r>
    </w:p>
    <w:p w:rsidR="00C5079A" w:rsidRPr="004547DE" w:rsidRDefault="00C5079A" w:rsidP="004547DE">
      <w:pPr>
        <w:pStyle w:val="ass1"/>
        <w:widowControl/>
        <w:suppressAutoHyphens/>
        <w:spacing w:line="360" w:lineRule="auto"/>
      </w:pPr>
      <w:r w:rsidRPr="004547DE">
        <w:t>Поставленная цель предполагает реализую следующих задач::</w:t>
      </w:r>
    </w:p>
    <w:p w:rsidR="00C5079A" w:rsidRPr="004547DE" w:rsidRDefault="00C5079A" w:rsidP="004547DE">
      <w:pPr>
        <w:pStyle w:val="ass1"/>
        <w:widowControl/>
        <w:suppressAutoHyphens/>
        <w:spacing w:line="360" w:lineRule="auto"/>
      </w:pPr>
      <w:r w:rsidRPr="004547DE">
        <w:t>1) Рассмотреть теоретические аспекты управления рисками в банковском секторе;</w:t>
      </w:r>
    </w:p>
    <w:p w:rsidR="00C5079A" w:rsidRPr="004547DE" w:rsidRDefault="00C5079A" w:rsidP="004547DE">
      <w:pPr>
        <w:pStyle w:val="ass1"/>
        <w:widowControl/>
        <w:suppressAutoHyphens/>
        <w:spacing w:line="360" w:lineRule="auto"/>
      </w:pPr>
      <w:r w:rsidRPr="004547DE">
        <w:t xml:space="preserve">2) Изучить особенности управления кредитными рисками в ОАО </w:t>
      </w:r>
      <w:r w:rsidR="004547DE" w:rsidRPr="004547DE">
        <w:t>"</w:t>
      </w:r>
      <w:r w:rsidRPr="004547DE">
        <w:t>Банк24.ру</w:t>
      </w:r>
      <w:r w:rsidR="004547DE" w:rsidRPr="004547DE">
        <w:t>"</w:t>
      </w:r>
      <w:r w:rsidRPr="004547DE">
        <w:t>;</w:t>
      </w:r>
    </w:p>
    <w:p w:rsidR="00C5079A" w:rsidRPr="004547DE" w:rsidRDefault="00C5079A" w:rsidP="004547DE">
      <w:pPr>
        <w:pStyle w:val="ass1"/>
        <w:widowControl/>
        <w:suppressAutoHyphens/>
        <w:spacing w:line="360" w:lineRule="auto"/>
      </w:pPr>
      <w:r w:rsidRPr="004547DE">
        <w:t xml:space="preserve">3) Разработать рекомендации по повышению эффективности управления кредитными рисками в ОАО </w:t>
      </w:r>
      <w:r w:rsidR="004547DE" w:rsidRPr="004547DE">
        <w:t>"</w:t>
      </w:r>
      <w:r w:rsidRPr="004547DE">
        <w:t>Банк24.ру</w:t>
      </w:r>
      <w:r w:rsidR="004547DE" w:rsidRPr="004547DE">
        <w:t>"</w:t>
      </w:r>
      <w:r w:rsidRPr="004547DE">
        <w:t>.</w:t>
      </w:r>
    </w:p>
    <w:p w:rsidR="00C5079A" w:rsidRPr="004547DE" w:rsidRDefault="00C5079A" w:rsidP="004547DE">
      <w:pPr>
        <w:pStyle w:val="ass1"/>
        <w:widowControl/>
        <w:suppressAutoHyphens/>
        <w:spacing w:line="360" w:lineRule="auto"/>
      </w:pPr>
      <w:r w:rsidRPr="004547DE">
        <w:t>Предметом исследования является оценка теории банковских рисков, определение видов рисков, определение методов управления и оценки рисков.</w:t>
      </w:r>
    </w:p>
    <w:p w:rsidR="00C5079A" w:rsidRPr="004547DE" w:rsidRDefault="00C5079A" w:rsidP="004547DE">
      <w:pPr>
        <w:pStyle w:val="ass1"/>
        <w:widowControl/>
        <w:suppressAutoHyphens/>
        <w:spacing w:line="360" w:lineRule="auto"/>
      </w:pPr>
      <w:r w:rsidRPr="004547DE">
        <w:t xml:space="preserve">Объектом выпускной квалификационной работы является </w:t>
      </w:r>
      <w:r w:rsidR="00404842" w:rsidRPr="004547DE">
        <w:t xml:space="preserve">кредитное учреждение </w:t>
      </w:r>
      <w:r w:rsidRPr="004547DE">
        <w:t xml:space="preserve">– ОАО </w:t>
      </w:r>
      <w:r w:rsidR="004547DE" w:rsidRPr="004547DE">
        <w:t>"</w:t>
      </w:r>
      <w:r w:rsidRPr="004547DE">
        <w:t>Банк24.ру</w:t>
      </w:r>
      <w:r w:rsidR="004547DE" w:rsidRPr="004547DE">
        <w:t>"</w:t>
      </w:r>
      <w:r w:rsidRPr="004547DE">
        <w:t>.</w:t>
      </w:r>
    </w:p>
    <w:p w:rsidR="00C5079A" w:rsidRPr="004547DE" w:rsidRDefault="00C5079A" w:rsidP="004547DE">
      <w:pPr>
        <w:pStyle w:val="ass1"/>
        <w:widowControl/>
        <w:suppressAutoHyphens/>
        <w:spacing w:line="360" w:lineRule="auto"/>
      </w:pPr>
      <w:r w:rsidRPr="004547DE">
        <w:t>Особое внимание в практическом исследовании уделяется риску ссудной деятельности банка, как наиболее активному направлению деятельности подавляющего большинства действующих сегодня в нашей стране банков.</w:t>
      </w:r>
    </w:p>
    <w:p w:rsidR="00C5079A" w:rsidRPr="004547DE" w:rsidRDefault="00C5079A" w:rsidP="004547DE">
      <w:pPr>
        <w:pStyle w:val="ass1"/>
        <w:widowControl/>
        <w:suppressAutoHyphens/>
        <w:spacing w:line="360" w:lineRule="auto"/>
      </w:pPr>
      <w:r w:rsidRPr="004547DE">
        <w:t>Для достижения поставленных цели и задач исследования композиционная его составляющая предполагает деление работы на три основных части.</w:t>
      </w:r>
    </w:p>
    <w:p w:rsidR="004547DE" w:rsidRPr="004547DE" w:rsidRDefault="00C5079A" w:rsidP="004547DE">
      <w:pPr>
        <w:pStyle w:val="ass1"/>
        <w:widowControl/>
        <w:suppressAutoHyphens/>
        <w:spacing w:line="360" w:lineRule="auto"/>
      </w:pPr>
      <w:r w:rsidRPr="004547DE">
        <w:t>Выпускная квалификационная работа состоит из введения, трех глав, заключения, списка используемой литературы и приложений.</w:t>
      </w:r>
    </w:p>
    <w:p w:rsidR="00C5079A" w:rsidRPr="004547DE" w:rsidRDefault="00C5079A" w:rsidP="004547DE">
      <w:pPr>
        <w:pStyle w:val="ass1"/>
        <w:widowControl/>
        <w:suppressAutoHyphens/>
        <w:spacing w:line="360" w:lineRule="auto"/>
      </w:pPr>
      <w:r w:rsidRPr="004547DE">
        <w:t>Во введение обосновывается актуальность данной темы, определены цели и задачи исследования, а также предмет и объект работы.</w:t>
      </w:r>
    </w:p>
    <w:p w:rsidR="00C5079A" w:rsidRPr="004547DE" w:rsidRDefault="00C5079A" w:rsidP="00FC70A3">
      <w:pPr>
        <w:pStyle w:val="ass1"/>
        <w:widowControl/>
        <w:suppressAutoHyphens/>
        <w:spacing w:line="360" w:lineRule="auto"/>
      </w:pPr>
      <w:r w:rsidRPr="004547DE">
        <w:t>В первой главе рассмотрены теоретические аспекты управления банковскими рисками, изучено возникновение рисков как экономической категории, дано понятие банковского риска и методы расчета рисков, раскрыты особенности управления банковским риском за рубежом и в России. Здесь же представлена методика анализа банковских рисков и методика оценки кредитоспособность заемщика.</w:t>
      </w:r>
      <w:r w:rsidR="00FC70A3" w:rsidRPr="00FC70A3">
        <w:t xml:space="preserve"> </w:t>
      </w:r>
      <w:r w:rsidRPr="004547DE">
        <w:t xml:space="preserve">Во второй главе выпускной квалификационной работы проведена оценка и анализ кредитных рисков в ОАО </w:t>
      </w:r>
      <w:r w:rsidR="004547DE" w:rsidRPr="004547DE">
        <w:t>"</w:t>
      </w:r>
      <w:r w:rsidRPr="004547DE">
        <w:t>Банк24.ру</w:t>
      </w:r>
      <w:r w:rsidR="004547DE" w:rsidRPr="004547DE">
        <w:t>"</w:t>
      </w:r>
      <w:r w:rsidRPr="004547DE">
        <w:t xml:space="preserve">. При этом рассмотрена экономическая характеристика ОАО </w:t>
      </w:r>
      <w:r w:rsidR="004547DE" w:rsidRPr="004547DE">
        <w:t>"</w:t>
      </w:r>
      <w:r w:rsidRPr="004547DE">
        <w:t>Банк24.ру</w:t>
      </w:r>
      <w:r w:rsidR="004547DE" w:rsidRPr="004547DE">
        <w:t>"</w:t>
      </w:r>
      <w:r w:rsidRPr="004547DE">
        <w:t xml:space="preserve">, проведен анализ кредитного портфеля и кредитных рисков, рассмотрено управление рисками в кредитном отделе ОАО </w:t>
      </w:r>
      <w:r w:rsidR="004547DE" w:rsidRPr="004547DE">
        <w:t>"</w:t>
      </w:r>
      <w:r w:rsidRPr="004547DE">
        <w:t>Банк24.ру</w:t>
      </w:r>
      <w:r w:rsidR="004547DE" w:rsidRPr="004547DE">
        <w:t>"</w:t>
      </w:r>
      <w:r w:rsidRPr="004547DE">
        <w:t xml:space="preserve"> и дана оценка кредитоспособности заемщика.</w:t>
      </w:r>
      <w:r w:rsidR="00FC70A3" w:rsidRPr="00FC70A3">
        <w:t xml:space="preserve"> </w:t>
      </w:r>
      <w:r w:rsidRPr="004547DE">
        <w:t xml:space="preserve">В третьей главе даны рекомендации по совершенствованию управления банковскими рисками в кредитном отделе ОАО </w:t>
      </w:r>
      <w:r w:rsidR="004547DE" w:rsidRPr="004547DE">
        <w:t>"</w:t>
      </w:r>
      <w:r w:rsidRPr="004547DE">
        <w:t>Банк24.ру</w:t>
      </w:r>
      <w:r w:rsidR="004547DE" w:rsidRPr="004547DE">
        <w:t>"</w:t>
      </w:r>
      <w:r w:rsidRPr="004547DE">
        <w:t>, рассмотрены возможности сокращения банковских рисков и представлена рекомендуемая схема процесса кредитования с целью уменьшения банковских рисков.</w:t>
      </w:r>
    </w:p>
    <w:p w:rsidR="00C5079A" w:rsidRPr="004547DE" w:rsidRDefault="00C5079A" w:rsidP="004547DE">
      <w:pPr>
        <w:pStyle w:val="ass1"/>
        <w:widowControl/>
        <w:suppressAutoHyphens/>
        <w:spacing w:line="360" w:lineRule="auto"/>
      </w:pPr>
      <w:r w:rsidRPr="004547DE">
        <w:t xml:space="preserve">В заключении представлены обобщенные выводы по выпускной квалификационной работы и сформулированы рекомендации по совершенствованию управления рисками в ОАО </w:t>
      </w:r>
      <w:r w:rsidR="004547DE" w:rsidRPr="004547DE">
        <w:t>"</w:t>
      </w:r>
      <w:r w:rsidRPr="004547DE">
        <w:t>Банк24.ру</w:t>
      </w:r>
      <w:r w:rsidR="004547DE" w:rsidRPr="004547DE">
        <w:t>"</w:t>
      </w:r>
      <w:r w:rsidRPr="004547DE">
        <w:t>.</w:t>
      </w:r>
    </w:p>
    <w:p w:rsidR="0070165C" w:rsidRPr="00FC70A3" w:rsidRDefault="00FC70A3" w:rsidP="00FC70A3">
      <w:pPr>
        <w:widowControl/>
        <w:suppressAutoHyphens/>
        <w:spacing w:line="360" w:lineRule="auto"/>
        <w:ind w:firstLine="709"/>
        <w:jc w:val="both"/>
        <w:rPr>
          <w:sz w:val="28"/>
        </w:rPr>
      </w:pPr>
      <w:r>
        <w:rPr>
          <w:sz w:val="28"/>
          <w:szCs w:val="28"/>
        </w:rPr>
        <w:br w:type="page"/>
      </w:r>
      <w:bookmarkStart w:id="2" w:name="_Toc163318280"/>
      <w:bookmarkStart w:id="3" w:name="_Toc193706986"/>
      <w:bookmarkStart w:id="4" w:name="_Toc258620532"/>
      <w:bookmarkStart w:id="5" w:name="_Toc260348200"/>
      <w:r w:rsidRPr="00FC70A3">
        <w:rPr>
          <w:sz w:val="28"/>
          <w:szCs w:val="28"/>
        </w:rPr>
        <w:t xml:space="preserve">1. </w:t>
      </w:r>
      <w:r w:rsidRPr="00FC70A3">
        <w:rPr>
          <w:sz w:val="28"/>
        </w:rPr>
        <w:t>ТЕОРЕТИЧЕСКИЕ АСПЕКТЫ УПРАВЛЕНИЯ РИСКАМИ В БАНКОВСКОМ СЕКТОРЕ</w:t>
      </w:r>
      <w:bookmarkEnd w:id="2"/>
      <w:bookmarkEnd w:id="3"/>
      <w:bookmarkEnd w:id="4"/>
      <w:bookmarkEnd w:id="5"/>
    </w:p>
    <w:p w:rsidR="00FC70A3" w:rsidRDefault="00FC70A3" w:rsidP="004547DE">
      <w:pPr>
        <w:pStyle w:val="110"/>
        <w:keepNext w:val="0"/>
        <w:keepLines w:val="0"/>
        <w:numPr>
          <w:ilvl w:val="0"/>
          <w:numId w:val="0"/>
        </w:numPr>
        <w:tabs>
          <w:tab w:val="left" w:pos="1080"/>
          <w:tab w:val="num" w:pos="1440"/>
          <w:tab w:val="left" w:pos="1980"/>
          <w:tab w:val="left" w:pos="2340"/>
        </w:tabs>
        <w:suppressAutoHyphens/>
        <w:spacing w:before="0" w:after="0"/>
        <w:ind w:firstLine="709"/>
        <w:jc w:val="both"/>
        <w:rPr>
          <w:rFonts w:cs="Times New Roman"/>
          <w:bCs w:val="0"/>
          <w:iCs w:val="0"/>
          <w:lang w:val="en-US"/>
        </w:rPr>
      </w:pPr>
      <w:bookmarkStart w:id="6" w:name="_Toc163318281"/>
      <w:bookmarkStart w:id="7" w:name="_Toc193706987"/>
      <w:bookmarkStart w:id="8" w:name="_Toc258620533"/>
      <w:bookmarkStart w:id="9" w:name="_Toc260348201"/>
    </w:p>
    <w:p w:rsidR="0070165C" w:rsidRPr="004547DE" w:rsidRDefault="00FC70A3" w:rsidP="004547DE">
      <w:pPr>
        <w:pStyle w:val="110"/>
        <w:keepNext w:val="0"/>
        <w:keepLines w:val="0"/>
        <w:numPr>
          <w:ilvl w:val="0"/>
          <w:numId w:val="0"/>
        </w:numPr>
        <w:tabs>
          <w:tab w:val="left" w:pos="1080"/>
          <w:tab w:val="num" w:pos="1440"/>
          <w:tab w:val="left" w:pos="1980"/>
          <w:tab w:val="left" w:pos="2340"/>
        </w:tabs>
        <w:suppressAutoHyphens/>
        <w:spacing w:before="0" w:after="0"/>
        <w:ind w:firstLine="709"/>
        <w:jc w:val="both"/>
        <w:rPr>
          <w:rFonts w:cs="Times New Roman"/>
          <w:bCs w:val="0"/>
          <w:iCs w:val="0"/>
        </w:rPr>
      </w:pPr>
      <w:r>
        <w:rPr>
          <w:rFonts w:cs="Times New Roman"/>
          <w:bCs w:val="0"/>
          <w:iCs w:val="0"/>
        </w:rPr>
        <w:t>1.1</w:t>
      </w:r>
      <w:r w:rsidR="00103EAF" w:rsidRPr="004547DE">
        <w:rPr>
          <w:rFonts w:cs="Times New Roman"/>
          <w:bCs w:val="0"/>
          <w:iCs w:val="0"/>
        </w:rPr>
        <w:t xml:space="preserve"> </w:t>
      </w:r>
      <w:r w:rsidR="0070165C" w:rsidRPr="004547DE">
        <w:rPr>
          <w:rFonts w:cs="Times New Roman"/>
          <w:bCs w:val="0"/>
          <w:iCs w:val="0"/>
        </w:rPr>
        <w:t>Понятие банка, операций и кредитных рисков</w:t>
      </w:r>
      <w:bookmarkEnd w:id="6"/>
      <w:bookmarkEnd w:id="7"/>
      <w:bookmarkEnd w:id="8"/>
      <w:bookmarkEnd w:id="9"/>
    </w:p>
    <w:p w:rsidR="00FC70A3" w:rsidRPr="00FC70A3" w:rsidRDefault="00FC70A3" w:rsidP="004547DE">
      <w:pPr>
        <w:pStyle w:val="ass"/>
        <w:widowControl/>
        <w:suppressAutoHyphens/>
        <w:spacing w:line="360" w:lineRule="auto"/>
      </w:pPr>
    </w:p>
    <w:p w:rsidR="0070165C" w:rsidRPr="004547DE" w:rsidRDefault="0070165C" w:rsidP="004547DE">
      <w:pPr>
        <w:pStyle w:val="ass"/>
        <w:widowControl/>
        <w:suppressAutoHyphens/>
        <w:spacing w:line="360" w:lineRule="auto"/>
      </w:pPr>
      <w:r w:rsidRPr="004547DE">
        <w:t>Банк - это организация, созданная для привлечения денежных средств и размещения их от своего имени на условиях возвратности, платности и срочности</w:t>
      </w:r>
      <w:r w:rsidR="00486466" w:rsidRPr="004547DE">
        <w:t xml:space="preserve"> [12, </w:t>
      </w:r>
      <w:r w:rsidR="00FA03F0" w:rsidRPr="004547DE">
        <w:t>С.</w:t>
      </w:r>
      <w:r w:rsidR="00486466" w:rsidRPr="004547DE">
        <w:t xml:space="preserve"> 9]</w:t>
      </w:r>
      <w:r w:rsidRPr="004547DE">
        <w:t>.</w:t>
      </w:r>
    </w:p>
    <w:p w:rsidR="0070165C" w:rsidRPr="004547DE" w:rsidRDefault="0070165C" w:rsidP="004547DE">
      <w:pPr>
        <w:pStyle w:val="ass"/>
        <w:widowControl/>
        <w:suppressAutoHyphens/>
        <w:spacing w:line="360" w:lineRule="auto"/>
      </w:pPr>
      <w:r w:rsidRPr="004547DE">
        <w:t>Основное назначение банка - посредничество в перемещении денежных средств от кредиторов к заемщикам и от продавцов к покупателям.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рынка имеют два существенных признака, отличающие их от всех других субъектов</w:t>
      </w:r>
      <w:r w:rsidR="00212AEB" w:rsidRPr="004547DE">
        <w:t xml:space="preserve"> </w:t>
      </w:r>
      <w:r w:rsidR="00212AEB" w:rsidRPr="004547DE">
        <w:rPr>
          <w:szCs w:val="28"/>
        </w:rPr>
        <w:t>[18, С. 12]</w:t>
      </w:r>
      <w:r w:rsidRPr="004547DE">
        <w:t>.</w:t>
      </w:r>
    </w:p>
    <w:p w:rsidR="0070165C" w:rsidRPr="004547DE" w:rsidRDefault="0070165C" w:rsidP="004547DE">
      <w:pPr>
        <w:pStyle w:val="ass"/>
        <w:widowControl/>
        <w:suppressAutoHyphens/>
        <w:spacing w:line="360" w:lineRule="auto"/>
      </w:pPr>
      <w:r w:rsidRPr="004547DE">
        <w:t>Во-первых, для банков характерен двойной обмен долговыми обязательствами: они размещают свои собственные долговые обязательства (депозиты, сберегательные сертификаты и пр.), а мобилизованные таким образом средства размещают в долговые обязательства и ценные бумаги, выпущенные другими. Это отличает банки от финансовых брокеров и дилеров, которые не выпускают своих собственных долговых обязательств.</w:t>
      </w:r>
    </w:p>
    <w:p w:rsidR="0070165C" w:rsidRPr="004547DE" w:rsidRDefault="0070165C" w:rsidP="004547DE">
      <w:pPr>
        <w:pStyle w:val="ass"/>
        <w:widowControl/>
        <w:suppressAutoHyphens/>
        <w:spacing w:line="360" w:lineRule="auto"/>
      </w:pPr>
      <w:r w:rsidRPr="004547DE">
        <w:t>Во-вторых, банки отличает принятие на себя безусловных обязательств с фиксированной суммой долга перед юридическими и физическими лицами. Этим банки отличаются от различных инвестиционных фондов, которые все риски, связанные с изменением стоимости ее активов и пассивов, распределяет среди своих акционеров.</w:t>
      </w:r>
    </w:p>
    <w:p w:rsidR="0070165C" w:rsidRPr="004547DE" w:rsidRDefault="0070165C" w:rsidP="004547DE">
      <w:pPr>
        <w:pStyle w:val="ass"/>
        <w:widowControl/>
        <w:suppressAutoHyphens/>
        <w:spacing w:line="360" w:lineRule="auto"/>
      </w:pPr>
      <w:r w:rsidRPr="004547DE">
        <w:t>В Российской Федерации создание и функционирование коммерческих банков основывается на Законе РФ "О банках и банковской деятельности в РФ". В соответствии с этим законом банки России действуют как универсальные кредитные учреждения, совершающие широкий круг операций на финансовом рынке: предоставление различных по видам и срокам кредитов, покупка-продажа и хранение ценных бумаг, иностранной валюты, привлечение средств во вклады, осуществление расчетов, выдача гарантий, поручительств и иных обязательств, посреднические и доверительные операции и т.п.</w:t>
      </w:r>
    </w:p>
    <w:p w:rsidR="007A425E" w:rsidRPr="004547DE" w:rsidRDefault="0070165C" w:rsidP="004547DE">
      <w:pPr>
        <w:pStyle w:val="ass"/>
        <w:widowControl/>
        <w:suppressAutoHyphens/>
        <w:spacing w:line="360" w:lineRule="auto"/>
      </w:pPr>
      <w:r w:rsidRPr="004547DE">
        <w:t>В России банки могут создаваться на основе любой формы собственности - частной, коллективной, акционерной, смешанной. Не исключается возможность создания банков, основанных исключительно на государственной форме собственности, которые в соответствии с действующим законодательством могут осуществлять свою деятельность на коммерческой основе. Для формирования уставных капиталов российских банков допускается привлечение иностранных инвестиций.</w:t>
      </w:r>
    </w:p>
    <w:p w:rsidR="007A425E" w:rsidRPr="004547DE" w:rsidRDefault="007A425E" w:rsidP="004547DE">
      <w:pPr>
        <w:pStyle w:val="ass"/>
        <w:widowControl/>
        <w:suppressAutoHyphens/>
        <w:spacing w:line="360" w:lineRule="auto"/>
        <w:rPr>
          <w:szCs w:val="28"/>
        </w:rPr>
      </w:pPr>
      <w:r w:rsidRPr="004547DE">
        <w:rPr>
          <w:szCs w:val="28"/>
        </w:rPr>
        <w:t xml:space="preserve">Термин </w:t>
      </w:r>
      <w:r w:rsidR="004547DE" w:rsidRPr="004547DE">
        <w:rPr>
          <w:szCs w:val="28"/>
        </w:rPr>
        <w:t>"</w:t>
      </w:r>
      <w:r w:rsidRPr="004547DE">
        <w:rPr>
          <w:szCs w:val="28"/>
        </w:rPr>
        <w:t>коммерческий банк</w:t>
      </w:r>
      <w:r w:rsidR="004547DE" w:rsidRPr="004547DE">
        <w:rPr>
          <w:szCs w:val="28"/>
        </w:rPr>
        <w:t>"</w:t>
      </w:r>
      <w:r w:rsidRPr="004547DE">
        <w:rPr>
          <w:szCs w:val="28"/>
        </w:rPr>
        <w:t xml:space="preserve"> возник на ранних этапах развития банковского дела, когда банки обслуживали преимущественно торговлю, товарные операции и платежи (банки кредитовали транспортировку, хранение и другие операции, связанные с товарным обменом).</w:t>
      </w:r>
    </w:p>
    <w:p w:rsidR="004547DE" w:rsidRPr="004547DE" w:rsidRDefault="007A425E" w:rsidP="004547DE">
      <w:pPr>
        <w:widowControl/>
        <w:suppressAutoHyphens/>
        <w:spacing w:line="360" w:lineRule="auto"/>
        <w:ind w:firstLine="709"/>
        <w:jc w:val="both"/>
        <w:rPr>
          <w:sz w:val="28"/>
          <w:szCs w:val="28"/>
        </w:rPr>
      </w:pPr>
      <w:r w:rsidRPr="004547DE">
        <w:rPr>
          <w:sz w:val="28"/>
          <w:szCs w:val="28"/>
        </w:rPr>
        <w:t>Современный коммерческий банк - это организация, созданная для привлечения денежных средств и размещения их от своего имени на условиях возвратности, платности и срочности.</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Банки как субъекты финансовой системы имеют два существенных признака, отличающих их от всех других субъектов (страховых компаний, бирж). Во-первых, для банков характерен двойной обмен долговыми обязательствами: они размещают свои собственные долговые обязательства (депозитные и сберегательные сертификаты, облигации, векселя), а мобилизованные таким образом средства размещают в долговые обязательства и ценные бумаги, выпущенные другими. Во-вторых, банки отличает принятие на себя безусловных обязательств с фиксированной суммой долга перед юридическими и физическими лицами.</w:t>
      </w:r>
    </w:p>
    <w:p w:rsidR="007A425E" w:rsidRPr="004547DE" w:rsidRDefault="007A425E" w:rsidP="004547DE">
      <w:pPr>
        <w:widowControl/>
        <w:tabs>
          <w:tab w:val="left" w:pos="1080"/>
        </w:tabs>
        <w:suppressAutoHyphens/>
        <w:spacing w:line="360" w:lineRule="auto"/>
        <w:ind w:firstLine="709"/>
        <w:jc w:val="both"/>
        <w:rPr>
          <w:sz w:val="28"/>
          <w:szCs w:val="28"/>
        </w:rPr>
      </w:pPr>
      <w:r w:rsidRPr="004547DE">
        <w:rPr>
          <w:sz w:val="28"/>
          <w:szCs w:val="28"/>
        </w:rPr>
        <w:t>По российскому законодательству, банк отличается от всех других финансовых посредников тем, что только он имеет исключительное право осуществлять, в совокупности, следующие банковские операции:</w:t>
      </w:r>
    </w:p>
    <w:p w:rsidR="007A425E" w:rsidRPr="004547DE" w:rsidRDefault="007A425E" w:rsidP="004547DE">
      <w:pPr>
        <w:widowControl/>
        <w:numPr>
          <w:ilvl w:val="0"/>
          <w:numId w:val="26"/>
        </w:numPr>
        <w:tabs>
          <w:tab w:val="clear" w:pos="1440"/>
          <w:tab w:val="num" w:pos="851"/>
          <w:tab w:val="left" w:pos="1080"/>
        </w:tabs>
        <w:suppressAutoHyphens/>
        <w:spacing w:line="360" w:lineRule="auto"/>
        <w:ind w:left="0" w:firstLine="709"/>
        <w:jc w:val="both"/>
        <w:rPr>
          <w:sz w:val="28"/>
          <w:szCs w:val="28"/>
        </w:rPr>
      </w:pPr>
      <w:r w:rsidRPr="004547DE">
        <w:rPr>
          <w:sz w:val="28"/>
          <w:szCs w:val="28"/>
        </w:rPr>
        <w:t>Привлечение во вклады денежных средств физических и юридических лиц;</w:t>
      </w:r>
    </w:p>
    <w:p w:rsidR="007A425E" w:rsidRPr="004547DE" w:rsidRDefault="007A425E" w:rsidP="004547DE">
      <w:pPr>
        <w:widowControl/>
        <w:numPr>
          <w:ilvl w:val="0"/>
          <w:numId w:val="26"/>
        </w:numPr>
        <w:tabs>
          <w:tab w:val="clear" w:pos="1440"/>
          <w:tab w:val="num" w:pos="851"/>
          <w:tab w:val="left" w:pos="1080"/>
        </w:tabs>
        <w:suppressAutoHyphens/>
        <w:spacing w:line="360" w:lineRule="auto"/>
        <w:ind w:left="0" w:firstLine="709"/>
        <w:jc w:val="both"/>
        <w:rPr>
          <w:sz w:val="28"/>
          <w:szCs w:val="28"/>
        </w:rPr>
      </w:pPr>
      <w:r w:rsidRPr="004547DE">
        <w:rPr>
          <w:sz w:val="28"/>
          <w:szCs w:val="28"/>
        </w:rPr>
        <w:t>Размещение привлеченных денежных средств юридических и физических лиц от своего имени и за свой счет на условиях возвратности, платности, срочности;</w:t>
      </w:r>
    </w:p>
    <w:p w:rsidR="007A425E" w:rsidRPr="004547DE" w:rsidRDefault="007A425E" w:rsidP="004547DE">
      <w:pPr>
        <w:widowControl/>
        <w:numPr>
          <w:ilvl w:val="0"/>
          <w:numId w:val="26"/>
        </w:numPr>
        <w:tabs>
          <w:tab w:val="clear" w:pos="1440"/>
          <w:tab w:val="num" w:pos="851"/>
          <w:tab w:val="left" w:pos="1080"/>
        </w:tabs>
        <w:suppressAutoHyphens/>
        <w:spacing w:line="360" w:lineRule="auto"/>
        <w:ind w:left="0" w:firstLine="709"/>
        <w:jc w:val="both"/>
        <w:rPr>
          <w:sz w:val="28"/>
          <w:szCs w:val="28"/>
        </w:rPr>
      </w:pPr>
      <w:r w:rsidRPr="004547DE">
        <w:rPr>
          <w:sz w:val="28"/>
          <w:szCs w:val="28"/>
        </w:rPr>
        <w:t>Открытие и ведение банковских счетов физических и юридических лиц.</w:t>
      </w:r>
    </w:p>
    <w:p w:rsidR="007A425E" w:rsidRPr="004547DE" w:rsidRDefault="007A425E" w:rsidP="004547DE">
      <w:pPr>
        <w:widowControl/>
        <w:tabs>
          <w:tab w:val="left" w:pos="1080"/>
        </w:tabs>
        <w:suppressAutoHyphens/>
        <w:spacing w:line="360" w:lineRule="auto"/>
        <w:ind w:firstLine="709"/>
        <w:jc w:val="both"/>
        <w:rPr>
          <w:sz w:val="28"/>
          <w:szCs w:val="28"/>
        </w:rPr>
      </w:pPr>
      <w:r w:rsidRPr="004547DE">
        <w:rPr>
          <w:sz w:val="28"/>
          <w:szCs w:val="28"/>
        </w:rPr>
        <w:t>Исключительное значение банков определяется, прежде всего тем, что они могут: образовывать платежные средства; выпускать платежные средства в оборот; осуществлять изъятие платежных средств из оборота.</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Банки создают новые деньги в виде кредитов. Выпуск их в оборот осуществляется в виде записи на счет клиента суммы кредитных денег. Изъятие из оборота осуществляется в процессе погашения кредита заемщиком. Таким образом, банки могут влиять на развитие отраслей и сфер экономики, кредитуя это развитие.</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Во-вторых, возрастание роли банков в экономической жизни общества связано с изменением вещественной формы денег, а именно широким использованием безналичных средств и расчетов. Платежным агентом по безналичным расчетам является банк. Денежные расчеты в экономике осуществляются в форме движения наличных денег в безналичной форме.</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Наличные деньги физические и юридические лица могут хранить в выбранном ими хранилище, а платежи могут осуществляться ими по мере необходимости. Безналичные деньги могут храниться только в банках на счетах юридических лиц. Банки зачисляют поступающие на эти счета суммы, выполняют распоряжения предприятий об их перечислении и выдаче со счетов, а также проводят другие банковские операции, предусмотренные банковскими правилами и договорами. Безналичные расчеты все шире вторгаются и в сферу денежных отношений физических лиц. Зачисление доходов на банковские счета, использование чеков, пластиковых карт для расчетов расширяет зависимость физических лиц от банков, делая банки кровеносной системой рыночной экономики.</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Основными формами безналичных расчетов в РФ являются: платежные поручения, аккредитивы, чеки, инкассо, пластиковые карты.</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Совокупность оснований, которыми субъекты хозяйствования руководствуются в процессе деятельности, называется принципами.</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Первым и основополагающим принципом деятельности коммерческого банка является работа в пределах реально имеющихся ресурсов (коммерческий банк должен обеспечивать не только количественное соответствие между своими ресурсами, кредитными вложениями и другими активами, но и добиваться соответствия характера банковских активов специфике мобилизованных ресурсов).</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Вторым важнейшим принципом, на котором базируется деятельность коммерческих банков, является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-свободу распоряжения собственными средствами банка и привлеченными ресурсами;</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-свободный выбор клиентов и вкладчиков;</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-свободное распоряжение доходами банка [31, С. 82].</w:t>
      </w:r>
    </w:p>
    <w:p w:rsidR="00FC70A3" w:rsidRDefault="007A425E" w:rsidP="004547DE">
      <w:pPr>
        <w:widowControl/>
        <w:suppressAutoHyphens/>
        <w:spacing w:line="360" w:lineRule="auto"/>
        <w:ind w:firstLine="709"/>
        <w:jc w:val="both"/>
        <w:rPr>
          <w:sz w:val="28"/>
          <w:szCs w:val="28"/>
        </w:rPr>
      </w:pPr>
      <w:r w:rsidRPr="004547DE">
        <w:rPr>
          <w:sz w:val="28"/>
          <w:szCs w:val="28"/>
        </w:rPr>
        <w:t>Действующее законодательство предоставляет всем коммерческим банкам экономическую свободу в распоряжении своими фондами и доходами. Прибыль банка, остающаяся в его распоряжении после уплаты налогов, распределяется в соответствии с решением Общего собрания акционеров. Оно устанавливает нормы и размеры отчислений в различные фонды банка, а также размеры дивидендов по акциям.</w:t>
      </w:r>
    </w:p>
    <w:p w:rsidR="007A425E" w:rsidRPr="004547DE" w:rsidRDefault="007A425E" w:rsidP="004547DE">
      <w:pPr>
        <w:widowControl/>
        <w:suppressAutoHyphens/>
        <w:spacing w:line="360" w:lineRule="auto"/>
        <w:ind w:firstLine="709"/>
        <w:jc w:val="both"/>
        <w:rPr>
          <w:sz w:val="28"/>
          <w:szCs w:val="28"/>
        </w:rPr>
      </w:pPr>
      <w:r w:rsidRPr="004547DE">
        <w:rPr>
          <w:sz w:val="28"/>
          <w:szCs w:val="28"/>
        </w:rPr>
        <w:t>По своим обязательствам коммерческий банк отвечает всеми принадлежащими ему средствами и имуществом, на которое может быть наложено взыскание. Весь риск от своих операций коммерческий банк берет на себя. 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ликвидности.</w:t>
      </w:r>
    </w:p>
    <w:p w:rsidR="004547DE" w:rsidRPr="004547DE" w:rsidRDefault="007A425E" w:rsidP="004547DE">
      <w:pPr>
        <w:widowControl/>
        <w:suppressAutoHyphens/>
        <w:spacing w:line="360" w:lineRule="auto"/>
        <w:ind w:firstLine="709"/>
        <w:jc w:val="both"/>
        <w:rPr>
          <w:sz w:val="28"/>
          <w:szCs w:val="28"/>
        </w:rPr>
      </w:pPr>
      <w:r w:rsidRPr="004547DE">
        <w:rPr>
          <w:sz w:val="28"/>
          <w:szCs w:val="28"/>
        </w:rPr>
        <w:t>Четвертый принцип работы коммерческого банка заключается в том, что государство может осуществлять регулирование его деятельности только косвенными экономическими методами, а не прямыми приказами, т.е. без вмешательства в оперативную деятельность.</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xml:space="preserve">Операции коммерческого банка представляют собой конкретное проявление банковских функций на практике. По российскому законодательству к основным </w:t>
      </w:r>
      <w:r w:rsidRPr="004547DE">
        <w:rPr>
          <w:bCs/>
          <w:sz w:val="28"/>
          <w:szCs w:val="28"/>
        </w:rPr>
        <w:t xml:space="preserve">банковским операциям </w:t>
      </w:r>
      <w:r w:rsidRPr="004547DE">
        <w:rPr>
          <w:sz w:val="28"/>
          <w:szCs w:val="28"/>
        </w:rPr>
        <w:t>относят следующие:</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привлечение денежных средств юридических и физических лиц во вклады до востребования и на определенный срок;</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предоставление кредитов от своего имени за счет собственных и привлеченных средств;</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открытие и ведение счетов физических и юридических лиц;</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осуществление расчетов по поручению клиентов, в том числе банков-корреспондентов;</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инкассация денежных средств, векселей, платежных и расчетных документов и кассовое обслуживание клиентов;</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покупка у юридических и физических лиц и продажа им иностранной валюты в наличной и безналичной формах;</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осуществление операций с драгоценными металлами в соответствии с действующим законодательством;</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выдача банковских гарантий;</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осуществление переводов денежных средств по поручению физических лиц без открытия банковских счетов (за исключением почтовых переводов).</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Кроме того, в соответствии с российским банковским законодательством коммерческие банки помимо перечисленных выше банковских операций вправе производить следующие сделки:</w:t>
      </w:r>
    </w:p>
    <w:p w:rsidR="007A425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1) выдачу поручительств за третьих лиц, предусматривающих исполнение обязательств в денежной форме;</w:t>
      </w:r>
    </w:p>
    <w:p w:rsidR="007A425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2) приобретение права требования от третьих лиц исполнения обязательств в денежной форме;</w:t>
      </w:r>
    </w:p>
    <w:p w:rsidR="007A425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3) доверительное управление денежными средствами и иным имуществом по договору с физическими и юридическими лицами;</w:t>
      </w:r>
    </w:p>
    <w:p w:rsidR="007A425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4) осуществление операций с драгоценными металлами и драгоценными камнями в соответствии с законодательством Российской Федерации;</w:t>
      </w:r>
    </w:p>
    <w:p w:rsidR="007A425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5)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7A425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6) лизинговые операции;</w:t>
      </w:r>
    </w:p>
    <w:p w:rsidR="007A425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7) оказание консультационных и информационных услуг.</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В условиях рыночной экономики все операции коммерческого банка можно условно разделить на три основные группы (см. Приложение):</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пассивные операции (привлечение средств);</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активные операции (размещение средств);</w:t>
      </w:r>
    </w:p>
    <w:p w:rsidR="007A425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 активно-пассивные (посреднические, трастовые и пр.) операции.</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bCs/>
          <w:sz w:val="28"/>
          <w:szCs w:val="28"/>
        </w:rPr>
        <w:t xml:space="preserve">1. Пассивные операции </w:t>
      </w:r>
      <w:r w:rsidRPr="004547DE">
        <w:rPr>
          <w:sz w:val="28"/>
          <w:szCs w:val="28"/>
        </w:rPr>
        <w:t>- операции по привлечению средств в банки, формированию ресурсов последних. Значение пассивных операций для банка велико.</w:t>
      </w:r>
    </w:p>
    <w:p w:rsidR="007A425E" w:rsidRPr="004547DE" w:rsidRDefault="007A425E" w:rsidP="004547DE">
      <w:pPr>
        <w:pStyle w:val="a7"/>
        <w:tabs>
          <w:tab w:val="left" w:pos="900"/>
        </w:tabs>
        <w:suppressAutoHyphens/>
        <w:spacing w:after="0" w:line="360" w:lineRule="auto"/>
        <w:ind w:firstLine="709"/>
        <w:jc w:val="both"/>
        <w:rPr>
          <w:sz w:val="28"/>
          <w:szCs w:val="28"/>
        </w:rPr>
      </w:pPr>
      <w:r w:rsidRPr="004547DE">
        <w:rPr>
          <w:sz w:val="28"/>
          <w:szCs w:val="28"/>
        </w:rPr>
        <w:t>Суть пассивных операций заключается в привлечении различных видов вкладов в рамках депозитных сберегательных операций, получении кредитов от других банков, эмиссии различных ценных бумаг, а также проведении других операций, в результате которых увеличиваются денежные средства в пассиве баланса коммерческих банков [36, С. 28].</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К пассивным операциям банка относят: привлечение средств на расчетные и текущие счета юридических и физических лиц; открытие срочных счетов граждан, предприятий и организаций; выпуск ценных бумаг; займы, полученные от других банков, и т.д.</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sz w:val="28"/>
          <w:szCs w:val="28"/>
        </w:rPr>
        <w:t>Все пассивные операции банка, связанные с привлечением средств, в зависимости от их экономического содержания делятся на:</w:t>
      </w:r>
    </w:p>
    <w:p w:rsidR="004547DE" w:rsidRPr="004547DE" w:rsidRDefault="007A425E" w:rsidP="004547DE">
      <w:pPr>
        <w:widowControl/>
        <w:numPr>
          <w:ilvl w:val="0"/>
          <w:numId w:val="27"/>
        </w:numPr>
        <w:tabs>
          <w:tab w:val="left" w:pos="900"/>
        </w:tabs>
        <w:suppressAutoHyphens/>
        <w:spacing w:line="360" w:lineRule="auto"/>
        <w:ind w:left="0" w:firstLine="709"/>
        <w:jc w:val="both"/>
        <w:rPr>
          <w:sz w:val="28"/>
          <w:szCs w:val="28"/>
        </w:rPr>
      </w:pPr>
      <w:r w:rsidRPr="004547DE">
        <w:rPr>
          <w:sz w:val="28"/>
          <w:szCs w:val="28"/>
        </w:rPr>
        <w:t>депозитные, включая получение межбанковских кредитов;</w:t>
      </w:r>
    </w:p>
    <w:p w:rsidR="004547DE" w:rsidRPr="004547DE" w:rsidRDefault="007A425E" w:rsidP="004547DE">
      <w:pPr>
        <w:widowControl/>
        <w:numPr>
          <w:ilvl w:val="0"/>
          <w:numId w:val="27"/>
        </w:numPr>
        <w:tabs>
          <w:tab w:val="left" w:pos="900"/>
        </w:tabs>
        <w:suppressAutoHyphens/>
        <w:spacing w:line="360" w:lineRule="auto"/>
        <w:ind w:left="0" w:firstLine="709"/>
        <w:jc w:val="both"/>
        <w:rPr>
          <w:sz w:val="28"/>
          <w:szCs w:val="28"/>
        </w:rPr>
      </w:pPr>
      <w:r w:rsidRPr="004547DE">
        <w:rPr>
          <w:sz w:val="28"/>
          <w:szCs w:val="28"/>
        </w:rPr>
        <w:t>эмиссионные (размещение паев или ценных бумаг банка).</w:t>
      </w:r>
    </w:p>
    <w:p w:rsidR="004547DE" w:rsidRPr="004547DE" w:rsidRDefault="007A425E" w:rsidP="004547DE">
      <w:pPr>
        <w:widowControl/>
        <w:tabs>
          <w:tab w:val="left" w:pos="900"/>
        </w:tabs>
        <w:suppressAutoHyphens/>
        <w:spacing w:line="360" w:lineRule="auto"/>
        <w:ind w:firstLine="709"/>
        <w:jc w:val="both"/>
        <w:rPr>
          <w:sz w:val="28"/>
          <w:szCs w:val="28"/>
        </w:rPr>
      </w:pPr>
      <w:r w:rsidRPr="004547DE">
        <w:rPr>
          <w:bCs/>
          <w:sz w:val="28"/>
          <w:szCs w:val="28"/>
        </w:rPr>
        <w:t xml:space="preserve">2. Активные операции </w:t>
      </w:r>
      <w:r w:rsidRPr="004547DE">
        <w:rPr>
          <w:sz w:val="28"/>
          <w:szCs w:val="28"/>
        </w:rPr>
        <w:t>- операции, посредством которых банки размещают имеющиеся в их распоряжении ресурсы для получения прибыли и поддержания ликвидности. К активным операциям банка относятся: краткосрочное и долгосрочное кредитование производственной, социальной, инвестиционной и научной деятельности предприятий 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предприятий; ссуды, предоставляемые другим банкам [12, С. 34].</w:t>
      </w:r>
    </w:p>
    <w:p w:rsidR="00EA02CC" w:rsidRPr="004547DE" w:rsidRDefault="00EA02CC" w:rsidP="004547DE">
      <w:pPr>
        <w:widowControl/>
        <w:suppressAutoHyphens/>
        <w:spacing w:line="360" w:lineRule="auto"/>
        <w:ind w:firstLine="709"/>
        <w:jc w:val="both"/>
        <w:rPr>
          <w:sz w:val="28"/>
          <w:szCs w:val="28"/>
        </w:rPr>
      </w:pPr>
      <w:r w:rsidRPr="004547DE">
        <w:rPr>
          <w:sz w:val="28"/>
          <w:szCs w:val="28"/>
        </w:rPr>
        <w:t>Банк – коммерческая организация, деятельность которой сопровождается постоянными рисками. Банковский риск определяется как вероятность понесения кредитной организацией потерь или ухудшения ликвидности вследствие наступления неблагоприятных событий, связанных с внутренними или внешними факторами деятельности кредитной организации. Эта формулировка представляется неполной, поскольку указывает только на негативную сторону банковского риска. Положительное влияние риска на деятельность банка определяется увеличением его прибыли</w:t>
      </w:r>
      <w:r w:rsidR="00486466" w:rsidRPr="004547DE">
        <w:rPr>
          <w:sz w:val="28"/>
          <w:szCs w:val="28"/>
        </w:rPr>
        <w:t xml:space="preserve"> [14, </w:t>
      </w:r>
      <w:r w:rsidR="00FA03F0" w:rsidRPr="004547DE">
        <w:rPr>
          <w:sz w:val="28"/>
          <w:szCs w:val="28"/>
        </w:rPr>
        <w:t>С.</w:t>
      </w:r>
      <w:r w:rsidR="00486466" w:rsidRPr="004547DE">
        <w:rPr>
          <w:sz w:val="28"/>
          <w:szCs w:val="28"/>
        </w:rPr>
        <w:t xml:space="preserve"> 67]</w:t>
      </w:r>
      <w:r w:rsidRPr="004547DE">
        <w:rPr>
          <w:sz w:val="28"/>
          <w:szCs w:val="28"/>
        </w:rPr>
        <w:t>.</w:t>
      </w:r>
    </w:p>
    <w:p w:rsidR="00EA02CC" w:rsidRPr="004547DE" w:rsidRDefault="00EA02CC" w:rsidP="004547DE">
      <w:pPr>
        <w:widowControl/>
        <w:suppressAutoHyphens/>
        <w:spacing w:line="360" w:lineRule="auto"/>
        <w:ind w:firstLine="709"/>
        <w:jc w:val="both"/>
        <w:rPr>
          <w:sz w:val="28"/>
          <w:szCs w:val="28"/>
        </w:rPr>
      </w:pPr>
      <w:r w:rsidRPr="004547DE">
        <w:rPr>
          <w:sz w:val="28"/>
          <w:szCs w:val="28"/>
        </w:rPr>
        <w:t xml:space="preserve">Риски во многом определяются различными отклонениями от прогнозируемых событий. Отклонения в отрицательную сторону и есть проявление риска. В соответствии с Положением Банка России от 16 декабря 2003 года N 242-П </w:t>
      </w:r>
      <w:r w:rsidR="004547DE" w:rsidRPr="004547DE">
        <w:rPr>
          <w:sz w:val="28"/>
          <w:szCs w:val="28"/>
        </w:rPr>
        <w:t>"</w:t>
      </w:r>
      <w:r w:rsidRPr="004547DE">
        <w:rPr>
          <w:sz w:val="28"/>
          <w:szCs w:val="28"/>
        </w:rPr>
        <w:t>Об организации внутреннего контроля в кредитных организациях и банковских группах</w:t>
      </w:r>
      <w:r w:rsidR="004547DE" w:rsidRPr="004547DE">
        <w:rPr>
          <w:sz w:val="28"/>
          <w:szCs w:val="28"/>
        </w:rPr>
        <w:t>"</w:t>
      </w:r>
      <w:r w:rsidRPr="004547DE">
        <w:rPr>
          <w:sz w:val="28"/>
          <w:szCs w:val="28"/>
        </w:rPr>
        <w:t>, риски возникают под влиянием множества факторов, основными из которых являются внутренние и внешние.</w:t>
      </w:r>
    </w:p>
    <w:p w:rsidR="00EA02CC" w:rsidRPr="004547DE" w:rsidRDefault="00EA02CC" w:rsidP="004547DE">
      <w:pPr>
        <w:pStyle w:val="ConsTitle"/>
        <w:widowControl/>
        <w:suppressAutoHyphens/>
        <w:spacing w:line="360" w:lineRule="auto"/>
        <w:ind w:firstLine="709"/>
        <w:jc w:val="both"/>
        <w:rPr>
          <w:rFonts w:ascii="Times New Roman" w:hAnsi="Times New Roman" w:cs="Times New Roman"/>
          <w:b w:val="0"/>
          <w:sz w:val="28"/>
          <w:szCs w:val="28"/>
        </w:rPr>
      </w:pPr>
      <w:r w:rsidRPr="004547DE">
        <w:rPr>
          <w:rFonts w:ascii="Times New Roman" w:hAnsi="Times New Roman" w:cs="Times New Roman"/>
          <w:b w:val="0"/>
          <w:sz w:val="28"/>
          <w:szCs w:val="28"/>
        </w:rPr>
        <w:t>Внутренние факторы – это банковские причины (результаты кредитной деятельности, процентной политики, некачественная депозитная политика, недостаточная квалификация кадров).</w:t>
      </w:r>
    </w:p>
    <w:p w:rsidR="00EA02CC" w:rsidRPr="004547DE" w:rsidRDefault="00EA02CC" w:rsidP="004547DE">
      <w:pPr>
        <w:pStyle w:val="ConsTitle"/>
        <w:widowControl/>
        <w:suppressAutoHyphens/>
        <w:spacing w:line="360" w:lineRule="auto"/>
        <w:ind w:firstLine="709"/>
        <w:jc w:val="both"/>
        <w:rPr>
          <w:rFonts w:ascii="Times New Roman" w:hAnsi="Times New Roman" w:cs="Times New Roman"/>
          <w:b w:val="0"/>
          <w:sz w:val="28"/>
          <w:szCs w:val="28"/>
        </w:rPr>
      </w:pPr>
      <w:r w:rsidRPr="004547DE">
        <w:rPr>
          <w:rFonts w:ascii="Times New Roman" w:hAnsi="Times New Roman" w:cs="Times New Roman"/>
          <w:b w:val="0"/>
          <w:sz w:val="28"/>
          <w:szCs w:val="28"/>
        </w:rPr>
        <w:t>Внешние – общие события, происходящие в экономике и в обществе (то есть изменения в политической ситуации, социальная напряженность, различные стихийные бедствия, влияющие на конъектуру рынка и состояние экономики в стране)</w:t>
      </w:r>
      <w:r w:rsidR="00212AEB" w:rsidRPr="004547DE">
        <w:rPr>
          <w:rFonts w:ascii="Times New Roman" w:hAnsi="Times New Roman" w:cs="Times New Roman"/>
          <w:b w:val="0"/>
          <w:sz w:val="28"/>
          <w:szCs w:val="28"/>
        </w:rPr>
        <w:t xml:space="preserve"> [24, С. 32].</w:t>
      </w:r>
    </w:p>
    <w:p w:rsidR="00EA02CC" w:rsidRPr="004547DE" w:rsidRDefault="00EA02CC" w:rsidP="004547DE">
      <w:pPr>
        <w:pStyle w:val="ConsTitle"/>
        <w:widowControl/>
        <w:suppressAutoHyphens/>
        <w:spacing w:line="360" w:lineRule="auto"/>
        <w:ind w:firstLine="709"/>
        <w:jc w:val="both"/>
        <w:rPr>
          <w:rFonts w:ascii="Times New Roman" w:hAnsi="Times New Roman" w:cs="Times New Roman"/>
          <w:b w:val="0"/>
          <w:sz w:val="28"/>
          <w:szCs w:val="28"/>
        </w:rPr>
      </w:pPr>
      <w:r w:rsidRPr="004547DE">
        <w:rPr>
          <w:rFonts w:ascii="Times New Roman" w:hAnsi="Times New Roman" w:cs="Times New Roman"/>
          <w:b w:val="0"/>
          <w:sz w:val="28"/>
          <w:szCs w:val="28"/>
        </w:rPr>
        <w:t>Существует большое количество классификаций банковских рисков. Согласно классификации банковские риски делятся на финансовые, функциональные и прочие виды рисков.</w:t>
      </w:r>
    </w:p>
    <w:p w:rsidR="00EA02CC" w:rsidRPr="004547DE" w:rsidRDefault="00EA02CC" w:rsidP="004547DE">
      <w:pPr>
        <w:pStyle w:val="ConsTitle"/>
        <w:widowControl/>
        <w:suppressAutoHyphens/>
        <w:spacing w:line="360" w:lineRule="auto"/>
        <w:ind w:firstLine="709"/>
        <w:jc w:val="both"/>
        <w:rPr>
          <w:rFonts w:ascii="Times New Roman" w:hAnsi="Times New Roman" w:cs="Times New Roman"/>
          <w:b w:val="0"/>
          <w:sz w:val="28"/>
          <w:szCs w:val="28"/>
        </w:rPr>
      </w:pPr>
      <w:r w:rsidRPr="004547DE">
        <w:rPr>
          <w:rFonts w:ascii="Times New Roman" w:hAnsi="Times New Roman" w:cs="Times New Roman"/>
          <w:b w:val="0"/>
          <w:sz w:val="28"/>
          <w:szCs w:val="28"/>
        </w:rPr>
        <w:t>Финансовые риски занимают особое место в системе банковских рисков. Такие риски могут повлиять на объемы, структуру активов и пассивов, на конечные результаты деятельности банка – показатели рентабельности, ликвидности и на размер капитала и платежеспособность банка. К финансовым рискам относятся следующие виды рисков: кредитный риск, валютный риск, процентный риск, риск ликвидности, рыночный риск, риск инфляции и риск неплатежеспособности.</w:t>
      </w:r>
    </w:p>
    <w:p w:rsidR="00EA02CC" w:rsidRPr="004547DE" w:rsidRDefault="00EA02CC" w:rsidP="004547DE">
      <w:pPr>
        <w:pStyle w:val="ConsNormal"/>
        <w:widowControl/>
        <w:suppressAutoHyphens/>
        <w:spacing w:line="360" w:lineRule="auto"/>
        <w:ind w:firstLine="709"/>
        <w:jc w:val="both"/>
        <w:rPr>
          <w:rFonts w:ascii="Times New Roman" w:hAnsi="Times New Roman" w:cs="Times New Roman"/>
          <w:sz w:val="28"/>
          <w:szCs w:val="28"/>
        </w:rPr>
      </w:pPr>
      <w:r w:rsidRPr="004547DE">
        <w:rPr>
          <w:rFonts w:ascii="Times New Roman" w:hAnsi="Times New Roman" w:cs="Times New Roman"/>
          <w:sz w:val="28"/>
          <w:szCs w:val="28"/>
        </w:rPr>
        <w:t>Кредитный риск - риск возникновения у кредитной организации убытков вследствие неисполнения, несвоевременного либо неполного исполнения должником финансовых обязательств перед кредитной организацией в соответствии с условиями договора. Концентрация кредитного риска проявляется в предоставлении крупных кредитов заемщикам</w:t>
      </w:r>
      <w:r w:rsidR="00486466" w:rsidRPr="004547DE">
        <w:rPr>
          <w:rFonts w:ascii="Times New Roman" w:hAnsi="Times New Roman" w:cs="Times New Roman"/>
          <w:sz w:val="28"/>
          <w:szCs w:val="28"/>
        </w:rPr>
        <w:t xml:space="preserve"> [31, </w:t>
      </w:r>
      <w:r w:rsidR="00FA03F0" w:rsidRPr="004547DE">
        <w:rPr>
          <w:rFonts w:ascii="Times New Roman" w:hAnsi="Times New Roman" w:cs="Times New Roman"/>
          <w:sz w:val="28"/>
          <w:szCs w:val="28"/>
        </w:rPr>
        <w:t>С.</w:t>
      </w:r>
      <w:r w:rsidR="00486466" w:rsidRPr="004547DE">
        <w:rPr>
          <w:rFonts w:ascii="Times New Roman" w:hAnsi="Times New Roman" w:cs="Times New Roman"/>
          <w:sz w:val="28"/>
          <w:szCs w:val="28"/>
        </w:rPr>
        <w:t xml:space="preserve"> 63]</w:t>
      </w:r>
      <w:r w:rsidRPr="004547DE">
        <w:rPr>
          <w:rFonts w:ascii="Times New Roman" w:hAnsi="Times New Roman" w:cs="Times New Roman"/>
          <w:sz w:val="28"/>
          <w:szCs w:val="28"/>
        </w:rPr>
        <w:t>.</w:t>
      </w:r>
    </w:p>
    <w:p w:rsidR="0070165C" w:rsidRPr="004547DE" w:rsidRDefault="0070165C" w:rsidP="004547DE">
      <w:pPr>
        <w:pStyle w:val="22"/>
        <w:suppressAutoHyphens/>
      </w:pPr>
      <w:r w:rsidRPr="004547DE">
        <w:rPr>
          <w:rStyle w:val="23"/>
          <w:iCs/>
        </w:rPr>
        <w:t>Кредитный риск</w:t>
      </w:r>
      <w:r w:rsidR="004547DE" w:rsidRPr="004547DE">
        <w:rPr>
          <w:rStyle w:val="23"/>
        </w:rPr>
        <w:t xml:space="preserve"> </w:t>
      </w:r>
      <w:r w:rsidRPr="004547DE">
        <w:rPr>
          <w:rStyle w:val="23"/>
        </w:rPr>
        <w:t>- риск невозврата заёмщиком основного долга и процентов (в более широком понимании сюда относятся любые риски банка, связанные с неисполнением другими участниками рынка своих обязательств перед банком). Выражением степени риска кредитных операций является наиболее высокая процентная ставка по операциям, имеющим кредитную природу (собственно кредиты, факторинг</w:t>
      </w:r>
      <w:r w:rsidRPr="004547DE">
        <w:t>, учет векселей, предоставление гарантий) по сравнению с другими активами. Ставки по кредиту должны компенсировать банку стоимость предоставляемых на срок средств, риск изменения стоимости обеспечения и риск неисполнения заемщиком обязательств. Риск неисполнения заемщиком обязательств определяется большим количеством факторов, объединенным в понятие кредитоспособность клиента: юридическая правоспособность, финансовое положение, репутация клиента, качество предлагаемого обеспечения, прогноз развития фирмы, рыночный риск и так далее. Правильность оценки зависит от обоснованности выбора методики оценки, своевременного</w:t>
      </w:r>
      <w:r w:rsidR="00EA02CC" w:rsidRPr="004547DE">
        <w:t xml:space="preserve"> </w:t>
      </w:r>
      <w:r w:rsidRPr="004547DE">
        <w:t>реагирования на изменение финансового состояния клиента</w:t>
      </w:r>
      <w:r w:rsidR="00486466" w:rsidRPr="004547DE">
        <w:t xml:space="preserve"> [20, </w:t>
      </w:r>
      <w:r w:rsidR="00FA03F0" w:rsidRPr="004547DE">
        <w:t>С.</w:t>
      </w:r>
      <w:r w:rsidR="00486466" w:rsidRPr="004547DE">
        <w:t xml:space="preserve"> 26]</w:t>
      </w:r>
      <w:r w:rsidRPr="004547DE">
        <w:t>.</w:t>
      </w:r>
    </w:p>
    <w:p w:rsidR="0070165C" w:rsidRPr="004547DE" w:rsidRDefault="0070165C" w:rsidP="004547DE">
      <w:pPr>
        <w:pStyle w:val="22"/>
        <w:suppressAutoHyphens/>
      </w:pPr>
      <w:r w:rsidRPr="004547DE">
        <w:t>Очень часто кредитный риск, возникающий по балансовым операциям, распространяется и на внебалансовые операции, например, при банкротстве предприятия. Важным является правильный учёт степени возможных потерь от одной и той же деятельности, проходящей одновременно как по балансовым, так и по внебалансовым счетам. К балансовым рискам банка относят риски – кредитный, процентный, ликвидности, структуры капитала (несоблюдения норматива достаточности капитала, нерациональной организации его структуры).</w:t>
      </w:r>
    </w:p>
    <w:p w:rsidR="00103EAF" w:rsidRPr="004547DE" w:rsidRDefault="00103EAF" w:rsidP="004547DE">
      <w:pPr>
        <w:pStyle w:val="ass"/>
        <w:widowControl/>
        <w:tabs>
          <w:tab w:val="left" w:pos="1260"/>
        </w:tabs>
        <w:suppressAutoHyphens/>
        <w:spacing w:line="360" w:lineRule="auto"/>
      </w:pPr>
      <w:r w:rsidRPr="004547DE">
        <w:t>Степень кредитного риска зависит от таких факторов, как:</w:t>
      </w:r>
    </w:p>
    <w:p w:rsidR="00103EAF" w:rsidRPr="004547DE" w:rsidRDefault="00103EAF" w:rsidP="004547DE">
      <w:pPr>
        <w:pStyle w:val="ass"/>
        <w:widowControl/>
        <w:numPr>
          <w:ilvl w:val="0"/>
          <w:numId w:val="3"/>
        </w:numPr>
        <w:tabs>
          <w:tab w:val="left" w:pos="1260"/>
        </w:tabs>
        <w:suppressAutoHyphens/>
        <w:spacing w:line="360" w:lineRule="auto"/>
        <w:ind w:left="0" w:firstLine="709"/>
      </w:pPr>
      <w:r w:rsidRPr="004547DE">
        <w:t>степень концентрации кредитной деятельности банка в какой - либо сфере (отрасли), чувствительной к изменениям в экономике, т.е. имеющей эластичный спрос на свою продукцию, что выражается степенью концентрации клиентов банка в определенных отраслях или географических зонах, особенно подверженных конъюнктурным изменениям;</w:t>
      </w:r>
    </w:p>
    <w:p w:rsidR="00103EAF" w:rsidRPr="004547DE" w:rsidRDefault="00103EAF" w:rsidP="004547DE">
      <w:pPr>
        <w:pStyle w:val="ass"/>
        <w:widowControl/>
        <w:numPr>
          <w:ilvl w:val="0"/>
          <w:numId w:val="3"/>
        </w:numPr>
        <w:tabs>
          <w:tab w:val="left" w:pos="1260"/>
        </w:tabs>
        <w:suppressAutoHyphens/>
        <w:spacing w:line="360" w:lineRule="auto"/>
        <w:ind w:left="0" w:firstLine="709"/>
      </w:pPr>
      <w:r w:rsidRPr="004547DE">
        <w:t>удельный вес кредитов и других банковских контрактов, приходящихся на клиентов, испытывающих определенные специфические трудности;</w:t>
      </w:r>
    </w:p>
    <w:p w:rsidR="00103EAF" w:rsidRPr="004547DE" w:rsidRDefault="00103EAF" w:rsidP="004547DE">
      <w:pPr>
        <w:pStyle w:val="ass"/>
        <w:widowControl/>
        <w:numPr>
          <w:ilvl w:val="0"/>
          <w:numId w:val="3"/>
        </w:numPr>
        <w:tabs>
          <w:tab w:val="left" w:pos="1260"/>
        </w:tabs>
        <w:suppressAutoHyphens/>
        <w:spacing w:line="360" w:lineRule="auto"/>
        <w:ind w:left="0" w:firstLine="709"/>
      </w:pPr>
      <w:r w:rsidRPr="004547DE">
        <w:t>концентрация деятельности банка в малоизученных, новых, нетрадиционных сферах;</w:t>
      </w:r>
    </w:p>
    <w:p w:rsidR="00103EAF" w:rsidRPr="004547DE" w:rsidRDefault="00103EAF" w:rsidP="004547DE">
      <w:pPr>
        <w:pStyle w:val="ass"/>
        <w:widowControl/>
        <w:numPr>
          <w:ilvl w:val="0"/>
          <w:numId w:val="3"/>
        </w:numPr>
        <w:tabs>
          <w:tab w:val="left" w:pos="1260"/>
        </w:tabs>
        <w:suppressAutoHyphens/>
        <w:spacing w:line="360" w:lineRule="auto"/>
        <w:ind w:left="0" w:firstLine="709"/>
      </w:pPr>
      <w:r w:rsidRPr="004547DE">
        <w:t>внесение частых или существенных изменений в политику банка по предоставлению кредитов, формированию портфеля ценных бумаг;</w:t>
      </w:r>
    </w:p>
    <w:p w:rsidR="00103EAF" w:rsidRPr="004547DE" w:rsidRDefault="00103EAF" w:rsidP="004547DE">
      <w:pPr>
        <w:pStyle w:val="ass"/>
        <w:widowControl/>
        <w:numPr>
          <w:ilvl w:val="0"/>
          <w:numId w:val="3"/>
        </w:numPr>
        <w:tabs>
          <w:tab w:val="left" w:pos="1260"/>
        </w:tabs>
        <w:suppressAutoHyphens/>
        <w:spacing w:line="360" w:lineRule="auto"/>
        <w:ind w:left="0" w:firstLine="709"/>
      </w:pPr>
      <w:r w:rsidRPr="004547DE">
        <w:t>удельный вес новых и недавно привлеченных клиентов;</w:t>
      </w:r>
    </w:p>
    <w:p w:rsidR="00103EAF" w:rsidRPr="004547DE" w:rsidRDefault="00103EAF" w:rsidP="004547DE">
      <w:pPr>
        <w:pStyle w:val="ass"/>
        <w:widowControl/>
        <w:numPr>
          <w:ilvl w:val="0"/>
          <w:numId w:val="3"/>
        </w:numPr>
        <w:tabs>
          <w:tab w:val="left" w:pos="1260"/>
        </w:tabs>
        <w:suppressAutoHyphens/>
        <w:spacing w:line="360" w:lineRule="auto"/>
        <w:ind w:left="0" w:firstLine="709"/>
      </w:pPr>
      <w:r w:rsidRPr="004547DE">
        <w:t>введение в практику слишком большого количества новых услуг в течение короткого периода (тогда банк чаще подвергается, по теории маркетинга, наличию отрицательного или нулевого потенциального спроса);</w:t>
      </w:r>
    </w:p>
    <w:p w:rsidR="00103EAF" w:rsidRPr="004547DE" w:rsidRDefault="00103EAF" w:rsidP="004547DE">
      <w:pPr>
        <w:pStyle w:val="ass"/>
        <w:widowControl/>
        <w:numPr>
          <w:ilvl w:val="0"/>
          <w:numId w:val="3"/>
        </w:numPr>
        <w:tabs>
          <w:tab w:val="left" w:pos="1260"/>
        </w:tabs>
        <w:suppressAutoHyphens/>
        <w:spacing w:line="360" w:lineRule="auto"/>
        <w:ind w:left="0" w:firstLine="709"/>
      </w:pPr>
      <w:r w:rsidRPr="004547DE">
        <w:t>принятие в качестве залога ценностей, труднореализуемых на рынке или подверженных быстрому обесцениванию</w:t>
      </w:r>
      <w:r w:rsidR="00212AEB" w:rsidRPr="004547DE">
        <w:t xml:space="preserve"> </w:t>
      </w:r>
      <w:r w:rsidR="00212AEB" w:rsidRPr="004547DE">
        <w:rPr>
          <w:szCs w:val="28"/>
        </w:rPr>
        <w:t>[30, С. 85]</w:t>
      </w:r>
      <w:r w:rsidRPr="004547DE">
        <w:t>.</w:t>
      </w:r>
    </w:p>
    <w:p w:rsidR="004547DE" w:rsidRPr="004547DE" w:rsidRDefault="00103EAF" w:rsidP="004547DE">
      <w:pPr>
        <w:pStyle w:val="ass"/>
        <w:widowControl/>
        <w:tabs>
          <w:tab w:val="left" w:pos="1260"/>
        </w:tabs>
        <w:suppressAutoHyphens/>
        <w:spacing w:line="360" w:lineRule="auto"/>
      </w:pPr>
      <w:r w:rsidRPr="004547DE">
        <w:t>Риск кредитования заемщиков зависит от вида предоставляемого кредита [</w:t>
      </w:r>
      <w:r w:rsidR="005335A2" w:rsidRPr="004547DE">
        <w:t>1</w:t>
      </w:r>
      <w:r w:rsidRPr="004547DE">
        <w:t xml:space="preserve">8, </w:t>
      </w:r>
      <w:r w:rsidR="00FA03F0" w:rsidRPr="004547DE">
        <w:t>С.</w:t>
      </w:r>
      <w:r w:rsidRPr="004547DE">
        <w:t xml:space="preserve"> 52].</w:t>
      </w:r>
    </w:p>
    <w:p w:rsidR="00103EAF" w:rsidRPr="004547DE" w:rsidRDefault="00103EAF" w:rsidP="004547DE">
      <w:pPr>
        <w:pStyle w:val="ass"/>
        <w:widowControl/>
        <w:tabs>
          <w:tab w:val="left" w:pos="1260"/>
        </w:tabs>
        <w:suppressAutoHyphens/>
        <w:spacing w:line="360" w:lineRule="auto"/>
      </w:pPr>
      <w:r w:rsidRPr="004547DE">
        <w:t>Уровень и вид внутренних рисков, с которыми сталкиваются различные виды коммерческих банков, в основном зависят от специфики их деятельности.</w:t>
      </w:r>
    </w:p>
    <w:p w:rsidR="00103EAF" w:rsidRPr="004547DE" w:rsidRDefault="00103EAF" w:rsidP="004547DE">
      <w:pPr>
        <w:pStyle w:val="ass"/>
        <w:widowControl/>
        <w:tabs>
          <w:tab w:val="left" w:pos="1260"/>
        </w:tabs>
        <w:suppressAutoHyphens/>
        <w:spacing w:line="360" w:lineRule="auto"/>
      </w:pPr>
      <w:r w:rsidRPr="004547DE">
        <w:t>В специализированных коммерческих банках, например инновационных, преобладают риски, связанные с кредитованием новых технологий. Согласно результатам выборочного статистического анализа самый большой риск представляет ввод в эксплуатацию технологической новинки без квалифицированной предварительной оценки ее потенциальной эффективности.</w:t>
      </w:r>
    </w:p>
    <w:p w:rsidR="00103EAF" w:rsidRPr="004547DE" w:rsidRDefault="00103EAF" w:rsidP="004547DE">
      <w:pPr>
        <w:pStyle w:val="ass"/>
        <w:widowControl/>
        <w:tabs>
          <w:tab w:val="left" w:pos="1260"/>
        </w:tabs>
        <w:suppressAutoHyphens/>
        <w:spacing w:line="360" w:lineRule="auto"/>
      </w:pPr>
      <w:r w:rsidRPr="004547DE">
        <w:t>Вместе с тем многие инвестиционные банки имеют, например, более низкий уровень портфельных рисков, так как они имеют возможность предлагать своим клиентам разнообразные услуги по управлению кредитными портфелями ценных бумаг.</w:t>
      </w:r>
    </w:p>
    <w:p w:rsidR="00103EAF" w:rsidRPr="004547DE" w:rsidRDefault="00103EAF" w:rsidP="004547DE">
      <w:pPr>
        <w:pStyle w:val="ass"/>
        <w:widowControl/>
        <w:tabs>
          <w:tab w:val="left" w:pos="1260"/>
        </w:tabs>
        <w:suppressAutoHyphens/>
        <w:spacing w:line="360" w:lineRule="auto"/>
      </w:pPr>
      <w:r w:rsidRPr="004547DE">
        <w:t>С целью снижения уровня таких рисков не только сами банки, но и их благожелательные и искомые контактные аудитории должны проводить активную маркетинговую деятельность по выявлению реальной и потенциальной емкости рынка, реального и потенциального спроса на конкретную банковскую услугу</w:t>
      </w:r>
      <w:r w:rsidR="00212AEB" w:rsidRPr="004547DE">
        <w:t xml:space="preserve"> </w:t>
      </w:r>
      <w:r w:rsidR="00212AEB" w:rsidRPr="004547DE">
        <w:rPr>
          <w:szCs w:val="28"/>
        </w:rPr>
        <w:t>[36, С. 126]</w:t>
      </w:r>
      <w:r w:rsidRPr="004547DE">
        <w:t>.</w:t>
      </w:r>
    </w:p>
    <w:p w:rsidR="00103EAF" w:rsidRPr="004547DE" w:rsidRDefault="00103EAF" w:rsidP="004547DE">
      <w:pPr>
        <w:pStyle w:val="ass"/>
        <w:widowControl/>
        <w:tabs>
          <w:tab w:val="left" w:pos="1260"/>
        </w:tabs>
        <w:suppressAutoHyphens/>
        <w:spacing w:line="360" w:lineRule="auto"/>
      </w:pPr>
      <w:r w:rsidRPr="004547DE">
        <w:t>В отраслевых банках самое главное значение для уровня рисков имеют вид и специфика конкретной отрасли (перспективной, стратегической и пр.).</w:t>
      </w:r>
    </w:p>
    <w:p w:rsidR="00FC70A3" w:rsidRDefault="00FC70A3" w:rsidP="004547DE">
      <w:pPr>
        <w:pStyle w:val="110"/>
        <w:keepNext w:val="0"/>
        <w:keepLines w:val="0"/>
        <w:numPr>
          <w:ilvl w:val="0"/>
          <w:numId w:val="0"/>
        </w:numPr>
        <w:suppressAutoHyphens/>
        <w:spacing w:before="0" w:after="0"/>
        <w:ind w:firstLine="709"/>
        <w:jc w:val="both"/>
        <w:rPr>
          <w:rFonts w:cs="Times New Roman"/>
          <w:bCs w:val="0"/>
          <w:iCs w:val="0"/>
          <w:lang w:val="en-US"/>
        </w:rPr>
      </w:pPr>
      <w:bookmarkStart w:id="10" w:name="_Toc193706988"/>
      <w:bookmarkStart w:id="11" w:name="_Toc258620534"/>
      <w:bookmarkStart w:id="12" w:name="_Toc260348202"/>
    </w:p>
    <w:p w:rsidR="00103EAF" w:rsidRPr="004547DE" w:rsidRDefault="00FC70A3" w:rsidP="004547DE">
      <w:pPr>
        <w:pStyle w:val="110"/>
        <w:keepNext w:val="0"/>
        <w:keepLines w:val="0"/>
        <w:numPr>
          <w:ilvl w:val="0"/>
          <w:numId w:val="0"/>
        </w:numPr>
        <w:suppressAutoHyphens/>
        <w:spacing w:before="0" w:after="0"/>
        <w:ind w:firstLine="709"/>
        <w:jc w:val="both"/>
        <w:rPr>
          <w:rFonts w:cs="Times New Roman"/>
          <w:bCs w:val="0"/>
          <w:iCs w:val="0"/>
        </w:rPr>
      </w:pPr>
      <w:r>
        <w:rPr>
          <w:rFonts w:cs="Times New Roman"/>
          <w:bCs w:val="0"/>
          <w:iCs w:val="0"/>
        </w:rPr>
        <w:t>1.2</w:t>
      </w:r>
      <w:r w:rsidR="00103EAF" w:rsidRPr="004547DE">
        <w:rPr>
          <w:rFonts w:cs="Times New Roman"/>
          <w:bCs w:val="0"/>
          <w:iCs w:val="0"/>
        </w:rPr>
        <w:t xml:space="preserve"> Виды кредитных рисков и особенности управления ими</w:t>
      </w:r>
      <w:bookmarkEnd w:id="10"/>
      <w:bookmarkEnd w:id="11"/>
      <w:bookmarkEnd w:id="12"/>
    </w:p>
    <w:p w:rsidR="00FC70A3" w:rsidRPr="00FC70A3" w:rsidRDefault="00FC70A3" w:rsidP="004547DE">
      <w:pPr>
        <w:pStyle w:val="ass"/>
        <w:widowControl/>
        <w:tabs>
          <w:tab w:val="left" w:pos="1080"/>
        </w:tabs>
        <w:suppressAutoHyphens/>
        <w:spacing w:line="360" w:lineRule="auto"/>
      </w:pPr>
    </w:p>
    <w:p w:rsidR="004027C4" w:rsidRPr="004547DE" w:rsidRDefault="004027C4" w:rsidP="004547DE">
      <w:pPr>
        <w:pStyle w:val="ass"/>
        <w:widowControl/>
        <w:tabs>
          <w:tab w:val="left" w:pos="1080"/>
        </w:tabs>
        <w:suppressAutoHyphens/>
        <w:spacing w:line="360" w:lineRule="auto"/>
      </w:pPr>
      <w:r w:rsidRPr="004547DE">
        <w:t>Кредитный риск, или риск невозврата долга, в одинаковой степени относится как к банкам, так и к их клиентам и может быть разделен на:</w:t>
      </w:r>
    </w:p>
    <w:p w:rsidR="004027C4" w:rsidRPr="004547DE" w:rsidRDefault="004027C4" w:rsidP="004547DE">
      <w:pPr>
        <w:pStyle w:val="ass"/>
        <w:widowControl/>
        <w:numPr>
          <w:ilvl w:val="0"/>
          <w:numId w:val="2"/>
        </w:numPr>
        <w:tabs>
          <w:tab w:val="left" w:pos="1080"/>
        </w:tabs>
        <w:suppressAutoHyphens/>
        <w:spacing w:line="360" w:lineRule="auto"/>
        <w:ind w:left="0" w:firstLine="709"/>
      </w:pPr>
      <w:r w:rsidRPr="004547DE">
        <w:t>промышленный (связанный с вероятностью спада производства или спроса на продукцию определенной отрасли);</w:t>
      </w:r>
    </w:p>
    <w:p w:rsidR="004027C4" w:rsidRPr="004547DE" w:rsidRDefault="004027C4" w:rsidP="004547DE">
      <w:pPr>
        <w:pStyle w:val="ass"/>
        <w:widowControl/>
        <w:numPr>
          <w:ilvl w:val="0"/>
          <w:numId w:val="2"/>
        </w:numPr>
        <w:tabs>
          <w:tab w:val="left" w:pos="1080"/>
        </w:tabs>
        <w:suppressAutoHyphens/>
        <w:spacing w:line="360" w:lineRule="auto"/>
        <w:ind w:left="0" w:firstLine="709"/>
      </w:pPr>
      <w:r w:rsidRPr="004547DE">
        <w:t>риск урегулирования и поставок (обусловленный невыполнением по каким-то причинам договорных отношений);</w:t>
      </w:r>
    </w:p>
    <w:p w:rsidR="004027C4" w:rsidRPr="004547DE" w:rsidRDefault="004027C4" w:rsidP="004547DE">
      <w:pPr>
        <w:pStyle w:val="ass"/>
        <w:widowControl/>
        <w:numPr>
          <w:ilvl w:val="0"/>
          <w:numId w:val="2"/>
        </w:numPr>
        <w:tabs>
          <w:tab w:val="left" w:pos="1080"/>
        </w:tabs>
        <w:suppressAutoHyphens/>
        <w:spacing w:line="360" w:lineRule="auto"/>
        <w:ind w:left="0" w:firstLine="709"/>
      </w:pPr>
      <w:r w:rsidRPr="004547DE">
        <w:t>риск, связанный с трансформацией видов ресурсов (чаще всего по сроку);</w:t>
      </w:r>
    </w:p>
    <w:p w:rsidR="004027C4" w:rsidRPr="004547DE" w:rsidRDefault="004027C4" w:rsidP="004547DE">
      <w:pPr>
        <w:pStyle w:val="ass"/>
        <w:widowControl/>
        <w:numPr>
          <w:ilvl w:val="0"/>
          <w:numId w:val="2"/>
        </w:numPr>
        <w:tabs>
          <w:tab w:val="left" w:pos="1080"/>
        </w:tabs>
        <w:suppressAutoHyphens/>
        <w:spacing w:line="360" w:lineRule="auto"/>
        <w:ind w:left="0" w:firstLine="709"/>
      </w:pPr>
      <w:r w:rsidRPr="004547DE">
        <w:t>риск форс - мажорных обстоятельств.</w:t>
      </w:r>
    </w:p>
    <w:p w:rsidR="004027C4" w:rsidRPr="004547DE" w:rsidRDefault="004027C4" w:rsidP="004547DE">
      <w:pPr>
        <w:pStyle w:val="ass"/>
        <w:widowControl/>
        <w:tabs>
          <w:tab w:val="left" w:pos="1080"/>
        </w:tabs>
        <w:suppressAutoHyphens/>
        <w:spacing w:line="360" w:lineRule="auto"/>
      </w:pPr>
      <w:r w:rsidRPr="004547DE">
        <w:t>Степень кредитного риска зависит от таких факторов, как:</w:t>
      </w:r>
    </w:p>
    <w:p w:rsidR="004027C4" w:rsidRPr="004547DE" w:rsidRDefault="004027C4" w:rsidP="004547DE">
      <w:pPr>
        <w:pStyle w:val="ass"/>
        <w:widowControl/>
        <w:numPr>
          <w:ilvl w:val="0"/>
          <w:numId w:val="3"/>
        </w:numPr>
        <w:tabs>
          <w:tab w:val="left" w:pos="1080"/>
        </w:tabs>
        <w:suppressAutoHyphens/>
        <w:spacing w:line="360" w:lineRule="auto"/>
        <w:ind w:left="0" w:firstLine="709"/>
      </w:pPr>
      <w:r w:rsidRPr="004547DE">
        <w:t>степень концентрации кредитной деятельности банка в какой - либо сфере (отрасли), чувствительной к изменениям в экономике, т.е. имеющей эластичный спрос на свою продукцию, что выражается степенью концентрации клиентов банка в определенных отраслях или географических зонах, особенно подверженных конъюнктурным изменениям;</w:t>
      </w:r>
    </w:p>
    <w:p w:rsidR="004027C4" w:rsidRPr="004547DE" w:rsidRDefault="004027C4" w:rsidP="004547DE">
      <w:pPr>
        <w:pStyle w:val="ass"/>
        <w:widowControl/>
        <w:numPr>
          <w:ilvl w:val="0"/>
          <w:numId w:val="3"/>
        </w:numPr>
        <w:tabs>
          <w:tab w:val="left" w:pos="1080"/>
        </w:tabs>
        <w:suppressAutoHyphens/>
        <w:spacing w:line="360" w:lineRule="auto"/>
        <w:ind w:left="0" w:firstLine="709"/>
      </w:pPr>
      <w:r w:rsidRPr="004547DE">
        <w:t>удельный вес кредитов и других банковских контрактов, приходящихся на клиентов, испытывающих определенные специфические трудности;</w:t>
      </w:r>
    </w:p>
    <w:p w:rsidR="004027C4" w:rsidRPr="004547DE" w:rsidRDefault="004027C4" w:rsidP="004547DE">
      <w:pPr>
        <w:pStyle w:val="ass"/>
        <w:widowControl/>
        <w:numPr>
          <w:ilvl w:val="0"/>
          <w:numId w:val="3"/>
        </w:numPr>
        <w:tabs>
          <w:tab w:val="left" w:pos="1080"/>
        </w:tabs>
        <w:suppressAutoHyphens/>
        <w:spacing w:line="360" w:lineRule="auto"/>
        <w:ind w:left="0" w:firstLine="709"/>
      </w:pPr>
      <w:r w:rsidRPr="004547DE">
        <w:t>концентрация деятельности банка в малоизученных, новых, нетрадиционных сферах;</w:t>
      </w:r>
    </w:p>
    <w:p w:rsidR="004027C4" w:rsidRPr="004547DE" w:rsidRDefault="004027C4" w:rsidP="004547DE">
      <w:pPr>
        <w:pStyle w:val="ass"/>
        <w:widowControl/>
        <w:numPr>
          <w:ilvl w:val="0"/>
          <w:numId w:val="3"/>
        </w:numPr>
        <w:tabs>
          <w:tab w:val="left" w:pos="1080"/>
        </w:tabs>
        <w:suppressAutoHyphens/>
        <w:spacing w:line="360" w:lineRule="auto"/>
        <w:ind w:left="0" w:firstLine="709"/>
      </w:pPr>
      <w:r w:rsidRPr="004547DE">
        <w:t>внесение частых или существенных изменений в политику банка по предоставлению кредитов, формированию портфеля ценных бумаг;</w:t>
      </w:r>
    </w:p>
    <w:p w:rsidR="004027C4" w:rsidRPr="004547DE" w:rsidRDefault="004027C4" w:rsidP="004547DE">
      <w:pPr>
        <w:pStyle w:val="ass"/>
        <w:widowControl/>
        <w:numPr>
          <w:ilvl w:val="0"/>
          <w:numId w:val="3"/>
        </w:numPr>
        <w:tabs>
          <w:tab w:val="left" w:pos="1080"/>
        </w:tabs>
        <w:suppressAutoHyphens/>
        <w:spacing w:line="360" w:lineRule="auto"/>
        <w:ind w:left="0" w:firstLine="709"/>
      </w:pPr>
      <w:r w:rsidRPr="004547DE">
        <w:t>удельный вес новых и недавно привлеченных клиентов;</w:t>
      </w:r>
    </w:p>
    <w:p w:rsidR="004027C4" w:rsidRPr="004547DE" w:rsidRDefault="004027C4" w:rsidP="004547DE">
      <w:pPr>
        <w:pStyle w:val="ass"/>
        <w:widowControl/>
        <w:numPr>
          <w:ilvl w:val="0"/>
          <w:numId w:val="3"/>
        </w:numPr>
        <w:tabs>
          <w:tab w:val="left" w:pos="1080"/>
        </w:tabs>
        <w:suppressAutoHyphens/>
        <w:spacing w:line="360" w:lineRule="auto"/>
        <w:ind w:left="0" w:firstLine="709"/>
      </w:pPr>
      <w:r w:rsidRPr="004547DE">
        <w:t>введение в практику слишком большого количества новых услуг в течение короткого периода (тогда банк чаще подвергается, по теории маркетинга, наличию отрицательного или нулевого потенциального спроса);</w:t>
      </w:r>
    </w:p>
    <w:p w:rsidR="004027C4" w:rsidRPr="004547DE" w:rsidRDefault="004027C4" w:rsidP="004547DE">
      <w:pPr>
        <w:pStyle w:val="ass"/>
        <w:widowControl/>
        <w:numPr>
          <w:ilvl w:val="0"/>
          <w:numId w:val="3"/>
        </w:numPr>
        <w:tabs>
          <w:tab w:val="left" w:pos="1080"/>
        </w:tabs>
        <w:suppressAutoHyphens/>
        <w:spacing w:line="360" w:lineRule="auto"/>
        <w:ind w:left="0" w:firstLine="709"/>
      </w:pPr>
      <w:r w:rsidRPr="004547DE">
        <w:t>принятие в качестве залога ценностей, труднореализуемых на рынке или подверженных быстрому обесцениванию.</w:t>
      </w:r>
    </w:p>
    <w:p w:rsidR="004547DE" w:rsidRPr="004547DE" w:rsidRDefault="004027C4" w:rsidP="004547DE">
      <w:pPr>
        <w:pStyle w:val="ass"/>
        <w:widowControl/>
        <w:suppressAutoHyphens/>
        <w:spacing w:line="360" w:lineRule="auto"/>
      </w:pPr>
      <w:r w:rsidRPr="004547DE">
        <w:t xml:space="preserve">Риск кредитования заемщиков зависит от вида предоставляемого кредита [47, </w:t>
      </w:r>
      <w:r w:rsidRPr="004547DE">
        <w:rPr>
          <w:lang w:val="en-US"/>
        </w:rPr>
        <w:t>c</w:t>
      </w:r>
      <w:r w:rsidRPr="004547DE">
        <w:t>. 52].</w:t>
      </w:r>
    </w:p>
    <w:p w:rsidR="004027C4" w:rsidRPr="004547DE" w:rsidRDefault="004027C4" w:rsidP="004547DE">
      <w:pPr>
        <w:pStyle w:val="ass"/>
        <w:widowControl/>
        <w:suppressAutoHyphens/>
        <w:spacing w:line="360" w:lineRule="auto"/>
      </w:pPr>
      <w:r w:rsidRPr="004547DE">
        <w:t>Уровень и вид внутренних рисков, с которыми сталкиваются различные виды коммерческих банков, в основном зависят от специфики их деятельности.</w:t>
      </w:r>
    </w:p>
    <w:p w:rsidR="004027C4" w:rsidRPr="004547DE" w:rsidRDefault="004027C4" w:rsidP="004547DE">
      <w:pPr>
        <w:pStyle w:val="ass"/>
        <w:widowControl/>
        <w:suppressAutoHyphens/>
        <w:spacing w:line="360" w:lineRule="auto"/>
      </w:pPr>
      <w:r w:rsidRPr="004547DE">
        <w:t>В специализированных коммерческих банках, например инновационных, преобладают риски, связанные с кредитованием новых технологий. Согласно результатам выборочного статистического анализа самый большой риск представляет ввод в эксплуатацию технологической новинки без квалифицированной предварительной оценки ее потенциальной эффективности.</w:t>
      </w:r>
    </w:p>
    <w:p w:rsidR="004027C4" w:rsidRPr="004547DE" w:rsidRDefault="004027C4" w:rsidP="004547DE">
      <w:pPr>
        <w:pStyle w:val="ass"/>
        <w:widowControl/>
        <w:suppressAutoHyphens/>
        <w:spacing w:line="360" w:lineRule="auto"/>
      </w:pPr>
      <w:r w:rsidRPr="004547DE">
        <w:t>Вместе с тем многие инвестиционные банки имеют, например, более низкий уровень портфельных рисков, так как они имеют возможность предлагать своим клиентам разнообразные услуги по управлению кредитными портфелями ценных бумаг.</w:t>
      </w:r>
    </w:p>
    <w:p w:rsidR="004027C4" w:rsidRPr="004547DE" w:rsidRDefault="004027C4" w:rsidP="004547DE">
      <w:pPr>
        <w:pStyle w:val="ass"/>
        <w:widowControl/>
        <w:suppressAutoHyphens/>
        <w:spacing w:line="360" w:lineRule="auto"/>
      </w:pPr>
      <w:r w:rsidRPr="004547DE">
        <w:t>С целью снижения уровня таких рисков не только сами банки, но и их благожелательные и искомые контактные аудитории должны проводить активную маркетинговую деятельность по выявлению реальной и потенциальной емкости рынка, реального и потенциального спроса на конкретную банковскую услугу.</w:t>
      </w:r>
    </w:p>
    <w:p w:rsidR="004027C4" w:rsidRPr="004547DE" w:rsidRDefault="004027C4" w:rsidP="004547DE">
      <w:pPr>
        <w:pStyle w:val="ass"/>
        <w:widowControl/>
        <w:suppressAutoHyphens/>
        <w:spacing w:line="360" w:lineRule="auto"/>
      </w:pPr>
      <w:r w:rsidRPr="004547DE">
        <w:t>В отраслевых банках самое главное значение для уровня рисков имеют вид и специфика конкретной отрасли (старой или новой, перспективной, стратегической и пр.).</w:t>
      </w:r>
    </w:p>
    <w:p w:rsidR="004027C4" w:rsidRPr="004547DE" w:rsidRDefault="004027C4" w:rsidP="004547DE">
      <w:pPr>
        <w:pStyle w:val="ass"/>
        <w:widowControl/>
        <w:suppressAutoHyphens/>
        <w:spacing w:line="360" w:lineRule="auto"/>
      </w:pPr>
      <w:r w:rsidRPr="004547DE">
        <w:t>Деятельность универсальных банков подвержена рискам обоих типов, а также их сочетаниям.</w:t>
      </w:r>
    </w:p>
    <w:p w:rsidR="004027C4" w:rsidRPr="004547DE" w:rsidRDefault="004027C4" w:rsidP="004547DE">
      <w:pPr>
        <w:pStyle w:val="ass"/>
        <w:widowControl/>
        <w:suppressAutoHyphens/>
        <w:spacing w:line="360" w:lineRule="auto"/>
      </w:pPr>
      <w:r w:rsidRPr="004547DE">
        <w:t>Таким образом, проведенный анализ позволяет сформулировать основные направления исследования проблемы оценки риска в банковской сфере, которые в общем случае включают:</w:t>
      </w:r>
    </w:p>
    <w:p w:rsidR="004027C4" w:rsidRPr="004547DE" w:rsidRDefault="004027C4" w:rsidP="004547DE">
      <w:pPr>
        <w:pStyle w:val="ass"/>
        <w:widowControl/>
        <w:numPr>
          <w:ilvl w:val="0"/>
          <w:numId w:val="9"/>
        </w:numPr>
        <w:suppressAutoHyphens/>
        <w:spacing w:line="360" w:lineRule="auto"/>
        <w:ind w:left="0" w:firstLine="709"/>
      </w:pPr>
      <w:r w:rsidRPr="004547DE">
        <w:t>определение источников (факторов) неопределенности;</w:t>
      </w:r>
    </w:p>
    <w:p w:rsidR="004027C4" w:rsidRPr="004547DE" w:rsidRDefault="004027C4" w:rsidP="004547DE">
      <w:pPr>
        <w:pStyle w:val="ass"/>
        <w:widowControl/>
        <w:numPr>
          <w:ilvl w:val="0"/>
          <w:numId w:val="9"/>
        </w:numPr>
        <w:suppressAutoHyphens/>
        <w:spacing w:line="360" w:lineRule="auto"/>
        <w:ind w:left="0" w:firstLine="709"/>
      </w:pPr>
      <w:r w:rsidRPr="004547DE">
        <w:t>разработку механизмов выявления степени достоверности возможных (предполагаемых) результатов действия;</w:t>
      </w:r>
    </w:p>
    <w:p w:rsidR="004027C4" w:rsidRPr="004547DE" w:rsidRDefault="004027C4" w:rsidP="004547DE">
      <w:pPr>
        <w:pStyle w:val="ass"/>
        <w:widowControl/>
        <w:suppressAutoHyphens/>
        <w:spacing w:line="360" w:lineRule="auto"/>
      </w:pPr>
      <w:r w:rsidRPr="004547DE">
        <w:t>построение оценочных критериев, на основании которых будут приниматься решения, и процедур контроля их уровня.</w:t>
      </w:r>
    </w:p>
    <w:p w:rsidR="00CE76D1" w:rsidRPr="004547DE" w:rsidRDefault="00CE76D1" w:rsidP="004547DE">
      <w:pPr>
        <w:widowControl/>
        <w:suppressAutoHyphens/>
        <w:spacing w:line="360" w:lineRule="auto"/>
        <w:ind w:firstLine="709"/>
        <w:jc w:val="both"/>
        <w:rPr>
          <w:sz w:val="28"/>
          <w:szCs w:val="28"/>
        </w:rPr>
      </w:pPr>
      <w:r w:rsidRPr="004547DE">
        <w:rPr>
          <w:sz w:val="28"/>
          <w:szCs w:val="28"/>
        </w:rPr>
        <w:t>Наиболее важными элементами, положенными в основу классификации кредитных рисков, являются</w:t>
      </w:r>
      <w:r w:rsidR="00486466" w:rsidRPr="004547DE">
        <w:rPr>
          <w:sz w:val="28"/>
          <w:szCs w:val="28"/>
        </w:rPr>
        <w:t xml:space="preserve"> [19, </w:t>
      </w:r>
      <w:r w:rsidR="00FA03F0" w:rsidRPr="004547DE">
        <w:rPr>
          <w:sz w:val="28"/>
          <w:szCs w:val="28"/>
        </w:rPr>
        <w:t>С.</w:t>
      </w:r>
      <w:r w:rsidR="00486466" w:rsidRPr="004547DE">
        <w:rPr>
          <w:sz w:val="28"/>
          <w:szCs w:val="28"/>
        </w:rPr>
        <w:t xml:space="preserve"> 84]</w:t>
      </w:r>
      <w:r w:rsidRPr="004547DE">
        <w:rPr>
          <w:sz w:val="28"/>
          <w:szCs w:val="28"/>
        </w:rPr>
        <w:t>:</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тип, или вид, коммерческого банка;</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сфера возникновения и влияния банковского риска;</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состав клиентов банка;</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метод расчета риска;</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степень банковского риска;</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распределение риска во времени;</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характер учета риска;</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возможность управления банковскими рисками;</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средства управления рисками.</w:t>
      </w:r>
    </w:p>
    <w:p w:rsidR="00CE76D1" w:rsidRPr="004547DE" w:rsidRDefault="00CE76D1" w:rsidP="004547DE">
      <w:pPr>
        <w:widowControl/>
        <w:suppressAutoHyphens/>
        <w:spacing w:line="360" w:lineRule="auto"/>
        <w:ind w:firstLine="709"/>
        <w:jc w:val="both"/>
        <w:rPr>
          <w:sz w:val="28"/>
          <w:szCs w:val="28"/>
        </w:rPr>
      </w:pPr>
      <w:r w:rsidRPr="004547DE">
        <w:rPr>
          <w:sz w:val="28"/>
          <w:szCs w:val="28"/>
        </w:rPr>
        <w:t>Рассмотрим подробно особенности классификации банковских рисков в зависимости от состояния каждого из перечисленных элементов.</w:t>
      </w:r>
    </w:p>
    <w:p w:rsidR="00CE76D1" w:rsidRPr="004547DE" w:rsidRDefault="00CE76D1" w:rsidP="004547DE">
      <w:pPr>
        <w:widowControl/>
        <w:suppressAutoHyphens/>
        <w:spacing w:line="360" w:lineRule="auto"/>
        <w:ind w:firstLine="709"/>
        <w:jc w:val="both"/>
        <w:rPr>
          <w:sz w:val="28"/>
          <w:szCs w:val="28"/>
        </w:rPr>
      </w:pPr>
      <w:r w:rsidRPr="004547DE">
        <w:rPr>
          <w:bCs/>
          <w:sz w:val="28"/>
          <w:szCs w:val="28"/>
        </w:rPr>
        <w:t>Тип (вид) банка и риски.</w:t>
      </w:r>
      <w:r w:rsidRPr="004547DE">
        <w:rPr>
          <w:sz w:val="28"/>
          <w:szCs w:val="28"/>
        </w:rPr>
        <w:t xml:space="preserve"> В настоящее время с учетом направления деятельности банков можно говорить о трех типах (видах) коммерческих банков: </w:t>
      </w:r>
      <w:r w:rsidRPr="004547DE">
        <w:rPr>
          <w:iCs/>
          <w:sz w:val="28"/>
          <w:szCs w:val="28"/>
        </w:rPr>
        <w:t>специализированные, отраслевые, универсальные</w:t>
      </w:r>
      <w:r w:rsidRPr="004547DE">
        <w:rPr>
          <w:sz w:val="28"/>
          <w:szCs w:val="28"/>
        </w:rPr>
        <w:t>. Ясно, что набор ровиск для этих банков будет разным.</w:t>
      </w:r>
    </w:p>
    <w:p w:rsidR="00CE76D1" w:rsidRPr="004547DE" w:rsidRDefault="00CE76D1" w:rsidP="004547DE">
      <w:pPr>
        <w:widowControl/>
        <w:suppressAutoHyphens/>
        <w:spacing w:line="360" w:lineRule="auto"/>
        <w:ind w:firstLine="709"/>
        <w:jc w:val="both"/>
        <w:rPr>
          <w:sz w:val="28"/>
          <w:szCs w:val="28"/>
        </w:rPr>
      </w:pPr>
      <w:r w:rsidRPr="004547DE">
        <w:rPr>
          <w:bCs/>
          <w:sz w:val="28"/>
          <w:szCs w:val="28"/>
        </w:rPr>
        <w:t>Сфера возникновения и влияния банковских рисков.</w:t>
      </w:r>
      <w:r w:rsidRPr="004547DE">
        <w:rPr>
          <w:sz w:val="28"/>
          <w:szCs w:val="28"/>
        </w:rPr>
        <w:t xml:space="preserve"> В зависимости от сферы возникновения банковские риски классифицируются на:</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риск стран;</w:t>
      </w:r>
    </w:p>
    <w:p w:rsidR="00CE76D1" w:rsidRPr="004547DE" w:rsidRDefault="00CE76D1" w:rsidP="004547DE">
      <w:pPr>
        <w:widowControl/>
        <w:tabs>
          <w:tab w:val="left" w:pos="-180"/>
        </w:tabs>
        <w:suppressAutoHyphens/>
        <w:spacing w:line="360" w:lineRule="auto"/>
        <w:ind w:firstLine="709"/>
        <w:jc w:val="both"/>
        <w:rPr>
          <w:sz w:val="28"/>
          <w:szCs w:val="28"/>
        </w:rPr>
      </w:pPr>
      <w:r w:rsidRPr="004547DE">
        <w:rPr>
          <w:noProof/>
          <w:sz w:val="28"/>
          <w:szCs w:val="28"/>
        </w:rPr>
        <w:t>•</w:t>
      </w:r>
      <w:r w:rsidRPr="004547DE">
        <w:rPr>
          <w:sz w:val="28"/>
          <w:szCs w:val="28"/>
        </w:rPr>
        <w:t xml:space="preserve"> риск финансовой надежности отдельного банка (риски недостаточности капитала банка, несбалансированной ликвидности, недостаточности обязательных резервов);</w:t>
      </w:r>
    </w:p>
    <w:p w:rsidR="00CE76D1" w:rsidRPr="004547DE" w:rsidRDefault="00CE76D1" w:rsidP="004547DE">
      <w:pPr>
        <w:widowControl/>
        <w:suppressAutoHyphens/>
        <w:spacing w:line="360" w:lineRule="auto"/>
        <w:ind w:firstLine="709"/>
        <w:jc w:val="both"/>
        <w:rPr>
          <w:sz w:val="28"/>
          <w:szCs w:val="28"/>
        </w:rPr>
      </w:pPr>
      <w:r w:rsidRPr="004547DE">
        <w:rPr>
          <w:noProof/>
          <w:sz w:val="28"/>
          <w:szCs w:val="28"/>
        </w:rPr>
        <w:t>•</w:t>
      </w:r>
      <w:r w:rsidRPr="004547DE">
        <w:rPr>
          <w:sz w:val="28"/>
          <w:szCs w:val="28"/>
        </w:rPr>
        <w:t xml:space="preserve"> риск отдельного вида банковской операции (риск неплатежа, невозмещения, инкассирования</w:t>
      </w:r>
      <w:r w:rsidRPr="004547DE">
        <w:rPr>
          <w:noProof/>
          <w:sz w:val="28"/>
          <w:szCs w:val="28"/>
        </w:rPr>
        <w:t xml:space="preserve"> —</w:t>
      </w:r>
      <w:r w:rsidRPr="004547DE">
        <w:rPr>
          <w:sz w:val="28"/>
          <w:szCs w:val="28"/>
        </w:rPr>
        <w:t xml:space="preserve"> банковской гарантии, юридического риска, риска нерентабельности кредита и</w:t>
      </w:r>
      <w:r w:rsidRPr="004547DE">
        <w:rPr>
          <w:noProof/>
          <w:sz w:val="28"/>
          <w:szCs w:val="28"/>
        </w:rPr>
        <w:t xml:space="preserve"> т.д.).</w:t>
      </w:r>
    </w:p>
    <w:p w:rsidR="00CE76D1" w:rsidRPr="004547DE" w:rsidRDefault="00CE76D1" w:rsidP="004547DE">
      <w:pPr>
        <w:widowControl/>
        <w:suppressAutoHyphens/>
        <w:spacing w:line="360" w:lineRule="auto"/>
        <w:ind w:firstLine="709"/>
        <w:jc w:val="both"/>
        <w:rPr>
          <w:sz w:val="28"/>
          <w:szCs w:val="28"/>
        </w:rPr>
      </w:pPr>
      <w:r w:rsidRPr="004547DE">
        <w:rPr>
          <w:bCs/>
          <w:sz w:val="28"/>
          <w:szCs w:val="28"/>
        </w:rPr>
        <w:t>Состав клиентов банка и методы расчета рисков.</w:t>
      </w:r>
      <w:r w:rsidRPr="004547DE">
        <w:rPr>
          <w:sz w:val="28"/>
          <w:szCs w:val="28"/>
        </w:rPr>
        <w:t xml:space="preserve"> Составом клиентов банка определяется метод расчета риска и его степень. Мелкий заемщик подвержен большей зависимости от случайностей рыночной экономики, чем крупный. В то же время крупные кредиты, выданные одному заемщику или группе связанных заемщиков, отрасли, региону или стране, нередко служат причиной банковских банкротств. Поэтому одним из методов регулирования риска от предоставления крупных кредитов является ограничение его размера</w:t>
      </w:r>
      <w:r w:rsidRPr="004547DE">
        <w:rPr>
          <w:noProof/>
          <w:sz w:val="28"/>
          <w:szCs w:val="28"/>
        </w:rPr>
        <w:t xml:space="preserve"> 10—15%</w:t>
      </w:r>
      <w:r w:rsidRPr="004547DE">
        <w:rPr>
          <w:sz w:val="28"/>
          <w:szCs w:val="28"/>
        </w:rPr>
        <w:t xml:space="preserve"> уставного капитала банка. Существенное значение имеет и правильный выбор предпочтительного клиента для банка. Обычно к таким партнерам относятся предприятия, обладающие высокой степенью финансовой устойчивости и имеющие хорошие показатели ликвидности и платежеспособности балансов, достаточный уровень доходности, и хорошо обеспеченные собственными средствами</w:t>
      </w:r>
      <w:r w:rsidR="00212AEB" w:rsidRPr="004547DE">
        <w:rPr>
          <w:sz w:val="28"/>
          <w:szCs w:val="28"/>
        </w:rPr>
        <w:t xml:space="preserve"> [44, С. 15]</w:t>
      </w:r>
      <w:r w:rsidRPr="004547DE">
        <w:rPr>
          <w:sz w:val="28"/>
          <w:szCs w:val="28"/>
        </w:rPr>
        <w:t>.</w:t>
      </w:r>
    </w:p>
    <w:p w:rsidR="00CE76D1" w:rsidRPr="004547DE" w:rsidRDefault="00CE76D1" w:rsidP="004547DE">
      <w:pPr>
        <w:widowControl/>
        <w:suppressAutoHyphens/>
        <w:spacing w:line="360" w:lineRule="auto"/>
        <w:ind w:firstLine="709"/>
        <w:jc w:val="both"/>
        <w:rPr>
          <w:sz w:val="28"/>
          <w:szCs w:val="28"/>
        </w:rPr>
      </w:pPr>
      <w:r w:rsidRPr="004547DE">
        <w:rPr>
          <w:sz w:val="28"/>
          <w:szCs w:val="28"/>
        </w:rPr>
        <w:t xml:space="preserve">В зависимости от методов расчета риски бывают комплексными и частными. </w:t>
      </w:r>
      <w:r w:rsidRPr="004547DE">
        <w:rPr>
          <w:iCs/>
          <w:sz w:val="28"/>
          <w:szCs w:val="28"/>
        </w:rPr>
        <w:t>Комплексный риск</w:t>
      </w:r>
      <w:r w:rsidRPr="004547DE">
        <w:rPr>
          <w:sz w:val="28"/>
          <w:szCs w:val="28"/>
        </w:rPr>
        <w:t xml:space="preserve"> включает оценку и прогнозирование величины риска банка и соблюдение экономических нормативов банковской ликвидности. </w:t>
      </w:r>
      <w:r w:rsidRPr="004547DE">
        <w:rPr>
          <w:iCs/>
          <w:sz w:val="28"/>
          <w:szCs w:val="28"/>
        </w:rPr>
        <w:t>Частный риск</w:t>
      </w:r>
      <w:r w:rsidRPr="004547DE">
        <w:rPr>
          <w:sz w:val="28"/>
          <w:szCs w:val="28"/>
        </w:rPr>
        <w:t xml:space="preserve"> основывается на создании шкалы коэффициентов риска или взвешивании риска по отдельной банковской операции или группе.</w:t>
      </w:r>
    </w:p>
    <w:p w:rsidR="00CE76D1" w:rsidRPr="004547DE" w:rsidRDefault="00CE76D1" w:rsidP="004547DE">
      <w:pPr>
        <w:widowControl/>
        <w:suppressAutoHyphens/>
        <w:spacing w:line="360" w:lineRule="auto"/>
        <w:ind w:firstLine="709"/>
        <w:jc w:val="both"/>
        <w:rPr>
          <w:sz w:val="28"/>
          <w:szCs w:val="28"/>
        </w:rPr>
      </w:pPr>
      <w:r w:rsidRPr="004547DE">
        <w:rPr>
          <w:bCs/>
          <w:sz w:val="28"/>
          <w:szCs w:val="28"/>
        </w:rPr>
        <w:t>Степень банковского риска (взвешивание риска).</w:t>
      </w:r>
      <w:r w:rsidRPr="004547DE">
        <w:rPr>
          <w:sz w:val="28"/>
          <w:szCs w:val="28"/>
        </w:rPr>
        <w:t xml:space="preserve"> Степень банковского риска учитывает полный, умеренный и низкий риск в зависимости от расположения по шкале рисков. Степень банковского риска характеризуется вероятностью события, ведущего к потере банком средств по данной операции. Она выражается в процентах или определенных коэффициентах.</w:t>
      </w:r>
    </w:p>
    <w:p w:rsidR="00CE76D1" w:rsidRPr="004547DE" w:rsidRDefault="00CE76D1" w:rsidP="004547DE">
      <w:pPr>
        <w:widowControl/>
        <w:suppressAutoHyphens/>
        <w:spacing w:line="360" w:lineRule="auto"/>
        <w:ind w:firstLine="709"/>
        <w:jc w:val="both"/>
        <w:rPr>
          <w:sz w:val="28"/>
          <w:szCs w:val="28"/>
        </w:rPr>
      </w:pPr>
      <w:r w:rsidRPr="004547DE">
        <w:rPr>
          <w:bCs/>
          <w:sz w:val="28"/>
          <w:szCs w:val="28"/>
        </w:rPr>
        <w:t>Распределение риска по времени.</w:t>
      </w:r>
      <w:r w:rsidRPr="004547DE">
        <w:rPr>
          <w:sz w:val="28"/>
          <w:szCs w:val="28"/>
        </w:rPr>
        <w:t xml:space="preserve"> Это важный фактор в условиях нынешней экономики. Основные операции банка подвержены прошлому и текущему риску (в отдельных случаях</w:t>
      </w:r>
      <w:r w:rsidRPr="004547DE">
        <w:rPr>
          <w:noProof/>
          <w:sz w:val="28"/>
          <w:szCs w:val="28"/>
        </w:rPr>
        <w:t xml:space="preserve"> —</w:t>
      </w:r>
      <w:r w:rsidRPr="004547DE">
        <w:rPr>
          <w:sz w:val="28"/>
          <w:szCs w:val="28"/>
        </w:rPr>
        <w:t xml:space="preserve"> и будущему). </w:t>
      </w:r>
      <w:r w:rsidRPr="004547DE">
        <w:rPr>
          <w:iCs/>
          <w:sz w:val="28"/>
          <w:szCs w:val="28"/>
        </w:rPr>
        <w:t>Текущему риску</w:t>
      </w:r>
      <w:r w:rsidRPr="004547DE">
        <w:rPr>
          <w:sz w:val="28"/>
          <w:szCs w:val="28"/>
        </w:rPr>
        <w:t xml:space="preserve"> подлежат операции по выдаче гарантий, акцепта переводных векселей, документарные аккредитивные операции, продажа активов с правом регресса и др. Но сама возможность оплаты гарантии через определенное время, оплата векселей, осуществление аккредитива за счет банковского кредита подвергают эти операции и </w:t>
      </w:r>
      <w:r w:rsidRPr="004547DE">
        <w:rPr>
          <w:iCs/>
          <w:sz w:val="28"/>
          <w:szCs w:val="28"/>
        </w:rPr>
        <w:t>будущему риску.</w:t>
      </w:r>
      <w:r w:rsidRPr="004547DE">
        <w:rPr>
          <w:sz w:val="28"/>
          <w:szCs w:val="28"/>
        </w:rPr>
        <w:t xml:space="preserve"> При наступлении времени оплаты гарантии, если банк не учел вероятность этих потерь, он несет и </w:t>
      </w:r>
      <w:r w:rsidRPr="004547DE">
        <w:rPr>
          <w:iCs/>
          <w:sz w:val="28"/>
          <w:szCs w:val="28"/>
        </w:rPr>
        <w:t>прошлый риск,</w:t>
      </w:r>
      <w:r w:rsidRPr="004547DE">
        <w:rPr>
          <w:sz w:val="28"/>
          <w:szCs w:val="28"/>
        </w:rPr>
        <w:t xml:space="preserve"> т.е. тот, который банк принял на себя непосредственно при выдаче гарантий. Распределение риска во времени играет очень важную роль для прогнозирования предстоящих банку потерь. При учете этого фактора можно избежать наложения прошлых рисков и ошибок на будущую деятельность банка</w:t>
      </w:r>
      <w:r w:rsidR="00212AEB" w:rsidRPr="004547DE">
        <w:rPr>
          <w:sz w:val="28"/>
          <w:szCs w:val="28"/>
        </w:rPr>
        <w:t xml:space="preserve"> [31, С. 157]</w:t>
      </w:r>
      <w:r w:rsidRPr="004547DE">
        <w:rPr>
          <w:sz w:val="28"/>
          <w:szCs w:val="28"/>
        </w:rPr>
        <w:t>.</w:t>
      </w:r>
    </w:p>
    <w:p w:rsidR="00CE76D1" w:rsidRPr="004547DE" w:rsidRDefault="00CE76D1" w:rsidP="004547DE">
      <w:pPr>
        <w:widowControl/>
        <w:suppressAutoHyphens/>
        <w:spacing w:line="360" w:lineRule="auto"/>
        <w:ind w:firstLine="709"/>
        <w:jc w:val="both"/>
        <w:rPr>
          <w:sz w:val="28"/>
          <w:szCs w:val="28"/>
        </w:rPr>
      </w:pPr>
      <w:r w:rsidRPr="004547DE">
        <w:rPr>
          <w:bCs/>
          <w:sz w:val="28"/>
          <w:szCs w:val="28"/>
        </w:rPr>
        <w:t>Характер учета операций и риски.</w:t>
      </w:r>
      <w:r w:rsidRPr="004547DE">
        <w:rPr>
          <w:sz w:val="28"/>
          <w:szCs w:val="28"/>
        </w:rPr>
        <w:t xml:space="preserve"> По характеру учет а банковские риски делятся на </w:t>
      </w:r>
      <w:r w:rsidRPr="004547DE">
        <w:rPr>
          <w:iCs/>
          <w:sz w:val="28"/>
          <w:szCs w:val="28"/>
        </w:rPr>
        <w:t>риски по балансовым операциям</w:t>
      </w:r>
      <w:r w:rsidRPr="004547DE">
        <w:rPr>
          <w:sz w:val="28"/>
          <w:szCs w:val="28"/>
        </w:rPr>
        <w:t xml:space="preserve"> и </w:t>
      </w:r>
      <w:r w:rsidRPr="004547DE">
        <w:rPr>
          <w:iCs/>
          <w:sz w:val="28"/>
          <w:szCs w:val="28"/>
        </w:rPr>
        <w:t>по забалансовым операциям.</w:t>
      </w:r>
      <w:r w:rsidRPr="004547DE">
        <w:rPr>
          <w:sz w:val="28"/>
          <w:szCs w:val="28"/>
        </w:rPr>
        <w:t xml:space="preserve"> Зачастую кредитный риск, возникающий по балансовым операциям, распространяется и на внебалансовые операции, например, при банкротстве предприятия. Здесь важно правильно учесть степень возможных потерь от одной и той же деятельности, проходящей одновременно как по балансовым, так и по внебалансовым счетам. Так, оценку степени риска операции по валютным опционам (новым видам ценных бумаг) следует производить исходя не только из валютного риска, но и рыночного, риска по операциям с ценными бумагами, а также рисков по отдельным забалансовым операциям: с казначейскими обязательствами, евродепозитами, биржевыми индексами и</w:t>
      </w:r>
      <w:r w:rsidRPr="004547DE">
        <w:rPr>
          <w:noProof/>
          <w:sz w:val="28"/>
          <w:szCs w:val="28"/>
        </w:rPr>
        <w:t xml:space="preserve"> т.д.</w:t>
      </w:r>
    </w:p>
    <w:p w:rsidR="004027C4" w:rsidRPr="004547DE" w:rsidRDefault="004027C4" w:rsidP="004547DE">
      <w:pPr>
        <w:pStyle w:val="ass"/>
        <w:widowControl/>
        <w:suppressAutoHyphens/>
        <w:spacing w:line="360" w:lineRule="auto"/>
      </w:pPr>
      <w:r w:rsidRPr="004547DE">
        <w:t xml:space="preserve">Надёжность банка определяется не только тем, какому риску подвергается банк, но и насколько банк способен им управлять. К основным средствам (методикам) управления рисками, можно отнести использование принципа взвешенных рисков; осуществление систематического анализа финансового состояния клиентов банка, его платёжеспособности и кредитоспособности, применение принципа разделения рисков, рефинансирование кредитов; проведение политики диверсификации (широкое перераспределение кредитов в мелких суммах, предоставленных большому количеству клиентов, при сохранении общего объёма операций банка; страхование кредитов и депозитов; применение залога; применение реальных персональных и </w:t>
      </w:r>
      <w:r w:rsidR="004547DE" w:rsidRPr="004547DE">
        <w:t>"</w:t>
      </w:r>
      <w:r w:rsidRPr="004547DE">
        <w:t>мнимых</w:t>
      </w:r>
      <w:r w:rsidR="004547DE" w:rsidRPr="004547DE">
        <w:t>"</w:t>
      </w:r>
      <w:r w:rsidRPr="004547DE">
        <w:t xml:space="preserve"> гарантий, хеджирование валютных сделок, увеличение спектра проводимых операций (диверсификация деятельности) [37, </w:t>
      </w:r>
      <w:r w:rsidRPr="004547DE">
        <w:rPr>
          <w:lang w:val="en-US"/>
        </w:rPr>
        <w:t>c</w:t>
      </w:r>
      <w:r w:rsidRPr="004547DE">
        <w:t xml:space="preserve"> 176].</w:t>
      </w:r>
    </w:p>
    <w:p w:rsidR="004027C4" w:rsidRPr="004547DE" w:rsidRDefault="004027C4" w:rsidP="004547DE">
      <w:pPr>
        <w:pStyle w:val="ass"/>
        <w:widowControl/>
        <w:suppressAutoHyphens/>
        <w:spacing w:line="360" w:lineRule="auto"/>
      </w:pPr>
      <w:r w:rsidRPr="004547DE">
        <w:t>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то есть минимизация банковских потерь.</w:t>
      </w:r>
    </w:p>
    <w:p w:rsidR="004027C4" w:rsidRPr="004547DE" w:rsidRDefault="004027C4" w:rsidP="004547DE">
      <w:pPr>
        <w:pStyle w:val="ass"/>
        <w:widowControl/>
        <w:suppressAutoHyphens/>
        <w:spacing w:line="360" w:lineRule="auto"/>
      </w:pPr>
      <w:r w:rsidRPr="004547DE">
        <w:t>Эффективное управление уровнем риска должно решать целый ряд проблем - от отслеживания (мониторинга) риска до его стоимостной оценки.</w:t>
      </w:r>
    </w:p>
    <w:p w:rsidR="004027C4" w:rsidRPr="004547DE" w:rsidRDefault="004027C4" w:rsidP="004547DE">
      <w:pPr>
        <w:pStyle w:val="ass"/>
        <w:widowControl/>
        <w:suppressAutoHyphens/>
        <w:spacing w:line="360" w:lineRule="auto"/>
      </w:pPr>
      <w:r w:rsidRPr="004547DE">
        <w:t xml:space="preserve">Уровень риска, связанного с тем или иным событием, постоянно меняется из-за динамичного характера внешнего окружения банков. Это заставляет банк регулярно уточнять свое место на рынке, давать оценку риска тех или иных событий, пересматривать отношения с клиентами и оценивать качество собственных активов и пассивов, следовательно, корректировать свою политику в области управления рисками [24, </w:t>
      </w:r>
      <w:r w:rsidRPr="004547DE">
        <w:rPr>
          <w:lang w:val="en-US"/>
        </w:rPr>
        <w:t>c</w:t>
      </w:r>
      <w:r w:rsidRPr="004547DE">
        <w:t>. 71].</w:t>
      </w:r>
    </w:p>
    <w:p w:rsidR="004027C4" w:rsidRPr="004547DE" w:rsidRDefault="004027C4" w:rsidP="004547DE">
      <w:pPr>
        <w:pStyle w:val="ass"/>
        <w:widowControl/>
        <w:suppressAutoHyphens/>
        <w:spacing w:line="360" w:lineRule="auto"/>
      </w:pPr>
      <w:r w:rsidRPr="004547DE">
        <w:t>Каждый банк должен думать о минимизации своих рисков. Это нужно для его выживания и для здорового развития банковской системы страны. Минимизация рисков - это борьба за снижение потерь, иначе называемая управлением рисками. Этот процесс управления включает в себя: 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 Все 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p>
    <w:p w:rsidR="004027C4" w:rsidRPr="004547DE" w:rsidRDefault="004027C4" w:rsidP="004547DE">
      <w:pPr>
        <w:pStyle w:val="ass"/>
        <w:widowControl/>
        <w:suppressAutoHyphens/>
        <w:spacing w:line="360" w:lineRule="auto"/>
      </w:pPr>
      <w:r w:rsidRPr="004547DE">
        <w:t>Цели и задачи стратегии управления рисками в большой степени определяются постоянно изменяющейся внешней экономической средой, в которой приходится работать банку.</w:t>
      </w:r>
    </w:p>
    <w:p w:rsidR="004027C4" w:rsidRPr="004547DE" w:rsidRDefault="004027C4" w:rsidP="004547DE">
      <w:pPr>
        <w:pStyle w:val="ass"/>
        <w:widowControl/>
        <w:suppressAutoHyphens/>
        <w:spacing w:line="360" w:lineRule="auto"/>
      </w:pPr>
      <w:r w:rsidRPr="004547DE">
        <w:t xml:space="preserve">Банк должен уметь выбирать такие риски, которые он может правильно оценить и которыми способен эффективно управлять. Решив принять определенный риск, банк должен быть готов управлять им, отслеживать его. Это требует владения навыками качественной оценки соответствующих процессов [14, </w:t>
      </w:r>
      <w:r w:rsidRPr="004547DE">
        <w:rPr>
          <w:lang w:val="en-US"/>
        </w:rPr>
        <w:t>c</w:t>
      </w:r>
      <w:r w:rsidRPr="004547DE">
        <w:t>. 90].</w:t>
      </w:r>
    </w:p>
    <w:p w:rsidR="004027C4" w:rsidRPr="004547DE" w:rsidRDefault="004027C4" w:rsidP="004547DE">
      <w:pPr>
        <w:pStyle w:val="ass"/>
        <w:widowControl/>
        <w:tabs>
          <w:tab w:val="left" w:pos="1080"/>
        </w:tabs>
        <w:suppressAutoHyphens/>
        <w:spacing w:line="360" w:lineRule="auto"/>
      </w:pPr>
      <w:r w:rsidRPr="004547DE">
        <w:t>В основу банковского управления рисками должны быть положены следующие принципы:</w:t>
      </w:r>
    </w:p>
    <w:p w:rsidR="004027C4" w:rsidRPr="004547DE" w:rsidRDefault="004027C4" w:rsidP="004547DE">
      <w:pPr>
        <w:pStyle w:val="ass"/>
        <w:widowControl/>
        <w:numPr>
          <w:ilvl w:val="0"/>
          <w:numId w:val="10"/>
        </w:numPr>
        <w:tabs>
          <w:tab w:val="left" w:pos="1080"/>
        </w:tabs>
        <w:suppressAutoHyphens/>
        <w:spacing w:line="360" w:lineRule="auto"/>
        <w:ind w:left="0" w:firstLine="709"/>
      </w:pPr>
      <w:r w:rsidRPr="004547DE">
        <w:t>прогнозирование возможных источников убытков или ситуаций, способных принести убытки, их количественное измерение;</w:t>
      </w:r>
    </w:p>
    <w:p w:rsidR="004027C4" w:rsidRPr="004547DE" w:rsidRDefault="004027C4" w:rsidP="004547DE">
      <w:pPr>
        <w:pStyle w:val="ass"/>
        <w:widowControl/>
        <w:numPr>
          <w:ilvl w:val="0"/>
          <w:numId w:val="10"/>
        </w:numPr>
        <w:tabs>
          <w:tab w:val="left" w:pos="1080"/>
        </w:tabs>
        <w:suppressAutoHyphens/>
        <w:spacing w:line="360" w:lineRule="auto"/>
        <w:ind w:left="0" w:firstLine="709"/>
      </w:pPr>
      <w:r w:rsidRPr="004547DE">
        <w:t>финансирование рисков, экономическое стимулирование их уменьшения;</w:t>
      </w:r>
    </w:p>
    <w:p w:rsidR="004027C4" w:rsidRPr="004547DE" w:rsidRDefault="004027C4" w:rsidP="004547DE">
      <w:pPr>
        <w:pStyle w:val="ass"/>
        <w:widowControl/>
        <w:numPr>
          <w:ilvl w:val="0"/>
          <w:numId w:val="10"/>
        </w:numPr>
        <w:tabs>
          <w:tab w:val="left" w:pos="1080"/>
        </w:tabs>
        <w:suppressAutoHyphens/>
        <w:spacing w:line="360" w:lineRule="auto"/>
        <w:ind w:left="0" w:firstLine="709"/>
      </w:pPr>
      <w:r w:rsidRPr="004547DE">
        <w:t>ответственность и обязанность руководителей и сотрудников, четкость политики и механизмов управления рисками;</w:t>
      </w:r>
    </w:p>
    <w:p w:rsidR="004027C4" w:rsidRPr="004547DE" w:rsidRDefault="004027C4" w:rsidP="004547DE">
      <w:pPr>
        <w:pStyle w:val="ass"/>
        <w:widowControl/>
        <w:numPr>
          <w:ilvl w:val="0"/>
          <w:numId w:val="10"/>
        </w:numPr>
        <w:tabs>
          <w:tab w:val="left" w:pos="1080"/>
        </w:tabs>
        <w:suppressAutoHyphens/>
        <w:spacing w:line="360" w:lineRule="auto"/>
        <w:ind w:left="0" w:firstLine="709"/>
      </w:pPr>
      <w:r w:rsidRPr="004547DE">
        <w:t xml:space="preserve">координируемый контроль рисков по всем подразделениям и службам банка, наблюдение за эффективностью процедур управления рисками [24, </w:t>
      </w:r>
      <w:r w:rsidRPr="004547DE">
        <w:rPr>
          <w:lang w:val="en-US"/>
        </w:rPr>
        <w:t>c</w:t>
      </w:r>
      <w:r w:rsidRPr="004547DE">
        <w:t>. 93].</w:t>
      </w:r>
    </w:p>
    <w:p w:rsidR="004027C4" w:rsidRPr="004547DE" w:rsidRDefault="004027C4" w:rsidP="004547DE">
      <w:pPr>
        <w:pStyle w:val="ass"/>
        <w:widowControl/>
        <w:tabs>
          <w:tab w:val="left" w:pos="1080"/>
        </w:tabs>
        <w:suppressAutoHyphens/>
        <w:spacing w:line="360" w:lineRule="auto"/>
      </w:pPr>
      <w:r w:rsidRPr="004547DE">
        <w:t>Завершающий, важнейший этап процесса управления рисками - предотвращение (предупреждение) возникновения рисков или их минимизация. Соответствующие способы вместе со способами возмещения рисков составляют содержание так называемого регулирования рисков.</w:t>
      </w:r>
    </w:p>
    <w:p w:rsidR="004027C4" w:rsidRPr="004547DE" w:rsidRDefault="004027C4" w:rsidP="004547DE">
      <w:pPr>
        <w:pStyle w:val="ass"/>
        <w:widowControl/>
        <w:tabs>
          <w:tab w:val="left" w:pos="1080"/>
        </w:tabs>
        <w:suppressAutoHyphens/>
        <w:spacing w:line="360" w:lineRule="auto"/>
      </w:pPr>
      <w:r w:rsidRPr="004547DE">
        <w:t>Отметим, что поскольку управление рисками является частью практического менеджмента, оно требует постоянной оценки и переоценки принятых решений. В противном случае могут сложиться статистические, бюрократические и технологические иллюзии, которым не суждено осуществиться на практике. При всех существующих различиях и деталях принятые в банках англосаксонских стран модели управления рисками являются образцом для организации такого управления.</w:t>
      </w:r>
    </w:p>
    <w:p w:rsidR="004027C4" w:rsidRPr="004547DE" w:rsidRDefault="004027C4" w:rsidP="004547DE">
      <w:pPr>
        <w:pStyle w:val="ass"/>
        <w:widowControl/>
        <w:suppressAutoHyphens/>
        <w:spacing w:line="360" w:lineRule="auto"/>
      </w:pPr>
      <w:r w:rsidRPr="004547DE">
        <w:t>Важнейшими элементами систем управления рисками являются:</w:t>
      </w:r>
    </w:p>
    <w:p w:rsidR="004027C4" w:rsidRPr="004547DE" w:rsidRDefault="004027C4" w:rsidP="004547DE">
      <w:pPr>
        <w:pStyle w:val="ass"/>
        <w:widowControl/>
        <w:suppressAutoHyphens/>
        <w:spacing w:line="360" w:lineRule="auto"/>
      </w:pPr>
      <w:r w:rsidRPr="004547DE">
        <w:t>- четкие и документированные принципы, правила и директивы по вопросам торговой политики банка, управления рисками, организации трудового процесса и используемой терминологии;</w:t>
      </w:r>
    </w:p>
    <w:p w:rsidR="004027C4" w:rsidRPr="004547DE" w:rsidRDefault="004027C4" w:rsidP="004547DE">
      <w:pPr>
        <w:pStyle w:val="ass"/>
        <w:widowControl/>
        <w:suppressAutoHyphens/>
        <w:spacing w:line="360" w:lineRule="auto"/>
      </w:pPr>
      <w:r w:rsidRPr="004547DE">
        <w:t>- создание специальных групп управления рисками, не зависимых от коммерческих подразделений банка; руководитель подразделения, ведающего рыночными рисками, отчитывается перед исполнительным директором банка ("</w:t>
      </w:r>
      <w:r w:rsidRPr="004547DE">
        <w:rPr>
          <w:lang w:val="en-US"/>
        </w:rPr>
        <w:t>Chief</w:t>
      </w:r>
      <w:r w:rsidRPr="004547DE">
        <w:t xml:space="preserve"> </w:t>
      </w:r>
      <w:r w:rsidRPr="004547DE">
        <w:rPr>
          <w:lang w:val="en-US"/>
        </w:rPr>
        <w:t>Executive</w:t>
      </w:r>
      <w:r w:rsidRPr="004547DE">
        <w:t xml:space="preserve"> </w:t>
      </w:r>
      <w:r w:rsidRPr="004547DE">
        <w:rPr>
          <w:lang w:val="en-US"/>
        </w:rPr>
        <w:t>Officer</w:t>
      </w:r>
      <w:r w:rsidRPr="004547DE">
        <w:t>"), руководитель подразделения кредитных рисков - перед директором по кредитам ("</w:t>
      </w:r>
      <w:r w:rsidRPr="004547DE">
        <w:rPr>
          <w:lang w:val="en-US"/>
        </w:rPr>
        <w:t>Chief</w:t>
      </w:r>
      <w:r w:rsidRPr="004547DE">
        <w:t xml:space="preserve"> </w:t>
      </w:r>
      <w:r w:rsidRPr="004547DE">
        <w:rPr>
          <w:lang w:val="en-US"/>
        </w:rPr>
        <w:t>Credit</w:t>
      </w:r>
      <w:r w:rsidRPr="004547DE">
        <w:t xml:space="preserve"> </w:t>
      </w:r>
      <w:r w:rsidRPr="004547DE">
        <w:rPr>
          <w:lang w:val="en-US"/>
        </w:rPr>
        <w:t>Officer</w:t>
      </w:r>
      <w:r w:rsidRPr="004547DE">
        <w:t>"), т.е. перед членами высшего руководства банка;</w:t>
      </w:r>
    </w:p>
    <w:p w:rsidR="004027C4" w:rsidRPr="004547DE" w:rsidRDefault="004027C4" w:rsidP="004547DE">
      <w:pPr>
        <w:pStyle w:val="ass"/>
        <w:widowControl/>
        <w:suppressAutoHyphens/>
        <w:spacing w:line="360" w:lineRule="auto"/>
      </w:pPr>
      <w:r w:rsidRPr="004547DE">
        <w:t>- установление лимитов рыночных и кредитных рисков и контроль за их соблюдением, а также агрегирование (объединение) рисков по отдельным банковским продуктам, контрагентам и регионам;</w:t>
      </w:r>
    </w:p>
    <w:p w:rsidR="004027C4" w:rsidRPr="004547DE" w:rsidRDefault="004027C4" w:rsidP="004547DE">
      <w:pPr>
        <w:pStyle w:val="ass"/>
        <w:widowControl/>
        <w:suppressAutoHyphens/>
        <w:spacing w:line="360" w:lineRule="auto"/>
      </w:pPr>
      <w:r w:rsidRPr="004547DE">
        <w:t>- определение периодичности информирования руководства банка о рисках. Как правило, такая информация представляется ежедневно, особенно по рыночным рискам;</w:t>
      </w:r>
    </w:p>
    <w:p w:rsidR="004027C4" w:rsidRPr="004547DE" w:rsidRDefault="004027C4" w:rsidP="004547DE">
      <w:pPr>
        <w:pStyle w:val="ass"/>
        <w:widowControl/>
        <w:suppressAutoHyphens/>
        <w:spacing w:line="360" w:lineRule="auto"/>
      </w:pPr>
      <w:r w:rsidRPr="004547DE">
        <w:t>- для всех типов рисков создаются специальные немногочисленные группы по управлению, не зависимые от коммерческих подразделений банка;</w:t>
      </w:r>
    </w:p>
    <w:p w:rsidR="004027C4" w:rsidRPr="004547DE" w:rsidRDefault="004027C4" w:rsidP="004547DE">
      <w:pPr>
        <w:pStyle w:val="ass"/>
        <w:widowControl/>
        <w:suppressAutoHyphens/>
        <w:spacing w:line="360" w:lineRule="auto"/>
      </w:pPr>
      <w:r w:rsidRPr="004547DE">
        <w:t xml:space="preserve">- все элементы системы контроля и управления рисками регулярно проверяются аудиторами, не зависящими от коммерческих служб банка [31, </w:t>
      </w:r>
      <w:r w:rsidRPr="004547DE">
        <w:rPr>
          <w:lang w:val="en-US"/>
        </w:rPr>
        <w:t>c</w:t>
      </w:r>
      <w:r w:rsidRPr="004547DE">
        <w:t>. 56].</w:t>
      </w:r>
    </w:p>
    <w:p w:rsidR="00CE76D1" w:rsidRPr="004547DE" w:rsidRDefault="00CE76D1" w:rsidP="004547DE">
      <w:pPr>
        <w:widowControl/>
        <w:suppressAutoHyphens/>
        <w:spacing w:line="360" w:lineRule="auto"/>
        <w:ind w:firstLine="709"/>
        <w:jc w:val="both"/>
        <w:rPr>
          <w:sz w:val="28"/>
          <w:szCs w:val="28"/>
        </w:rPr>
      </w:pPr>
      <w:r w:rsidRPr="004547DE">
        <w:rPr>
          <w:sz w:val="28"/>
          <w:szCs w:val="28"/>
        </w:rPr>
        <w:t xml:space="preserve">По возможностям управления риски бывают открытыми и закрытыми. </w:t>
      </w:r>
      <w:r w:rsidRPr="004547DE">
        <w:rPr>
          <w:iCs/>
          <w:sz w:val="28"/>
          <w:szCs w:val="28"/>
        </w:rPr>
        <w:t>Открытые риски</w:t>
      </w:r>
      <w:r w:rsidRPr="004547DE">
        <w:rPr>
          <w:sz w:val="28"/>
          <w:szCs w:val="28"/>
        </w:rPr>
        <w:t xml:space="preserve"> не подлежат регулированию, </w:t>
      </w:r>
      <w:r w:rsidRPr="004547DE">
        <w:rPr>
          <w:iCs/>
          <w:sz w:val="28"/>
          <w:szCs w:val="28"/>
        </w:rPr>
        <w:t>закрытые регулируются.</w:t>
      </w:r>
      <w:r w:rsidRPr="004547DE">
        <w:rPr>
          <w:sz w:val="28"/>
          <w:szCs w:val="28"/>
        </w:rPr>
        <w:t xml:space="preserve"> По некоторым операциям вводятся специальные ограничения по рискам. Например, одним из преобразований к инвалютным счетам является обязательно закрытая позиция в валюте на конец каждого рабочего дня, т.е. пересчет обесценивающейся валюты в валюту, курс которой повышается.</w:t>
      </w:r>
    </w:p>
    <w:p w:rsidR="00CE76D1" w:rsidRPr="004547DE" w:rsidRDefault="00CE76D1" w:rsidP="004547DE">
      <w:pPr>
        <w:pStyle w:val="24"/>
        <w:widowControl/>
        <w:suppressAutoHyphens/>
        <w:spacing w:line="360" w:lineRule="auto"/>
        <w:ind w:firstLine="709"/>
        <w:jc w:val="both"/>
        <w:rPr>
          <w:b w:val="0"/>
          <w:szCs w:val="28"/>
        </w:rPr>
      </w:pPr>
      <w:r w:rsidRPr="004547DE">
        <w:rPr>
          <w:b w:val="0"/>
          <w:szCs w:val="28"/>
        </w:rPr>
        <w:t>Строго говоря, при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 При этом исходной стадией оценки должно стать построение кривой (таблицы) вероятностей получения определенного уровня прибыли (убытка). Но применительно к деятельности коммерческих банков это чаще всего чрезвычайно сложная задача. Поэтому на практике ограничиваются упрощенными подходами, оценивая риск по одному или нескольким показателям, представляющим обобщенные характеристики, наиболее важные для вывода о приемлемости риска</w:t>
      </w:r>
      <w:r w:rsidR="00212AEB" w:rsidRPr="004547DE">
        <w:rPr>
          <w:b w:val="0"/>
          <w:szCs w:val="28"/>
        </w:rPr>
        <w:t xml:space="preserve"> [20, С. 63]</w:t>
      </w:r>
      <w:r w:rsidRPr="004547DE">
        <w:rPr>
          <w:b w:val="0"/>
          <w:szCs w:val="28"/>
        </w:rPr>
        <w:t>.</w:t>
      </w:r>
    </w:p>
    <w:p w:rsidR="004547DE" w:rsidRPr="004547DE" w:rsidRDefault="002F736F" w:rsidP="004547DE">
      <w:pPr>
        <w:pStyle w:val="22"/>
        <w:suppressAutoHyphens/>
      </w:pPr>
      <w:r w:rsidRPr="004547DE">
        <w:t>В условиях финансового кризиса весьма актуальной выглядит проблема эффективного, профессионального управления банковскими рисками, оперативного учета факторов риска.</w:t>
      </w:r>
    </w:p>
    <w:p w:rsidR="002F736F" w:rsidRPr="004547DE" w:rsidRDefault="002F736F" w:rsidP="004547DE">
      <w:pPr>
        <w:widowControl/>
        <w:suppressAutoHyphens/>
        <w:spacing w:line="360" w:lineRule="auto"/>
        <w:ind w:firstLine="709"/>
        <w:jc w:val="both"/>
        <w:rPr>
          <w:sz w:val="28"/>
          <w:szCs w:val="28"/>
        </w:rPr>
      </w:pPr>
      <w:r w:rsidRPr="004547DE">
        <w:rPr>
          <w:sz w:val="28"/>
          <w:szCs w:val="28"/>
        </w:rPr>
        <w:t>Проблема управления рисками в каждом банке занимает одно из главных мест, поскольку неправильный подход в этом вопросе может не просто привести к большим убыткам, но и к закрытию кредитной организации.</w:t>
      </w:r>
    </w:p>
    <w:p w:rsidR="004547DE" w:rsidRPr="004547DE" w:rsidRDefault="002F736F" w:rsidP="004547DE">
      <w:pPr>
        <w:widowControl/>
        <w:suppressAutoHyphens/>
        <w:spacing w:line="360" w:lineRule="auto"/>
        <w:ind w:firstLine="709"/>
        <w:jc w:val="both"/>
        <w:rPr>
          <w:sz w:val="28"/>
          <w:szCs w:val="28"/>
        </w:rPr>
      </w:pPr>
      <w:r w:rsidRPr="004547DE">
        <w:rPr>
          <w:sz w:val="28"/>
          <w:szCs w:val="28"/>
        </w:rPr>
        <w:t>В настоящее время во многих российских банках осуществляется выделение специальных сотрудников и подразделений, функцией которых является организация системы управлении рисками банковской деятельности или риск-менеджмент. В определении стратегии в области риск-менеджмента российские банки руководствуются рекомендациями Центрального банка Российской Федерации и частично рекомендациями Базельского комитета.</w:t>
      </w:r>
    </w:p>
    <w:p w:rsidR="00103EAF" w:rsidRPr="004547DE" w:rsidRDefault="00103EAF" w:rsidP="004547DE">
      <w:pPr>
        <w:pStyle w:val="ConsNonformat"/>
        <w:widowControl/>
        <w:suppressAutoHyphens/>
        <w:spacing w:line="360" w:lineRule="auto"/>
        <w:ind w:firstLine="709"/>
        <w:jc w:val="both"/>
        <w:rPr>
          <w:rFonts w:ascii="Times New Roman" w:hAnsi="Times New Roman" w:cs="Times New Roman"/>
          <w:sz w:val="28"/>
          <w:szCs w:val="28"/>
        </w:rPr>
      </w:pPr>
      <w:r w:rsidRPr="004547DE">
        <w:rPr>
          <w:rFonts w:ascii="Times New Roman" w:hAnsi="Times New Roman" w:cs="Times New Roman"/>
          <w:sz w:val="28"/>
          <w:szCs w:val="28"/>
        </w:rPr>
        <w:t>Целью управления рисками является сокращение финансовых потерь банка и, соответственно, повышение рентабельности, обеспечение надлежащего уровня надежности банка</w:t>
      </w:r>
      <w:r w:rsidR="00212AEB" w:rsidRPr="004547DE">
        <w:rPr>
          <w:rFonts w:ascii="Times New Roman" w:hAnsi="Times New Roman" w:cs="Times New Roman"/>
          <w:sz w:val="28"/>
          <w:szCs w:val="28"/>
        </w:rPr>
        <w:t xml:space="preserve"> [25, С. 33]</w:t>
      </w:r>
      <w:r w:rsidRPr="004547DE">
        <w:rPr>
          <w:rFonts w:ascii="Times New Roman" w:hAnsi="Times New Roman" w:cs="Times New Roman"/>
          <w:sz w:val="28"/>
          <w:szCs w:val="28"/>
        </w:rPr>
        <w:t>.</w:t>
      </w:r>
    </w:p>
    <w:p w:rsidR="00103EAF" w:rsidRPr="004547DE" w:rsidRDefault="00103EAF" w:rsidP="004547DE">
      <w:pPr>
        <w:widowControl/>
        <w:suppressAutoHyphens/>
        <w:spacing w:line="360" w:lineRule="auto"/>
        <w:ind w:firstLine="709"/>
        <w:jc w:val="both"/>
        <w:rPr>
          <w:sz w:val="28"/>
          <w:szCs w:val="28"/>
        </w:rPr>
      </w:pPr>
      <w:r w:rsidRPr="004547DE">
        <w:rPr>
          <w:sz w:val="28"/>
          <w:szCs w:val="28"/>
        </w:rPr>
        <w:t>С помощью пассивных операций банк регулирует свои ресурсы для осуществления активных банковских операций. Основной пассивной операцией банка является привлечение вкладов и депозитов. Риски пассивных операций связаны с возможными затруднениями в обеспечении активных операций ресурсами. Чаще всего этот риск связан с эффективностью деятельности определенного вкладчика. Для предупреждения риска по формированию депозитов банкам следует соблюдать оптимальное соотношение между пассивными и активными депозитными операциями.</w:t>
      </w:r>
    </w:p>
    <w:p w:rsidR="00103EAF" w:rsidRPr="004547DE" w:rsidRDefault="00103EAF" w:rsidP="004547DE">
      <w:pPr>
        <w:widowControl/>
        <w:suppressAutoHyphens/>
        <w:spacing w:line="360" w:lineRule="auto"/>
        <w:ind w:firstLine="709"/>
        <w:jc w:val="both"/>
        <w:rPr>
          <w:sz w:val="28"/>
          <w:szCs w:val="28"/>
        </w:rPr>
      </w:pPr>
      <w:r w:rsidRPr="004547DE">
        <w:rPr>
          <w:sz w:val="28"/>
          <w:szCs w:val="28"/>
        </w:rPr>
        <w:t>Управление рисками по активным операциям предполагает управление кредитным, валютным, процентным рисками, риском ликвидности и некоторыми другими.</w:t>
      </w:r>
    </w:p>
    <w:p w:rsidR="00103EAF" w:rsidRPr="004547DE" w:rsidRDefault="00103EAF" w:rsidP="004547DE">
      <w:pPr>
        <w:widowControl/>
        <w:suppressAutoHyphens/>
        <w:spacing w:line="360" w:lineRule="auto"/>
        <w:ind w:firstLine="709"/>
        <w:jc w:val="both"/>
        <w:rPr>
          <w:sz w:val="28"/>
          <w:szCs w:val="28"/>
        </w:rPr>
      </w:pPr>
      <w:r w:rsidRPr="004547DE">
        <w:rPr>
          <w:sz w:val="28"/>
          <w:szCs w:val="28"/>
        </w:rPr>
        <w:t>Политика управления кредитным риском очень многообразна. Но конкретные меры по управлению кредитным риском обычно включат три вида директив.</w:t>
      </w:r>
    </w:p>
    <w:p w:rsidR="00103EAF" w:rsidRPr="004547DE" w:rsidRDefault="00103EAF" w:rsidP="004547DE">
      <w:pPr>
        <w:widowControl/>
        <w:suppressAutoHyphens/>
        <w:spacing w:line="360" w:lineRule="auto"/>
        <w:ind w:firstLine="709"/>
        <w:jc w:val="both"/>
        <w:rPr>
          <w:sz w:val="28"/>
          <w:szCs w:val="28"/>
        </w:rPr>
      </w:pPr>
      <w:r w:rsidRPr="004547DE">
        <w:rPr>
          <w:sz w:val="28"/>
          <w:szCs w:val="28"/>
        </w:rPr>
        <w:t>Первый вид – это директивы, направленные на ограничение или уменьшение кредитных рисков. Такой способ управления предусматривает установление лимита на сумму кредита одному заемщику. Базельский комитет по банковскому надзору рекомендует максимальное значение данного лимита, равное 25%</w:t>
      </w:r>
      <w:r w:rsidR="00486466" w:rsidRPr="004547DE">
        <w:rPr>
          <w:sz w:val="28"/>
          <w:szCs w:val="28"/>
        </w:rPr>
        <w:t xml:space="preserve"> [43, </w:t>
      </w:r>
      <w:r w:rsidR="00FA03F0" w:rsidRPr="004547DE">
        <w:rPr>
          <w:sz w:val="28"/>
          <w:szCs w:val="28"/>
        </w:rPr>
        <w:t>С.</w:t>
      </w:r>
      <w:r w:rsidR="00486466" w:rsidRPr="004547DE">
        <w:rPr>
          <w:sz w:val="28"/>
          <w:szCs w:val="28"/>
        </w:rPr>
        <w:t xml:space="preserve"> 56]</w:t>
      </w:r>
      <w:r w:rsidRPr="004547DE">
        <w:rPr>
          <w:sz w:val="28"/>
          <w:szCs w:val="28"/>
        </w:rPr>
        <w:t>.</w:t>
      </w:r>
    </w:p>
    <w:p w:rsidR="00CE76D1" w:rsidRPr="004547DE" w:rsidRDefault="00CE76D1" w:rsidP="004547DE">
      <w:pPr>
        <w:widowControl/>
        <w:suppressAutoHyphens/>
        <w:spacing w:line="360" w:lineRule="auto"/>
        <w:ind w:firstLine="709"/>
        <w:jc w:val="both"/>
        <w:rPr>
          <w:sz w:val="28"/>
          <w:szCs w:val="28"/>
        </w:rPr>
      </w:pPr>
      <w:r w:rsidRPr="004547DE">
        <w:rPr>
          <w:sz w:val="28"/>
          <w:szCs w:val="28"/>
        </w:rPr>
        <w:t>Второй вид включает директивы по классификации активов. Сюда входит анализ вероятности погашения портфеля кредитов включая начисленные и невыплаченные проценты, которые подвергают банк кредитному риску. Классификация активов является основным инструментом управления рисками.</w:t>
      </w:r>
    </w:p>
    <w:p w:rsidR="00CE76D1" w:rsidRPr="004547DE" w:rsidRDefault="00CE76D1" w:rsidP="004547DE">
      <w:pPr>
        <w:widowControl/>
        <w:suppressAutoHyphens/>
        <w:spacing w:line="360" w:lineRule="auto"/>
        <w:ind w:firstLine="709"/>
        <w:jc w:val="both"/>
        <w:rPr>
          <w:sz w:val="28"/>
          <w:szCs w:val="28"/>
        </w:rPr>
      </w:pPr>
      <w:r w:rsidRPr="004547DE">
        <w:rPr>
          <w:sz w:val="28"/>
          <w:szCs w:val="28"/>
        </w:rPr>
        <w:t>Третий вид включает директивы по кредитному резервированию. Классификация активов является базой для определения адекватного уровня резервов под возможные кредитные потери. Для определения адекватного размера резервов нужно учитывать кредитную историю, залог и все другие значимые факторы, которые влияют на вероятность погашения кредитов кредитного портфеля.</w:t>
      </w:r>
    </w:p>
    <w:p w:rsidR="00CE76D1" w:rsidRPr="004547DE" w:rsidRDefault="00CE76D1" w:rsidP="004547DE">
      <w:pPr>
        <w:widowControl/>
        <w:suppressAutoHyphens/>
        <w:spacing w:line="360" w:lineRule="auto"/>
        <w:ind w:firstLine="709"/>
        <w:jc w:val="both"/>
        <w:rPr>
          <w:sz w:val="28"/>
          <w:szCs w:val="28"/>
        </w:rPr>
      </w:pPr>
      <w:r w:rsidRPr="004547DE">
        <w:rPr>
          <w:sz w:val="28"/>
          <w:szCs w:val="28"/>
        </w:rPr>
        <w:t>Изменение уровня процентных ставок на рынке могут снизить уровень прибыльности банка, сократить собственный капитал. Для снижения риска банки включают в процентную ставку по размещенным средствам риск-премию или размер страхового процента.</w:t>
      </w:r>
    </w:p>
    <w:p w:rsidR="00CE76D1" w:rsidRPr="004547DE" w:rsidRDefault="00CE76D1" w:rsidP="004547DE">
      <w:pPr>
        <w:widowControl/>
        <w:suppressAutoHyphens/>
        <w:spacing w:line="360" w:lineRule="auto"/>
        <w:ind w:firstLine="709"/>
        <w:jc w:val="both"/>
        <w:rPr>
          <w:sz w:val="28"/>
          <w:szCs w:val="28"/>
        </w:rPr>
      </w:pPr>
      <w:r w:rsidRPr="004547DE">
        <w:rPr>
          <w:sz w:val="28"/>
          <w:szCs w:val="28"/>
        </w:rPr>
        <w:t>Механизм контроля и принятия решения по оценке ликвидности банка предполагает распределение полномочий и ответственности между подразделениями банка. Анализ ликвидности банка проводят казначейство (текущая и краткосрочная ликвидность) и планирующее финансовую деятельность подразделение банка (средне- и долгосрочную ликвидность). Департамент рисков готовит заключение, содержащее выявление факторов риска ликвидности, анализ состояния ликвидности и предложения по ее оптимизации. Комитет по управлению актива и пассивами банка на основе предоставленных материалов утверждает политику управления ликвидностью банка.</w:t>
      </w:r>
    </w:p>
    <w:p w:rsidR="00CE76D1" w:rsidRPr="004547DE" w:rsidRDefault="00CE76D1" w:rsidP="004547DE">
      <w:pPr>
        <w:widowControl/>
        <w:suppressAutoHyphens/>
        <w:spacing w:line="360" w:lineRule="auto"/>
        <w:ind w:firstLine="709"/>
        <w:jc w:val="both"/>
        <w:rPr>
          <w:sz w:val="28"/>
          <w:szCs w:val="28"/>
        </w:rPr>
      </w:pPr>
      <w:r w:rsidRPr="004547DE">
        <w:rPr>
          <w:sz w:val="28"/>
          <w:szCs w:val="28"/>
        </w:rPr>
        <w:t>К факторам, увеличивающим риск ликвидности относят подрыв доверия к банку; неустойчивость финансовых рынков; зависимость от одного рынка или малого количества контрагентов.</w:t>
      </w:r>
    </w:p>
    <w:p w:rsidR="00CE76D1" w:rsidRPr="004547DE" w:rsidRDefault="00CE76D1" w:rsidP="004547DE">
      <w:pPr>
        <w:widowControl/>
        <w:suppressAutoHyphens/>
        <w:spacing w:line="360" w:lineRule="auto"/>
        <w:ind w:firstLine="709"/>
        <w:jc w:val="both"/>
        <w:rPr>
          <w:sz w:val="28"/>
          <w:szCs w:val="28"/>
        </w:rPr>
      </w:pPr>
      <w:r w:rsidRPr="004547DE">
        <w:rPr>
          <w:sz w:val="28"/>
          <w:szCs w:val="28"/>
        </w:rPr>
        <w:t>К факторам, снижающим риск ликвидности относят возможность получения средств у родственной организации; поддержание на высоком уровне ликвидных средств (наличности, легкореализуемых ценных бумаг); государственное страхование депозитов; поддержание жесткой структуры совпадения сроков погашения по активам и пассивам</w:t>
      </w:r>
      <w:r w:rsidR="00212AEB" w:rsidRPr="004547DE">
        <w:rPr>
          <w:sz w:val="28"/>
          <w:szCs w:val="28"/>
        </w:rPr>
        <w:t xml:space="preserve"> [34, С. </w:t>
      </w:r>
      <w:r w:rsidR="00F050E9" w:rsidRPr="004547DE">
        <w:rPr>
          <w:sz w:val="28"/>
          <w:szCs w:val="28"/>
        </w:rPr>
        <w:t>1</w:t>
      </w:r>
      <w:r w:rsidR="00212AEB" w:rsidRPr="004547DE">
        <w:rPr>
          <w:sz w:val="28"/>
          <w:szCs w:val="28"/>
        </w:rPr>
        <w:t>41]</w:t>
      </w:r>
      <w:r w:rsidRPr="004547DE">
        <w:rPr>
          <w:sz w:val="28"/>
          <w:szCs w:val="28"/>
        </w:rPr>
        <w:t>.</w:t>
      </w:r>
    </w:p>
    <w:p w:rsidR="00CE76D1" w:rsidRPr="004547DE" w:rsidRDefault="00CE76D1" w:rsidP="004547DE">
      <w:pPr>
        <w:pStyle w:val="ConsTitle"/>
        <w:widowControl/>
        <w:suppressAutoHyphens/>
        <w:spacing w:line="360" w:lineRule="auto"/>
        <w:ind w:firstLine="709"/>
        <w:jc w:val="both"/>
        <w:rPr>
          <w:rFonts w:ascii="Times New Roman" w:hAnsi="Times New Roman" w:cs="Times New Roman"/>
          <w:b w:val="0"/>
          <w:sz w:val="28"/>
          <w:szCs w:val="28"/>
        </w:rPr>
      </w:pPr>
      <w:r w:rsidRPr="004547DE">
        <w:rPr>
          <w:rFonts w:ascii="Times New Roman" w:hAnsi="Times New Roman" w:cs="Times New Roman"/>
          <w:b w:val="0"/>
          <w:sz w:val="28"/>
          <w:szCs w:val="28"/>
        </w:rPr>
        <w:t>Таким образом, чтобы свести потери от рисков к минимуму, банковские работники, особенно руководители, должны грамотно управлять рисками и уметь приспосабливаться к новым обстоятельствам. Вместе с тем, чем большую долю риска принимает на себя банк, тем выше должны быть его доходы. Поэтому банки должны использовать различные способы страхования рисков, а также систематически осуществлять контроль за соблюдением нормативов, установленных ЦБ РФ. Эффективное управление банковскими рисками становится одним из главных направлений по приближению российских банков к международным стандартам.</w:t>
      </w:r>
    </w:p>
    <w:p w:rsidR="00CE76D1" w:rsidRPr="004547DE" w:rsidRDefault="00FC70A3" w:rsidP="004547DE">
      <w:pPr>
        <w:pStyle w:val="110"/>
        <w:keepNext w:val="0"/>
        <w:keepLines w:val="0"/>
        <w:numPr>
          <w:ilvl w:val="0"/>
          <w:numId w:val="0"/>
        </w:numPr>
        <w:suppressAutoHyphens/>
        <w:spacing w:before="0" w:after="0"/>
        <w:ind w:firstLine="709"/>
        <w:jc w:val="both"/>
        <w:rPr>
          <w:rFonts w:cs="Times New Roman"/>
          <w:bCs w:val="0"/>
          <w:iCs w:val="0"/>
        </w:rPr>
      </w:pPr>
      <w:bookmarkStart w:id="13" w:name="_Toc163318283"/>
      <w:bookmarkStart w:id="14" w:name="_Toc193706989"/>
      <w:bookmarkStart w:id="15" w:name="_Toc258620535"/>
      <w:bookmarkStart w:id="16" w:name="_Toc260348203"/>
      <w:r>
        <w:rPr>
          <w:rFonts w:cs="Times New Roman"/>
          <w:bCs w:val="0"/>
          <w:iCs w:val="0"/>
        </w:rPr>
        <w:br w:type="page"/>
        <w:t>1.3</w:t>
      </w:r>
      <w:r w:rsidR="00CE76D1" w:rsidRPr="004547DE">
        <w:rPr>
          <w:rFonts w:cs="Times New Roman"/>
          <w:bCs w:val="0"/>
          <w:iCs w:val="0"/>
        </w:rPr>
        <w:t xml:space="preserve"> Методические аспекты расчета и диагностики кредитных рисков</w:t>
      </w:r>
      <w:bookmarkEnd w:id="13"/>
      <w:bookmarkEnd w:id="14"/>
      <w:bookmarkEnd w:id="15"/>
      <w:bookmarkEnd w:id="16"/>
    </w:p>
    <w:p w:rsidR="00FC70A3" w:rsidRDefault="00FC70A3" w:rsidP="004547DE">
      <w:pPr>
        <w:pStyle w:val="22"/>
        <w:suppressAutoHyphens/>
        <w:rPr>
          <w:lang w:val="en-US"/>
        </w:rPr>
      </w:pPr>
    </w:p>
    <w:p w:rsidR="004547DE" w:rsidRPr="004547DE" w:rsidRDefault="002F736F" w:rsidP="004547DE">
      <w:pPr>
        <w:pStyle w:val="22"/>
        <w:suppressAutoHyphens/>
      </w:pPr>
      <w:r w:rsidRPr="004547DE">
        <w:t>Кредитование юридических и физических лиц является одним из основных видов деятельности коммерческих и государственных крупных, средних и мелких банков. Поэтому большое значение для обеспечения устойчивого функционирования банка имеют методы количественной оценки и анализа кредитного риска. Цена за риск должна максимально точно учитывать величину риска каждого кредита. Кроме средней величины риска, определяемой по статистике предыдущей деятельности, банк должен знать количественную оценку и составляющие риска для каждого кредита.</w:t>
      </w:r>
    </w:p>
    <w:p w:rsidR="00B84FF0" w:rsidRPr="004547DE" w:rsidRDefault="00B84FF0" w:rsidP="004547DE">
      <w:pPr>
        <w:pStyle w:val="ConsTitle"/>
        <w:widowControl/>
        <w:tabs>
          <w:tab w:val="left" w:pos="360"/>
        </w:tabs>
        <w:suppressAutoHyphens/>
        <w:spacing w:line="360" w:lineRule="auto"/>
        <w:ind w:firstLine="709"/>
        <w:jc w:val="both"/>
        <w:rPr>
          <w:rFonts w:ascii="Times New Roman" w:hAnsi="Times New Roman" w:cs="Times New Roman"/>
          <w:b w:val="0"/>
          <w:sz w:val="28"/>
          <w:szCs w:val="28"/>
        </w:rPr>
      </w:pPr>
      <w:r w:rsidRPr="004547DE">
        <w:rPr>
          <w:rFonts w:ascii="Times New Roman" w:hAnsi="Times New Roman" w:cs="Times New Roman"/>
          <w:b w:val="0"/>
          <w:sz w:val="28"/>
          <w:szCs w:val="28"/>
        </w:rPr>
        <w:t>Оценка риска – это количественное определение затрат, связанных с проявлением рисков, на определенном этапе деятельности банка. Целью оценки рисков является определение соответствия результатов деятельности банка рыночным условиям</w:t>
      </w:r>
      <w:r w:rsidR="00486466" w:rsidRPr="004547DE">
        <w:rPr>
          <w:rFonts w:ascii="Times New Roman" w:hAnsi="Times New Roman" w:cs="Times New Roman"/>
          <w:b w:val="0"/>
          <w:sz w:val="28"/>
          <w:szCs w:val="28"/>
        </w:rPr>
        <w:t xml:space="preserve"> [14, </w:t>
      </w:r>
      <w:r w:rsidR="00FA03F0" w:rsidRPr="004547DE">
        <w:rPr>
          <w:rFonts w:ascii="Times New Roman" w:hAnsi="Times New Roman" w:cs="Times New Roman"/>
          <w:b w:val="0"/>
          <w:sz w:val="28"/>
          <w:szCs w:val="28"/>
        </w:rPr>
        <w:t>С.</w:t>
      </w:r>
      <w:r w:rsidR="00486466" w:rsidRPr="004547DE">
        <w:rPr>
          <w:rFonts w:ascii="Times New Roman" w:hAnsi="Times New Roman" w:cs="Times New Roman"/>
          <w:b w:val="0"/>
          <w:sz w:val="28"/>
          <w:szCs w:val="28"/>
        </w:rPr>
        <w:t xml:space="preserve"> 78]</w:t>
      </w:r>
      <w:r w:rsidRPr="004547DE">
        <w:rPr>
          <w:rFonts w:ascii="Times New Roman" w:hAnsi="Times New Roman" w:cs="Times New Roman"/>
          <w:b w:val="0"/>
          <w:sz w:val="28"/>
          <w:szCs w:val="28"/>
        </w:rPr>
        <w:t>.</w:t>
      </w:r>
    </w:p>
    <w:p w:rsidR="00B84FF0" w:rsidRPr="004547DE" w:rsidRDefault="00B84FF0" w:rsidP="004547DE">
      <w:pPr>
        <w:pStyle w:val="ConsTitle"/>
        <w:widowControl/>
        <w:tabs>
          <w:tab w:val="left" w:pos="360"/>
        </w:tabs>
        <w:suppressAutoHyphens/>
        <w:spacing w:line="360" w:lineRule="auto"/>
        <w:ind w:firstLine="709"/>
        <w:jc w:val="both"/>
        <w:rPr>
          <w:rFonts w:ascii="Times New Roman" w:hAnsi="Times New Roman" w:cs="Times New Roman"/>
          <w:b w:val="0"/>
          <w:sz w:val="28"/>
          <w:szCs w:val="28"/>
        </w:rPr>
      </w:pPr>
      <w:r w:rsidRPr="004547DE">
        <w:rPr>
          <w:rFonts w:ascii="Times New Roman" w:hAnsi="Times New Roman" w:cs="Times New Roman"/>
          <w:b w:val="0"/>
          <w:sz w:val="28"/>
          <w:szCs w:val="28"/>
        </w:rPr>
        <w:t>Анализ общего кредитного портфеля и его характеристик обычно дает достаточно полную картину деятельности банка, его приоритетов, видов кредитных рисков, которым он подвержен. При этом нужно проанализировать список основных видов кредитов, включая информацию о клиенте, среднем сроке кредитов и средней процентной ставке; распределение кредитного портфеля, включая анализ общей суммы кредитов в разных ресурсах, например, по валютам, срокам погашения; кредиты с правительственными или другими гарантиями; кредиты по видам рисков; неработающие кредиты.</w:t>
      </w:r>
    </w:p>
    <w:p w:rsidR="00B84FF0" w:rsidRPr="004547DE" w:rsidRDefault="00B84FF0" w:rsidP="004547DE">
      <w:pPr>
        <w:pStyle w:val="ConsTitle"/>
        <w:widowControl/>
        <w:tabs>
          <w:tab w:val="left" w:pos="0"/>
          <w:tab w:val="left" w:pos="720"/>
        </w:tabs>
        <w:suppressAutoHyphens/>
        <w:spacing w:line="360" w:lineRule="auto"/>
        <w:ind w:firstLine="709"/>
        <w:jc w:val="both"/>
        <w:rPr>
          <w:rFonts w:ascii="Times New Roman" w:hAnsi="Times New Roman" w:cs="Times New Roman"/>
          <w:b w:val="0"/>
          <w:sz w:val="28"/>
          <w:szCs w:val="28"/>
        </w:rPr>
      </w:pPr>
      <w:r w:rsidRPr="004547DE">
        <w:rPr>
          <w:rFonts w:ascii="Times New Roman" w:hAnsi="Times New Roman" w:cs="Times New Roman"/>
          <w:b w:val="0"/>
          <w:sz w:val="28"/>
          <w:szCs w:val="28"/>
        </w:rPr>
        <w:t>Инструменты, используемые аналитиком, позволяют производить всестороннюю оценку состава и характеристик общего кредитного портфеля. Анализ указанных выше данных позволит определить степень концентрации кредитного риска, оценить тенденции изменений показателей, качество ссудной задолженности.</w:t>
      </w:r>
    </w:p>
    <w:p w:rsidR="002F736F" w:rsidRPr="004547DE" w:rsidRDefault="002F736F" w:rsidP="004547DE">
      <w:pPr>
        <w:pStyle w:val="22"/>
        <w:suppressAutoHyphens/>
      </w:pPr>
      <w:r w:rsidRPr="004547DE">
        <w:t>Каждый банк разрабатывает свою модель риска для количественной оценки и анализа риска кредитов с учетом общих рекомендаций Базельского комитета по банковскому надзору. Чем выше точность оценки риска кредитов, тем меньше потери банка, меньше процент за кредит и выше конкурентоспособность банка. От повышения точности и прозрачности методик выигрывает все общество в целом. Создание эффективной модели риска и оптимальное управление кредитным риском возможны только на основе постоянного количественного анализа статистической информации об успехах кредитов</w:t>
      </w:r>
      <w:r w:rsidR="00F050E9" w:rsidRPr="004547DE">
        <w:t xml:space="preserve"> [43, С. 56]</w:t>
      </w:r>
      <w:r w:rsidRPr="004547DE">
        <w:t>.</w:t>
      </w:r>
    </w:p>
    <w:p w:rsidR="002F736F" w:rsidRPr="004547DE" w:rsidRDefault="002F736F" w:rsidP="004547DE">
      <w:pPr>
        <w:pStyle w:val="22"/>
        <w:suppressAutoHyphens/>
      </w:pPr>
      <w:r w:rsidRPr="004547DE">
        <w:t xml:space="preserve">Существуют различные подходы к определению кредитного риска частного заемщика, начиная с субъективных оценок специалистов банка и заканчивая автоматизированными системами оценки риска. Мировой опыт показывает, что основанные на математических моделях системы являются более действенными и надежными. В целях построения модели кредитного риска сначала производится выборка клиентов кредитной организации, о которых уже известно, хорошими заемщиками они себя зарекомендовали или нет. Такая выборка может варьироваться от нескольких тысяч до сотен тысяч, что не является проблемой на Западе, где кредитный портфель компаний может состоять из десятков миллионов клиентов. Выборка содержит информацию по двум группам кредитов, имевшим место в деятельности банка: </w:t>
      </w:r>
      <w:r w:rsidR="004547DE" w:rsidRPr="004547DE">
        <w:t>"</w:t>
      </w:r>
      <w:r w:rsidRPr="004547DE">
        <w:t>хорошим</w:t>
      </w:r>
      <w:r w:rsidR="004547DE" w:rsidRPr="004547DE">
        <w:t>"</w:t>
      </w:r>
      <w:r w:rsidRPr="004547DE">
        <w:t xml:space="preserve"> и </w:t>
      </w:r>
      <w:r w:rsidR="004547DE" w:rsidRPr="004547DE">
        <w:t>"</w:t>
      </w:r>
      <w:r w:rsidRPr="004547DE">
        <w:t>плохим</w:t>
      </w:r>
      <w:r w:rsidR="004547DE" w:rsidRPr="004547DE">
        <w:t>"</w:t>
      </w:r>
      <w:r w:rsidRPr="004547DE">
        <w:t xml:space="preserve"> (проблемным или невозвращенным).</w:t>
      </w:r>
    </w:p>
    <w:p w:rsidR="002F736F" w:rsidRPr="004547DE" w:rsidRDefault="002F736F" w:rsidP="004547DE">
      <w:pPr>
        <w:pStyle w:val="22"/>
        <w:suppressAutoHyphens/>
      </w:pPr>
      <w:r w:rsidRPr="004547DE">
        <w:t>К методикам для количественной оценки кредитных рисков предъявляется особое требование по прозрачности, включающей количественные оценки точности и робастности.</w:t>
      </w:r>
    </w:p>
    <w:p w:rsidR="002F736F" w:rsidRPr="004547DE" w:rsidRDefault="002F736F" w:rsidP="004547DE">
      <w:pPr>
        <w:pStyle w:val="22"/>
        <w:suppressAutoHyphens/>
      </w:pPr>
      <w:r w:rsidRPr="004547DE">
        <w:rPr>
          <w:bCs/>
          <w:iCs/>
        </w:rPr>
        <w:t>Прозрачность методики кредитного риска</w:t>
      </w:r>
      <w:r w:rsidRPr="004547DE">
        <w:t xml:space="preserve"> - это возможность видеть не только явление в целом, но и его детали. Прозрачность стала важнейшей характеристикой методик оценки кредитных рисков в силу необходимости наиболее полной идентификации как кредитного риска, так и самой модели кредитного риска. Под прозрачностью методики будем понимать строгость используемых математических методов, сглаживание субъективности экспертных оценок, наглядность результатов оценки и анализа риска, полное их понимание самими работниками банков, открытость методик для контролирующих органов и заемщиков. Прозрачность методики и результатов достигается вычислением вкладов инициирующих событий (критериев) в кредитный риск</w:t>
      </w:r>
      <w:r w:rsidR="00F050E9" w:rsidRPr="004547DE">
        <w:t xml:space="preserve"> [31, С. 90]</w:t>
      </w:r>
      <w:r w:rsidRPr="004547DE">
        <w:t>.</w:t>
      </w:r>
    </w:p>
    <w:p w:rsidR="002F736F" w:rsidRPr="004547DE" w:rsidRDefault="002F736F" w:rsidP="004547DE">
      <w:pPr>
        <w:pStyle w:val="22"/>
        <w:suppressAutoHyphens/>
      </w:pPr>
      <w:r w:rsidRPr="004547DE">
        <w:t>Для анализа, прогнозирования и управления кредитным риском каждому банку необходимо уметь количественно определять названные характеристики, анализировать риск и выполнять постоянный мониторинг компонент характеристик кредитного риска.</w:t>
      </w:r>
    </w:p>
    <w:p w:rsidR="002F736F" w:rsidRPr="004547DE" w:rsidRDefault="002F736F" w:rsidP="004547DE">
      <w:pPr>
        <w:pStyle w:val="22"/>
        <w:suppressAutoHyphens/>
      </w:pPr>
      <w:r w:rsidRPr="004547DE">
        <w:t xml:space="preserve">От точности распознавания зависит решение о выдаче или отказе в кредите, цена (процент) за риск и уровень резервирования на случай дефолта кредита. Точность оценивается количеством относительных ошибок в распознавании </w:t>
      </w:r>
      <w:r w:rsidR="004547DE" w:rsidRPr="004547DE">
        <w:t>"</w:t>
      </w:r>
      <w:r w:rsidRPr="004547DE">
        <w:t>плохих</w:t>
      </w:r>
      <w:r w:rsidR="004547DE" w:rsidRPr="004547DE">
        <w:t>"</w:t>
      </w:r>
      <w:r w:rsidRPr="004547DE">
        <w:t xml:space="preserve"> и </w:t>
      </w:r>
      <w:r w:rsidR="004547DE" w:rsidRPr="004547DE">
        <w:t>"</w:t>
      </w:r>
      <w:r w:rsidRPr="004547DE">
        <w:t>хороших</w:t>
      </w:r>
      <w:r w:rsidR="004547DE" w:rsidRPr="004547DE">
        <w:t>"</w:t>
      </w:r>
      <w:r w:rsidRPr="004547DE">
        <w:t xml:space="preserve"> кредитов (клиентов) и их средним количеством. Обычно выдвигается требование, чтобы </w:t>
      </w:r>
      <w:r w:rsidR="004547DE" w:rsidRPr="004547DE">
        <w:t>"</w:t>
      </w:r>
      <w:r w:rsidRPr="004547DE">
        <w:t>плохие</w:t>
      </w:r>
      <w:r w:rsidR="004547DE" w:rsidRPr="004547DE">
        <w:t>"</w:t>
      </w:r>
      <w:r w:rsidRPr="004547DE">
        <w:t xml:space="preserve"> кредиты распознавались лучше. Отношение неправильно распознанных </w:t>
      </w:r>
      <w:r w:rsidR="004547DE" w:rsidRPr="004547DE">
        <w:t>"</w:t>
      </w:r>
      <w:r w:rsidRPr="004547DE">
        <w:t>хороших</w:t>
      </w:r>
      <w:r w:rsidR="004547DE" w:rsidRPr="004547DE">
        <w:t>"</w:t>
      </w:r>
      <w:r w:rsidRPr="004547DE">
        <w:t xml:space="preserve"> и </w:t>
      </w:r>
      <w:r w:rsidR="004547DE" w:rsidRPr="004547DE">
        <w:t>"</w:t>
      </w:r>
      <w:r w:rsidRPr="004547DE">
        <w:t>плохих</w:t>
      </w:r>
      <w:r w:rsidR="004547DE" w:rsidRPr="004547DE">
        <w:t>"</w:t>
      </w:r>
      <w:r w:rsidRPr="004547DE">
        <w:t xml:space="preserve"> кредитов выбирают от 2 до 10. Аналогично формулируется задача точности, если кредиты классифицируются не на два, а несколько классов. Сравнение разных методик на одних и тех же данных показало, что разные методики оценки риска отличаются по точности почти в два раза.</w:t>
      </w:r>
    </w:p>
    <w:p w:rsidR="004547DE" w:rsidRPr="004547DE" w:rsidRDefault="002F736F" w:rsidP="004547DE">
      <w:pPr>
        <w:pStyle w:val="22"/>
        <w:suppressAutoHyphens/>
      </w:pPr>
      <w:r w:rsidRPr="004547DE">
        <w:rPr>
          <w:bCs/>
          <w:iCs/>
        </w:rPr>
        <w:t>Робастность</w:t>
      </w:r>
      <w:r w:rsidRPr="004547DE">
        <w:t xml:space="preserve"> характеризует стабильность методик оценки кредитных рисков. Разные методики риска или одна методика при разных алгоритмах обучения по статистическим данным неодинаково классифицируют кредиты на </w:t>
      </w:r>
      <w:r w:rsidR="004547DE" w:rsidRPr="004547DE">
        <w:t>"</w:t>
      </w:r>
      <w:r w:rsidRPr="004547DE">
        <w:t>хорошие</w:t>
      </w:r>
      <w:r w:rsidR="004547DE" w:rsidRPr="004547DE">
        <w:t>"</w:t>
      </w:r>
      <w:r w:rsidRPr="004547DE">
        <w:t xml:space="preserve"> и </w:t>
      </w:r>
      <w:r w:rsidR="004547DE" w:rsidRPr="004547DE">
        <w:t>"</w:t>
      </w:r>
      <w:r w:rsidRPr="004547DE">
        <w:t>плохие</w:t>
      </w:r>
      <w:r w:rsidR="004547DE" w:rsidRPr="004547DE">
        <w:t>"</w:t>
      </w:r>
      <w:r w:rsidRPr="004547DE">
        <w:t xml:space="preserve">. Один и тот же кредит по одной методике может быть признан </w:t>
      </w:r>
      <w:r w:rsidR="004547DE" w:rsidRPr="004547DE">
        <w:t>"</w:t>
      </w:r>
      <w:r w:rsidRPr="004547DE">
        <w:t>плохим</w:t>
      </w:r>
      <w:r w:rsidR="004547DE" w:rsidRPr="004547DE">
        <w:t>"</w:t>
      </w:r>
      <w:r w:rsidRPr="004547DE">
        <w:t xml:space="preserve">, а по другой методике </w:t>
      </w:r>
      <w:r w:rsidR="004547DE" w:rsidRPr="004547DE">
        <w:t>"</w:t>
      </w:r>
      <w:r w:rsidRPr="004547DE">
        <w:t>хорошим</w:t>
      </w:r>
      <w:r w:rsidR="004547DE" w:rsidRPr="004547DE">
        <w:t>"</w:t>
      </w:r>
      <w:r w:rsidRPr="004547DE">
        <w:t>. Такая нестабильность в классификации достигает 20% от общего числа кредитов. Сравнение разных методик на одних и тех же данных показало, что разные методики риска могут отличаться по робастности в семь раз.</w:t>
      </w:r>
    </w:p>
    <w:p w:rsidR="002F736F" w:rsidRPr="004547DE" w:rsidRDefault="002F736F" w:rsidP="004547DE">
      <w:pPr>
        <w:pStyle w:val="22"/>
        <w:suppressAutoHyphens/>
      </w:pPr>
      <w:r w:rsidRPr="004547DE">
        <w:t>Таким образом, риск представляет собой вероятностную категорию, которая может быть с достаточной степенью точности оценена при помощи анализа потерь. В зависимости от величины потерь выделяют зоны риска</w:t>
      </w:r>
      <w:r w:rsidR="00F050E9" w:rsidRPr="004547DE">
        <w:t xml:space="preserve"> [45, С. 154]</w:t>
      </w:r>
      <w:r w:rsidRPr="004547DE">
        <w:t>:</w:t>
      </w:r>
    </w:p>
    <w:p w:rsidR="002F736F" w:rsidRPr="004547DE" w:rsidRDefault="004027C4" w:rsidP="004547DE">
      <w:pPr>
        <w:pStyle w:val="22"/>
        <w:suppressAutoHyphens/>
      </w:pPr>
      <w:r w:rsidRPr="004547DE">
        <w:rPr>
          <w:bCs/>
        </w:rPr>
        <w:t xml:space="preserve">- </w:t>
      </w:r>
      <w:r w:rsidR="002F736F" w:rsidRPr="004547DE">
        <w:rPr>
          <w:bCs/>
        </w:rPr>
        <w:t>зона допустимого риска</w:t>
      </w:r>
      <w:r w:rsidR="002F736F" w:rsidRPr="004547DE">
        <w:t xml:space="preserve"> – это когда потери от какого-то вида деятельности возможны, но они меньше ожидаемой прибыли.</w:t>
      </w:r>
    </w:p>
    <w:p w:rsidR="002F736F" w:rsidRPr="004547DE" w:rsidRDefault="004027C4" w:rsidP="004547DE">
      <w:pPr>
        <w:pStyle w:val="22"/>
        <w:suppressAutoHyphens/>
      </w:pPr>
      <w:r w:rsidRPr="004547DE">
        <w:rPr>
          <w:bCs/>
        </w:rPr>
        <w:t xml:space="preserve">- </w:t>
      </w:r>
      <w:r w:rsidR="002F736F" w:rsidRPr="004547DE">
        <w:rPr>
          <w:bCs/>
        </w:rPr>
        <w:t>зона критического риска</w:t>
      </w:r>
      <w:r w:rsidR="002F736F" w:rsidRPr="004547DE">
        <w:t xml:space="preserve"> – характеризуется опасностью потерь, которые заведомо превышают ожидаемую прибыль и в максимуме ведут к потере средств вложенных в операцию.</w:t>
      </w:r>
    </w:p>
    <w:p w:rsidR="002F736F" w:rsidRPr="004547DE" w:rsidRDefault="004027C4" w:rsidP="004547DE">
      <w:pPr>
        <w:pStyle w:val="22"/>
        <w:suppressAutoHyphens/>
      </w:pPr>
      <w:r w:rsidRPr="004547DE">
        <w:rPr>
          <w:bCs/>
        </w:rPr>
        <w:t xml:space="preserve">- </w:t>
      </w:r>
      <w:r w:rsidR="002F736F" w:rsidRPr="004547DE">
        <w:rPr>
          <w:bCs/>
        </w:rPr>
        <w:t>зона катастрофического риска</w:t>
      </w:r>
      <w:r w:rsidR="002F736F" w:rsidRPr="004547DE">
        <w:t xml:space="preserve"> – это когда потери превышают критический уровень и распространяются на имущество банка.</w:t>
      </w:r>
    </w:p>
    <w:p w:rsidR="002F736F" w:rsidRPr="004547DE" w:rsidRDefault="002F736F" w:rsidP="004547DE">
      <w:pPr>
        <w:pStyle w:val="22"/>
        <w:suppressAutoHyphens/>
      </w:pPr>
      <w:r w:rsidRPr="004547DE">
        <w:t>Пределы зон устанавливаются с помощью коэффициентов риска. Коэффициент риска определяется как отклонение максимально возможной величины убытка к собственному капиталу. Если коэффициент риска не превышает 0,3 – это зона допустимого риска; от 0,3 до 0,7 – зона критического риска; 0,7 и более – зона катастрофического риска.</w:t>
      </w:r>
    </w:p>
    <w:p w:rsidR="00A64855" w:rsidRPr="004547DE" w:rsidRDefault="00A64855" w:rsidP="004547DE">
      <w:pPr>
        <w:pStyle w:val="15"/>
        <w:suppressAutoHyphens/>
        <w:rPr>
          <w:szCs w:val="28"/>
        </w:rPr>
      </w:pPr>
      <w:r w:rsidRPr="004547DE">
        <w:rPr>
          <w:szCs w:val="28"/>
        </w:rPr>
        <w:t>Как правило, анализ и прогноз финансового риска требует больших затрат. Поэтому необходим простой и относительно дешевый экспресс-анализ банкротства организации. В экономически развитых странах для этих целей используют двухфакторную, пятифакторную и семифакторную Z-модели по оценке степени банкротства организации. Кроме того, применяется также Модель надзора за ссудами Чессера [34,</w:t>
      </w:r>
      <w:r w:rsidRPr="004547DE">
        <w:rPr>
          <w:szCs w:val="28"/>
          <w:lang w:val="en-US"/>
        </w:rPr>
        <w:t>c</w:t>
      </w:r>
      <w:r w:rsidRPr="004547DE">
        <w:rPr>
          <w:szCs w:val="28"/>
        </w:rPr>
        <w:t xml:space="preserve"> . 128].</w:t>
      </w:r>
    </w:p>
    <w:p w:rsidR="00A64855" w:rsidRPr="004547DE" w:rsidRDefault="00A64855" w:rsidP="004547DE">
      <w:pPr>
        <w:pStyle w:val="15"/>
        <w:suppressAutoHyphens/>
        <w:rPr>
          <w:szCs w:val="28"/>
        </w:rPr>
      </w:pPr>
      <w:r w:rsidRPr="004547DE">
        <w:rPr>
          <w:szCs w:val="28"/>
        </w:rPr>
        <w:t>Линейная модель Альтмана, или уравнение Z- оценки выглядит следующим образом:</w:t>
      </w:r>
    </w:p>
    <w:p w:rsidR="00FC70A3" w:rsidRDefault="00FC70A3" w:rsidP="004547DE">
      <w:pPr>
        <w:pStyle w:val="15"/>
        <w:suppressAutoHyphens/>
        <w:rPr>
          <w:szCs w:val="28"/>
          <w:lang w:val="en-US"/>
        </w:rPr>
      </w:pPr>
    </w:p>
    <w:p w:rsidR="00A64855" w:rsidRPr="004547DE" w:rsidRDefault="000A5E22" w:rsidP="004547DE">
      <w:pPr>
        <w:pStyle w:val="15"/>
        <w:suppressAutoHyphens/>
        <w:rPr>
          <w:szCs w:val="28"/>
        </w:rPr>
      </w:pPr>
      <w:r w:rsidRPr="004547DE">
        <w:rPr>
          <w:position w:val="-10"/>
          <w:szCs w:val="28"/>
          <w:lang w:val="en-US"/>
        </w:rPr>
        <w:object w:dxaOrig="29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7.25pt" o:ole="">
            <v:imagedata r:id="rId7" o:title=""/>
          </v:shape>
          <o:OLEObject Type="Embed" ProgID="Equation.3" ShapeID="_x0000_i1025" DrawAspect="Content" ObjectID="_1457369989" r:id="rId8"/>
        </w:object>
      </w:r>
      <w:r w:rsidR="00A64855" w:rsidRPr="004547DE">
        <w:rPr>
          <w:szCs w:val="28"/>
        </w:rPr>
        <w:t xml:space="preserve"> (1)</w:t>
      </w:r>
    </w:p>
    <w:p w:rsidR="00FC70A3" w:rsidRDefault="00FC70A3" w:rsidP="004547DE">
      <w:pPr>
        <w:pStyle w:val="15"/>
        <w:suppressAutoHyphens/>
        <w:rPr>
          <w:szCs w:val="28"/>
          <w:lang w:val="en-US"/>
        </w:rPr>
      </w:pPr>
    </w:p>
    <w:p w:rsidR="00A64855" w:rsidRPr="004547DE" w:rsidRDefault="00A64855" w:rsidP="004547DE">
      <w:pPr>
        <w:pStyle w:val="15"/>
        <w:suppressAutoHyphens/>
        <w:rPr>
          <w:szCs w:val="28"/>
        </w:rPr>
      </w:pPr>
      <w:r w:rsidRPr="004547DE">
        <w:rPr>
          <w:szCs w:val="28"/>
        </w:rPr>
        <w:t>где:</w:t>
      </w:r>
    </w:p>
    <w:p w:rsidR="00A64855" w:rsidRPr="004547DE" w:rsidRDefault="00A64855" w:rsidP="004547DE">
      <w:pPr>
        <w:pStyle w:val="15"/>
        <w:suppressAutoHyphens/>
        <w:rPr>
          <w:szCs w:val="28"/>
        </w:rPr>
      </w:pPr>
      <w:r w:rsidRPr="004547DE">
        <w:rPr>
          <w:szCs w:val="28"/>
        </w:rPr>
        <w:t>Z - показатель риска банкротства;</w:t>
      </w:r>
    </w:p>
    <w:p w:rsidR="00A64855" w:rsidRPr="004547DE" w:rsidRDefault="00A64855" w:rsidP="004547DE">
      <w:pPr>
        <w:pStyle w:val="15"/>
        <w:suppressAutoHyphens/>
        <w:rPr>
          <w:szCs w:val="28"/>
        </w:rPr>
      </w:pPr>
      <w:r w:rsidRPr="004547DE">
        <w:rPr>
          <w:szCs w:val="28"/>
        </w:rPr>
        <w:t>Х</w:t>
      </w:r>
      <w:r w:rsidRPr="004547DE">
        <w:rPr>
          <w:szCs w:val="28"/>
          <w:vertAlign w:val="subscript"/>
        </w:rPr>
        <w:t>1</w:t>
      </w:r>
      <w:r w:rsidRPr="004547DE">
        <w:rPr>
          <w:szCs w:val="28"/>
        </w:rPr>
        <w:t>, Х</w:t>
      </w:r>
      <w:r w:rsidRPr="004547DE">
        <w:rPr>
          <w:szCs w:val="28"/>
          <w:vertAlign w:val="subscript"/>
        </w:rPr>
        <w:t>2</w:t>
      </w:r>
      <w:r w:rsidRPr="004547DE">
        <w:rPr>
          <w:szCs w:val="28"/>
        </w:rPr>
        <w:t>...Х</w:t>
      </w:r>
      <w:r w:rsidRPr="004547DE">
        <w:rPr>
          <w:szCs w:val="28"/>
          <w:vertAlign w:val="subscript"/>
          <w:lang w:val="en-US"/>
        </w:rPr>
        <w:t>n</w:t>
      </w:r>
      <w:r w:rsidRPr="004547DE">
        <w:rPr>
          <w:szCs w:val="28"/>
        </w:rPr>
        <w:t>-отобранные коэффициенты, число которых достигает n;</w:t>
      </w:r>
    </w:p>
    <w:p w:rsidR="00A64855" w:rsidRPr="004547DE" w:rsidRDefault="00A64855" w:rsidP="004547DE">
      <w:pPr>
        <w:pStyle w:val="15"/>
        <w:suppressAutoHyphens/>
        <w:rPr>
          <w:szCs w:val="28"/>
        </w:rPr>
      </w:pPr>
      <w:r w:rsidRPr="004547DE">
        <w:rPr>
          <w:szCs w:val="28"/>
        </w:rPr>
        <w:t>C</w:t>
      </w:r>
      <w:r w:rsidRPr="004547DE">
        <w:rPr>
          <w:szCs w:val="28"/>
          <w:vertAlign w:val="subscript"/>
        </w:rPr>
        <w:t>1</w:t>
      </w:r>
      <w:r w:rsidRPr="004547DE">
        <w:rPr>
          <w:szCs w:val="28"/>
        </w:rPr>
        <w:t>,C</w:t>
      </w:r>
      <w:r w:rsidRPr="004547DE">
        <w:rPr>
          <w:szCs w:val="28"/>
          <w:vertAlign w:val="subscript"/>
        </w:rPr>
        <w:t>2</w:t>
      </w:r>
      <w:r w:rsidRPr="004547DE">
        <w:rPr>
          <w:szCs w:val="28"/>
        </w:rPr>
        <w:t>...C</w:t>
      </w:r>
      <w:r w:rsidRPr="004547DE">
        <w:rPr>
          <w:szCs w:val="28"/>
          <w:vertAlign w:val="subscript"/>
          <w:lang w:val="en-US"/>
        </w:rPr>
        <w:t>n</w:t>
      </w:r>
      <w:r w:rsidRPr="004547DE">
        <w:rPr>
          <w:szCs w:val="28"/>
        </w:rPr>
        <w:t>-показатели, характеризующие значимость R</w:t>
      </w:r>
      <w:r w:rsidRPr="004547DE">
        <w:rPr>
          <w:szCs w:val="28"/>
          <w:vertAlign w:val="subscript"/>
        </w:rPr>
        <w:t>1</w:t>
      </w:r>
      <w:r w:rsidRPr="004547DE">
        <w:rPr>
          <w:szCs w:val="28"/>
        </w:rPr>
        <w:t>,R</w:t>
      </w:r>
      <w:r w:rsidRPr="004547DE">
        <w:rPr>
          <w:szCs w:val="28"/>
          <w:vertAlign w:val="subscript"/>
        </w:rPr>
        <w:t>2</w:t>
      </w:r>
      <w:r w:rsidRPr="004547DE">
        <w:rPr>
          <w:szCs w:val="28"/>
        </w:rPr>
        <w:t>...R</w:t>
      </w:r>
      <w:r w:rsidRPr="004547DE">
        <w:rPr>
          <w:szCs w:val="28"/>
          <w:vertAlign w:val="subscript"/>
          <w:lang w:val="en-US"/>
        </w:rPr>
        <w:t>n</w:t>
      </w:r>
      <w:r w:rsidRPr="004547DE">
        <w:rPr>
          <w:szCs w:val="28"/>
        </w:rPr>
        <w:t>.</w:t>
      </w:r>
    </w:p>
    <w:p w:rsidR="00A64855" w:rsidRPr="004547DE" w:rsidRDefault="00A64855" w:rsidP="004547DE">
      <w:pPr>
        <w:pStyle w:val="15"/>
        <w:suppressAutoHyphens/>
        <w:rPr>
          <w:szCs w:val="28"/>
        </w:rPr>
      </w:pPr>
      <w:r w:rsidRPr="004547DE">
        <w:rPr>
          <w:szCs w:val="28"/>
        </w:rPr>
        <w:t>Модель Э. Альтмана была построена с использованием пяти коэффициентов, которые были отобраны из первоначальных 27 показателей. Эти пять показателей были использованы для определения значения Z. Высокое значение Z свидетельствует о стабильном состоянии компании, а низкое - о потенциальном банкротстве.</w:t>
      </w:r>
    </w:p>
    <w:p w:rsidR="004547DE" w:rsidRPr="004547DE" w:rsidRDefault="00A64855" w:rsidP="004547DE">
      <w:pPr>
        <w:pStyle w:val="15"/>
        <w:suppressAutoHyphens/>
        <w:rPr>
          <w:szCs w:val="28"/>
        </w:rPr>
      </w:pPr>
      <w:r w:rsidRPr="004547DE">
        <w:rPr>
          <w:szCs w:val="28"/>
        </w:rPr>
        <w:t>В результате статистического анализа были определены как сами показатели, так и числовые показатели, характеризующие значимость каждого коэффициента:</w:t>
      </w:r>
    </w:p>
    <w:p w:rsidR="00FC70A3" w:rsidRDefault="00FC70A3" w:rsidP="004547DE">
      <w:pPr>
        <w:pStyle w:val="15"/>
        <w:suppressAutoHyphens/>
        <w:rPr>
          <w:szCs w:val="28"/>
          <w:lang w:val="en-US"/>
        </w:rPr>
      </w:pPr>
    </w:p>
    <w:p w:rsidR="00A64855" w:rsidRPr="004547DE" w:rsidRDefault="000A5E22" w:rsidP="004547DE">
      <w:pPr>
        <w:pStyle w:val="15"/>
        <w:suppressAutoHyphens/>
        <w:rPr>
          <w:szCs w:val="28"/>
        </w:rPr>
      </w:pPr>
      <w:r w:rsidRPr="004547DE">
        <w:rPr>
          <w:position w:val="-12"/>
          <w:szCs w:val="28"/>
          <w:lang w:val="en-US"/>
        </w:rPr>
        <w:object w:dxaOrig="4340" w:dyaOrig="360">
          <v:shape id="_x0000_i1026" type="#_x0000_t75" style="width:216.75pt;height:18pt" o:ole="">
            <v:imagedata r:id="rId9" o:title=""/>
          </v:shape>
          <o:OLEObject Type="Embed" ProgID="Equation.3" ShapeID="_x0000_i1026" DrawAspect="Content" ObjectID="_1457369990" r:id="rId10"/>
        </w:object>
      </w:r>
      <w:r w:rsidR="00A64855" w:rsidRPr="004547DE">
        <w:rPr>
          <w:szCs w:val="28"/>
        </w:rPr>
        <w:t xml:space="preserve"> (2)</w:t>
      </w:r>
    </w:p>
    <w:p w:rsidR="00FC70A3" w:rsidRDefault="00FC70A3" w:rsidP="004547DE">
      <w:pPr>
        <w:pStyle w:val="15"/>
        <w:suppressAutoHyphens/>
        <w:rPr>
          <w:szCs w:val="28"/>
          <w:lang w:val="en-US"/>
        </w:rPr>
      </w:pPr>
    </w:p>
    <w:p w:rsidR="00A64855" w:rsidRPr="004547DE" w:rsidRDefault="00A64855" w:rsidP="004547DE">
      <w:pPr>
        <w:pStyle w:val="15"/>
        <w:suppressAutoHyphens/>
        <w:rPr>
          <w:szCs w:val="28"/>
        </w:rPr>
      </w:pPr>
      <w:r w:rsidRPr="004547DE">
        <w:rPr>
          <w:szCs w:val="28"/>
        </w:rPr>
        <w:t>где: X</w:t>
      </w:r>
      <w:r w:rsidRPr="004547DE">
        <w:rPr>
          <w:szCs w:val="28"/>
          <w:vertAlign w:val="subscript"/>
        </w:rPr>
        <w:t>1</w:t>
      </w:r>
      <w:r w:rsidRPr="004547DE">
        <w:rPr>
          <w:szCs w:val="28"/>
        </w:rPr>
        <w:t xml:space="preserve"> - отношение оборотных активов (оборотного капитала) к общей</w:t>
      </w:r>
    </w:p>
    <w:p w:rsidR="00A64855" w:rsidRPr="004547DE" w:rsidRDefault="00A64855" w:rsidP="004547DE">
      <w:pPr>
        <w:pStyle w:val="15"/>
        <w:suppressAutoHyphens/>
        <w:rPr>
          <w:szCs w:val="28"/>
        </w:rPr>
      </w:pPr>
      <w:r w:rsidRPr="004547DE">
        <w:rPr>
          <w:szCs w:val="28"/>
        </w:rPr>
        <w:t>сумме активов фирмы; Х</w:t>
      </w:r>
      <w:r w:rsidRPr="004547DE">
        <w:rPr>
          <w:szCs w:val="28"/>
          <w:vertAlign w:val="subscript"/>
        </w:rPr>
        <w:t>2</w:t>
      </w:r>
      <w:r w:rsidRPr="004547DE">
        <w:rPr>
          <w:szCs w:val="28"/>
        </w:rPr>
        <w:t xml:space="preserve"> - отношение нераспределенной прибыли (дохода) к общей сумме активов; Х</w:t>
      </w:r>
      <w:r w:rsidRPr="004547DE">
        <w:rPr>
          <w:szCs w:val="28"/>
          <w:vertAlign w:val="subscript"/>
        </w:rPr>
        <w:t>3</w:t>
      </w:r>
      <w:r w:rsidRPr="004547DE">
        <w:rPr>
          <w:szCs w:val="28"/>
        </w:rPr>
        <w:t xml:space="preserve"> - отношение операционной прибыли(до вычета процентов и налогов)- брутто доходы к общей сумме активов; Х</w:t>
      </w:r>
      <w:r w:rsidRPr="004547DE">
        <w:rPr>
          <w:szCs w:val="28"/>
          <w:vertAlign w:val="subscript"/>
        </w:rPr>
        <w:t>4</w:t>
      </w:r>
      <w:r w:rsidRPr="004547DE">
        <w:rPr>
          <w:szCs w:val="28"/>
        </w:rPr>
        <w:t xml:space="preserve"> - отношение рыночной стоимости собственного капитала (акций фирмы)к балансовой стоимости заемных средств; Х</w:t>
      </w:r>
      <w:r w:rsidRPr="004547DE">
        <w:rPr>
          <w:szCs w:val="28"/>
          <w:vertAlign w:val="subscript"/>
        </w:rPr>
        <w:t>5</w:t>
      </w:r>
      <w:r w:rsidRPr="004547DE">
        <w:rPr>
          <w:szCs w:val="28"/>
        </w:rPr>
        <w:t xml:space="preserve"> - отношение объема реализации(сумма продаж) к общей сумме активов.</w:t>
      </w:r>
    </w:p>
    <w:p w:rsidR="00A64855" w:rsidRPr="004547DE" w:rsidRDefault="00A64855" w:rsidP="004547DE">
      <w:pPr>
        <w:pStyle w:val="15"/>
        <w:suppressAutoHyphens/>
        <w:rPr>
          <w:szCs w:val="28"/>
        </w:rPr>
      </w:pPr>
      <w:r w:rsidRPr="004547DE">
        <w:rPr>
          <w:szCs w:val="28"/>
        </w:rPr>
        <w:t xml:space="preserve">Для расчета числовых параметров модели Альтман применил метод дискриминантного анализа. Классификационное </w:t>
      </w:r>
      <w:r w:rsidR="004547DE" w:rsidRPr="004547DE">
        <w:rPr>
          <w:szCs w:val="28"/>
        </w:rPr>
        <w:t>"</w:t>
      </w:r>
      <w:r w:rsidRPr="004547DE">
        <w:rPr>
          <w:szCs w:val="28"/>
        </w:rPr>
        <w:t>правило</w:t>
      </w:r>
      <w:r w:rsidR="004547DE" w:rsidRPr="004547DE">
        <w:rPr>
          <w:szCs w:val="28"/>
        </w:rPr>
        <w:t>"</w:t>
      </w:r>
      <w:r w:rsidRPr="004547DE">
        <w:rPr>
          <w:szCs w:val="28"/>
        </w:rPr>
        <w:t xml:space="preserve">, полученное на основе уравнения, гласило [37, </w:t>
      </w:r>
      <w:r w:rsidR="00FA03F0" w:rsidRPr="004547DE">
        <w:rPr>
          <w:szCs w:val="28"/>
        </w:rPr>
        <w:t>С.</w:t>
      </w:r>
      <w:r w:rsidRPr="004547DE">
        <w:rPr>
          <w:szCs w:val="28"/>
        </w:rPr>
        <w:t xml:space="preserve"> 75]:</w:t>
      </w:r>
    </w:p>
    <w:p w:rsidR="00A64855" w:rsidRPr="004547DE" w:rsidRDefault="00A64855" w:rsidP="004547DE">
      <w:pPr>
        <w:pStyle w:val="15"/>
        <w:suppressAutoHyphens/>
        <w:rPr>
          <w:szCs w:val="28"/>
        </w:rPr>
      </w:pPr>
      <w:r w:rsidRPr="004547DE">
        <w:rPr>
          <w:szCs w:val="28"/>
        </w:rPr>
        <w:t>1. если значение Z менее 2,675 , то фирму следует отнести к группе потенциальных банкротов;</w:t>
      </w:r>
    </w:p>
    <w:p w:rsidR="004547DE" w:rsidRPr="004547DE" w:rsidRDefault="00A64855" w:rsidP="004547DE">
      <w:pPr>
        <w:pStyle w:val="15"/>
        <w:suppressAutoHyphens/>
        <w:rPr>
          <w:szCs w:val="28"/>
        </w:rPr>
      </w:pPr>
      <w:r w:rsidRPr="004547DE">
        <w:rPr>
          <w:szCs w:val="28"/>
        </w:rPr>
        <w:t>2. если значение Z более 2,675 , то фирме в ближайшей перспективе банкротство не угрожает и её можно отнести г группе успешных.</w:t>
      </w:r>
    </w:p>
    <w:p w:rsidR="00A64855" w:rsidRPr="004547DE" w:rsidRDefault="00A64855" w:rsidP="004547DE">
      <w:pPr>
        <w:pStyle w:val="15"/>
        <w:suppressAutoHyphens/>
        <w:rPr>
          <w:szCs w:val="28"/>
        </w:rPr>
      </w:pPr>
      <w:r w:rsidRPr="004547DE">
        <w:rPr>
          <w:szCs w:val="28"/>
        </w:rPr>
        <w:t xml:space="preserve">3. при значении Z от 1,81 до 2,99 модель не работает, этот интервал - </w:t>
      </w:r>
      <w:r w:rsidR="004547DE" w:rsidRPr="004547DE">
        <w:rPr>
          <w:szCs w:val="28"/>
        </w:rPr>
        <w:t>"</w:t>
      </w:r>
      <w:r w:rsidRPr="004547DE">
        <w:rPr>
          <w:szCs w:val="28"/>
        </w:rPr>
        <w:t>область неведения</w:t>
      </w:r>
      <w:r w:rsidR="004547DE" w:rsidRPr="004547DE">
        <w:rPr>
          <w:szCs w:val="28"/>
        </w:rPr>
        <w:t>"</w:t>
      </w:r>
      <w:r w:rsidRPr="004547DE">
        <w:rPr>
          <w:szCs w:val="28"/>
        </w:rPr>
        <w:t>.</w:t>
      </w:r>
    </w:p>
    <w:p w:rsidR="00A64855" w:rsidRPr="004547DE" w:rsidRDefault="00A64855" w:rsidP="004547DE">
      <w:pPr>
        <w:pStyle w:val="15"/>
        <w:suppressAutoHyphens/>
        <w:rPr>
          <w:szCs w:val="28"/>
        </w:rPr>
      </w:pPr>
      <w:r w:rsidRPr="004547DE">
        <w:rPr>
          <w:szCs w:val="28"/>
        </w:rPr>
        <w:t>Для компаний, акции которых не котируются на бирже, Альтман получил модифицированный вариант формулы:</w:t>
      </w:r>
    </w:p>
    <w:p w:rsidR="00FC70A3" w:rsidRDefault="00FC70A3" w:rsidP="004547DE">
      <w:pPr>
        <w:pStyle w:val="15"/>
        <w:suppressAutoHyphens/>
        <w:rPr>
          <w:szCs w:val="28"/>
          <w:lang w:val="en-US"/>
        </w:rPr>
      </w:pPr>
    </w:p>
    <w:p w:rsidR="00A64855" w:rsidRPr="004547DE" w:rsidRDefault="000A5E22" w:rsidP="004547DE">
      <w:pPr>
        <w:pStyle w:val="15"/>
        <w:suppressAutoHyphens/>
        <w:rPr>
          <w:szCs w:val="28"/>
        </w:rPr>
      </w:pPr>
      <w:r w:rsidRPr="004547DE">
        <w:rPr>
          <w:position w:val="-12"/>
          <w:szCs w:val="28"/>
        </w:rPr>
        <w:object w:dxaOrig="5200" w:dyaOrig="360">
          <v:shape id="_x0000_i1027" type="#_x0000_t75" style="width:260.25pt;height:18pt" o:ole="">
            <v:imagedata r:id="rId11" o:title=""/>
          </v:shape>
          <o:OLEObject Type="Embed" ProgID="Equation.3" ShapeID="_x0000_i1027" DrawAspect="Content" ObjectID="_1457369991" r:id="rId12"/>
        </w:object>
      </w:r>
      <w:r w:rsidR="00A64855" w:rsidRPr="004547DE">
        <w:rPr>
          <w:szCs w:val="28"/>
        </w:rPr>
        <w:t xml:space="preserve"> (3)</w:t>
      </w:r>
    </w:p>
    <w:p w:rsidR="00A64855" w:rsidRPr="004547DE" w:rsidRDefault="00FC70A3" w:rsidP="004547DE">
      <w:pPr>
        <w:pStyle w:val="15"/>
        <w:suppressAutoHyphens/>
        <w:rPr>
          <w:szCs w:val="28"/>
        </w:rPr>
      </w:pPr>
      <w:r w:rsidRPr="00FC70A3">
        <w:rPr>
          <w:szCs w:val="28"/>
        </w:rPr>
        <w:br w:type="page"/>
      </w:r>
      <w:r w:rsidR="00A64855" w:rsidRPr="004547DE">
        <w:rPr>
          <w:szCs w:val="28"/>
        </w:rPr>
        <w:t>В этой формуле коэффициент Х</w:t>
      </w:r>
      <w:r w:rsidR="00A64855" w:rsidRPr="004547DE">
        <w:rPr>
          <w:szCs w:val="28"/>
          <w:vertAlign w:val="subscript"/>
        </w:rPr>
        <w:t>4</w:t>
      </w:r>
      <w:r w:rsidR="00A64855" w:rsidRPr="004547DE">
        <w:rPr>
          <w:szCs w:val="28"/>
        </w:rPr>
        <w:t xml:space="preserve"> характеризует уже балансовую, а не рыночную, стоимость акций. Его </w:t>
      </w:r>
      <w:r w:rsidR="004547DE" w:rsidRPr="004547DE">
        <w:rPr>
          <w:szCs w:val="28"/>
        </w:rPr>
        <w:t>"</w:t>
      </w:r>
      <w:r w:rsidR="00A64855" w:rsidRPr="004547DE">
        <w:rPr>
          <w:szCs w:val="28"/>
        </w:rPr>
        <w:t>пограничное</w:t>
      </w:r>
      <w:r w:rsidR="004547DE" w:rsidRPr="004547DE">
        <w:rPr>
          <w:szCs w:val="28"/>
        </w:rPr>
        <w:t>"</w:t>
      </w:r>
      <w:r w:rsidR="00A64855" w:rsidRPr="004547DE">
        <w:rPr>
          <w:szCs w:val="28"/>
        </w:rPr>
        <w:t xml:space="preserve"> значение для этой формулы равно 1,23. Если же не имеется данных о рыночной стоимости акций, то показатель Х</w:t>
      </w:r>
      <w:r w:rsidR="00A64855" w:rsidRPr="004547DE">
        <w:rPr>
          <w:szCs w:val="28"/>
          <w:vertAlign w:val="subscript"/>
        </w:rPr>
        <w:t>4</w:t>
      </w:r>
      <w:r w:rsidR="00A64855" w:rsidRPr="004547DE">
        <w:rPr>
          <w:szCs w:val="28"/>
        </w:rPr>
        <w:t xml:space="preserve"> может быть рассчитан как отношение суммы дивидендов к среднему уровню ссудного процента.</w:t>
      </w:r>
    </w:p>
    <w:p w:rsidR="00A64855" w:rsidRPr="004547DE" w:rsidRDefault="00A64855" w:rsidP="004547DE">
      <w:pPr>
        <w:pStyle w:val="15"/>
        <w:suppressAutoHyphens/>
        <w:rPr>
          <w:szCs w:val="28"/>
        </w:rPr>
      </w:pPr>
      <w:r w:rsidRPr="004547DE">
        <w:rPr>
          <w:szCs w:val="28"/>
        </w:rPr>
        <w:t xml:space="preserve">Модели Альтмана используются для быстрой оценки финансового состояния делового партнера и входят в закрытый пакет прикладных программ </w:t>
      </w:r>
      <w:r w:rsidR="004547DE" w:rsidRPr="004547DE">
        <w:rPr>
          <w:szCs w:val="28"/>
        </w:rPr>
        <w:t>"</w:t>
      </w:r>
      <w:r w:rsidRPr="004547DE">
        <w:rPr>
          <w:szCs w:val="28"/>
        </w:rPr>
        <w:t>Определение финансового состояния предприятия (</w:t>
      </w:r>
      <w:r w:rsidRPr="004547DE">
        <w:rPr>
          <w:szCs w:val="28"/>
          <w:lang w:val="en-US"/>
        </w:rPr>
        <w:t>DFSF</w:t>
      </w:r>
      <w:r w:rsidRPr="004547DE">
        <w:rPr>
          <w:szCs w:val="28"/>
        </w:rPr>
        <w:t>)</w:t>
      </w:r>
      <w:r w:rsidR="004547DE" w:rsidRPr="004547DE">
        <w:rPr>
          <w:szCs w:val="28"/>
        </w:rPr>
        <w:t>"</w:t>
      </w:r>
      <w:r w:rsidRPr="004547DE">
        <w:rPr>
          <w:szCs w:val="28"/>
        </w:rPr>
        <w:t>.Хочется отметить, что выборка Альтмана рассчитана на американские компании. В других странах, с другими критериями состояния экономики могут быть использованы монет прогнозирования, основанные на том же принципе Z-модели, но с иными финансовыми коэффициентами и значениями С</w:t>
      </w:r>
      <w:r w:rsidRPr="004547DE">
        <w:rPr>
          <w:szCs w:val="28"/>
          <w:vertAlign w:val="subscript"/>
        </w:rPr>
        <w:t>1</w:t>
      </w:r>
      <w:r w:rsidRPr="004547DE">
        <w:rPr>
          <w:szCs w:val="28"/>
        </w:rPr>
        <w:t>,С</w:t>
      </w:r>
      <w:r w:rsidRPr="004547DE">
        <w:rPr>
          <w:szCs w:val="28"/>
          <w:vertAlign w:val="subscript"/>
        </w:rPr>
        <w:t>2</w:t>
      </w:r>
      <w:r w:rsidRPr="004547DE">
        <w:rPr>
          <w:szCs w:val="28"/>
        </w:rPr>
        <w:t xml:space="preserve"> ... С</w:t>
      </w:r>
      <w:r w:rsidRPr="004547DE">
        <w:rPr>
          <w:szCs w:val="28"/>
          <w:vertAlign w:val="subscript"/>
          <w:lang w:val="en-US"/>
        </w:rPr>
        <w:t>n</w:t>
      </w:r>
      <w:r w:rsidRPr="004547DE">
        <w:rPr>
          <w:szCs w:val="28"/>
        </w:rPr>
        <w:t>.</w:t>
      </w:r>
    </w:p>
    <w:p w:rsidR="00A64855" w:rsidRPr="004547DE" w:rsidRDefault="00A64855" w:rsidP="004547DE">
      <w:pPr>
        <w:pStyle w:val="15"/>
        <w:suppressAutoHyphens/>
        <w:rPr>
          <w:szCs w:val="28"/>
        </w:rPr>
      </w:pPr>
      <w:r w:rsidRPr="004547DE">
        <w:rPr>
          <w:szCs w:val="28"/>
        </w:rPr>
        <w:t>Данную количественную модель в процессе анализа можно использовать как дополнение к качественной характеристике, данной служащими кредитных отделов. Однако она не может заменить качественную оценку. Модель и получаемые посредством нее Z-оценки могут послужить ценным инструментом определения общей кредитоспособности клиента.</w:t>
      </w:r>
    </w:p>
    <w:p w:rsidR="00A64855" w:rsidRPr="004547DE" w:rsidRDefault="00A64855" w:rsidP="004547DE">
      <w:pPr>
        <w:pStyle w:val="15"/>
        <w:suppressAutoHyphens/>
        <w:rPr>
          <w:szCs w:val="28"/>
        </w:rPr>
      </w:pPr>
      <w:r w:rsidRPr="004547DE">
        <w:rPr>
          <w:szCs w:val="28"/>
        </w:rPr>
        <w:t>Хотя одной из важнейших задач банковских служащих является оценка политики и эффективности управленческой деятельности на предприятии, но прямая оценка - трудная задача, поэтому прибегают к косвенной - путем анализа относительных показателей, отражающих не причины, а симптомы. Однако, выявляя аномальные значения показателей, кредитный аналитик может очертить проблемные области и выявить причины возникающих проблем.</w:t>
      </w:r>
    </w:p>
    <w:p w:rsidR="00A64855" w:rsidRPr="004547DE" w:rsidRDefault="00A64855" w:rsidP="004547DE">
      <w:pPr>
        <w:pStyle w:val="15"/>
        <w:suppressAutoHyphens/>
        <w:rPr>
          <w:szCs w:val="28"/>
        </w:rPr>
      </w:pPr>
      <w:r w:rsidRPr="004547DE">
        <w:rPr>
          <w:szCs w:val="28"/>
        </w:rPr>
        <w:t>Фактически коэффициенты Z-оценки содержат элемент ожидания. Это означает, что если Z-оценка некоторой компании находится ближе к показателю средней компании-банкрота, то при условии продолжающегося ухудшения ее положения она обанкротится. Если же менеджеры компании и банк, осознав финансовые трудности, предпринимают шаги, чтобы предотвратить усугубление ситуации, то банкротства не произойдет, то есть Z-оценка является сигналом раннего предупреждения.</w:t>
      </w:r>
    </w:p>
    <w:p w:rsidR="00A64855" w:rsidRPr="004547DE" w:rsidRDefault="00A64855" w:rsidP="004547DE">
      <w:pPr>
        <w:pStyle w:val="15"/>
        <w:suppressAutoHyphens/>
        <w:rPr>
          <w:szCs w:val="28"/>
        </w:rPr>
      </w:pPr>
      <w:r w:rsidRPr="004547DE">
        <w:rPr>
          <w:szCs w:val="28"/>
        </w:rPr>
        <w:t>Таким образом, модель Альтмана пригодна для оценки общей деятельности компании.</w:t>
      </w:r>
    </w:p>
    <w:p w:rsidR="00A64855" w:rsidRPr="004547DE" w:rsidRDefault="00A64855" w:rsidP="004547DE">
      <w:pPr>
        <w:pStyle w:val="15"/>
        <w:suppressAutoHyphens/>
        <w:rPr>
          <w:szCs w:val="28"/>
        </w:rPr>
      </w:pPr>
      <w:r w:rsidRPr="004547DE">
        <w:rPr>
          <w:szCs w:val="28"/>
        </w:rPr>
        <w:t xml:space="preserve">Для российских организаций, в том числе и для кредитных, эффективность применения Z-модели для прогноза кредитного риска и вероятности банкротства нуждается в подтверждении. Кроме необходимости изменения показателей, входящих в формулу, и корректировки числовых коэффициентов, при использовании Z-модели возникают также проблемы из-за того, что финансовые коэффициенты, входящие в модель, рассчитываются на основе данных официальной отчетности предприятий, которые попадая в затруднительное положение, </w:t>
      </w:r>
      <w:r w:rsidR="004547DE" w:rsidRPr="004547DE">
        <w:rPr>
          <w:szCs w:val="28"/>
        </w:rPr>
        <w:t>"</w:t>
      </w:r>
      <w:r w:rsidRPr="004547DE">
        <w:rPr>
          <w:szCs w:val="28"/>
        </w:rPr>
        <w:t>улучшают</w:t>
      </w:r>
      <w:r w:rsidR="004547DE" w:rsidRPr="004547DE">
        <w:rPr>
          <w:szCs w:val="28"/>
        </w:rPr>
        <w:t>"</w:t>
      </w:r>
      <w:r w:rsidRPr="004547DE">
        <w:rPr>
          <w:szCs w:val="28"/>
        </w:rPr>
        <w:t xml:space="preserve"> свои отчеты о прибылях и убытках. Это не позволяет объективно оценивать финансовые затруднения, возникающие у организации.</w:t>
      </w:r>
    </w:p>
    <w:p w:rsidR="00A64855" w:rsidRPr="004547DE" w:rsidRDefault="00A64855" w:rsidP="004547DE">
      <w:pPr>
        <w:pStyle w:val="ass"/>
        <w:widowControl/>
        <w:suppressAutoHyphens/>
        <w:spacing w:line="360" w:lineRule="auto"/>
        <w:rPr>
          <w:szCs w:val="28"/>
        </w:rPr>
      </w:pPr>
      <w:r w:rsidRPr="004547DE">
        <w:rPr>
          <w:szCs w:val="28"/>
        </w:rPr>
        <w:t>В последние десятилетия в западных банках кроме модели, предложенной Э. Альтманом, применяется такой метод оценки качества потенциальных заемщиков с помощью другой статистической модели - модели оценки коммерческой ссуды, предложенной американским ученым Чессером.</w:t>
      </w:r>
    </w:p>
    <w:p w:rsidR="00A64855" w:rsidRPr="004547DE" w:rsidRDefault="00A64855" w:rsidP="004547DE">
      <w:pPr>
        <w:pStyle w:val="ass"/>
        <w:widowControl/>
        <w:suppressAutoHyphens/>
        <w:spacing w:line="360" w:lineRule="auto"/>
        <w:rPr>
          <w:szCs w:val="28"/>
        </w:rPr>
      </w:pPr>
      <w:r w:rsidRPr="004547DE">
        <w:rPr>
          <w:szCs w:val="28"/>
        </w:rPr>
        <w:t xml:space="preserve">Чессер использовал данные ряда банков по 37 </w:t>
      </w:r>
      <w:r w:rsidR="004547DE" w:rsidRPr="004547DE">
        <w:rPr>
          <w:szCs w:val="28"/>
        </w:rPr>
        <w:t>"</w:t>
      </w:r>
      <w:r w:rsidRPr="004547DE">
        <w:rPr>
          <w:szCs w:val="28"/>
        </w:rPr>
        <w:t>удовлетворительным</w:t>
      </w:r>
      <w:r w:rsidR="004547DE" w:rsidRPr="004547DE">
        <w:rPr>
          <w:szCs w:val="28"/>
        </w:rPr>
        <w:t>"</w:t>
      </w:r>
      <w:r w:rsidRPr="004547DE">
        <w:rPr>
          <w:szCs w:val="28"/>
        </w:rPr>
        <w:t xml:space="preserve"> ссудам и 37 </w:t>
      </w:r>
      <w:r w:rsidR="004547DE" w:rsidRPr="004547DE">
        <w:rPr>
          <w:szCs w:val="28"/>
        </w:rPr>
        <w:t>"</w:t>
      </w:r>
      <w:r w:rsidRPr="004547DE">
        <w:rPr>
          <w:szCs w:val="28"/>
        </w:rPr>
        <w:t>неудовлетворительным</w:t>
      </w:r>
      <w:r w:rsidR="004547DE" w:rsidRPr="004547DE">
        <w:rPr>
          <w:szCs w:val="28"/>
        </w:rPr>
        <w:t>"</w:t>
      </w:r>
      <w:r w:rsidRPr="004547DE">
        <w:rPr>
          <w:szCs w:val="28"/>
        </w:rPr>
        <w:t xml:space="preserve"> ссудам, причем для расчета были взяты показатели балансов фирм- заемщиков за год до получения кредита. Подставив расчетные показатели модели в формулу </w:t>
      </w:r>
      <w:r w:rsidR="004547DE" w:rsidRPr="004547DE">
        <w:rPr>
          <w:szCs w:val="28"/>
        </w:rPr>
        <w:t>"</w:t>
      </w:r>
      <w:r w:rsidRPr="004547DE">
        <w:rPr>
          <w:szCs w:val="28"/>
        </w:rPr>
        <w:t>вероятности нарушения условий договора</w:t>
      </w:r>
      <w:r w:rsidR="004547DE" w:rsidRPr="004547DE">
        <w:rPr>
          <w:szCs w:val="28"/>
        </w:rPr>
        <w:t>"</w:t>
      </w:r>
      <w:r w:rsidRPr="004547DE">
        <w:rPr>
          <w:szCs w:val="28"/>
        </w:rPr>
        <w:t xml:space="preserve"> Чессер правильно определил три из каждых четырех исследуемых случаев.</w:t>
      </w:r>
    </w:p>
    <w:p w:rsidR="00A64855" w:rsidRPr="004547DE" w:rsidRDefault="00A64855" w:rsidP="004547DE">
      <w:pPr>
        <w:pStyle w:val="ass"/>
        <w:widowControl/>
        <w:suppressAutoHyphens/>
        <w:spacing w:line="360" w:lineRule="auto"/>
        <w:rPr>
          <w:szCs w:val="28"/>
        </w:rPr>
      </w:pPr>
      <w:r w:rsidRPr="004547DE">
        <w:rPr>
          <w:szCs w:val="28"/>
        </w:rPr>
        <w:t xml:space="preserve">Модель надзора за ссудами Чессера, включающая шесть переменных, прогнозирует случаи невыполнения клиентом условий договора о кредите. При этом под </w:t>
      </w:r>
      <w:r w:rsidR="004547DE" w:rsidRPr="004547DE">
        <w:rPr>
          <w:szCs w:val="28"/>
        </w:rPr>
        <w:t>"</w:t>
      </w:r>
      <w:r w:rsidRPr="004547DE">
        <w:rPr>
          <w:szCs w:val="28"/>
        </w:rPr>
        <w:t>невыполнением условий</w:t>
      </w:r>
      <w:r w:rsidR="004547DE" w:rsidRPr="004547DE">
        <w:rPr>
          <w:szCs w:val="28"/>
        </w:rPr>
        <w:t>"</w:t>
      </w:r>
      <w:r w:rsidRPr="004547DE">
        <w:rPr>
          <w:szCs w:val="28"/>
        </w:rPr>
        <w:t xml:space="preserve"> подразумевается не только непогашение ссуды, но и любые другие отклонения, делающие ссуду менее выгодной для заемщика [35, </w:t>
      </w:r>
      <w:r w:rsidR="00FA03F0" w:rsidRPr="004547DE">
        <w:rPr>
          <w:szCs w:val="28"/>
        </w:rPr>
        <w:t>С.</w:t>
      </w:r>
      <w:r w:rsidRPr="004547DE">
        <w:rPr>
          <w:szCs w:val="28"/>
        </w:rPr>
        <w:t xml:space="preserve"> 129].</w:t>
      </w:r>
    </w:p>
    <w:p w:rsidR="00FC70A3" w:rsidRDefault="00FC70A3" w:rsidP="004547DE">
      <w:pPr>
        <w:pStyle w:val="ass"/>
        <w:widowControl/>
        <w:suppressAutoHyphens/>
        <w:spacing w:line="360" w:lineRule="auto"/>
        <w:rPr>
          <w:szCs w:val="28"/>
          <w:lang w:val="en-US"/>
        </w:rPr>
      </w:pPr>
    </w:p>
    <w:p w:rsidR="00A64855" w:rsidRPr="004547DE" w:rsidRDefault="000A5E22" w:rsidP="004547DE">
      <w:pPr>
        <w:pStyle w:val="ass"/>
        <w:widowControl/>
        <w:suppressAutoHyphens/>
        <w:spacing w:line="360" w:lineRule="auto"/>
        <w:rPr>
          <w:szCs w:val="28"/>
        </w:rPr>
      </w:pPr>
      <w:r w:rsidRPr="004547DE">
        <w:rPr>
          <w:position w:val="-24"/>
          <w:szCs w:val="28"/>
        </w:rPr>
        <w:object w:dxaOrig="1140" w:dyaOrig="620">
          <v:shape id="_x0000_i1028" type="#_x0000_t75" style="width:57pt;height:30.75pt" o:ole="">
            <v:imagedata r:id="rId13" o:title=""/>
          </v:shape>
          <o:OLEObject Type="Embed" ProgID="Equation.3" ShapeID="_x0000_i1028" DrawAspect="Content" ObjectID="_1457369992" r:id="rId14"/>
        </w:object>
      </w:r>
      <w:r w:rsidR="00A64855" w:rsidRPr="004547DE">
        <w:rPr>
          <w:szCs w:val="28"/>
        </w:rPr>
        <w:t xml:space="preserve"> (4)</w:t>
      </w:r>
    </w:p>
    <w:p w:rsidR="00FC70A3" w:rsidRDefault="00FC70A3" w:rsidP="004547DE">
      <w:pPr>
        <w:pStyle w:val="ass"/>
        <w:widowControl/>
        <w:suppressAutoHyphens/>
        <w:spacing w:line="360" w:lineRule="auto"/>
        <w:rPr>
          <w:szCs w:val="28"/>
          <w:lang w:val="en-US"/>
        </w:rPr>
      </w:pPr>
    </w:p>
    <w:p w:rsidR="00A64855" w:rsidRPr="004547DE" w:rsidRDefault="00A64855" w:rsidP="004547DE">
      <w:pPr>
        <w:pStyle w:val="ass"/>
        <w:widowControl/>
        <w:suppressAutoHyphens/>
        <w:spacing w:line="360" w:lineRule="auto"/>
        <w:rPr>
          <w:szCs w:val="28"/>
        </w:rPr>
      </w:pPr>
      <w:r w:rsidRPr="004547DE">
        <w:rPr>
          <w:szCs w:val="28"/>
        </w:rPr>
        <w:t>где е = 2,71828.</w:t>
      </w:r>
    </w:p>
    <w:p w:rsidR="00A64855" w:rsidRPr="004547DE" w:rsidRDefault="00A64855" w:rsidP="004547DE">
      <w:pPr>
        <w:pStyle w:val="ass"/>
        <w:widowControl/>
        <w:suppressAutoHyphens/>
        <w:spacing w:line="360" w:lineRule="auto"/>
        <w:rPr>
          <w:szCs w:val="28"/>
        </w:rPr>
      </w:pPr>
      <w:r w:rsidRPr="004547DE">
        <w:rPr>
          <w:szCs w:val="28"/>
        </w:rPr>
        <w:t>Получаемая оценка у может рассматриваться как показатель вероятности невыполнения условий кредитного договора. Чем больше значение у, тем выше вероятность невыполнения договора для данного заемщика.</w:t>
      </w:r>
    </w:p>
    <w:p w:rsidR="00A64855" w:rsidRPr="004547DE" w:rsidRDefault="00A64855" w:rsidP="004547DE">
      <w:pPr>
        <w:pStyle w:val="ass"/>
        <w:widowControl/>
        <w:suppressAutoHyphens/>
        <w:spacing w:line="360" w:lineRule="auto"/>
        <w:rPr>
          <w:szCs w:val="28"/>
        </w:rPr>
      </w:pPr>
      <w:r w:rsidRPr="004547DE">
        <w:rPr>
          <w:szCs w:val="28"/>
        </w:rPr>
        <w:t>В модели Чессера для оценки вероятности невыполнения договора используются следующие критерии:</w:t>
      </w:r>
    </w:p>
    <w:p w:rsidR="00A64855" w:rsidRPr="004547DE" w:rsidRDefault="00A64855" w:rsidP="004547DE">
      <w:pPr>
        <w:pStyle w:val="ass"/>
        <w:widowControl/>
        <w:suppressAutoHyphens/>
        <w:spacing w:line="360" w:lineRule="auto"/>
        <w:rPr>
          <w:szCs w:val="28"/>
        </w:rPr>
      </w:pPr>
      <w:r w:rsidRPr="004547DE">
        <w:rPr>
          <w:szCs w:val="28"/>
        </w:rPr>
        <w:t>- если Р. &gt; 0,50, следует относить заемщика к группе, которая не выполнит условий договора;</w:t>
      </w:r>
    </w:p>
    <w:p w:rsidR="00A64855" w:rsidRPr="004547DE" w:rsidRDefault="00A64855" w:rsidP="004547DE">
      <w:pPr>
        <w:pStyle w:val="ass"/>
        <w:widowControl/>
        <w:suppressAutoHyphens/>
        <w:spacing w:line="360" w:lineRule="auto"/>
        <w:rPr>
          <w:szCs w:val="28"/>
        </w:rPr>
      </w:pPr>
      <w:r w:rsidRPr="004547DE">
        <w:rPr>
          <w:szCs w:val="28"/>
        </w:rPr>
        <w:t>- если Р. &lt; 0,50, следует относить заемщика к группе надежных.</w:t>
      </w:r>
    </w:p>
    <w:p w:rsidR="00A64855" w:rsidRPr="004547DE" w:rsidRDefault="00A64855" w:rsidP="004547DE">
      <w:pPr>
        <w:pStyle w:val="ass"/>
        <w:widowControl/>
        <w:suppressAutoHyphens/>
        <w:spacing w:line="360" w:lineRule="auto"/>
        <w:rPr>
          <w:szCs w:val="28"/>
        </w:rPr>
      </w:pPr>
      <w:r w:rsidRPr="004547DE">
        <w:rPr>
          <w:szCs w:val="28"/>
        </w:rPr>
        <w:t>Модель оценки рейтинга заемщика Чессера подходит для оценки надежности кредитов</w:t>
      </w:r>
      <w:r w:rsidR="00486466" w:rsidRPr="004547DE">
        <w:rPr>
          <w:szCs w:val="28"/>
        </w:rPr>
        <w:t xml:space="preserve"> [32, </w:t>
      </w:r>
      <w:r w:rsidR="00FA03F0" w:rsidRPr="004547DE">
        <w:rPr>
          <w:szCs w:val="28"/>
        </w:rPr>
        <w:t>С.</w:t>
      </w:r>
      <w:r w:rsidR="00486466" w:rsidRPr="004547DE">
        <w:rPr>
          <w:szCs w:val="28"/>
        </w:rPr>
        <w:t xml:space="preserve"> 116]</w:t>
      </w:r>
      <w:r w:rsidRPr="004547DE">
        <w:rPr>
          <w:szCs w:val="28"/>
        </w:rPr>
        <w:t>.</w:t>
      </w:r>
    </w:p>
    <w:p w:rsidR="00A64855" w:rsidRPr="004547DE" w:rsidRDefault="00A64855" w:rsidP="004547DE">
      <w:pPr>
        <w:pStyle w:val="ass"/>
        <w:widowControl/>
        <w:suppressAutoHyphens/>
        <w:spacing w:line="360" w:lineRule="auto"/>
        <w:rPr>
          <w:szCs w:val="28"/>
        </w:rPr>
      </w:pPr>
      <w:r w:rsidRPr="004547DE">
        <w:rPr>
          <w:szCs w:val="28"/>
        </w:rPr>
        <w:t>Однако, математические модели не учитывают роль межличностных отношений, а в практике кредитного анализа и кредитования этот фактор необходимо учитывать.</w:t>
      </w:r>
    </w:p>
    <w:p w:rsidR="004547DE" w:rsidRPr="004547DE" w:rsidRDefault="00A64855" w:rsidP="004547DE">
      <w:pPr>
        <w:pStyle w:val="ass"/>
        <w:widowControl/>
        <w:suppressAutoHyphens/>
        <w:spacing w:line="360" w:lineRule="auto"/>
        <w:rPr>
          <w:szCs w:val="28"/>
        </w:rPr>
      </w:pPr>
      <w:r w:rsidRPr="004547DE">
        <w:rPr>
          <w:szCs w:val="28"/>
        </w:rPr>
        <w:t>В заключение хочется отметить, что, определив кредитоспособность хозяйствующего субъекта или же частного лица, можно оценить кредитный риск и, следовательно, минимизировать убытки коммерческого банка. Поэтому при исследовании системы управления рисками в банке в следующей главе будет проведен анализ кредитного портфеля и кредитных рисков объекта исследования, а также проведена оценка кредитоспособности как способ управления кредитными рисками в банковском секторе.</w:t>
      </w:r>
    </w:p>
    <w:p w:rsidR="00E72CB4" w:rsidRPr="004547DE" w:rsidRDefault="00FC70A3" w:rsidP="00FC70A3">
      <w:pPr>
        <w:pStyle w:val="ass"/>
        <w:widowControl/>
        <w:suppressAutoHyphens/>
        <w:spacing w:line="360" w:lineRule="auto"/>
        <w:rPr>
          <w:bCs/>
        </w:rPr>
      </w:pPr>
      <w:r>
        <w:rPr>
          <w:szCs w:val="28"/>
        </w:rPr>
        <w:br w:type="page"/>
      </w:r>
      <w:bookmarkStart w:id="17" w:name="_Toc163318284"/>
      <w:bookmarkStart w:id="18" w:name="_Toc193706990"/>
      <w:bookmarkStart w:id="19" w:name="_Toc258620536"/>
      <w:bookmarkStart w:id="20" w:name="_Toc260348204"/>
      <w:r w:rsidRPr="00FC70A3">
        <w:rPr>
          <w:szCs w:val="28"/>
        </w:rPr>
        <w:t xml:space="preserve">2. </w:t>
      </w:r>
      <w:r w:rsidRPr="004547DE">
        <w:rPr>
          <w:bCs/>
        </w:rPr>
        <w:t>АНАЛИЗ УПРАВЛЕНИЯ БАНКОВСКИМИ РИСКАМИ В ОАО "БАНК24.РУ"</w:t>
      </w:r>
      <w:bookmarkEnd w:id="17"/>
      <w:bookmarkEnd w:id="18"/>
      <w:bookmarkEnd w:id="19"/>
      <w:bookmarkEnd w:id="20"/>
    </w:p>
    <w:p w:rsidR="00FC70A3" w:rsidRPr="00FC70A3" w:rsidRDefault="00FC70A3" w:rsidP="004547DE">
      <w:pPr>
        <w:pStyle w:val="2"/>
        <w:keepNext w:val="0"/>
        <w:numPr>
          <w:ilvl w:val="0"/>
          <w:numId w:val="0"/>
        </w:numPr>
        <w:tabs>
          <w:tab w:val="num" w:pos="900"/>
        </w:tabs>
        <w:suppressAutoHyphens/>
        <w:spacing w:before="0" w:after="0" w:line="360" w:lineRule="auto"/>
        <w:ind w:firstLine="709"/>
        <w:jc w:val="both"/>
        <w:rPr>
          <w:rFonts w:ascii="Times New Roman" w:hAnsi="Times New Roman" w:cs="Times New Roman"/>
          <w:b w:val="0"/>
          <w:i w:val="0"/>
        </w:rPr>
      </w:pPr>
      <w:bookmarkStart w:id="21" w:name="_Toc163318285"/>
      <w:bookmarkStart w:id="22" w:name="_Toc193706991"/>
      <w:bookmarkStart w:id="23" w:name="_Toc258620537"/>
      <w:bookmarkStart w:id="24" w:name="_Toc260348205"/>
    </w:p>
    <w:p w:rsidR="00E72CB4" w:rsidRPr="004547DE" w:rsidRDefault="00FC70A3" w:rsidP="004547DE">
      <w:pPr>
        <w:pStyle w:val="2"/>
        <w:keepNext w:val="0"/>
        <w:numPr>
          <w:ilvl w:val="0"/>
          <w:numId w:val="0"/>
        </w:numPr>
        <w:tabs>
          <w:tab w:val="num" w:pos="900"/>
        </w:tabs>
        <w:suppressAutoHyphens/>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2.1</w:t>
      </w:r>
      <w:r w:rsidR="00E72CB4" w:rsidRPr="004547DE">
        <w:rPr>
          <w:rFonts w:ascii="Times New Roman" w:hAnsi="Times New Roman" w:cs="Times New Roman"/>
          <w:b w:val="0"/>
          <w:i w:val="0"/>
        </w:rPr>
        <w:t xml:space="preserve"> Краткая характеристика </w:t>
      </w:r>
      <w:bookmarkEnd w:id="21"/>
      <w:r w:rsidR="00E72CB4" w:rsidRPr="004547DE">
        <w:rPr>
          <w:rFonts w:ascii="Times New Roman" w:hAnsi="Times New Roman" w:cs="Times New Roman"/>
          <w:b w:val="0"/>
          <w:i w:val="0"/>
        </w:rPr>
        <w:t xml:space="preserve">ОАО </w:t>
      </w:r>
      <w:bookmarkEnd w:id="22"/>
      <w:r w:rsidR="004547DE" w:rsidRPr="004547DE">
        <w:rPr>
          <w:rFonts w:ascii="Times New Roman" w:hAnsi="Times New Roman" w:cs="Times New Roman"/>
          <w:b w:val="0"/>
          <w:i w:val="0"/>
        </w:rPr>
        <w:t>"</w:t>
      </w:r>
      <w:r w:rsidR="00E72CB4" w:rsidRPr="004547DE">
        <w:rPr>
          <w:rFonts w:ascii="Times New Roman" w:hAnsi="Times New Roman" w:cs="Times New Roman"/>
          <w:b w:val="0"/>
          <w:i w:val="0"/>
        </w:rPr>
        <w:t>Банк24.ру</w:t>
      </w:r>
      <w:r w:rsidR="004547DE" w:rsidRPr="004547DE">
        <w:rPr>
          <w:rFonts w:ascii="Times New Roman" w:hAnsi="Times New Roman" w:cs="Times New Roman"/>
          <w:b w:val="0"/>
          <w:i w:val="0"/>
        </w:rPr>
        <w:t>"</w:t>
      </w:r>
      <w:bookmarkEnd w:id="23"/>
      <w:bookmarkEnd w:id="24"/>
    </w:p>
    <w:p w:rsidR="00FC70A3" w:rsidRPr="00FC70A3" w:rsidRDefault="00FC70A3" w:rsidP="004547DE">
      <w:pPr>
        <w:widowControl/>
        <w:suppressAutoHyphens/>
        <w:spacing w:line="360" w:lineRule="auto"/>
        <w:ind w:firstLine="709"/>
        <w:jc w:val="both"/>
        <w:rPr>
          <w:sz w:val="28"/>
          <w:szCs w:val="28"/>
        </w:rPr>
      </w:pPr>
    </w:p>
    <w:p w:rsidR="004547DE" w:rsidRPr="004547DE" w:rsidRDefault="00E72CB4" w:rsidP="004547DE">
      <w:pPr>
        <w:widowControl/>
        <w:suppressAutoHyphens/>
        <w:spacing w:line="360" w:lineRule="auto"/>
        <w:ind w:firstLine="709"/>
        <w:jc w:val="both"/>
        <w:rPr>
          <w:sz w:val="28"/>
          <w:szCs w:val="28"/>
        </w:rPr>
      </w:pPr>
      <w:r w:rsidRPr="004547DE">
        <w:rPr>
          <w:sz w:val="28"/>
          <w:szCs w:val="28"/>
        </w:rPr>
        <w:t>Банк работает на рынке финансовых услуг Московской области с 19 ноября 2002 г. За это время Банк зарекомендовал себя как устойчивое и надежное финансово-кредитное учреждение.</w:t>
      </w:r>
    </w:p>
    <w:p w:rsidR="00FC70A3" w:rsidRDefault="00E72CB4" w:rsidP="004547DE">
      <w:pPr>
        <w:widowControl/>
        <w:suppressAutoHyphens/>
        <w:spacing w:line="360" w:lineRule="auto"/>
        <w:ind w:firstLine="709"/>
        <w:jc w:val="both"/>
        <w:rPr>
          <w:sz w:val="28"/>
          <w:szCs w:val="28"/>
        </w:rPr>
      </w:pPr>
      <w:r w:rsidRPr="004547DE">
        <w:rPr>
          <w:sz w:val="28"/>
          <w:szCs w:val="28"/>
        </w:rPr>
        <w:t xml:space="preserve">Имя служит точным отражением конкурентных преимуществ банка. </w:t>
      </w:r>
      <w:r w:rsidR="004547DE" w:rsidRPr="004547DE">
        <w:rPr>
          <w:sz w:val="28"/>
          <w:szCs w:val="28"/>
        </w:rPr>
        <w:t>"</w:t>
      </w:r>
      <w:r w:rsidRPr="004547DE">
        <w:rPr>
          <w:sz w:val="28"/>
          <w:szCs w:val="28"/>
        </w:rPr>
        <w:t>24</w:t>
      </w:r>
      <w:r w:rsidR="004547DE" w:rsidRPr="004547DE">
        <w:rPr>
          <w:sz w:val="28"/>
          <w:szCs w:val="28"/>
        </w:rPr>
        <w:t>"</w:t>
      </w:r>
      <w:r w:rsidRPr="004547DE">
        <w:rPr>
          <w:sz w:val="28"/>
          <w:szCs w:val="28"/>
        </w:rPr>
        <w:t xml:space="preserve"> в названии отражает время обслуживания клиентов — 24 часа в сутки. </w:t>
      </w:r>
      <w:r w:rsidR="004547DE" w:rsidRPr="004547DE">
        <w:rPr>
          <w:sz w:val="28"/>
          <w:szCs w:val="28"/>
        </w:rPr>
        <w:t>"</w:t>
      </w:r>
      <w:r w:rsidRPr="004547DE">
        <w:rPr>
          <w:sz w:val="28"/>
          <w:szCs w:val="28"/>
        </w:rPr>
        <w:t>Ру</w:t>
      </w:r>
      <w:r w:rsidR="004547DE" w:rsidRPr="004547DE">
        <w:rPr>
          <w:sz w:val="28"/>
          <w:szCs w:val="28"/>
        </w:rPr>
        <w:t>"</w:t>
      </w:r>
      <w:r w:rsidRPr="004547DE">
        <w:rPr>
          <w:sz w:val="28"/>
          <w:szCs w:val="28"/>
        </w:rPr>
        <w:t xml:space="preserve"> показывает, что название является адресом в сети Интернет. Имя Банка раскрывает его </w:t>
      </w:r>
      <w:hyperlink r:id="rId15" w:history="1">
        <w:r w:rsidRPr="004547DE">
          <w:rPr>
            <w:rStyle w:val="a3"/>
            <w:color w:val="auto"/>
            <w:sz w:val="28"/>
            <w:szCs w:val="28"/>
            <w:u w:val="none"/>
          </w:rPr>
          <w:t>Миссию</w:t>
        </w:r>
      </w:hyperlink>
      <w:r w:rsidRPr="004547DE">
        <w:rPr>
          <w:sz w:val="28"/>
          <w:szCs w:val="28"/>
        </w:rPr>
        <w:t>: Банк24.ру — круглосуточный банк для деловых людей. Создан для качественного предоставления фундаментальных банковских услуг.</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Стратегия развития</w:t>
      </w:r>
      <w:r w:rsidR="00826DEF" w:rsidRPr="004547DE">
        <w:rPr>
          <w:sz w:val="28"/>
          <w:szCs w:val="28"/>
        </w:rPr>
        <w:t xml:space="preserve"> Банка</w:t>
      </w:r>
      <w:r w:rsidRPr="004547DE">
        <w:rPr>
          <w:sz w:val="28"/>
          <w:szCs w:val="28"/>
        </w:rPr>
        <w:t xml:space="preserve"> — создание автоматизированного банка, осуществляющего круглосуточное обслуживание клиентов.</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Место банка в современной экономике уникально: с одной стороны банк-это предприятие, с другой стороны деятельность этого предприятия специфична по сравнению с иными субъектами предпринимательства. Банковский бизнес выступает неотъемлемой частью как национальной, так и мировой экономической системы. Именно поэтому его деятельность теснейшим образом связана с общественными интересами. Реализуемый банками продукт должен отвечать потребностям, как частных лиц, так и субъектов бизнеса и нацелен на решение основной проблемы общественного развития – повышение жизненного уровня населения и обеспечение благоприятных условий развития национальной экономики.</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В соответствии с выданными Банком России лицензиями, Банк может осуществлять следующие банковские операции:</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1) привлечение денежных средств физических и юридических лиц во вклады (до востребования и на определенный срок);</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2) размещение указанных в пункте 1</w:t>
      </w:r>
      <w:r w:rsidR="004547DE" w:rsidRPr="004547DE">
        <w:rPr>
          <w:sz w:val="28"/>
          <w:szCs w:val="28"/>
        </w:rPr>
        <w:t xml:space="preserve"> </w:t>
      </w:r>
      <w:r w:rsidRPr="004547DE">
        <w:rPr>
          <w:sz w:val="28"/>
          <w:szCs w:val="28"/>
        </w:rPr>
        <w:t>привлеченных</w:t>
      </w:r>
      <w:r w:rsidR="004547DE" w:rsidRPr="004547DE">
        <w:rPr>
          <w:sz w:val="28"/>
          <w:szCs w:val="28"/>
        </w:rPr>
        <w:t xml:space="preserve"> </w:t>
      </w:r>
      <w:r w:rsidRPr="004547DE">
        <w:rPr>
          <w:sz w:val="28"/>
          <w:szCs w:val="28"/>
        </w:rPr>
        <w:t>средств</w:t>
      </w:r>
      <w:r w:rsidR="004547DE" w:rsidRPr="004547DE">
        <w:rPr>
          <w:sz w:val="28"/>
          <w:szCs w:val="28"/>
        </w:rPr>
        <w:t xml:space="preserve"> </w:t>
      </w:r>
      <w:r w:rsidRPr="004547DE">
        <w:rPr>
          <w:sz w:val="28"/>
          <w:szCs w:val="28"/>
        </w:rPr>
        <w:t>от своего имени и за свой счет;</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3) открытие и ведение банковских счетов физических и</w:t>
      </w:r>
      <w:r w:rsidR="004547DE" w:rsidRPr="004547DE">
        <w:rPr>
          <w:sz w:val="28"/>
          <w:szCs w:val="28"/>
        </w:rPr>
        <w:t xml:space="preserve"> </w:t>
      </w:r>
      <w:r w:rsidRPr="004547DE">
        <w:rPr>
          <w:sz w:val="28"/>
          <w:szCs w:val="28"/>
        </w:rPr>
        <w:t>юридических лиц;</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4) осуществление расчетов по поручению физических</w:t>
      </w:r>
      <w:r w:rsidR="004547DE" w:rsidRPr="004547DE">
        <w:rPr>
          <w:sz w:val="28"/>
          <w:szCs w:val="28"/>
        </w:rPr>
        <w:t xml:space="preserve"> </w:t>
      </w:r>
      <w:r w:rsidRPr="004547DE">
        <w:rPr>
          <w:sz w:val="28"/>
          <w:szCs w:val="28"/>
        </w:rPr>
        <w:t>и</w:t>
      </w:r>
      <w:r w:rsidR="004547DE" w:rsidRPr="004547DE">
        <w:rPr>
          <w:sz w:val="28"/>
          <w:szCs w:val="28"/>
        </w:rPr>
        <w:t xml:space="preserve"> </w:t>
      </w:r>
      <w:r w:rsidRPr="004547DE">
        <w:rPr>
          <w:sz w:val="28"/>
          <w:szCs w:val="28"/>
        </w:rPr>
        <w:t>юридических лиц, в том числе банков-корреспондентов,</w:t>
      </w:r>
      <w:r w:rsidR="004547DE" w:rsidRPr="004547DE">
        <w:rPr>
          <w:sz w:val="28"/>
          <w:szCs w:val="28"/>
        </w:rPr>
        <w:t xml:space="preserve"> </w:t>
      </w:r>
      <w:r w:rsidRPr="004547DE">
        <w:rPr>
          <w:sz w:val="28"/>
          <w:szCs w:val="28"/>
        </w:rPr>
        <w:t>по их банковским счетам;</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5) инкассация денежных средств, векселей, платежных и расчетных документов и кассовое обслуживание физических и юридических лиц;</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6) купля-продажа иностранной валюты в наличной и безналичной формах;</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7) выдача банковских гарантий;</w:t>
      </w:r>
    </w:p>
    <w:p w:rsidR="00FC70A3" w:rsidRDefault="00E72CB4" w:rsidP="004547DE">
      <w:pPr>
        <w:widowControl/>
        <w:suppressAutoHyphens/>
        <w:spacing w:line="360" w:lineRule="auto"/>
        <w:ind w:firstLine="709"/>
        <w:jc w:val="both"/>
        <w:rPr>
          <w:sz w:val="28"/>
          <w:szCs w:val="28"/>
        </w:rPr>
      </w:pPr>
      <w:r w:rsidRPr="004547DE">
        <w:rPr>
          <w:sz w:val="28"/>
          <w:szCs w:val="28"/>
        </w:rPr>
        <w:t>8) осуществление переводов денежных средств по поручению физических лиц без открытия банковских счетов (за исключением почтовых переводов).</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Банк, помимо перечисленных банковских</w:t>
      </w:r>
      <w:r w:rsidR="004547DE" w:rsidRPr="004547DE">
        <w:rPr>
          <w:sz w:val="28"/>
          <w:szCs w:val="28"/>
        </w:rPr>
        <w:t xml:space="preserve"> </w:t>
      </w:r>
      <w:r w:rsidRPr="004547DE">
        <w:rPr>
          <w:sz w:val="28"/>
          <w:szCs w:val="28"/>
        </w:rPr>
        <w:t>операций,</w:t>
      </w:r>
      <w:r w:rsidR="004547DE" w:rsidRPr="004547DE">
        <w:rPr>
          <w:sz w:val="28"/>
          <w:szCs w:val="28"/>
        </w:rPr>
        <w:t xml:space="preserve"> </w:t>
      </w:r>
      <w:r w:rsidRPr="004547DE">
        <w:rPr>
          <w:sz w:val="28"/>
          <w:szCs w:val="28"/>
        </w:rPr>
        <w:t>вправе осуществлять следующие сделки:</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1) выдачу поручительств за</w:t>
      </w:r>
      <w:r w:rsidR="004547DE" w:rsidRPr="004547DE">
        <w:rPr>
          <w:sz w:val="28"/>
          <w:szCs w:val="28"/>
        </w:rPr>
        <w:t xml:space="preserve"> </w:t>
      </w:r>
      <w:r w:rsidRPr="004547DE">
        <w:rPr>
          <w:sz w:val="28"/>
          <w:szCs w:val="28"/>
        </w:rPr>
        <w:t>третьих</w:t>
      </w:r>
      <w:r w:rsidR="004547DE" w:rsidRPr="004547DE">
        <w:rPr>
          <w:sz w:val="28"/>
          <w:szCs w:val="28"/>
        </w:rPr>
        <w:t xml:space="preserve"> </w:t>
      </w:r>
      <w:r w:rsidRPr="004547DE">
        <w:rPr>
          <w:sz w:val="28"/>
          <w:szCs w:val="28"/>
        </w:rPr>
        <w:t>лиц,</w:t>
      </w:r>
      <w:r w:rsidR="004547DE" w:rsidRPr="004547DE">
        <w:rPr>
          <w:sz w:val="28"/>
          <w:szCs w:val="28"/>
        </w:rPr>
        <w:t xml:space="preserve"> </w:t>
      </w:r>
      <w:r w:rsidRPr="004547DE">
        <w:rPr>
          <w:sz w:val="28"/>
          <w:szCs w:val="28"/>
        </w:rPr>
        <w:t>предусматривающих исполнение обязательств в денежной форме;</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2) приобретение права требования от третьих лиц исполнения обязательств в денежной форме;</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3) доверительное управление денежными средствами и иным имуществом по договору с физическими и юридическими лицами;</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4) осуществление операций с драгоценными металлами и драгоценными камнями в соответствии с законодательством Российской Федерации;</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5)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6) лизинговые операции;</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7) оказание консультационных и информационных услуг.</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Банк вправе осуществлять иные сделки в соответствии с законодательством Российской Федерации. Банку запрещается заниматься производственной, торговой и страховой деятельностью.</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 xml:space="preserve">Правовое регулирование банковской деятельности регламентируется Конституцией РФ, Федеральными законами </w:t>
      </w:r>
      <w:r w:rsidR="004547DE" w:rsidRPr="004547DE">
        <w:rPr>
          <w:sz w:val="28"/>
          <w:szCs w:val="28"/>
        </w:rPr>
        <w:t>"</w:t>
      </w:r>
      <w:r w:rsidRPr="004547DE">
        <w:rPr>
          <w:sz w:val="28"/>
          <w:szCs w:val="28"/>
        </w:rPr>
        <w:t>О банках и банковской деятельности</w:t>
      </w:r>
      <w:r w:rsidR="004547DE" w:rsidRPr="004547DE">
        <w:rPr>
          <w:sz w:val="28"/>
          <w:szCs w:val="28"/>
        </w:rPr>
        <w:t>"</w:t>
      </w:r>
      <w:r w:rsidRPr="004547DE">
        <w:rPr>
          <w:sz w:val="28"/>
          <w:szCs w:val="28"/>
        </w:rPr>
        <w:t xml:space="preserve">, </w:t>
      </w:r>
      <w:r w:rsidR="004547DE" w:rsidRPr="004547DE">
        <w:rPr>
          <w:sz w:val="28"/>
          <w:szCs w:val="28"/>
        </w:rPr>
        <w:t>"</w:t>
      </w:r>
      <w:r w:rsidRPr="004547DE">
        <w:rPr>
          <w:sz w:val="28"/>
          <w:szCs w:val="28"/>
        </w:rPr>
        <w:t>О Центральном банке РФ (Банке России)</w:t>
      </w:r>
      <w:r w:rsidR="004547DE" w:rsidRPr="004547DE">
        <w:rPr>
          <w:sz w:val="28"/>
          <w:szCs w:val="28"/>
        </w:rPr>
        <w:t>"</w:t>
      </w:r>
      <w:r w:rsidRPr="004547DE">
        <w:rPr>
          <w:sz w:val="28"/>
          <w:szCs w:val="28"/>
        </w:rPr>
        <w:t>, а также другими федеральными законами и нормативными актами Банка России.</w:t>
      </w:r>
    </w:p>
    <w:p w:rsidR="00FC70A3" w:rsidRDefault="00E72CB4" w:rsidP="004547DE">
      <w:pPr>
        <w:widowControl/>
        <w:suppressAutoHyphens/>
        <w:spacing w:line="360" w:lineRule="auto"/>
        <w:ind w:firstLine="709"/>
        <w:jc w:val="both"/>
        <w:rPr>
          <w:sz w:val="28"/>
          <w:szCs w:val="28"/>
        </w:rPr>
      </w:pPr>
      <w:r w:rsidRPr="004547DE">
        <w:rPr>
          <w:sz w:val="28"/>
          <w:szCs w:val="28"/>
        </w:rPr>
        <w:t xml:space="preserve">Следует отметить, что каждый конкретный отдел изучает и действует в своей работе на основании различных законов, положений и инструкций в зависимости от специфики деятельности. Например, проходя практику в Отделе обслуживания частных клиентов, знакомишься со следующими нормативными актами: ФЗ </w:t>
      </w:r>
      <w:r w:rsidR="004547DE" w:rsidRPr="004547DE">
        <w:rPr>
          <w:sz w:val="28"/>
          <w:szCs w:val="28"/>
        </w:rPr>
        <w:t>"</w:t>
      </w:r>
      <w:r w:rsidRPr="004547DE">
        <w:rPr>
          <w:sz w:val="28"/>
          <w:szCs w:val="28"/>
        </w:rPr>
        <w:t>О страховании вкладов физических лиц в банках РФ</w:t>
      </w:r>
      <w:r w:rsidR="004547DE" w:rsidRPr="004547DE">
        <w:rPr>
          <w:sz w:val="28"/>
          <w:szCs w:val="28"/>
        </w:rPr>
        <w:t>"</w:t>
      </w:r>
      <w:r w:rsidRPr="004547DE">
        <w:rPr>
          <w:sz w:val="28"/>
          <w:szCs w:val="28"/>
        </w:rPr>
        <w:t xml:space="preserve"> N177-ФЗ, положение N 39-П о порядке начисления % по вкладам, ФЗ </w:t>
      </w:r>
      <w:r w:rsidR="004547DE" w:rsidRPr="004547DE">
        <w:rPr>
          <w:sz w:val="28"/>
          <w:szCs w:val="28"/>
        </w:rPr>
        <w:t>"</w:t>
      </w:r>
      <w:r w:rsidRPr="004547DE">
        <w:rPr>
          <w:sz w:val="28"/>
          <w:szCs w:val="28"/>
        </w:rPr>
        <w:t>О валютном регулировании и валютном контроле</w:t>
      </w:r>
      <w:r w:rsidR="004547DE" w:rsidRPr="004547DE">
        <w:rPr>
          <w:sz w:val="28"/>
          <w:szCs w:val="28"/>
        </w:rPr>
        <w:t>"</w:t>
      </w:r>
      <w:r w:rsidRPr="004547DE">
        <w:rPr>
          <w:sz w:val="28"/>
          <w:szCs w:val="28"/>
        </w:rPr>
        <w:t xml:space="preserve"> N173-ФЗ.</w:t>
      </w:r>
    </w:p>
    <w:p w:rsidR="004547DE" w:rsidRPr="004547DE" w:rsidRDefault="00E72CB4" w:rsidP="004547DE">
      <w:pPr>
        <w:widowControl/>
        <w:suppressAutoHyphens/>
        <w:spacing w:line="360" w:lineRule="auto"/>
        <w:ind w:firstLine="709"/>
        <w:jc w:val="both"/>
        <w:rPr>
          <w:sz w:val="28"/>
          <w:szCs w:val="28"/>
        </w:rPr>
      </w:pPr>
      <w:r w:rsidRPr="004547DE">
        <w:rPr>
          <w:sz w:val="28"/>
          <w:szCs w:val="28"/>
        </w:rPr>
        <w:t xml:space="preserve">В расчетном центре банка специалисты по обслуживанию юридических лиц руководствуются Положением </w:t>
      </w:r>
      <w:r w:rsidR="004547DE" w:rsidRPr="004547DE">
        <w:rPr>
          <w:sz w:val="28"/>
          <w:szCs w:val="28"/>
        </w:rPr>
        <w:t>"</w:t>
      </w:r>
      <w:r w:rsidRPr="004547DE">
        <w:rPr>
          <w:sz w:val="28"/>
          <w:szCs w:val="28"/>
        </w:rPr>
        <w:t>О безналичных расчетах в РФ</w:t>
      </w:r>
      <w:r w:rsidR="004547DE" w:rsidRPr="004547DE">
        <w:rPr>
          <w:sz w:val="28"/>
          <w:szCs w:val="28"/>
        </w:rPr>
        <w:t>"</w:t>
      </w:r>
      <w:r w:rsidRPr="004547DE">
        <w:rPr>
          <w:sz w:val="28"/>
          <w:szCs w:val="28"/>
        </w:rPr>
        <w:t xml:space="preserve"> N2-П. В целом отделы, которые занимаются работой с клиентами, опираются на Гражданский кодекс РФ, Налоговый кодекс РФ.</w:t>
      </w:r>
    </w:p>
    <w:p w:rsidR="004547DE" w:rsidRPr="004547DE" w:rsidRDefault="00E72CB4" w:rsidP="004547DE">
      <w:pPr>
        <w:widowControl/>
        <w:suppressAutoHyphens/>
        <w:spacing w:line="360" w:lineRule="auto"/>
        <w:ind w:firstLine="709"/>
        <w:jc w:val="both"/>
        <w:rPr>
          <w:sz w:val="28"/>
          <w:szCs w:val="28"/>
        </w:rPr>
      </w:pPr>
      <w:r w:rsidRPr="004547DE">
        <w:rPr>
          <w:sz w:val="28"/>
          <w:szCs w:val="28"/>
        </w:rPr>
        <w:t xml:space="preserve">Отдел финансового мониторинга обязан отслеживать весь поток платежей, который проходит в течение операционного дня, отслеживать сомнительные операции, таким образом, данное подразделение банка действует на основании ФЗ </w:t>
      </w:r>
      <w:r w:rsidR="004547DE" w:rsidRPr="004547DE">
        <w:rPr>
          <w:sz w:val="28"/>
          <w:szCs w:val="28"/>
        </w:rPr>
        <w:t>"</w:t>
      </w:r>
      <w:r w:rsidRPr="004547DE">
        <w:rPr>
          <w:sz w:val="28"/>
          <w:szCs w:val="28"/>
        </w:rPr>
        <w:t>О противодействии легализации доходов, полученных преступным путем и финансированию терроризма</w:t>
      </w:r>
      <w:r w:rsidR="004547DE" w:rsidRPr="004547DE">
        <w:rPr>
          <w:sz w:val="28"/>
          <w:szCs w:val="28"/>
        </w:rPr>
        <w:t>"</w:t>
      </w:r>
      <w:r w:rsidRPr="004547DE">
        <w:rPr>
          <w:sz w:val="28"/>
          <w:szCs w:val="28"/>
        </w:rPr>
        <w:t xml:space="preserve"> N115-ФЗ.</w:t>
      </w:r>
    </w:p>
    <w:p w:rsidR="004547DE" w:rsidRPr="004547DE" w:rsidRDefault="00E72CB4" w:rsidP="004547DE">
      <w:pPr>
        <w:widowControl/>
        <w:suppressAutoHyphens/>
        <w:spacing w:line="360" w:lineRule="auto"/>
        <w:ind w:firstLine="709"/>
        <w:jc w:val="both"/>
        <w:rPr>
          <w:sz w:val="28"/>
          <w:szCs w:val="28"/>
        </w:rPr>
      </w:pPr>
      <w:r w:rsidRPr="004547DE">
        <w:rPr>
          <w:sz w:val="28"/>
          <w:szCs w:val="28"/>
        </w:rPr>
        <w:t xml:space="preserve">Валютный отдел работает в рамках ФЗ </w:t>
      </w:r>
      <w:r w:rsidR="004547DE" w:rsidRPr="004547DE">
        <w:rPr>
          <w:sz w:val="28"/>
          <w:szCs w:val="28"/>
        </w:rPr>
        <w:t>"</w:t>
      </w:r>
      <w:r w:rsidRPr="004547DE">
        <w:rPr>
          <w:sz w:val="28"/>
          <w:szCs w:val="28"/>
        </w:rPr>
        <w:t>О валютном регулировании и валютном контроле</w:t>
      </w:r>
      <w:r w:rsidR="004547DE" w:rsidRPr="004547DE">
        <w:rPr>
          <w:sz w:val="28"/>
          <w:szCs w:val="28"/>
        </w:rPr>
        <w:t>"</w:t>
      </w:r>
      <w:r w:rsidRPr="004547DE">
        <w:rPr>
          <w:sz w:val="28"/>
          <w:szCs w:val="28"/>
        </w:rPr>
        <w:t xml:space="preserve"> N 173-ФЗ и т.д. Отделы взаимодействуют друг с другом в течение всего дня и некоторые отделы даже в ночное время, т.е. запросить какую-либо информацию о клиенте или каком-либо процессе можно достаточно быстро. </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Все банковские операции и другие сделки осуществляются в рублях, а при наличии соответствующей лицензии Банка России - и в иностранной валюте. Правила осуществления банковских операций, в том числе правила их материально-технического обеспечения, устанавливаются Банком России в соответствии с федеральными законами.</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Банк действует на основании Устава, который принимается его участниками. Взаимоотношения банка с клиентами строятся на основе договоров. Банк и организация, вступая в договорные отношения, друг с другом, стремятся к осуществлению своих хозрасчетных интересов, эффективному сотрудничеству.</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Банк является юридическим лицом, имеет в собственности обособленное имущество, учитываемое на его самостоятельном балансе. Банк может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E72CB4" w:rsidRPr="004547DE" w:rsidRDefault="00E72CB4" w:rsidP="004547DE">
      <w:pPr>
        <w:widowControl/>
        <w:tabs>
          <w:tab w:val="left" w:pos="1080"/>
        </w:tabs>
        <w:suppressAutoHyphens/>
        <w:spacing w:line="360" w:lineRule="auto"/>
        <w:ind w:firstLine="709"/>
        <w:jc w:val="both"/>
        <w:rPr>
          <w:sz w:val="28"/>
          <w:szCs w:val="28"/>
        </w:rPr>
      </w:pPr>
      <w:r w:rsidRPr="004547DE">
        <w:rPr>
          <w:sz w:val="28"/>
          <w:szCs w:val="28"/>
        </w:rPr>
        <w:t xml:space="preserve">Ни одно юридическое лицо в РФ, за исключением получившего от Банка России лицензию на осуществление банковских операций, не может использовать в своем наименовании слова </w:t>
      </w:r>
      <w:r w:rsidR="004547DE" w:rsidRPr="004547DE">
        <w:rPr>
          <w:sz w:val="28"/>
          <w:szCs w:val="28"/>
        </w:rPr>
        <w:t>"</w:t>
      </w:r>
      <w:r w:rsidRPr="004547DE">
        <w:rPr>
          <w:sz w:val="28"/>
          <w:szCs w:val="28"/>
        </w:rPr>
        <w:t>банк</w:t>
      </w:r>
      <w:r w:rsidR="004547DE" w:rsidRPr="004547DE">
        <w:rPr>
          <w:sz w:val="28"/>
          <w:szCs w:val="28"/>
        </w:rPr>
        <w:t>"</w:t>
      </w:r>
      <w:r w:rsidRPr="004547DE">
        <w:rPr>
          <w:sz w:val="28"/>
          <w:szCs w:val="28"/>
        </w:rPr>
        <w:t xml:space="preserve">, </w:t>
      </w:r>
      <w:r w:rsidR="004547DE" w:rsidRPr="004547DE">
        <w:rPr>
          <w:sz w:val="28"/>
          <w:szCs w:val="28"/>
        </w:rPr>
        <w:t>"</w:t>
      </w:r>
      <w:r w:rsidRPr="004547DE">
        <w:rPr>
          <w:sz w:val="28"/>
          <w:szCs w:val="28"/>
        </w:rPr>
        <w:t>кредитная организация</w:t>
      </w:r>
      <w:r w:rsidR="004547DE" w:rsidRPr="004547DE">
        <w:rPr>
          <w:sz w:val="28"/>
          <w:szCs w:val="28"/>
        </w:rPr>
        <w:t>"</w:t>
      </w:r>
      <w:r w:rsidRPr="004547DE">
        <w:rPr>
          <w:sz w:val="28"/>
          <w:szCs w:val="28"/>
        </w:rPr>
        <w:t xml:space="preserve"> или иным образом указывать на то, что данное юридическое лицо имеет право на осуществление банковских операций.</w:t>
      </w:r>
    </w:p>
    <w:p w:rsidR="00452336" w:rsidRPr="004547DE" w:rsidRDefault="00452336" w:rsidP="004547DE">
      <w:pPr>
        <w:widowControl/>
        <w:tabs>
          <w:tab w:val="left" w:pos="1080"/>
        </w:tabs>
        <w:suppressAutoHyphens/>
        <w:spacing w:line="360" w:lineRule="auto"/>
        <w:ind w:firstLine="709"/>
        <w:jc w:val="both"/>
        <w:rPr>
          <w:sz w:val="28"/>
          <w:szCs w:val="28"/>
        </w:rPr>
      </w:pPr>
      <w:r w:rsidRPr="004547DE">
        <w:rPr>
          <w:sz w:val="28"/>
          <w:szCs w:val="28"/>
        </w:rPr>
        <w:t>Управление банком осуществляется следующими органами:</w:t>
      </w:r>
    </w:p>
    <w:p w:rsidR="00452336" w:rsidRPr="004547DE" w:rsidRDefault="00452336" w:rsidP="004547DE">
      <w:pPr>
        <w:widowControl/>
        <w:numPr>
          <w:ilvl w:val="0"/>
          <w:numId w:val="36"/>
        </w:numPr>
        <w:tabs>
          <w:tab w:val="left" w:pos="1080"/>
        </w:tabs>
        <w:suppressAutoHyphens/>
        <w:spacing w:line="360" w:lineRule="auto"/>
        <w:ind w:left="0" w:firstLine="709"/>
        <w:jc w:val="both"/>
        <w:rPr>
          <w:sz w:val="28"/>
          <w:szCs w:val="28"/>
        </w:rPr>
      </w:pPr>
      <w:r w:rsidRPr="004547DE">
        <w:rPr>
          <w:sz w:val="28"/>
          <w:szCs w:val="28"/>
        </w:rPr>
        <w:t>Совет директоров Банка;</w:t>
      </w:r>
    </w:p>
    <w:p w:rsidR="00452336" w:rsidRPr="004547DE" w:rsidRDefault="00452336" w:rsidP="004547DE">
      <w:pPr>
        <w:widowControl/>
        <w:numPr>
          <w:ilvl w:val="0"/>
          <w:numId w:val="36"/>
        </w:numPr>
        <w:tabs>
          <w:tab w:val="left" w:pos="1080"/>
        </w:tabs>
        <w:suppressAutoHyphens/>
        <w:spacing w:line="360" w:lineRule="auto"/>
        <w:ind w:left="0" w:firstLine="709"/>
        <w:jc w:val="both"/>
        <w:rPr>
          <w:sz w:val="28"/>
          <w:szCs w:val="28"/>
        </w:rPr>
      </w:pPr>
      <w:r w:rsidRPr="004547DE">
        <w:rPr>
          <w:sz w:val="28"/>
          <w:szCs w:val="28"/>
        </w:rPr>
        <w:t>единоличный исполнительный орган - Председатель Правления Банка;</w:t>
      </w:r>
    </w:p>
    <w:p w:rsidR="00452336" w:rsidRPr="004547DE" w:rsidRDefault="00452336" w:rsidP="004547DE">
      <w:pPr>
        <w:widowControl/>
        <w:numPr>
          <w:ilvl w:val="0"/>
          <w:numId w:val="36"/>
        </w:numPr>
        <w:tabs>
          <w:tab w:val="left" w:pos="1080"/>
        </w:tabs>
        <w:suppressAutoHyphens/>
        <w:spacing w:line="360" w:lineRule="auto"/>
        <w:ind w:left="0" w:firstLine="709"/>
        <w:jc w:val="both"/>
        <w:rPr>
          <w:sz w:val="28"/>
          <w:szCs w:val="28"/>
        </w:rPr>
      </w:pPr>
      <w:r w:rsidRPr="004547DE">
        <w:rPr>
          <w:sz w:val="28"/>
          <w:szCs w:val="28"/>
        </w:rPr>
        <w:t>коллегиальный исполнительный орган - Правление Банка.</w:t>
      </w:r>
    </w:p>
    <w:p w:rsidR="00452336" w:rsidRPr="004547DE" w:rsidRDefault="00452336" w:rsidP="004547DE">
      <w:pPr>
        <w:widowControl/>
        <w:tabs>
          <w:tab w:val="left" w:pos="1080"/>
        </w:tabs>
        <w:suppressAutoHyphens/>
        <w:spacing w:line="360" w:lineRule="auto"/>
        <w:ind w:firstLine="709"/>
        <w:jc w:val="both"/>
        <w:rPr>
          <w:sz w:val="28"/>
          <w:szCs w:val="28"/>
        </w:rPr>
      </w:pPr>
      <w:r w:rsidRPr="004547DE">
        <w:rPr>
          <w:sz w:val="28"/>
          <w:szCs w:val="28"/>
        </w:rPr>
        <w:t>Совет директоров осуществляет общее руководство деятельностью Банка, за исключением решения вопросов, отнесенных к компетенции Общего Собрания акционеров. К компетенции Совета директоров Банка относятся следующие вопросы:</w:t>
      </w:r>
    </w:p>
    <w:p w:rsidR="00452336" w:rsidRPr="004547DE" w:rsidRDefault="00452336" w:rsidP="004547DE">
      <w:pPr>
        <w:widowControl/>
        <w:numPr>
          <w:ilvl w:val="0"/>
          <w:numId w:val="34"/>
        </w:numPr>
        <w:tabs>
          <w:tab w:val="left" w:pos="557"/>
        </w:tabs>
        <w:suppressAutoHyphens/>
        <w:autoSpaceDE w:val="0"/>
        <w:autoSpaceDN w:val="0"/>
        <w:adjustRightInd w:val="0"/>
        <w:spacing w:line="360" w:lineRule="auto"/>
        <w:ind w:firstLine="709"/>
        <w:jc w:val="both"/>
        <w:rPr>
          <w:sz w:val="28"/>
          <w:szCs w:val="28"/>
        </w:rPr>
      </w:pPr>
      <w:r w:rsidRPr="004547DE">
        <w:rPr>
          <w:sz w:val="28"/>
          <w:szCs w:val="28"/>
        </w:rPr>
        <w:t>определение приоритетных направлений деятельности Банка;</w:t>
      </w:r>
    </w:p>
    <w:p w:rsidR="00452336" w:rsidRPr="004547DE" w:rsidRDefault="00452336" w:rsidP="004547DE">
      <w:pPr>
        <w:widowControl/>
        <w:numPr>
          <w:ilvl w:val="0"/>
          <w:numId w:val="34"/>
        </w:numPr>
        <w:tabs>
          <w:tab w:val="left" w:pos="557"/>
        </w:tabs>
        <w:suppressAutoHyphens/>
        <w:autoSpaceDE w:val="0"/>
        <w:autoSpaceDN w:val="0"/>
        <w:adjustRightInd w:val="0"/>
        <w:spacing w:line="360" w:lineRule="auto"/>
        <w:ind w:firstLine="709"/>
        <w:jc w:val="both"/>
        <w:rPr>
          <w:sz w:val="28"/>
          <w:szCs w:val="28"/>
        </w:rPr>
      </w:pPr>
      <w:r w:rsidRPr="004547DE">
        <w:rPr>
          <w:sz w:val="28"/>
          <w:szCs w:val="28"/>
        </w:rPr>
        <w:t>созыв годового</w:t>
      </w:r>
      <w:r w:rsidR="004547DE" w:rsidRPr="004547DE">
        <w:rPr>
          <w:sz w:val="28"/>
          <w:szCs w:val="28"/>
        </w:rPr>
        <w:t xml:space="preserve"> </w:t>
      </w:r>
      <w:r w:rsidRPr="004547DE">
        <w:rPr>
          <w:sz w:val="28"/>
          <w:szCs w:val="28"/>
        </w:rPr>
        <w:t>и</w:t>
      </w:r>
      <w:r w:rsidR="004547DE" w:rsidRPr="004547DE">
        <w:rPr>
          <w:sz w:val="28"/>
          <w:szCs w:val="28"/>
        </w:rPr>
        <w:t xml:space="preserve"> </w:t>
      </w:r>
      <w:r w:rsidRPr="004547DE">
        <w:rPr>
          <w:sz w:val="28"/>
          <w:szCs w:val="28"/>
        </w:rPr>
        <w:t>внеочередного</w:t>
      </w:r>
      <w:r w:rsidR="004547DE" w:rsidRPr="004547DE">
        <w:rPr>
          <w:sz w:val="28"/>
          <w:szCs w:val="28"/>
        </w:rPr>
        <w:t xml:space="preserve"> </w:t>
      </w:r>
      <w:r w:rsidRPr="004547DE">
        <w:rPr>
          <w:sz w:val="28"/>
          <w:szCs w:val="28"/>
        </w:rPr>
        <w:t>Общих</w:t>
      </w:r>
      <w:r w:rsidR="004547DE" w:rsidRPr="004547DE">
        <w:rPr>
          <w:sz w:val="28"/>
          <w:szCs w:val="28"/>
        </w:rPr>
        <w:t xml:space="preserve"> </w:t>
      </w:r>
      <w:r w:rsidRPr="004547DE">
        <w:rPr>
          <w:sz w:val="28"/>
          <w:szCs w:val="28"/>
        </w:rPr>
        <w:t>Собраний</w:t>
      </w:r>
      <w:r w:rsidR="004547DE" w:rsidRPr="004547DE">
        <w:rPr>
          <w:sz w:val="28"/>
          <w:szCs w:val="28"/>
        </w:rPr>
        <w:t xml:space="preserve"> </w:t>
      </w:r>
      <w:r w:rsidRPr="004547DE">
        <w:rPr>
          <w:sz w:val="28"/>
          <w:szCs w:val="28"/>
        </w:rPr>
        <w:t>акционеров,</w:t>
      </w:r>
      <w:r w:rsidR="004547DE" w:rsidRPr="004547DE">
        <w:rPr>
          <w:sz w:val="28"/>
          <w:szCs w:val="28"/>
        </w:rPr>
        <w:t xml:space="preserve"> </w:t>
      </w:r>
      <w:r w:rsidRPr="004547DE">
        <w:rPr>
          <w:sz w:val="28"/>
          <w:szCs w:val="28"/>
        </w:rPr>
        <w:t>за исключением случаев предусмотренных законодательством;</w:t>
      </w:r>
    </w:p>
    <w:p w:rsidR="00452336" w:rsidRPr="004547DE" w:rsidRDefault="00452336" w:rsidP="004547DE">
      <w:pPr>
        <w:widowControl/>
        <w:numPr>
          <w:ilvl w:val="0"/>
          <w:numId w:val="34"/>
        </w:numPr>
        <w:tabs>
          <w:tab w:val="left" w:pos="557"/>
        </w:tabs>
        <w:suppressAutoHyphens/>
        <w:autoSpaceDE w:val="0"/>
        <w:autoSpaceDN w:val="0"/>
        <w:adjustRightInd w:val="0"/>
        <w:spacing w:line="360" w:lineRule="auto"/>
        <w:ind w:firstLine="709"/>
        <w:jc w:val="both"/>
        <w:rPr>
          <w:sz w:val="28"/>
          <w:szCs w:val="28"/>
        </w:rPr>
      </w:pPr>
      <w:r w:rsidRPr="004547DE">
        <w:rPr>
          <w:sz w:val="28"/>
          <w:szCs w:val="28"/>
        </w:rPr>
        <w:t>утверждение повестки дня Общего Собрания акционеров;</w:t>
      </w:r>
    </w:p>
    <w:p w:rsidR="00452336" w:rsidRPr="004547DE" w:rsidRDefault="00452336" w:rsidP="004547DE">
      <w:pPr>
        <w:widowControl/>
        <w:numPr>
          <w:ilvl w:val="0"/>
          <w:numId w:val="34"/>
        </w:numPr>
        <w:tabs>
          <w:tab w:val="left" w:pos="557"/>
        </w:tabs>
        <w:suppressAutoHyphens/>
        <w:autoSpaceDE w:val="0"/>
        <w:autoSpaceDN w:val="0"/>
        <w:adjustRightInd w:val="0"/>
        <w:spacing w:line="360" w:lineRule="auto"/>
        <w:ind w:firstLine="709"/>
        <w:jc w:val="both"/>
        <w:rPr>
          <w:sz w:val="28"/>
          <w:szCs w:val="28"/>
        </w:rPr>
      </w:pPr>
      <w:r w:rsidRPr="004547DE">
        <w:rPr>
          <w:sz w:val="28"/>
          <w:szCs w:val="28"/>
        </w:rPr>
        <w:t>определение даты составления списка лиц,</w:t>
      </w:r>
      <w:r w:rsidR="004547DE" w:rsidRPr="004547DE">
        <w:rPr>
          <w:sz w:val="28"/>
          <w:szCs w:val="28"/>
        </w:rPr>
        <w:t xml:space="preserve"> </w:t>
      </w:r>
      <w:r w:rsidRPr="004547DE">
        <w:rPr>
          <w:sz w:val="28"/>
          <w:szCs w:val="28"/>
        </w:rPr>
        <w:t>имеющих право на участие в Общем</w:t>
      </w:r>
      <w:r w:rsidR="004547DE" w:rsidRPr="004547DE">
        <w:rPr>
          <w:sz w:val="28"/>
          <w:szCs w:val="28"/>
        </w:rPr>
        <w:t xml:space="preserve"> </w:t>
      </w:r>
      <w:r w:rsidRPr="004547DE">
        <w:rPr>
          <w:sz w:val="28"/>
          <w:szCs w:val="28"/>
        </w:rPr>
        <w:t>Собрании акционеров,</w:t>
      </w:r>
      <w:r w:rsidR="004547DE" w:rsidRPr="004547DE">
        <w:rPr>
          <w:sz w:val="28"/>
          <w:szCs w:val="28"/>
        </w:rPr>
        <w:t xml:space="preserve"> </w:t>
      </w:r>
      <w:r w:rsidRPr="004547DE">
        <w:rPr>
          <w:sz w:val="28"/>
          <w:szCs w:val="28"/>
        </w:rPr>
        <w:t>и другие вопросы, отнесенные действующим законодательством к компетенции Совета директоров Банка и связанные с подготовкой и проведением Общего Собрания акционеров;</w:t>
      </w:r>
    </w:p>
    <w:p w:rsidR="00452336" w:rsidRPr="004547DE" w:rsidRDefault="00452336" w:rsidP="004547DE">
      <w:pPr>
        <w:widowControl/>
        <w:numPr>
          <w:ilvl w:val="0"/>
          <w:numId w:val="34"/>
        </w:numPr>
        <w:tabs>
          <w:tab w:val="left" w:pos="557"/>
        </w:tabs>
        <w:suppressAutoHyphens/>
        <w:autoSpaceDE w:val="0"/>
        <w:autoSpaceDN w:val="0"/>
        <w:adjustRightInd w:val="0"/>
        <w:spacing w:line="360" w:lineRule="auto"/>
        <w:ind w:firstLine="709"/>
        <w:jc w:val="both"/>
        <w:rPr>
          <w:sz w:val="28"/>
          <w:szCs w:val="28"/>
        </w:rPr>
      </w:pPr>
      <w:r w:rsidRPr="004547DE">
        <w:rPr>
          <w:sz w:val="28"/>
          <w:szCs w:val="28"/>
        </w:rPr>
        <w:t>размещение Банком облигаций и иных эмиссионных ценных бумаг, кроме облигаций и иных эмиссионных ценных бумаг конвертируемых в акции;</w:t>
      </w:r>
    </w:p>
    <w:p w:rsidR="00452336" w:rsidRPr="004547DE" w:rsidRDefault="00452336" w:rsidP="004547DE">
      <w:pPr>
        <w:widowControl/>
        <w:numPr>
          <w:ilvl w:val="0"/>
          <w:numId w:val="35"/>
        </w:numPr>
        <w:tabs>
          <w:tab w:val="left" w:pos="600"/>
        </w:tabs>
        <w:suppressAutoHyphens/>
        <w:autoSpaceDE w:val="0"/>
        <w:autoSpaceDN w:val="0"/>
        <w:adjustRightInd w:val="0"/>
        <w:spacing w:line="360" w:lineRule="auto"/>
        <w:ind w:firstLine="709"/>
        <w:jc w:val="both"/>
        <w:rPr>
          <w:sz w:val="28"/>
          <w:szCs w:val="28"/>
        </w:rPr>
      </w:pPr>
      <w:r w:rsidRPr="004547DE">
        <w:rPr>
          <w:sz w:val="28"/>
          <w:szCs w:val="28"/>
        </w:rPr>
        <w:t>определение цены (денежной оценки) имущества, цены размещения и</w:t>
      </w:r>
      <w:r w:rsidR="004547DE" w:rsidRPr="004547DE">
        <w:rPr>
          <w:sz w:val="28"/>
          <w:szCs w:val="28"/>
        </w:rPr>
        <w:t xml:space="preserve"> </w:t>
      </w:r>
      <w:r w:rsidRPr="004547DE">
        <w:rPr>
          <w:sz w:val="28"/>
          <w:szCs w:val="28"/>
        </w:rPr>
        <w:t>выкупа ценных бумаг в случаях, установленных законодательством;</w:t>
      </w:r>
    </w:p>
    <w:p w:rsidR="00452336" w:rsidRPr="004547DE" w:rsidRDefault="00452336" w:rsidP="004547DE">
      <w:pPr>
        <w:widowControl/>
        <w:numPr>
          <w:ilvl w:val="0"/>
          <w:numId w:val="35"/>
        </w:numPr>
        <w:tabs>
          <w:tab w:val="left" w:pos="600"/>
        </w:tabs>
        <w:suppressAutoHyphens/>
        <w:autoSpaceDE w:val="0"/>
        <w:autoSpaceDN w:val="0"/>
        <w:adjustRightInd w:val="0"/>
        <w:spacing w:line="360" w:lineRule="auto"/>
        <w:ind w:firstLine="709"/>
        <w:jc w:val="both"/>
        <w:rPr>
          <w:sz w:val="28"/>
          <w:szCs w:val="28"/>
        </w:rPr>
      </w:pPr>
      <w:r w:rsidRPr="004547DE">
        <w:rPr>
          <w:sz w:val="28"/>
          <w:szCs w:val="28"/>
        </w:rPr>
        <w:t>приобретение размещенных Банком акций,</w:t>
      </w:r>
      <w:r w:rsidR="004547DE" w:rsidRPr="004547DE">
        <w:rPr>
          <w:sz w:val="28"/>
          <w:szCs w:val="28"/>
        </w:rPr>
        <w:t xml:space="preserve"> </w:t>
      </w:r>
      <w:r w:rsidRPr="004547DE">
        <w:rPr>
          <w:sz w:val="28"/>
          <w:szCs w:val="28"/>
        </w:rPr>
        <w:t>облигаций и иных ценных бумаг в случаях, предусмотренных действующим законодательством;</w:t>
      </w:r>
    </w:p>
    <w:p w:rsidR="00452336" w:rsidRPr="004547DE" w:rsidRDefault="00452336" w:rsidP="004547DE">
      <w:pPr>
        <w:widowControl/>
        <w:numPr>
          <w:ilvl w:val="0"/>
          <w:numId w:val="35"/>
        </w:numPr>
        <w:tabs>
          <w:tab w:val="left" w:pos="600"/>
        </w:tabs>
        <w:suppressAutoHyphens/>
        <w:autoSpaceDE w:val="0"/>
        <w:autoSpaceDN w:val="0"/>
        <w:adjustRightInd w:val="0"/>
        <w:spacing w:line="360" w:lineRule="auto"/>
        <w:ind w:firstLine="709"/>
        <w:jc w:val="both"/>
        <w:rPr>
          <w:sz w:val="28"/>
          <w:szCs w:val="28"/>
        </w:rPr>
      </w:pPr>
      <w:r w:rsidRPr="004547DE">
        <w:rPr>
          <w:sz w:val="28"/>
          <w:szCs w:val="28"/>
        </w:rPr>
        <w:t>образование коллегиального исполнительного органа - Правления Банка и досрочное прекращение его полномочий, установление вознаграждения членам Правления Банка;</w:t>
      </w:r>
    </w:p>
    <w:p w:rsidR="00452336" w:rsidRPr="004547DE" w:rsidRDefault="00452336" w:rsidP="004547DE">
      <w:pPr>
        <w:widowControl/>
        <w:numPr>
          <w:ilvl w:val="0"/>
          <w:numId w:val="35"/>
        </w:numPr>
        <w:tabs>
          <w:tab w:val="left" w:pos="600"/>
        </w:tabs>
        <w:suppressAutoHyphens/>
        <w:autoSpaceDE w:val="0"/>
        <w:autoSpaceDN w:val="0"/>
        <w:adjustRightInd w:val="0"/>
        <w:spacing w:line="360" w:lineRule="auto"/>
        <w:ind w:firstLine="709"/>
        <w:jc w:val="both"/>
        <w:rPr>
          <w:sz w:val="28"/>
          <w:szCs w:val="28"/>
        </w:rPr>
      </w:pPr>
      <w:r w:rsidRPr="004547DE">
        <w:rPr>
          <w:sz w:val="28"/>
          <w:szCs w:val="28"/>
        </w:rPr>
        <w:t>рекомендации по размеру выплачиваемых членам ревизионной комиссии Банка</w:t>
      </w:r>
      <w:r w:rsidR="004547DE" w:rsidRPr="004547DE">
        <w:rPr>
          <w:sz w:val="28"/>
          <w:szCs w:val="28"/>
        </w:rPr>
        <w:t xml:space="preserve"> </w:t>
      </w:r>
      <w:r w:rsidRPr="004547DE">
        <w:rPr>
          <w:sz w:val="28"/>
          <w:szCs w:val="28"/>
        </w:rPr>
        <w:t>вознаграждений</w:t>
      </w:r>
      <w:r w:rsidR="004547DE" w:rsidRPr="004547DE">
        <w:rPr>
          <w:sz w:val="28"/>
          <w:szCs w:val="28"/>
        </w:rPr>
        <w:t xml:space="preserve"> </w:t>
      </w:r>
      <w:r w:rsidRPr="004547DE">
        <w:rPr>
          <w:sz w:val="28"/>
          <w:szCs w:val="28"/>
        </w:rPr>
        <w:t>и компенсаций и определение размера оплаты услуг аудитора;</w:t>
      </w:r>
    </w:p>
    <w:p w:rsidR="00452336" w:rsidRPr="004547DE" w:rsidRDefault="00452336" w:rsidP="004547DE">
      <w:pPr>
        <w:widowControl/>
        <w:numPr>
          <w:ilvl w:val="0"/>
          <w:numId w:val="35"/>
        </w:numPr>
        <w:tabs>
          <w:tab w:val="left" w:pos="600"/>
        </w:tabs>
        <w:suppressAutoHyphens/>
        <w:autoSpaceDE w:val="0"/>
        <w:autoSpaceDN w:val="0"/>
        <w:adjustRightInd w:val="0"/>
        <w:spacing w:line="360" w:lineRule="auto"/>
        <w:ind w:firstLine="709"/>
        <w:jc w:val="both"/>
        <w:rPr>
          <w:sz w:val="28"/>
          <w:szCs w:val="28"/>
        </w:rPr>
      </w:pPr>
      <w:r w:rsidRPr="004547DE">
        <w:rPr>
          <w:sz w:val="28"/>
          <w:szCs w:val="28"/>
        </w:rPr>
        <w:t>рекомендации по размеру дивидендов по акциям и порядку их выплаты;</w:t>
      </w:r>
    </w:p>
    <w:p w:rsidR="00452336" w:rsidRPr="004547DE" w:rsidRDefault="00452336" w:rsidP="004547DE">
      <w:pPr>
        <w:widowControl/>
        <w:numPr>
          <w:ilvl w:val="0"/>
          <w:numId w:val="35"/>
        </w:numPr>
        <w:tabs>
          <w:tab w:val="left" w:pos="600"/>
        </w:tabs>
        <w:suppressAutoHyphens/>
        <w:autoSpaceDE w:val="0"/>
        <w:autoSpaceDN w:val="0"/>
        <w:adjustRightInd w:val="0"/>
        <w:spacing w:line="360" w:lineRule="auto"/>
        <w:ind w:firstLine="709"/>
        <w:jc w:val="both"/>
        <w:rPr>
          <w:sz w:val="28"/>
          <w:szCs w:val="28"/>
        </w:rPr>
      </w:pPr>
      <w:r w:rsidRPr="004547DE">
        <w:rPr>
          <w:sz w:val="28"/>
          <w:szCs w:val="28"/>
        </w:rPr>
        <w:t>использование резервного фонда и иных фондов Банка;</w:t>
      </w:r>
    </w:p>
    <w:p w:rsidR="004547DE" w:rsidRPr="004547DE" w:rsidRDefault="00452336" w:rsidP="004547DE">
      <w:pPr>
        <w:widowControl/>
        <w:suppressAutoHyphens/>
        <w:spacing w:line="360" w:lineRule="auto"/>
        <w:ind w:firstLine="709"/>
        <w:jc w:val="both"/>
        <w:rPr>
          <w:sz w:val="28"/>
          <w:szCs w:val="28"/>
        </w:rPr>
      </w:pPr>
      <w:r w:rsidRPr="004547DE">
        <w:rPr>
          <w:sz w:val="28"/>
          <w:szCs w:val="28"/>
        </w:rPr>
        <w:t>Руководство текущей деятельностью Банка осуществляется единоличным исполнительным органом - Председателем Правления и коллегиальным исполнительным органом Банка - Правлением.</w:t>
      </w:r>
    </w:p>
    <w:p w:rsidR="00452336" w:rsidRPr="004547DE" w:rsidRDefault="00452336" w:rsidP="004547DE">
      <w:pPr>
        <w:widowControl/>
        <w:suppressAutoHyphens/>
        <w:spacing w:line="360" w:lineRule="auto"/>
        <w:ind w:firstLine="709"/>
        <w:jc w:val="both"/>
        <w:rPr>
          <w:sz w:val="28"/>
          <w:szCs w:val="28"/>
        </w:rPr>
      </w:pPr>
      <w:r w:rsidRPr="004547DE">
        <w:rPr>
          <w:sz w:val="28"/>
          <w:szCs w:val="28"/>
        </w:rPr>
        <w:t>В ходе изучения организационной структуры банка за 2009 г., было выявлено, что данные организационные структуры больше соответствуют механистической бюрократии.</w:t>
      </w:r>
    </w:p>
    <w:p w:rsidR="00452336" w:rsidRPr="004547DE" w:rsidRDefault="00452336" w:rsidP="004547DE">
      <w:pPr>
        <w:widowControl/>
        <w:tabs>
          <w:tab w:val="left" w:pos="1080"/>
        </w:tabs>
        <w:suppressAutoHyphens/>
        <w:spacing w:line="360" w:lineRule="auto"/>
        <w:ind w:firstLine="709"/>
        <w:jc w:val="both"/>
        <w:rPr>
          <w:sz w:val="28"/>
          <w:szCs w:val="28"/>
        </w:rPr>
      </w:pPr>
      <w:r w:rsidRPr="004547DE">
        <w:rPr>
          <w:sz w:val="28"/>
          <w:szCs w:val="28"/>
        </w:rPr>
        <w:t>Организационной структуре ОАО</w:t>
      </w:r>
      <w:r w:rsidR="004547DE" w:rsidRPr="004547DE">
        <w:rPr>
          <w:sz w:val="28"/>
          <w:szCs w:val="28"/>
        </w:rPr>
        <w:t xml:space="preserve"> "</w:t>
      </w:r>
      <w:r w:rsidRPr="004547DE">
        <w:rPr>
          <w:sz w:val="28"/>
          <w:szCs w:val="28"/>
        </w:rPr>
        <w:t>Банк24.ру</w:t>
      </w:r>
      <w:r w:rsidR="004547DE" w:rsidRPr="004547DE">
        <w:rPr>
          <w:sz w:val="28"/>
          <w:szCs w:val="28"/>
        </w:rPr>
        <w:t>"</w:t>
      </w:r>
      <w:r w:rsidRPr="004547DE">
        <w:rPr>
          <w:sz w:val="28"/>
          <w:szCs w:val="28"/>
        </w:rPr>
        <w:t xml:space="preserve"> присущи следующие характеристики механистической бюрократии: ключевой частью организации является техноструктура; чрезвычайно - формализованные процедуры в операционном ядре; крупные операционные подразделения; четкое разделение полномочий и высокая роль инструкции; координация работы опирается на стандартизацию; группирование по функциональному принципу; сравнительно высокая централизация власти при принятии решений.</w:t>
      </w:r>
    </w:p>
    <w:p w:rsidR="00452336" w:rsidRPr="004547DE" w:rsidRDefault="00452336" w:rsidP="004547DE">
      <w:pPr>
        <w:widowControl/>
        <w:tabs>
          <w:tab w:val="left" w:pos="1080"/>
        </w:tabs>
        <w:suppressAutoHyphens/>
        <w:spacing w:line="360" w:lineRule="auto"/>
        <w:ind w:firstLine="709"/>
        <w:jc w:val="both"/>
        <w:rPr>
          <w:sz w:val="28"/>
          <w:szCs w:val="28"/>
        </w:rPr>
      </w:pPr>
      <w:r w:rsidRPr="004547DE">
        <w:rPr>
          <w:bCs/>
          <w:sz w:val="28"/>
          <w:szCs w:val="28"/>
        </w:rPr>
        <w:t>Описание функций экономических служб банка.</w:t>
      </w:r>
    </w:p>
    <w:p w:rsidR="00452336" w:rsidRPr="004547DE" w:rsidRDefault="00452336" w:rsidP="004547DE">
      <w:pPr>
        <w:widowControl/>
        <w:tabs>
          <w:tab w:val="left" w:pos="1080"/>
        </w:tabs>
        <w:suppressAutoHyphens/>
        <w:spacing w:line="360" w:lineRule="auto"/>
        <w:ind w:firstLine="709"/>
        <w:jc w:val="both"/>
        <w:rPr>
          <w:sz w:val="28"/>
          <w:szCs w:val="28"/>
        </w:rPr>
      </w:pPr>
      <w:r w:rsidRPr="004547DE">
        <w:rPr>
          <w:sz w:val="28"/>
          <w:szCs w:val="28"/>
        </w:rPr>
        <w:t>Функции экономических служб банка направлены на поддержание внутреннего контроля в банке. Система внутреннего контроля банка представляет собой совокупность субъектов внутреннего контроля, объектов внутреннего контроля и направлений осуществления внутреннего контроля:</w:t>
      </w:r>
    </w:p>
    <w:p w:rsidR="00452336" w:rsidRPr="004547DE" w:rsidRDefault="00452336" w:rsidP="004547DE">
      <w:pPr>
        <w:widowControl/>
        <w:numPr>
          <w:ilvl w:val="0"/>
          <w:numId w:val="33"/>
        </w:numPr>
        <w:tabs>
          <w:tab w:val="left" w:pos="744"/>
          <w:tab w:val="left" w:pos="1080"/>
        </w:tabs>
        <w:suppressAutoHyphens/>
        <w:autoSpaceDE w:val="0"/>
        <w:autoSpaceDN w:val="0"/>
        <w:adjustRightInd w:val="0"/>
        <w:spacing w:line="360" w:lineRule="auto"/>
        <w:ind w:left="0" w:firstLine="709"/>
        <w:jc w:val="both"/>
        <w:rPr>
          <w:sz w:val="28"/>
          <w:szCs w:val="28"/>
        </w:rPr>
      </w:pPr>
      <w:r w:rsidRPr="004547DE">
        <w:rPr>
          <w:sz w:val="28"/>
          <w:szCs w:val="28"/>
        </w:rPr>
        <w:t>Служба внутреннего контроля;</w:t>
      </w:r>
    </w:p>
    <w:p w:rsidR="00452336" w:rsidRPr="004547DE" w:rsidRDefault="00452336" w:rsidP="004547DE">
      <w:pPr>
        <w:widowControl/>
        <w:numPr>
          <w:ilvl w:val="0"/>
          <w:numId w:val="33"/>
        </w:numPr>
        <w:tabs>
          <w:tab w:val="left" w:pos="744"/>
          <w:tab w:val="left" w:pos="1080"/>
        </w:tabs>
        <w:suppressAutoHyphens/>
        <w:autoSpaceDE w:val="0"/>
        <w:autoSpaceDN w:val="0"/>
        <w:adjustRightInd w:val="0"/>
        <w:spacing w:line="360" w:lineRule="auto"/>
        <w:ind w:left="0" w:firstLine="709"/>
        <w:jc w:val="both"/>
        <w:rPr>
          <w:sz w:val="28"/>
          <w:szCs w:val="28"/>
        </w:rPr>
      </w:pPr>
      <w:r w:rsidRPr="004547DE">
        <w:rPr>
          <w:sz w:val="28"/>
          <w:szCs w:val="28"/>
        </w:rPr>
        <w:t>Ревизионная комиссия;</w:t>
      </w:r>
    </w:p>
    <w:p w:rsidR="00452336" w:rsidRPr="004547DE" w:rsidRDefault="00452336" w:rsidP="004547DE">
      <w:pPr>
        <w:widowControl/>
        <w:numPr>
          <w:ilvl w:val="0"/>
          <w:numId w:val="33"/>
        </w:numPr>
        <w:tabs>
          <w:tab w:val="left" w:pos="744"/>
          <w:tab w:val="left" w:pos="1080"/>
        </w:tabs>
        <w:suppressAutoHyphens/>
        <w:autoSpaceDE w:val="0"/>
        <w:autoSpaceDN w:val="0"/>
        <w:adjustRightInd w:val="0"/>
        <w:spacing w:line="360" w:lineRule="auto"/>
        <w:ind w:left="0" w:firstLine="709"/>
        <w:jc w:val="both"/>
        <w:rPr>
          <w:sz w:val="28"/>
          <w:szCs w:val="28"/>
        </w:rPr>
      </w:pPr>
      <w:r w:rsidRPr="004547DE">
        <w:rPr>
          <w:sz w:val="28"/>
          <w:szCs w:val="28"/>
        </w:rPr>
        <w:t>Менеджеры по финансовому мониторингу;</w:t>
      </w:r>
    </w:p>
    <w:p w:rsidR="00452336" w:rsidRPr="004547DE" w:rsidRDefault="00452336" w:rsidP="004547DE">
      <w:pPr>
        <w:widowControl/>
        <w:numPr>
          <w:ilvl w:val="0"/>
          <w:numId w:val="33"/>
        </w:numPr>
        <w:tabs>
          <w:tab w:val="left" w:pos="744"/>
          <w:tab w:val="left" w:pos="1080"/>
        </w:tabs>
        <w:suppressAutoHyphens/>
        <w:autoSpaceDE w:val="0"/>
        <w:autoSpaceDN w:val="0"/>
        <w:adjustRightInd w:val="0"/>
        <w:spacing w:line="360" w:lineRule="auto"/>
        <w:ind w:left="0" w:firstLine="709"/>
        <w:jc w:val="both"/>
        <w:rPr>
          <w:sz w:val="28"/>
          <w:szCs w:val="28"/>
        </w:rPr>
      </w:pPr>
      <w:r w:rsidRPr="004547DE">
        <w:rPr>
          <w:sz w:val="28"/>
          <w:szCs w:val="28"/>
        </w:rPr>
        <w:t>Контролер профессионального участника рынка ценных бумаг;</w:t>
      </w:r>
    </w:p>
    <w:p w:rsidR="00452336" w:rsidRPr="004547DE" w:rsidRDefault="00452336" w:rsidP="004547DE">
      <w:pPr>
        <w:widowControl/>
        <w:numPr>
          <w:ilvl w:val="0"/>
          <w:numId w:val="33"/>
        </w:numPr>
        <w:tabs>
          <w:tab w:val="left" w:pos="744"/>
          <w:tab w:val="left" w:pos="1080"/>
        </w:tabs>
        <w:suppressAutoHyphens/>
        <w:autoSpaceDE w:val="0"/>
        <w:autoSpaceDN w:val="0"/>
        <w:adjustRightInd w:val="0"/>
        <w:spacing w:line="360" w:lineRule="auto"/>
        <w:ind w:left="0" w:firstLine="709"/>
        <w:jc w:val="both"/>
        <w:rPr>
          <w:sz w:val="28"/>
          <w:szCs w:val="28"/>
        </w:rPr>
      </w:pPr>
      <w:r w:rsidRPr="004547DE">
        <w:rPr>
          <w:sz w:val="28"/>
          <w:szCs w:val="28"/>
        </w:rPr>
        <w:t>Ответственный сотрудник по правовым вопросам;</w:t>
      </w:r>
    </w:p>
    <w:p w:rsidR="00452336" w:rsidRPr="004547DE" w:rsidRDefault="00452336" w:rsidP="004547DE">
      <w:pPr>
        <w:widowControl/>
        <w:numPr>
          <w:ilvl w:val="0"/>
          <w:numId w:val="33"/>
        </w:numPr>
        <w:tabs>
          <w:tab w:val="left" w:pos="744"/>
          <w:tab w:val="left" w:pos="1080"/>
        </w:tabs>
        <w:suppressAutoHyphens/>
        <w:autoSpaceDE w:val="0"/>
        <w:autoSpaceDN w:val="0"/>
        <w:adjustRightInd w:val="0"/>
        <w:spacing w:line="360" w:lineRule="auto"/>
        <w:ind w:left="0" w:firstLine="709"/>
        <w:jc w:val="both"/>
        <w:rPr>
          <w:sz w:val="28"/>
          <w:szCs w:val="28"/>
        </w:rPr>
      </w:pPr>
      <w:r w:rsidRPr="004547DE">
        <w:rPr>
          <w:sz w:val="28"/>
          <w:szCs w:val="28"/>
        </w:rPr>
        <w:t>Служба безопасности Банка;</w:t>
      </w:r>
    </w:p>
    <w:p w:rsidR="00452336" w:rsidRPr="004547DE" w:rsidRDefault="00452336" w:rsidP="004547DE">
      <w:pPr>
        <w:widowControl/>
        <w:numPr>
          <w:ilvl w:val="0"/>
          <w:numId w:val="33"/>
        </w:numPr>
        <w:tabs>
          <w:tab w:val="left" w:pos="744"/>
          <w:tab w:val="left" w:pos="1080"/>
        </w:tabs>
        <w:suppressAutoHyphens/>
        <w:autoSpaceDE w:val="0"/>
        <w:autoSpaceDN w:val="0"/>
        <w:adjustRightInd w:val="0"/>
        <w:spacing w:line="360" w:lineRule="auto"/>
        <w:ind w:left="0" w:firstLine="709"/>
        <w:jc w:val="both"/>
        <w:rPr>
          <w:sz w:val="28"/>
          <w:szCs w:val="28"/>
        </w:rPr>
      </w:pPr>
      <w:r w:rsidRPr="004547DE">
        <w:rPr>
          <w:sz w:val="28"/>
          <w:szCs w:val="28"/>
        </w:rPr>
        <w:t>Главный бухгалтер Банка и его заместители;</w:t>
      </w:r>
    </w:p>
    <w:p w:rsidR="00452336" w:rsidRPr="004547DE" w:rsidRDefault="00452336" w:rsidP="004547DE">
      <w:pPr>
        <w:widowControl/>
        <w:numPr>
          <w:ilvl w:val="0"/>
          <w:numId w:val="33"/>
        </w:numPr>
        <w:tabs>
          <w:tab w:val="left" w:pos="744"/>
          <w:tab w:val="left" w:pos="1080"/>
        </w:tabs>
        <w:suppressAutoHyphens/>
        <w:autoSpaceDE w:val="0"/>
        <w:autoSpaceDN w:val="0"/>
        <w:adjustRightInd w:val="0"/>
        <w:spacing w:line="360" w:lineRule="auto"/>
        <w:ind w:left="0" w:firstLine="709"/>
        <w:jc w:val="both"/>
        <w:rPr>
          <w:sz w:val="28"/>
          <w:szCs w:val="28"/>
        </w:rPr>
      </w:pPr>
      <w:r w:rsidRPr="004547DE">
        <w:rPr>
          <w:sz w:val="28"/>
          <w:szCs w:val="28"/>
        </w:rPr>
        <w:t>Руководители и главные бухгалтера (их заместители) филиалов Банка;</w:t>
      </w:r>
    </w:p>
    <w:p w:rsidR="00452336" w:rsidRPr="004547DE" w:rsidRDefault="00452336" w:rsidP="004547DE">
      <w:pPr>
        <w:widowControl/>
        <w:numPr>
          <w:ilvl w:val="0"/>
          <w:numId w:val="33"/>
        </w:numPr>
        <w:tabs>
          <w:tab w:val="left" w:pos="744"/>
          <w:tab w:val="left" w:pos="1080"/>
        </w:tabs>
        <w:suppressAutoHyphens/>
        <w:autoSpaceDE w:val="0"/>
        <w:autoSpaceDN w:val="0"/>
        <w:adjustRightInd w:val="0"/>
        <w:spacing w:line="360" w:lineRule="auto"/>
        <w:ind w:left="0" w:firstLine="709"/>
        <w:jc w:val="both"/>
        <w:rPr>
          <w:sz w:val="28"/>
          <w:szCs w:val="28"/>
        </w:rPr>
      </w:pPr>
      <w:r w:rsidRPr="004547DE">
        <w:rPr>
          <w:sz w:val="28"/>
          <w:szCs w:val="28"/>
        </w:rPr>
        <w:t>Специальные комитеты и комиссии (Кредитный комитет, Комиссия по взысканию просроченной ссудной задолженности и др.), создаваемые на постоянной основе;</w:t>
      </w:r>
    </w:p>
    <w:p w:rsidR="00452336" w:rsidRPr="004547DE" w:rsidRDefault="00452336" w:rsidP="004547DE">
      <w:pPr>
        <w:widowControl/>
        <w:numPr>
          <w:ilvl w:val="0"/>
          <w:numId w:val="33"/>
        </w:numPr>
        <w:tabs>
          <w:tab w:val="left" w:pos="730"/>
          <w:tab w:val="left" w:pos="1080"/>
        </w:tabs>
        <w:suppressAutoHyphens/>
        <w:autoSpaceDE w:val="0"/>
        <w:autoSpaceDN w:val="0"/>
        <w:adjustRightInd w:val="0"/>
        <w:spacing w:line="360" w:lineRule="auto"/>
        <w:ind w:left="0" w:firstLine="709"/>
        <w:jc w:val="both"/>
        <w:rPr>
          <w:sz w:val="28"/>
          <w:szCs w:val="28"/>
        </w:rPr>
      </w:pPr>
      <w:r w:rsidRPr="004547DE">
        <w:rPr>
          <w:sz w:val="28"/>
          <w:szCs w:val="28"/>
        </w:rPr>
        <w:t>Специальные комиссии, создаваемые на временной основе по распоряжению</w:t>
      </w:r>
      <w:r w:rsidR="004547DE" w:rsidRPr="004547DE">
        <w:rPr>
          <w:sz w:val="28"/>
          <w:szCs w:val="28"/>
        </w:rPr>
        <w:t xml:space="preserve"> </w:t>
      </w:r>
      <w:r w:rsidRPr="004547DE">
        <w:rPr>
          <w:sz w:val="28"/>
          <w:szCs w:val="28"/>
        </w:rPr>
        <w:t>(приказу) Председателя Правления Банка для проведения инвентаризаций, ревизий, тематических проверок, служебных расследований и т.д.;</w:t>
      </w:r>
    </w:p>
    <w:p w:rsidR="00452336" w:rsidRPr="004547DE" w:rsidRDefault="00452336" w:rsidP="004547DE">
      <w:pPr>
        <w:widowControl/>
        <w:numPr>
          <w:ilvl w:val="0"/>
          <w:numId w:val="33"/>
        </w:numPr>
        <w:tabs>
          <w:tab w:val="left" w:pos="730"/>
          <w:tab w:val="left" w:pos="1080"/>
        </w:tabs>
        <w:suppressAutoHyphens/>
        <w:autoSpaceDE w:val="0"/>
        <w:autoSpaceDN w:val="0"/>
        <w:adjustRightInd w:val="0"/>
        <w:spacing w:line="360" w:lineRule="auto"/>
        <w:ind w:left="0" w:firstLine="709"/>
        <w:jc w:val="both"/>
        <w:rPr>
          <w:sz w:val="28"/>
          <w:szCs w:val="28"/>
        </w:rPr>
      </w:pPr>
      <w:r w:rsidRPr="004547DE">
        <w:rPr>
          <w:sz w:val="28"/>
          <w:szCs w:val="28"/>
        </w:rPr>
        <w:t>Руководители структурных подразделений;</w:t>
      </w:r>
    </w:p>
    <w:p w:rsidR="00452336" w:rsidRPr="004547DE" w:rsidRDefault="00452336" w:rsidP="004547DE">
      <w:pPr>
        <w:widowControl/>
        <w:numPr>
          <w:ilvl w:val="0"/>
          <w:numId w:val="33"/>
        </w:numPr>
        <w:tabs>
          <w:tab w:val="left" w:pos="730"/>
          <w:tab w:val="left" w:pos="1080"/>
        </w:tabs>
        <w:suppressAutoHyphens/>
        <w:autoSpaceDE w:val="0"/>
        <w:autoSpaceDN w:val="0"/>
        <w:adjustRightInd w:val="0"/>
        <w:spacing w:line="360" w:lineRule="auto"/>
        <w:ind w:left="0" w:firstLine="709"/>
        <w:jc w:val="both"/>
        <w:rPr>
          <w:sz w:val="28"/>
          <w:szCs w:val="28"/>
        </w:rPr>
      </w:pPr>
      <w:r w:rsidRPr="004547DE">
        <w:rPr>
          <w:sz w:val="28"/>
          <w:szCs w:val="28"/>
        </w:rPr>
        <w:t>Прочие сотрудники Банка.</w:t>
      </w:r>
    </w:p>
    <w:p w:rsidR="00452336" w:rsidRPr="004547DE" w:rsidRDefault="00452336" w:rsidP="004547DE">
      <w:pPr>
        <w:widowControl/>
        <w:tabs>
          <w:tab w:val="left" w:pos="1080"/>
        </w:tabs>
        <w:suppressAutoHyphens/>
        <w:spacing w:line="360" w:lineRule="auto"/>
        <w:ind w:firstLine="709"/>
        <w:jc w:val="both"/>
        <w:rPr>
          <w:sz w:val="28"/>
          <w:szCs w:val="28"/>
        </w:rPr>
      </w:pPr>
      <w:r w:rsidRPr="004547DE">
        <w:rPr>
          <w:sz w:val="28"/>
          <w:szCs w:val="28"/>
        </w:rPr>
        <w:t>1) Служба внутреннего контроля - полномочия по осуществлению внутреннего контроля в сфере деятельности Банка в соответствии внутренними документами Банка, должностными инструкциями сотрудников, планами работы службы внутреннего контроля на год, а также действующим законодательством Российской Федерации.</w:t>
      </w:r>
    </w:p>
    <w:p w:rsidR="00452336" w:rsidRPr="004547DE" w:rsidRDefault="00452336" w:rsidP="004547DE">
      <w:pPr>
        <w:widowControl/>
        <w:suppressAutoHyphens/>
        <w:spacing w:line="360" w:lineRule="auto"/>
        <w:ind w:firstLine="709"/>
        <w:jc w:val="both"/>
        <w:rPr>
          <w:sz w:val="28"/>
          <w:szCs w:val="28"/>
        </w:rPr>
      </w:pPr>
      <w:r w:rsidRPr="004547DE">
        <w:rPr>
          <w:sz w:val="28"/>
          <w:szCs w:val="28"/>
        </w:rPr>
        <w:t>Служба внутреннего контроля действует под непосредственным контролем Совета директоров Банка. Руководитель службы внутреннего контроля подотчетен</w:t>
      </w:r>
      <w:r w:rsidR="004547DE" w:rsidRPr="004547DE">
        <w:rPr>
          <w:sz w:val="28"/>
          <w:szCs w:val="28"/>
        </w:rPr>
        <w:t xml:space="preserve"> </w:t>
      </w:r>
      <w:r w:rsidRPr="004547DE">
        <w:rPr>
          <w:sz w:val="28"/>
          <w:szCs w:val="28"/>
        </w:rPr>
        <w:t>Совету</w:t>
      </w:r>
      <w:r w:rsidR="004547DE" w:rsidRPr="004547DE">
        <w:rPr>
          <w:sz w:val="28"/>
          <w:szCs w:val="28"/>
        </w:rPr>
        <w:t xml:space="preserve"> </w:t>
      </w:r>
      <w:r w:rsidRPr="004547DE">
        <w:rPr>
          <w:sz w:val="28"/>
          <w:szCs w:val="28"/>
        </w:rPr>
        <w:t>директоров</w:t>
      </w:r>
      <w:r w:rsidR="004547DE" w:rsidRPr="004547DE">
        <w:rPr>
          <w:sz w:val="28"/>
          <w:szCs w:val="28"/>
        </w:rPr>
        <w:t xml:space="preserve"> </w:t>
      </w:r>
      <w:r w:rsidRPr="004547DE">
        <w:rPr>
          <w:sz w:val="28"/>
          <w:szCs w:val="28"/>
        </w:rPr>
        <w:t>Банка,</w:t>
      </w:r>
      <w:r w:rsidR="004547DE" w:rsidRPr="004547DE">
        <w:rPr>
          <w:sz w:val="28"/>
          <w:szCs w:val="28"/>
        </w:rPr>
        <w:t xml:space="preserve"> </w:t>
      </w:r>
      <w:r w:rsidRPr="004547DE">
        <w:rPr>
          <w:sz w:val="28"/>
          <w:szCs w:val="28"/>
        </w:rPr>
        <w:t>назначается</w:t>
      </w:r>
      <w:r w:rsidR="004547DE" w:rsidRPr="004547DE">
        <w:rPr>
          <w:sz w:val="28"/>
          <w:szCs w:val="28"/>
        </w:rPr>
        <w:t xml:space="preserve"> </w:t>
      </w:r>
      <w:r w:rsidRPr="004547DE">
        <w:rPr>
          <w:sz w:val="28"/>
          <w:szCs w:val="28"/>
        </w:rPr>
        <w:t>и</w:t>
      </w:r>
      <w:r w:rsidR="004547DE" w:rsidRPr="004547DE">
        <w:rPr>
          <w:sz w:val="28"/>
          <w:szCs w:val="28"/>
        </w:rPr>
        <w:t xml:space="preserve"> </w:t>
      </w:r>
      <w:r w:rsidRPr="004547DE">
        <w:rPr>
          <w:sz w:val="28"/>
          <w:szCs w:val="28"/>
        </w:rPr>
        <w:t>освобождается</w:t>
      </w:r>
      <w:r w:rsidR="004547DE" w:rsidRPr="004547DE">
        <w:rPr>
          <w:sz w:val="28"/>
          <w:szCs w:val="28"/>
        </w:rPr>
        <w:t xml:space="preserve"> </w:t>
      </w:r>
      <w:r w:rsidRPr="004547DE">
        <w:rPr>
          <w:sz w:val="28"/>
          <w:szCs w:val="28"/>
        </w:rPr>
        <w:t>от занимаемой</w:t>
      </w:r>
      <w:r w:rsidR="004547DE" w:rsidRPr="004547DE">
        <w:rPr>
          <w:sz w:val="28"/>
          <w:szCs w:val="28"/>
        </w:rPr>
        <w:t xml:space="preserve"> </w:t>
      </w:r>
      <w:r w:rsidRPr="004547DE">
        <w:rPr>
          <w:sz w:val="28"/>
          <w:szCs w:val="28"/>
        </w:rPr>
        <w:t>должности</w:t>
      </w:r>
      <w:r w:rsidR="004547DE" w:rsidRPr="004547DE">
        <w:rPr>
          <w:sz w:val="28"/>
          <w:szCs w:val="28"/>
        </w:rPr>
        <w:t xml:space="preserve"> </w:t>
      </w:r>
      <w:r w:rsidRPr="004547DE">
        <w:rPr>
          <w:sz w:val="28"/>
          <w:szCs w:val="28"/>
        </w:rPr>
        <w:t>Советом</w:t>
      </w:r>
      <w:r w:rsidR="004547DE" w:rsidRPr="004547DE">
        <w:rPr>
          <w:sz w:val="28"/>
          <w:szCs w:val="28"/>
        </w:rPr>
        <w:t xml:space="preserve"> </w:t>
      </w:r>
      <w:r w:rsidRPr="004547DE">
        <w:rPr>
          <w:sz w:val="28"/>
          <w:szCs w:val="28"/>
        </w:rPr>
        <w:t>директоров</w:t>
      </w:r>
      <w:r w:rsidR="004547DE" w:rsidRPr="004547DE">
        <w:rPr>
          <w:sz w:val="28"/>
          <w:szCs w:val="28"/>
        </w:rPr>
        <w:t xml:space="preserve"> </w:t>
      </w:r>
      <w:r w:rsidRPr="004547DE">
        <w:rPr>
          <w:sz w:val="28"/>
          <w:szCs w:val="28"/>
        </w:rPr>
        <w:t>Банка</w:t>
      </w:r>
      <w:r w:rsidR="004547DE" w:rsidRPr="004547DE">
        <w:rPr>
          <w:sz w:val="28"/>
          <w:szCs w:val="28"/>
        </w:rPr>
        <w:t xml:space="preserve"> </w:t>
      </w:r>
      <w:r w:rsidRPr="004547DE">
        <w:rPr>
          <w:sz w:val="28"/>
          <w:szCs w:val="28"/>
        </w:rPr>
        <w:t>по</w:t>
      </w:r>
      <w:r w:rsidR="004547DE" w:rsidRPr="004547DE">
        <w:rPr>
          <w:sz w:val="28"/>
          <w:szCs w:val="28"/>
        </w:rPr>
        <w:t xml:space="preserve"> </w:t>
      </w:r>
      <w:r w:rsidRPr="004547DE">
        <w:rPr>
          <w:sz w:val="28"/>
          <w:szCs w:val="28"/>
        </w:rPr>
        <w:t>представлению Председателя Правления Банка.</w:t>
      </w:r>
    </w:p>
    <w:p w:rsidR="00452336" w:rsidRPr="004547DE" w:rsidRDefault="00452336" w:rsidP="004547DE">
      <w:pPr>
        <w:widowControl/>
        <w:suppressAutoHyphens/>
        <w:spacing w:line="360" w:lineRule="auto"/>
        <w:ind w:firstLine="709"/>
        <w:jc w:val="both"/>
        <w:rPr>
          <w:sz w:val="28"/>
          <w:szCs w:val="28"/>
        </w:rPr>
      </w:pPr>
      <w:r w:rsidRPr="004547DE">
        <w:rPr>
          <w:sz w:val="28"/>
          <w:szCs w:val="28"/>
        </w:rPr>
        <w:t>Иные подразделения Банка не могут функционально подчиняться руководителю службы внутреннего контроля. Совмещение служащими службы внутреннего контроля (включая руководителя и его заместителей) своей деятельности с деятельностью в других подразделениях Банка невозможно.</w:t>
      </w:r>
    </w:p>
    <w:p w:rsidR="00452336" w:rsidRPr="004547DE" w:rsidRDefault="00452336" w:rsidP="004547DE">
      <w:pPr>
        <w:widowControl/>
        <w:numPr>
          <w:ilvl w:val="0"/>
          <w:numId w:val="30"/>
        </w:numPr>
        <w:tabs>
          <w:tab w:val="left" w:pos="552"/>
        </w:tabs>
        <w:suppressAutoHyphens/>
        <w:autoSpaceDE w:val="0"/>
        <w:autoSpaceDN w:val="0"/>
        <w:adjustRightInd w:val="0"/>
        <w:spacing w:line="360" w:lineRule="auto"/>
        <w:ind w:firstLine="709"/>
        <w:jc w:val="both"/>
        <w:rPr>
          <w:sz w:val="28"/>
          <w:szCs w:val="28"/>
        </w:rPr>
      </w:pPr>
      <w:r w:rsidRPr="004547DE">
        <w:rPr>
          <w:sz w:val="28"/>
          <w:szCs w:val="28"/>
        </w:rPr>
        <w:t>Менеджеры</w:t>
      </w:r>
      <w:r w:rsidR="004547DE" w:rsidRPr="004547DE">
        <w:rPr>
          <w:sz w:val="28"/>
          <w:szCs w:val="28"/>
        </w:rPr>
        <w:t xml:space="preserve"> </w:t>
      </w:r>
      <w:r w:rsidRPr="004547DE">
        <w:rPr>
          <w:sz w:val="28"/>
          <w:szCs w:val="28"/>
        </w:rPr>
        <w:t>по</w:t>
      </w:r>
      <w:r w:rsidR="004547DE" w:rsidRPr="004547DE">
        <w:rPr>
          <w:sz w:val="28"/>
          <w:szCs w:val="28"/>
        </w:rPr>
        <w:t xml:space="preserve"> </w:t>
      </w:r>
      <w:r w:rsidRPr="004547DE">
        <w:rPr>
          <w:sz w:val="28"/>
          <w:szCs w:val="28"/>
        </w:rPr>
        <w:t>финансовому</w:t>
      </w:r>
      <w:r w:rsidR="004547DE" w:rsidRPr="004547DE">
        <w:rPr>
          <w:sz w:val="28"/>
          <w:szCs w:val="28"/>
        </w:rPr>
        <w:t xml:space="preserve"> </w:t>
      </w:r>
      <w:r w:rsidRPr="004547DE">
        <w:rPr>
          <w:sz w:val="28"/>
          <w:szCs w:val="28"/>
        </w:rPr>
        <w:t>мониторингу</w:t>
      </w:r>
      <w:r w:rsidR="004547DE" w:rsidRPr="004547DE">
        <w:rPr>
          <w:sz w:val="28"/>
          <w:szCs w:val="28"/>
        </w:rPr>
        <w:t xml:space="preserve"> </w:t>
      </w:r>
      <w:r w:rsidRPr="004547DE">
        <w:rPr>
          <w:sz w:val="28"/>
          <w:szCs w:val="28"/>
        </w:rPr>
        <w:t>-</w:t>
      </w:r>
      <w:r w:rsidR="004547DE" w:rsidRPr="004547DE">
        <w:rPr>
          <w:sz w:val="28"/>
          <w:szCs w:val="28"/>
        </w:rPr>
        <w:t xml:space="preserve"> </w:t>
      </w:r>
      <w:r w:rsidRPr="004547DE">
        <w:rPr>
          <w:sz w:val="28"/>
          <w:szCs w:val="28"/>
        </w:rPr>
        <w:t>полномочия по осуществлению внутреннего контроля в сфере противодействия легализации (отмывания) доходов, полученных преступным путем, и финансированию терроризма</w:t>
      </w:r>
      <w:r w:rsidR="004547DE" w:rsidRPr="004547DE">
        <w:rPr>
          <w:sz w:val="28"/>
          <w:szCs w:val="28"/>
        </w:rPr>
        <w:t xml:space="preserve"> </w:t>
      </w:r>
      <w:r w:rsidRPr="004547DE">
        <w:rPr>
          <w:sz w:val="28"/>
          <w:szCs w:val="28"/>
        </w:rPr>
        <w:t>в</w:t>
      </w:r>
      <w:r w:rsidR="004547DE" w:rsidRPr="004547DE">
        <w:rPr>
          <w:sz w:val="28"/>
          <w:szCs w:val="28"/>
        </w:rPr>
        <w:t xml:space="preserve"> </w:t>
      </w:r>
      <w:r w:rsidRPr="004547DE">
        <w:rPr>
          <w:sz w:val="28"/>
          <w:szCs w:val="28"/>
        </w:rPr>
        <w:t>соответствии</w:t>
      </w:r>
      <w:r w:rsidR="004547DE" w:rsidRPr="004547DE">
        <w:rPr>
          <w:sz w:val="28"/>
          <w:szCs w:val="28"/>
        </w:rPr>
        <w:t xml:space="preserve"> </w:t>
      </w:r>
      <w:r w:rsidRPr="004547DE">
        <w:rPr>
          <w:sz w:val="28"/>
          <w:szCs w:val="28"/>
        </w:rPr>
        <w:t>с</w:t>
      </w:r>
      <w:r w:rsidR="004547DE" w:rsidRPr="004547DE">
        <w:rPr>
          <w:sz w:val="28"/>
          <w:szCs w:val="28"/>
        </w:rPr>
        <w:t xml:space="preserve"> </w:t>
      </w:r>
      <w:r w:rsidRPr="004547DE">
        <w:rPr>
          <w:sz w:val="28"/>
          <w:szCs w:val="28"/>
        </w:rPr>
        <w:t>Правилами</w:t>
      </w:r>
      <w:r w:rsidR="004547DE" w:rsidRPr="004547DE">
        <w:rPr>
          <w:sz w:val="28"/>
          <w:szCs w:val="28"/>
        </w:rPr>
        <w:t xml:space="preserve"> </w:t>
      </w:r>
      <w:r w:rsidRPr="004547DE">
        <w:rPr>
          <w:sz w:val="28"/>
          <w:szCs w:val="28"/>
        </w:rPr>
        <w:t>внутреннего</w:t>
      </w:r>
      <w:r w:rsidR="004547DE" w:rsidRPr="004547DE">
        <w:rPr>
          <w:sz w:val="28"/>
          <w:szCs w:val="28"/>
        </w:rPr>
        <w:t xml:space="preserve"> </w:t>
      </w:r>
      <w:r w:rsidRPr="004547DE">
        <w:rPr>
          <w:sz w:val="28"/>
          <w:szCs w:val="28"/>
        </w:rPr>
        <w:t>контроля</w:t>
      </w:r>
      <w:r w:rsidR="004547DE" w:rsidRPr="004547DE">
        <w:rPr>
          <w:sz w:val="28"/>
          <w:szCs w:val="28"/>
        </w:rPr>
        <w:t xml:space="preserve"> </w:t>
      </w:r>
      <w:r w:rsidRPr="004547DE">
        <w:rPr>
          <w:sz w:val="28"/>
          <w:szCs w:val="28"/>
        </w:rPr>
        <w:t>в</w:t>
      </w:r>
      <w:r w:rsidR="004547DE" w:rsidRPr="004547DE">
        <w:rPr>
          <w:sz w:val="28"/>
          <w:szCs w:val="28"/>
        </w:rPr>
        <w:t xml:space="preserve"> </w:t>
      </w:r>
      <w:r w:rsidRPr="004547DE">
        <w:rPr>
          <w:sz w:val="28"/>
          <w:szCs w:val="28"/>
        </w:rPr>
        <w:t>целях противодействия</w:t>
      </w:r>
      <w:r w:rsidR="004547DE" w:rsidRPr="004547DE">
        <w:rPr>
          <w:sz w:val="28"/>
          <w:szCs w:val="28"/>
        </w:rPr>
        <w:t xml:space="preserve"> </w:t>
      </w:r>
      <w:r w:rsidRPr="004547DE">
        <w:rPr>
          <w:sz w:val="28"/>
          <w:szCs w:val="28"/>
        </w:rPr>
        <w:t>легализации</w:t>
      </w:r>
      <w:r w:rsidR="004547DE" w:rsidRPr="004547DE">
        <w:rPr>
          <w:sz w:val="28"/>
          <w:szCs w:val="28"/>
        </w:rPr>
        <w:t xml:space="preserve"> </w:t>
      </w:r>
      <w:r w:rsidRPr="004547DE">
        <w:rPr>
          <w:sz w:val="28"/>
          <w:szCs w:val="28"/>
        </w:rPr>
        <w:t>(отмыванию)</w:t>
      </w:r>
      <w:r w:rsidR="004547DE" w:rsidRPr="004547DE">
        <w:rPr>
          <w:sz w:val="28"/>
          <w:szCs w:val="28"/>
        </w:rPr>
        <w:t xml:space="preserve"> </w:t>
      </w:r>
      <w:r w:rsidRPr="004547DE">
        <w:rPr>
          <w:sz w:val="28"/>
          <w:szCs w:val="28"/>
        </w:rPr>
        <w:t>доходов,</w:t>
      </w:r>
      <w:r w:rsidR="004547DE" w:rsidRPr="004547DE">
        <w:rPr>
          <w:sz w:val="28"/>
          <w:szCs w:val="28"/>
        </w:rPr>
        <w:t xml:space="preserve"> </w:t>
      </w:r>
      <w:r w:rsidRPr="004547DE">
        <w:rPr>
          <w:sz w:val="28"/>
          <w:szCs w:val="28"/>
        </w:rPr>
        <w:t>полученных преступным</w:t>
      </w:r>
      <w:r w:rsidR="004547DE" w:rsidRPr="004547DE">
        <w:rPr>
          <w:sz w:val="28"/>
          <w:szCs w:val="28"/>
        </w:rPr>
        <w:t xml:space="preserve"> </w:t>
      </w:r>
      <w:r w:rsidRPr="004547DE">
        <w:rPr>
          <w:sz w:val="28"/>
          <w:szCs w:val="28"/>
        </w:rPr>
        <w:t>путем, и</w:t>
      </w:r>
      <w:r w:rsidR="004547DE" w:rsidRPr="004547DE">
        <w:rPr>
          <w:sz w:val="28"/>
          <w:szCs w:val="28"/>
        </w:rPr>
        <w:t xml:space="preserve"> </w:t>
      </w:r>
      <w:r w:rsidRPr="004547DE">
        <w:rPr>
          <w:sz w:val="28"/>
          <w:szCs w:val="28"/>
        </w:rPr>
        <w:t>финансированию</w:t>
      </w:r>
      <w:r w:rsidR="004547DE" w:rsidRPr="004547DE">
        <w:rPr>
          <w:sz w:val="28"/>
          <w:szCs w:val="28"/>
        </w:rPr>
        <w:t xml:space="preserve"> </w:t>
      </w:r>
      <w:r w:rsidRPr="004547DE">
        <w:rPr>
          <w:sz w:val="28"/>
          <w:szCs w:val="28"/>
        </w:rPr>
        <w:t>терроризма,</w:t>
      </w:r>
      <w:r w:rsidR="004547DE" w:rsidRPr="004547DE">
        <w:rPr>
          <w:sz w:val="28"/>
          <w:szCs w:val="28"/>
        </w:rPr>
        <w:t xml:space="preserve"> </w:t>
      </w:r>
      <w:r w:rsidRPr="004547DE">
        <w:rPr>
          <w:sz w:val="28"/>
          <w:szCs w:val="28"/>
        </w:rPr>
        <w:t>а</w:t>
      </w:r>
      <w:r w:rsidR="004547DE" w:rsidRPr="004547DE">
        <w:rPr>
          <w:sz w:val="28"/>
          <w:szCs w:val="28"/>
        </w:rPr>
        <w:t xml:space="preserve"> </w:t>
      </w:r>
      <w:r w:rsidRPr="004547DE">
        <w:rPr>
          <w:sz w:val="28"/>
          <w:szCs w:val="28"/>
        </w:rPr>
        <w:t>также</w:t>
      </w:r>
      <w:r w:rsidR="004547DE" w:rsidRPr="004547DE">
        <w:rPr>
          <w:sz w:val="28"/>
          <w:szCs w:val="28"/>
        </w:rPr>
        <w:t xml:space="preserve"> </w:t>
      </w:r>
      <w:r w:rsidRPr="004547DE">
        <w:rPr>
          <w:sz w:val="28"/>
          <w:szCs w:val="28"/>
        </w:rPr>
        <w:t>иные полномочия по осуществлению внутреннего контроля в соответствии с их должностными</w:t>
      </w:r>
      <w:r w:rsidR="004547DE" w:rsidRPr="004547DE">
        <w:rPr>
          <w:sz w:val="28"/>
          <w:szCs w:val="28"/>
        </w:rPr>
        <w:t xml:space="preserve"> </w:t>
      </w:r>
      <w:r w:rsidRPr="004547DE">
        <w:rPr>
          <w:sz w:val="28"/>
          <w:szCs w:val="28"/>
        </w:rPr>
        <w:t>инструкциями,</w:t>
      </w:r>
      <w:r w:rsidR="004547DE" w:rsidRPr="004547DE">
        <w:rPr>
          <w:sz w:val="28"/>
          <w:szCs w:val="28"/>
        </w:rPr>
        <w:t xml:space="preserve"> </w:t>
      </w:r>
      <w:r w:rsidRPr="004547DE">
        <w:rPr>
          <w:sz w:val="28"/>
          <w:szCs w:val="28"/>
        </w:rPr>
        <w:t>и</w:t>
      </w:r>
      <w:r w:rsidR="004547DE" w:rsidRPr="004547DE">
        <w:rPr>
          <w:sz w:val="28"/>
          <w:szCs w:val="28"/>
        </w:rPr>
        <w:t xml:space="preserve"> </w:t>
      </w:r>
      <w:r w:rsidRPr="004547DE">
        <w:rPr>
          <w:sz w:val="28"/>
          <w:szCs w:val="28"/>
        </w:rPr>
        <w:t>действующим</w:t>
      </w:r>
      <w:r w:rsidR="004547DE" w:rsidRPr="004547DE">
        <w:rPr>
          <w:sz w:val="28"/>
          <w:szCs w:val="28"/>
        </w:rPr>
        <w:t xml:space="preserve"> </w:t>
      </w:r>
      <w:r w:rsidRPr="004547DE">
        <w:rPr>
          <w:sz w:val="28"/>
          <w:szCs w:val="28"/>
        </w:rPr>
        <w:t>законодательством Российской Федерации.</w:t>
      </w:r>
    </w:p>
    <w:p w:rsidR="00452336" w:rsidRPr="004547DE" w:rsidRDefault="00452336" w:rsidP="004547DE">
      <w:pPr>
        <w:widowControl/>
        <w:numPr>
          <w:ilvl w:val="0"/>
          <w:numId w:val="30"/>
        </w:numPr>
        <w:tabs>
          <w:tab w:val="left" w:pos="552"/>
        </w:tabs>
        <w:suppressAutoHyphens/>
        <w:autoSpaceDE w:val="0"/>
        <w:autoSpaceDN w:val="0"/>
        <w:adjustRightInd w:val="0"/>
        <w:spacing w:line="360" w:lineRule="auto"/>
        <w:ind w:firstLine="709"/>
        <w:jc w:val="both"/>
        <w:rPr>
          <w:sz w:val="28"/>
          <w:szCs w:val="28"/>
        </w:rPr>
      </w:pPr>
      <w:r w:rsidRPr="004547DE">
        <w:rPr>
          <w:sz w:val="28"/>
          <w:szCs w:val="28"/>
        </w:rPr>
        <w:t>Контролер</w:t>
      </w:r>
      <w:r w:rsidR="004547DE" w:rsidRPr="004547DE">
        <w:rPr>
          <w:sz w:val="28"/>
          <w:szCs w:val="28"/>
        </w:rPr>
        <w:t xml:space="preserve"> </w:t>
      </w:r>
      <w:r w:rsidRPr="004547DE">
        <w:rPr>
          <w:sz w:val="28"/>
          <w:szCs w:val="28"/>
        </w:rPr>
        <w:t>профессионального</w:t>
      </w:r>
      <w:r w:rsidR="004547DE" w:rsidRPr="004547DE">
        <w:rPr>
          <w:sz w:val="28"/>
          <w:szCs w:val="28"/>
        </w:rPr>
        <w:t xml:space="preserve"> </w:t>
      </w:r>
      <w:r w:rsidRPr="004547DE">
        <w:rPr>
          <w:sz w:val="28"/>
          <w:szCs w:val="28"/>
        </w:rPr>
        <w:t>участника</w:t>
      </w:r>
      <w:r w:rsidR="004547DE" w:rsidRPr="004547DE">
        <w:rPr>
          <w:sz w:val="28"/>
          <w:szCs w:val="28"/>
        </w:rPr>
        <w:t xml:space="preserve"> </w:t>
      </w:r>
      <w:r w:rsidRPr="004547DE">
        <w:rPr>
          <w:sz w:val="28"/>
          <w:szCs w:val="28"/>
        </w:rPr>
        <w:t>рынка</w:t>
      </w:r>
      <w:r w:rsidR="004547DE" w:rsidRPr="004547DE">
        <w:rPr>
          <w:sz w:val="28"/>
          <w:szCs w:val="28"/>
        </w:rPr>
        <w:t xml:space="preserve"> </w:t>
      </w:r>
      <w:r w:rsidRPr="004547DE">
        <w:rPr>
          <w:sz w:val="28"/>
          <w:szCs w:val="28"/>
        </w:rPr>
        <w:t>ценных</w:t>
      </w:r>
      <w:r w:rsidR="004547DE" w:rsidRPr="004547DE">
        <w:rPr>
          <w:sz w:val="28"/>
          <w:szCs w:val="28"/>
        </w:rPr>
        <w:t xml:space="preserve"> </w:t>
      </w:r>
      <w:r w:rsidRPr="004547DE">
        <w:rPr>
          <w:sz w:val="28"/>
          <w:szCs w:val="28"/>
        </w:rPr>
        <w:t>бумаг</w:t>
      </w:r>
      <w:r w:rsidR="004547DE" w:rsidRPr="004547DE">
        <w:rPr>
          <w:sz w:val="28"/>
          <w:szCs w:val="28"/>
        </w:rPr>
        <w:t xml:space="preserve"> </w:t>
      </w:r>
      <w:r w:rsidRPr="004547DE">
        <w:rPr>
          <w:sz w:val="28"/>
          <w:szCs w:val="28"/>
        </w:rPr>
        <w:t>- полномочия по осуществлению внутреннего контроля в сфере деятельности Банка, как профессионального участника рынка ценных бумаг, а также иные полномочия</w:t>
      </w:r>
      <w:r w:rsidR="004547DE" w:rsidRPr="004547DE">
        <w:rPr>
          <w:sz w:val="28"/>
          <w:szCs w:val="28"/>
        </w:rPr>
        <w:t xml:space="preserve"> </w:t>
      </w:r>
      <w:r w:rsidRPr="004547DE">
        <w:rPr>
          <w:sz w:val="28"/>
          <w:szCs w:val="28"/>
        </w:rPr>
        <w:t>по</w:t>
      </w:r>
      <w:r w:rsidR="004547DE" w:rsidRPr="004547DE">
        <w:rPr>
          <w:sz w:val="28"/>
          <w:szCs w:val="28"/>
        </w:rPr>
        <w:t xml:space="preserve"> </w:t>
      </w:r>
      <w:r w:rsidRPr="004547DE">
        <w:rPr>
          <w:sz w:val="28"/>
          <w:szCs w:val="28"/>
        </w:rPr>
        <w:t>осуществлению</w:t>
      </w:r>
      <w:r w:rsidR="004547DE" w:rsidRPr="004547DE">
        <w:rPr>
          <w:sz w:val="28"/>
          <w:szCs w:val="28"/>
        </w:rPr>
        <w:t xml:space="preserve"> </w:t>
      </w:r>
      <w:r w:rsidRPr="004547DE">
        <w:rPr>
          <w:sz w:val="28"/>
          <w:szCs w:val="28"/>
        </w:rPr>
        <w:t>внутреннего</w:t>
      </w:r>
      <w:r w:rsidR="004547DE" w:rsidRPr="004547DE">
        <w:rPr>
          <w:sz w:val="28"/>
          <w:szCs w:val="28"/>
        </w:rPr>
        <w:t xml:space="preserve"> </w:t>
      </w:r>
      <w:r w:rsidRPr="004547DE">
        <w:rPr>
          <w:sz w:val="28"/>
          <w:szCs w:val="28"/>
        </w:rPr>
        <w:t>контроля</w:t>
      </w:r>
      <w:r w:rsidR="004547DE" w:rsidRPr="004547DE">
        <w:rPr>
          <w:sz w:val="28"/>
          <w:szCs w:val="28"/>
        </w:rPr>
        <w:t xml:space="preserve"> </w:t>
      </w:r>
      <w:r w:rsidRPr="004547DE">
        <w:rPr>
          <w:sz w:val="28"/>
          <w:szCs w:val="28"/>
        </w:rPr>
        <w:t>в</w:t>
      </w:r>
      <w:r w:rsidR="004547DE" w:rsidRPr="004547DE">
        <w:rPr>
          <w:sz w:val="28"/>
          <w:szCs w:val="28"/>
        </w:rPr>
        <w:t xml:space="preserve"> </w:t>
      </w:r>
      <w:r w:rsidRPr="004547DE">
        <w:rPr>
          <w:sz w:val="28"/>
          <w:szCs w:val="28"/>
        </w:rPr>
        <w:t>соответствии</w:t>
      </w:r>
      <w:r w:rsidR="004547DE" w:rsidRPr="004547DE">
        <w:rPr>
          <w:sz w:val="28"/>
          <w:szCs w:val="28"/>
        </w:rPr>
        <w:t xml:space="preserve"> </w:t>
      </w:r>
      <w:r w:rsidRPr="004547DE">
        <w:rPr>
          <w:sz w:val="28"/>
          <w:szCs w:val="28"/>
        </w:rPr>
        <w:t>с Инструкцией</w:t>
      </w:r>
      <w:r w:rsidR="004547DE" w:rsidRPr="004547DE">
        <w:rPr>
          <w:sz w:val="28"/>
          <w:szCs w:val="28"/>
        </w:rPr>
        <w:t xml:space="preserve"> </w:t>
      </w:r>
      <w:r w:rsidRPr="004547DE">
        <w:rPr>
          <w:sz w:val="28"/>
          <w:szCs w:val="28"/>
        </w:rPr>
        <w:t>о</w:t>
      </w:r>
      <w:r w:rsidR="004547DE" w:rsidRPr="004547DE">
        <w:rPr>
          <w:sz w:val="28"/>
          <w:szCs w:val="28"/>
        </w:rPr>
        <w:t xml:space="preserve"> </w:t>
      </w:r>
      <w:r w:rsidRPr="004547DE">
        <w:rPr>
          <w:sz w:val="28"/>
          <w:szCs w:val="28"/>
        </w:rPr>
        <w:t>внутреннем</w:t>
      </w:r>
      <w:r w:rsidR="004547DE" w:rsidRPr="004547DE">
        <w:rPr>
          <w:sz w:val="28"/>
          <w:szCs w:val="28"/>
        </w:rPr>
        <w:t xml:space="preserve"> </w:t>
      </w:r>
      <w:r w:rsidRPr="004547DE">
        <w:rPr>
          <w:sz w:val="28"/>
          <w:szCs w:val="28"/>
        </w:rPr>
        <w:t>контроле</w:t>
      </w:r>
      <w:r w:rsidR="004547DE" w:rsidRPr="004547DE">
        <w:rPr>
          <w:sz w:val="28"/>
          <w:szCs w:val="28"/>
        </w:rPr>
        <w:t xml:space="preserve"> </w:t>
      </w:r>
      <w:r w:rsidRPr="004547DE">
        <w:rPr>
          <w:sz w:val="28"/>
          <w:szCs w:val="28"/>
        </w:rPr>
        <w:t>Банка,</w:t>
      </w:r>
      <w:r w:rsidR="004547DE" w:rsidRPr="004547DE">
        <w:rPr>
          <w:sz w:val="28"/>
          <w:szCs w:val="28"/>
        </w:rPr>
        <w:t xml:space="preserve"> </w:t>
      </w:r>
      <w:r w:rsidRPr="004547DE">
        <w:rPr>
          <w:sz w:val="28"/>
          <w:szCs w:val="28"/>
        </w:rPr>
        <w:t>как</w:t>
      </w:r>
      <w:r w:rsidR="004547DE" w:rsidRPr="004547DE">
        <w:rPr>
          <w:sz w:val="28"/>
          <w:szCs w:val="28"/>
        </w:rPr>
        <w:t xml:space="preserve"> </w:t>
      </w:r>
      <w:r w:rsidRPr="004547DE">
        <w:rPr>
          <w:sz w:val="28"/>
          <w:szCs w:val="28"/>
        </w:rPr>
        <w:t>профессионального участника</w:t>
      </w:r>
      <w:r w:rsidR="004547DE" w:rsidRPr="004547DE">
        <w:rPr>
          <w:sz w:val="28"/>
          <w:szCs w:val="28"/>
        </w:rPr>
        <w:t xml:space="preserve"> </w:t>
      </w:r>
      <w:r w:rsidRPr="004547DE">
        <w:rPr>
          <w:sz w:val="28"/>
          <w:szCs w:val="28"/>
        </w:rPr>
        <w:t>рынка</w:t>
      </w:r>
      <w:r w:rsidR="004547DE" w:rsidRPr="004547DE">
        <w:rPr>
          <w:sz w:val="28"/>
          <w:szCs w:val="28"/>
        </w:rPr>
        <w:t xml:space="preserve"> </w:t>
      </w:r>
      <w:r w:rsidRPr="004547DE">
        <w:rPr>
          <w:sz w:val="28"/>
          <w:szCs w:val="28"/>
        </w:rPr>
        <w:t>ценных</w:t>
      </w:r>
      <w:r w:rsidR="004547DE" w:rsidRPr="004547DE">
        <w:rPr>
          <w:sz w:val="28"/>
          <w:szCs w:val="28"/>
        </w:rPr>
        <w:t xml:space="preserve"> </w:t>
      </w:r>
      <w:r w:rsidRPr="004547DE">
        <w:rPr>
          <w:sz w:val="28"/>
          <w:szCs w:val="28"/>
        </w:rPr>
        <w:t>бумаг,</w:t>
      </w:r>
      <w:r w:rsidR="004547DE" w:rsidRPr="004547DE">
        <w:rPr>
          <w:sz w:val="28"/>
          <w:szCs w:val="28"/>
        </w:rPr>
        <w:t xml:space="preserve"> </w:t>
      </w:r>
      <w:r w:rsidRPr="004547DE">
        <w:rPr>
          <w:sz w:val="28"/>
          <w:szCs w:val="28"/>
        </w:rPr>
        <w:t>и</w:t>
      </w:r>
      <w:r w:rsidR="004547DE" w:rsidRPr="004547DE">
        <w:rPr>
          <w:sz w:val="28"/>
          <w:szCs w:val="28"/>
        </w:rPr>
        <w:t xml:space="preserve"> </w:t>
      </w:r>
      <w:r w:rsidRPr="004547DE">
        <w:rPr>
          <w:sz w:val="28"/>
          <w:szCs w:val="28"/>
        </w:rPr>
        <w:t>действующим</w:t>
      </w:r>
      <w:r w:rsidR="004547DE" w:rsidRPr="004547DE">
        <w:rPr>
          <w:sz w:val="28"/>
          <w:szCs w:val="28"/>
        </w:rPr>
        <w:t xml:space="preserve"> </w:t>
      </w:r>
      <w:r w:rsidRPr="004547DE">
        <w:rPr>
          <w:sz w:val="28"/>
          <w:szCs w:val="28"/>
        </w:rPr>
        <w:t>законодательством Российской Федерации.</w:t>
      </w:r>
    </w:p>
    <w:p w:rsidR="00452336" w:rsidRPr="004547DE" w:rsidRDefault="00452336" w:rsidP="004547DE">
      <w:pPr>
        <w:widowControl/>
        <w:numPr>
          <w:ilvl w:val="0"/>
          <w:numId w:val="30"/>
        </w:numPr>
        <w:tabs>
          <w:tab w:val="left" w:pos="552"/>
        </w:tabs>
        <w:suppressAutoHyphens/>
        <w:autoSpaceDE w:val="0"/>
        <w:autoSpaceDN w:val="0"/>
        <w:adjustRightInd w:val="0"/>
        <w:spacing w:line="360" w:lineRule="auto"/>
        <w:ind w:firstLine="709"/>
        <w:jc w:val="both"/>
        <w:rPr>
          <w:sz w:val="28"/>
          <w:szCs w:val="28"/>
        </w:rPr>
      </w:pPr>
      <w:r w:rsidRPr="004547DE">
        <w:rPr>
          <w:sz w:val="28"/>
          <w:szCs w:val="28"/>
        </w:rPr>
        <w:t>Юридическое управление - полномочия по осуществлению внутреннего контроля в сфере правового обеспечения эффективного функционирования Банка,</w:t>
      </w:r>
      <w:r w:rsidR="004547DE" w:rsidRPr="004547DE">
        <w:rPr>
          <w:sz w:val="28"/>
          <w:szCs w:val="28"/>
        </w:rPr>
        <w:t xml:space="preserve"> </w:t>
      </w:r>
      <w:r w:rsidRPr="004547DE">
        <w:rPr>
          <w:sz w:val="28"/>
          <w:szCs w:val="28"/>
        </w:rPr>
        <w:t>его</w:t>
      </w:r>
      <w:r w:rsidR="004547DE" w:rsidRPr="004547DE">
        <w:rPr>
          <w:sz w:val="28"/>
          <w:szCs w:val="28"/>
        </w:rPr>
        <w:t xml:space="preserve"> </w:t>
      </w:r>
      <w:r w:rsidRPr="004547DE">
        <w:rPr>
          <w:sz w:val="28"/>
          <w:szCs w:val="28"/>
        </w:rPr>
        <w:t>структурных</w:t>
      </w:r>
      <w:r w:rsidR="004547DE" w:rsidRPr="004547DE">
        <w:rPr>
          <w:sz w:val="28"/>
          <w:szCs w:val="28"/>
        </w:rPr>
        <w:t xml:space="preserve"> </w:t>
      </w:r>
      <w:r w:rsidRPr="004547DE">
        <w:rPr>
          <w:sz w:val="28"/>
          <w:szCs w:val="28"/>
        </w:rPr>
        <w:t>подразделений,</w:t>
      </w:r>
      <w:r w:rsidR="004547DE" w:rsidRPr="004547DE">
        <w:rPr>
          <w:sz w:val="28"/>
          <w:szCs w:val="28"/>
        </w:rPr>
        <w:t xml:space="preserve"> </w:t>
      </w:r>
      <w:r w:rsidRPr="004547DE">
        <w:rPr>
          <w:sz w:val="28"/>
          <w:szCs w:val="28"/>
        </w:rPr>
        <w:t>а</w:t>
      </w:r>
      <w:r w:rsidR="004547DE" w:rsidRPr="004547DE">
        <w:rPr>
          <w:sz w:val="28"/>
          <w:szCs w:val="28"/>
        </w:rPr>
        <w:t xml:space="preserve"> </w:t>
      </w:r>
      <w:r w:rsidRPr="004547DE">
        <w:rPr>
          <w:sz w:val="28"/>
          <w:szCs w:val="28"/>
        </w:rPr>
        <w:t>также</w:t>
      </w:r>
      <w:r w:rsidR="004547DE" w:rsidRPr="004547DE">
        <w:rPr>
          <w:sz w:val="28"/>
          <w:szCs w:val="28"/>
        </w:rPr>
        <w:t xml:space="preserve"> </w:t>
      </w:r>
      <w:r w:rsidRPr="004547DE">
        <w:rPr>
          <w:sz w:val="28"/>
          <w:szCs w:val="28"/>
        </w:rPr>
        <w:t>иные</w:t>
      </w:r>
      <w:r w:rsidR="004547DE" w:rsidRPr="004547DE">
        <w:rPr>
          <w:sz w:val="28"/>
          <w:szCs w:val="28"/>
        </w:rPr>
        <w:t xml:space="preserve"> </w:t>
      </w:r>
      <w:r w:rsidRPr="004547DE">
        <w:rPr>
          <w:sz w:val="28"/>
          <w:szCs w:val="28"/>
        </w:rPr>
        <w:t>полномочия</w:t>
      </w:r>
      <w:r w:rsidR="004547DE" w:rsidRPr="004547DE">
        <w:rPr>
          <w:sz w:val="28"/>
          <w:szCs w:val="28"/>
        </w:rPr>
        <w:t xml:space="preserve"> </w:t>
      </w:r>
      <w:r w:rsidRPr="004547DE">
        <w:rPr>
          <w:sz w:val="28"/>
          <w:szCs w:val="28"/>
        </w:rPr>
        <w:t>по осуществлению</w:t>
      </w:r>
      <w:r w:rsidR="004547DE" w:rsidRPr="004547DE">
        <w:rPr>
          <w:sz w:val="28"/>
          <w:szCs w:val="28"/>
        </w:rPr>
        <w:t xml:space="preserve"> </w:t>
      </w:r>
      <w:r w:rsidRPr="004547DE">
        <w:rPr>
          <w:sz w:val="28"/>
          <w:szCs w:val="28"/>
        </w:rPr>
        <w:t>внутреннего</w:t>
      </w:r>
      <w:r w:rsidR="004547DE" w:rsidRPr="004547DE">
        <w:rPr>
          <w:sz w:val="28"/>
          <w:szCs w:val="28"/>
        </w:rPr>
        <w:t xml:space="preserve"> </w:t>
      </w:r>
      <w:r w:rsidRPr="004547DE">
        <w:rPr>
          <w:sz w:val="28"/>
          <w:szCs w:val="28"/>
        </w:rPr>
        <w:t>контроля</w:t>
      </w:r>
      <w:r w:rsidR="004547DE" w:rsidRPr="004547DE">
        <w:rPr>
          <w:sz w:val="28"/>
          <w:szCs w:val="28"/>
        </w:rPr>
        <w:t xml:space="preserve"> </w:t>
      </w:r>
      <w:r w:rsidRPr="004547DE">
        <w:rPr>
          <w:sz w:val="28"/>
          <w:szCs w:val="28"/>
        </w:rPr>
        <w:t>в</w:t>
      </w:r>
      <w:r w:rsidR="004547DE" w:rsidRPr="004547DE">
        <w:rPr>
          <w:sz w:val="28"/>
          <w:szCs w:val="28"/>
        </w:rPr>
        <w:t xml:space="preserve"> </w:t>
      </w:r>
      <w:r w:rsidRPr="004547DE">
        <w:rPr>
          <w:sz w:val="28"/>
          <w:szCs w:val="28"/>
        </w:rPr>
        <w:t>соответствии</w:t>
      </w:r>
      <w:r w:rsidR="004547DE" w:rsidRPr="004547DE">
        <w:rPr>
          <w:sz w:val="28"/>
          <w:szCs w:val="28"/>
        </w:rPr>
        <w:t xml:space="preserve"> </w:t>
      </w:r>
      <w:r w:rsidRPr="004547DE">
        <w:rPr>
          <w:sz w:val="28"/>
          <w:szCs w:val="28"/>
        </w:rPr>
        <w:t>с</w:t>
      </w:r>
      <w:r w:rsidR="004547DE" w:rsidRPr="004547DE">
        <w:rPr>
          <w:sz w:val="28"/>
          <w:szCs w:val="28"/>
        </w:rPr>
        <w:t xml:space="preserve"> </w:t>
      </w:r>
      <w:r w:rsidRPr="004547DE">
        <w:rPr>
          <w:sz w:val="28"/>
          <w:szCs w:val="28"/>
        </w:rPr>
        <w:t>Положением</w:t>
      </w:r>
      <w:r w:rsidR="004547DE" w:rsidRPr="004547DE">
        <w:rPr>
          <w:sz w:val="28"/>
          <w:szCs w:val="28"/>
        </w:rPr>
        <w:t xml:space="preserve"> </w:t>
      </w:r>
      <w:r w:rsidRPr="004547DE">
        <w:rPr>
          <w:sz w:val="28"/>
          <w:szCs w:val="28"/>
        </w:rPr>
        <w:t>о юридическом управлении, в соответствии с должностными инструкциями сотрудников юридического управления, и действующим законодательством Российской Федерации.</w:t>
      </w:r>
    </w:p>
    <w:p w:rsidR="00452336" w:rsidRPr="004547DE" w:rsidRDefault="00452336" w:rsidP="004547DE">
      <w:pPr>
        <w:widowControl/>
        <w:numPr>
          <w:ilvl w:val="0"/>
          <w:numId w:val="31"/>
        </w:numPr>
        <w:tabs>
          <w:tab w:val="left" w:pos="552"/>
        </w:tabs>
        <w:suppressAutoHyphens/>
        <w:autoSpaceDE w:val="0"/>
        <w:autoSpaceDN w:val="0"/>
        <w:adjustRightInd w:val="0"/>
        <w:spacing w:line="360" w:lineRule="auto"/>
        <w:ind w:firstLine="709"/>
        <w:jc w:val="both"/>
        <w:rPr>
          <w:sz w:val="28"/>
          <w:szCs w:val="28"/>
        </w:rPr>
      </w:pPr>
      <w:r w:rsidRPr="004547DE">
        <w:rPr>
          <w:sz w:val="28"/>
          <w:szCs w:val="28"/>
        </w:rPr>
        <w:t>Служба безопасности Банка -</w:t>
      </w:r>
      <w:r w:rsidR="004547DE" w:rsidRPr="004547DE">
        <w:rPr>
          <w:sz w:val="28"/>
          <w:szCs w:val="28"/>
        </w:rPr>
        <w:t xml:space="preserve"> </w:t>
      </w:r>
      <w:r w:rsidRPr="004547DE">
        <w:rPr>
          <w:sz w:val="28"/>
          <w:szCs w:val="28"/>
        </w:rPr>
        <w:t>полномочия по осуществлению</w:t>
      </w:r>
      <w:r w:rsidR="004547DE" w:rsidRPr="004547DE">
        <w:rPr>
          <w:sz w:val="28"/>
          <w:szCs w:val="28"/>
        </w:rPr>
        <w:t xml:space="preserve"> </w:t>
      </w:r>
      <w:r w:rsidRPr="004547DE">
        <w:rPr>
          <w:sz w:val="28"/>
          <w:szCs w:val="28"/>
        </w:rPr>
        <w:t>внутреннего контроля в сфере соблюдения внутренних документов Банка,</w:t>
      </w:r>
      <w:r w:rsidR="004547DE" w:rsidRPr="004547DE">
        <w:rPr>
          <w:sz w:val="28"/>
          <w:szCs w:val="28"/>
        </w:rPr>
        <w:t xml:space="preserve"> </w:t>
      </w:r>
      <w:r w:rsidRPr="004547DE">
        <w:rPr>
          <w:sz w:val="28"/>
          <w:szCs w:val="28"/>
        </w:rPr>
        <w:t>регламентирующих экономическую и физическую безопасность деятельности</w:t>
      </w:r>
      <w:r w:rsidR="004547DE" w:rsidRPr="004547DE">
        <w:rPr>
          <w:sz w:val="28"/>
          <w:szCs w:val="28"/>
        </w:rPr>
        <w:t xml:space="preserve"> </w:t>
      </w:r>
      <w:r w:rsidRPr="004547DE">
        <w:rPr>
          <w:sz w:val="28"/>
          <w:szCs w:val="28"/>
        </w:rPr>
        <w:t>Банка, включая планы мероприятий на случаи нештатных ситуаций, а также в сфере защиты информации и сохранности материальных активов, иные</w:t>
      </w:r>
      <w:r w:rsidR="004547DE" w:rsidRPr="004547DE">
        <w:rPr>
          <w:sz w:val="28"/>
          <w:szCs w:val="28"/>
        </w:rPr>
        <w:t xml:space="preserve"> </w:t>
      </w:r>
      <w:r w:rsidRPr="004547DE">
        <w:rPr>
          <w:sz w:val="28"/>
          <w:szCs w:val="28"/>
        </w:rPr>
        <w:t>полномочия по осуществлению внутреннего контроля в соответствии с Положением о службе безопасности, а также действующим законодательством Российской Федерации.</w:t>
      </w:r>
    </w:p>
    <w:p w:rsidR="00452336" w:rsidRPr="004547DE" w:rsidRDefault="00452336" w:rsidP="004547DE">
      <w:pPr>
        <w:widowControl/>
        <w:numPr>
          <w:ilvl w:val="0"/>
          <w:numId w:val="31"/>
        </w:numPr>
        <w:tabs>
          <w:tab w:val="left" w:pos="552"/>
        </w:tabs>
        <w:suppressAutoHyphens/>
        <w:autoSpaceDE w:val="0"/>
        <w:autoSpaceDN w:val="0"/>
        <w:adjustRightInd w:val="0"/>
        <w:spacing w:line="360" w:lineRule="auto"/>
        <w:ind w:firstLine="709"/>
        <w:jc w:val="both"/>
        <w:rPr>
          <w:sz w:val="28"/>
          <w:szCs w:val="28"/>
        </w:rPr>
      </w:pPr>
      <w:r w:rsidRPr="004547DE">
        <w:rPr>
          <w:sz w:val="28"/>
          <w:szCs w:val="28"/>
        </w:rPr>
        <w:t>Главный</w:t>
      </w:r>
      <w:r w:rsidR="004547DE" w:rsidRPr="004547DE">
        <w:rPr>
          <w:sz w:val="28"/>
          <w:szCs w:val="28"/>
        </w:rPr>
        <w:t xml:space="preserve"> </w:t>
      </w:r>
      <w:r w:rsidRPr="004547DE">
        <w:rPr>
          <w:sz w:val="28"/>
          <w:szCs w:val="28"/>
        </w:rPr>
        <w:t>бухгалтер</w:t>
      </w:r>
      <w:r w:rsidR="004547DE" w:rsidRPr="004547DE">
        <w:rPr>
          <w:sz w:val="28"/>
          <w:szCs w:val="28"/>
        </w:rPr>
        <w:t xml:space="preserve"> </w:t>
      </w:r>
      <w:r w:rsidRPr="004547DE">
        <w:rPr>
          <w:sz w:val="28"/>
          <w:szCs w:val="28"/>
        </w:rPr>
        <w:t>Банка и</w:t>
      </w:r>
      <w:r w:rsidR="004547DE" w:rsidRPr="004547DE">
        <w:rPr>
          <w:sz w:val="28"/>
          <w:szCs w:val="28"/>
        </w:rPr>
        <w:t xml:space="preserve"> </w:t>
      </w:r>
      <w:r w:rsidRPr="004547DE">
        <w:rPr>
          <w:sz w:val="28"/>
          <w:szCs w:val="28"/>
        </w:rPr>
        <w:t>его</w:t>
      </w:r>
      <w:r w:rsidR="004547DE" w:rsidRPr="004547DE">
        <w:rPr>
          <w:sz w:val="28"/>
          <w:szCs w:val="28"/>
        </w:rPr>
        <w:t xml:space="preserve"> </w:t>
      </w:r>
      <w:r w:rsidRPr="004547DE">
        <w:rPr>
          <w:sz w:val="28"/>
          <w:szCs w:val="28"/>
        </w:rPr>
        <w:t>заместители</w:t>
      </w:r>
      <w:r w:rsidR="004547DE" w:rsidRPr="004547DE">
        <w:rPr>
          <w:sz w:val="28"/>
          <w:szCs w:val="28"/>
        </w:rPr>
        <w:t xml:space="preserve"> </w:t>
      </w:r>
      <w:r w:rsidRPr="004547DE">
        <w:rPr>
          <w:sz w:val="28"/>
          <w:szCs w:val="28"/>
        </w:rPr>
        <w:t>-</w:t>
      </w:r>
      <w:r w:rsidR="004547DE" w:rsidRPr="004547DE">
        <w:rPr>
          <w:sz w:val="28"/>
          <w:szCs w:val="28"/>
        </w:rPr>
        <w:t xml:space="preserve"> </w:t>
      </w:r>
      <w:r w:rsidRPr="004547DE">
        <w:rPr>
          <w:sz w:val="28"/>
          <w:szCs w:val="28"/>
        </w:rPr>
        <w:t>полномочия</w:t>
      </w:r>
      <w:r w:rsidR="004547DE" w:rsidRPr="004547DE">
        <w:rPr>
          <w:sz w:val="28"/>
          <w:szCs w:val="28"/>
        </w:rPr>
        <w:t xml:space="preserve"> </w:t>
      </w:r>
      <w:r w:rsidRPr="004547DE">
        <w:rPr>
          <w:sz w:val="28"/>
          <w:szCs w:val="28"/>
        </w:rPr>
        <w:t>по осуществлению внутреннего контроля в сфере обеспечения достоверности, полноты,</w:t>
      </w:r>
      <w:r w:rsidR="004547DE" w:rsidRPr="004547DE">
        <w:rPr>
          <w:sz w:val="28"/>
          <w:szCs w:val="28"/>
        </w:rPr>
        <w:t xml:space="preserve"> </w:t>
      </w:r>
      <w:r w:rsidRPr="004547DE">
        <w:rPr>
          <w:sz w:val="28"/>
          <w:szCs w:val="28"/>
        </w:rPr>
        <w:t>объективности</w:t>
      </w:r>
      <w:r w:rsidR="004547DE" w:rsidRPr="004547DE">
        <w:rPr>
          <w:sz w:val="28"/>
          <w:szCs w:val="28"/>
        </w:rPr>
        <w:t xml:space="preserve"> </w:t>
      </w:r>
      <w:r w:rsidRPr="004547DE">
        <w:rPr>
          <w:sz w:val="28"/>
          <w:szCs w:val="28"/>
        </w:rPr>
        <w:t>учета</w:t>
      </w:r>
      <w:r w:rsidR="004547DE" w:rsidRPr="004547DE">
        <w:rPr>
          <w:sz w:val="28"/>
          <w:szCs w:val="28"/>
        </w:rPr>
        <w:t xml:space="preserve"> </w:t>
      </w:r>
      <w:r w:rsidRPr="004547DE">
        <w:rPr>
          <w:sz w:val="28"/>
          <w:szCs w:val="28"/>
        </w:rPr>
        <w:t>и</w:t>
      </w:r>
      <w:r w:rsidR="004547DE" w:rsidRPr="004547DE">
        <w:rPr>
          <w:sz w:val="28"/>
          <w:szCs w:val="28"/>
        </w:rPr>
        <w:t xml:space="preserve"> </w:t>
      </w:r>
      <w:r w:rsidRPr="004547DE">
        <w:rPr>
          <w:sz w:val="28"/>
          <w:szCs w:val="28"/>
        </w:rPr>
        <w:t>отчетности</w:t>
      </w:r>
      <w:r w:rsidR="004547DE" w:rsidRPr="004547DE">
        <w:rPr>
          <w:sz w:val="28"/>
          <w:szCs w:val="28"/>
        </w:rPr>
        <w:t xml:space="preserve"> </w:t>
      </w:r>
      <w:r w:rsidRPr="004547DE">
        <w:rPr>
          <w:sz w:val="28"/>
          <w:szCs w:val="28"/>
        </w:rPr>
        <w:t>Банка</w:t>
      </w:r>
      <w:r w:rsidR="004547DE" w:rsidRPr="004547DE">
        <w:rPr>
          <w:sz w:val="28"/>
          <w:szCs w:val="28"/>
        </w:rPr>
        <w:t xml:space="preserve"> </w:t>
      </w:r>
      <w:r w:rsidRPr="004547DE">
        <w:rPr>
          <w:sz w:val="28"/>
          <w:szCs w:val="28"/>
        </w:rPr>
        <w:t>(финансовой, бухгалтерской, статистической, налоговой и</w:t>
      </w:r>
      <w:r w:rsidR="004547DE" w:rsidRPr="004547DE">
        <w:rPr>
          <w:sz w:val="28"/>
          <w:szCs w:val="28"/>
        </w:rPr>
        <w:t xml:space="preserve"> </w:t>
      </w:r>
      <w:r w:rsidRPr="004547DE">
        <w:rPr>
          <w:sz w:val="28"/>
          <w:szCs w:val="28"/>
        </w:rPr>
        <w:t>иной отчетности), представляемой</w:t>
      </w:r>
      <w:r w:rsidR="004547DE" w:rsidRPr="004547DE">
        <w:rPr>
          <w:sz w:val="28"/>
          <w:szCs w:val="28"/>
        </w:rPr>
        <w:t xml:space="preserve"> </w:t>
      </w:r>
      <w:r w:rsidRPr="004547DE">
        <w:rPr>
          <w:sz w:val="28"/>
          <w:szCs w:val="28"/>
        </w:rPr>
        <w:t>внешним и внутренним пользователям, а также иные полномочия по</w:t>
      </w:r>
      <w:r w:rsidR="004547DE" w:rsidRPr="004547DE">
        <w:rPr>
          <w:sz w:val="28"/>
          <w:szCs w:val="28"/>
        </w:rPr>
        <w:t xml:space="preserve"> </w:t>
      </w:r>
      <w:r w:rsidRPr="004547DE">
        <w:rPr>
          <w:sz w:val="28"/>
          <w:szCs w:val="28"/>
        </w:rPr>
        <w:t>осуществлению внутреннего контроля в соответствии их должностными</w:t>
      </w:r>
      <w:r w:rsidR="004547DE" w:rsidRPr="004547DE">
        <w:rPr>
          <w:sz w:val="28"/>
          <w:szCs w:val="28"/>
        </w:rPr>
        <w:t xml:space="preserve"> </w:t>
      </w:r>
      <w:r w:rsidRPr="004547DE">
        <w:rPr>
          <w:sz w:val="28"/>
          <w:szCs w:val="28"/>
        </w:rPr>
        <w:t>инструкциями, внутренними документами Банка, а также действующим законодательством Российской Федерации.</w:t>
      </w:r>
    </w:p>
    <w:p w:rsidR="00452336" w:rsidRPr="004547DE" w:rsidRDefault="00452336" w:rsidP="004547DE">
      <w:pPr>
        <w:widowControl/>
        <w:numPr>
          <w:ilvl w:val="0"/>
          <w:numId w:val="31"/>
        </w:numPr>
        <w:tabs>
          <w:tab w:val="left" w:pos="552"/>
        </w:tabs>
        <w:suppressAutoHyphens/>
        <w:autoSpaceDE w:val="0"/>
        <w:autoSpaceDN w:val="0"/>
        <w:adjustRightInd w:val="0"/>
        <w:spacing w:line="360" w:lineRule="auto"/>
        <w:ind w:firstLine="709"/>
        <w:jc w:val="both"/>
        <w:rPr>
          <w:sz w:val="28"/>
          <w:szCs w:val="28"/>
        </w:rPr>
      </w:pPr>
      <w:r w:rsidRPr="004547DE">
        <w:rPr>
          <w:sz w:val="28"/>
          <w:szCs w:val="28"/>
        </w:rPr>
        <w:t>Руководители и главные бухгалтеры (их заместители) филиалов Банка - полномочия по осуществлению внутреннего контроля в сфере деятельности филиалов,</w:t>
      </w:r>
      <w:r w:rsidR="004547DE" w:rsidRPr="004547DE">
        <w:rPr>
          <w:sz w:val="28"/>
          <w:szCs w:val="28"/>
        </w:rPr>
        <w:t xml:space="preserve"> </w:t>
      </w:r>
      <w:r w:rsidRPr="004547DE">
        <w:rPr>
          <w:sz w:val="28"/>
          <w:szCs w:val="28"/>
        </w:rPr>
        <w:t>а</w:t>
      </w:r>
      <w:r w:rsidR="004547DE" w:rsidRPr="004547DE">
        <w:rPr>
          <w:sz w:val="28"/>
          <w:szCs w:val="28"/>
        </w:rPr>
        <w:t xml:space="preserve"> </w:t>
      </w:r>
      <w:r w:rsidRPr="004547DE">
        <w:rPr>
          <w:sz w:val="28"/>
          <w:szCs w:val="28"/>
        </w:rPr>
        <w:t>также</w:t>
      </w:r>
      <w:r w:rsidR="004547DE" w:rsidRPr="004547DE">
        <w:rPr>
          <w:sz w:val="28"/>
          <w:szCs w:val="28"/>
        </w:rPr>
        <w:t xml:space="preserve"> </w:t>
      </w:r>
      <w:r w:rsidRPr="004547DE">
        <w:rPr>
          <w:sz w:val="28"/>
          <w:szCs w:val="28"/>
        </w:rPr>
        <w:t>иные</w:t>
      </w:r>
      <w:r w:rsidR="004547DE" w:rsidRPr="004547DE">
        <w:rPr>
          <w:sz w:val="28"/>
          <w:szCs w:val="28"/>
        </w:rPr>
        <w:t xml:space="preserve"> </w:t>
      </w:r>
      <w:r w:rsidRPr="004547DE">
        <w:rPr>
          <w:sz w:val="28"/>
          <w:szCs w:val="28"/>
        </w:rPr>
        <w:t>полномочия</w:t>
      </w:r>
      <w:r w:rsidR="004547DE" w:rsidRPr="004547DE">
        <w:rPr>
          <w:sz w:val="28"/>
          <w:szCs w:val="28"/>
        </w:rPr>
        <w:t xml:space="preserve"> </w:t>
      </w:r>
      <w:r w:rsidRPr="004547DE">
        <w:rPr>
          <w:sz w:val="28"/>
          <w:szCs w:val="28"/>
        </w:rPr>
        <w:t>по</w:t>
      </w:r>
      <w:r w:rsidR="004547DE" w:rsidRPr="004547DE">
        <w:rPr>
          <w:sz w:val="28"/>
          <w:szCs w:val="28"/>
        </w:rPr>
        <w:t xml:space="preserve"> </w:t>
      </w:r>
      <w:r w:rsidRPr="004547DE">
        <w:rPr>
          <w:sz w:val="28"/>
          <w:szCs w:val="28"/>
        </w:rPr>
        <w:t>осуществлению</w:t>
      </w:r>
      <w:r w:rsidR="004547DE" w:rsidRPr="004547DE">
        <w:rPr>
          <w:sz w:val="28"/>
          <w:szCs w:val="28"/>
        </w:rPr>
        <w:t xml:space="preserve"> </w:t>
      </w:r>
      <w:r w:rsidRPr="004547DE">
        <w:rPr>
          <w:sz w:val="28"/>
          <w:szCs w:val="28"/>
        </w:rPr>
        <w:t>внутреннего контроля в соответствии их должностными инструкциями, положениями о филиалах Банка, внутренними документами Банка, а также действующим законодательством Российской Федерации.</w:t>
      </w:r>
    </w:p>
    <w:p w:rsidR="00452336" w:rsidRPr="004547DE" w:rsidRDefault="00452336" w:rsidP="004547DE">
      <w:pPr>
        <w:widowControl/>
        <w:numPr>
          <w:ilvl w:val="0"/>
          <w:numId w:val="31"/>
        </w:numPr>
        <w:tabs>
          <w:tab w:val="left" w:pos="552"/>
        </w:tabs>
        <w:suppressAutoHyphens/>
        <w:autoSpaceDE w:val="0"/>
        <w:autoSpaceDN w:val="0"/>
        <w:adjustRightInd w:val="0"/>
        <w:spacing w:line="360" w:lineRule="auto"/>
        <w:ind w:firstLine="709"/>
        <w:jc w:val="both"/>
        <w:rPr>
          <w:sz w:val="28"/>
          <w:szCs w:val="28"/>
        </w:rPr>
      </w:pPr>
      <w:r w:rsidRPr="004547DE">
        <w:rPr>
          <w:sz w:val="28"/>
          <w:szCs w:val="28"/>
        </w:rPr>
        <w:t>Специальные комитеты и комиссии (Кредитный комитет, Комиссия по взысканию просроченной ссудной задолженности и др.), создаваемые на постоянной основе - полномочия по осуществлению внутреннего контроля в сфере</w:t>
      </w:r>
      <w:r w:rsidR="004547DE" w:rsidRPr="004547DE">
        <w:rPr>
          <w:sz w:val="28"/>
          <w:szCs w:val="28"/>
        </w:rPr>
        <w:t xml:space="preserve"> </w:t>
      </w:r>
      <w:r w:rsidRPr="004547DE">
        <w:rPr>
          <w:sz w:val="28"/>
          <w:szCs w:val="28"/>
        </w:rPr>
        <w:t>деятельности</w:t>
      </w:r>
      <w:r w:rsidR="004547DE" w:rsidRPr="004547DE">
        <w:rPr>
          <w:sz w:val="28"/>
          <w:szCs w:val="28"/>
        </w:rPr>
        <w:t xml:space="preserve"> </w:t>
      </w:r>
      <w:r w:rsidRPr="004547DE">
        <w:rPr>
          <w:sz w:val="28"/>
          <w:szCs w:val="28"/>
        </w:rPr>
        <w:t>указанных</w:t>
      </w:r>
      <w:r w:rsidR="004547DE" w:rsidRPr="004547DE">
        <w:rPr>
          <w:sz w:val="28"/>
          <w:szCs w:val="28"/>
        </w:rPr>
        <w:t xml:space="preserve"> </w:t>
      </w:r>
      <w:r w:rsidRPr="004547DE">
        <w:rPr>
          <w:sz w:val="28"/>
          <w:szCs w:val="28"/>
        </w:rPr>
        <w:t>комитетов</w:t>
      </w:r>
      <w:r w:rsidR="004547DE" w:rsidRPr="004547DE">
        <w:rPr>
          <w:sz w:val="28"/>
          <w:szCs w:val="28"/>
        </w:rPr>
        <w:t xml:space="preserve"> </w:t>
      </w:r>
      <w:r w:rsidRPr="004547DE">
        <w:rPr>
          <w:sz w:val="28"/>
          <w:szCs w:val="28"/>
        </w:rPr>
        <w:t>и</w:t>
      </w:r>
      <w:r w:rsidR="004547DE" w:rsidRPr="004547DE">
        <w:rPr>
          <w:sz w:val="28"/>
          <w:szCs w:val="28"/>
        </w:rPr>
        <w:t xml:space="preserve"> </w:t>
      </w:r>
      <w:r w:rsidRPr="004547DE">
        <w:rPr>
          <w:sz w:val="28"/>
          <w:szCs w:val="28"/>
        </w:rPr>
        <w:t>комиссий,</w:t>
      </w:r>
      <w:r w:rsidR="004547DE" w:rsidRPr="004547DE">
        <w:rPr>
          <w:sz w:val="28"/>
          <w:szCs w:val="28"/>
        </w:rPr>
        <w:t xml:space="preserve"> </w:t>
      </w:r>
      <w:r w:rsidRPr="004547DE">
        <w:rPr>
          <w:sz w:val="28"/>
          <w:szCs w:val="28"/>
        </w:rPr>
        <w:t>а</w:t>
      </w:r>
      <w:r w:rsidR="004547DE" w:rsidRPr="004547DE">
        <w:rPr>
          <w:sz w:val="28"/>
          <w:szCs w:val="28"/>
        </w:rPr>
        <w:t xml:space="preserve"> </w:t>
      </w:r>
      <w:r w:rsidRPr="004547DE">
        <w:rPr>
          <w:sz w:val="28"/>
          <w:szCs w:val="28"/>
        </w:rPr>
        <w:t>также</w:t>
      </w:r>
      <w:r w:rsidR="004547DE" w:rsidRPr="004547DE">
        <w:rPr>
          <w:sz w:val="28"/>
          <w:szCs w:val="28"/>
        </w:rPr>
        <w:t xml:space="preserve"> </w:t>
      </w:r>
      <w:r w:rsidRPr="004547DE">
        <w:rPr>
          <w:sz w:val="28"/>
          <w:szCs w:val="28"/>
        </w:rPr>
        <w:t>иные полномочия</w:t>
      </w:r>
      <w:r w:rsidR="004547DE" w:rsidRPr="004547DE">
        <w:rPr>
          <w:sz w:val="28"/>
          <w:szCs w:val="28"/>
        </w:rPr>
        <w:t xml:space="preserve"> </w:t>
      </w:r>
      <w:r w:rsidRPr="004547DE">
        <w:rPr>
          <w:sz w:val="28"/>
          <w:szCs w:val="28"/>
        </w:rPr>
        <w:t>по</w:t>
      </w:r>
      <w:r w:rsidR="004547DE" w:rsidRPr="004547DE">
        <w:rPr>
          <w:sz w:val="28"/>
          <w:szCs w:val="28"/>
        </w:rPr>
        <w:t xml:space="preserve"> </w:t>
      </w:r>
      <w:r w:rsidRPr="004547DE">
        <w:rPr>
          <w:sz w:val="28"/>
          <w:szCs w:val="28"/>
        </w:rPr>
        <w:t>осуществлению</w:t>
      </w:r>
      <w:r w:rsidR="004547DE" w:rsidRPr="004547DE">
        <w:rPr>
          <w:sz w:val="28"/>
          <w:szCs w:val="28"/>
        </w:rPr>
        <w:t xml:space="preserve"> </w:t>
      </w:r>
      <w:r w:rsidRPr="004547DE">
        <w:rPr>
          <w:sz w:val="28"/>
          <w:szCs w:val="28"/>
        </w:rPr>
        <w:t>внутреннего контроля</w:t>
      </w:r>
      <w:r w:rsidR="004547DE" w:rsidRPr="004547DE">
        <w:rPr>
          <w:sz w:val="28"/>
          <w:szCs w:val="28"/>
        </w:rPr>
        <w:t xml:space="preserve"> </w:t>
      </w:r>
      <w:r w:rsidRPr="004547DE">
        <w:rPr>
          <w:sz w:val="28"/>
          <w:szCs w:val="28"/>
        </w:rPr>
        <w:t>в</w:t>
      </w:r>
      <w:r w:rsidR="004547DE" w:rsidRPr="004547DE">
        <w:rPr>
          <w:sz w:val="28"/>
          <w:szCs w:val="28"/>
        </w:rPr>
        <w:t xml:space="preserve"> </w:t>
      </w:r>
      <w:r w:rsidRPr="004547DE">
        <w:rPr>
          <w:sz w:val="28"/>
          <w:szCs w:val="28"/>
        </w:rPr>
        <w:t>соответствии</w:t>
      </w:r>
      <w:r w:rsidR="004547DE" w:rsidRPr="004547DE">
        <w:rPr>
          <w:sz w:val="28"/>
          <w:szCs w:val="28"/>
        </w:rPr>
        <w:t xml:space="preserve"> </w:t>
      </w:r>
      <w:r w:rsidRPr="004547DE">
        <w:rPr>
          <w:sz w:val="28"/>
          <w:szCs w:val="28"/>
        </w:rPr>
        <w:t>с положениями</w:t>
      </w:r>
      <w:r w:rsidR="004547DE" w:rsidRPr="004547DE">
        <w:rPr>
          <w:sz w:val="28"/>
          <w:szCs w:val="28"/>
        </w:rPr>
        <w:t xml:space="preserve"> </w:t>
      </w:r>
      <w:r w:rsidRPr="004547DE">
        <w:rPr>
          <w:sz w:val="28"/>
          <w:szCs w:val="28"/>
        </w:rPr>
        <w:t>(о</w:t>
      </w:r>
      <w:r w:rsidR="004547DE" w:rsidRPr="004547DE">
        <w:rPr>
          <w:sz w:val="28"/>
          <w:szCs w:val="28"/>
        </w:rPr>
        <w:t xml:space="preserve"> </w:t>
      </w:r>
      <w:r w:rsidRPr="004547DE">
        <w:rPr>
          <w:sz w:val="28"/>
          <w:szCs w:val="28"/>
        </w:rPr>
        <w:t>комитетах),</w:t>
      </w:r>
      <w:r w:rsidR="004547DE" w:rsidRPr="004547DE">
        <w:rPr>
          <w:sz w:val="28"/>
          <w:szCs w:val="28"/>
        </w:rPr>
        <w:t xml:space="preserve"> </w:t>
      </w:r>
      <w:r w:rsidRPr="004547DE">
        <w:rPr>
          <w:sz w:val="28"/>
          <w:szCs w:val="28"/>
        </w:rPr>
        <w:t>решениями</w:t>
      </w:r>
      <w:r w:rsidR="004547DE" w:rsidRPr="004547DE">
        <w:rPr>
          <w:sz w:val="28"/>
          <w:szCs w:val="28"/>
        </w:rPr>
        <w:t xml:space="preserve"> </w:t>
      </w:r>
      <w:r w:rsidRPr="004547DE">
        <w:rPr>
          <w:sz w:val="28"/>
          <w:szCs w:val="28"/>
        </w:rPr>
        <w:t>Правления</w:t>
      </w:r>
      <w:r w:rsidR="004547DE" w:rsidRPr="004547DE">
        <w:rPr>
          <w:sz w:val="28"/>
          <w:szCs w:val="28"/>
        </w:rPr>
        <w:t xml:space="preserve"> </w:t>
      </w:r>
      <w:r w:rsidRPr="004547DE">
        <w:rPr>
          <w:sz w:val="28"/>
          <w:szCs w:val="28"/>
        </w:rPr>
        <w:t>Банка,</w:t>
      </w:r>
      <w:r w:rsidR="004547DE" w:rsidRPr="004547DE">
        <w:rPr>
          <w:sz w:val="28"/>
          <w:szCs w:val="28"/>
        </w:rPr>
        <w:t xml:space="preserve"> </w:t>
      </w:r>
      <w:r w:rsidRPr="004547DE">
        <w:rPr>
          <w:sz w:val="28"/>
          <w:szCs w:val="28"/>
        </w:rPr>
        <w:t>приказами Председателя Правления Банка, а также действующим законодательством Российской Федерации.</w:t>
      </w:r>
    </w:p>
    <w:p w:rsidR="00452336" w:rsidRPr="004547DE" w:rsidRDefault="00452336" w:rsidP="004547DE">
      <w:pPr>
        <w:widowControl/>
        <w:numPr>
          <w:ilvl w:val="0"/>
          <w:numId w:val="32"/>
        </w:numPr>
        <w:tabs>
          <w:tab w:val="left" w:pos="547"/>
        </w:tabs>
        <w:suppressAutoHyphens/>
        <w:autoSpaceDE w:val="0"/>
        <w:autoSpaceDN w:val="0"/>
        <w:adjustRightInd w:val="0"/>
        <w:spacing w:line="360" w:lineRule="auto"/>
        <w:ind w:firstLine="709"/>
        <w:jc w:val="both"/>
        <w:rPr>
          <w:sz w:val="28"/>
          <w:szCs w:val="28"/>
        </w:rPr>
      </w:pPr>
      <w:r w:rsidRPr="004547DE">
        <w:rPr>
          <w:sz w:val="28"/>
          <w:szCs w:val="28"/>
        </w:rPr>
        <w:t>Специальные</w:t>
      </w:r>
      <w:r w:rsidR="004547DE" w:rsidRPr="004547DE">
        <w:rPr>
          <w:sz w:val="28"/>
          <w:szCs w:val="28"/>
        </w:rPr>
        <w:t xml:space="preserve"> </w:t>
      </w:r>
      <w:r w:rsidRPr="004547DE">
        <w:rPr>
          <w:sz w:val="28"/>
          <w:szCs w:val="28"/>
        </w:rPr>
        <w:t>комиссии,</w:t>
      </w:r>
      <w:r w:rsidR="004547DE" w:rsidRPr="004547DE">
        <w:rPr>
          <w:sz w:val="28"/>
          <w:szCs w:val="28"/>
        </w:rPr>
        <w:t xml:space="preserve"> </w:t>
      </w:r>
      <w:r w:rsidRPr="004547DE">
        <w:rPr>
          <w:sz w:val="28"/>
          <w:szCs w:val="28"/>
        </w:rPr>
        <w:t>создаваемые</w:t>
      </w:r>
      <w:r w:rsidR="004547DE" w:rsidRPr="004547DE">
        <w:rPr>
          <w:sz w:val="28"/>
          <w:szCs w:val="28"/>
        </w:rPr>
        <w:t xml:space="preserve"> </w:t>
      </w:r>
      <w:r w:rsidRPr="004547DE">
        <w:rPr>
          <w:sz w:val="28"/>
          <w:szCs w:val="28"/>
        </w:rPr>
        <w:t>на</w:t>
      </w:r>
      <w:r w:rsidR="004547DE" w:rsidRPr="004547DE">
        <w:rPr>
          <w:sz w:val="28"/>
          <w:szCs w:val="28"/>
        </w:rPr>
        <w:t xml:space="preserve"> </w:t>
      </w:r>
      <w:r w:rsidRPr="004547DE">
        <w:rPr>
          <w:sz w:val="28"/>
          <w:szCs w:val="28"/>
        </w:rPr>
        <w:t>временной</w:t>
      </w:r>
      <w:r w:rsidR="004547DE" w:rsidRPr="004547DE">
        <w:rPr>
          <w:sz w:val="28"/>
          <w:szCs w:val="28"/>
        </w:rPr>
        <w:t xml:space="preserve"> </w:t>
      </w:r>
      <w:r w:rsidRPr="004547DE">
        <w:rPr>
          <w:sz w:val="28"/>
          <w:szCs w:val="28"/>
        </w:rPr>
        <w:t>основе</w:t>
      </w:r>
      <w:r w:rsidR="004547DE" w:rsidRPr="004547DE">
        <w:rPr>
          <w:sz w:val="28"/>
          <w:szCs w:val="28"/>
        </w:rPr>
        <w:t xml:space="preserve"> </w:t>
      </w:r>
      <w:r w:rsidRPr="004547DE">
        <w:rPr>
          <w:sz w:val="28"/>
          <w:szCs w:val="28"/>
        </w:rPr>
        <w:t>по распоряжению</w:t>
      </w:r>
      <w:r w:rsidR="004547DE" w:rsidRPr="004547DE">
        <w:rPr>
          <w:sz w:val="28"/>
          <w:szCs w:val="28"/>
        </w:rPr>
        <w:t xml:space="preserve"> </w:t>
      </w:r>
      <w:r w:rsidRPr="004547DE">
        <w:rPr>
          <w:sz w:val="28"/>
          <w:szCs w:val="28"/>
        </w:rPr>
        <w:t>(приказу)</w:t>
      </w:r>
      <w:r w:rsidR="004547DE" w:rsidRPr="004547DE">
        <w:rPr>
          <w:sz w:val="28"/>
          <w:szCs w:val="28"/>
        </w:rPr>
        <w:t xml:space="preserve"> </w:t>
      </w:r>
      <w:r w:rsidRPr="004547DE">
        <w:rPr>
          <w:sz w:val="28"/>
          <w:szCs w:val="28"/>
        </w:rPr>
        <w:t>Председателя</w:t>
      </w:r>
      <w:r w:rsidR="004547DE" w:rsidRPr="004547DE">
        <w:rPr>
          <w:sz w:val="28"/>
          <w:szCs w:val="28"/>
        </w:rPr>
        <w:t xml:space="preserve"> </w:t>
      </w:r>
      <w:r w:rsidRPr="004547DE">
        <w:rPr>
          <w:sz w:val="28"/>
          <w:szCs w:val="28"/>
        </w:rPr>
        <w:t>Правления</w:t>
      </w:r>
      <w:r w:rsidR="004547DE" w:rsidRPr="004547DE">
        <w:rPr>
          <w:sz w:val="28"/>
          <w:szCs w:val="28"/>
        </w:rPr>
        <w:t xml:space="preserve"> </w:t>
      </w:r>
      <w:r w:rsidRPr="004547DE">
        <w:rPr>
          <w:sz w:val="28"/>
          <w:szCs w:val="28"/>
        </w:rPr>
        <w:t>Банка для</w:t>
      </w:r>
      <w:r w:rsidR="004547DE" w:rsidRPr="004547DE">
        <w:rPr>
          <w:sz w:val="28"/>
          <w:szCs w:val="28"/>
        </w:rPr>
        <w:t xml:space="preserve"> </w:t>
      </w:r>
      <w:r w:rsidRPr="004547DE">
        <w:rPr>
          <w:sz w:val="28"/>
          <w:szCs w:val="28"/>
        </w:rPr>
        <w:t>проведения инвентаризаций, ревизий, тематических проверок, служебных расследований — полномочия по осуществлению внутреннего контроля в сфере деятельности указанных</w:t>
      </w:r>
      <w:r w:rsidR="004547DE" w:rsidRPr="004547DE">
        <w:rPr>
          <w:sz w:val="28"/>
          <w:szCs w:val="28"/>
        </w:rPr>
        <w:t xml:space="preserve"> </w:t>
      </w:r>
      <w:r w:rsidRPr="004547DE">
        <w:rPr>
          <w:sz w:val="28"/>
          <w:szCs w:val="28"/>
        </w:rPr>
        <w:t>специальных</w:t>
      </w:r>
      <w:r w:rsidR="004547DE" w:rsidRPr="004547DE">
        <w:rPr>
          <w:sz w:val="28"/>
          <w:szCs w:val="28"/>
        </w:rPr>
        <w:t xml:space="preserve"> </w:t>
      </w:r>
      <w:r w:rsidRPr="004547DE">
        <w:rPr>
          <w:sz w:val="28"/>
          <w:szCs w:val="28"/>
        </w:rPr>
        <w:t>комиссий,</w:t>
      </w:r>
      <w:r w:rsidR="004547DE" w:rsidRPr="004547DE">
        <w:rPr>
          <w:sz w:val="28"/>
          <w:szCs w:val="28"/>
        </w:rPr>
        <w:t xml:space="preserve"> </w:t>
      </w:r>
      <w:r w:rsidRPr="004547DE">
        <w:rPr>
          <w:sz w:val="28"/>
          <w:szCs w:val="28"/>
        </w:rPr>
        <w:t>а</w:t>
      </w:r>
      <w:r w:rsidR="004547DE" w:rsidRPr="004547DE">
        <w:rPr>
          <w:sz w:val="28"/>
          <w:szCs w:val="28"/>
        </w:rPr>
        <w:t xml:space="preserve"> </w:t>
      </w:r>
      <w:r w:rsidRPr="004547DE">
        <w:rPr>
          <w:sz w:val="28"/>
          <w:szCs w:val="28"/>
        </w:rPr>
        <w:t>также</w:t>
      </w:r>
      <w:r w:rsidR="004547DE" w:rsidRPr="004547DE">
        <w:rPr>
          <w:sz w:val="28"/>
          <w:szCs w:val="28"/>
        </w:rPr>
        <w:t xml:space="preserve"> </w:t>
      </w:r>
      <w:r w:rsidRPr="004547DE">
        <w:rPr>
          <w:sz w:val="28"/>
          <w:szCs w:val="28"/>
        </w:rPr>
        <w:t>иные</w:t>
      </w:r>
      <w:r w:rsidR="004547DE" w:rsidRPr="004547DE">
        <w:rPr>
          <w:sz w:val="28"/>
          <w:szCs w:val="28"/>
        </w:rPr>
        <w:t xml:space="preserve"> </w:t>
      </w:r>
      <w:r w:rsidRPr="004547DE">
        <w:rPr>
          <w:sz w:val="28"/>
          <w:szCs w:val="28"/>
        </w:rPr>
        <w:t>полномочия</w:t>
      </w:r>
      <w:r w:rsidR="004547DE" w:rsidRPr="004547DE">
        <w:rPr>
          <w:sz w:val="28"/>
          <w:szCs w:val="28"/>
        </w:rPr>
        <w:t xml:space="preserve"> </w:t>
      </w:r>
      <w:r w:rsidRPr="004547DE">
        <w:rPr>
          <w:sz w:val="28"/>
          <w:szCs w:val="28"/>
        </w:rPr>
        <w:t>по осуществлению</w:t>
      </w:r>
      <w:r w:rsidR="004547DE" w:rsidRPr="004547DE">
        <w:rPr>
          <w:sz w:val="28"/>
          <w:szCs w:val="28"/>
        </w:rPr>
        <w:t xml:space="preserve"> </w:t>
      </w:r>
      <w:r w:rsidRPr="004547DE">
        <w:rPr>
          <w:sz w:val="28"/>
          <w:szCs w:val="28"/>
        </w:rPr>
        <w:t>внутреннего</w:t>
      </w:r>
      <w:r w:rsidR="004547DE" w:rsidRPr="004547DE">
        <w:rPr>
          <w:sz w:val="28"/>
          <w:szCs w:val="28"/>
        </w:rPr>
        <w:t xml:space="preserve"> </w:t>
      </w:r>
      <w:r w:rsidRPr="004547DE">
        <w:rPr>
          <w:sz w:val="28"/>
          <w:szCs w:val="28"/>
        </w:rPr>
        <w:t>контроля</w:t>
      </w:r>
      <w:r w:rsidR="004547DE" w:rsidRPr="004547DE">
        <w:rPr>
          <w:sz w:val="28"/>
          <w:szCs w:val="28"/>
        </w:rPr>
        <w:t xml:space="preserve"> </w:t>
      </w:r>
      <w:r w:rsidRPr="004547DE">
        <w:rPr>
          <w:sz w:val="28"/>
          <w:szCs w:val="28"/>
        </w:rPr>
        <w:t>в</w:t>
      </w:r>
      <w:r w:rsidR="004547DE" w:rsidRPr="004547DE">
        <w:rPr>
          <w:sz w:val="28"/>
          <w:szCs w:val="28"/>
        </w:rPr>
        <w:t xml:space="preserve"> </w:t>
      </w:r>
      <w:r w:rsidRPr="004547DE">
        <w:rPr>
          <w:sz w:val="28"/>
          <w:szCs w:val="28"/>
        </w:rPr>
        <w:t>соответствии</w:t>
      </w:r>
      <w:r w:rsidR="004547DE" w:rsidRPr="004547DE">
        <w:rPr>
          <w:sz w:val="28"/>
          <w:szCs w:val="28"/>
        </w:rPr>
        <w:t xml:space="preserve"> </w:t>
      </w:r>
      <w:r w:rsidRPr="004547DE">
        <w:rPr>
          <w:sz w:val="28"/>
          <w:szCs w:val="28"/>
        </w:rPr>
        <w:t>указанными распоряжениями (приказами) Председателя Правления Банка, и действующим законодательством Российской Федерации.</w:t>
      </w:r>
    </w:p>
    <w:p w:rsidR="00452336" w:rsidRPr="004547DE" w:rsidRDefault="00452336" w:rsidP="004547DE">
      <w:pPr>
        <w:widowControl/>
        <w:numPr>
          <w:ilvl w:val="0"/>
          <w:numId w:val="32"/>
        </w:numPr>
        <w:tabs>
          <w:tab w:val="left" w:pos="547"/>
        </w:tabs>
        <w:suppressAutoHyphens/>
        <w:autoSpaceDE w:val="0"/>
        <w:autoSpaceDN w:val="0"/>
        <w:adjustRightInd w:val="0"/>
        <w:spacing w:line="360" w:lineRule="auto"/>
        <w:ind w:firstLine="709"/>
        <w:jc w:val="both"/>
        <w:rPr>
          <w:sz w:val="28"/>
          <w:szCs w:val="28"/>
        </w:rPr>
      </w:pPr>
      <w:r w:rsidRPr="004547DE">
        <w:rPr>
          <w:sz w:val="28"/>
          <w:szCs w:val="28"/>
        </w:rPr>
        <w:t>Руководители</w:t>
      </w:r>
      <w:r w:rsidR="004547DE" w:rsidRPr="004547DE">
        <w:rPr>
          <w:sz w:val="28"/>
          <w:szCs w:val="28"/>
        </w:rPr>
        <w:t xml:space="preserve"> </w:t>
      </w:r>
      <w:r w:rsidRPr="004547DE">
        <w:rPr>
          <w:sz w:val="28"/>
          <w:szCs w:val="28"/>
        </w:rPr>
        <w:t>структурных</w:t>
      </w:r>
      <w:r w:rsidR="004547DE" w:rsidRPr="004547DE">
        <w:rPr>
          <w:sz w:val="28"/>
          <w:szCs w:val="28"/>
        </w:rPr>
        <w:t xml:space="preserve"> </w:t>
      </w:r>
      <w:r w:rsidRPr="004547DE">
        <w:rPr>
          <w:sz w:val="28"/>
          <w:szCs w:val="28"/>
        </w:rPr>
        <w:t>подразделений</w:t>
      </w:r>
      <w:r w:rsidR="004547DE" w:rsidRPr="004547DE">
        <w:rPr>
          <w:sz w:val="28"/>
          <w:szCs w:val="28"/>
        </w:rPr>
        <w:t xml:space="preserve"> </w:t>
      </w:r>
      <w:r w:rsidRPr="004547DE">
        <w:rPr>
          <w:sz w:val="28"/>
          <w:szCs w:val="28"/>
        </w:rPr>
        <w:t>полномочия</w:t>
      </w:r>
      <w:r w:rsidR="004547DE" w:rsidRPr="004547DE">
        <w:rPr>
          <w:sz w:val="28"/>
          <w:szCs w:val="28"/>
        </w:rPr>
        <w:t xml:space="preserve"> </w:t>
      </w:r>
      <w:r w:rsidRPr="004547DE">
        <w:rPr>
          <w:sz w:val="28"/>
          <w:szCs w:val="28"/>
        </w:rPr>
        <w:t>по осуществлению внутреннего контроля в сфере деятельности возглавляемых</w:t>
      </w:r>
      <w:r w:rsidR="004547DE" w:rsidRPr="004547DE">
        <w:rPr>
          <w:sz w:val="28"/>
          <w:szCs w:val="28"/>
        </w:rPr>
        <w:t xml:space="preserve"> </w:t>
      </w:r>
      <w:r w:rsidRPr="004547DE">
        <w:rPr>
          <w:sz w:val="28"/>
          <w:szCs w:val="28"/>
        </w:rPr>
        <w:t>ими структурных подразделений, а также иные полномочия по</w:t>
      </w:r>
      <w:r w:rsidR="004547DE" w:rsidRPr="004547DE">
        <w:rPr>
          <w:sz w:val="28"/>
          <w:szCs w:val="28"/>
        </w:rPr>
        <w:t xml:space="preserve"> </w:t>
      </w:r>
      <w:r w:rsidRPr="004547DE">
        <w:rPr>
          <w:sz w:val="28"/>
          <w:szCs w:val="28"/>
        </w:rPr>
        <w:t>осуществлению внутреннего контроля в соответствии с их должностными</w:t>
      </w:r>
      <w:r w:rsidR="004547DE" w:rsidRPr="004547DE">
        <w:rPr>
          <w:sz w:val="28"/>
          <w:szCs w:val="28"/>
        </w:rPr>
        <w:t xml:space="preserve"> </w:t>
      </w:r>
      <w:r w:rsidRPr="004547DE">
        <w:rPr>
          <w:sz w:val="28"/>
          <w:szCs w:val="28"/>
        </w:rPr>
        <w:t>инструкциями, положениями о структурных подразделениях, внутренними</w:t>
      </w:r>
      <w:r w:rsidR="004547DE" w:rsidRPr="004547DE">
        <w:rPr>
          <w:sz w:val="28"/>
          <w:szCs w:val="28"/>
        </w:rPr>
        <w:t xml:space="preserve"> </w:t>
      </w:r>
      <w:r w:rsidRPr="004547DE">
        <w:rPr>
          <w:sz w:val="28"/>
          <w:szCs w:val="28"/>
        </w:rPr>
        <w:t>документами Банка, а также действующим законодательством Российской</w:t>
      </w:r>
      <w:r w:rsidR="004547DE" w:rsidRPr="004547DE">
        <w:rPr>
          <w:sz w:val="28"/>
          <w:szCs w:val="28"/>
        </w:rPr>
        <w:t xml:space="preserve"> </w:t>
      </w:r>
      <w:r w:rsidRPr="004547DE">
        <w:rPr>
          <w:sz w:val="28"/>
          <w:szCs w:val="28"/>
        </w:rPr>
        <w:t>Федерации.</w:t>
      </w:r>
    </w:p>
    <w:p w:rsidR="00452336" w:rsidRPr="004547DE" w:rsidRDefault="00452336" w:rsidP="004547DE">
      <w:pPr>
        <w:widowControl/>
        <w:numPr>
          <w:ilvl w:val="0"/>
          <w:numId w:val="32"/>
        </w:numPr>
        <w:tabs>
          <w:tab w:val="left" w:pos="547"/>
        </w:tabs>
        <w:suppressAutoHyphens/>
        <w:autoSpaceDE w:val="0"/>
        <w:autoSpaceDN w:val="0"/>
        <w:adjustRightInd w:val="0"/>
        <w:spacing w:line="360" w:lineRule="auto"/>
        <w:ind w:firstLine="709"/>
        <w:jc w:val="both"/>
        <w:rPr>
          <w:sz w:val="28"/>
          <w:szCs w:val="28"/>
        </w:rPr>
      </w:pPr>
      <w:r w:rsidRPr="004547DE">
        <w:rPr>
          <w:sz w:val="28"/>
          <w:szCs w:val="28"/>
        </w:rPr>
        <w:t>Прочие сотрудники Банка,</w:t>
      </w:r>
      <w:r w:rsidR="004547DE" w:rsidRPr="004547DE">
        <w:rPr>
          <w:sz w:val="28"/>
          <w:szCs w:val="28"/>
        </w:rPr>
        <w:t xml:space="preserve"> </w:t>
      </w:r>
      <w:r w:rsidRPr="004547DE">
        <w:rPr>
          <w:sz w:val="28"/>
          <w:szCs w:val="28"/>
        </w:rPr>
        <w:t>осуществляющие контрольные функции в соответствии</w:t>
      </w:r>
      <w:r w:rsidR="004547DE" w:rsidRPr="004547DE">
        <w:rPr>
          <w:sz w:val="28"/>
          <w:szCs w:val="28"/>
        </w:rPr>
        <w:t xml:space="preserve"> </w:t>
      </w:r>
      <w:r w:rsidRPr="004547DE">
        <w:rPr>
          <w:sz w:val="28"/>
          <w:szCs w:val="28"/>
        </w:rPr>
        <w:t>с</w:t>
      </w:r>
      <w:r w:rsidR="004547DE" w:rsidRPr="004547DE">
        <w:rPr>
          <w:sz w:val="28"/>
          <w:szCs w:val="28"/>
        </w:rPr>
        <w:t xml:space="preserve"> </w:t>
      </w:r>
      <w:r w:rsidRPr="004547DE">
        <w:rPr>
          <w:sz w:val="28"/>
          <w:szCs w:val="28"/>
        </w:rPr>
        <w:t>полномочиями,</w:t>
      </w:r>
      <w:r w:rsidR="004547DE" w:rsidRPr="004547DE">
        <w:rPr>
          <w:sz w:val="28"/>
          <w:szCs w:val="28"/>
        </w:rPr>
        <w:t xml:space="preserve"> </w:t>
      </w:r>
      <w:r w:rsidRPr="004547DE">
        <w:rPr>
          <w:sz w:val="28"/>
          <w:szCs w:val="28"/>
        </w:rPr>
        <w:t>определенными</w:t>
      </w:r>
      <w:r w:rsidR="004547DE" w:rsidRPr="004547DE">
        <w:rPr>
          <w:sz w:val="28"/>
          <w:szCs w:val="28"/>
        </w:rPr>
        <w:t xml:space="preserve"> </w:t>
      </w:r>
      <w:r w:rsidRPr="004547DE">
        <w:rPr>
          <w:sz w:val="28"/>
          <w:szCs w:val="28"/>
        </w:rPr>
        <w:t>их</w:t>
      </w:r>
      <w:r w:rsidR="004547DE" w:rsidRPr="004547DE">
        <w:rPr>
          <w:sz w:val="28"/>
          <w:szCs w:val="28"/>
        </w:rPr>
        <w:t xml:space="preserve"> </w:t>
      </w:r>
      <w:r w:rsidRPr="004547DE">
        <w:rPr>
          <w:sz w:val="28"/>
          <w:szCs w:val="28"/>
        </w:rPr>
        <w:t>должностными инструкциями, а также внутренними документами Банка, и действующим законодательством Российской Федерации.</w:t>
      </w:r>
    </w:p>
    <w:p w:rsidR="00FC70A3" w:rsidRDefault="00E72CB4" w:rsidP="004547DE">
      <w:pPr>
        <w:widowControl/>
        <w:suppressAutoHyphens/>
        <w:spacing w:line="360" w:lineRule="auto"/>
        <w:ind w:firstLine="709"/>
        <w:jc w:val="both"/>
        <w:rPr>
          <w:sz w:val="28"/>
          <w:szCs w:val="28"/>
        </w:rPr>
      </w:pPr>
      <w:r w:rsidRPr="004547DE">
        <w:rPr>
          <w:sz w:val="28"/>
          <w:szCs w:val="28"/>
        </w:rPr>
        <w:t>Кредитная организация обязана по требованию физического или юридического лица представить копию лицензии на осуществление банковских операций, копии иных выданных ей разрешений (лицензий), если необходимость получения указанных документов предусмотрена федеральными законами.</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Банк24.ру</w:t>
      </w:r>
      <w:r w:rsidR="004547DE" w:rsidRPr="004547DE">
        <w:rPr>
          <w:sz w:val="28"/>
          <w:szCs w:val="28"/>
        </w:rPr>
        <w:t xml:space="preserve"> </w:t>
      </w:r>
      <w:r w:rsidRPr="004547DE">
        <w:rPr>
          <w:sz w:val="28"/>
          <w:szCs w:val="28"/>
        </w:rPr>
        <w:t>— участник</w:t>
      </w:r>
      <w:r w:rsidR="004547DE" w:rsidRPr="004547DE">
        <w:rPr>
          <w:sz w:val="28"/>
          <w:szCs w:val="28"/>
        </w:rPr>
        <w:t xml:space="preserve"> </w:t>
      </w:r>
      <w:r w:rsidRPr="004547DE">
        <w:rPr>
          <w:sz w:val="28"/>
          <w:szCs w:val="28"/>
        </w:rPr>
        <w:t xml:space="preserve">специальной государственной программы создания </w:t>
      </w:r>
      <w:r w:rsidRPr="002536EA">
        <w:rPr>
          <w:sz w:val="28"/>
          <w:szCs w:val="28"/>
        </w:rPr>
        <w:t>системы обязательного страхования банковских вкладов</w:t>
      </w:r>
      <w:r w:rsidR="004547DE" w:rsidRPr="002536EA">
        <w:rPr>
          <w:sz w:val="28"/>
          <w:szCs w:val="28"/>
        </w:rPr>
        <w:t xml:space="preserve"> </w:t>
      </w:r>
      <w:r w:rsidRPr="002536EA">
        <w:rPr>
          <w:sz w:val="28"/>
          <w:szCs w:val="28"/>
        </w:rPr>
        <w:t>населения</w:t>
      </w:r>
      <w:r w:rsidRPr="004547DE">
        <w:rPr>
          <w:sz w:val="28"/>
          <w:szCs w:val="28"/>
        </w:rPr>
        <w:t xml:space="preserve">. Ее основная задача — защита сбережений населения, размещаемых во вкладах и на счетах в российских банках на территории РФ. 24 февраля 2005 года </w:t>
      </w:r>
      <w:r w:rsidR="004547DE" w:rsidRPr="004547DE">
        <w:rPr>
          <w:sz w:val="28"/>
          <w:szCs w:val="28"/>
        </w:rPr>
        <w:t>"</w:t>
      </w:r>
      <w:r w:rsidRPr="004547DE">
        <w:rPr>
          <w:sz w:val="28"/>
          <w:szCs w:val="28"/>
        </w:rPr>
        <w:t>Банк24.ру</w:t>
      </w:r>
      <w:r w:rsidR="004547DE" w:rsidRPr="004547DE">
        <w:rPr>
          <w:sz w:val="28"/>
          <w:szCs w:val="28"/>
        </w:rPr>
        <w:t>"</w:t>
      </w:r>
      <w:r w:rsidRPr="004547DE">
        <w:rPr>
          <w:sz w:val="28"/>
          <w:szCs w:val="28"/>
        </w:rPr>
        <w:t xml:space="preserve"> (ОАО) был включен в реестр банков-участников системы обязательного страхования вкладов под номером 716 и имеет </w:t>
      </w:r>
      <w:hyperlink r:id="rId16" w:history="1">
        <w:r w:rsidRPr="004547DE">
          <w:rPr>
            <w:rStyle w:val="a3"/>
            <w:color w:val="auto"/>
            <w:sz w:val="28"/>
            <w:szCs w:val="28"/>
            <w:u w:val="none"/>
          </w:rPr>
          <w:t>Свидетельство о включении банка в реестр банков-участников системы обязательного страхования вкладов</w:t>
        </w:r>
      </w:hyperlink>
      <w:r w:rsidRPr="004547DE">
        <w:rPr>
          <w:sz w:val="28"/>
          <w:szCs w:val="28"/>
        </w:rPr>
        <w:t>.</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Банк имеет следующие лицензии:</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1. Лицензия на эксплуатацию взрывоопасных производственных объектов.</w:t>
      </w:r>
    </w:p>
    <w:p w:rsidR="00826DEF" w:rsidRPr="004547DE" w:rsidRDefault="00E72CB4" w:rsidP="004547DE">
      <w:pPr>
        <w:widowControl/>
        <w:suppressAutoHyphens/>
        <w:spacing w:line="360" w:lineRule="auto"/>
        <w:ind w:firstLine="709"/>
        <w:jc w:val="both"/>
        <w:rPr>
          <w:sz w:val="28"/>
          <w:szCs w:val="28"/>
        </w:rPr>
      </w:pPr>
      <w:r w:rsidRPr="004547DE">
        <w:rPr>
          <w:sz w:val="28"/>
          <w:szCs w:val="28"/>
        </w:rPr>
        <w:t>2. Лицензия профессионального участника рынка ценных бумаг на осуществление брокерской деятельности</w:t>
      </w:r>
      <w:r w:rsidR="00826DEF" w:rsidRPr="004547DE">
        <w:rPr>
          <w:sz w:val="28"/>
          <w:szCs w:val="28"/>
        </w:rPr>
        <w:t>.</w:t>
      </w:r>
    </w:p>
    <w:p w:rsidR="00826DEF" w:rsidRPr="004547DE" w:rsidRDefault="00E72CB4" w:rsidP="004547DE">
      <w:pPr>
        <w:widowControl/>
        <w:suppressAutoHyphens/>
        <w:spacing w:line="360" w:lineRule="auto"/>
        <w:ind w:firstLine="709"/>
        <w:jc w:val="both"/>
        <w:rPr>
          <w:sz w:val="28"/>
          <w:szCs w:val="28"/>
        </w:rPr>
      </w:pPr>
      <w:r w:rsidRPr="004547DE">
        <w:rPr>
          <w:sz w:val="28"/>
          <w:szCs w:val="28"/>
        </w:rPr>
        <w:t>3.</w:t>
      </w:r>
      <w:r w:rsidR="00826DEF" w:rsidRPr="004547DE">
        <w:rPr>
          <w:sz w:val="28"/>
          <w:szCs w:val="28"/>
        </w:rPr>
        <w:t xml:space="preserve"> </w:t>
      </w:r>
      <w:r w:rsidRPr="004547DE">
        <w:rPr>
          <w:sz w:val="28"/>
          <w:szCs w:val="28"/>
        </w:rPr>
        <w:t>Лицензия профессионального участника рынка ценных бумаг на осуществление депозитарной деятельности</w:t>
      </w:r>
      <w:r w:rsidR="00826DEF" w:rsidRPr="004547DE">
        <w:rPr>
          <w:sz w:val="28"/>
          <w:szCs w:val="28"/>
        </w:rPr>
        <w:t>.</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4. Лицензия профессионального участника рынка ценных бумаг на осуществление деятельности по управлению ценными бумагами</w:t>
      </w:r>
      <w:r w:rsidR="00826DEF" w:rsidRPr="004547DE">
        <w:rPr>
          <w:sz w:val="28"/>
          <w:szCs w:val="28"/>
        </w:rPr>
        <w:t>.</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5.</w:t>
      </w:r>
      <w:r w:rsidR="00826DEF" w:rsidRPr="004547DE">
        <w:rPr>
          <w:sz w:val="28"/>
          <w:szCs w:val="28"/>
        </w:rPr>
        <w:t xml:space="preserve"> </w:t>
      </w:r>
      <w:r w:rsidRPr="004547DE">
        <w:rPr>
          <w:sz w:val="28"/>
          <w:szCs w:val="28"/>
        </w:rPr>
        <w:t>Лицензия на право осуществлять деятельность по распространению шифровальных (криптографических) средств</w:t>
      </w:r>
      <w:r w:rsidR="00826DEF" w:rsidRPr="004547DE">
        <w:rPr>
          <w:sz w:val="28"/>
          <w:szCs w:val="28"/>
        </w:rPr>
        <w:t>.</w:t>
      </w:r>
    </w:p>
    <w:p w:rsidR="00826DEF" w:rsidRPr="004547DE" w:rsidRDefault="00E72CB4" w:rsidP="004547DE">
      <w:pPr>
        <w:widowControl/>
        <w:suppressAutoHyphens/>
        <w:spacing w:line="360" w:lineRule="auto"/>
        <w:ind w:firstLine="709"/>
        <w:jc w:val="both"/>
        <w:rPr>
          <w:sz w:val="28"/>
          <w:szCs w:val="28"/>
        </w:rPr>
      </w:pPr>
      <w:r w:rsidRPr="004547DE">
        <w:rPr>
          <w:sz w:val="28"/>
          <w:szCs w:val="28"/>
        </w:rPr>
        <w:t>6.</w:t>
      </w:r>
      <w:r w:rsidR="00826DEF" w:rsidRPr="004547DE">
        <w:rPr>
          <w:sz w:val="28"/>
          <w:szCs w:val="28"/>
        </w:rPr>
        <w:t xml:space="preserve"> </w:t>
      </w:r>
      <w:r w:rsidRPr="004547DE">
        <w:rPr>
          <w:sz w:val="28"/>
          <w:szCs w:val="28"/>
        </w:rPr>
        <w:t>Лицензия на право осуществлять предоставление услуг в области шифрования информации</w:t>
      </w:r>
      <w:r w:rsidR="00826DEF" w:rsidRPr="004547DE">
        <w:rPr>
          <w:sz w:val="28"/>
          <w:szCs w:val="28"/>
        </w:rPr>
        <w:t>.</w:t>
      </w:r>
    </w:p>
    <w:p w:rsidR="00826DEF" w:rsidRPr="004547DE" w:rsidRDefault="00E72CB4" w:rsidP="004547DE">
      <w:pPr>
        <w:widowControl/>
        <w:suppressAutoHyphens/>
        <w:spacing w:line="360" w:lineRule="auto"/>
        <w:ind w:firstLine="709"/>
        <w:jc w:val="both"/>
        <w:rPr>
          <w:sz w:val="28"/>
          <w:szCs w:val="28"/>
        </w:rPr>
      </w:pPr>
      <w:r w:rsidRPr="004547DE">
        <w:rPr>
          <w:sz w:val="28"/>
          <w:szCs w:val="28"/>
        </w:rPr>
        <w:t>7.</w:t>
      </w:r>
      <w:r w:rsidR="00826DEF" w:rsidRPr="004547DE">
        <w:rPr>
          <w:sz w:val="28"/>
          <w:szCs w:val="28"/>
        </w:rPr>
        <w:t xml:space="preserve"> </w:t>
      </w:r>
      <w:r w:rsidRPr="004547DE">
        <w:rPr>
          <w:sz w:val="28"/>
          <w:szCs w:val="28"/>
        </w:rPr>
        <w:t>Лицензия на право осуществлять деятельность по техническому обслуживанию шифровальных (криптографических) средств</w:t>
      </w:r>
      <w:r w:rsidR="00826DEF" w:rsidRPr="004547DE">
        <w:rPr>
          <w:sz w:val="28"/>
          <w:szCs w:val="28"/>
        </w:rPr>
        <w:t>.</w:t>
      </w:r>
    </w:p>
    <w:p w:rsidR="00826DEF" w:rsidRPr="004547DE" w:rsidRDefault="00E72CB4" w:rsidP="004547DE">
      <w:pPr>
        <w:widowControl/>
        <w:suppressAutoHyphens/>
        <w:spacing w:line="360" w:lineRule="auto"/>
        <w:ind w:firstLine="709"/>
        <w:jc w:val="both"/>
        <w:rPr>
          <w:sz w:val="28"/>
          <w:szCs w:val="28"/>
        </w:rPr>
      </w:pPr>
      <w:r w:rsidRPr="004547DE">
        <w:rPr>
          <w:sz w:val="28"/>
          <w:szCs w:val="28"/>
        </w:rPr>
        <w:t>8. Лицензия профессионального участника рынка ценных бумаг на осуществление дилерской деятельности</w:t>
      </w:r>
      <w:r w:rsidR="00826DEF" w:rsidRPr="004547DE">
        <w:rPr>
          <w:sz w:val="28"/>
          <w:szCs w:val="28"/>
        </w:rPr>
        <w:t>.</w:t>
      </w:r>
    </w:p>
    <w:p w:rsidR="00826DEF" w:rsidRPr="004547DE" w:rsidRDefault="00E72CB4" w:rsidP="004547DE">
      <w:pPr>
        <w:widowControl/>
        <w:suppressAutoHyphens/>
        <w:spacing w:line="360" w:lineRule="auto"/>
        <w:ind w:firstLine="709"/>
        <w:jc w:val="both"/>
        <w:rPr>
          <w:sz w:val="28"/>
          <w:szCs w:val="28"/>
        </w:rPr>
      </w:pPr>
      <w:r w:rsidRPr="004547DE">
        <w:rPr>
          <w:sz w:val="28"/>
          <w:szCs w:val="28"/>
        </w:rPr>
        <w:t>9.</w:t>
      </w:r>
      <w:r w:rsidR="00826DEF" w:rsidRPr="004547DE">
        <w:rPr>
          <w:sz w:val="28"/>
          <w:szCs w:val="28"/>
        </w:rPr>
        <w:t xml:space="preserve"> </w:t>
      </w:r>
      <w:r w:rsidRPr="004547DE">
        <w:rPr>
          <w:sz w:val="28"/>
          <w:szCs w:val="28"/>
        </w:rPr>
        <w:t>Лицензии на осуществление банковских операций в рублях и иностранной валюте юридических и физических лиц</w:t>
      </w:r>
      <w:r w:rsidR="00826DEF" w:rsidRPr="004547DE">
        <w:rPr>
          <w:sz w:val="28"/>
          <w:szCs w:val="28"/>
        </w:rPr>
        <w:t>.</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Уникальным является опыт Банка24.ру в области создания и сертификации системы менеджмента качества:</w:t>
      </w:r>
      <w:r w:rsidR="004547DE" w:rsidRPr="004547DE">
        <w:rPr>
          <w:sz w:val="28"/>
          <w:szCs w:val="28"/>
        </w:rPr>
        <w:t xml:space="preserve"> </w:t>
      </w:r>
      <w:r w:rsidRPr="004547DE">
        <w:rPr>
          <w:sz w:val="28"/>
          <w:szCs w:val="28"/>
        </w:rPr>
        <w:t xml:space="preserve">Банк24.ру реализует принцип денежной гарантии качества услуг — </w:t>
      </w:r>
      <w:r w:rsidRPr="002536EA">
        <w:rPr>
          <w:sz w:val="28"/>
          <w:szCs w:val="28"/>
        </w:rPr>
        <w:t>Money Back</w:t>
      </w:r>
      <w:r w:rsidRPr="004547DE">
        <w:rPr>
          <w:sz w:val="28"/>
          <w:szCs w:val="28"/>
        </w:rPr>
        <w:t xml:space="preserve"> и является первым Российским финансово-кредитным учреждением, прошедшим сертификацию по международному </w:t>
      </w:r>
      <w:hyperlink r:id="rId17" w:history="1">
        <w:r w:rsidRPr="004547DE">
          <w:rPr>
            <w:rStyle w:val="a3"/>
            <w:color w:val="auto"/>
            <w:sz w:val="28"/>
            <w:szCs w:val="28"/>
            <w:u w:val="none"/>
          </w:rPr>
          <w:t>стандарту качества ISO 9001:2000</w:t>
        </w:r>
      </w:hyperlink>
      <w:r w:rsidRPr="004547DE">
        <w:rPr>
          <w:sz w:val="28"/>
          <w:szCs w:val="28"/>
        </w:rPr>
        <w:t xml:space="preserve"> В 2003 году Банк24.ру первым среди российских финансово-кредитных учреждений прошел сертификацию по международному стандарту качества ISO 9001:2000. В июле 2006, по итогам ресертификационного аудита, сертифицирующая компания </w:t>
      </w:r>
      <w:r w:rsidR="004547DE" w:rsidRPr="004547DE">
        <w:rPr>
          <w:sz w:val="28"/>
          <w:szCs w:val="28"/>
        </w:rPr>
        <w:t>"</w:t>
      </w:r>
      <w:r w:rsidRPr="004547DE">
        <w:rPr>
          <w:sz w:val="28"/>
          <w:szCs w:val="28"/>
        </w:rPr>
        <w:t>BVС</w:t>
      </w:r>
      <w:r w:rsidR="004547DE" w:rsidRPr="004547DE">
        <w:rPr>
          <w:sz w:val="28"/>
          <w:szCs w:val="28"/>
        </w:rPr>
        <w:t>"</w:t>
      </w:r>
      <w:r w:rsidRPr="004547DE">
        <w:rPr>
          <w:sz w:val="28"/>
          <w:szCs w:val="28"/>
        </w:rPr>
        <w:t xml:space="preserve"> (Bureau Veritas Certification) рекомендовала Банк24.ру к продлению действия сертификата соответствия требованиям международного стандарта менеджмента качества на следующие 3 года. Кроме того, в Банке постоянно проходят надзорные аудиты, которые подтверждают, что система менеджмента качества Банка функционирует на стабильно высоком уровне.</w:t>
      </w:r>
    </w:p>
    <w:p w:rsidR="00E72CB4" w:rsidRPr="004547DE" w:rsidRDefault="00E72CB4" w:rsidP="004547DE">
      <w:pPr>
        <w:widowControl/>
        <w:suppressAutoHyphens/>
        <w:spacing w:line="360" w:lineRule="auto"/>
        <w:ind w:firstLine="709"/>
        <w:jc w:val="both"/>
        <w:rPr>
          <w:sz w:val="28"/>
          <w:szCs w:val="28"/>
        </w:rPr>
      </w:pPr>
      <w:r w:rsidRPr="004547DE">
        <w:rPr>
          <w:sz w:val="28"/>
          <w:szCs w:val="28"/>
        </w:rPr>
        <w:t xml:space="preserve">Высокое качество финансовых услуг, которое обеспечивается системами ISO 9001:2000 и Money Back, подтверждено независимыми экспертами: в апреле 2007 года Банк24.ру стал победителем </w:t>
      </w:r>
      <w:r w:rsidR="004547DE" w:rsidRPr="004547DE">
        <w:rPr>
          <w:sz w:val="28"/>
          <w:szCs w:val="28"/>
        </w:rPr>
        <w:t>"</w:t>
      </w:r>
      <w:r w:rsidRPr="004547DE">
        <w:rPr>
          <w:sz w:val="28"/>
          <w:szCs w:val="28"/>
        </w:rPr>
        <w:t>Фестиваля качества услуг кредитования физических лиц</w:t>
      </w:r>
      <w:r w:rsidR="004547DE" w:rsidRPr="004547DE">
        <w:rPr>
          <w:sz w:val="28"/>
          <w:szCs w:val="28"/>
        </w:rPr>
        <w:t>"</w:t>
      </w:r>
      <w:r w:rsidRPr="004547DE">
        <w:rPr>
          <w:sz w:val="28"/>
          <w:szCs w:val="28"/>
        </w:rPr>
        <w:t xml:space="preserve"> сразу в двух номинациях: </w:t>
      </w:r>
      <w:r w:rsidR="004547DE" w:rsidRPr="004547DE">
        <w:rPr>
          <w:sz w:val="28"/>
          <w:szCs w:val="28"/>
        </w:rPr>
        <w:t>"</w:t>
      </w:r>
      <w:r w:rsidRPr="004547DE">
        <w:rPr>
          <w:sz w:val="28"/>
          <w:szCs w:val="28"/>
        </w:rPr>
        <w:t>Лучшая программа ипотечного кредитования</w:t>
      </w:r>
      <w:r w:rsidR="004547DE" w:rsidRPr="004547DE">
        <w:rPr>
          <w:sz w:val="28"/>
          <w:szCs w:val="28"/>
        </w:rPr>
        <w:t>"</w:t>
      </w:r>
      <w:r w:rsidRPr="004547DE">
        <w:rPr>
          <w:sz w:val="28"/>
          <w:szCs w:val="28"/>
        </w:rPr>
        <w:t xml:space="preserve"> и </w:t>
      </w:r>
      <w:r w:rsidR="004547DE" w:rsidRPr="004547DE">
        <w:rPr>
          <w:sz w:val="28"/>
          <w:szCs w:val="28"/>
        </w:rPr>
        <w:t>"</w:t>
      </w:r>
      <w:r w:rsidRPr="004547DE">
        <w:rPr>
          <w:sz w:val="28"/>
          <w:szCs w:val="28"/>
        </w:rPr>
        <w:t>Лучшая программа потребительского кредитования</w:t>
      </w:r>
      <w:r w:rsidR="004547DE" w:rsidRPr="004547DE">
        <w:rPr>
          <w:sz w:val="28"/>
          <w:szCs w:val="28"/>
        </w:rPr>
        <w:t>"</w:t>
      </w:r>
      <w:r w:rsidRPr="004547DE">
        <w:rPr>
          <w:sz w:val="28"/>
          <w:szCs w:val="28"/>
        </w:rPr>
        <w:t>.</w:t>
      </w:r>
    </w:p>
    <w:p w:rsidR="004027C4" w:rsidRPr="004547DE" w:rsidRDefault="004027C4" w:rsidP="004547DE">
      <w:pPr>
        <w:widowControl/>
        <w:suppressAutoHyphens/>
        <w:spacing w:line="360" w:lineRule="auto"/>
        <w:ind w:firstLine="709"/>
        <w:jc w:val="both"/>
        <w:rPr>
          <w:sz w:val="28"/>
          <w:szCs w:val="28"/>
        </w:rPr>
      </w:pPr>
      <w:r w:rsidRPr="004547DE">
        <w:rPr>
          <w:sz w:val="28"/>
          <w:szCs w:val="28"/>
        </w:rPr>
        <w:t>Банк планирует продолжать свою деятельность в качестве кредитной организации. Основные задачи Банка на ближайшие годы:</w:t>
      </w:r>
    </w:p>
    <w:p w:rsidR="004027C4" w:rsidRPr="004547DE" w:rsidRDefault="004027C4" w:rsidP="004547DE">
      <w:pPr>
        <w:widowControl/>
        <w:suppressAutoHyphens/>
        <w:spacing w:line="360" w:lineRule="auto"/>
        <w:ind w:firstLine="709"/>
        <w:jc w:val="both"/>
        <w:rPr>
          <w:sz w:val="28"/>
          <w:szCs w:val="28"/>
        </w:rPr>
      </w:pPr>
      <w:r w:rsidRPr="004547DE">
        <w:rPr>
          <w:sz w:val="28"/>
          <w:szCs w:val="28"/>
        </w:rPr>
        <w:t>1. Оптимизация всех аспектов деятельности Банка в условиях кризиса.</w:t>
      </w:r>
    </w:p>
    <w:p w:rsidR="004027C4" w:rsidRPr="004547DE" w:rsidRDefault="004027C4" w:rsidP="004547DE">
      <w:pPr>
        <w:widowControl/>
        <w:suppressAutoHyphens/>
        <w:spacing w:line="360" w:lineRule="auto"/>
        <w:ind w:firstLine="709"/>
        <w:jc w:val="both"/>
        <w:rPr>
          <w:sz w:val="28"/>
          <w:szCs w:val="28"/>
        </w:rPr>
      </w:pPr>
      <w:r w:rsidRPr="004547DE">
        <w:rPr>
          <w:sz w:val="28"/>
          <w:szCs w:val="28"/>
        </w:rPr>
        <w:t>2. Повышение эффективности бизнеса.</w:t>
      </w:r>
    </w:p>
    <w:p w:rsidR="004027C4" w:rsidRPr="004547DE" w:rsidRDefault="004027C4" w:rsidP="004547DE">
      <w:pPr>
        <w:widowControl/>
        <w:suppressAutoHyphens/>
        <w:spacing w:line="360" w:lineRule="auto"/>
        <w:ind w:firstLine="709"/>
        <w:jc w:val="both"/>
        <w:rPr>
          <w:sz w:val="28"/>
          <w:szCs w:val="28"/>
        </w:rPr>
      </w:pPr>
      <w:r w:rsidRPr="004547DE">
        <w:rPr>
          <w:sz w:val="28"/>
          <w:szCs w:val="28"/>
        </w:rPr>
        <w:t>3.</w:t>
      </w:r>
      <w:r w:rsidR="004547DE" w:rsidRPr="004547DE">
        <w:rPr>
          <w:sz w:val="28"/>
          <w:szCs w:val="28"/>
        </w:rPr>
        <w:t xml:space="preserve"> </w:t>
      </w:r>
      <w:r w:rsidRPr="004547DE">
        <w:rPr>
          <w:sz w:val="28"/>
          <w:szCs w:val="28"/>
        </w:rPr>
        <w:t>Сохранение высокого качества кредитного портфеля.</w:t>
      </w:r>
    </w:p>
    <w:p w:rsidR="004027C4" w:rsidRPr="004547DE" w:rsidRDefault="004027C4" w:rsidP="004547DE">
      <w:pPr>
        <w:widowControl/>
        <w:suppressAutoHyphens/>
        <w:spacing w:line="360" w:lineRule="auto"/>
        <w:ind w:firstLine="709"/>
        <w:jc w:val="both"/>
        <w:rPr>
          <w:sz w:val="28"/>
          <w:szCs w:val="28"/>
        </w:rPr>
      </w:pPr>
      <w:r w:rsidRPr="004547DE">
        <w:rPr>
          <w:sz w:val="28"/>
          <w:szCs w:val="28"/>
        </w:rPr>
        <w:t>4</w:t>
      </w:r>
      <w:r w:rsidR="00A80048" w:rsidRPr="004547DE">
        <w:rPr>
          <w:sz w:val="28"/>
          <w:szCs w:val="28"/>
        </w:rPr>
        <w:t xml:space="preserve">. </w:t>
      </w:r>
      <w:r w:rsidRPr="004547DE">
        <w:rPr>
          <w:sz w:val="28"/>
          <w:szCs w:val="28"/>
        </w:rPr>
        <w:t>Дальнейшая сегментация клиентской базы, предполагающая увеличение количества продуктов и услуг, направленных на определенные группы клиентов.</w:t>
      </w:r>
    </w:p>
    <w:p w:rsidR="004547DE" w:rsidRPr="004547DE" w:rsidRDefault="004027C4" w:rsidP="004547DE">
      <w:pPr>
        <w:widowControl/>
        <w:suppressAutoHyphens/>
        <w:spacing w:line="360" w:lineRule="auto"/>
        <w:ind w:firstLine="709"/>
        <w:jc w:val="both"/>
        <w:rPr>
          <w:sz w:val="28"/>
          <w:szCs w:val="28"/>
        </w:rPr>
      </w:pPr>
      <w:r w:rsidRPr="004547DE">
        <w:rPr>
          <w:sz w:val="28"/>
          <w:szCs w:val="28"/>
        </w:rPr>
        <w:t>5.</w:t>
      </w:r>
      <w:r w:rsidR="004547DE" w:rsidRPr="004547DE">
        <w:rPr>
          <w:sz w:val="28"/>
          <w:szCs w:val="28"/>
        </w:rPr>
        <w:t xml:space="preserve"> </w:t>
      </w:r>
      <w:r w:rsidRPr="004547DE">
        <w:rPr>
          <w:sz w:val="28"/>
          <w:szCs w:val="28"/>
        </w:rPr>
        <w:t>Концентрация усилий на укреплении конкурентных преимуществ Банка в области продаж массовых продуктов и стандартизированных услуг.</w:t>
      </w:r>
    </w:p>
    <w:p w:rsidR="004027C4" w:rsidRPr="004547DE" w:rsidRDefault="004027C4" w:rsidP="004547DE">
      <w:pPr>
        <w:widowControl/>
        <w:suppressAutoHyphens/>
        <w:spacing w:line="360" w:lineRule="auto"/>
        <w:ind w:firstLine="709"/>
        <w:jc w:val="both"/>
        <w:rPr>
          <w:sz w:val="28"/>
          <w:szCs w:val="28"/>
        </w:rPr>
      </w:pPr>
      <w:r w:rsidRPr="004547DE">
        <w:rPr>
          <w:sz w:val="28"/>
          <w:szCs w:val="28"/>
        </w:rPr>
        <w:t>6. Дополнение потребительских свойств продуктов Банка целостной системой продаж, адекватным информационным и кадровым обеспечением.</w:t>
      </w:r>
    </w:p>
    <w:p w:rsidR="004027C4" w:rsidRPr="004547DE" w:rsidRDefault="004027C4" w:rsidP="004547DE">
      <w:pPr>
        <w:widowControl/>
        <w:suppressAutoHyphens/>
        <w:spacing w:line="360" w:lineRule="auto"/>
        <w:ind w:firstLine="709"/>
        <w:jc w:val="both"/>
        <w:rPr>
          <w:sz w:val="28"/>
          <w:szCs w:val="28"/>
        </w:rPr>
      </w:pPr>
      <w:r w:rsidRPr="004547DE">
        <w:rPr>
          <w:sz w:val="28"/>
          <w:szCs w:val="28"/>
        </w:rPr>
        <w:t>7.</w:t>
      </w:r>
      <w:r w:rsidR="004547DE" w:rsidRPr="004547DE">
        <w:rPr>
          <w:sz w:val="28"/>
          <w:szCs w:val="28"/>
        </w:rPr>
        <w:t xml:space="preserve"> </w:t>
      </w:r>
      <w:r w:rsidRPr="004547DE">
        <w:rPr>
          <w:sz w:val="28"/>
          <w:szCs w:val="28"/>
        </w:rPr>
        <w:t>Оптимизация сети продаж Банка в регионах России.</w:t>
      </w:r>
    </w:p>
    <w:p w:rsidR="004027C4" w:rsidRPr="004547DE" w:rsidRDefault="004027C4" w:rsidP="004547DE">
      <w:pPr>
        <w:widowControl/>
        <w:suppressAutoHyphens/>
        <w:spacing w:line="360" w:lineRule="auto"/>
        <w:ind w:firstLine="709"/>
        <w:jc w:val="both"/>
        <w:rPr>
          <w:sz w:val="28"/>
          <w:szCs w:val="28"/>
        </w:rPr>
      </w:pPr>
      <w:r w:rsidRPr="004547DE">
        <w:rPr>
          <w:sz w:val="28"/>
          <w:szCs w:val="28"/>
        </w:rPr>
        <w:t>8.</w:t>
      </w:r>
      <w:r w:rsidR="004547DE" w:rsidRPr="004547DE">
        <w:rPr>
          <w:sz w:val="28"/>
          <w:szCs w:val="28"/>
        </w:rPr>
        <w:t xml:space="preserve"> </w:t>
      </w:r>
      <w:r w:rsidRPr="004547DE">
        <w:rPr>
          <w:sz w:val="28"/>
          <w:szCs w:val="28"/>
        </w:rPr>
        <w:t>Обеспечение высокого качества предоставляемых клиентам услуг, соответствие внедренных банковских и информационных технологий международным стандартам.</w:t>
      </w:r>
    </w:p>
    <w:p w:rsidR="004027C4" w:rsidRPr="004547DE" w:rsidRDefault="004027C4" w:rsidP="004547DE">
      <w:pPr>
        <w:widowControl/>
        <w:suppressAutoHyphens/>
        <w:spacing w:line="360" w:lineRule="auto"/>
        <w:ind w:firstLine="709"/>
        <w:jc w:val="both"/>
        <w:rPr>
          <w:sz w:val="28"/>
          <w:szCs w:val="28"/>
        </w:rPr>
      </w:pPr>
      <w:r w:rsidRPr="004547DE">
        <w:rPr>
          <w:sz w:val="28"/>
          <w:szCs w:val="28"/>
        </w:rPr>
        <w:t>11.</w:t>
      </w:r>
      <w:r w:rsidR="004547DE" w:rsidRPr="004547DE">
        <w:rPr>
          <w:sz w:val="28"/>
          <w:szCs w:val="28"/>
        </w:rPr>
        <w:t xml:space="preserve"> </w:t>
      </w:r>
      <w:r w:rsidRPr="004547DE">
        <w:rPr>
          <w:sz w:val="28"/>
          <w:szCs w:val="28"/>
        </w:rPr>
        <w:t>Модернизация IT-обеспечения для эффективного решения задач, стоящих перед Банком.</w:t>
      </w:r>
    </w:p>
    <w:p w:rsidR="004027C4" w:rsidRPr="004547DE" w:rsidRDefault="004027C4" w:rsidP="004547DE">
      <w:pPr>
        <w:widowControl/>
        <w:suppressAutoHyphens/>
        <w:spacing w:line="360" w:lineRule="auto"/>
        <w:ind w:firstLine="709"/>
        <w:jc w:val="both"/>
        <w:rPr>
          <w:sz w:val="28"/>
          <w:szCs w:val="28"/>
        </w:rPr>
      </w:pPr>
      <w:r w:rsidRPr="004547DE">
        <w:rPr>
          <w:sz w:val="28"/>
          <w:szCs w:val="28"/>
        </w:rPr>
        <w:t>12.</w:t>
      </w:r>
      <w:r w:rsidR="004547DE" w:rsidRPr="004547DE">
        <w:rPr>
          <w:sz w:val="28"/>
          <w:szCs w:val="28"/>
        </w:rPr>
        <w:t xml:space="preserve"> </w:t>
      </w:r>
      <w:r w:rsidRPr="004547DE">
        <w:rPr>
          <w:sz w:val="28"/>
          <w:szCs w:val="28"/>
        </w:rPr>
        <w:t>Постоянное повышение профессионализма сотрудников и их способности вносить необходимый вклад в дальнейшее развитие Банка.</w:t>
      </w:r>
    </w:p>
    <w:p w:rsidR="00C63A9B" w:rsidRPr="004547DE" w:rsidRDefault="00C63A9B" w:rsidP="004547DE">
      <w:pPr>
        <w:pStyle w:val="110"/>
        <w:keepNext w:val="0"/>
        <w:keepLines w:val="0"/>
        <w:numPr>
          <w:ilvl w:val="0"/>
          <w:numId w:val="0"/>
        </w:numPr>
        <w:suppressAutoHyphens/>
        <w:spacing w:before="0" w:after="0"/>
        <w:ind w:firstLine="709"/>
        <w:jc w:val="both"/>
        <w:rPr>
          <w:rFonts w:cs="Times New Roman"/>
          <w:bCs w:val="0"/>
          <w:iCs w:val="0"/>
        </w:rPr>
      </w:pPr>
      <w:bookmarkStart w:id="25" w:name="_Toc163318286"/>
      <w:bookmarkStart w:id="26" w:name="_Toc193706992"/>
      <w:bookmarkStart w:id="27" w:name="_Toc258620538"/>
      <w:bookmarkStart w:id="28" w:name="_Toc260348206"/>
      <w:r w:rsidRPr="004547DE">
        <w:rPr>
          <w:rFonts w:cs="Times New Roman"/>
          <w:bCs w:val="0"/>
          <w:iCs w:val="0"/>
        </w:rPr>
        <w:t xml:space="preserve">2.2. Анализ кредитного портфеля и кредитных рисков в ОАО </w:t>
      </w:r>
      <w:r w:rsidR="004547DE" w:rsidRPr="004547DE">
        <w:rPr>
          <w:rFonts w:cs="Times New Roman"/>
          <w:bCs w:val="0"/>
          <w:iCs w:val="0"/>
        </w:rPr>
        <w:t>"</w:t>
      </w:r>
      <w:r w:rsidRPr="004547DE">
        <w:rPr>
          <w:rFonts w:cs="Times New Roman"/>
          <w:bCs w:val="0"/>
          <w:iCs w:val="0"/>
        </w:rPr>
        <w:t>Банк24.ру</w:t>
      </w:r>
      <w:r w:rsidR="004547DE" w:rsidRPr="004547DE">
        <w:rPr>
          <w:rFonts w:cs="Times New Roman"/>
          <w:bCs w:val="0"/>
          <w:iCs w:val="0"/>
        </w:rPr>
        <w:t>"</w:t>
      </w:r>
      <w:bookmarkEnd w:id="25"/>
      <w:bookmarkEnd w:id="26"/>
      <w:bookmarkEnd w:id="27"/>
      <w:bookmarkEnd w:id="28"/>
    </w:p>
    <w:p w:rsidR="00C63A9B" w:rsidRPr="004547DE" w:rsidRDefault="00C63A9B" w:rsidP="004547DE">
      <w:pPr>
        <w:pStyle w:val="ass1"/>
        <w:widowControl/>
        <w:suppressAutoHyphens/>
        <w:spacing w:line="360" w:lineRule="auto"/>
        <w:rPr>
          <w:szCs w:val="28"/>
        </w:rPr>
      </w:pPr>
      <w:r w:rsidRPr="004547DE">
        <w:rPr>
          <w:szCs w:val="28"/>
        </w:rPr>
        <w:t xml:space="preserve">Для </w:t>
      </w:r>
      <w:r w:rsidRPr="004547DE">
        <w:t>ОАО</w:t>
      </w:r>
      <w:r w:rsidR="004547DE" w:rsidRPr="004547DE">
        <w:t xml:space="preserve"> "</w:t>
      </w:r>
      <w:r w:rsidRPr="004547DE">
        <w:t>Банк24.ру</w:t>
      </w:r>
      <w:r w:rsidR="004547DE" w:rsidRPr="004547DE">
        <w:t>"</w:t>
      </w:r>
      <w:r w:rsidRPr="004547DE">
        <w:rPr>
          <w:szCs w:val="28"/>
        </w:rPr>
        <w:t xml:space="preserve"> структура кредитных вложений по отраслям экономики за рассматриваемый период 01.07.2009г. следующая (рис. </w:t>
      </w:r>
      <w:r w:rsidR="0001580E" w:rsidRPr="004547DE">
        <w:rPr>
          <w:szCs w:val="28"/>
        </w:rPr>
        <w:t>1</w:t>
      </w:r>
      <w:r w:rsidRPr="004547DE">
        <w:rPr>
          <w:szCs w:val="28"/>
        </w:rPr>
        <w:t xml:space="preserve"> и </w:t>
      </w:r>
      <w:r w:rsidR="0001580E" w:rsidRPr="004547DE">
        <w:rPr>
          <w:szCs w:val="28"/>
        </w:rPr>
        <w:t>2</w:t>
      </w:r>
      <w:r w:rsidRPr="004547DE">
        <w:rPr>
          <w:szCs w:val="28"/>
        </w:rPr>
        <w:t>):</w:t>
      </w:r>
    </w:p>
    <w:p w:rsidR="00C63A9B" w:rsidRPr="004547DE" w:rsidRDefault="00C63A9B" w:rsidP="004547DE">
      <w:pPr>
        <w:pStyle w:val="ass1"/>
        <w:widowControl/>
        <w:suppressAutoHyphens/>
        <w:spacing w:line="360" w:lineRule="auto"/>
        <w:rPr>
          <w:szCs w:val="28"/>
        </w:rPr>
      </w:pPr>
    </w:p>
    <w:p w:rsidR="00C63A9B" w:rsidRPr="004547DE" w:rsidRDefault="00C97B7A" w:rsidP="004547DE">
      <w:pPr>
        <w:widowControl/>
        <w:numPr>
          <w:ilvl w:val="12"/>
          <w:numId w:val="0"/>
        </w:numPr>
        <w:suppressAutoHyphens/>
        <w:spacing w:line="360" w:lineRule="auto"/>
        <w:ind w:firstLine="709"/>
        <w:jc w:val="both"/>
        <w:rPr>
          <w:sz w:val="28"/>
          <w:szCs w:val="28"/>
        </w:rPr>
      </w:pPr>
      <w:r>
        <w:rPr>
          <w:sz w:val="28"/>
          <w:szCs w:val="28"/>
        </w:rPr>
        <w:pict>
          <v:shape id="_x0000_i1029" type="#_x0000_t75" style="width:279.75pt;height:158.25pt">
            <v:imagedata r:id="rId18" o:title=""/>
          </v:shape>
        </w:pict>
      </w:r>
    </w:p>
    <w:p w:rsidR="00C63A9B" w:rsidRPr="004547DE" w:rsidRDefault="00C63A9B" w:rsidP="004547DE">
      <w:pPr>
        <w:widowControl/>
        <w:numPr>
          <w:ilvl w:val="12"/>
          <w:numId w:val="0"/>
        </w:numPr>
        <w:suppressAutoHyphens/>
        <w:spacing w:line="360" w:lineRule="auto"/>
        <w:ind w:firstLine="709"/>
        <w:jc w:val="both"/>
        <w:rPr>
          <w:sz w:val="28"/>
          <w:szCs w:val="28"/>
        </w:rPr>
      </w:pPr>
      <w:r w:rsidRPr="004547DE">
        <w:rPr>
          <w:sz w:val="28"/>
          <w:szCs w:val="28"/>
        </w:rPr>
        <w:t xml:space="preserve">Рис. </w:t>
      </w:r>
      <w:r w:rsidR="0001580E" w:rsidRPr="004547DE">
        <w:rPr>
          <w:sz w:val="28"/>
          <w:szCs w:val="28"/>
        </w:rPr>
        <w:t>1</w:t>
      </w:r>
      <w:r w:rsidRPr="004547DE">
        <w:rPr>
          <w:sz w:val="28"/>
          <w:szCs w:val="28"/>
        </w:rPr>
        <w:t>. Структура кредитного портфеля по отраслям экономики на 01.07.09г.</w:t>
      </w:r>
    </w:p>
    <w:p w:rsidR="00C63A9B" w:rsidRPr="004547DE" w:rsidRDefault="00C63A9B" w:rsidP="004547DE">
      <w:pPr>
        <w:widowControl/>
        <w:numPr>
          <w:ilvl w:val="12"/>
          <w:numId w:val="0"/>
        </w:numPr>
        <w:suppressAutoHyphens/>
        <w:spacing w:line="360" w:lineRule="auto"/>
        <w:ind w:firstLine="709"/>
        <w:jc w:val="both"/>
        <w:rPr>
          <w:sz w:val="28"/>
          <w:szCs w:val="24"/>
        </w:rPr>
      </w:pPr>
    </w:p>
    <w:p w:rsidR="00322997" w:rsidRPr="004547DE" w:rsidRDefault="00FC70A3" w:rsidP="004547DE">
      <w:pPr>
        <w:widowControl/>
        <w:numPr>
          <w:ilvl w:val="12"/>
          <w:numId w:val="0"/>
        </w:numPr>
        <w:suppressAutoHyphens/>
        <w:spacing w:line="360" w:lineRule="auto"/>
        <w:ind w:firstLine="709"/>
        <w:jc w:val="both"/>
        <w:rPr>
          <w:sz w:val="28"/>
          <w:szCs w:val="28"/>
          <w:lang w:val="en-US"/>
        </w:rPr>
      </w:pPr>
      <w:r>
        <w:rPr>
          <w:sz w:val="28"/>
          <w:szCs w:val="16"/>
        </w:rPr>
        <w:br w:type="page"/>
      </w:r>
      <w:r w:rsidR="00C97B7A">
        <w:rPr>
          <w:sz w:val="28"/>
          <w:szCs w:val="28"/>
          <w:lang w:val="en-US"/>
        </w:rPr>
        <w:pict>
          <v:shape id="_x0000_i1030" type="#_x0000_t75" style="width:243pt;height:134.25pt">
            <v:imagedata r:id="rId19" o:title=""/>
          </v:shape>
        </w:pict>
      </w:r>
    </w:p>
    <w:p w:rsidR="00C63A9B" w:rsidRPr="004547DE" w:rsidRDefault="00C63A9B" w:rsidP="004547DE">
      <w:pPr>
        <w:widowControl/>
        <w:numPr>
          <w:ilvl w:val="12"/>
          <w:numId w:val="0"/>
        </w:numPr>
        <w:suppressAutoHyphens/>
        <w:spacing w:line="360" w:lineRule="auto"/>
        <w:ind w:firstLine="709"/>
        <w:jc w:val="both"/>
        <w:rPr>
          <w:sz w:val="28"/>
          <w:szCs w:val="28"/>
        </w:rPr>
      </w:pPr>
      <w:r w:rsidRPr="004547DE">
        <w:rPr>
          <w:sz w:val="28"/>
          <w:szCs w:val="28"/>
        </w:rPr>
        <w:t xml:space="preserve">Рис. </w:t>
      </w:r>
      <w:r w:rsidR="0001580E" w:rsidRPr="004547DE">
        <w:rPr>
          <w:sz w:val="28"/>
          <w:szCs w:val="28"/>
        </w:rPr>
        <w:t>2</w:t>
      </w:r>
      <w:r w:rsidRPr="004547DE">
        <w:rPr>
          <w:sz w:val="28"/>
          <w:szCs w:val="28"/>
        </w:rPr>
        <w:t>. Структура кредитного портфеля по отраслям экономики на 01.07.09г.</w:t>
      </w:r>
    </w:p>
    <w:p w:rsidR="0001580E" w:rsidRPr="004547DE" w:rsidRDefault="0001580E" w:rsidP="004547DE">
      <w:pPr>
        <w:widowControl/>
        <w:numPr>
          <w:ilvl w:val="12"/>
          <w:numId w:val="0"/>
        </w:numPr>
        <w:suppressAutoHyphens/>
        <w:spacing w:line="360" w:lineRule="auto"/>
        <w:ind w:firstLine="709"/>
        <w:jc w:val="both"/>
        <w:rPr>
          <w:sz w:val="28"/>
          <w:szCs w:val="16"/>
        </w:rPr>
      </w:pPr>
    </w:p>
    <w:p w:rsidR="00C63A9B" w:rsidRPr="004547DE" w:rsidRDefault="00C63A9B" w:rsidP="004547DE">
      <w:pPr>
        <w:pStyle w:val="ass1"/>
        <w:widowControl/>
        <w:suppressAutoHyphens/>
        <w:spacing w:line="360" w:lineRule="auto"/>
      </w:pPr>
      <w:r w:rsidRPr="004547DE">
        <w:t>Структура кредитных вложений определяется расчетом удельного веса каждого вида ссуд</w:t>
      </w:r>
      <w:r w:rsidR="00FC70A3">
        <w:t xml:space="preserve"> в общем объеме кредитов</w:t>
      </w:r>
      <w:r w:rsidRPr="004547DE">
        <w:t xml:space="preserve">. </w:t>
      </w:r>
      <w:r w:rsidRPr="004547DE">
        <w:rPr>
          <w:szCs w:val="28"/>
        </w:rPr>
        <w:t>Динамика изменения общей ссудной задолженности</w:t>
      </w:r>
      <w:r w:rsidR="004547DE" w:rsidRPr="004547DE">
        <w:rPr>
          <w:szCs w:val="28"/>
        </w:rPr>
        <w:t xml:space="preserve"> </w:t>
      </w:r>
      <w:r w:rsidRPr="004547DE">
        <w:rPr>
          <w:szCs w:val="28"/>
        </w:rPr>
        <w:t xml:space="preserve">за 2009 г. в </w:t>
      </w:r>
      <w:r w:rsidRPr="004547DE">
        <w:t>ОАО</w:t>
      </w:r>
      <w:r w:rsidR="004547DE" w:rsidRPr="004547DE">
        <w:t xml:space="preserve"> "</w:t>
      </w:r>
      <w:r w:rsidRPr="004547DE">
        <w:t>Банк24.ру</w:t>
      </w:r>
      <w:r w:rsidR="004547DE" w:rsidRPr="004547DE">
        <w:t>"</w:t>
      </w:r>
      <w:r w:rsidRPr="004547DE">
        <w:t xml:space="preserve"> приведена на рис. </w:t>
      </w:r>
      <w:r w:rsidR="0001580E" w:rsidRPr="004547DE">
        <w:t>5</w:t>
      </w:r>
      <w:r w:rsidRPr="004547DE">
        <w:t>.</w:t>
      </w:r>
    </w:p>
    <w:p w:rsidR="00FC70A3" w:rsidRDefault="00FC70A3" w:rsidP="004547DE">
      <w:pPr>
        <w:pStyle w:val="ass1"/>
        <w:widowControl/>
        <w:suppressAutoHyphens/>
        <w:spacing w:line="360" w:lineRule="auto"/>
        <w:rPr>
          <w:lang w:val="en-US"/>
        </w:rPr>
      </w:pPr>
    </w:p>
    <w:p w:rsidR="00C63A9B" w:rsidRPr="00FC70A3" w:rsidRDefault="00C63A9B" w:rsidP="00FC70A3">
      <w:pPr>
        <w:pStyle w:val="ass1"/>
        <w:widowControl/>
        <w:suppressAutoHyphens/>
        <w:spacing w:line="360" w:lineRule="auto"/>
      </w:pPr>
      <w:r w:rsidRPr="004547DE">
        <w:t xml:space="preserve">Таблица </w:t>
      </w:r>
      <w:r w:rsidR="000E51BC" w:rsidRPr="004547DE">
        <w:t>1</w:t>
      </w:r>
      <w:r w:rsidR="00FC70A3" w:rsidRPr="00FC70A3">
        <w:t xml:space="preserve"> </w:t>
      </w:r>
      <w:r w:rsidRPr="004547DE">
        <w:t>Структура выданных кредитов в ОАО</w:t>
      </w:r>
      <w:r w:rsidR="004547DE" w:rsidRPr="004547DE">
        <w:t xml:space="preserve"> "</w:t>
      </w:r>
      <w:r w:rsidRPr="004547DE">
        <w:t>Банк24.ру</w:t>
      </w:r>
      <w:r w:rsidR="004547DE" w:rsidRPr="004547DE">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53"/>
        <w:gridCol w:w="1378"/>
        <w:gridCol w:w="1926"/>
        <w:gridCol w:w="1373"/>
        <w:gridCol w:w="1926"/>
      </w:tblGrid>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noProof/>
                <w:szCs w:val="24"/>
              </w:rPr>
            </w:pPr>
            <w:r w:rsidRPr="00563B03">
              <w:rPr>
                <w:szCs w:val="24"/>
              </w:rPr>
              <w:t xml:space="preserve"> Статья баланса </w:t>
            </w:r>
          </w:p>
        </w:tc>
        <w:tc>
          <w:tcPr>
            <w:tcW w:w="1331" w:type="dxa"/>
            <w:shd w:val="clear" w:color="auto" w:fill="auto"/>
          </w:tcPr>
          <w:p w:rsidR="00C63A9B" w:rsidRPr="00563B03" w:rsidRDefault="00C63A9B" w:rsidP="00563B03">
            <w:pPr>
              <w:widowControl/>
              <w:suppressAutoHyphens/>
              <w:spacing w:line="360" w:lineRule="auto"/>
              <w:rPr>
                <w:noProof/>
                <w:szCs w:val="24"/>
              </w:rPr>
            </w:pPr>
            <w:r w:rsidRPr="00563B03">
              <w:rPr>
                <w:szCs w:val="24"/>
              </w:rPr>
              <w:t>на 01.01.09г. (тыс.руб.)</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Уд. вес в общ. сумме кредитов, %</w:t>
            </w:r>
          </w:p>
        </w:tc>
        <w:tc>
          <w:tcPr>
            <w:tcW w:w="1327" w:type="dxa"/>
            <w:shd w:val="clear" w:color="auto" w:fill="auto"/>
          </w:tcPr>
          <w:p w:rsidR="00C63A9B" w:rsidRPr="00563B03" w:rsidRDefault="00C63A9B" w:rsidP="00563B03">
            <w:pPr>
              <w:widowControl/>
              <w:suppressAutoHyphens/>
              <w:spacing w:line="360" w:lineRule="auto"/>
              <w:rPr>
                <w:noProof/>
                <w:szCs w:val="24"/>
              </w:rPr>
            </w:pPr>
            <w:r w:rsidRPr="00563B03">
              <w:rPr>
                <w:szCs w:val="24"/>
              </w:rPr>
              <w:t>на 01.07.09г. (тыс.руб.)</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Уд. вес в общ. сумме кредитов, %</w:t>
            </w:r>
          </w:p>
        </w:tc>
      </w:tr>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noProof/>
                <w:szCs w:val="24"/>
              </w:rPr>
            </w:pPr>
            <w:r w:rsidRPr="00563B03">
              <w:rPr>
                <w:szCs w:val="24"/>
              </w:rPr>
              <w:t>1. Краткосрочная задолженность по кредитам (Кк)</w:t>
            </w:r>
          </w:p>
        </w:tc>
        <w:tc>
          <w:tcPr>
            <w:tcW w:w="1331" w:type="dxa"/>
            <w:shd w:val="clear" w:color="auto" w:fill="auto"/>
          </w:tcPr>
          <w:p w:rsidR="00C63A9B" w:rsidRPr="00563B03" w:rsidRDefault="00C63A9B" w:rsidP="00563B03">
            <w:pPr>
              <w:widowControl/>
              <w:suppressAutoHyphens/>
              <w:spacing w:line="360" w:lineRule="auto"/>
              <w:rPr>
                <w:noProof/>
                <w:szCs w:val="24"/>
              </w:rPr>
            </w:pPr>
            <w:r w:rsidRPr="00563B03">
              <w:rPr>
                <w:szCs w:val="24"/>
              </w:rPr>
              <w:t>92165,0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25,69</w:t>
            </w:r>
          </w:p>
        </w:tc>
        <w:tc>
          <w:tcPr>
            <w:tcW w:w="1327" w:type="dxa"/>
            <w:shd w:val="clear" w:color="auto" w:fill="auto"/>
          </w:tcPr>
          <w:p w:rsidR="00C63A9B" w:rsidRPr="00563B03" w:rsidRDefault="00C63A9B" w:rsidP="00563B03">
            <w:pPr>
              <w:widowControl/>
              <w:suppressAutoHyphens/>
              <w:spacing w:line="360" w:lineRule="auto"/>
              <w:rPr>
                <w:noProof/>
                <w:szCs w:val="24"/>
              </w:rPr>
            </w:pPr>
            <w:r w:rsidRPr="00563B03">
              <w:rPr>
                <w:szCs w:val="24"/>
              </w:rPr>
              <w:t>143908,0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48,44</w:t>
            </w:r>
          </w:p>
        </w:tc>
      </w:tr>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1.1</w:t>
            </w:r>
            <w:r w:rsidRPr="00563B03">
              <w:rPr>
                <w:szCs w:val="24"/>
              </w:rPr>
              <w:t xml:space="preserve"> кредиты населению</w:t>
            </w:r>
          </w:p>
        </w:tc>
        <w:tc>
          <w:tcPr>
            <w:tcW w:w="1331"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4`614</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1,29</w:t>
            </w:r>
          </w:p>
        </w:tc>
        <w:tc>
          <w:tcPr>
            <w:tcW w:w="1327"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15`967</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5,37</w:t>
            </w:r>
          </w:p>
        </w:tc>
      </w:tr>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noProof/>
                <w:szCs w:val="24"/>
              </w:rPr>
            </w:pPr>
            <w:r w:rsidRPr="00563B03">
              <w:rPr>
                <w:szCs w:val="24"/>
              </w:rPr>
              <w:t>1.2. кредиты юр. лиц</w:t>
            </w:r>
          </w:p>
        </w:tc>
        <w:tc>
          <w:tcPr>
            <w:tcW w:w="1331"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87`551</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24,4</w:t>
            </w:r>
          </w:p>
        </w:tc>
        <w:tc>
          <w:tcPr>
            <w:tcW w:w="1327"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127`941</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43,07</w:t>
            </w:r>
          </w:p>
        </w:tc>
      </w:tr>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noProof/>
                <w:szCs w:val="24"/>
              </w:rPr>
            </w:pPr>
            <w:r w:rsidRPr="00563B03">
              <w:rPr>
                <w:szCs w:val="24"/>
              </w:rPr>
              <w:t>2. Долгосрочная задолженность по кредитам (Кд)</w:t>
            </w:r>
          </w:p>
        </w:tc>
        <w:tc>
          <w:tcPr>
            <w:tcW w:w="1331" w:type="dxa"/>
            <w:shd w:val="clear" w:color="auto" w:fill="auto"/>
          </w:tcPr>
          <w:p w:rsidR="00C63A9B" w:rsidRPr="00563B03" w:rsidRDefault="00C63A9B" w:rsidP="00563B03">
            <w:pPr>
              <w:widowControl/>
              <w:suppressAutoHyphens/>
              <w:spacing w:line="360" w:lineRule="auto"/>
              <w:rPr>
                <w:noProof/>
                <w:szCs w:val="24"/>
              </w:rPr>
            </w:pPr>
            <w:r w:rsidRPr="00563B03">
              <w:rPr>
                <w:szCs w:val="24"/>
              </w:rPr>
              <w:t>100401,0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27,99</w:t>
            </w:r>
          </w:p>
        </w:tc>
        <w:tc>
          <w:tcPr>
            <w:tcW w:w="1327" w:type="dxa"/>
            <w:shd w:val="clear" w:color="auto" w:fill="auto"/>
          </w:tcPr>
          <w:p w:rsidR="00C63A9B" w:rsidRPr="00563B03" w:rsidRDefault="00C63A9B" w:rsidP="00563B03">
            <w:pPr>
              <w:widowControl/>
              <w:suppressAutoHyphens/>
              <w:spacing w:line="360" w:lineRule="auto"/>
              <w:rPr>
                <w:noProof/>
                <w:szCs w:val="24"/>
              </w:rPr>
            </w:pPr>
            <w:r w:rsidRPr="00563B03">
              <w:rPr>
                <w:szCs w:val="24"/>
              </w:rPr>
              <w:t>76756,0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25,84</w:t>
            </w:r>
          </w:p>
        </w:tc>
      </w:tr>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noProof/>
                <w:szCs w:val="24"/>
              </w:rPr>
            </w:pPr>
            <w:r w:rsidRPr="00563B03">
              <w:rPr>
                <w:szCs w:val="24"/>
              </w:rPr>
              <w:t>2.1. кредиты населению</w:t>
            </w:r>
          </w:p>
        </w:tc>
        <w:tc>
          <w:tcPr>
            <w:tcW w:w="1331"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44`692</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12,46</w:t>
            </w:r>
          </w:p>
        </w:tc>
        <w:tc>
          <w:tcPr>
            <w:tcW w:w="1327"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36`598</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12,32</w:t>
            </w:r>
          </w:p>
        </w:tc>
      </w:tr>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szCs w:val="24"/>
              </w:rPr>
            </w:pPr>
            <w:r w:rsidRPr="00563B03">
              <w:rPr>
                <w:noProof/>
                <w:szCs w:val="24"/>
              </w:rPr>
              <w:t>2.2</w:t>
            </w:r>
            <w:r w:rsidRPr="00563B03">
              <w:rPr>
                <w:szCs w:val="24"/>
              </w:rPr>
              <w:t xml:space="preserve"> кредиты юр. Лиц</w:t>
            </w:r>
          </w:p>
        </w:tc>
        <w:tc>
          <w:tcPr>
            <w:tcW w:w="1331"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55`709</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15,53</w:t>
            </w:r>
          </w:p>
        </w:tc>
        <w:tc>
          <w:tcPr>
            <w:tcW w:w="1327"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40`158</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13,52</w:t>
            </w:r>
          </w:p>
        </w:tc>
      </w:tr>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noProof/>
                <w:szCs w:val="24"/>
              </w:rPr>
            </w:pPr>
            <w:r w:rsidRPr="00563B03">
              <w:rPr>
                <w:szCs w:val="24"/>
              </w:rPr>
              <w:t>3. Просроченная задолженность (Кпр)</w:t>
            </w:r>
          </w:p>
        </w:tc>
        <w:tc>
          <w:tcPr>
            <w:tcW w:w="1331"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166`147</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46,32</w:t>
            </w:r>
          </w:p>
        </w:tc>
        <w:tc>
          <w:tcPr>
            <w:tcW w:w="1327"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76414</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25,72</w:t>
            </w:r>
          </w:p>
        </w:tc>
      </w:tr>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1.2.6.</w:t>
            </w:r>
            <w:r w:rsidRPr="00563B03">
              <w:rPr>
                <w:szCs w:val="24"/>
              </w:rPr>
              <w:t>1. Просроченная задолженность по юр. лицам</w:t>
            </w:r>
          </w:p>
        </w:tc>
        <w:tc>
          <w:tcPr>
            <w:tcW w:w="1331"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150`526</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41,96</w:t>
            </w:r>
          </w:p>
        </w:tc>
        <w:tc>
          <w:tcPr>
            <w:tcW w:w="1327"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67`153</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22,6</w:t>
            </w:r>
          </w:p>
        </w:tc>
      </w:tr>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1</w:t>
            </w:r>
            <w:r w:rsidRPr="00563B03">
              <w:rPr>
                <w:szCs w:val="24"/>
              </w:rPr>
              <w:t>.</w:t>
            </w:r>
            <w:r w:rsidRPr="00563B03">
              <w:rPr>
                <w:noProof/>
                <w:szCs w:val="24"/>
              </w:rPr>
              <w:t>1</w:t>
            </w:r>
            <w:r w:rsidRPr="00563B03">
              <w:rPr>
                <w:szCs w:val="24"/>
              </w:rPr>
              <w:t>.</w:t>
            </w:r>
            <w:r w:rsidRPr="00563B03">
              <w:rPr>
                <w:noProof/>
                <w:szCs w:val="24"/>
              </w:rPr>
              <w:t>2</w:t>
            </w:r>
            <w:r w:rsidRPr="00563B03">
              <w:rPr>
                <w:szCs w:val="24"/>
              </w:rPr>
              <w:t>.</w:t>
            </w:r>
            <w:r w:rsidRPr="00563B03">
              <w:rPr>
                <w:noProof/>
                <w:szCs w:val="24"/>
              </w:rPr>
              <w:t>6.2</w:t>
            </w:r>
            <w:r w:rsidRPr="00563B03">
              <w:rPr>
                <w:szCs w:val="24"/>
              </w:rPr>
              <w:t>. Просроченная задолженность по физ. .лицам</w:t>
            </w:r>
          </w:p>
        </w:tc>
        <w:tc>
          <w:tcPr>
            <w:tcW w:w="1331"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15`621</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4,36</w:t>
            </w:r>
          </w:p>
        </w:tc>
        <w:tc>
          <w:tcPr>
            <w:tcW w:w="1327" w:type="dxa"/>
            <w:shd w:val="clear" w:color="auto" w:fill="auto"/>
          </w:tcPr>
          <w:p w:rsidR="00C63A9B" w:rsidRPr="00563B03" w:rsidRDefault="00C63A9B" w:rsidP="00563B03">
            <w:pPr>
              <w:widowControl/>
              <w:suppressAutoHyphens/>
              <w:spacing w:line="360" w:lineRule="auto"/>
              <w:rPr>
                <w:noProof/>
                <w:szCs w:val="24"/>
              </w:rPr>
            </w:pPr>
            <w:r w:rsidRPr="00563B03">
              <w:rPr>
                <w:noProof/>
                <w:szCs w:val="24"/>
              </w:rPr>
              <w:t>9`261</w:t>
            </w:r>
            <w:r w:rsidRPr="00563B03">
              <w:rPr>
                <w:szCs w:val="24"/>
              </w:rPr>
              <w:t>,0</w:t>
            </w:r>
          </w:p>
        </w:tc>
        <w:tc>
          <w:tcPr>
            <w:tcW w:w="1861" w:type="dxa"/>
            <w:shd w:val="clear" w:color="auto" w:fill="auto"/>
          </w:tcPr>
          <w:p w:rsidR="00C63A9B" w:rsidRPr="00563B03" w:rsidRDefault="00C63A9B" w:rsidP="00563B03">
            <w:pPr>
              <w:widowControl/>
              <w:suppressAutoHyphens/>
              <w:spacing w:line="360" w:lineRule="auto"/>
              <w:rPr>
                <w:noProof/>
                <w:szCs w:val="24"/>
              </w:rPr>
            </w:pPr>
            <w:r w:rsidRPr="00563B03">
              <w:rPr>
                <w:szCs w:val="24"/>
              </w:rPr>
              <w:t>3,12</w:t>
            </w:r>
          </w:p>
        </w:tc>
      </w:tr>
      <w:tr w:rsidR="004547DE" w:rsidRPr="00563B03" w:rsidTr="00563B03">
        <w:trPr>
          <w:jc w:val="center"/>
        </w:trPr>
        <w:tc>
          <w:tcPr>
            <w:tcW w:w="2660" w:type="dxa"/>
            <w:shd w:val="clear" w:color="auto" w:fill="auto"/>
          </w:tcPr>
          <w:p w:rsidR="00C63A9B" w:rsidRPr="00563B03" w:rsidRDefault="00C63A9B" w:rsidP="00563B03">
            <w:pPr>
              <w:widowControl/>
              <w:suppressAutoHyphens/>
              <w:spacing w:line="360" w:lineRule="auto"/>
              <w:rPr>
                <w:iCs/>
                <w:noProof/>
                <w:szCs w:val="24"/>
              </w:rPr>
            </w:pPr>
            <w:r w:rsidRPr="00563B03">
              <w:rPr>
                <w:szCs w:val="24"/>
              </w:rPr>
              <w:t>ИТОГО общий объем кредитов</w:t>
            </w:r>
            <w:r w:rsidRPr="00563B03">
              <w:rPr>
                <w:iCs/>
                <w:szCs w:val="24"/>
              </w:rPr>
              <w:t xml:space="preserve"> (Ко)</w:t>
            </w:r>
          </w:p>
        </w:tc>
        <w:tc>
          <w:tcPr>
            <w:tcW w:w="1331" w:type="dxa"/>
            <w:shd w:val="clear" w:color="auto" w:fill="auto"/>
          </w:tcPr>
          <w:p w:rsidR="00C63A9B" w:rsidRPr="00563B03" w:rsidRDefault="00C63A9B" w:rsidP="00563B03">
            <w:pPr>
              <w:widowControl/>
              <w:suppressAutoHyphens/>
              <w:spacing w:line="360" w:lineRule="auto"/>
              <w:rPr>
                <w:iCs/>
                <w:noProof/>
                <w:szCs w:val="24"/>
              </w:rPr>
            </w:pPr>
            <w:r w:rsidRPr="00563B03">
              <w:rPr>
                <w:iCs/>
                <w:szCs w:val="24"/>
              </w:rPr>
              <w:t>358713,0</w:t>
            </w:r>
          </w:p>
        </w:tc>
        <w:tc>
          <w:tcPr>
            <w:tcW w:w="1861" w:type="dxa"/>
            <w:shd w:val="clear" w:color="auto" w:fill="auto"/>
          </w:tcPr>
          <w:p w:rsidR="00C63A9B" w:rsidRPr="00563B03" w:rsidRDefault="00C63A9B" w:rsidP="00563B03">
            <w:pPr>
              <w:widowControl/>
              <w:suppressAutoHyphens/>
              <w:spacing w:line="360" w:lineRule="auto"/>
              <w:rPr>
                <w:iCs/>
                <w:noProof/>
                <w:szCs w:val="24"/>
              </w:rPr>
            </w:pPr>
            <w:r w:rsidRPr="00563B03">
              <w:rPr>
                <w:iCs/>
                <w:szCs w:val="24"/>
              </w:rPr>
              <w:t>100</w:t>
            </w:r>
          </w:p>
        </w:tc>
        <w:tc>
          <w:tcPr>
            <w:tcW w:w="1327" w:type="dxa"/>
            <w:shd w:val="clear" w:color="auto" w:fill="auto"/>
          </w:tcPr>
          <w:p w:rsidR="00C63A9B" w:rsidRPr="00563B03" w:rsidRDefault="00C63A9B" w:rsidP="00563B03">
            <w:pPr>
              <w:widowControl/>
              <w:suppressAutoHyphens/>
              <w:spacing w:line="360" w:lineRule="auto"/>
              <w:rPr>
                <w:iCs/>
                <w:noProof/>
                <w:szCs w:val="24"/>
              </w:rPr>
            </w:pPr>
            <w:r w:rsidRPr="00563B03">
              <w:rPr>
                <w:iCs/>
                <w:szCs w:val="24"/>
              </w:rPr>
              <w:t>297078,0</w:t>
            </w:r>
          </w:p>
        </w:tc>
        <w:tc>
          <w:tcPr>
            <w:tcW w:w="1861" w:type="dxa"/>
            <w:shd w:val="clear" w:color="auto" w:fill="auto"/>
          </w:tcPr>
          <w:p w:rsidR="00C63A9B" w:rsidRPr="00563B03" w:rsidRDefault="00C63A9B" w:rsidP="00563B03">
            <w:pPr>
              <w:widowControl/>
              <w:suppressAutoHyphens/>
              <w:spacing w:line="360" w:lineRule="auto"/>
              <w:rPr>
                <w:iCs/>
                <w:noProof/>
                <w:szCs w:val="24"/>
              </w:rPr>
            </w:pPr>
            <w:r w:rsidRPr="00563B03">
              <w:rPr>
                <w:iCs/>
                <w:szCs w:val="24"/>
              </w:rPr>
              <w:t>100</w:t>
            </w:r>
          </w:p>
        </w:tc>
      </w:tr>
    </w:tbl>
    <w:p w:rsidR="00C63A9B" w:rsidRPr="004547DE" w:rsidRDefault="00FC70A3" w:rsidP="004547DE">
      <w:pPr>
        <w:widowControl/>
        <w:numPr>
          <w:ilvl w:val="12"/>
          <w:numId w:val="0"/>
        </w:numPr>
        <w:suppressAutoHyphens/>
        <w:spacing w:line="360" w:lineRule="auto"/>
        <w:ind w:firstLine="709"/>
        <w:jc w:val="both"/>
        <w:rPr>
          <w:sz w:val="28"/>
          <w:szCs w:val="24"/>
        </w:rPr>
      </w:pPr>
      <w:r>
        <w:rPr>
          <w:sz w:val="28"/>
          <w:szCs w:val="24"/>
        </w:rPr>
        <w:br w:type="page"/>
      </w:r>
      <w:r w:rsidR="00C97B7A">
        <w:rPr>
          <w:sz w:val="28"/>
          <w:szCs w:val="24"/>
        </w:rPr>
        <w:pict>
          <v:shape id="_x0000_i1031" type="#_x0000_t75" style="width:303.75pt;height:156.75pt">
            <v:imagedata r:id="rId20" o:title=""/>
          </v:shape>
        </w:pict>
      </w:r>
    </w:p>
    <w:p w:rsidR="00C63A9B" w:rsidRPr="004547DE" w:rsidRDefault="00C63A9B" w:rsidP="004547DE">
      <w:pPr>
        <w:widowControl/>
        <w:numPr>
          <w:ilvl w:val="12"/>
          <w:numId w:val="0"/>
        </w:numPr>
        <w:suppressAutoHyphens/>
        <w:spacing w:line="360" w:lineRule="auto"/>
        <w:ind w:firstLine="709"/>
        <w:jc w:val="both"/>
        <w:rPr>
          <w:sz w:val="28"/>
          <w:szCs w:val="28"/>
        </w:rPr>
      </w:pPr>
      <w:r w:rsidRPr="004547DE">
        <w:rPr>
          <w:sz w:val="28"/>
          <w:szCs w:val="28"/>
        </w:rPr>
        <w:t xml:space="preserve">Рис. </w:t>
      </w:r>
      <w:r w:rsidR="0001580E" w:rsidRPr="004547DE">
        <w:rPr>
          <w:sz w:val="28"/>
          <w:szCs w:val="28"/>
        </w:rPr>
        <w:t>3</w:t>
      </w:r>
      <w:r w:rsidRPr="004547DE">
        <w:rPr>
          <w:sz w:val="28"/>
          <w:szCs w:val="28"/>
        </w:rPr>
        <w:t>. Структура общей ссудной задолженности по срокам на 01.07.09 г. в ОАО</w:t>
      </w:r>
      <w:r w:rsidR="004547DE" w:rsidRPr="004547DE">
        <w:rPr>
          <w:sz w:val="28"/>
          <w:szCs w:val="28"/>
        </w:rPr>
        <w:t xml:space="preserve"> "</w:t>
      </w:r>
      <w:r w:rsidRPr="004547DE">
        <w:rPr>
          <w:sz w:val="28"/>
          <w:szCs w:val="28"/>
        </w:rPr>
        <w:t>Банк24.ру</w:t>
      </w:r>
      <w:r w:rsidR="004547DE" w:rsidRPr="004547DE">
        <w:rPr>
          <w:sz w:val="28"/>
          <w:szCs w:val="28"/>
        </w:rPr>
        <w:t>"</w:t>
      </w:r>
    </w:p>
    <w:p w:rsidR="00C63A9B" w:rsidRPr="004547DE" w:rsidRDefault="00C63A9B" w:rsidP="004547DE">
      <w:pPr>
        <w:widowControl/>
        <w:numPr>
          <w:ilvl w:val="12"/>
          <w:numId w:val="0"/>
        </w:numPr>
        <w:suppressAutoHyphens/>
        <w:spacing w:line="360" w:lineRule="auto"/>
        <w:ind w:firstLine="709"/>
        <w:jc w:val="both"/>
        <w:rPr>
          <w:sz w:val="28"/>
          <w:szCs w:val="24"/>
        </w:rPr>
      </w:pPr>
    </w:p>
    <w:p w:rsidR="00C63A9B" w:rsidRPr="004547DE" w:rsidRDefault="00C97B7A" w:rsidP="004547DE">
      <w:pPr>
        <w:widowControl/>
        <w:numPr>
          <w:ilvl w:val="12"/>
          <w:numId w:val="0"/>
        </w:numPr>
        <w:suppressAutoHyphens/>
        <w:spacing w:line="360" w:lineRule="auto"/>
        <w:ind w:firstLine="709"/>
        <w:jc w:val="both"/>
        <w:rPr>
          <w:sz w:val="28"/>
          <w:szCs w:val="24"/>
        </w:rPr>
      </w:pPr>
      <w:r>
        <w:rPr>
          <w:sz w:val="28"/>
          <w:szCs w:val="24"/>
        </w:rPr>
        <w:pict>
          <v:shape id="_x0000_i1032" type="#_x0000_t75" style="width:268.5pt;height:144.75pt">
            <v:imagedata r:id="rId21" o:title=""/>
          </v:shape>
        </w:pict>
      </w:r>
    </w:p>
    <w:p w:rsidR="00C63A9B" w:rsidRPr="004547DE" w:rsidRDefault="00C63A9B" w:rsidP="004547DE">
      <w:pPr>
        <w:widowControl/>
        <w:numPr>
          <w:ilvl w:val="12"/>
          <w:numId w:val="0"/>
        </w:numPr>
        <w:suppressAutoHyphens/>
        <w:spacing w:line="360" w:lineRule="auto"/>
        <w:ind w:firstLine="709"/>
        <w:jc w:val="both"/>
        <w:rPr>
          <w:sz w:val="28"/>
          <w:szCs w:val="28"/>
        </w:rPr>
      </w:pPr>
      <w:r w:rsidRPr="004547DE">
        <w:rPr>
          <w:sz w:val="28"/>
          <w:szCs w:val="28"/>
        </w:rPr>
        <w:t xml:space="preserve">Рис. </w:t>
      </w:r>
      <w:r w:rsidR="0001580E" w:rsidRPr="004547DE">
        <w:rPr>
          <w:sz w:val="28"/>
          <w:szCs w:val="28"/>
        </w:rPr>
        <w:t>4</w:t>
      </w:r>
      <w:r w:rsidRPr="004547DE">
        <w:rPr>
          <w:sz w:val="28"/>
          <w:szCs w:val="28"/>
        </w:rPr>
        <w:t>. Структура общей ссудной задолженности по срокам на 01.07.09г.</w:t>
      </w:r>
    </w:p>
    <w:p w:rsidR="00322997" w:rsidRPr="004547DE" w:rsidRDefault="00322997" w:rsidP="004547DE">
      <w:pPr>
        <w:widowControl/>
        <w:numPr>
          <w:ilvl w:val="12"/>
          <w:numId w:val="0"/>
        </w:numPr>
        <w:suppressAutoHyphens/>
        <w:spacing w:line="360" w:lineRule="auto"/>
        <w:ind w:firstLine="709"/>
        <w:jc w:val="both"/>
        <w:rPr>
          <w:sz w:val="28"/>
          <w:szCs w:val="28"/>
        </w:rPr>
      </w:pPr>
    </w:p>
    <w:p w:rsidR="00322997" w:rsidRPr="004547DE" w:rsidRDefault="00C97B7A" w:rsidP="004547DE">
      <w:pPr>
        <w:widowControl/>
        <w:numPr>
          <w:ilvl w:val="12"/>
          <w:numId w:val="0"/>
        </w:numPr>
        <w:suppressAutoHyphens/>
        <w:spacing w:line="360" w:lineRule="auto"/>
        <w:ind w:firstLine="709"/>
        <w:jc w:val="both"/>
        <w:rPr>
          <w:sz w:val="28"/>
          <w:szCs w:val="28"/>
          <w:lang w:val="en-US"/>
        </w:rPr>
      </w:pPr>
      <w:r>
        <w:rPr>
          <w:sz w:val="28"/>
          <w:szCs w:val="28"/>
          <w:lang w:val="en-US"/>
        </w:rPr>
        <w:pict>
          <v:shape id="_x0000_i1033" type="#_x0000_t75" style="width:299.25pt;height:155.25pt">
            <v:imagedata r:id="rId22" o:title=""/>
          </v:shape>
        </w:pict>
      </w:r>
    </w:p>
    <w:p w:rsidR="00C63A9B" w:rsidRPr="004547DE" w:rsidRDefault="00C63A9B" w:rsidP="004547DE">
      <w:pPr>
        <w:widowControl/>
        <w:numPr>
          <w:ilvl w:val="12"/>
          <w:numId w:val="0"/>
        </w:numPr>
        <w:suppressAutoHyphens/>
        <w:spacing w:line="360" w:lineRule="auto"/>
        <w:ind w:firstLine="709"/>
        <w:jc w:val="both"/>
        <w:rPr>
          <w:sz w:val="28"/>
          <w:szCs w:val="28"/>
        </w:rPr>
      </w:pPr>
      <w:r w:rsidRPr="004547DE">
        <w:rPr>
          <w:sz w:val="28"/>
          <w:szCs w:val="28"/>
        </w:rPr>
        <w:t xml:space="preserve">Рис. </w:t>
      </w:r>
      <w:r w:rsidR="0001580E" w:rsidRPr="004547DE">
        <w:rPr>
          <w:sz w:val="28"/>
          <w:szCs w:val="28"/>
        </w:rPr>
        <w:t>5</w:t>
      </w:r>
      <w:r w:rsidRPr="004547DE">
        <w:rPr>
          <w:sz w:val="28"/>
          <w:szCs w:val="28"/>
        </w:rPr>
        <w:t>. Динамика изменения общей ссудной задолженности по срокам в ОАО</w:t>
      </w:r>
      <w:r w:rsidR="004547DE" w:rsidRPr="004547DE">
        <w:rPr>
          <w:sz w:val="28"/>
          <w:szCs w:val="28"/>
        </w:rPr>
        <w:t xml:space="preserve"> "</w:t>
      </w:r>
      <w:r w:rsidRPr="004547DE">
        <w:rPr>
          <w:sz w:val="28"/>
          <w:szCs w:val="28"/>
        </w:rPr>
        <w:t>Банк24.ру</w:t>
      </w:r>
      <w:r w:rsidR="004547DE" w:rsidRPr="004547DE">
        <w:rPr>
          <w:sz w:val="28"/>
          <w:szCs w:val="28"/>
        </w:rPr>
        <w:t>"</w:t>
      </w:r>
      <w:r w:rsidRPr="004547DE">
        <w:rPr>
          <w:sz w:val="28"/>
          <w:szCs w:val="28"/>
        </w:rPr>
        <w:t xml:space="preserve"> за первое полугодие </w:t>
      </w:r>
      <w:smartTag w:uri="urn:schemas-microsoft-com:office:smarttags" w:element="metricconverter">
        <w:smartTagPr>
          <w:attr w:name="ProductID" w:val="2009 г"/>
        </w:smartTagPr>
        <w:r w:rsidRPr="004547DE">
          <w:rPr>
            <w:sz w:val="28"/>
            <w:szCs w:val="28"/>
          </w:rPr>
          <w:t>2009 г</w:t>
        </w:r>
      </w:smartTag>
      <w:r w:rsidRPr="004547DE">
        <w:rPr>
          <w:sz w:val="28"/>
          <w:szCs w:val="28"/>
        </w:rPr>
        <w:t>.</w:t>
      </w:r>
    </w:p>
    <w:p w:rsidR="00C63A9B" w:rsidRPr="004547DE" w:rsidRDefault="00FC70A3" w:rsidP="004547DE">
      <w:pPr>
        <w:pStyle w:val="ass1"/>
        <w:widowControl/>
        <w:suppressAutoHyphens/>
        <w:spacing w:line="360" w:lineRule="auto"/>
      </w:pPr>
      <w:r>
        <w:br w:type="page"/>
      </w:r>
      <w:r w:rsidR="00C63A9B" w:rsidRPr="004547DE">
        <w:t xml:space="preserve">Из представленных рисунков (рис. </w:t>
      </w:r>
      <w:r w:rsidR="0001580E" w:rsidRPr="004547DE">
        <w:t>3</w:t>
      </w:r>
      <w:r w:rsidR="00C63A9B" w:rsidRPr="004547DE">
        <w:t>,</w:t>
      </w:r>
      <w:r w:rsidR="0001580E" w:rsidRPr="004547DE">
        <w:t>4</w:t>
      </w:r>
      <w:r w:rsidR="00C63A9B" w:rsidRPr="004547DE">
        <w:t>,</w:t>
      </w:r>
      <w:r w:rsidR="0001580E" w:rsidRPr="004547DE">
        <w:t>5</w:t>
      </w:r>
      <w:r w:rsidR="00C63A9B" w:rsidRPr="004547DE">
        <w:t>) видно, что в ОАО</w:t>
      </w:r>
      <w:r w:rsidR="004547DE" w:rsidRPr="004547DE">
        <w:t xml:space="preserve"> "</w:t>
      </w:r>
      <w:r w:rsidR="00C63A9B" w:rsidRPr="004547DE">
        <w:t>Банк24.ру</w:t>
      </w:r>
      <w:r w:rsidR="004547DE" w:rsidRPr="004547DE">
        <w:t>"</w:t>
      </w:r>
      <w:r w:rsidR="00C63A9B" w:rsidRPr="004547DE">
        <w:t xml:space="preserve"> проводится политика на улучшение качества кредитного портфеля, так за анализируемый период просроченная задолженность заметно снизилась и ее удельный вес в общей сумме ссудной задолженности по состоянию на 01.01.09г. составил 25,7% против 46,3% по состоянию на 01.07.09г.</w:t>
      </w:r>
    </w:p>
    <w:p w:rsidR="00C63A9B" w:rsidRPr="004547DE" w:rsidRDefault="00C63A9B" w:rsidP="004547DE">
      <w:pPr>
        <w:pStyle w:val="ass1"/>
        <w:widowControl/>
        <w:suppressAutoHyphens/>
        <w:spacing w:line="360" w:lineRule="auto"/>
      </w:pPr>
      <w:r w:rsidRPr="004547DE">
        <w:t xml:space="preserve">Динамика изменения удельный веса средних остатков ссудных активов, приносящих доход, в совокупных активах приведена в табл. </w:t>
      </w:r>
      <w:r w:rsidR="0001580E" w:rsidRPr="004547DE">
        <w:t>2</w:t>
      </w:r>
      <w:r w:rsidRPr="004547DE">
        <w:t>.</w:t>
      </w:r>
    </w:p>
    <w:p w:rsidR="00FC70A3" w:rsidRDefault="00FC70A3" w:rsidP="004547DE">
      <w:pPr>
        <w:pStyle w:val="ass1"/>
        <w:widowControl/>
        <w:suppressAutoHyphens/>
        <w:spacing w:line="360" w:lineRule="auto"/>
        <w:rPr>
          <w:szCs w:val="28"/>
          <w:lang w:val="en-US"/>
        </w:rPr>
      </w:pPr>
    </w:p>
    <w:p w:rsidR="00C63A9B" w:rsidRPr="004547DE" w:rsidRDefault="00C63A9B" w:rsidP="00FC70A3">
      <w:pPr>
        <w:pStyle w:val="ass1"/>
        <w:widowControl/>
        <w:suppressAutoHyphens/>
        <w:spacing w:line="360" w:lineRule="auto"/>
        <w:rPr>
          <w:szCs w:val="28"/>
        </w:rPr>
      </w:pPr>
      <w:r w:rsidRPr="004547DE">
        <w:rPr>
          <w:szCs w:val="28"/>
        </w:rPr>
        <w:t xml:space="preserve">Таблица </w:t>
      </w:r>
      <w:r w:rsidR="0001580E" w:rsidRPr="004547DE">
        <w:rPr>
          <w:szCs w:val="28"/>
        </w:rPr>
        <w:t>2</w:t>
      </w:r>
      <w:r w:rsidR="00FC70A3" w:rsidRPr="00FC70A3">
        <w:rPr>
          <w:szCs w:val="28"/>
        </w:rPr>
        <w:t xml:space="preserve"> </w:t>
      </w:r>
      <w:r w:rsidRPr="004547DE">
        <w:rPr>
          <w:szCs w:val="28"/>
        </w:rPr>
        <w:t>Динамика изменения удельный веса средних остатков ссудных активов, приносящих доход, в совокупных активах,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51"/>
        <w:gridCol w:w="916"/>
        <w:gridCol w:w="933"/>
        <w:gridCol w:w="933"/>
        <w:gridCol w:w="933"/>
        <w:gridCol w:w="933"/>
        <w:gridCol w:w="933"/>
        <w:gridCol w:w="933"/>
      </w:tblGrid>
      <w:tr w:rsidR="00C63A9B" w:rsidRPr="004547DE"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p>
        </w:tc>
        <w:tc>
          <w:tcPr>
            <w:tcW w:w="0" w:type="auto"/>
            <w:gridSpan w:val="7"/>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 xml:space="preserve">Отчетная дата </w:t>
            </w:r>
          </w:p>
        </w:tc>
      </w:tr>
      <w:tr w:rsidR="00C63A9B" w:rsidRPr="004547DE"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01.01.09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01.02.09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01.03.09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01.04.09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01.05.09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01.07.09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01.07.09</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Асс, тыс.руб.</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192,6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174,0</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167,7</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183,5</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217,6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223,9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220,7</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А, тыс.руб.</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w:t>
            </w:r>
            <w:r w:rsidRPr="00563B03">
              <w:rPr>
                <w:szCs w:val="24"/>
                <w:lang w:val="en-US"/>
              </w:rPr>
              <w:t>`</w:t>
            </w:r>
            <w:r w:rsidRPr="00563B03">
              <w:rPr>
                <w:szCs w:val="24"/>
              </w:rPr>
              <w:t>799,3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013,2</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047,5</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776,9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w:t>
            </w:r>
            <w:r w:rsidRPr="00563B03">
              <w:rPr>
                <w:szCs w:val="24"/>
                <w:lang w:val="en-US"/>
              </w:rPr>
              <w:t>`</w:t>
            </w:r>
            <w:r w:rsidRPr="00563B03">
              <w:rPr>
                <w:szCs w:val="24"/>
              </w:rPr>
              <w:t>885,8</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575,4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737,2</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Уса, %</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1,97</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1,58</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1,52</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1,56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2,0</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1,93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1,88</w:t>
            </w:r>
          </w:p>
        </w:tc>
      </w:tr>
    </w:tbl>
    <w:p w:rsidR="00C63A9B" w:rsidRPr="004547DE" w:rsidRDefault="00C63A9B" w:rsidP="004547DE">
      <w:pPr>
        <w:widowControl/>
        <w:numPr>
          <w:ilvl w:val="12"/>
          <w:numId w:val="0"/>
        </w:numPr>
        <w:suppressAutoHyphens/>
        <w:spacing w:line="360" w:lineRule="auto"/>
        <w:ind w:firstLine="709"/>
        <w:jc w:val="both"/>
        <w:rPr>
          <w:sz w:val="28"/>
          <w:szCs w:val="28"/>
        </w:rPr>
      </w:pPr>
    </w:p>
    <w:p w:rsidR="00C63A9B" w:rsidRPr="004547DE" w:rsidRDefault="00C63A9B" w:rsidP="004547DE">
      <w:pPr>
        <w:pStyle w:val="ass1"/>
        <w:widowControl/>
        <w:suppressAutoHyphens/>
        <w:spacing w:line="360" w:lineRule="auto"/>
      </w:pPr>
      <w:r w:rsidRPr="004547DE">
        <w:t xml:space="preserve">В ОАО </w:t>
      </w:r>
      <w:r w:rsidR="004547DE" w:rsidRPr="004547DE">
        <w:t>"</w:t>
      </w:r>
      <w:r w:rsidRPr="004547DE">
        <w:t>Банк24.ру</w:t>
      </w:r>
      <w:r w:rsidR="004547DE" w:rsidRPr="004547DE">
        <w:t>"</w:t>
      </w:r>
      <w:r w:rsidRPr="004547DE">
        <w:t xml:space="preserve"> кроме срочной ссудной задолженности имеется и просроченная, которая классифицируется как активы не приносящие доход. Теперь проанализируем удельный вес средних остатков ссудных активов, приносящих доход в совокупных активах, условно считая, что просроченная задолженность отсутствует (остаток перенесен в срочную ссудную задолженность (табл. </w:t>
      </w:r>
      <w:r w:rsidR="0001580E" w:rsidRPr="004547DE">
        <w:t>3</w:t>
      </w:r>
      <w:r w:rsidRPr="004547DE">
        <w:t>).</w:t>
      </w:r>
    </w:p>
    <w:p w:rsidR="00FC70A3" w:rsidRDefault="00FC70A3" w:rsidP="004547DE">
      <w:pPr>
        <w:pStyle w:val="ass1"/>
        <w:widowControl/>
        <w:suppressAutoHyphens/>
        <w:spacing w:line="360" w:lineRule="auto"/>
        <w:rPr>
          <w:szCs w:val="28"/>
          <w:lang w:val="en-US"/>
        </w:rPr>
      </w:pPr>
    </w:p>
    <w:p w:rsidR="00C63A9B" w:rsidRPr="004547DE" w:rsidRDefault="00C63A9B" w:rsidP="00FC70A3">
      <w:pPr>
        <w:pStyle w:val="ass1"/>
        <w:widowControl/>
        <w:suppressAutoHyphens/>
        <w:spacing w:line="360" w:lineRule="auto"/>
        <w:rPr>
          <w:szCs w:val="28"/>
        </w:rPr>
      </w:pPr>
      <w:r w:rsidRPr="004547DE">
        <w:rPr>
          <w:szCs w:val="28"/>
        </w:rPr>
        <w:t xml:space="preserve">Таблица </w:t>
      </w:r>
      <w:r w:rsidR="0001580E" w:rsidRPr="004547DE">
        <w:rPr>
          <w:szCs w:val="28"/>
        </w:rPr>
        <w:t>3</w:t>
      </w:r>
      <w:r w:rsidR="00FC70A3" w:rsidRPr="00FC70A3">
        <w:rPr>
          <w:szCs w:val="28"/>
        </w:rPr>
        <w:t xml:space="preserve"> </w:t>
      </w:r>
      <w:r w:rsidRPr="004547DE">
        <w:rPr>
          <w:szCs w:val="28"/>
        </w:rPr>
        <w:t>Динамика изменения удельный веса средних остатков ссудных активов, приносящих доход (с учетом просроченной), в совокупных активах,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17"/>
        <w:gridCol w:w="916"/>
        <w:gridCol w:w="933"/>
        <w:gridCol w:w="933"/>
        <w:gridCol w:w="933"/>
        <w:gridCol w:w="933"/>
        <w:gridCol w:w="933"/>
        <w:gridCol w:w="933"/>
      </w:tblGrid>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p>
        </w:tc>
        <w:tc>
          <w:tcPr>
            <w:tcW w:w="0" w:type="auto"/>
            <w:gridSpan w:val="7"/>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 xml:space="preserve">Отчетная дата </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01.01.09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01.02.09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01.03.09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01.04.09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01.05.09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01.07.09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01.07.09</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А</w:t>
            </w:r>
            <w:r w:rsidRPr="00563B03">
              <w:rPr>
                <w:szCs w:val="24"/>
                <w:lang w:val="en-US"/>
              </w:rPr>
              <w:t>`</w:t>
            </w:r>
            <w:r w:rsidRPr="00563B03">
              <w:rPr>
                <w:szCs w:val="24"/>
              </w:rPr>
              <w:t>сс, тыс.руб.</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358,7</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292,4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261,4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273,1</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299,4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300,8</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320,1</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А, тыс.руб.</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w:t>
            </w:r>
            <w:r w:rsidRPr="00563B03">
              <w:rPr>
                <w:szCs w:val="24"/>
                <w:lang w:val="en-US"/>
              </w:rPr>
              <w:t>`</w:t>
            </w:r>
            <w:r w:rsidRPr="00563B03">
              <w:rPr>
                <w:szCs w:val="24"/>
              </w:rPr>
              <w:t>799,3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013,2</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047,5</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776,9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w:t>
            </w:r>
            <w:r w:rsidRPr="00563B03">
              <w:rPr>
                <w:szCs w:val="24"/>
                <w:lang w:val="en-US"/>
              </w:rPr>
              <w:t>`</w:t>
            </w:r>
            <w:r w:rsidRPr="00563B03">
              <w:rPr>
                <w:szCs w:val="24"/>
              </w:rPr>
              <w:t>885,8</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575,4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737,2</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У</w:t>
            </w:r>
            <w:r w:rsidRPr="00563B03">
              <w:rPr>
                <w:szCs w:val="24"/>
                <w:lang w:val="en-US"/>
              </w:rPr>
              <w:t>`</w:t>
            </w:r>
            <w:r w:rsidRPr="00563B03">
              <w:rPr>
                <w:szCs w:val="24"/>
              </w:rPr>
              <w:t>са, %</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3,66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2,65</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2,37</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2,32</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2,75</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2,73</w:t>
            </w:r>
          </w:p>
        </w:tc>
      </w:tr>
    </w:tbl>
    <w:p w:rsidR="00C63A9B" w:rsidRPr="004547DE" w:rsidRDefault="00C63A9B" w:rsidP="004547DE">
      <w:pPr>
        <w:pStyle w:val="ass1"/>
        <w:widowControl/>
        <w:suppressAutoHyphens/>
        <w:spacing w:line="360" w:lineRule="auto"/>
      </w:pPr>
    </w:p>
    <w:p w:rsidR="004547DE" w:rsidRDefault="00FC70A3" w:rsidP="004547DE">
      <w:pPr>
        <w:pStyle w:val="ass1"/>
        <w:widowControl/>
        <w:suppressAutoHyphens/>
        <w:spacing w:line="360" w:lineRule="auto"/>
        <w:rPr>
          <w:lang w:val="en-US"/>
        </w:rPr>
      </w:pPr>
      <w:r>
        <w:br w:type="page"/>
      </w:r>
      <w:r w:rsidR="00C63A9B" w:rsidRPr="004547DE">
        <w:t xml:space="preserve">Полученные результаты изобразим графически (рис. </w:t>
      </w:r>
      <w:r w:rsidR="0001580E" w:rsidRPr="004547DE">
        <w:t>6</w:t>
      </w:r>
      <w:r w:rsidR="00C63A9B" w:rsidRPr="004547DE">
        <w:t>)</w:t>
      </w:r>
    </w:p>
    <w:p w:rsidR="00FC70A3" w:rsidRPr="00FC70A3" w:rsidRDefault="00FC70A3" w:rsidP="004547DE">
      <w:pPr>
        <w:pStyle w:val="ass1"/>
        <w:widowControl/>
        <w:suppressAutoHyphens/>
        <w:spacing w:line="360" w:lineRule="auto"/>
        <w:rPr>
          <w:lang w:val="en-US"/>
        </w:rPr>
      </w:pPr>
    </w:p>
    <w:p w:rsidR="00322997" w:rsidRPr="004547DE" w:rsidRDefault="00C97B7A" w:rsidP="004547DE">
      <w:pPr>
        <w:pStyle w:val="ass1"/>
        <w:widowControl/>
        <w:suppressAutoHyphens/>
        <w:spacing w:line="360" w:lineRule="auto"/>
        <w:rPr>
          <w:lang w:val="en-US"/>
        </w:rPr>
      </w:pPr>
      <w:r>
        <w:rPr>
          <w:lang w:val="en-US"/>
        </w:rPr>
        <w:pict>
          <v:shape id="_x0000_i1034" type="#_x0000_t75" style="width:372.75pt;height:213.75pt">
            <v:imagedata r:id="rId23" o:title=""/>
          </v:shape>
        </w:pict>
      </w:r>
    </w:p>
    <w:p w:rsidR="00C63A9B" w:rsidRPr="00FC70A3" w:rsidRDefault="00C97B7A" w:rsidP="00FC70A3">
      <w:pPr>
        <w:widowControl/>
        <w:numPr>
          <w:ilvl w:val="12"/>
          <w:numId w:val="0"/>
        </w:numPr>
        <w:suppressAutoHyphens/>
        <w:spacing w:line="360" w:lineRule="auto"/>
        <w:ind w:firstLine="709"/>
        <w:jc w:val="both"/>
        <w:rPr>
          <w:sz w:val="28"/>
          <w:szCs w:val="28"/>
        </w:rPr>
      </w:pPr>
      <w:r>
        <w:rPr>
          <w:noProof/>
        </w:rPr>
        <w:pict>
          <v:rect id="_x0000_s1026" style="position:absolute;left:0;text-align:left;margin-left:447.3pt;margin-top:205.95pt;width:28.25pt;height:21.3pt;z-index:251657728" o:allowincell="f" filled="f" stroked="f" strokeweight="0">
            <v:textbox style="mso-next-textbox:#_x0000_s1026" inset="0,0,0,0">
              <w:txbxContent>
                <w:p w:rsidR="005B1E25" w:rsidRDefault="005B1E25" w:rsidP="00C63A9B">
                  <w:pPr>
                    <w:widowControl/>
                    <w:numPr>
                      <w:ilvl w:val="12"/>
                      <w:numId w:val="0"/>
                    </w:numPr>
                    <w:rPr>
                      <w:rFonts w:ascii="Arial" w:hAnsi="Arial" w:cs="Arial"/>
                      <w:sz w:val="24"/>
                      <w:szCs w:val="24"/>
                    </w:rPr>
                  </w:pPr>
                  <w:r>
                    <w:rPr>
                      <w:sz w:val="24"/>
                      <w:szCs w:val="24"/>
                    </w:rPr>
                    <w:t>Дата</w:t>
                  </w:r>
                </w:p>
              </w:txbxContent>
            </v:textbox>
          </v:rect>
        </w:pict>
      </w:r>
      <w:r w:rsidR="00C63A9B" w:rsidRPr="00FC70A3">
        <w:rPr>
          <w:sz w:val="28"/>
          <w:szCs w:val="28"/>
        </w:rPr>
        <w:t xml:space="preserve">Рис. </w:t>
      </w:r>
      <w:r w:rsidR="0001580E" w:rsidRPr="00FC70A3">
        <w:rPr>
          <w:sz w:val="28"/>
          <w:szCs w:val="28"/>
        </w:rPr>
        <w:t>6</w:t>
      </w:r>
      <w:r w:rsidR="00C63A9B" w:rsidRPr="00FC70A3">
        <w:rPr>
          <w:sz w:val="28"/>
          <w:szCs w:val="28"/>
        </w:rPr>
        <w:t>. Динамика изменения удельный веса средних остатков ссудных активов, приносящих доход (с учетом просроченной и без учета), в совокупных активах</w:t>
      </w:r>
    </w:p>
    <w:p w:rsidR="00C63A9B" w:rsidRPr="004547DE" w:rsidRDefault="00C63A9B" w:rsidP="004547DE">
      <w:pPr>
        <w:pStyle w:val="ass1"/>
        <w:widowControl/>
        <w:suppressAutoHyphens/>
        <w:spacing w:line="360" w:lineRule="auto"/>
      </w:pPr>
    </w:p>
    <w:p w:rsidR="00DF54DA" w:rsidRPr="004547DE" w:rsidRDefault="00DF54DA" w:rsidP="004547DE">
      <w:pPr>
        <w:pStyle w:val="ass1"/>
        <w:widowControl/>
        <w:suppressAutoHyphens/>
        <w:spacing w:line="360" w:lineRule="auto"/>
      </w:pPr>
      <w:r w:rsidRPr="004547DE">
        <w:t>Данное соотношение характеризует эффективность кредитных вложений и показывает размер средних остатков ссудных активов, приходящихся на 1 руб. совокупных активов. Условно считается, что если соотношение меньше 80%, то банку следует улучшить структуру активов в сторону увеличения ссудных активов. В ОАО</w:t>
      </w:r>
      <w:r w:rsidR="004547DE" w:rsidRPr="004547DE">
        <w:t xml:space="preserve"> "</w:t>
      </w:r>
      <w:r w:rsidRPr="004547DE">
        <w:t>Банк24.ру</w:t>
      </w:r>
      <w:r w:rsidR="004547DE" w:rsidRPr="004547DE">
        <w:t>"</w:t>
      </w:r>
      <w:r w:rsidRPr="004547DE">
        <w:t xml:space="preserve"> отрицательным моментом в процессе формирования структуры активных операций является крайне низкий удельный вес срочной ссудной задолженности в совокупных активах.</w:t>
      </w:r>
    </w:p>
    <w:p w:rsidR="00C63A9B" w:rsidRPr="004547DE" w:rsidRDefault="00C63A9B" w:rsidP="004547DE">
      <w:pPr>
        <w:pStyle w:val="ass1"/>
        <w:widowControl/>
        <w:suppressAutoHyphens/>
        <w:spacing w:line="360" w:lineRule="auto"/>
      </w:pPr>
      <w:r w:rsidRPr="004547DE">
        <w:t xml:space="preserve">Изменение ссудных активов в анализируемом периоде по сравнению с соответствующим периодом прошлого года можно измерить показателем, характеризующим темп роста (Тр), значения которого для ОАО </w:t>
      </w:r>
      <w:r w:rsidR="004547DE" w:rsidRPr="004547DE">
        <w:t>"</w:t>
      </w:r>
      <w:r w:rsidRPr="004547DE">
        <w:t>Банк24.ру</w:t>
      </w:r>
      <w:r w:rsidR="004547DE" w:rsidRPr="004547DE">
        <w:t>"</w:t>
      </w:r>
      <w:r w:rsidRPr="004547DE">
        <w:t xml:space="preserve"> приведены в табл. </w:t>
      </w:r>
      <w:r w:rsidR="0001580E" w:rsidRPr="004547DE">
        <w:t>4</w:t>
      </w:r>
      <w:r w:rsidRPr="004547DE">
        <w:t>.</w:t>
      </w:r>
    </w:p>
    <w:p w:rsidR="00FC70A3" w:rsidRDefault="00FC70A3" w:rsidP="004547DE">
      <w:pPr>
        <w:pStyle w:val="ass1"/>
        <w:widowControl/>
        <w:suppressAutoHyphens/>
        <w:spacing w:line="360" w:lineRule="auto"/>
        <w:rPr>
          <w:lang w:val="en-US"/>
        </w:rPr>
      </w:pPr>
    </w:p>
    <w:p w:rsidR="00C63A9B" w:rsidRPr="004547DE" w:rsidRDefault="00FC70A3" w:rsidP="00FC70A3">
      <w:pPr>
        <w:pStyle w:val="ass1"/>
        <w:widowControl/>
        <w:suppressAutoHyphens/>
        <w:spacing w:line="360" w:lineRule="auto"/>
      </w:pPr>
      <w:r w:rsidRPr="00FC70A3">
        <w:br w:type="page"/>
      </w:r>
      <w:r w:rsidR="00C63A9B" w:rsidRPr="004547DE">
        <w:t xml:space="preserve">Таблица </w:t>
      </w:r>
      <w:r w:rsidR="0001580E" w:rsidRPr="004547DE">
        <w:t>4</w:t>
      </w:r>
      <w:r w:rsidRPr="00FC70A3">
        <w:t xml:space="preserve"> </w:t>
      </w:r>
      <w:r w:rsidR="00C63A9B" w:rsidRPr="004547DE">
        <w:t>Динамика изменения темпа роста остатков ссудных активов, приносящих доход, совокупных активов и коэффициента опережения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74"/>
        <w:gridCol w:w="458"/>
        <w:gridCol w:w="458"/>
        <w:gridCol w:w="933"/>
        <w:gridCol w:w="933"/>
        <w:gridCol w:w="933"/>
        <w:gridCol w:w="933"/>
        <w:gridCol w:w="933"/>
        <w:gridCol w:w="933"/>
      </w:tblGrid>
      <w:tr w:rsidR="00C63A9B" w:rsidRPr="00563B03" w:rsidTr="00563B03">
        <w:trPr>
          <w:jc w:val="center"/>
        </w:trPr>
        <w:tc>
          <w:tcPr>
            <w:tcW w:w="0" w:type="auto"/>
            <w:gridSpan w:val="2"/>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Показатель</w:t>
            </w:r>
          </w:p>
        </w:tc>
        <w:tc>
          <w:tcPr>
            <w:tcW w:w="0" w:type="auto"/>
            <w:gridSpan w:val="7"/>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 xml:space="preserve">Отчетная дата </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p>
        </w:tc>
        <w:tc>
          <w:tcPr>
            <w:tcW w:w="0" w:type="auto"/>
            <w:gridSpan w:val="2"/>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01.01.09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01.02.09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01.03.09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01.04.09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01.05.09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01.07.09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01.07.09</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Асс, млн.руб.</w:t>
            </w:r>
          </w:p>
        </w:tc>
        <w:tc>
          <w:tcPr>
            <w:tcW w:w="0" w:type="auto"/>
            <w:gridSpan w:val="2"/>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192,6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174,0</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167,7</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183,5</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217,6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223,9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220,7</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ТрАсс, %</w:t>
            </w:r>
          </w:p>
        </w:tc>
        <w:tc>
          <w:tcPr>
            <w:tcW w:w="0" w:type="auto"/>
            <w:gridSpan w:val="2"/>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90,3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96,4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109,4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118,6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102,9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98,6</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А, млн.руб.</w:t>
            </w:r>
          </w:p>
        </w:tc>
        <w:tc>
          <w:tcPr>
            <w:tcW w:w="0" w:type="auto"/>
            <w:gridSpan w:val="2"/>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w:t>
            </w:r>
            <w:r w:rsidRPr="00563B03">
              <w:rPr>
                <w:szCs w:val="24"/>
                <w:lang w:val="en-US"/>
              </w:rPr>
              <w:t>`</w:t>
            </w:r>
            <w:r w:rsidRPr="00563B03">
              <w:rPr>
                <w:szCs w:val="24"/>
              </w:rPr>
              <w:t>799,3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013,2</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047,5</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776,9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w:t>
            </w:r>
            <w:r w:rsidRPr="00563B03">
              <w:rPr>
                <w:szCs w:val="24"/>
                <w:lang w:val="en-US"/>
              </w:rPr>
              <w:t>`</w:t>
            </w:r>
            <w:r w:rsidRPr="00563B03">
              <w:rPr>
                <w:szCs w:val="24"/>
              </w:rPr>
              <w:t>885,8</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575,4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w:t>
            </w:r>
            <w:r w:rsidRPr="00563B03">
              <w:rPr>
                <w:szCs w:val="24"/>
                <w:lang w:val="en-US"/>
              </w:rPr>
              <w:t>`</w:t>
            </w:r>
            <w:r w:rsidRPr="00563B03">
              <w:rPr>
                <w:szCs w:val="24"/>
              </w:rPr>
              <w:t>737,2</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ТрА, %</w:t>
            </w:r>
          </w:p>
        </w:tc>
        <w:tc>
          <w:tcPr>
            <w:tcW w:w="0" w:type="auto"/>
            <w:gridSpan w:val="2"/>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112,4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100,3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106,6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92,4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106,3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101,4</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Коп</w:t>
            </w:r>
          </w:p>
        </w:tc>
        <w:tc>
          <w:tcPr>
            <w:tcW w:w="0" w:type="auto"/>
            <w:gridSpan w:val="2"/>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0,8</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0,96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1,28</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0,97</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0,97</w:t>
            </w:r>
          </w:p>
        </w:tc>
      </w:tr>
    </w:tbl>
    <w:p w:rsidR="00C63A9B" w:rsidRPr="004547DE" w:rsidRDefault="00C63A9B" w:rsidP="004547DE">
      <w:pPr>
        <w:pStyle w:val="ass1"/>
        <w:widowControl/>
        <w:suppressAutoHyphens/>
        <w:spacing w:line="360" w:lineRule="auto"/>
      </w:pPr>
    </w:p>
    <w:p w:rsidR="004547DE" w:rsidRPr="004547DE" w:rsidRDefault="00C63A9B" w:rsidP="004547DE">
      <w:pPr>
        <w:pStyle w:val="ass1"/>
        <w:widowControl/>
        <w:suppressAutoHyphens/>
        <w:spacing w:line="360" w:lineRule="auto"/>
      </w:pPr>
      <w:r w:rsidRPr="004547DE">
        <w:t>Коэффициент опережения показывает, во сколько раз рост средних остатков ссудных активов опережает рост совокупных активов.</w:t>
      </w:r>
    </w:p>
    <w:p w:rsidR="00C63A9B" w:rsidRPr="004547DE" w:rsidRDefault="00C63A9B" w:rsidP="004547DE">
      <w:pPr>
        <w:pStyle w:val="ass1"/>
        <w:widowControl/>
        <w:suppressAutoHyphens/>
        <w:spacing w:line="360" w:lineRule="auto"/>
      </w:pPr>
      <w:r w:rsidRPr="004547DE">
        <w:t>На основании полученных данных можно сделать вывод, что в</w:t>
      </w:r>
      <w:r w:rsidR="004547DE" w:rsidRPr="004547DE">
        <w:t xml:space="preserve"> </w:t>
      </w:r>
      <w:r w:rsidRPr="004547DE">
        <w:t>- 2009 г. ОАО</w:t>
      </w:r>
      <w:r w:rsidR="004547DE" w:rsidRPr="004547DE">
        <w:t xml:space="preserve"> "</w:t>
      </w:r>
      <w:r w:rsidRPr="004547DE">
        <w:t>Банк24.ру</w:t>
      </w:r>
      <w:r w:rsidR="004547DE" w:rsidRPr="004547DE">
        <w:t>"</w:t>
      </w:r>
      <w:r w:rsidRPr="004547DE">
        <w:t xml:space="preserve"> проводилась активная работа в области кредитования, о чем свидетельствует значение коэффициента опережения в этот период более 1.</w:t>
      </w:r>
    </w:p>
    <w:p w:rsidR="004547DE" w:rsidRPr="004547DE" w:rsidRDefault="00C63A9B" w:rsidP="004547DE">
      <w:pPr>
        <w:pStyle w:val="ass1"/>
        <w:widowControl/>
        <w:suppressAutoHyphens/>
        <w:spacing w:line="360" w:lineRule="auto"/>
      </w:pPr>
      <w:r w:rsidRPr="004547DE">
        <w:t>В целях контроля за уровнем просроченной задолженности, а также качеством кредитного портфеля рекомендуется проводить ежемесячный анализ кредитного портфеля с точки зрения его доходности, надежности и степени риска</w:t>
      </w:r>
    </w:p>
    <w:p w:rsidR="00C63A9B" w:rsidRPr="004547DE" w:rsidRDefault="00C63A9B" w:rsidP="004547DE">
      <w:pPr>
        <w:pStyle w:val="ass1"/>
        <w:widowControl/>
        <w:suppressAutoHyphens/>
        <w:spacing w:line="360" w:lineRule="auto"/>
      </w:pPr>
      <w:r w:rsidRPr="004547DE">
        <w:t>Основной задачей анализа качества кредитного портфеля является выявление зон повышенного риска, улучшение эффективности кредитных операций, обеспечения сбалансированности кредитной политики, направленной на получение максимальных доходов при оптимальном риске.</w:t>
      </w:r>
    </w:p>
    <w:p w:rsidR="00C63A9B" w:rsidRPr="004547DE" w:rsidRDefault="00C63A9B" w:rsidP="004547DE">
      <w:pPr>
        <w:pStyle w:val="ass1"/>
        <w:widowControl/>
        <w:suppressAutoHyphens/>
        <w:spacing w:line="360" w:lineRule="auto"/>
      </w:pPr>
      <w:r w:rsidRPr="004547DE">
        <w:t xml:space="preserve">Анализ движения кредитов может проводиться на основе оперативной статистической отчетности и приложения 7.11 </w:t>
      </w:r>
      <w:r w:rsidR="004547DE" w:rsidRPr="004547DE">
        <w:t>"</w:t>
      </w:r>
      <w:r w:rsidRPr="004547DE">
        <w:t>Сведения о кредитовании населения и юридических лиц</w:t>
      </w:r>
      <w:r w:rsidR="004547DE" w:rsidRPr="004547DE">
        <w:t>"</w:t>
      </w:r>
      <w:r w:rsidRPr="004547DE">
        <w:t xml:space="preserve"> перечня форм статистической отчетности коммерческого банка.</w:t>
      </w:r>
    </w:p>
    <w:p w:rsidR="00C63A9B" w:rsidRPr="004547DE" w:rsidRDefault="00C63A9B" w:rsidP="004547DE">
      <w:pPr>
        <w:pStyle w:val="ass1"/>
        <w:widowControl/>
        <w:suppressAutoHyphens/>
        <w:spacing w:line="360" w:lineRule="auto"/>
      </w:pPr>
      <w:r w:rsidRPr="004547DE">
        <w:t>В динамике проанализируем: остатки ссудной задолженности; остатки просроченной задолженности и процентов; выдача кредитов; гашение кредитов.</w:t>
      </w:r>
    </w:p>
    <w:p w:rsidR="00C63A9B" w:rsidRPr="004547DE" w:rsidRDefault="00C63A9B" w:rsidP="004547DE">
      <w:pPr>
        <w:pStyle w:val="ass1"/>
        <w:widowControl/>
        <w:suppressAutoHyphens/>
        <w:spacing w:line="360" w:lineRule="auto"/>
      </w:pPr>
      <w:r w:rsidRPr="004547DE">
        <w:t xml:space="preserve">Аналитические данные на каждую отчетную дату по ОАО РФ </w:t>
      </w:r>
      <w:r w:rsidR="004547DE" w:rsidRPr="004547DE">
        <w:t>"</w:t>
      </w:r>
      <w:r w:rsidRPr="004547DE">
        <w:t>Банк24.ру</w:t>
      </w:r>
      <w:r w:rsidR="004547DE" w:rsidRPr="004547DE">
        <w:t>"</w:t>
      </w:r>
      <w:r w:rsidRPr="004547DE">
        <w:t xml:space="preserve"> оформим в табл. </w:t>
      </w:r>
      <w:r w:rsidR="0001580E" w:rsidRPr="004547DE">
        <w:t>5</w:t>
      </w:r>
      <w:r w:rsidRPr="004547DE">
        <w:t xml:space="preserve"> и рис. </w:t>
      </w:r>
      <w:r w:rsidR="0001580E" w:rsidRPr="004547DE">
        <w:t>7</w:t>
      </w:r>
      <w:r w:rsidRPr="004547DE">
        <w:t>.</w:t>
      </w:r>
    </w:p>
    <w:p w:rsidR="00FC70A3" w:rsidRDefault="00FC70A3" w:rsidP="004547DE">
      <w:pPr>
        <w:pStyle w:val="ass1"/>
        <w:widowControl/>
        <w:suppressAutoHyphens/>
        <w:spacing w:line="360" w:lineRule="auto"/>
        <w:rPr>
          <w:lang w:val="en-US"/>
        </w:rPr>
      </w:pPr>
    </w:p>
    <w:p w:rsidR="00C63A9B" w:rsidRPr="004547DE" w:rsidRDefault="00C63A9B" w:rsidP="00FC70A3">
      <w:pPr>
        <w:pStyle w:val="ass1"/>
        <w:widowControl/>
        <w:suppressAutoHyphens/>
        <w:spacing w:line="360" w:lineRule="auto"/>
      </w:pPr>
      <w:r w:rsidRPr="004547DE">
        <w:t xml:space="preserve">Таблица </w:t>
      </w:r>
      <w:r w:rsidR="0001580E" w:rsidRPr="004547DE">
        <w:t>5</w:t>
      </w:r>
      <w:r w:rsidR="00FC70A3" w:rsidRPr="00FC70A3">
        <w:t xml:space="preserve"> </w:t>
      </w:r>
      <w:r w:rsidRPr="004547DE">
        <w:t>Анализ кредитного портфеля ОАО</w:t>
      </w:r>
      <w:r w:rsidR="004547DE" w:rsidRPr="004547DE">
        <w:t xml:space="preserve"> "</w:t>
      </w:r>
      <w:r w:rsidRPr="004547DE">
        <w:t>Банк24.ру</w:t>
      </w:r>
      <w:r w:rsidR="004547DE" w:rsidRPr="004547D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24"/>
        <w:gridCol w:w="716"/>
        <w:gridCol w:w="716"/>
        <w:gridCol w:w="716"/>
        <w:gridCol w:w="716"/>
        <w:gridCol w:w="716"/>
        <w:gridCol w:w="716"/>
        <w:gridCol w:w="716"/>
      </w:tblGrid>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Показатели, млн.руб.</w:t>
            </w:r>
          </w:p>
        </w:tc>
        <w:tc>
          <w:tcPr>
            <w:tcW w:w="5012" w:type="dxa"/>
            <w:gridSpan w:val="7"/>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Период</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01.01.</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01.02.</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01.04.</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01.07.</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Население</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Выдача</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4,7</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16,6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24,3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33,9</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Гашение</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4,9</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16,1</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21,4</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27,7</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33,3</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в т.ч. просроченных</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3,1</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4,0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4,6</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Списание за счет резерва</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0,02</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0,43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0,43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0,46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0,48</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Остатки задолженности</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 xml:space="preserve"> 64,9</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63,0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56,1</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53,0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56,5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58,0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61,8</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Просроченная задолженность</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15,6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15,8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9,7</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9,4</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9,3</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Просроченные проценты</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7,5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7,6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7,3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7,0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7,1</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6,9</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6,8</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Гашение просроченных процентов</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0,2</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1,2</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1,7</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Юридические лица</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Выдача</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20,5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192,5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235,5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296,8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450,4</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513,9</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В т.ч. межбанковских</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Гашение</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90,1</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275,6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312,4</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340,5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485,9</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555,6</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В т.ч. межбанковских</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10,3</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В т.ч. просроченных</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52,4</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58,4</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64,0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64,6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65,3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66,0</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Списание за счет резерва</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6,2</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6,2</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Остатки задолженности</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293,8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229,3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205,3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217,1</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242,9</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242,7</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235,3</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В т.ч. межбанковских</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Просроченная задолженность</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 xml:space="preserve"> 150,5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102,5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83,2</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79,9</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72,3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67,5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67,2</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Просроченные проценты</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29,9</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29,5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27,8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25,8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34,9</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34,6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34,3</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Гашение просроченных процентов</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2,7</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5,1</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5,4</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5,7</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Удельные веса</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Просроченная задолженность в общей задолженности населения</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24,0</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25,1</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18,7</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18,3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16,8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16,2</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15,0</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Просроченная задолженность в общей задолженности юр.лиц</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51,2</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44,7</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40,5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36,8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29,8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27,8</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28,6</w:t>
            </w:r>
          </w:p>
        </w:tc>
      </w:tr>
      <w:tr w:rsidR="00C63A9B" w:rsidRPr="00563B03" w:rsidTr="00563B03">
        <w:trPr>
          <w:jc w:val="center"/>
        </w:trPr>
        <w:tc>
          <w:tcPr>
            <w:tcW w:w="3624"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Просроченная ссудная задолженность в активе баланса</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1,69</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1,07</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0,85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0,83</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0,75</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0,66</w:t>
            </w:r>
          </w:p>
        </w:tc>
        <w:tc>
          <w:tcPr>
            <w:tcW w:w="716" w:type="dxa"/>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0,65</w:t>
            </w:r>
          </w:p>
        </w:tc>
      </w:tr>
    </w:tbl>
    <w:p w:rsidR="00C63A9B" w:rsidRDefault="00C63A9B" w:rsidP="004547DE">
      <w:pPr>
        <w:widowControl/>
        <w:numPr>
          <w:ilvl w:val="12"/>
          <w:numId w:val="0"/>
        </w:numPr>
        <w:suppressAutoHyphens/>
        <w:spacing w:line="360" w:lineRule="auto"/>
        <w:ind w:firstLine="709"/>
        <w:jc w:val="both"/>
        <w:rPr>
          <w:sz w:val="28"/>
          <w:szCs w:val="28"/>
          <w:lang w:val="en-US"/>
        </w:rPr>
      </w:pPr>
    </w:p>
    <w:p w:rsidR="002E78B2" w:rsidRPr="004547DE" w:rsidRDefault="00FC70A3" w:rsidP="004547DE">
      <w:pPr>
        <w:widowControl/>
        <w:numPr>
          <w:ilvl w:val="12"/>
          <w:numId w:val="0"/>
        </w:numPr>
        <w:suppressAutoHyphens/>
        <w:spacing w:line="360" w:lineRule="auto"/>
        <w:ind w:firstLine="709"/>
        <w:jc w:val="both"/>
        <w:rPr>
          <w:sz w:val="28"/>
          <w:szCs w:val="28"/>
          <w:lang w:val="en-US"/>
        </w:rPr>
      </w:pPr>
      <w:r>
        <w:rPr>
          <w:sz w:val="28"/>
          <w:szCs w:val="28"/>
          <w:lang w:val="en-US"/>
        </w:rPr>
        <w:br w:type="page"/>
      </w:r>
      <w:r w:rsidR="00C97B7A">
        <w:rPr>
          <w:sz w:val="28"/>
          <w:szCs w:val="28"/>
          <w:lang w:val="en-US"/>
        </w:rPr>
        <w:pict>
          <v:shape id="_x0000_i1035" type="#_x0000_t75" style="width:366pt;height:145.5pt">
            <v:imagedata r:id="rId24" o:title=""/>
          </v:shape>
        </w:pict>
      </w:r>
    </w:p>
    <w:p w:rsidR="00C63A9B" w:rsidRPr="004547DE" w:rsidRDefault="00C63A9B" w:rsidP="004547DE">
      <w:pPr>
        <w:pStyle w:val="ass1"/>
        <w:widowControl/>
        <w:suppressAutoHyphens/>
        <w:spacing w:line="360" w:lineRule="auto"/>
        <w:rPr>
          <w:szCs w:val="28"/>
        </w:rPr>
      </w:pPr>
      <w:r w:rsidRPr="004547DE">
        <w:rPr>
          <w:szCs w:val="28"/>
        </w:rPr>
        <w:t xml:space="preserve">Рис. </w:t>
      </w:r>
      <w:r w:rsidR="0001580E" w:rsidRPr="004547DE">
        <w:rPr>
          <w:szCs w:val="28"/>
        </w:rPr>
        <w:t>7</w:t>
      </w:r>
      <w:r w:rsidRPr="004547DE">
        <w:rPr>
          <w:szCs w:val="28"/>
        </w:rPr>
        <w:t>. Динамика изменения срочной и просроченной задолженности населения и юридических лиц</w:t>
      </w:r>
    </w:p>
    <w:p w:rsidR="00C63A9B" w:rsidRPr="004547DE" w:rsidRDefault="00C63A9B" w:rsidP="004547DE">
      <w:pPr>
        <w:pStyle w:val="ass1"/>
        <w:widowControl/>
        <w:suppressAutoHyphens/>
        <w:spacing w:line="360" w:lineRule="auto"/>
        <w:rPr>
          <w:szCs w:val="28"/>
        </w:rPr>
      </w:pPr>
    </w:p>
    <w:p w:rsidR="00C63A9B" w:rsidRPr="004547DE" w:rsidRDefault="00C63A9B" w:rsidP="004547DE">
      <w:pPr>
        <w:pStyle w:val="ass1"/>
        <w:widowControl/>
        <w:suppressAutoHyphens/>
        <w:spacing w:line="360" w:lineRule="auto"/>
        <w:rPr>
          <w:szCs w:val="28"/>
        </w:rPr>
      </w:pPr>
      <w:r w:rsidRPr="004547DE">
        <w:rPr>
          <w:szCs w:val="28"/>
        </w:rPr>
        <w:t>Одним из этапов анализа является оценка снижения (темпы роста) ссудной и просроченной задолженности, удельный вес ссудной задолженности в активе баланса.</w:t>
      </w:r>
    </w:p>
    <w:p w:rsidR="00C63A9B" w:rsidRPr="004547DE" w:rsidRDefault="00C63A9B" w:rsidP="004547DE">
      <w:pPr>
        <w:pStyle w:val="ass1"/>
        <w:widowControl/>
        <w:suppressAutoHyphens/>
        <w:spacing w:line="360" w:lineRule="auto"/>
        <w:rPr>
          <w:szCs w:val="28"/>
        </w:rPr>
      </w:pPr>
      <w:r w:rsidRPr="004547DE">
        <w:rPr>
          <w:szCs w:val="28"/>
        </w:rPr>
        <w:t xml:space="preserve">Особое внимание уделяем факту списания безнадежных ссуд за счет резерва на возможные потери по ссудам. Расчетные данные по </w:t>
      </w:r>
      <w:r w:rsidRPr="004547DE">
        <w:t xml:space="preserve">ОАО </w:t>
      </w:r>
      <w:r w:rsidR="004547DE" w:rsidRPr="004547DE">
        <w:t>"</w:t>
      </w:r>
      <w:r w:rsidRPr="004547DE">
        <w:t>Банк24.ру</w:t>
      </w:r>
      <w:r w:rsidR="004547DE" w:rsidRPr="004547DE">
        <w:t>"</w:t>
      </w:r>
      <w:r w:rsidRPr="004547DE">
        <w:rPr>
          <w:szCs w:val="28"/>
        </w:rPr>
        <w:t xml:space="preserve"> приведены в табл. </w:t>
      </w:r>
      <w:r w:rsidR="0001580E" w:rsidRPr="004547DE">
        <w:rPr>
          <w:szCs w:val="28"/>
        </w:rPr>
        <w:t>6</w:t>
      </w:r>
      <w:r w:rsidRPr="004547DE">
        <w:rPr>
          <w:szCs w:val="28"/>
        </w:rPr>
        <w:t>.</w:t>
      </w:r>
    </w:p>
    <w:p w:rsidR="00FC70A3" w:rsidRDefault="00FC70A3" w:rsidP="004547DE">
      <w:pPr>
        <w:pStyle w:val="ass1"/>
        <w:widowControl/>
        <w:suppressAutoHyphens/>
        <w:spacing w:line="360" w:lineRule="auto"/>
        <w:rPr>
          <w:lang w:val="en-US"/>
        </w:rPr>
      </w:pPr>
    </w:p>
    <w:p w:rsidR="00C63A9B" w:rsidRPr="004547DE" w:rsidRDefault="00C63A9B" w:rsidP="00FC70A3">
      <w:pPr>
        <w:pStyle w:val="ass1"/>
        <w:widowControl/>
        <w:suppressAutoHyphens/>
        <w:spacing w:line="360" w:lineRule="auto"/>
      </w:pPr>
      <w:r w:rsidRPr="004547DE">
        <w:t xml:space="preserve">Таблица </w:t>
      </w:r>
      <w:r w:rsidR="00FC70A3" w:rsidRPr="00FC70A3">
        <w:t xml:space="preserve">6 </w:t>
      </w:r>
      <w:r w:rsidRPr="004547DE">
        <w:t>Расчет удельного веса списанных кредитов за счет РВПС в общем объеме просроченных ссуд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59"/>
        <w:gridCol w:w="716"/>
        <w:gridCol w:w="716"/>
        <w:gridCol w:w="716"/>
        <w:gridCol w:w="716"/>
        <w:gridCol w:w="716"/>
        <w:gridCol w:w="716"/>
      </w:tblGrid>
      <w:tr w:rsidR="00C63A9B" w:rsidRPr="004547DE"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Показатели.</w:t>
            </w:r>
          </w:p>
        </w:tc>
        <w:tc>
          <w:tcPr>
            <w:tcW w:w="0" w:type="auto"/>
            <w:gridSpan w:val="6"/>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Отчетная дата</w:t>
            </w:r>
          </w:p>
        </w:tc>
      </w:tr>
      <w:tr w:rsidR="00C63A9B" w:rsidRPr="004547DE"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01.02.</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01.04.</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01.05.</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01.09.</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КСрвпс, млн. руб.</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0</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5,62</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6,03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6,23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6,66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6,68</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ПЗ, млн. руб.</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118,3</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93,7</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89,6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81,8</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76,9</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76,5</w:t>
            </w:r>
          </w:p>
        </w:tc>
      </w:tr>
      <w:tr w:rsidR="00C63A9B" w:rsidRPr="00563B03" w:rsidTr="00563B03">
        <w:trPr>
          <w:jc w:val="center"/>
        </w:trPr>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Уск,%</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6,0</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6,7</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7,6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8,6</w:t>
            </w:r>
          </w:p>
        </w:tc>
        <w:tc>
          <w:tcPr>
            <w:tcW w:w="0" w:type="auto"/>
            <w:shd w:val="clear" w:color="auto" w:fill="auto"/>
          </w:tcPr>
          <w:p w:rsidR="00C63A9B" w:rsidRPr="00563B03" w:rsidRDefault="00C63A9B" w:rsidP="00563B03">
            <w:pPr>
              <w:widowControl/>
              <w:numPr>
                <w:ilvl w:val="12"/>
                <w:numId w:val="0"/>
              </w:numPr>
              <w:suppressAutoHyphens/>
              <w:spacing w:line="360" w:lineRule="auto"/>
              <w:rPr>
                <w:szCs w:val="24"/>
              </w:rPr>
            </w:pPr>
            <w:r w:rsidRPr="00563B03">
              <w:rPr>
                <w:szCs w:val="24"/>
              </w:rPr>
              <w:t>8,7</w:t>
            </w:r>
          </w:p>
        </w:tc>
      </w:tr>
    </w:tbl>
    <w:p w:rsidR="00FC70A3" w:rsidRDefault="00FC70A3" w:rsidP="004547DE">
      <w:pPr>
        <w:pStyle w:val="ass1"/>
        <w:widowControl/>
        <w:suppressAutoHyphens/>
        <w:spacing w:line="360" w:lineRule="auto"/>
        <w:rPr>
          <w:szCs w:val="28"/>
          <w:lang w:val="en-US"/>
        </w:rPr>
      </w:pPr>
    </w:p>
    <w:p w:rsidR="00C63A9B" w:rsidRPr="004547DE" w:rsidRDefault="00C63A9B" w:rsidP="00FC70A3">
      <w:pPr>
        <w:pStyle w:val="ass1"/>
        <w:widowControl/>
        <w:suppressAutoHyphens/>
        <w:spacing w:line="360" w:lineRule="auto"/>
        <w:rPr>
          <w:szCs w:val="28"/>
        </w:rPr>
      </w:pPr>
      <w:r w:rsidRPr="004547DE">
        <w:rPr>
          <w:szCs w:val="28"/>
        </w:rPr>
        <w:t xml:space="preserve">Удельный вес списанных кредитов (Уск) показывает, что в </w:t>
      </w:r>
      <w:r w:rsidRPr="004547DE">
        <w:t>ОАО</w:t>
      </w:r>
      <w:r w:rsidR="004547DE" w:rsidRPr="004547DE">
        <w:t xml:space="preserve"> "</w:t>
      </w:r>
      <w:r w:rsidRPr="004547DE">
        <w:t>Банк24.ру</w:t>
      </w:r>
      <w:r w:rsidR="004547DE" w:rsidRPr="004547DE">
        <w:t>"</w:t>
      </w:r>
      <w:r w:rsidRPr="004547DE">
        <w:rPr>
          <w:szCs w:val="28"/>
        </w:rPr>
        <w:t xml:space="preserve"> по состоянию на 01.07.09г. списано за счет РВПС 8,7% просроченных кредитов.</w:t>
      </w:r>
      <w:r w:rsidR="00FC70A3" w:rsidRPr="00FC70A3">
        <w:rPr>
          <w:szCs w:val="28"/>
        </w:rPr>
        <w:t xml:space="preserve"> </w:t>
      </w:r>
      <w:r w:rsidRPr="004547DE">
        <w:rPr>
          <w:szCs w:val="28"/>
        </w:rPr>
        <w:t>Кроме анализа динамики роста кредитных вложений банка необходим их качественный анализ.</w:t>
      </w:r>
      <w:r w:rsidR="00FC70A3" w:rsidRPr="00FC70A3">
        <w:rPr>
          <w:szCs w:val="28"/>
        </w:rPr>
        <w:t xml:space="preserve"> </w:t>
      </w:r>
      <w:r w:rsidRPr="004547DE">
        <w:rPr>
          <w:szCs w:val="28"/>
        </w:rPr>
        <w:t>Качество кредитного портфеля определяем на основе коэффициентов риска. Для этого проводим анализ кредитных вложений с точки зрения отнесения их к той или иной группе риска, рассчитываем удельный вес, каждой группы риска в структуре кредитного портфеля и оцениваем в динамике созданный расчетный резерв.</w:t>
      </w:r>
      <w:r w:rsidR="00FC70A3" w:rsidRPr="00FC70A3">
        <w:rPr>
          <w:szCs w:val="28"/>
        </w:rPr>
        <w:t xml:space="preserve"> </w:t>
      </w:r>
      <w:r w:rsidRPr="004547DE">
        <w:rPr>
          <w:szCs w:val="28"/>
        </w:rPr>
        <w:t xml:space="preserve">Формализованные критерии оценки кредитных рисков представлены в таблице классификации выданных ссуд и оценок кредитных рисков можно представить в табл. </w:t>
      </w:r>
      <w:r w:rsidR="0001580E" w:rsidRPr="004547DE">
        <w:rPr>
          <w:szCs w:val="28"/>
        </w:rPr>
        <w:t>7</w:t>
      </w:r>
      <w:r w:rsidRPr="004547DE">
        <w:rPr>
          <w:szCs w:val="28"/>
        </w:rPr>
        <w:t>.</w:t>
      </w:r>
    </w:p>
    <w:p w:rsidR="00FC70A3" w:rsidRPr="00FC70A3" w:rsidRDefault="00FC70A3" w:rsidP="004547DE">
      <w:pPr>
        <w:pStyle w:val="ass1"/>
        <w:widowControl/>
        <w:suppressAutoHyphens/>
        <w:spacing w:line="360" w:lineRule="auto"/>
        <w:rPr>
          <w:szCs w:val="28"/>
        </w:rPr>
      </w:pPr>
    </w:p>
    <w:p w:rsidR="004547DE" w:rsidRPr="004547DE" w:rsidRDefault="00C63A9B" w:rsidP="00FC70A3">
      <w:pPr>
        <w:pStyle w:val="ass1"/>
        <w:widowControl/>
        <w:suppressAutoHyphens/>
        <w:spacing w:line="360" w:lineRule="auto"/>
        <w:rPr>
          <w:szCs w:val="28"/>
        </w:rPr>
      </w:pPr>
      <w:r w:rsidRPr="004547DE">
        <w:rPr>
          <w:szCs w:val="28"/>
        </w:rPr>
        <w:t xml:space="preserve">Таблица </w:t>
      </w:r>
      <w:r w:rsidR="0001580E" w:rsidRPr="004547DE">
        <w:rPr>
          <w:szCs w:val="28"/>
        </w:rPr>
        <w:t>7</w:t>
      </w:r>
      <w:r w:rsidR="00FC70A3" w:rsidRPr="00FC70A3">
        <w:rPr>
          <w:szCs w:val="28"/>
        </w:rPr>
        <w:t xml:space="preserve"> </w:t>
      </w:r>
      <w:r w:rsidR="00FA03F0" w:rsidRPr="004547DE">
        <w:rPr>
          <w:szCs w:val="28"/>
        </w:rPr>
        <w:t xml:space="preserve">Критерии оценки кредитных </w:t>
      </w:r>
      <w:r w:rsidRPr="004547DE">
        <w:rPr>
          <w:szCs w:val="28"/>
        </w:rPr>
        <w:t>рисков согласно Инструкции ЦБ РФ № 62-а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86"/>
        <w:gridCol w:w="946"/>
        <w:gridCol w:w="1509"/>
        <w:gridCol w:w="1464"/>
      </w:tblGrid>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Критерии оценки кредитных рисков</w:t>
            </w:r>
          </w:p>
        </w:tc>
        <w:tc>
          <w:tcPr>
            <w:tcW w:w="946" w:type="dxa"/>
            <w:shd w:val="clear" w:color="auto" w:fill="auto"/>
          </w:tcPr>
          <w:p w:rsidR="00C63A9B" w:rsidRPr="00563B03" w:rsidRDefault="00FC70A3" w:rsidP="00563B03">
            <w:pPr>
              <w:widowControl/>
              <w:suppressAutoHyphens/>
              <w:spacing w:line="360" w:lineRule="auto"/>
              <w:rPr>
                <w:szCs w:val="24"/>
              </w:rPr>
            </w:pPr>
            <w:r w:rsidRPr="00563B03">
              <w:rPr>
                <w:szCs w:val="24"/>
              </w:rPr>
              <w:t>Обеспеченная</w:t>
            </w:r>
          </w:p>
        </w:tc>
        <w:tc>
          <w:tcPr>
            <w:tcW w:w="1509" w:type="dxa"/>
            <w:shd w:val="clear" w:color="auto" w:fill="auto"/>
          </w:tcPr>
          <w:p w:rsidR="00C63A9B" w:rsidRPr="00563B03" w:rsidRDefault="00C63A9B" w:rsidP="00563B03">
            <w:pPr>
              <w:widowControl/>
              <w:suppressAutoHyphens/>
              <w:spacing w:line="360" w:lineRule="auto"/>
              <w:rPr>
                <w:szCs w:val="24"/>
              </w:rPr>
            </w:pPr>
            <w:r w:rsidRPr="00563B03">
              <w:rPr>
                <w:szCs w:val="24"/>
              </w:rPr>
              <w:t>Недостаточно обеспеч.</w:t>
            </w:r>
          </w:p>
        </w:tc>
        <w:tc>
          <w:tcPr>
            <w:tcW w:w="1464" w:type="dxa"/>
            <w:shd w:val="clear" w:color="auto" w:fill="auto"/>
          </w:tcPr>
          <w:p w:rsidR="00C63A9B" w:rsidRPr="00563B03" w:rsidRDefault="00FC70A3" w:rsidP="00563B03">
            <w:pPr>
              <w:widowControl/>
              <w:suppressAutoHyphens/>
              <w:spacing w:line="360" w:lineRule="auto"/>
              <w:rPr>
                <w:szCs w:val="24"/>
              </w:rPr>
            </w:pPr>
            <w:r w:rsidRPr="00563B03">
              <w:rPr>
                <w:szCs w:val="24"/>
              </w:rPr>
              <w:t>Необеспечен</w:t>
            </w:r>
            <w:r w:rsidR="00C63A9B" w:rsidRPr="00563B03">
              <w:rPr>
                <w:szCs w:val="24"/>
              </w:rPr>
              <w:t>ная</w:t>
            </w: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текущая ссудная задолженность при отсутствии просроченных процентов по ней</w:t>
            </w:r>
          </w:p>
        </w:tc>
        <w:tc>
          <w:tcPr>
            <w:tcW w:w="946" w:type="dxa"/>
            <w:shd w:val="clear" w:color="auto" w:fill="auto"/>
          </w:tcPr>
          <w:p w:rsidR="00C63A9B" w:rsidRPr="00563B03" w:rsidRDefault="00C63A9B" w:rsidP="00563B03">
            <w:pPr>
              <w:widowControl/>
              <w:suppressAutoHyphens/>
              <w:spacing w:line="360" w:lineRule="auto"/>
              <w:rPr>
                <w:szCs w:val="28"/>
              </w:rPr>
            </w:pPr>
            <w:r w:rsidRPr="00563B03">
              <w:rPr>
                <w:szCs w:val="28"/>
              </w:rPr>
              <w:t>1</w:t>
            </w:r>
          </w:p>
        </w:tc>
        <w:tc>
          <w:tcPr>
            <w:tcW w:w="1509" w:type="dxa"/>
            <w:shd w:val="clear" w:color="auto" w:fill="auto"/>
          </w:tcPr>
          <w:p w:rsidR="00C63A9B" w:rsidRPr="00563B03" w:rsidRDefault="00C63A9B" w:rsidP="00563B03">
            <w:pPr>
              <w:widowControl/>
              <w:suppressAutoHyphens/>
              <w:spacing w:line="360" w:lineRule="auto"/>
              <w:rPr>
                <w:szCs w:val="28"/>
              </w:rPr>
            </w:pPr>
            <w:r w:rsidRPr="00563B03">
              <w:rPr>
                <w:szCs w:val="28"/>
              </w:rPr>
              <w:t>1</w:t>
            </w:r>
          </w:p>
        </w:tc>
        <w:tc>
          <w:tcPr>
            <w:tcW w:w="1464" w:type="dxa"/>
            <w:shd w:val="clear" w:color="auto" w:fill="auto"/>
          </w:tcPr>
          <w:p w:rsidR="00C63A9B" w:rsidRPr="00563B03" w:rsidRDefault="00C63A9B" w:rsidP="00563B03">
            <w:pPr>
              <w:widowControl/>
              <w:suppressAutoHyphens/>
              <w:spacing w:line="360" w:lineRule="auto"/>
              <w:rPr>
                <w:szCs w:val="28"/>
              </w:rPr>
            </w:pPr>
            <w:r w:rsidRPr="00563B03">
              <w:rPr>
                <w:szCs w:val="28"/>
              </w:rPr>
              <w:t>1</w:t>
            </w: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ссудная задолженность с просроченной выплатой по основному долгу до 5 дней включительно</w:t>
            </w:r>
          </w:p>
        </w:tc>
        <w:tc>
          <w:tcPr>
            <w:tcW w:w="946" w:type="dxa"/>
            <w:shd w:val="clear" w:color="auto" w:fill="auto"/>
          </w:tcPr>
          <w:p w:rsidR="00C63A9B" w:rsidRPr="00563B03" w:rsidRDefault="00C63A9B" w:rsidP="00563B03">
            <w:pPr>
              <w:widowControl/>
              <w:suppressAutoHyphens/>
              <w:spacing w:line="360" w:lineRule="auto"/>
              <w:rPr>
                <w:szCs w:val="28"/>
              </w:rPr>
            </w:pPr>
            <w:r w:rsidRPr="00563B03">
              <w:rPr>
                <w:szCs w:val="28"/>
              </w:rPr>
              <w:t>1</w:t>
            </w:r>
          </w:p>
        </w:tc>
        <w:tc>
          <w:tcPr>
            <w:tcW w:w="1509" w:type="dxa"/>
            <w:shd w:val="clear" w:color="auto" w:fill="auto"/>
          </w:tcPr>
          <w:p w:rsidR="00C63A9B" w:rsidRPr="00563B03" w:rsidRDefault="00C63A9B" w:rsidP="00563B03">
            <w:pPr>
              <w:widowControl/>
              <w:suppressAutoHyphens/>
              <w:spacing w:line="360" w:lineRule="auto"/>
              <w:rPr>
                <w:szCs w:val="28"/>
              </w:rPr>
            </w:pPr>
            <w:r w:rsidRPr="00563B03">
              <w:rPr>
                <w:szCs w:val="28"/>
              </w:rPr>
              <w:t>2</w:t>
            </w:r>
          </w:p>
        </w:tc>
        <w:tc>
          <w:tcPr>
            <w:tcW w:w="1464" w:type="dxa"/>
            <w:shd w:val="clear" w:color="auto" w:fill="auto"/>
          </w:tcPr>
          <w:p w:rsidR="00C63A9B" w:rsidRPr="00563B03" w:rsidRDefault="00C63A9B" w:rsidP="00563B03">
            <w:pPr>
              <w:widowControl/>
              <w:suppressAutoHyphens/>
              <w:spacing w:line="360" w:lineRule="auto"/>
              <w:rPr>
                <w:szCs w:val="28"/>
              </w:rPr>
            </w:pPr>
            <w:r w:rsidRPr="00563B03">
              <w:rPr>
                <w:szCs w:val="28"/>
              </w:rPr>
              <w:t>3</w:t>
            </w: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текущая задолженность с просроченной выплатой процентов до 5 дней включительно</w:t>
            </w:r>
          </w:p>
        </w:tc>
        <w:tc>
          <w:tcPr>
            <w:tcW w:w="946" w:type="dxa"/>
            <w:shd w:val="clear" w:color="auto" w:fill="auto"/>
          </w:tcPr>
          <w:p w:rsidR="00C63A9B" w:rsidRPr="00563B03" w:rsidRDefault="00C63A9B" w:rsidP="00563B03">
            <w:pPr>
              <w:widowControl/>
              <w:suppressAutoHyphens/>
              <w:spacing w:line="360" w:lineRule="auto"/>
              <w:rPr>
                <w:szCs w:val="28"/>
              </w:rPr>
            </w:pPr>
          </w:p>
        </w:tc>
        <w:tc>
          <w:tcPr>
            <w:tcW w:w="1509" w:type="dxa"/>
            <w:shd w:val="clear" w:color="auto" w:fill="auto"/>
          </w:tcPr>
          <w:p w:rsidR="00C63A9B" w:rsidRPr="00563B03" w:rsidRDefault="00C63A9B" w:rsidP="00563B03">
            <w:pPr>
              <w:widowControl/>
              <w:suppressAutoHyphens/>
              <w:spacing w:line="360" w:lineRule="auto"/>
              <w:rPr>
                <w:szCs w:val="28"/>
              </w:rPr>
            </w:pPr>
          </w:p>
        </w:tc>
        <w:tc>
          <w:tcPr>
            <w:tcW w:w="1464" w:type="dxa"/>
            <w:shd w:val="clear" w:color="auto" w:fill="auto"/>
          </w:tcPr>
          <w:p w:rsidR="00C63A9B" w:rsidRPr="00563B03" w:rsidRDefault="00C63A9B" w:rsidP="00563B03">
            <w:pPr>
              <w:widowControl/>
              <w:suppressAutoHyphens/>
              <w:spacing w:line="360" w:lineRule="auto"/>
              <w:rPr>
                <w:szCs w:val="28"/>
              </w:rPr>
            </w:pP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переоформленная один раз без каких-либо изменений условий договора</w:t>
            </w:r>
          </w:p>
        </w:tc>
        <w:tc>
          <w:tcPr>
            <w:tcW w:w="946" w:type="dxa"/>
            <w:shd w:val="clear" w:color="auto" w:fill="auto"/>
          </w:tcPr>
          <w:p w:rsidR="00C63A9B" w:rsidRPr="00563B03" w:rsidRDefault="00C63A9B" w:rsidP="00563B03">
            <w:pPr>
              <w:widowControl/>
              <w:suppressAutoHyphens/>
              <w:spacing w:line="360" w:lineRule="auto"/>
              <w:rPr>
                <w:szCs w:val="28"/>
              </w:rPr>
            </w:pPr>
          </w:p>
        </w:tc>
        <w:tc>
          <w:tcPr>
            <w:tcW w:w="1509" w:type="dxa"/>
            <w:shd w:val="clear" w:color="auto" w:fill="auto"/>
          </w:tcPr>
          <w:p w:rsidR="00C63A9B" w:rsidRPr="00563B03" w:rsidRDefault="00C63A9B" w:rsidP="00563B03">
            <w:pPr>
              <w:widowControl/>
              <w:suppressAutoHyphens/>
              <w:spacing w:line="360" w:lineRule="auto"/>
              <w:rPr>
                <w:szCs w:val="28"/>
              </w:rPr>
            </w:pPr>
          </w:p>
        </w:tc>
        <w:tc>
          <w:tcPr>
            <w:tcW w:w="1464" w:type="dxa"/>
            <w:shd w:val="clear" w:color="auto" w:fill="auto"/>
          </w:tcPr>
          <w:p w:rsidR="00C63A9B" w:rsidRPr="00563B03" w:rsidRDefault="00C63A9B" w:rsidP="00563B03">
            <w:pPr>
              <w:widowControl/>
              <w:suppressAutoHyphens/>
              <w:spacing w:line="360" w:lineRule="auto"/>
              <w:rPr>
                <w:szCs w:val="28"/>
              </w:rPr>
            </w:pP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ссудная задолженность с просроченной выплатой по основному долгу от 6 до 30 дней включительно</w:t>
            </w:r>
          </w:p>
        </w:tc>
        <w:tc>
          <w:tcPr>
            <w:tcW w:w="946" w:type="dxa"/>
            <w:shd w:val="clear" w:color="auto" w:fill="auto"/>
          </w:tcPr>
          <w:p w:rsidR="00C63A9B" w:rsidRPr="00563B03" w:rsidRDefault="00C63A9B" w:rsidP="00563B03">
            <w:pPr>
              <w:widowControl/>
              <w:suppressAutoHyphens/>
              <w:spacing w:line="360" w:lineRule="auto"/>
              <w:rPr>
                <w:szCs w:val="28"/>
              </w:rPr>
            </w:pPr>
            <w:r w:rsidRPr="00563B03">
              <w:rPr>
                <w:szCs w:val="28"/>
              </w:rPr>
              <w:t>2</w:t>
            </w:r>
          </w:p>
        </w:tc>
        <w:tc>
          <w:tcPr>
            <w:tcW w:w="1509" w:type="dxa"/>
            <w:shd w:val="clear" w:color="auto" w:fill="auto"/>
          </w:tcPr>
          <w:p w:rsidR="00C63A9B" w:rsidRPr="00563B03" w:rsidRDefault="00C63A9B" w:rsidP="00563B03">
            <w:pPr>
              <w:widowControl/>
              <w:suppressAutoHyphens/>
              <w:spacing w:line="360" w:lineRule="auto"/>
              <w:rPr>
                <w:szCs w:val="28"/>
              </w:rPr>
            </w:pPr>
            <w:r w:rsidRPr="00563B03">
              <w:rPr>
                <w:szCs w:val="28"/>
              </w:rPr>
              <w:t>3</w:t>
            </w:r>
          </w:p>
        </w:tc>
        <w:tc>
          <w:tcPr>
            <w:tcW w:w="1464" w:type="dxa"/>
            <w:shd w:val="clear" w:color="auto" w:fill="auto"/>
          </w:tcPr>
          <w:p w:rsidR="00C63A9B" w:rsidRPr="00563B03" w:rsidRDefault="00C63A9B" w:rsidP="00563B03">
            <w:pPr>
              <w:widowControl/>
              <w:suppressAutoHyphens/>
              <w:spacing w:line="360" w:lineRule="auto"/>
              <w:rPr>
                <w:szCs w:val="28"/>
              </w:rPr>
            </w:pPr>
            <w:r w:rsidRPr="00563B03">
              <w:rPr>
                <w:szCs w:val="28"/>
              </w:rPr>
              <w:t>4</w:t>
            </w: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текущая задолженность с просроченной выплатой процентов от 6 до 30 дней включительно</w:t>
            </w:r>
          </w:p>
        </w:tc>
        <w:tc>
          <w:tcPr>
            <w:tcW w:w="946" w:type="dxa"/>
            <w:shd w:val="clear" w:color="auto" w:fill="auto"/>
          </w:tcPr>
          <w:p w:rsidR="00C63A9B" w:rsidRPr="00563B03" w:rsidRDefault="00C63A9B" w:rsidP="00563B03">
            <w:pPr>
              <w:widowControl/>
              <w:suppressAutoHyphens/>
              <w:spacing w:line="360" w:lineRule="auto"/>
              <w:rPr>
                <w:szCs w:val="28"/>
              </w:rPr>
            </w:pPr>
          </w:p>
        </w:tc>
        <w:tc>
          <w:tcPr>
            <w:tcW w:w="1509" w:type="dxa"/>
            <w:shd w:val="clear" w:color="auto" w:fill="auto"/>
          </w:tcPr>
          <w:p w:rsidR="00C63A9B" w:rsidRPr="00563B03" w:rsidRDefault="00C63A9B" w:rsidP="00563B03">
            <w:pPr>
              <w:widowControl/>
              <w:suppressAutoHyphens/>
              <w:spacing w:line="360" w:lineRule="auto"/>
              <w:rPr>
                <w:szCs w:val="28"/>
              </w:rPr>
            </w:pPr>
          </w:p>
        </w:tc>
        <w:tc>
          <w:tcPr>
            <w:tcW w:w="1464" w:type="dxa"/>
            <w:shd w:val="clear" w:color="auto" w:fill="auto"/>
          </w:tcPr>
          <w:p w:rsidR="00C63A9B" w:rsidRPr="00563B03" w:rsidRDefault="00C63A9B" w:rsidP="00563B03">
            <w:pPr>
              <w:widowControl/>
              <w:suppressAutoHyphens/>
              <w:spacing w:line="360" w:lineRule="auto"/>
              <w:rPr>
                <w:szCs w:val="28"/>
              </w:rPr>
            </w:pP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переоформленная один раз с изменениями условий договора по сравнению с первоначальным либо переоформленная два раза без изменений условий договора</w:t>
            </w:r>
          </w:p>
        </w:tc>
        <w:tc>
          <w:tcPr>
            <w:tcW w:w="946" w:type="dxa"/>
            <w:shd w:val="clear" w:color="auto" w:fill="auto"/>
          </w:tcPr>
          <w:p w:rsidR="00C63A9B" w:rsidRPr="00563B03" w:rsidRDefault="00C63A9B" w:rsidP="00563B03">
            <w:pPr>
              <w:widowControl/>
              <w:suppressAutoHyphens/>
              <w:spacing w:line="360" w:lineRule="auto"/>
              <w:rPr>
                <w:szCs w:val="28"/>
              </w:rPr>
            </w:pPr>
          </w:p>
        </w:tc>
        <w:tc>
          <w:tcPr>
            <w:tcW w:w="1509" w:type="dxa"/>
            <w:shd w:val="clear" w:color="auto" w:fill="auto"/>
          </w:tcPr>
          <w:p w:rsidR="00C63A9B" w:rsidRPr="00563B03" w:rsidRDefault="00C63A9B" w:rsidP="00563B03">
            <w:pPr>
              <w:widowControl/>
              <w:suppressAutoHyphens/>
              <w:spacing w:line="360" w:lineRule="auto"/>
              <w:rPr>
                <w:szCs w:val="28"/>
              </w:rPr>
            </w:pPr>
          </w:p>
        </w:tc>
        <w:tc>
          <w:tcPr>
            <w:tcW w:w="1464" w:type="dxa"/>
            <w:shd w:val="clear" w:color="auto" w:fill="auto"/>
          </w:tcPr>
          <w:p w:rsidR="00C63A9B" w:rsidRPr="00563B03" w:rsidRDefault="00C63A9B" w:rsidP="00563B03">
            <w:pPr>
              <w:widowControl/>
              <w:suppressAutoHyphens/>
              <w:spacing w:line="360" w:lineRule="auto"/>
              <w:rPr>
                <w:szCs w:val="28"/>
              </w:rPr>
            </w:pP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ссудная задолженность с просроченной выплатой по основному долгу от 31 до 180 дней включительно</w:t>
            </w:r>
          </w:p>
        </w:tc>
        <w:tc>
          <w:tcPr>
            <w:tcW w:w="946" w:type="dxa"/>
            <w:shd w:val="clear" w:color="auto" w:fill="auto"/>
          </w:tcPr>
          <w:p w:rsidR="00C63A9B" w:rsidRPr="00563B03" w:rsidRDefault="00C63A9B" w:rsidP="00563B03">
            <w:pPr>
              <w:widowControl/>
              <w:suppressAutoHyphens/>
              <w:spacing w:line="360" w:lineRule="auto"/>
              <w:rPr>
                <w:szCs w:val="28"/>
              </w:rPr>
            </w:pPr>
            <w:r w:rsidRPr="00563B03">
              <w:rPr>
                <w:szCs w:val="28"/>
              </w:rPr>
              <w:t>3</w:t>
            </w:r>
          </w:p>
        </w:tc>
        <w:tc>
          <w:tcPr>
            <w:tcW w:w="1509" w:type="dxa"/>
            <w:shd w:val="clear" w:color="auto" w:fill="auto"/>
          </w:tcPr>
          <w:p w:rsidR="00C63A9B" w:rsidRPr="00563B03" w:rsidRDefault="00C63A9B" w:rsidP="00563B03">
            <w:pPr>
              <w:widowControl/>
              <w:suppressAutoHyphens/>
              <w:spacing w:line="360" w:lineRule="auto"/>
              <w:rPr>
                <w:szCs w:val="28"/>
              </w:rPr>
            </w:pPr>
            <w:r w:rsidRPr="00563B03">
              <w:rPr>
                <w:szCs w:val="28"/>
              </w:rPr>
              <w:t>4</w:t>
            </w:r>
          </w:p>
        </w:tc>
        <w:tc>
          <w:tcPr>
            <w:tcW w:w="1464" w:type="dxa"/>
            <w:shd w:val="clear" w:color="auto" w:fill="auto"/>
          </w:tcPr>
          <w:p w:rsidR="00C63A9B" w:rsidRPr="00563B03" w:rsidRDefault="00C63A9B" w:rsidP="00563B03">
            <w:pPr>
              <w:widowControl/>
              <w:suppressAutoHyphens/>
              <w:spacing w:line="360" w:lineRule="auto"/>
              <w:rPr>
                <w:szCs w:val="28"/>
              </w:rPr>
            </w:pPr>
            <w:r w:rsidRPr="00563B03">
              <w:rPr>
                <w:szCs w:val="28"/>
              </w:rPr>
              <w:t>4</w:t>
            </w: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текущая задолженность с просроченной выплатой процентов от 31 до 180 дней включительно</w:t>
            </w:r>
          </w:p>
        </w:tc>
        <w:tc>
          <w:tcPr>
            <w:tcW w:w="946" w:type="dxa"/>
            <w:shd w:val="clear" w:color="auto" w:fill="auto"/>
          </w:tcPr>
          <w:p w:rsidR="00C63A9B" w:rsidRPr="00563B03" w:rsidRDefault="00C63A9B" w:rsidP="00563B03">
            <w:pPr>
              <w:widowControl/>
              <w:suppressAutoHyphens/>
              <w:spacing w:line="360" w:lineRule="auto"/>
              <w:rPr>
                <w:szCs w:val="28"/>
              </w:rPr>
            </w:pPr>
          </w:p>
        </w:tc>
        <w:tc>
          <w:tcPr>
            <w:tcW w:w="1509" w:type="dxa"/>
            <w:shd w:val="clear" w:color="auto" w:fill="auto"/>
          </w:tcPr>
          <w:p w:rsidR="00C63A9B" w:rsidRPr="00563B03" w:rsidRDefault="00C63A9B" w:rsidP="00563B03">
            <w:pPr>
              <w:widowControl/>
              <w:suppressAutoHyphens/>
              <w:spacing w:line="360" w:lineRule="auto"/>
              <w:rPr>
                <w:szCs w:val="28"/>
              </w:rPr>
            </w:pPr>
          </w:p>
        </w:tc>
        <w:tc>
          <w:tcPr>
            <w:tcW w:w="1464" w:type="dxa"/>
            <w:shd w:val="clear" w:color="auto" w:fill="auto"/>
          </w:tcPr>
          <w:p w:rsidR="00C63A9B" w:rsidRPr="00563B03" w:rsidRDefault="00C63A9B" w:rsidP="00563B03">
            <w:pPr>
              <w:widowControl/>
              <w:suppressAutoHyphens/>
              <w:spacing w:line="360" w:lineRule="auto"/>
              <w:rPr>
                <w:szCs w:val="28"/>
              </w:rPr>
            </w:pP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переоформленная два раза с изменением условий договора или более двух раз независимо от наличия таких изменений</w:t>
            </w:r>
          </w:p>
        </w:tc>
        <w:tc>
          <w:tcPr>
            <w:tcW w:w="946" w:type="dxa"/>
            <w:shd w:val="clear" w:color="auto" w:fill="auto"/>
          </w:tcPr>
          <w:p w:rsidR="00C63A9B" w:rsidRPr="00563B03" w:rsidRDefault="00C63A9B" w:rsidP="00563B03">
            <w:pPr>
              <w:widowControl/>
              <w:suppressAutoHyphens/>
              <w:spacing w:line="360" w:lineRule="auto"/>
              <w:rPr>
                <w:szCs w:val="28"/>
              </w:rPr>
            </w:pPr>
          </w:p>
        </w:tc>
        <w:tc>
          <w:tcPr>
            <w:tcW w:w="1509" w:type="dxa"/>
            <w:shd w:val="clear" w:color="auto" w:fill="auto"/>
          </w:tcPr>
          <w:p w:rsidR="00C63A9B" w:rsidRPr="00563B03" w:rsidRDefault="00C63A9B" w:rsidP="00563B03">
            <w:pPr>
              <w:widowControl/>
              <w:suppressAutoHyphens/>
              <w:spacing w:line="360" w:lineRule="auto"/>
              <w:rPr>
                <w:szCs w:val="28"/>
              </w:rPr>
            </w:pPr>
          </w:p>
        </w:tc>
        <w:tc>
          <w:tcPr>
            <w:tcW w:w="1464" w:type="dxa"/>
            <w:shd w:val="clear" w:color="auto" w:fill="auto"/>
          </w:tcPr>
          <w:p w:rsidR="00C63A9B" w:rsidRPr="00563B03" w:rsidRDefault="00C63A9B" w:rsidP="00563B03">
            <w:pPr>
              <w:widowControl/>
              <w:suppressAutoHyphens/>
              <w:spacing w:line="360" w:lineRule="auto"/>
              <w:rPr>
                <w:szCs w:val="28"/>
              </w:rPr>
            </w:pPr>
          </w:p>
        </w:tc>
      </w:tr>
      <w:tr w:rsidR="00C63A9B" w:rsidRPr="00563B03" w:rsidTr="00563B03">
        <w:trPr>
          <w:jc w:val="center"/>
        </w:trPr>
        <w:tc>
          <w:tcPr>
            <w:tcW w:w="4786" w:type="dxa"/>
            <w:shd w:val="clear" w:color="auto" w:fill="auto"/>
          </w:tcPr>
          <w:p w:rsidR="00C63A9B" w:rsidRPr="00563B03" w:rsidRDefault="00C63A9B" w:rsidP="00563B03">
            <w:pPr>
              <w:widowControl/>
              <w:suppressAutoHyphens/>
              <w:spacing w:line="360" w:lineRule="auto"/>
              <w:rPr>
                <w:szCs w:val="24"/>
              </w:rPr>
            </w:pPr>
            <w:r w:rsidRPr="00563B03">
              <w:rPr>
                <w:szCs w:val="24"/>
              </w:rPr>
              <w:t>ссудная задолженность с просроченной выплатой по основному долгу свыше 180 дней или текущая задолженность с просроченной выплатой процентов свыше 180 дней</w:t>
            </w:r>
          </w:p>
        </w:tc>
        <w:tc>
          <w:tcPr>
            <w:tcW w:w="946" w:type="dxa"/>
            <w:shd w:val="clear" w:color="auto" w:fill="auto"/>
          </w:tcPr>
          <w:p w:rsidR="00C63A9B" w:rsidRPr="00563B03" w:rsidRDefault="00C63A9B" w:rsidP="00563B03">
            <w:pPr>
              <w:widowControl/>
              <w:suppressAutoHyphens/>
              <w:spacing w:line="360" w:lineRule="auto"/>
              <w:rPr>
                <w:szCs w:val="28"/>
              </w:rPr>
            </w:pPr>
            <w:r w:rsidRPr="00563B03">
              <w:rPr>
                <w:szCs w:val="28"/>
              </w:rPr>
              <w:t>4</w:t>
            </w:r>
          </w:p>
        </w:tc>
        <w:tc>
          <w:tcPr>
            <w:tcW w:w="1509" w:type="dxa"/>
            <w:shd w:val="clear" w:color="auto" w:fill="auto"/>
          </w:tcPr>
          <w:p w:rsidR="00C63A9B" w:rsidRPr="00563B03" w:rsidRDefault="00C63A9B" w:rsidP="00563B03">
            <w:pPr>
              <w:widowControl/>
              <w:suppressAutoHyphens/>
              <w:spacing w:line="360" w:lineRule="auto"/>
              <w:rPr>
                <w:szCs w:val="28"/>
              </w:rPr>
            </w:pPr>
            <w:r w:rsidRPr="00563B03">
              <w:rPr>
                <w:szCs w:val="28"/>
              </w:rPr>
              <w:t>4</w:t>
            </w:r>
          </w:p>
        </w:tc>
        <w:tc>
          <w:tcPr>
            <w:tcW w:w="1464" w:type="dxa"/>
            <w:shd w:val="clear" w:color="auto" w:fill="auto"/>
          </w:tcPr>
          <w:p w:rsidR="00C63A9B" w:rsidRPr="00563B03" w:rsidRDefault="00C63A9B" w:rsidP="00563B03">
            <w:pPr>
              <w:widowControl/>
              <w:suppressAutoHyphens/>
              <w:spacing w:line="360" w:lineRule="auto"/>
              <w:rPr>
                <w:szCs w:val="28"/>
              </w:rPr>
            </w:pPr>
            <w:r w:rsidRPr="00563B03">
              <w:rPr>
                <w:szCs w:val="28"/>
              </w:rPr>
              <w:t>4</w:t>
            </w:r>
          </w:p>
        </w:tc>
      </w:tr>
    </w:tbl>
    <w:p w:rsidR="00FC70A3" w:rsidRDefault="00FC70A3" w:rsidP="004547DE">
      <w:pPr>
        <w:pStyle w:val="ass1"/>
        <w:widowControl/>
        <w:suppressAutoHyphens/>
        <w:spacing w:line="360" w:lineRule="auto"/>
      </w:pPr>
    </w:p>
    <w:p w:rsidR="00C63A9B" w:rsidRPr="004547DE" w:rsidRDefault="00FC70A3" w:rsidP="004547DE">
      <w:pPr>
        <w:pStyle w:val="ass1"/>
        <w:widowControl/>
        <w:suppressAutoHyphens/>
        <w:spacing w:line="360" w:lineRule="auto"/>
      </w:pPr>
      <w:r>
        <w:br w:type="page"/>
      </w:r>
      <w:r w:rsidR="00C63A9B" w:rsidRPr="004547DE">
        <w:t xml:space="preserve">Банк в обязательном порядке должен формировать резерв на возможные потери по ссудам по нормативам, утвержденным Центральным банком России, приведенным в табл. </w:t>
      </w:r>
      <w:r w:rsidR="0001580E" w:rsidRPr="004547DE">
        <w:t>8</w:t>
      </w:r>
      <w:r w:rsidR="00C63A9B" w:rsidRPr="004547DE">
        <w:t>.</w:t>
      </w:r>
    </w:p>
    <w:p w:rsidR="00FC70A3" w:rsidRDefault="00FC70A3" w:rsidP="004547DE">
      <w:pPr>
        <w:pStyle w:val="ass1"/>
        <w:widowControl/>
        <w:suppressAutoHyphens/>
        <w:spacing w:line="360" w:lineRule="auto"/>
        <w:rPr>
          <w:lang w:val="en-US"/>
        </w:rPr>
      </w:pPr>
    </w:p>
    <w:p w:rsidR="00C63A9B" w:rsidRPr="004547DE" w:rsidRDefault="00C63A9B" w:rsidP="00FC70A3">
      <w:pPr>
        <w:pStyle w:val="ass1"/>
        <w:widowControl/>
        <w:suppressAutoHyphens/>
        <w:spacing w:line="360" w:lineRule="auto"/>
      </w:pPr>
      <w:r w:rsidRPr="004547DE">
        <w:t xml:space="preserve">Таблица </w:t>
      </w:r>
      <w:r w:rsidR="0001580E" w:rsidRPr="004547DE">
        <w:t>8</w:t>
      </w:r>
      <w:r w:rsidR="00FC70A3" w:rsidRPr="00FC70A3">
        <w:t xml:space="preserve"> </w:t>
      </w:r>
      <w:r w:rsidRPr="004547DE">
        <w:t>Нормативы формирования РВПС согласно Инструкции ЦБ РФ № 62-а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4"/>
        <w:gridCol w:w="316"/>
        <w:gridCol w:w="416"/>
        <w:gridCol w:w="416"/>
        <w:gridCol w:w="516"/>
      </w:tblGrid>
      <w:tr w:rsidR="00C63A9B" w:rsidRPr="004547DE"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Группа риска</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1</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2</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3</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4</w:t>
            </w:r>
          </w:p>
        </w:tc>
      </w:tr>
      <w:tr w:rsidR="00C63A9B" w:rsidRPr="00563B03"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Размер отчислений (в %) от суммы основного долга</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1</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20</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50</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100</w:t>
            </w:r>
          </w:p>
        </w:tc>
      </w:tr>
    </w:tbl>
    <w:p w:rsidR="00C63A9B" w:rsidRPr="004547DE" w:rsidRDefault="00C63A9B" w:rsidP="004547DE">
      <w:pPr>
        <w:pStyle w:val="ass1"/>
        <w:widowControl/>
        <w:suppressAutoHyphens/>
        <w:spacing w:line="360" w:lineRule="auto"/>
      </w:pPr>
    </w:p>
    <w:p w:rsidR="00C63A9B" w:rsidRPr="004547DE" w:rsidRDefault="00C63A9B" w:rsidP="004547DE">
      <w:pPr>
        <w:pStyle w:val="ass1"/>
        <w:widowControl/>
        <w:suppressAutoHyphens/>
        <w:spacing w:line="360" w:lineRule="auto"/>
      </w:pPr>
      <w:r w:rsidRPr="004547DE">
        <w:t xml:space="preserve">Структуру кредитного портфеля в зависимости от качества ссуд можно представить следующим образом (в табл. </w:t>
      </w:r>
      <w:r w:rsidR="0001580E" w:rsidRPr="004547DE">
        <w:t>9</w:t>
      </w:r>
      <w:r w:rsidRPr="004547DE">
        <w:t>,</w:t>
      </w:r>
      <w:r w:rsidR="0001580E" w:rsidRPr="004547DE">
        <w:t xml:space="preserve"> </w:t>
      </w:r>
      <w:r w:rsidRPr="004547DE">
        <w:t>1</w:t>
      </w:r>
      <w:r w:rsidR="0001580E" w:rsidRPr="004547DE">
        <w:t>0</w:t>
      </w:r>
      <w:r w:rsidRPr="004547DE">
        <w:t>).</w:t>
      </w:r>
    </w:p>
    <w:p w:rsidR="00FC70A3" w:rsidRDefault="00FC70A3" w:rsidP="004547DE">
      <w:pPr>
        <w:pStyle w:val="ass1"/>
        <w:widowControl/>
        <w:suppressAutoHyphens/>
        <w:spacing w:line="360" w:lineRule="auto"/>
        <w:rPr>
          <w:lang w:val="en-US"/>
        </w:rPr>
      </w:pPr>
    </w:p>
    <w:p w:rsidR="00C63A9B" w:rsidRPr="004547DE" w:rsidRDefault="00C63A9B" w:rsidP="00FC70A3">
      <w:pPr>
        <w:pStyle w:val="ass1"/>
        <w:widowControl/>
        <w:suppressAutoHyphens/>
        <w:spacing w:line="360" w:lineRule="auto"/>
      </w:pPr>
      <w:r w:rsidRPr="004547DE">
        <w:t xml:space="preserve">Таблица </w:t>
      </w:r>
      <w:r w:rsidR="0001580E" w:rsidRPr="004547DE">
        <w:t>9</w:t>
      </w:r>
      <w:r w:rsidR="00FC70A3" w:rsidRPr="00FC70A3">
        <w:t xml:space="preserve"> </w:t>
      </w:r>
      <w:r w:rsidRPr="004547DE">
        <w:t>Структура кредитного портфеля по группам риска на 01.07.09г.</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0"/>
        <w:gridCol w:w="1137"/>
        <w:gridCol w:w="781"/>
        <w:gridCol w:w="878"/>
        <w:gridCol w:w="1012"/>
        <w:gridCol w:w="921"/>
        <w:gridCol w:w="1011"/>
        <w:gridCol w:w="682"/>
        <w:gridCol w:w="1038"/>
        <w:gridCol w:w="1046"/>
      </w:tblGrid>
      <w:tr w:rsidR="004547DE" w:rsidRPr="004547DE" w:rsidTr="00563B03">
        <w:trPr>
          <w:jc w:val="center"/>
        </w:trPr>
        <w:tc>
          <w:tcPr>
            <w:tcW w:w="835" w:type="dxa"/>
            <w:vMerge w:val="restart"/>
            <w:shd w:val="clear" w:color="auto" w:fill="auto"/>
          </w:tcPr>
          <w:p w:rsidR="00FA03F0" w:rsidRPr="00563B03" w:rsidRDefault="00FA03F0" w:rsidP="00563B03">
            <w:pPr>
              <w:widowControl/>
              <w:suppressAutoHyphens/>
              <w:spacing w:line="360" w:lineRule="auto"/>
              <w:rPr>
                <w:szCs w:val="24"/>
              </w:rPr>
            </w:pPr>
            <w:r w:rsidRPr="00563B03">
              <w:rPr>
                <w:szCs w:val="24"/>
              </w:rPr>
              <w:t>Группа</w:t>
            </w:r>
          </w:p>
          <w:p w:rsidR="00FA03F0" w:rsidRPr="00563B03" w:rsidRDefault="00FA03F0" w:rsidP="00563B03">
            <w:pPr>
              <w:widowControl/>
              <w:suppressAutoHyphens/>
              <w:spacing w:line="360" w:lineRule="auto"/>
              <w:rPr>
                <w:szCs w:val="24"/>
              </w:rPr>
            </w:pPr>
            <w:r w:rsidRPr="00563B03">
              <w:rPr>
                <w:szCs w:val="24"/>
              </w:rPr>
              <w:t>риска</w:t>
            </w:r>
          </w:p>
        </w:tc>
        <w:tc>
          <w:tcPr>
            <w:tcW w:w="1116" w:type="dxa"/>
            <w:vMerge w:val="restart"/>
            <w:shd w:val="clear" w:color="auto" w:fill="auto"/>
          </w:tcPr>
          <w:p w:rsidR="00FA03F0" w:rsidRPr="00563B03" w:rsidRDefault="00FA03F0" w:rsidP="00563B03">
            <w:pPr>
              <w:widowControl/>
              <w:suppressAutoHyphens/>
              <w:spacing w:line="360" w:lineRule="auto"/>
              <w:rPr>
                <w:szCs w:val="24"/>
              </w:rPr>
            </w:pPr>
            <w:r w:rsidRPr="00563B03">
              <w:rPr>
                <w:szCs w:val="24"/>
              </w:rPr>
              <w:t>Срочная зад-ть,</w:t>
            </w:r>
          </w:p>
          <w:p w:rsidR="00FA03F0" w:rsidRPr="00563B03" w:rsidRDefault="00FA03F0" w:rsidP="00563B03">
            <w:pPr>
              <w:widowControl/>
              <w:suppressAutoHyphens/>
              <w:spacing w:line="360" w:lineRule="auto"/>
              <w:rPr>
                <w:szCs w:val="24"/>
              </w:rPr>
            </w:pPr>
            <w:r w:rsidRPr="00563B03">
              <w:rPr>
                <w:szCs w:val="24"/>
              </w:rPr>
              <w:t>тыс. руб.</w:t>
            </w:r>
          </w:p>
        </w:tc>
        <w:tc>
          <w:tcPr>
            <w:tcW w:w="3524" w:type="dxa"/>
            <w:gridSpan w:val="4"/>
            <w:shd w:val="clear" w:color="auto" w:fill="auto"/>
          </w:tcPr>
          <w:p w:rsidR="00FA03F0" w:rsidRPr="00563B03" w:rsidRDefault="00FA03F0" w:rsidP="00563B03">
            <w:pPr>
              <w:widowControl/>
              <w:suppressAutoHyphens/>
              <w:spacing w:line="360" w:lineRule="auto"/>
              <w:rPr>
                <w:szCs w:val="24"/>
              </w:rPr>
            </w:pPr>
            <w:r w:rsidRPr="00563B03">
              <w:rPr>
                <w:szCs w:val="24"/>
              </w:rPr>
              <w:t>Просроченная задолженность, тыс. руб.</w:t>
            </w:r>
          </w:p>
        </w:tc>
        <w:tc>
          <w:tcPr>
            <w:tcW w:w="992" w:type="dxa"/>
            <w:shd w:val="clear" w:color="auto" w:fill="auto"/>
          </w:tcPr>
          <w:p w:rsidR="00FA03F0" w:rsidRPr="00563B03" w:rsidRDefault="00FA03F0" w:rsidP="00563B03">
            <w:pPr>
              <w:widowControl/>
              <w:suppressAutoHyphens/>
              <w:spacing w:line="360" w:lineRule="auto"/>
              <w:rPr>
                <w:szCs w:val="24"/>
              </w:rPr>
            </w:pPr>
            <w:r w:rsidRPr="00563B03">
              <w:rPr>
                <w:szCs w:val="24"/>
              </w:rPr>
              <w:t>Всего, тыс.руб</w:t>
            </w:r>
          </w:p>
        </w:tc>
        <w:tc>
          <w:tcPr>
            <w:tcW w:w="669" w:type="dxa"/>
            <w:vMerge w:val="restart"/>
            <w:shd w:val="clear" w:color="auto" w:fill="auto"/>
          </w:tcPr>
          <w:p w:rsidR="00FA03F0" w:rsidRPr="00563B03" w:rsidRDefault="00FA03F0" w:rsidP="00563B03">
            <w:pPr>
              <w:widowControl/>
              <w:suppressAutoHyphens/>
              <w:spacing w:line="360" w:lineRule="auto"/>
              <w:rPr>
                <w:szCs w:val="24"/>
              </w:rPr>
            </w:pPr>
            <w:r w:rsidRPr="00563B03">
              <w:rPr>
                <w:szCs w:val="24"/>
              </w:rPr>
              <w:t>Уд. вес,</w:t>
            </w:r>
          </w:p>
          <w:p w:rsidR="00FA03F0" w:rsidRPr="00563B03" w:rsidRDefault="00FA03F0" w:rsidP="00563B03">
            <w:pPr>
              <w:widowControl/>
              <w:suppressAutoHyphens/>
              <w:spacing w:line="360" w:lineRule="auto"/>
              <w:rPr>
                <w:szCs w:val="24"/>
              </w:rPr>
            </w:pPr>
            <w:r w:rsidRPr="00563B03">
              <w:rPr>
                <w:szCs w:val="24"/>
              </w:rPr>
              <w:t>%</w:t>
            </w:r>
          </w:p>
        </w:tc>
        <w:tc>
          <w:tcPr>
            <w:tcW w:w="2044" w:type="dxa"/>
            <w:gridSpan w:val="2"/>
            <w:shd w:val="clear" w:color="auto" w:fill="auto"/>
          </w:tcPr>
          <w:p w:rsidR="00FA03F0" w:rsidRPr="00563B03" w:rsidRDefault="00FA03F0" w:rsidP="00563B03">
            <w:pPr>
              <w:widowControl/>
              <w:suppressAutoHyphens/>
              <w:spacing w:line="360" w:lineRule="auto"/>
              <w:rPr>
                <w:szCs w:val="24"/>
              </w:rPr>
            </w:pPr>
            <w:r w:rsidRPr="00563B03">
              <w:rPr>
                <w:szCs w:val="24"/>
              </w:rPr>
              <w:t>Величина резерва, тыс. руб.</w:t>
            </w:r>
          </w:p>
        </w:tc>
      </w:tr>
      <w:tr w:rsidR="004547DE" w:rsidRPr="004547DE" w:rsidTr="00563B03">
        <w:trPr>
          <w:jc w:val="center"/>
        </w:trPr>
        <w:tc>
          <w:tcPr>
            <w:tcW w:w="835" w:type="dxa"/>
            <w:vMerge/>
            <w:shd w:val="clear" w:color="auto" w:fill="auto"/>
          </w:tcPr>
          <w:p w:rsidR="00FA03F0" w:rsidRPr="00563B03" w:rsidRDefault="00FA03F0" w:rsidP="00563B03">
            <w:pPr>
              <w:widowControl/>
              <w:suppressAutoHyphens/>
              <w:spacing w:line="360" w:lineRule="auto"/>
              <w:rPr>
                <w:szCs w:val="24"/>
              </w:rPr>
            </w:pPr>
          </w:p>
        </w:tc>
        <w:tc>
          <w:tcPr>
            <w:tcW w:w="1116" w:type="dxa"/>
            <w:vMerge/>
            <w:shd w:val="clear" w:color="auto" w:fill="auto"/>
          </w:tcPr>
          <w:p w:rsidR="00FA03F0" w:rsidRPr="00563B03" w:rsidRDefault="00FA03F0" w:rsidP="00563B03">
            <w:pPr>
              <w:widowControl/>
              <w:suppressAutoHyphens/>
              <w:spacing w:line="360" w:lineRule="auto"/>
              <w:rPr>
                <w:szCs w:val="24"/>
              </w:rPr>
            </w:pPr>
          </w:p>
        </w:tc>
        <w:tc>
          <w:tcPr>
            <w:tcW w:w="766" w:type="dxa"/>
            <w:shd w:val="clear" w:color="auto" w:fill="auto"/>
          </w:tcPr>
          <w:p w:rsidR="00FA03F0" w:rsidRPr="00563B03" w:rsidRDefault="00FA03F0" w:rsidP="00563B03">
            <w:pPr>
              <w:widowControl/>
              <w:suppressAutoHyphens/>
              <w:spacing w:line="360" w:lineRule="auto"/>
              <w:rPr>
                <w:szCs w:val="24"/>
              </w:rPr>
            </w:pPr>
            <w:r w:rsidRPr="00563B03">
              <w:rPr>
                <w:szCs w:val="24"/>
              </w:rPr>
              <w:t>до 5</w:t>
            </w:r>
          </w:p>
        </w:tc>
        <w:tc>
          <w:tcPr>
            <w:tcW w:w="861" w:type="dxa"/>
            <w:shd w:val="clear" w:color="auto" w:fill="auto"/>
          </w:tcPr>
          <w:p w:rsidR="00FA03F0" w:rsidRPr="00563B03" w:rsidRDefault="00FA03F0" w:rsidP="00563B03">
            <w:pPr>
              <w:widowControl/>
              <w:suppressAutoHyphens/>
              <w:spacing w:line="360" w:lineRule="auto"/>
              <w:rPr>
                <w:szCs w:val="24"/>
              </w:rPr>
            </w:pPr>
            <w:r w:rsidRPr="00563B03">
              <w:rPr>
                <w:szCs w:val="24"/>
              </w:rPr>
              <w:t>от 6 до 30</w:t>
            </w:r>
          </w:p>
        </w:tc>
        <w:tc>
          <w:tcPr>
            <w:tcW w:w="993" w:type="dxa"/>
            <w:shd w:val="clear" w:color="auto" w:fill="auto"/>
          </w:tcPr>
          <w:p w:rsidR="00FA03F0" w:rsidRPr="00563B03" w:rsidRDefault="00FA03F0" w:rsidP="00563B03">
            <w:pPr>
              <w:widowControl/>
              <w:suppressAutoHyphens/>
              <w:spacing w:line="360" w:lineRule="auto"/>
              <w:rPr>
                <w:szCs w:val="24"/>
              </w:rPr>
            </w:pPr>
            <w:r w:rsidRPr="00563B03">
              <w:rPr>
                <w:szCs w:val="24"/>
              </w:rPr>
              <w:t>от 31 до 180</w:t>
            </w:r>
          </w:p>
        </w:tc>
        <w:tc>
          <w:tcPr>
            <w:tcW w:w="904" w:type="dxa"/>
            <w:shd w:val="clear" w:color="auto" w:fill="auto"/>
          </w:tcPr>
          <w:p w:rsidR="00FA03F0" w:rsidRPr="00563B03" w:rsidRDefault="00FA03F0" w:rsidP="00563B03">
            <w:pPr>
              <w:widowControl/>
              <w:suppressAutoHyphens/>
              <w:spacing w:line="360" w:lineRule="auto"/>
              <w:rPr>
                <w:szCs w:val="24"/>
              </w:rPr>
            </w:pPr>
            <w:r w:rsidRPr="00563B03">
              <w:rPr>
                <w:szCs w:val="24"/>
              </w:rPr>
              <w:t>свыше180</w:t>
            </w:r>
          </w:p>
        </w:tc>
        <w:tc>
          <w:tcPr>
            <w:tcW w:w="992" w:type="dxa"/>
            <w:shd w:val="clear" w:color="auto" w:fill="auto"/>
          </w:tcPr>
          <w:p w:rsidR="00FA03F0" w:rsidRPr="00563B03" w:rsidRDefault="00FA03F0" w:rsidP="00563B03">
            <w:pPr>
              <w:widowControl/>
              <w:suppressAutoHyphens/>
              <w:spacing w:line="360" w:lineRule="auto"/>
              <w:rPr>
                <w:szCs w:val="24"/>
              </w:rPr>
            </w:pPr>
          </w:p>
        </w:tc>
        <w:tc>
          <w:tcPr>
            <w:tcW w:w="669" w:type="dxa"/>
            <w:vMerge/>
            <w:shd w:val="clear" w:color="auto" w:fill="auto"/>
          </w:tcPr>
          <w:p w:rsidR="00FA03F0" w:rsidRPr="00563B03" w:rsidRDefault="00FA03F0" w:rsidP="00563B03">
            <w:pPr>
              <w:widowControl/>
              <w:suppressAutoHyphens/>
              <w:spacing w:line="360" w:lineRule="auto"/>
              <w:rPr>
                <w:szCs w:val="24"/>
              </w:rPr>
            </w:pPr>
          </w:p>
        </w:tc>
        <w:tc>
          <w:tcPr>
            <w:tcW w:w="1018" w:type="dxa"/>
            <w:shd w:val="clear" w:color="auto" w:fill="auto"/>
          </w:tcPr>
          <w:p w:rsidR="00FA03F0" w:rsidRPr="00563B03" w:rsidRDefault="00FA03F0" w:rsidP="00563B03">
            <w:pPr>
              <w:widowControl/>
              <w:suppressAutoHyphens/>
              <w:spacing w:line="360" w:lineRule="auto"/>
              <w:rPr>
                <w:szCs w:val="24"/>
              </w:rPr>
            </w:pPr>
            <w:r w:rsidRPr="00563B03">
              <w:rPr>
                <w:szCs w:val="24"/>
              </w:rPr>
              <w:t>расч.</w:t>
            </w:r>
          </w:p>
        </w:tc>
        <w:tc>
          <w:tcPr>
            <w:tcW w:w="1026" w:type="dxa"/>
            <w:shd w:val="clear" w:color="auto" w:fill="auto"/>
          </w:tcPr>
          <w:p w:rsidR="00FA03F0" w:rsidRPr="00563B03" w:rsidRDefault="00FA03F0" w:rsidP="00563B03">
            <w:pPr>
              <w:widowControl/>
              <w:suppressAutoHyphens/>
              <w:spacing w:line="360" w:lineRule="auto"/>
              <w:rPr>
                <w:szCs w:val="24"/>
              </w:rPr>
            </w:pPr>
            <w:r w:rsidRPr="00563B03">
              <w:rPr>
                <w:szCs w:val="24"/>
              </w:rPr>
              <w:t>факт</w:t>
            </w:r>
          </w:p>
        </w:tc>
      </w:tr>
      <w:tr w:rsidR="004547DE" w:rsidRPr="00563B03" w:rsidTr="00563B03">
        <w:trPr>
          <w:jc w:val="center"/>
        </w:trPr>
        <w:tc>
          <w:tcPr>
            <w:tcW w:w="835" w:type="dxa"/>
            <w:shd w:val="clear" w:color="auto" w:fill="auto"/>
          </w:tcPr>
          <w:p w:rsidR="00C63A9B" w:rsidRPr="00563B03" w:rsidRDefault="00C63A9B" w:rsidP="00563B03">
            <w:pPr>
              <w:widowControl/>
              <w:suppressAutoHyphens/>
              <w:spacing w:line="360" w:lineRule="auto"/>
              <w:rPr>
                <w:szCs w:val="24"/>
              </w:rPr>
            </w:pPr>
            <w:r w:rsidRPr="00563B03">
              <w:rPr>
                <w:szCs w:val="24"/>
                <w:lang w:val="en-US"/>
              </w:rPr>
              <w:t>I</w:t>
            </w:r>
          </w:p>
        </w:tc>
        <w:tc>
          <w:tcPr>
            <w:tcW w:w="1116" w:type="dxa"/>
            <w:shd w:val="clear" w:color="auto" w:fill="auto"/>
          </w:tcPr>
          <w:p w:rsidR="00C63A9B" w:rsidRPr="00563B03" w:rsidRDefault="00C63A9B" w:rsidP="00563B03">
            <w:pPr>
              <w:widowControl/>
              <w:suppressAutoHyphens/>
              <w:spacing w:line="360" w:lineRule="auto"/>
              <w:rPr>
                <w:szCs w:val="24"/>
              </w:rPr>
            </w:pPr>
            <w:r w:rsidRPr="00563B03">
              <w:rPr>
                <w:szCs w:val="24"/>
              </w:rPr>
              <w:t>106542,0</w:t>
            </w:r>
          </w:p>
        </w:tc>
        <w:tc>
          <w:tcPr>
            <w:tcW w:w="766" w:type="dxa"/>
            <w:shd w:val="clear" w:color="auto" w:fill="auto"/>
          </w:tcPr>
          <w:p w:rsidR="00C63A9B" w:rsidRPr="00563B03" w:rsidRDefault="00C63A9B" w:rsidP="00563B03">
            <w:pPr>
              <w:widowControl/>
              <w:suppressAutoHyphens/>
              <w:spacing w:line="360" w:lineRule="auto"/>
              <w:rPr>
                <w:szCs w:val="24"/>
              </w:rPr>
            </w:pPr>
            <w:r w:rsidRPr="00563B03">
              <w:rPr>
                <w:szCs w:val="24"/>
              </w:rPr>
              <w:t>15,0</w:t>
            </w:r>
          </w:p>
        </w:tc>
        <w:tc>
          <w:tcPr>
            <w:tcW w:w="861"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993"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904"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992" w:type="dxa"/>
            <w:shd w:val="clear" w:color="auto" w:fill="auto"/>
          </w:tcPr>
          <w:p w:rsidR="00C63A9B" w:rsidRPr="00563B03" w:rsidRDefault="00C63A9B" w:rsidP="00563B03">
            <w:pPr>
              <w:widowControl/>
              <w:suppressAutoHyphens/>
              <w:spacing w:line="360" w:lineRule="auto"/>
              <w:rPr>
                <w:szCs w:val="24"/>
              </w:rPr>
            </w:pPr>
            <w:r w:rsidRPr="00563B03">
              <w:rPr>
                <w:szCs w:val="24"/>
              </w:rPr>
              <w:t>106542,0</w:t>
            </w:r>
          </w:p>
        </w:tc>
        <w:tc>
          <w:tcPr>
            <w:tcW w:w="669" w:type="dxa"/>
            <w:shd w:val="clear" w:color="auto" w:fill="auto"/>
          </w:tcPr>
          <w:p w:rsidR="00C63A9B" w:rsidRPr="00563B03" w:rsidRDefault="00C63A9B" w:rsidP="00563B03">
            <w:pPr>
              <w:widowControl/>
              <w:suppressAutoHyphens/>
              <w:spacing w:line="360" w:lineRule="auto"/>
              <w:rPr>
                <w:szCs w:val="24"/>
              </w:rPr>
            </w:pPr>
            <w:r w:rsidRPr="00563B03">
              <w:rPr>
                <w:szCs w:val="24"/>
              </w:rPr>
              <w:t>29,7</w:t>
            </w:r>
          </w:p>
        </w:tc>
        <w:tc>
          <w:tcPr>
            <w:tcW w:w="1018" w:type="dxa"/>
            <w:shd w:val="clear" w:color="auto" w:fill="auto"/>
          </w:tcPr>
          <w:p w:rsidR="00C63A9B" w:rsidRPr="00563B03" w:rsidRDefault="00C63A9B" w:rsidP="00563B03">
            <w:pPr>
              <w:widowControl/>
              <w:suppressAutoHyphens/>
              <w:spacing w:line="360" w:lineRule="auto"/>
              <w:rPr>
                <w:szCs w:val="24"/>
              </w:rPr>
            </w:pPr>
            <w:r w:rsidRPr="00563B03">
              <w:rPr>
                <w:szCs w:val="24"/>
              </w:rPr>
              <w:t>1066,0</w:t>
            </w:r>
          </w:p>
        </w:tc>
        <w:tc>
          <w:tcPr>
            <w:tcW w:w="1026"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r>
      <w:tr w:rsidR="004547DE" w:rsidRPr="00563B03" w:rsidTr="00563B03">
        <w:trPr>
          <w:jc w:val="center"/>
        </w:trPr>
        <w:tc>
          <w:tcPr>
            <w:tcW w:w="835" w:type="dxa"/>
            <w:shd w:val="clear" w:color="auto" w:fill="auto"/>
          </w:tcPr>
          <w:p w:rsidR="00C63A9B" w:rsidRPr="00563B03" w:rsidRDefault="00C63A9B" w:rsidP="00563B03">
            <w:pPr>
              <w:widowControl/>
              <w:suppressAutoHyphens/>
              <w:spacing w:line="360" w:lineRule="auto"/>
              <w:rPr>
                <w:szCs w:val="24"/>
              </w:rPr>
            </w:pPr>
            <w:r w:rsidRPr="00563B03">
              <w:rPr>
                <w:szCs w:val="24"/>
                <w:lang w:val="en-US"/>
              </w:rPr>
              <w:t>II</w:t>
            </w:r>
          </w:p>
        </w:tc>
        <w:tc>
          <w:tcPr>
            <w:tcW w:w="1116" w:type="dxa"/>
            <w:shd w:val="clear" w:color="auto" w:fill="auto"/>
          </w:tcPr>
          <w:p w:rsidR="00C63A9B" w:rsidRPr="00563B03" w:rsidRDefault="00C63A9B" w:rsidP="00563B03">
            <w:pPr>
              <w:widowControl/>
              <w:suppressAutoHyphens/>
              <w:spacing w:line="360" w:lineRule="auto"/>
              <w:rPr>
                <w:szCs w:val="24"/>
              </w:rPr>
            </w:pPr>
            <w:r w:rsidRPr="00563B03">
              <w:rPr>
                <w:szCs w:val="24"/>
              </w:rPr>
              <w:t>1824,0</w:t>
            </w:r>
          </w:p>
        </w:tc>
        <w:tc>
          <w:tcPr>
            <w:tcW w:w="766" w:type="dxa"/>
            <w:shd w:val="clear" w:color="auto" w:fill="auto"/>
          </w:tcPr>
          <w:p w:rsidR="00C63A9B" w:rsidRPr="00563B03" w:rsidRDefault="00C63A9B" w:rsidP="00563B03">
            <w:pPr>
              <w:widowControl/>
              <w:suppressAutoHyphens/>
              <w:spacing w:line="360" w:lineRule="auto"/>
              <w:rPr>
                <w:szCs w:val="24"/>
              </w:rPr>
            </w:pPr>
            <w:r w:rsidRPr="00563B03">
              <w:rPr>
                <w:szCs w:val="24"/>
              </w:rPr>
              <w:t>1,0</w:t>
            </w:r>
          </w:p>
        </w:tc>
        <w:tc>
          <w:tcPr>
            <w:tcW w:w="861" w:type="dxa"/>
            <w:shd w:val="clear" w:color="auto" w:fill="auto"/>
          </w:tcPr>
          <w:p w:rsidR="00C63A9B" w:rsidRPr="00563B03" w:rsidRDefault="00C63A9B" w:rsidP="00563B03">
            <w:pPr>
              <w:widowControl/>
              <w:suppressAutoHyphens/>
              <w:spacing w:line="360" w:lineRule="auto"/>
              <w:rPr>
                <w:szCs w:val="24"/>
              </w:rPr>
            </w:pPr>
            <w:r w:rsidRPr="00563B03">
              <w:rPr>
                <w:szCs w:val="24"/>
              </w:rPr>
              <w:t>11,0</w:t>
            </w:r>
          </w:p>
        </w:tc>
        <w:tc>
          <w:tcPr>
            <w:tcW w:w="993" w:type="dxa"/>
            <w:shd w:val="clear" w:color="auto" w:fill="auto"/>
          </w:tcPr>
          <w:p w:rsidR="00C63A9B" w:rsidRPr="00563B03" w:rsidRDefault="00C63A9B" w:rsidP="00563B03">
            <w:pPr>
              <w:widowControl/>
              <w:suppressAutoHyphens/>
              <w:spacing w:line="360" w:lineRule="auto"/>
              <w:rPr>
                <w:szCs w:val="24"/>
              </w:rPr>
            </w:pPr>
            <w:r w:rsidRPr="00563B03">
              <w:rPr>
                <w:szCs w:val="24"/>
              </w:rPr>
              <w:t>6,0</w:t>
            </w:r>
          </w:p>
        </w:tc>
        <w:tc>
          <w:tcPr>
            <w:tcW w:w="904"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992" w:type="dxa"/>
            <w:shd w:val="clear" w:color="auto" w:fill="auto"/>
          </w:tcPr>
          <w:p w:rsidR="00C63A9B" w:rsidRPr="00563B03" w:rsidRDefault="00C63A9B" w:rsidP="00563B03">
            <w:pPr>
              <w:widowControl/>
              <w:suppressAutoHyphens/>
              <w:spacing w:line="360" w:lineRule="auto"/>
              <w:rPr>
                <w:szCs w:val="24"/>
              </w:rPr>
            </w:pPr>
            <w:r w:rsidRPr="00563B03">
              <w:rPr>
                <w:szCs w:val="24"/>
              </w:rPr>
              <w:t>1842,0</w:t>
            </w:r>
          </w:p>
        </w:tc>
        <w:tc>
          <w:tcPr>
            <w:tcW w:w="669" w:type="dxa"/>
            <w:shd w:val="clear" w:color="auto" w:fill="auto"/>
          </w:tcPr>
          <w:p w:rsidR="00C63A9B" w:rsidRPr="00563B03" w:rsidRDefault="00C63A9B" w:rsidP="00563B03">
            <w:pPr>
              <w:widowControl/>
              <w:suppressAutoHyphens/>
              <w:spacing w:line="360" w:lineRule="auto"/>
              <w:rPr>
                <w:szCs w:val="24"/>
              </w:rPr>
            </w:pPr>
            <w:r w:rsidRPr="00563B03">
              <w:rPr>
                <w:szCs w:val="24"/>
              </w:rPr>
              <w:t>0,5</w:t>
            </w:r>
          </w:p>
        </w:tc>
        <w:tc>
          <w:tcPr>
            <w:tcW w:w="1018" w:type="dxa"/>
            <w:shd w:val="clear" w:color="auto" w:fill="auto"/>
          </w:tcPr>
          <w:p w:rsidR="00C63A9B" w:rsidRPr="00563B03" w:rsidRDefault="00C63A9B" w:rsidP="00563B03">
            <w:pPr>
              <w:widowControl/>
              <w:suppressAutoHyphens/>
              <w:spacing w:line="360" w:lineRule="auto"/>
              <w:rPr>
                <w:szCs w:val="24"/>
              </w:rPr>
            </w:pPr>
            <w:r w:rsidRPr="00563B03">
              <w:rPr>
                <w:szCs w:val="24"/>
              </w:rPr>
              <w:t>368,0</w:t>
            </w:r>
          </w:p>
        </w:tc>
        <w:tc>
          <w:tcPr>
            <w:tcW w:w="1026"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r>
      <w:tr w:rsidR="004547DE" w:rsidRPr="00563B03" w:rsidTr="00563B03">
        <w:trPr>
          <w:jc w:val="center"/>
        </w:trPr>
        <w:tc>
          <w:tcPr>
            <w:tcW w:w="835" w:type="dxa"/>
            <w:shd w:val="clear" w:color="auto" w:fill="auto"/>
          </w:tcPr>
          <w:p w:rsidR="00C63A9B" w:rsidRPr="00563B03" w:rsidRDefault="00C63A9B" w:rsidP="00563B03">
            <w:pPr>
              <w:widowControl/>
              <w:suppressAutoHyphens/>
              <w:spacing w:line="360" w:lineRule="auto"/>
              <w:rPr>
                <w:szCs w:val="24"/>
              </w:rPr>
            </w:pPr>
            <w:r w:rsidRPr="00563B03">
              <w:rPr>
                <w:szCs w:val="24"/>
                <w:lang w:val="en-US"/>
              </w:rPr>
              <w:t>III</w:t>
            </w:r>
          </w:p>
        </w:tc>
        <w:tc>
          <w:tcPr>
            <w:tcW w:w="1116" w:type="dxa"/>
            <w:shd w:val="clear" w:color="auto" w:fill="auto"/>
          </w:tcPr>
          <w:p w:rsidR="00C63A9B" w:rsidRPr="00563B03" w:rsidRDefault="00C63A9B" w:rsidP="00563B03">
            <w:pPr>
              <w:widowControl/>
              <w:suppressAutoHyphens/>
              <w:spacing w:line="360" w:lineRule="auto"/>
              <w:rPr>
                <w:szCs w:val="24"/>
              </w:rPr>
            </w:pPr>
            <w:r w:rsidRPr="00563B03">
              <w:rPr>
                <w:szCs w:val="24"/>
              </w:rPr>
              <w:t>9064,0</w:t>
            </w:r>
          </w:p>
        </w:tc>
        <w:tc>
          <w:tcPr>
            <w:tcW w:w="766" w:type="dxa"/>
            <w:shd w:val="clear" w:color="auto" w:fill="auto"/>
          </w:tcPr>
          <w:p w:rsidR="00C63A9B" w:rsidRPr="00563B03" w:rsidRDefault="00C63A9B" w:rsidP="00563B03">
            <w:pPr>
              <w:widowControl/>
              <w:suppressAutoHyphens/>
              <w:spacing w:line="360" w:lineRule="auto"/>
              <w:rPr>
                <w:szCs w:val="24"/>
              </w:rPr>
            </w:pPr>
            <w:r w:rsidRPr="00563B03">
              <w:rPr>
                <w:szCs w:val="24"/>
              </w:rPr>
              <w:t>95,0</w:t>
            </w:r>
          </w:p>
        </w:tc>
        <w:tc>
          <w:tcPr>
            <w:tcW w:w="861" w:type="dxa"/>
            <w:shd w:val="clear" w:color="auto" w:fill="auto"/>
          </w:tcPr>
          <w:p w:rsidR="00C63A9B" w:rsidRPr="00563B03" w:rsidRDefault="00C63A9B" w:rsidP="00563B03">
            <w:pPr>
              <w:widowControl/>
              <w:suppressAutoHyphens/>
              <w:spacing w:line="360" w:lineRule="auto"/>
              <w:rPr>
                <w:szCs w:val="24"/>
              </w:rPr>
            </w:pPr>
            <w:r w:rsidRPr="00563B03">
              <w:rPr>
                <w:szCs w:val="24"/>
              </w:rPr>
              <w:t>463,0</w:t>
            </w:r>
          </w:p>
        </w:tc>
        <w:tc>
          <w:tcPr>
            <w:tcW w:w="993" w:type="dxa"/>
            <w:shd w:val="clear" w:color="auto" w:fill="auto"/>
          </w:tcPr>
          <w:p w:rsidR="00C63A9B" w:rsidRPr="00563B03" w:rsidRDefault="00C63A9B" w:rsidP="00563B03">
            <w:pPr>
              <w:widowControl/>
              <w:suppressAutoHyphens/>
              <w:spacing w:line="360" w:lineRule="auto"/>
              <w:rPr>
                <w:szCs w:val="24"/>
              </w:rPr>
            </w:pPr>
            <w:r w:rsidRPr="00563B03">
              <w:rPr>
                <w:szCs w:val="24"/>
              </w:rPr>
              <w:t>1504,0</w:t>
            </w:r>
          </w:p>
        </w:tc>
        <w:tc>
          <w:tcPr>
            <w:tcW w:w="904" w:type="dxa"/>
            <w:shd w:val="clear" w:color="auto" w:fill="auto"/>
          </w:tcPr>
          <w:p w:rsidR="00C63A9B" w:rsidRPr="00563B03" w:rsidRDefault="00C63A9B" w:rsidP="00563B03">
            <w:pPr>
              <w:widowControl/>
              <w:suppressAutoHyphens/>
              <w:spacing w:line="360" w:lineRule="auto"/>
              <w:rPr>
                <w:szCs w:val="24"/>
              </w:rPr>
            </w:pPr>
            <w:r w:rsidRPr="00563B03">
              <w:rPr>
                <w:szCs w:val="24"/>
              </w:rPr>
              <w:t>10</w:t>
            </w:r>
          </w:p>
        </w:tc>
        <w:tc>
          <w:tcPr>
            <w:tcW w:w="992" w:type="dxa"/>
            <w:shd w:val="clear" w:color="auto" w:fill="auto"/>
          </w:tcPr>
          <w:p w:rsidR="00C63A9B" w:rsidRPr="00563B03" w:rsidRDefault="00C63A9B" w:rsidP="00563B03">
            <w:pPr>
              <w:widowControl/>
              <w:suppressAutoHyphens/>
              <w:spacing w:line="360" w:lineRule="auto"/>
              <w:rPr>
                <w:szCs w:val="24"/>
              </w:rPr>
            </w:pPr>
            <w:r w:rsidRPr="00563B03">
              <w:rPr>
                <w:szCs w:val="24"/>
              </w:rPr>
              <w:t>11136,0</w:t>
            </w:r>
          </w:p>
        </w:tc>
        <w:tc>
          <w:tcPr>
            <w:tcW w:w="669" w:type="dxa"/>
            <w:shd w:val="clear" w:color="auto" w:fill="auto"/>
          </w:tcPr>
          <w:p w:rsidR="00C63A9B" w:rsidRPr="00563B03" w:rsidRDefault="00C63A9B" w:rsidP="00563B03">
            <w:pPr>
              <w:widowControl/>
              <w:suppressAutoHyphens/>
              <w:spacing w:line="360" w:lineRule="auto"/>
              <w:rPr>
                <w:szCs w:val="24"/>
              </w:rPr>
            </w:pPr>
            <w:r w:rsidRPr="00563B03">
              <w:rPr>
                <w:szCs w:val="24"/>
              </w:rPr>
              <w:t>3,1</w:t>
            </w:r>
          </w:p>
        </w:tc>
        <w:tc>
          <w:tcPr>
            <w:tcW w:w="1018" w:type="dxa"/>
            <w:shd w:val="clear" w:color="auto" w:fill="auto"/>
          </w:tcPr>
          <w:p w:rsidR="00C63A9B" w:rsidRPr="00563B03" w:rsidRDefault="00C63A9B" w:rsidP="00563B03">
            <w:pPr>
              <w:widowControl/>
              <w:suppressAutoHyphens/>
              <w:spacing w:line="360" w:lineRule="auto"/>
              <w:rPr>
                <w:szCs w:val="24"/>
              </w:rPr>
            </w:pPr>
            <w:r w:rsidRPr="00563B03">
              <w:rPr>
                <w:szCs w:val="24"/>
              </w:rPr>
              <w:t>5568,0</w:t>
            </w:r>
          </w:p>
        </w:tc>
        <w:tc>
          <w:tcPr>
            <w:tcW w:w="1026"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r>
      <w:tr w:rsidR="004547DE" w:rsidRPr="00563B03" w:rsidTr="00563B03">
        <w:trPr>
          <w:jc w:val="center"/>
        </w:trPr>
        <w:tc>
          <w:tcPr>
            <w:tcW w:w="835" w:type="dxa"/>
            <w:shd w:val="clear" w:color="auto" w:fill="auto"/>
          </w:tcPr>
          <w:p w:rsidR="00C63A9B" w:rsidRPr="00563B03" w:rsidRDefault="00C63A9B" w:rsidP="00563B03">
            <w:pPr>
              <w:widowControl/>
              <w:suppressAutoHyphens/>
              <w:spacing w:line="360" w:lineRule="auto"/>
              <w:rPr>
                <w:szCs w:val="24"/>
              </w:rPr>
            </w:pPr>
            <w:r w:rsidRPr="00563B03">
              <w:rPr>
                <w:szCs w:val="24"/>
                <w:lang w:val="en-US"/>
              </w:rPr>
              <w:t>IV</w:t>
            </w:r>
          </w:p>
        </w:tc>
        <w:tc>
          <w:tcPr>
            <w:tcW w:w="1116" w:type="dxa"/>
            <w:shd w:val="clear" w:color="auto" w:fill="auto"/>
          </w:tcPr>
          <w:p w:rsidR="00C63A9B" w:rsidRPr="00563B03" w:rsidRDefault="00C63A9B" w:rsidP="00563B03">
            <w:pPr>
              <w:widowControl/>
              <w:suppressAutoHyphens/>
              <w:spacing w:line="360" w:lineRule="auto"/>
              <w:rPr>
                <w:szCs w:val="24"/>
              </w:rPr>
            </w:pPr>
            <w:r w:rsidRPr="00563B03">
              <w:rPr>
                <w:szCs w:val="24"/>
              </w:rPr>
              <w:t>75133,0</w:t>
            </w:r>
          </w:p>
        </w:tc>
        <w:tc>
          <w:tcPr>
            <w:tcW w:w="766" w:type="dxa"/>
            <w:shd w:val="clear" w:color="auto" w:fill="auto"/>
          </w:tcPr>
          <w:p w:rsidR="00C63A9B" w:rsidRPr="00563B03" w:rsidRDefault="00C63A9B" w:rsidP="00563B03">
            <w:pPr>
              <w:widowControl/>
              <w:suppressAutoHyphens/>
              <w:spacing w:line="360" w:lineRule="auto"/>
              <w:rPr>
                <w:szCs w:val="24"/>
              </w:rPr>
            </w:pPr>
            <w:r w:rsidRPr="00563B03">
              <w:rPr>
                <w:szCs w:val="24"/>
              </w:rPr>
              <w:t>4070,0</w:t>
            </w:r>
          </w:p>
        </w:tc>
        <w:tc>
          <w:tcPr>
            <w:tcW w:w="861" w:type="dxa"/>
            <w:shd w:val="clear" w:color="auto" w:fill="auto"/>
          </w:tcPr>
          <w:p w:rsidR="00C63A9B" w:rsidRPr="00563B03" w:rsidRDefault="00C63A9B" w:rsidP="00563B03">
            <w:pPr>
              <w:widowControl/>
              <w:suppressAutoHyphens/>
              <w:spacing w:line="360" w:lineRule="auto"/>
              <w:rPr>
                <w:szCs w:val="24"/>
              </w:rPr>
            </w:pPr>
            <w:r w:rsidRPr="00563B03">
              <w:rPr>
                <w:szCs w:val="24"/>
              </w:rPr>
              <w:t>2472,0</w:t>
            </w:r>
          </w:p>
        </w:tc>
        <w:tc>
          <w:tcPr>
            <w:tcW w:w="993" w:type="dxa"/>
            <w:shd w:val="clear" w:color="auto" w:fill="auto"/>
          </w:tcPr>
          <w:p w:rsidR="00C63A9B" w:rsidRPr="00563B03" w:rsidRDefault="00C63A9B" w:rsidP="00563B03">
            <w:pPr>
              <w:widowControl/>
              <w:suppressAutoHyphens/>
              <w:spacing w:line="360" w:lineRule="auto"/>
              <w:rPr>
                <w:szCs w:val="24"/>
              </w:rPr>
            </w:pPr>
            <w:r w:rsidRPr="00563B03">
              <w:rPr>
                <w:szCs w:val="24"/>
              </w:rPr>
              <w:t>69056,0</w:t>
            </w:r>
          </w:p>
        </w:tc>
        <w:tc>
          <w:tcPr>
            <w:tcW w:w="904" w:type="dxa"/>
            <w:shd w:val="clear" w:color="auto" w:fill="auto"/>
          </w:tcPr>
          <w:p w:rsidR="00C63A9B" w:rsidRPr="00563B03" w:rsidRDefault="00C63A9B" w:rsidP="00563B03">
            <w:pPr>
              <w:widowControl/>
              <w:suppressAutoHyphens/>
              <w:spacing w:line="360" w:lineRule="auto"/>
              <w:rPr>
                <w:szCs w:val="24"/>
              </w:rPr>
            </w:pPr>
            <w:r w:rsidRPr="00563B03">
              <w:rPr>
                <w:szCs w:val="24"/>
              </w:rPr>
              <w:t>88446,0</w:t>
            </w:r>
          </w:p>
        </w:tc>
        <w:tc>
          <w:tcPr>
            <w:tcW w:w="992" w:type="dxa"/>
            <w:shd w:val="clear" w:color="auto" w:fill="auto"/>
          </w:tcPr>
          <w:p w:rsidR="00C63A9B" w:rsidRPr="00563B03" w:rsidRDefault="00C63A9B" w:rsidP="00563B03">
            <w:pPr>
              <w:widowControl/>
              <w:suppressAutoHyphens/>
              <w:spacing w:line="360" w:lineRule="auto"/>
              <w:rPr>
                <w:szCs w:val="24"/>
              </w:rPr>
            </w:pPr>
            <w:r w:rsidRPr="00563B03">
              <w:rPr>
                <w:szCs w:val="24"/>
              </w:rPr>
              <w:t>239177,0</w:t>
            </w:r>
          </w:p>
        </w:tc>
        <w:tc>
          <w:tcPr>
            <w:tcW w:w="669" w:type="dxa"/>
            <w:shd w:val="clear" w:color="auto" w:fill="auto"/>
          </w:tcPr>
          <w:p w:rsidR="00C63A9B" w:rsidRPr="00563B03" w:rsidRDefault="00C63A9B" w:rsidP="00563B03">
            <w:pPr>
              <w:widowControl/>
              <w:suppressAutoHyphens/>
              <w:spacing w:line="360" w:lineRule="auto"/>
              <w:rPr>
                <w:szCs w:val="24"/>
              </w:rPr>
            </w:pPr>
            <w:r w:rsidRPr="00563B03">
              <w:rPr>
                <w:szCs w:val="24"/>
              </w:rPr>
              <w:t>66,7</w:t>
            </w:r>
          </w:p>
        </w:tc>
        <w:tc>
          <w:tcPr>
            <w:tcW w:w="1018" w:type="dxa"/>
            <w:shd w:val="clear" w:color="auto" w:fill="auto"/>
          </w:tcPr>
          <w:p w:rsidR="00C63A9B" w:rsidRPr="00563B03" w:rsidRDefault="00C63A9B" w:rsidP="00563B03">
            <w:pPr>
              <w:widowControl/>
              <w:suppressAutoHyphens/>
              <w:spacing w:line="360" w:lineRule="auto"/>
              <w:rPr>
                <w:szCs w:val="24"/>
              </w:rPr>
            </w:pPr>
            <w:r w:rsidRPr="00563B03">
              <w:rPr>
                <w:szCs w:val="24"/>
              </w:rPr>
              <w:t>239177,0</w:t>
            </w:r>
          </w:p>
        </w:tc>
        <w:tc>
          <w:tcPr>
            <w:tcW w:w="1026" w:type="dxa"/>
            <w:shd w:val="clear" w:color="auto" w:fill="auto"/>
          </w:tcPr>
          <w:p w:rsidR="00C63A9B" w:rsidRPr="00563B03" w:rsidRDefault="00C63A9B" w:rsidP="00563B03">
            <w:pPr>
              <w:widowControl/>
              <w:suppressAutoHyphens/>
              <w:spacing w:line="360" w:lineRule="auto"/>
              <w:rPr>
                <w:szCs w:val="24"/>
              </w:rPr>
            </w:pPr>
            <w:r w:rsidRPr="00563B03">
              <w:rPr>
                <w:szCs w:val="24"/>
              </w:rPr>
              <w:t>96322,0</w:t>
            </w:r>
          </w:p>
        </w:tc>
      </w:tr>
      <w:tr w:rsidR="004547DE" w:rsidRPr="00563B03" w:rsidTr="00563B03">
        <w:trPr>
          <w:jc w:val="center"/>
        </w:trPr>
        <w:tc>
          <w:tcPr>
            <w:tcW w:w="835" w:type="dxa"/>
            <w:shd w:val="clear" w:color="auto" w:fill="auto"/>
          </w:tcPr>
          <w:p w:rsidR="00C63A9B" w:rsidRPr="00563B03" w:rsidRDefault="00C63A9B" w:rsidP="00563B03">
            <w:pPr>
              <w:widowControl/>
              <w:suppressAutoHyphens/>
              <w:spacing w:line="360" w:lineRule="auto"/>
              <w:rPr>
                <w:szCs w:val="24"/>
              </w:rPr>
            </w:pPr>
            <w:r w:rsidRPr="00563B03">
              <w:rPr>
                <w:szCs w:val="24"/>
              </w:rPr>
              <w:t>Итого:</w:t>
            </w:r>
          </w:p>
        </w:tc>
        <w:tc>
          <w:tcPr>
            <w:tcW w:w="1116" w:type="dxa"/>
            <w:shd w:val="clear" w:color="auto" w:fill="auto"/>
          </w:tcPr>
          <w:p w:rsidR="00C63A9B" w:rsidRPr="00563B03" w:rsidRDefault="00C63A9B" w:rsidP="00563B03">
            <w:pPr>
              <w:widowControl/>
              <w:suppressAutoHyphens/>
              <w:spacing w:line="360" w:lineRule="auto"/>
              <w:rPr>
                <w:szCs w:val="24"/>
              </w:rPr>
            </w:pPr>
            <w:r w:rsidRPr="00563B03">
              <w:rPr>
                <w:szCs w:val="24"/>
              </w:rPr>
              <w:t>192563,0</w:t>
            </w:r>
          </w:p>
        </w:tc>
        <w:tc>
          <w:tcPr>
            <w:tcW w:w="766" w:type="dxa"/>
            <w:shd w:val="clear" w:color="auto" w:fill="auto"/>
          </w:tcPr>
          <w:p w:rsidR="00C63A9B" w:rsidRPr="00563B03" w:rsidRDefault="00C63A9B" w:rsidP="00563B03">
            <w:pPr>
              <w:widowControl/>
              <w:suppressAutoHyphens/>
              <w:spacing w:line="360" w:lineRule="auto"/>
              <w:rPr>
                <w:szCs w:val="24"/>
              </w:rPr>
            </w:pPr>
            <w:r w:rsidRPr="00563B03">
              <w:rPr>
                <w:szCs w:val="24"/>
              </w:rPr>
              <w:t>4181</w:t>
            </w:r>
          </w:p>
        </w:tc>
        <w:tc>
          <w:tcPr>
            <w:tcW w:w="861" w:type="dxa"/>
            <w:shd w:val="clear" w:color="auto" w:fill="auto"/>
          </w:tcPr>
          <w:p w:rsidR="00C63A9B" w:rsidRPr="00563B03" w:rsidRDefault="00C63A9B" w:rsidP="00563B03">
            <w:pPr>
              <w:widowControl/>
              <w:suppressAutoHyphens/>
              <w:spacing w:line="360" w:lineRule="auto"/>
              <w:rPr>
                <w:szCs w:val="24"/>
              </w:rPr>
            </w:pPr>
            <w:r w:rsidRPr="00563B03">
              <w:rPr>
                <w:szCs w:val="24"/>
              </w:rPr>
              <w:t>2946,0</w:t>
            </w:r>
          </w:p>
        </w:tc>
        <w:tc>
          <w:tcPr>
            <w:tcW w:w="993" w:type="dxa"/>
            <w:shd w:val="clear" w:color="auto" w:fill="auto"/>
          </w:tcPr>
          <w:p w:rsidR="00C63A9B" w:rsidRPr="00563B03" w:rsidRDefault="00C63A9B" w:rsidP="00563B03">
            <w:pPr>
              <w:widowControl/>
              <w:suppressAutoHyphens/>
              <w:spacing w:line="360" w:lineRule="auto"/>
              <w:rPr>
                <w:szCs w:val="24"/>
              </w:rPr>
            </w:pPr>
            <w:r w:rsidRPr="00563B03">
              <w:rPr>
                <w:szCs w:val="24"/>
              </w:rPr>
              <w:t>70566,0</w:t>
            </w:r>
          </w:p>
        </w:tc>
        <w:tc>
          <w:tcPr>
            <w:tcW w:w="904" w:type="dxa"/>
            <w:shd w:val="clear" w:color="auto" w:fill="auto"/>
          </w:tcPr>
          <w:p w:rsidR="00C63A9B" w:rsidRPr="00563B03" w:rsidRDefault="00C63A9B" w:rsidP="00563B03">
            <w:pPr>
              <w:widowControl/>
              <w:suppressAutoHyphens/>
              <w:spacing w:line="360" w:lineRule="auto"/>
              <w:rPr>
                <w:szCs w:val="24"/>
              </w:rPr>
            </w:pPr>
            <w:r w:rsidRPr="00563B03">
              <w:rPr>
                <w:szCs w:val="24"/>
              </w:rPr>
              <w:t>88456,0</w:t>
            </w:r>
          </w:p>
        </w:tc>
        <w:tc>
          <w:tcPr>
            <w:tcW w:w="992" w:type="dxa"/>
            <w:shd w:val="clear" w:color="auto" w:fill="auto"/>
          </w:tcPr>
          <w:p w:rsidR="00C63A9B" w:rsidRPr="00563B03" w:rsidRDefault="00C63A9B" w:rsidP="00563B03">
            <w:pPr>
              <w:widowControl/>
              <w:suppressAutoHyphens/>
              <w:spacing w:line="360" w:lineRule="auto"/>
              <w:rPr>
                <w:szCs w:val="24"/>
              </w:rPr>
            </w:pPr>
            <w:r w:rsidRPr="00563B03">
              <w:rPr>
                <w:szCs w:val="24"/>
              </w:rPr>
              <w:t>358712,0</w:t>
            </w:r>
          </w:p>
        </w:tc>
        <w:tc>
          <w:tcPr>
            <w:tcW w:w="669" w:type="dxa"/>
            <w:shd w:val="clear" w:color="auto" w:fill="auto"/>
          </w:tcPr>
          <w:p w:rsidR="00C63A9B" w:rsidRPr="00563B03" w:rsidRDefault="00C63A9B" w:rsidP="00563B03">
            <w:pPr>
              <w:widowControl/>
              <w:suppressAutoHyphens/>
              <w:spacing w:line="360" w:lineRule="auto"/>
              <w:rPr>
                <w:szCs w:val="24"/>
              </w:rPr>
            </w:pPr>
            <w:r w:rsidRPr="00563B03">
              <w:rPr>
                <w:szCs w:val="24"/>
              </w:rPr>
              <w:t>100</w:t>
            </w:r>
          </w:p>
        </w:tc>
        <w:tc>
          <w:tcPr>
            <w:tcW w:w="1018" w:type="dxa"/>
            <w:shd w:val="clear" w:color="auto" w:fill="auto"/>
          </w:tcPr>
          <w:p w:rsidR="00C63A9B" w:rsidRPr="00563B03" w:rsidRDefault="00C63A9B" w:rsidP="00563B03">
            <w:pPr>
              <w:widowControl/>
              <w:suppressAutoHyphens/>
              <w:spacing w:line="360" w:lineRule="auto"/>
              <w:rPr>
                <w:szCs w:val="24"/>
              </w:rPr>
            </w:pPr>
            <w:r w:rsidRPr="00563B03">
              <w:rPr>
                <w:szCs w:val="24"/>
              </w:rPr>
              <w:t>246179,0</w:t>
            </w:r>
          </w:p>
        </w:tc>
        <w:tc>
          <w:tcPr>
            <w:tcW w:w="1026" w:type="dxa"/>
            <w:shd w:val="clear" w:color="auto" w:fill="auto"/>
          </w:tcPr>
          <w:p w:rsidR="00C63A9B" w:rsidRPr="00563B03" w:rsidRDefault="00C63A9B" w:rsidP="00563B03">
            <w:pPr>
              <w:widowControl/>
              <w:suppressAutoHyphens/>
              <w:spacing w:line="360" w:lineRule="auto"/>
              <w:rPr>
                <w:szCs w:val="24"/>
              </w:rPr>
            </w:pPr>
            <w:r w:rsidRPr="00563B03">
              <w:rPr>
                <w:szCs w:val="24"/>
              </w:rPr>
              <w:t>96322,0</w:t>
            </w:r>
          </w:p>
        </w:tc>
      </w:tr>
    </w:tbl>
    <w:p w:rsidR="00C63A9B" w:rsidRPr="004547DE" w:rsidRDefault="00C63A9B" w:rsidP="004547DE">
      <w:pPr>
        <w:pStyle w:val="ass1"/>
        <w:widowControl/>
        <w:suppressAutoHyphens/>
        <w:spacing w:line="360" w:lineRule="auto"/>
      </w:pPr>
    </w:p>
    <w:p w:rsidR="00C63A9B" w:rsidRPr="004547DE" w:rsidRDefault="00C63A9B" w:rsidP="004547DE">
      <w:pPr>
        <w:pStyle w:val="ass1"/>
        <w:widowControl/>
        <w:suppressAutoHyphens/>
        <w:spacing w:line="360" w:lineRule="auto"/>
        <w:rPr>
          <w:szCs w:val="28"/>
        </w:rPr>
      </w:pPr>
      <w:r w:rsidRPr="004547DE">
        <w:t xml:space="preserve">Проанализировав сформированный резерв по группам риска на отчетные даты (рис. </w:t>
      </w:r>
      <w:r w:rsidR="0001580E" w:rsidRPr="004547DE">
        <w:t>8</w:t>
      </w:r>
      <w:r w:rsidRPr="004547DE">
        <w:t xml:space="preserve">), можно сделать вывод, что на 01.07.09г. в целом по банку фактически резерв сформирован только по </w:t>
      </w:r>
      <w:r w:rsidRPr="004547DE">
        <w:rPr>
          <w:lang w:val="en-US"/>
        </w:rPr>
        <w:t>IV</w:t>
      </w:r>
      <w:r w:rsidRPr="004547DE">
        <w:t xml:space="preserve"> группе риска.</w:t>
      </w:r>
    </w:p>
    <w:p w:rsidR="00FC70A3" w:rsidRDefault="00FC70A3" w:rsidP="004547DE">
      <w:pPr>
        <w:widowControl/>
        <w:suppressAutoHyphens/>
        <w:spacing w:line="360" w:lineRule="auto"/>
        <w:ind w:firstLine="709"/>
        <w:jc w:val="both"/>
        <w:rPr>
          <w:sz w:val="28"/>
          <w:szCs w:val="28"/>
          <w:lang w:val="en-US"/>
        </w:rPr>
      </w:pPr>
    </w:p>
    <w:p w:rsidR="00C63A9B" w:rsidRPr="004547DE" w:rsidRDefault="00FC70A3" w:rsidP="00FC70A3">
      <w:pPr>
        <w:widowControl/>
        <w:suppressAutoHyphens/>
        <w:spacing w:line="360" w:lineRule="auto"/>
        <w:ind w:firstLine="709"/>
        <w:jc w:val="both"/>
        <w:rPr>
          <w:sz w:val="28"/>
          <w:szCs w:val="28"/>
        </w:rPr>
      </w:pPr>
      <w:r>
        <w:rPr>
          <w:sz w:val="28"/>
          <w:szCs w:val="28"/>
        </w:rPr>
        <w:br w:type="page"/>
      </w:r>
      <w:r w:rsidR="00C63A9B" w:rsidRPr="004547DE">
        <w:rPr>
          <w:sz w:val="28"/>
          <w:szCs w:val="28"/>
        </w:rPr>
        <w:t>Таблица 1</w:t>
      </w:r>
      <w:r w:rsidR="0001580E" w:rsidRPr="004547DE">
        <w:rPr>
          <w:sz w:val="28"/>
          <w:szCs w:val="28"/>
        </w:rPr>
        <w:t>0</w:t>
      </w:r>
      <w:r w:rsidRPr="00FC70A3">
        <w:rPr>
          <w:sz w:val="28"/>
          <w:szCs w:val="28"/>
        </w:rPr>
        <w:t xml:space="preserve"> </w:t>
      </w:r>
      <w:r w:rsidR="00C63A9B" w:rsidRPr="004547DE">
        <w:rPr>
          <w:sz w:val="28"/>
          <w:szCs w:val="28"/>
        </w:rPr>
        <w:t>Структура кредитного портфеля по группам риска на 01.07.09г.</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3"/>
        <w:gridCol w:w="1080"/>
        <w:gridCol w:w="786"/>
        <w:gridCol w:w="776"/>
        <w:gridCol w:w="918"/>
        <w:gridCol w:w="924"/>
        <w:gridCol w:w="1070"/>
        <w:gridCol w:w="698"/>
        <w:gridCol w:w="953"/>
        <w:gridCol w:w="1031"/>
      </w:tblGrid>
      <w:tr w:rsidR="004547DE" w:rsidRPr="004547DE" w:rsidTr="00563B03">
        <w:trPr>
          <w:jc w:val="center"/>
        </w:trPr>
        <w:tc>
          <w:tcPr>
            <w:tcW w:w="993" w:type="dxa"/>
            <w:vMerge w:val="restart"/>
            <w:shd w:val="clear" w:color="auto" w:fill="auto"/>
          </w:tcPr>
          <w:p w:rsidR="00FA03F0" w:rsidRPr="00563B03" w:rsidRDefault="00FA03F0" w:rsidP="00563B03">
            <w:pPr>
              <w:widowControl/>
              <w:suppressAutoHyphens/>
              <w:spacing w:line="360" w:lineRule="auto"/>
              <w:rPr>
                <w:szCs w:val="24"/>
              </w:rPr>
            </w:pPr>
            <w:r w:rsidRPr="00563B03">
              <w:rPr>
                <w:szCs w:val="24"/>
              </w:rPr>
              <w:t>Группа</w:t>
            </w:r>
          </w:p>
          <w:p w:rsidR="00FA03F0" w:rsidRPr="00563B03" w:rsidRDefault="00FA03F0" w:rsidP="00563B03">
            <w:pPr>
              <w:widowControl/>
              <w:suppressAutoHyphens/>
              <w:spacing w:line="360" w:lineRule="auto"/>
              <w:rPr>
                <w:szCs w:val="24"/>
              </w:rPr>
            </w:pPr>
            <w:r w:rsidRPr="00563B03">
              <w:rPr>
                <w:szCs w:val="24"/>
              </w:rPr>
              <w:t>риска</w:t>
            </w:r>
          </w:p>
        </w:tc>
        <w:tc>
          <w:tcPr>
            <w:tcW w:w="1080" w:type="dxa"/>
            <w:vMerge w:val="restart"/>
            <w:shd w:val="clear" w:color="auto" w:fill="auto"/>
          </w:tcPr>
          <w:p w:rsidR="00FA03F0" w:rsidRPr="00563B03" w:rsidRDefault="00FA03F0" w:rsidP="00563B03">
            <w:pPr>
              <w:widowControl/>
              <w:suppressAutoHyphens/>
              <w:spacing w:line="360" w:lineRule="auto"/>
              <w:rPr>
                <w:szCs w:val="24"/>
              </w:rPr>
            </w:pPr>
            <w:r w:rsidRPr="00563B03">
              <w:rPr>
                <w:szCs w:val="24"/>
              </w:rPr>
              <w:t>Срочная зад-ть,</w:t>
            </w:r>
          </w:p>
          <w:p w:rsidR="00FA03F0" w:rsidRPr="00563B03" w:rsidRDefault="00FA03F0" w:rsidP="00563B03">
            <w:pPr>
              <w:widowControl/>
              <w:suppressAutoHyphens/>
              <w:spacing w:line="360" w:lineRule="auto"/>
              <w:rPr>
                <w:szCs w:val="24"/>
              </w:rPr>
            </w:pPr>
            <w:r w:rsidRPr="00563B03">
              <w:rPr>
                <w:szCs w:val="24"/>
              </w:rPr>
              <w:t>тыс. руб.</w:t>
            </w:r>
          </w:p>
        </w:tc>
        <w:tc>
          <w:tcPr>
            <w:tcW w:w="3404" w:type="dxa"/>
            <w:gridSpan w:val="4"/>
            <w:shd w:val="clear" w:color="auto" w:fill="auto"/>
          </w:tcPr>
          <w:p w:rsidR="00FA03F0" w:rsidRPr="00563B03" w:rsidRDefault="00FA03F0" w:rsidP="00563B03">
            <w:pPr>
              <w:widowControl/>
              <w:suppressAutoHyphens/>
              <w:spacing w:line="360" w:lineRule="auto"/>
              <w:rPr>
                <w:szCs w:val="24"/>
              </w:rPr>
            </w:pPr>
            <w:r w:rsidRPr="00563B03">
              <w:rPr>
                <w:szCs w:val="24"/>
              </w:rPr>
              <w:t>Просроченная задолженность, тыс. руб.</w:t>
            </w:r>
          </w:p>
        </w:tc>
        <w:tc>
          <w:tcPr>
            <w:tcW w:w="1070" w:type="dxa"/>
            <w:shd w:val="clear" w:color="auto" w:fill="auto"/>
          </w:tcPr>
          <w:p w:rsidR="00FA03F0" w:rsidRPr="00563B03" w:rsidRDefault="00FA03F0" w:rsidP="00563B03">
            <w:pPr>
              <w:widowControl/>
              <w:suppressAutoHyphens/>
              <w:spacing w:line="360" w:lineRule="auto"/>
              <w:rPr>
                <w:szCs w:val="24"/>
              </w:rPr>
            </w:pPr>
            <w:r w:rsidRPr="00563B03">
              <w:rPr>
                <w:szCs w:val="24"/>
              </w:rPr>
              <w:t>Всего, тыс.руб</w:t>
            </w:r>
          </w:p>
        </w:tc>
        <w:tc>
          <w:tcPr>
            <w:tcW w:w="698" w:type="dxa"/>
            <w:vMerge w:val="restart"/>
            <w:shd w:val="clear" w:color="auto" w:fill="auto"/>
          </w:tcPr>
          <w:p w:rsidR="00FA03F0" w:rsidRPr="00563B03" w:rsidRDefault="00FA03F0" w:rsidP="00563B03">
            <w:pPr>
              <w:widowControl/>
              <w:suppressAutoHyphens/>
              <w:spacing w:line="360" w:lineRule="auto"/>
              <w:rPr>
                <w:szCs w:val="24"/>
              </w:rPr>
            </w:pPr>
            <w:r w:rsidRPr="00563B03">
              <w:rPr>
                <w:szCs w:val="24"/>
              </w:rPr>
              <w:t>Уд. вес,</w:t>
            </w:r>
          </w:p>
          <w:p w:rsidR="00FA03F0" w:rsidRPr="00563B03" w:rsidRDefault="00FA03F0" w:rsidP="00563B03">
            <w:pPr>
              <w:widowControl/>
              <w:suppressAutoHyphens/>
              <w:spacing w:line="360" w:lineRule="auto"/>
              <w:rPr>
                <w:szCs w:val="24"/>
              </w:rPr>
            </w:pPr>
            <w:r w:rsidRPr="00563B03">
              <w:rPr>
                <w:szCs w:val="24"/>
              </w:rPr>
              <w:t>%</w:t>
            </w:r>
          </w:p>
        </w:tc>
        <w:tc>
          <w:tcPr>
            <w:tcW w:w="1984" w:type="dxa"/>
            <w:gridSpan w:val="2"/>
            <w:shd w:val="clear" w:color="auto" w:fill="auto"/>
          </w:tcPr>
          <w:p w:rsidR="00FA03F0" w:rsidRPr="00563B03" w:rsidRDefault="00FA03F0" w:rsidP="00563B03">
            <w:pPr>
              <w:widowControl/>
              <w:suppressAutoHyphens/>
              <w:spacing w:line="360" w:lineRule="auto"/>
              <w:rPr>
                <w:szCs w:val="24"/>
              </w:rPr>
            </w:pPr>
            <w:r w:rsidRPr="00563B03">
              <w:rPr>
                <w:szCs w:val="24"/>
              </w:rPr>
              <w:t>Величина резерва, тыс.руб.</w:t>
            </w:r>
          </w:p>
        </w:tc>
      </w:tr>
      <w:tr w:rsidR="004547DE" w:rsidRPr="004547DE" w:rsidTr="00563B03">
        <w:trPr>
          <w:jc w:val="center"/>
        </w:trPr>
        <w:tc>
          <w:tcPr>
            <w:tcW w:w="993" w:type="dxa"/>
            <w:vMerge/>
            <w:shd w:val="clear" w:color="auto" w:fill="auto"/>
          </w:tcPr>
          <w:p w:rsidR="00FA03F0" w:rsidRPr="00563B03" w:rsidRDefault="00FA03F0" w:rsidP="00563B03">
            <w:pPr>
              <w:widowControl/>
              <w:suppressAutoHyphens/>
              <w:spacing w:line="360" w:lineRule="auto"/>
              <w:rPr>
                <w:szCs w:val="24"/>
              </w:rPr>
            </w:pPr>
          </w:p>
        </w:tc>
        <w:tc>
          <w:tcPr>
            <w:tcW w:w="1080" w:type="dxa"/>
            <w:vMerge/>
            <w:shd w:val="clear" w:color="auto" w:fill="auto"/>
          </w:tcPr>
          <w:p w:rsidR="00FA03F0" w:rsidRPr="00563B03" w:rsidRDefault="00FA03F0" w:rsidP="00563B03">
            <w:pPr>
              <w:widowControl/>
              <w:suppressAutoHyphens/>
              <w:spacing w:line="360" w:lineRule="auto"/>
              <w:rPr>
                <w:szCs w:val="24"/>
              </w:rPr>
            </w:pPr>
          </w:p>
        </w:tc>
        <w:tc>
          <w:tcPr>
            <w:tcW w:w="786" w:type="dxa"/>
            <w:shd w:val="clear" w:color="auto" w:fill="auto"/>
          </w:tcPr>
          <w:p w:rsidR="00FA03F0" w:rsidRPr="00563B03" w:rsidRDefault="00FA03F0" w:rsidP="00563B03">
            <w:pPr>
              <w:widowControl/>
              <w:suppressAutoHyphens/>
              <w:spacing w:line="360" w:lineRule="auto"/>
              <w:rPr>
                <w:szCs w:val="24"/>
              </w:rPr>
            </w:pPr>
            <w:r w:rsidRPr="00563B03">
              <w:rPr>
                <w:szCs w:val="24"/>
              </w:rPr>
              <w:t>до 5</w:t>
            </w:r>
          </w:p>
        </w:tc>
        <w:tc>
          <w:tcPr>
            <w:tcW w:w="776" w:type="dxa"/>
            <w:shd w:val="clear" w:color="auto" w:fill="auto"/>
          </w:tcPr>
          <w:p w:rsidR="00FA03F0" w:rsidRPr="00563B03" w:rsidRDefault="00FA03F0" w:rsidP="00563B03">
            <w:pPr>
              <w:widowControl/>
              <w:suppressAutoHyphens/>
              <w:spacing w:line="360" w:lineRule="auto"/>
              <w:rPr>
                <w:szCs w:val="24"/>
              </w:rPr>
            </w:pPr>
            <w:r w:rsidRPr="00563B03">
              <w:rPr>
                <w:szCs w:val="24"/>
              </w:rPr>
              <w:t>от 6 до 30</w:t>
            </w:r>
          </w:p>
        </w:tc>
        <w:tc>
          <w:tcPr>
            <w:tcW w:w="918" w:type="dxa"/>
            <w:shd w:val="clear" w:color="auto" w:fill="auto"/>
          </w:tcPr>
          <w:p w:rsidR="00FA03F0" w:rsidRPr="00563B03" w:rsidRDefault="00FA03F0" w:rsidP="00563B03">
            <w:pPr>
              <w:widowControl/>
              <w:suppressAutoHyphens/>
              <w:spacing w:line="360" w:lineRule="auto"/>
              <w:rPr>
                <w:szCs w:val="24"/>
              </w:rPr>
            </w:pPr>
            <w:r w:rsidRPr="00563B03">
              <w:rPr>
                <w:szCs w:val="24"/>
              </w:rPr>
              <w:t>от 31 до 130</w:t>
            </w:r>
          </w:p>
        </w:tc>
        <w:tc>
          <w:tcPr>
            <w:tcW w:w="924" w:type="dxa"/>
            <w:shd w:val="clear" w:color="auto" w:fill="auto"/>
          </w:tcPr>
          <w:p w:rsidR="00FA03F0" w:rsidRPr="00563B03" w:rsidRDefault="00FA03F0" w:rsidP="00563B03">
            <w:pPr>
              <w:widowControl/>
              <w:suppressAutoHyphens/>
              <w:spacing w:line="360" w:lineRule="auto"/>
              <w:rPr>
                <w:szCs w:val="24"/>
              </w:rPr>
            </w:pPr>
            <w:r w:rsidRPr="00563B03">
              <w:rPr>
                <w:szCs w:val="24"/>
              </w:rPr>
              <w:t>свыше180</w:t>
            </w:r>
          </w:p>
        </w:tc>
        <w:tc>
          <w:tcPr>
            <w:tcW w:w="1070" w:type="dxa"/>
            <w:shd w:val="clear" w:color="auto" w:fill="auto"/>
          </w:tcPr>
          <w:p w:rsidR="00FA03F0" w:rsidRPr="00563B03" w:rsidRDefault="00FA03F0" w:rsidP="00563B03">
            <w:pPr>
              <w:widowControl/>
              <w:suppressAutoHyphens/>
              <w:spacing w:line="360" w:lineRule="auto"/>
              <w:rPr>
                <w:szCs w:val="24"/>
              </w:rPr>
            </w:pPr>
          </w:p>
        </w:tc>
        <w:tc>
          <w:tcPr>
            <w:tcW w:w="698" w:type="dxa"/>
            <w:vMerge/>
            <w:shd w:val="clear" w:color="auto" w:fill="auto"/>
          </w:tcPr>
          <w:p w:rsidR="00FA03F0" w:rsidRPr="00563B03" w:rsidRDefault="00FA03F0" w:rsidP="00563B03">
            <w:pPr>
              <w:widowControl/>
              <w:suppressAutoHyphens/>
              <w:spacing w:line="360" w:lineRule="auto"/>
              <w:rPr>
                <w:szCs w:val="24"/>
              </w:rPr>
            </w:pPr>
          </w:p>
        </w:tc>
        <w:tc>
          <w:tcPr>
            <w:tcW w:w="953" w:type="dxa"/>
            <w:shd w:val="clear" w:color="auto" w:fill="auto"/>
          </w:tcPr>
          <w:p w:rsidR="00FA03F0" w:rsidRPr="00563B03" w:rsidRDefault="00FA03F0" w:rsidP="00563B03">
            <w:pPr>
              <w:widowControl/>
              <w:suppressAutoHyphens/>
              <w:spacing w:line="360" w:lineRule="auto"/>
              <w:rPr>
                <w:szCs w:val="24"/>
              </w:rPr>
            </w:pPr>
            <w:r w:rsidRPr="00563B03">
              <w:rPr>
                <w:szCs w:val="24"/>
              </w:rPr>
              <w:t>расч.</w:t>
            </w:r>
          </w:p>
        </w:tc>
        <w:tc>
          <w:tcPr>
            <w:tcW w:w="1031" w:type="dxa"/>
            <w:shd w:val="clear" w:color="auto" w:fill="auto"/>
          </w:tcPr>
          <w:p w:rsidR="00FA03F0" w:rsidRPr="00563B03" w:rsidRDefault="00FA03F0" w:rsidP="00563B03">
            <w:pPr>
              <w:widowControl/>
              <w:suppressAutoHyphens/>
              <w:spacing w:line="360" w:lineRule="auto"/>
              <w:rPr>
                <w:szCs w:val="24"/>
              </w:rPr>
            </w:pPr>
            <w:r w:rsidRPr="00563B03">
              <w:rPr>
                <w:szCs w:val="24"/>
              </w:rPr>
              <w:t>факт</w:t>
            </w:r>
          </w:p>
        </w:tc>
      </w:tr>
      <w:tr w:rsidR="004547DE" w:rsidRPr="00563B03" w:rsidTr="00563B03">
        <w:trPr>
          <w:jc w:val="center"/>
        </w:trPr>
        <w:tc>
          <w:tcPr>
            <w:tcW w:w="993" w:type="dxa"/>
            <w:shd w:val="clear" w:color="auto" w:fill="auto"/>
          </w:tcPr>
          <w:p w:rsidR="00C63A9B" w:rsidRPr="00563B03" w:rsidRDefault="00C63A9B" w:rsidP="00563B03">
            <w:pPr>
              <w:widowControl/>
              <w:suppressAutoHyphens/>
              <w:spacing w:line="360" w:lineRule="auto"/>
              <w:rPr>
                <w:szCs w:val="24"/>
              </w:rPr>
            </w:pPr>
            <w:r w:rsidRPr="00563B03">
              <w:rPr>
                <w:szCs w:val="24"/>
                <w:lang w:val="en-US"/>
              </w:rPr>
              <w:t>I</w:t>
            </w:r>
          </w:p>
        </w:tc>
        <w:tc>
          <w:tcPr>
            <w:tcW w:w="1080" w:type="dxa"/>
            <w:shd w:val="clear" w:color="auto" w:fill="auto"/>
          </w:tcPr>
          <w:p w:rsidR="00C63A9B" w:rsidRPr="00563B03" w:rsidRDefault="00C63A9B" w:rsidP="00563B03">
            <w:pPr>
              <w:widowControl/>
              <w:suppressAutoHyphens/>
              <w:spacing w:line="360" w:lineRule="auto"/>
              <w:rPr>
                <w:szCs w:val="24"/>
              </w:rPr>
            </w:pPr>
            <w:r w:rsidRPr="00563B03">
              <w:rPr>
                <w:szCs w:val="24"/>
              </w:rPr>
              <w:t>201669,0</w:t>
            </w:r>
          </w:p>
        </w:tc>
        <w:tc>
          <w:tcPr>
            <w:tcW w:w="786" w:type="dxa"/>
            <w:shd w:val="clear" w:color="auto" w:fill="auto"/>
          </w:tcPr>
          <w:p w:rsidR="00C63A9B" w:rsidRPr="00563B03" w:rsidRDefault="00C63A9B" w:rsidP="00563B03">
            <w:pPr>
              <w:widowControl/>
              <w:suppressAutoHyphens/>
              <w:spacing w:line="360" w:lineRule="auto"/>
              <w:rPr>
                <w:szCs w:val="24"/>
              </w:rPr>
            </w:pPr>
            <w:r w:rsidRPr="00563B03">
              <w:rPr>
                <w:szCs w:val="24"/>
              </w:rPr>
              <w:t>34,0</w:t>
            </w:r>
          </w:p>
        </w:tc>
        <w:tc>
          <w:tcPr>
            <w:tcW w:w="776"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918"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924"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1070" w:type="dxa"/>
            <w:shd w:val="clear" w:color="auto" w:fill="auto"/>
          </w:tcPr>
          <w:p w:rsidR="00C63A9B" w:rsidRPr="00563B03" w:rsidRDefault="00C63A9B" w:rsidP="00563B03">
            <w:pPr>
              <w:widowControl/>
              <w:suppressAutoHyphens/>
              <w:spacing w:line="360" w:lineRule="auto"/>
              <w:rPr>
                <w:szCs w:val="24"/>
              </w:rPr>
            </w:pPr>
            <w:r w:rsidRPr="00563B03">
              <w:rPr>
                <w:szCs w:val="24"/>
              </w:rPr>
              <w:t>201703,0</w:t>
            </w:r>
          </w:p>
        </w:tc>
        <w:tc>
          <w:tcPr>
            <w:tcW w:w="698" w:type="dxa"/>
            <w:shd w:val="clear" w:color="auto" w:fill="auto"/>
          </w:tcPr>
          <w:p w:rsidR="00C63A9B" w:rsidRPr="00563B03" w:rsidRDefault="00C63A9B" w:rsidP="00563B03">
            <w:pPr>
              <w:widowControl/>
              <w:suppressAutoHyphens/>
              <w:spacing w:line="360" w:lineRule="auto"/>
              <w:rPr>
                <w:szCs w:val="24"/>
              </w:rPr>
            </w:pPr>
            <w:r w:rsidRPr="00563B03">
              <w:rPr>
                <w:szCs w:val="24"/>
              </w:rPr>
              <w:t>68,0</w:t>
            </w:r>
          </w:p>
        </w:tc>
        <w:tc>
          <w:tcPr>
            <w:tcW w:w="953" w:type="dxa"/>
            <w:shd w:val="clear" w:color="auto" w:fill="auto"/>
          </w:tcPr>
          <w:p w:rsidR="00C63A9B" w:rsidRPr="00563B03" w:rsidRDefault="00C63A9B" w:rsidP="00563B03">
            <w:pPr>
              <w:widowControl/>
              <w:suppressAutoHyphens/>
              <w:spacing w:line="360" w:lineRule="auto"/>
              <w:rPr>
                <w:szCs w:val="24"/>
              </w:rPr>
            </w:pPr>
            <w:r w:rsidRPr="00563B03">
              <w:rPr>
                <w:szCs w:val="24"/>
              </w:rPr>
              <w:t>2017,0</w:t>
            </w:r>
          </w:p>
        </w:tc>
        <w:tc>
          <w:tcPr>
            <w:tcW w:w="1031" w:type="dxa"/>
            <w:shd w:val="clear" w:color="auto" w:fill="auto"/>
          </w:tcPr>
          <w:p w:rsidR="00C63A9B" w:rsidRPr="00563B03" w:rsidRDefault="00C63A9B" w:rsidP="00563B03">
            <w:pPr>
              <w:widowControl/>
              <w:suppressAutoHyphens/>
              <w:spacing w:line="360" w:lineRule="auto"/>
              <w:rPr>
                <w:szCs w:val="24"/>
              </w:rPr>
            </w:pPr>
            <w:r w:rsidRPr="00563B03">
              <w:rPr>
                <w:szCs w:val="24"/>
              </w:rPr>
              <w:t>1512,0</w:t>
            </w:r>
          </w:p>
        </w:tc>
      </w:tr>
      <w:tr w:rsidR="004547DE" w:rsidRPr="00563B03" w:rsidTr="00563B03">
        <w:trPr>
          <w:jc w:val="center"/>
        </w:trPr>
        <w:tc>
          <w:tcPr>
            <w:tcW w:w="993" w:type="dxa"/>
            <w:shd w:val="clear" w:color="auto" w:fill="auto"/>
          </w:tcPr>
          <w:p w:rsidR="00C63A9B" w:rsidRPr="00563B03" w:rsidRDefault="00C63A9B" w:rsidP="00563B03">
            <w:pPr>
              <w:widowControl/>
              <w:suppressAutoHyphens/>
              <w:spacing w:line="360" w:lineRule="auto"/>
              <w:rPr>
                <w:szCs w:val="24"/>
              </w:rPr>
            </w:pPr>
            <w:r w:rsidRPr="00563B03">
              <w:rPr>
                <w:szCs w:val="24"/>
                <w:lang w:val="en-US"/>
              </w:rPr>
              <w:t>II</w:t>
            </w:r>
          </w:p>
        </w:tc>
        <w:tc>
          <w:tcPr>
            <w:tcW w:w="1080" w:type="dxa"/>
            <w:shd w:val="clear" w:color="auto" w:fill="auto"/>
          </w:tcPr>
          <w:p w:rsidR="00C63A9B" w:rsidRPr="00563B03" w:rsidRDefault="00C63A9B" w:rsidP="00563B03">
            <w:pPr>
              <w:widowControl/>
              <w:suppressAutoHyphens/>
              <w:spacing w:line="360" w:lineRule="auto"/>
              <w:rPr>
                <w:szCs w:val="24"/>
              </w:rPr>
            </w:pPr>
            <w:r w:rsidRPr="00563B03">
              <w:rPr>
                <w:szCs w:val="24"/>
              </w:rPr>
              <w:t>3210,0</w:t>
            </w:r>
          </w:p>
        </w:tc>
        <w:tc>
          <w:tcPr>
            <w:tcW w:w="786" w:type="dxa"/>
            <w:shd w:val="clear" w:color="auto" w:fill="auto"/>
          </w:tcPr>
          <w:p w:rsidR="00C63A9B" w:rsidRPr="00563B03" w:rsidRDefault="00C63A9B" w:rsidP="00563B03">
            <w:pPr>
              <w:widowControl/>
              <w:suppressAutoHyphens/>
              <w:spacing w:line="360" w:lineRule="auto"/>
              <w:rPr>
                <w:szCs w:val="24"/>
              </w:rPr>
            </w:pPr>
            <w:r w:rsidRPr="00563B03">
              <w:rPr>
                <w:szCs w:val="24"/>
              </w:rPr>
              <w:t>15,0</w:t>
            </w:r>
          </w:p>
        </w:tc>
        <w:tc>
          <w:tcPr>
            <w:tcW w:w="776" w:type="dxa"/>
            <w:shd w:val="clear" w:color="auto" w:fill="auto"/>
          </w:tcPr>
          <w:p w:rsidR="00C63A9B" w:rsidRPr="00563B03" w:rsidRDefault="00C63A9B" w:rsidP="00563B03">
            <w:pPr>
              <w:widowControl/>
              <w:suppressAutoHyphens/>
              <w:spacing w:line="360" w:lineRule="auto"/>
              <w:rPr>
                <w:szCs w:val="24"/>
              </w:rPr>
            </w:pPr>
            <w:r w:rsidRPr="00563B03">
              <w:rPr>
                <w:szCs w:val="24"/>
              </w:rPr>
              <w:t>4,0</w:t>
            </w:r>
          </w:p>
        </w:tc>
        <w:tc>
          <w:tcPr>
            <w:tcW w:w="918" w:type="dxa"/>
            <w:shd w:val="clear" w:color="auto" w:fill="auto"/>
          </w:tcPr>
          <w:p w:rsidR="00C63A9B" w:rsidRPr="00563B03" w:rsidRDefault="00C63A9B" w:rsidP="00563B03">
            <w:pPr>
              <w:widowControl/>
              <w:suppressAutoHyphens/>
              <w:spacing w:line="360" w:lineRule="auto"/>
              <w:rPr>
                <w:szCs w:val="24"/>
              </w:rPr>
            </w:pPr>
            <w:r w:rsidRPr="00563B03">
              <w:rPr>
                <w:szCs w:val="24"/>
              </w:rPr>
              <w:t>1,0</w:t>
            </w:r>
          </w:p>
        </w:tc>
        <w:tc>
          <w:tcPr>
            <w:tcW w:w="924"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1070" w:type="dxa"/>
            <w:shd w:val="clear" w:color="auto" w:fill="auto"/>
          </w:tcPr>
          <w:p w:rsidR="00C63A9B" w:rsidRPr="00563B03" w:rsidRDefault="00C63A9B" w:rsidP="00563B03">
            <w:pPr>
              <w:widowControl/>
              <w:suppressAutoHyphens/>
              <w:spacing w:line="360" w:lineRule="auto"/>
              <w:rPr>
                <w:szCs w:val="24"/>
              </w:rPr>
            </w:pPr>
            <w:r w:rsidRPr="00563B03">
              <w:rPr>
                <w:szCs w:val="24"/>
              </w:rPr>
              <w:t>3230,0</w:t>
            </w:r>
          </w:p>
        </w:tc>
        <w:tc>
          <w:tcPr>
            <w:tcW w:w="698" w:type="dxa"/>
            <w:shd w:val="clear" w:color="auto" w:fill="auto"/>
          </w:tcPr>
          <w:p w:rsidR="00C63A9B" w:rsidRPr="00563B03" w:rsidRDefault="00C63A9B" w:rsidP="00563B03">
            <w:pPr>
              <w:widowControl/>
              <w:suppressAutoHyphens/>
              <w:spacing w:line="360" w:lineRule="auto"/>
              <w:rPr>
                <w:szCs w:val="24"/>
              </w:rPr>
            </w:pPr>
            <w:r w:rsidRPr="00563B03">
              <w:rPr>
                <w:szCs w:val="24"/>
              </w:rPr>
              <w:t>1,0</w:t>
            </w:r>
          </w:p>
        </w:tc>
        <w:tc>
          <w:tcPr>
            <w:tcW w:w="953" w:type="dxa"/>
            <w:shd w:val="clear" w:color="auto" w:fill="auto"/>
          </w:tcPr>
          <w:p w:rsidR="00C63A9B" w:rsidRPr="00563B03" w:rsidRDefault="00C63A9B" w:rsidP="00563B03">
            <w:pPr>
              <w:widowControl/>
              <w:suppressAutoHyphens/>
              <w:spacing w:line="360" w:lineRule="auto"/>
              <w:rPr>
                <w:szCs w:val="24"/>
              </w:rPr>
            </w:pPr>
            <w:r w:rsidRPr="00563B03">
              <w:rPr>
                <w:szCs w:val="24"/>
              </w:rPr>
              <w:t>646,0</w:t>
            </w:r>
          </w:p>
        </w:tc>
        <w:tc>
          <w:tcPr>
            <w:tcW w:w="1031" w:type="dxa"/>
            <w:shd w:val="clear" w:color="auto" w:fill="auto"/>
          </w:tcPr>
          <w:p w:rsidR="00C63A9B" w:rsidRPr="00563B03" w:rsidRDefault="00C63A9B" w:rsidP="00563B03">
            <w:pPr>
              <w:widowControl/>
              <w:suppressAutoHyphens/>
              <w:spacing w:line="360" w:lineRule="auto"/>
              <w:rPr>
                <w:szCs w:val="24"/>
              </w:rPr>
            </w:pPr>
            <w:r w:rsidRPr="00563B03">
              <w:rPr>
                <w:szCs w:val="24"/>
              </w:rPr>
              <w:t>488,0</w:t>
            </w:r>
          </w:p>
        </w:tc>
      </w:tr>
      <w:tr w:rsidR="004547DE" w:rsidRPr="00563B03" w:rsidTr="00563B03">
        <w:trPr>
          <w:jc w:val="center"/>
        </w:trPr>
        <w:tc>
          <w:tcPr>
            <w:tcW w:w="993" w:type="dxa"/>
            <w:shd w:val="clear" w:color="auto" w:fill="auto"/>
          </w:tcPr>
          <w:p w:rsidR="00C63A9B" w:rsidRPr="00563B03" w:rsidRDefault="00C63A9B" w:rsidP="00563B03">
            <w:pPr>
              <w:widowControl/>
              <w:suppressAutoHyphens/>
              <w:spacing w:line="360" w:lineRule="auto"/>
              <w:rPr>
                <w:szCs w:val="24"/>
              </w:rPr>
            </w:pPr>
            <w:r w:rsidRPr="00563B03">
              <w:rPr>
                <w:szCs w:val="24"/>
                <w:lang w:val="en-US"/>
              </w:rPr>
              <w:t>III</w:t>
            </w:r>
          </w:p>
        </w:tc>
        <w:tc>
          <w:tcPr>
            <w:tcW w:w="1080" w:type="dxa"/>
            <w:shd w:val="clear" w:color="auto" w:fill="auto"/>
          </w:tcPr>
          <w:p w:rsidR="00C63A9B" w:rsidRPr="00563B03" w:rsidRDefault="00C63A9B" w:rsidP="00563B03">
            <w:pPr>
              <w:widowControl/>
              <w:suppressAutoHyphens/>
              <w:spacing w:line="360" w:lineRule="auto"/>
              <w:rPr>
                <w:szCs w:val="24"/>
              </w:rPr>
            </w:pPr>
            <w:r w:rsidRPr="00563B03">
              <w:rPr>
                <w:szCs w:val="24"/>
              </w:rPr>
              <w:t>3057,0</w:t>
            </w:r>
          </w:p>
        </w:tc>
        <w:tc>
          <w:tcPr>
            <w:tcW w:w="786" w:type="dxa"/>
            <w:shd w:val="clear" w:color="auto" w:fill="auto"/>
          </w:tcPr>
          <w:p w:rsidR="00C63A9B" w:rsidRPr="00563B03" w:rsidRDefault="00C63A9B" w:rsidP="00563B03">
            <w:pPr>
              <w:widowControl/>
              <w:suppressAutoHyphens/>
              <w:spacing w:line="360" w:lineRule="auto"/>
              <w:rPr>
                <w:szCs w:val="24"/>
              </w:rPr>
            </w:pPr>
            <w:r w:rsidRPr="00563B03">
              <w:rPr>
                <w:szCs w:val="24"/>
              </w:rPr>
              <w:t>81,0</w:t>
            </w:r>
          </w:p>
        </w:tc>
        <w:tc>
          <w:tcPr>
            <w:tcW w:w="776" w:type="dxa"/>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918" w:type="dxa"/>
            <w:shd w:val="clear" w:color="auto" w:fill="auto"/>
          </w:tcPr>
          <w:p w:rsidR="00C63A9B" w:rsidRPr="00563B03" w:rsidRDefault="00C63A9B" w:rsidP="00563B03">
            <w:pPr>
              <w:widowControl/>
              <w:suppressAutoHyphens/>
              <w:spacing w:line="360" w:lineRule="auto"/>
              <w:rPr>
                <w:szCs w:val="24"/>
              </w:rPr>
            </w:pPr>
            <w:r w:rsidRPr="00563B03">
              <w:rPr>
                <w:szCs w:val="24"/>
              </w:rPr>
              <w:t>42,0</w:t>
            </w:r>
          </w:p>
        </w:tc>
        <w:tc>
          <w:tcPr>
            <w:tcW w:w="924" w:type="dxa"/>
            <w:shd w:val="clear" w:color="auto" w:fill="auto"/>
          </w:tcPr>
          <w:p w:rsidR="00C63A9B" w:rsidRPr="00563B03" w:rsidRDefault="00C63A9B" w:rsidP="00563B03">
            <w:pPr>
              <w:widowControl/>
              <w:suppressAutoHyphens/>
              <w:spacing w:line="360" w:lineRule="auto"/>
              <w:rPr>
                <w:szCs w:val="24"/>
              </w:rPr>
            </w:pPr>
            <w:r w:rsidRPr="00563B03">
              <w:rPr>
                <w:szCs w:val="24"/>
              </w:rPr>
              <w:t>12,0</w:t>
            </w:r>
          </w:p>
        </w:tc>
        <w:tc>
          <w:tcPr>
            <w:tcW w:w="1070" w:type="dxa"/>
            <w:shd w:val="clear" w:color="auto" w:fill="auto"/>
          </w:tcPr>
          <w:p w:rsidR="00C63A9B" w:rsidRPr="00563B03" w:rsidRDefault="00C63A9B" w:rsidP="00563B03">
            <w:pPr>
              <w:widowControl/>
              <w:suppressAutoHyphens/>
              <w:spacing w:line="360" w:lineRule="auto"/>
              <w:rPr>
                <w:szCs w:val="24"/>
              </w:rPr>
            </w:pPr>
            <w:r w:rsidRPr="00563B03">
              <w:rPr>
                <w:szCs w:val="24"/>
              </w:rPr>
              <w:t>3192,0</w:t>
            </w:r>
          </w:p>
        </w:tc>
        <w:tc>
          <w:tcPr>
            <w:tcW w:w="698" w:type="dxa"/>
            <w:shd w:val="clear" w:color="auto" w:fill="auto"/>
          </w:tcPr>
          <w:p w:rsidR="00C63A9B" w:rsidRPr="00563B03" w:rsidRDefault="00C63A9B" w:rsidP="00563B03">
            <w:pPr>
              <w:widowControl/>
              <w:suppressAutoHyphens/>
              <w:spacing w:line="360" w:lineRule="auto"/>
              <w:rPr>
                <w:szCs w:val="24"/>
              </w:rPr>
            </w:pPr>
            <w:r w:rsidRPr="00563B03">
              <w:rPr>
                <w:szCs w:val="24"/>
              </w:rPr>
              <w:t>1,0</w:t>
            </w:r>
          </w:p>
        </w:tc>
        <w:tc>
          <w:tcPr>
            <w:tcW w:w="953" w:type="dxa"/>
            <w:shd w:val="clear" w:color="auto" w:fill="auto"/>
          </w:tcPr>
          <w:p w:rsidR="00C63A9B" w:rsidRPr="00563B03" w:rsidRDefault="00C63A9B" w:rsidP="00563B03">
            <w:pPr>
              <w:widowControl/>
              <w:suppressAutoHyphens/>
              <w:spacing w:line="360" w:lineRule="auto"/>
              <w:rPr>
                <w:szCs w:val="24"/>
              </w:rPr>
            </w:pPr>
            <w:r w:rsidRPr="00563B03">
              <w:rPr>
                <w:szCs w:val="24"/>
              </w:rPr>
              <w:t>1596,0</w:t>
            </w:r>
          </w:p>
        </w:tc>
        <w:tc>
          <w:tcPr>
            <w:tcW w:w="1031" w:type="dxa"/>
            <w:shd w:val="clear" w:color="auto" w:fill="auto"/>
          </w:tcPr>
          <w:p w:rsidR="00C63A9B" w:rsidRPr="00563B03" w:rsidRDefault="00C63A9B" w:rsidP="00563B03">
            <w:pPr>
              <w:widowControl/>
              <w:suppressAutoHyphens/>
              <w:spacing w:line="360" w:lineRule="auto"/>
              <w:rPr>
                <w:szCs w:val="24"/>
              </w:rPr>
            </w:pPr>
            <w:r w:rsidRPr="00563B03">
              <w:rPr>
                <w:szCs w:val="24"/>
              </w:rPr>
              <w:t>1196,0</w:t>
            </w:r>
          </w:p>
        </w:tc>
      </w:tr>
      <w:tr w:rsidR="004547DE" w:rsidRPr="00563B03" w:rsidTr="00563B03">
        <w:trPr>
          <w:jc w:val="center"/>
        </w:trPr>
        <w:tc>
          <w:tcPr>
            <w:tcW w:w="993" w:type="dxa"/>
            <w:shd w:val="clear" w:color="auto" w:fill="auto"/>
          </w:tcPr>
          <w:p w:rsidR="00C63A9B" w:rsidRPr="00563B03" w:rsidRDefault="00C63A9B" w:rsidP="00563B03">
            <w:pPr>
              <w:widowControl/>
              <w:suppressAutoHyphens/>
              <w:spacing w:line="360" w:lineRule="auto"/>
              <w:rPr>
                <w:szCs w:val="24"/>
              </w:rPr>
            </w:pPr>
            <w:r w:rsidRPr="00563B03">
              <w:rPr>
                <w:szCs w:val="24"/>
                <w:lang w:val="en-US"/>
              </w:rPr>
              <w:t>IV</w:t>
            </w:r>
          </w:p>
        </w:tc>
        <w:tc>
          <w:tcPr>
            <w:tcW w:w="1080" w:type="dxa"/>
            <w:shd w:val="clear" w:color="auto" w:fill="auto"/>
          </w:tcPr>
          <w:p w:rsidR="00C63A9B" w:rsidRPr="00563B03" w:rsidRDefault="00C63A9B" w:rsidP="00563B03">
            <w:pPr>
              <w:widowControl/>
              <w:suppressAutoHyphens/>
              <w:spacing w:line="360" w:lineRule="auto"/>
              <w:rPr>
                <w:szCs w:val="24"/>
              </w:rPr>
            </w:pPr>
            <w:r w:rsidRPr="00563B03">
              <w:rPr>
                <w:szCs w:val="24"/>
              </w:rPr>
              <w:t>12729,0</w:t>
            </w:r>
          </w:p>
        </w:tc>
        <w:tc>
          <w:tcPr>
            <w:tcW w:w="786" w:type="dxa"/>
            <w:shd w:val="clear" w:color="auto" w:fill="auto"/>
          </w:tcPr>
          <w:p w:rsidR="00C63A9B" w:rsidRPr="00563B03" w:rsidRDefault="00C63A9B" w:rsidP="00563B03">
            <w:pPr>
              <w:widowControl/>
              <w:suppressAutoHyphens/>
              <w:spacing w:line="360" w:lineRule="auto"/>
              <w:rPr>
                <w:szCs w:val="24"/>
              </w:rPr>
            </w:pPr>
            <w:r w:rsidRPr="00563B03">
              <w:rPr>
                <w:szCs w:val="24"/>
              </w:rPr>
              <w:t>7,0</w:t>
            </w:r>
          </w:p>
        </w:tc>
        <w:tc>
          <w:tcPr>
            <w:tcW w:w="776" w:type="dxa"/>
            <w:shd w:val="clear" w:color="auto" w:fill="auto"/>
          </w:tcPr>
          <w:p w:rsidR="00C63A9B" w:rsidRPr="00563B03" w:rsidRDefault="00C63A9B" w:rsidP="00563B03">
            <w:pPr>
              <w:widowControl/>
              <w:suppressAutoHyphens/>
              <w:spacing w:line="360" w:lineRule="auto"/>
              <w:rPr>
                <w:szCs w:val="24"/>
              </w:rPr>
            </w:pPr>
            <w:r w:rsidRPr="00563B03">
              <w:rPr>
                <w:szCs w:val="24"/>
              </w:rPr>
              <w:t>32,0</w:t>
            </w:r>
          </w:p>
        </w:tc>
        <w:tc>
          <w:tcPr>
            <w:tcW w:w="918" w:type="dxa"/>
            <w:shd w:val="clear" w:color="auto" w:fill="auto"/>
          </w:tcPr>
          <w:p w:rsidR="00C63A9B" w:rsidRPr="00563B03" w:rsidRDefault="00C63A9B" w:rsidP="00563B03">
            <w:pPr>
              <w:widowControl/>
              <w:suppressAutoHyphens/>
              <w:spacing w:line="360" w:lineRule="auto"/>
              <w:rPr>
                <w:szCs w:val="24"/>
              </w:rPr>
            </w:pPr>
            <w:r w:rsidRPr="00563B03">
              <w:rPr>
                <w:szCs w:val="24"/>
              </w:rPr>
              <w:t>288,0</w:t>
            </w:r>
          </w:p>
        </w:tc>
        <w:tc>
          <w:tcPr>
            <w:tcW w:w="924" w:type="dxa"/>
            <w:shd w:val="clear" w:color="auto" w:fill="auto"/>
          </w:tcPr>
          <w:p w:rsidR="00C63A9B" w:rsidRPr="00563B03" w:rsidRDefault="00C63A9B" w:rsidP="00563B03">
            <w:pPr>
              <w:widowControl/>
              <w:suppressAutoHyphens/>
              <w:spacing w:line="360" w:lineRule="auto"/>
              <w:rPr>
                <w:szCs w:val="24"/>
              </w:rPr>
            </w:pPr>
            <w:r w:rsidRPr="00563B03">
              <w:rPr>
                <w:szCs w:val="24"/>
              </w:rPr>
              <w:t>75898,0</w:t>
            </w:r>
          </w:p>
        </w:tc>
        <w:tc>
          <w:tcPr>
            <w:tcW w:w="1070" w:type="dxa"/>
            <w:shd w:val="clear" w:color="auto" w:fill="auto"/>
          </w:tcPr>
          <w:p w:rsidR="00C63A9B" w:rsidRPr="00563B03" w:rsidRDefault="00C63A9B" w:rsidP="00563B03">
            <w:pPr>
              <w:widowControl/>
              <w:suppressAutoHyphens/>
              <w:spacing w:line="360" w:lineRule="auto"/>
              <w:rPr>
                <w:szCs w:val="24"/>
              </w:rPr>
            </w:pPr>
            <w:r w:rsidRPr="00563B03">
              <w:rPr>
                <w:szCs w:val="24"/>
              </w:rPr>
              <w:t>88954,0</w:t>
            </w:r>
          </w:p>
        </w:tc>
        <w:tc>
          <w:tcPr>
            <w:tcW w:w="698" w:type="dxa"/>
            <w:shd w:val="clear" w:color="auto" w:fill="auto"/>
          </w:tcPr>
          <w:p w:rsidR="00C63A9B" w:rsidRPr="00563B03" w:rsidRDefault="00C63A9B" w:rsidP="00563B03">
            <w:pPr>
              <w:widowControl/>
              <w:suppressAutoHyphens/>
              <w:spacing w:line="360" w:lineRule="auto"/>
              <w:rPr>
                <w:szCs w:val="24"/>
              </w:rPr>
            </w:pPr>
            <w:r w:rsidRPr="00563B03">
              <w:rPr>
                <w:szCs w:val="24"/>
              </w:rPr>
              <w:t>30,0</w:t>
            </w:r>
          </w:p>
        </w:tc>
        <w:tc>
          <w:tcPr>
            <w:tcW w:w="953" w:type="dxa"/>
            <w:shd w:val="clear" w:color="auto" w:fill="auto"/>
          </w:tcPr>
          <w:p w:rsidR="00C63A9B" w:rsidRPr="00563B03" w:rsidRDefault="00C63A9B" w:rsidP="00563B03">
            <w:pPr>
              <w:widowControl/>
              <w:suppressAutoHyphens/>
              <w:spacing w:line="360" w:lineRule="auto"/>
              <w:rPr>
                <w:szCs w:val="24"/>
              </w:rPr>
            </w:pPr>
            <w:r w:rsidRPr="00563B03">
              <w:rPr>
                <w:szCs w:val="24"/>
              </w:rPr>
              <w:t>88954,0</w:t>
            </w:r>
          </w:p>
        </w:tc>
        <w:tc>
          <w:tcPr>
            <w:tcW w:w="1031" w:type="dxa"/>
            <w:shd w:val="clear" w:color="auto" w:fill="auto"/>
          </w:tcPr>
          <w:p w:rsidR="00C63A9B" w:rsidRPr="00563B03" w:rsidRDefault="00C63A9B" w:rsidP="00563B03">
            <w:pPr>
              <w:widowControl/>
              <w:suppressAutoHyphens/>
              <w:spacing w:line="360" w:lineRule="auto"/>
              <w:rPr>
                <w:szCs w:val="24"/>
              </w:rPr>
            </w:pPr>
            <w:r w:rsidRPr="00563B03">
              <w:rPr>
                <w:szCs w:val="24"/>
              </w:rPr>
              <w:t>66716,0</w:t>
            </w:r>
          </w:p>
        </w:tc>
      </w:tr>
      <w:tr w:rsidR="004547DE" w:rsidRPr="00563B03" w:rsidTr="00563B03">
        <w:trPr>
          <w:jc w:val="center"/>
        </w:trPr>
        <w:tc>
          <w:tcPr>
            <w:tcW w:w="993" w:type="dxa"/>
            <w:shd w:val="clear" w:color="auto" w:fill="auto"/>
          </w:tcPr>
          <w:p w:rsidR="00C63A9B" w:rsidRPr="00563B03" w:rsidRDefault="00C63A9B" w:rsidP="00563B03">
            <w:pPr>
              <w:widowControl/>
              <w:suppressAutoHyphens/>
              <w:spacing w:line="360" w:lineRule="auto"/>
              <w:rPr>
                <w:szCs w:val="24"/>
              </w:rPr>
            </w:pPr>
            <w:r w:rsidRPr="00563B03">
              <w:rPr>
                <w:szCs w:val="24"/>
              </w:rPr>
              <w:t>Итого:</w:t>
            </w:r>
          </w:p>
        </w:tc>
        <w:tc>
          <w:tcPr>
            <w:tcW w:w="1080" w:type="dxa"/>
            <w:shd w:val="clear" w:color="auto" w:fill="auto"/>
          </w:tcPr>
          <w:p w:rsidR="00C63A9B" w:rsidRPr="00563B03" w:rsidRDefault="00C63A9B" w:rsidP="00563B03">
            <w:pPr>
              <w:widowControl/>
              <w:suppressAutoHyphens/>
              <w:spacing w:line="360" w:lineRule="auto"/>
              <w:rPr>
                <w:szCs w:val="24"/>
              </w:rPr>
            </w:pPr>
            <w:r w:rsidRPr="00563B03">
              <w:rPr>
                <w:szCs w:val="24"/>
              </w:rPr>
              <w:t>220665,0</w:t>
            </w:r>
          </w:p>
        </w:tc>
        <w:tc>
          <w:tcPr>
            <w:tcW w:w="786" w:type="dxa"/>
            <w:shd w:val="clear" w:color="auto" w:fill="auto"/>
          </w:tcPr>
          <w:p w:rsidR="00C63A9B" w:rsidRPr="00563B03" w:rsidRDefault="00C63A9B" w:rsidP="00563B03">
            <w:pPr>
              <w:widowControl/>
              <w:suppressAutoHyphens/>
              <w:spacing w:line="360" w:lineRule="auto"/>
              <w:rPr>
                <w:szCs w:val="24"/>
              </w:rPr>
            </w:pPr>
            <w:r w:rsidRPr="00563B03">
              <w:rPr>
                <w:szCs w:val="24"/>
              </w:rPr>
              <w:t>137,0</w:t>
            </w:r>
          </w:p>
        </w:tc>
        <w:tc>
          <w:tcPr>
            <w:tcW w:w="776" w:type="dxa"/>
            <w:shd w:val="clear" w:color="auto" w:fill="auto"/>
          </w:tcPr>
          <w:p w:rsidR="00C63A9B" w:rsidRPr="00563B03" w:rsidRDefault="00C63A9B" w:rsidP="00563B03">
            <w:pPr>
              <w:widowControl/>
              <w:suppressAutoHyphens/>
              <w:spacing w:line="360" w:lineRule="auto"/>
              <w:rPr>
                <w:szCs w:val="24"/>
              </w:rPr>
            </w:pPr>
            <w:r w:rsidRPr="00563B03">
              <w:rPr>
                <w:szCs w:val="24"/>
              </w:rPr>
              <w:t>36,0</w:t>
            </w:r>
          </w:p>
        </w:tc>
        <w:tc>
          <w:tcPr>
            <w:tcW w:w="918" w:type="dxa"/>
            <w:shd w:val="clear" w:color="auto" w:fill="auto"/>
          </w:tcPr>
          <w:p w:rsidR="00C63A9B" w:rsidRPr="00563B03" w:rsidRDefault="00C63A9B" w:rsidP="00563B03">
            <w:pPr>
              <w:widowControl/>
              <w:suppressAutoHyphens/>
              <w:spacing w:line="360" w:lineRule="auto"/>
              <w:rPr>
                <w:szCs w:val="24"/>
              </w:rPr>
            </w:pPr>
            <w:r w:rsidRPr="00563B03">
              <w:rPr>
                <w:szCs w:val="24"/>
              </w:rPr>
              <w:t>331,0</w:t>
            </w:r>
          </w:p>
        </w:tc>
        <w:tc>
          <w:tcPr>
            <w:tcW w:w="924" w:type="dxa"/>
            <w:shd w:val="clear" w:color="auto" w:fill="auto"/>
          </w:tcPr>
          <w:p w:rsidR="00C63A9B" w:rsidRPr="00563B03" w:rsidRDefault="00C63A9B" w:rsidP="00563B03">
            <w:pPr>
              <w:widowControl/>
              <w:suppressAutoHyphens/>
              <w:spacing w:line="360" w:lineRule="auto"/>
              <w:rPr>
                <w:szCs w:val="24"/>
              </w:rPr>
            </w:pPr>
            <w:r w:rsidRPr="00563B03">
              <w:rPr>
                <w:szCs w:val="24"/>
              </w:rPr>
              <w:t>75910,0</w:t>
            </w:r>
          </w:p>
        </w:tc>
        <w:tc>
          <w:tcPr>
            <w:tcW w:w="1070" w:type="dxa"/>
            <w:shd w:val="clear" w:color="auto" w:fill="auto"/>
          </w:tcPr>
          <w:p w:rsidR="00C63A9B" w:rsidRPr="00563B03" w:rsidRDefault="00C63A9B" w:rsidP="00563B03">
            <w:pPr>
              <w:widowControl/>
              <w:suppressAutoHyphens/>
              <w:spacing w:line="360" w:lineRule="auto"/>
              <w:rPr>
                <w:szCs w:val="24"/>
              </w:rPr>
            </w:pPr>
            <w:r w:rsidRPr="00563B03">
              <w:rPr>
                <w:szCs w:val="24"/>
              </w:rPr>
              <w:t>297079,0</w:t>
            </w:r>
          </w:p>
        </w:tc>
        <w:tc>
          <w:tcPr>
            <w:tcW w:w="698" w:type="dxa"/>
            <w:shd w:val="clear" w:color="auto" w:fill="auto"/>
          </w:tcPr>
          <w:p w:rsidR="00C63A9B" w:rsidRPr="00563B03" w:rsidRDefault="00C63A9B" w:rsidP="00563B03">
            <w:pPr>
              <w:widowControl/>
              <w:suppressAutoHyphens/>
              <w:spacing w:line="360" w:lineRule="auto"/>
              <w:rPr>
                <w:szCs w:val="24"/>
              </w:rPr>
            </w:pPr>
            <w:r w:rsidRPr="00563B03">
              <w:rPr>
                <w:szCs w:val="24"/>
              </w:rPr>
              <w:t>100</w:t>
            </w:r>
          </w:p>
        </w:tc>
        <w:tc>
          <w:tcPr>
            <w:tcW w:w="953" w:type="dxa"/>
            <w:shd w:val="clear" w:color="auto" w:fill="auto"/>
          </w:tcPr>
          <w:p w:rsidR="00C63A9B" w:rsidRPr="00563B03" w:rsidRDefault="00C63A9B" w:rsidP="00563B03">
            <w:pPr>
              <w:widowControl/>
              <w:suppressAutoHyphens/>
              <w:spacing w:line="360" w:lineRule="auto"/>
              <w:rPr>
                <w:szCs w:val="24"/>
              </w:rPr>
            </w:pPr>
            <w:r w:rsidRPr="00563B03">
              <w:rPr>
                <w:szCs w:val="24"/>
              </w:rPr>
              <w:t>93213,0</w:t>
            </w:r>
          </w:p>
        </w:tc>
        <w:tc>
          <w:tcPr>
            <w:tcW w:w="1031" w:type="dxa"/>
            <w:shd w:val="clear" w:color="auto" w:fill="auto"/>
          </w:tcPr>
          <w:p w:rsidR="00C63A9B" w:rsidRPr="00563B03" w:rsidRDefault="00C63A9B" w:rsidP="00563B03">
            <w:pPr>
              <w:widowControl/>
              <w:suppressAutoHyphens/>
              <w:spacing w:line="360" w:lineRule="auto"/>
              <w:rPr>
                <w:szCs w:val="24"/>
              </w:rPr>
            </w:pPr>
            <w:r w:rsidRPr="00563B03">
              <w:rPr>
                <w:szCs w:val="24"/>
              </w:rPr>
              <w:t>69912,0</w:t>
            </w:r>
          </w:p>
        </w:tc>
      </w:tr>
    </w:tbl>
    <w:p w:rsidR="00C63A9B" w:rsidRPr="004547DE" w:rsidRDefault="00C63A9B" w:rsidP="004547DE">
      <w:pPr>
        <w:widowControl/>
        <w:suppressAutoHyphens/>
        <w:spacing w:line="360" w:lineRule="auto"/>
        <w:ind w:firstLine="709"/>
        <w:jc w:val="both"/>
        <w:rPr>
          <w:sz w:val="28"/>
          <w:szCs w:val="24"/>
          <w:lang w:val="en-US"/>
        </w:rPr>
      </w:pPr>
    </w:p>
    <w:p w:rsidR="002E78B2" w:rsidRPr="004547DE" w:rsidRDefault="00C97B7A" w:rsidP="004547DE">
      <w:pPr>
        <w:widowControl/>
        <w:suppressAutoHyphens/>
        <w:spacing w:line="360" w:lineRule="auto"/>
        <w:ind w:firstLine="709"/>
        <w:jc w:val="both"/>
        <w:rPr>
          <w:sz w:val="28"/>
          <w:szCs w:val="24"/>
          <w:lang w:val="en-US"/>
        </w:rPr>
      </w:pPr>
      <w:r>
        <w:rPr>
          <w:sz w:val="28"/>
          <w:szCs w:val="24"/>
          <w:lang w:val="en-US"/>
        </w:rPr>
        <w:pict>
          <v:shape id="_x0000_i1036" type="#_x0000_t75" style="width:303.75pt;height:173.25pt">
            <v:imagedata r:id="rId25" o:title=""/>
          </v:shape>
        </w:pict>
      </w:r>
    </w:p>
    <w:p w:rsidR="00C63A9B" w:rsidRPr="004547DE" w:rsidRDefault="00C63A9B" w:rsidP="004547DE">
      <w:pPr>
        <w:widowControl/>
        <w:suppressAutoHyphens/>
        <w:spacing w:line="360" w:lineRule="auto"/>
        <w:ind w:firstLine="709"/>
        <w:jc w:val="both"/>
        <w:rPr>
          <w:sz w:val="28"/>
          <w:szCs w:val="28"/>
        </w:rPr>
      </w:pPr>
      <w:r w:rsidRPr="004547DE">
        <w:rPr>
          <w:sz w:val="28"/>
          <w:szCs w:val="28"/>
        </w:rPr>
        <w:t xml:space="preserve">Рис. </w:t>
      </w:r>
      <w:r w:rsidR="0001580E" w:rsidRPr="004547DE">
        <w:rPr>
          <w:sz w:val="28"/>
          <w:szCs w:val="28"/>
        </w:rPr>
        <w:t>8</w:t>
      </w:r>
      <w:r w:rsidRPr="004547DE">
        <w:rPr>
          <w:sz w:val="28"/>
          <w:szCs w:val="28"/>
        </w:rPr>
        <w:t>. Динамика изменения структуры кредитного портфеля по группам риска в ОАО</w:t>
      </w:r>
      <w:r w:rsidR="004547DE" w:rsidRPr="004547DE">
        <w:rPr>
          <w:sz w:val="28"/>
          <w:szCs w:val="28"/>
        </w:rPr>
        <w:t xml:space="preserve"> "</w:t>
      </w:r>
      <w:r w:rsidRPr="004547DE">
        <w:rPr>
          <w:sz w:val="28"/>
          <w:szCs w:val="28"/>
        </w:rPr>
        <w:t>Банк24.ру</w:t>
      </w:r>
      <w:r w:rsidR="004547DE" w:rsidRPr="004547DE">
        <w:rPr>
          <w:sz w:val="28"/>
          <w:szCs w:val="28"/>
        </w:rPr>
        <w:t>"</w:t>
      </w:r>
    </w:p>
    <w:p w:rsidR="00C63A9B" w:rsidRPr="004547DE" w:rsidRDefault="00C63A9B" w:rsidP="004547DE">
      <w:pPr>
        <w:pStyle w:val="ass1"/>
        <w:widowControl/>
        <w:suppressAutoHyphens/>
        <w:spacing w:line="360" w:lineRule="auto"/>
      </w:pPr>
    </w:p>
    <w:p w:rsidR="00C63A9B" w:rsidRPr="004547DE" w:rsidRDefault="00C63A9B" w:rsidP="004547DE">
      <w:pPr>
        <w:pStyle w:val="ass1"/>
        <w:widowControl/>
        <w:suppressAutoHyphens/>
        <w:spacing w:line="360" w:lineRule="auto"/>
      </w:pPr>
      <w:r w:rsidRPr="004547DE">
        <w:t>Объем созданного резерва по кредитам юридических и физических лиц покрывает просроченную задолженность на 60%. На 01.07.09г. объем созданного резерва по кредитам юридических и физических лиц покрывает просроченную задолженность на 91%.</w:t>
      </w:r>
    </w:p>
    <w:p w:rsidR="00C63A9B" w:rsidRPr="004547DE" w:rsidRDefault="00C63A9B" w:rsidP="004547DE">
      <w:pPr>
        <w:pStyle w:val="ass1"/>
        <w:widowControl/>
        <w:suppressAutoHyphens/>
        <w:spacing w:line="360" w:lineRule="auto"/>
      </w:pPr>
      <w:r w:rsidRPr="004547DE">
        <w:t xml:space="preserve">За анализируемый период произошли улучшения в структуре кредитного портфеля, так, прослеживается тенденция сокращения просроченной задолженности. По состоянию на 01.01.09г. объем кредитов, отнесенных к </w:t>
      </w:r>
      <w:r w:rsidRPr="004547DE">
        <w:rPr>
          <w:lang w:val="en-US"/>
        </w:rPr>
        <w:t>IV</w:t>
      </w:r>
      <w:r w:rsidRPr="004547DE">
        <w:t xml:space="preserve"> группе риска составлял 66,7% в общей сумме ссудной задолженности, тогда как по состоянию на 01.07.09г. данный показатель снизился до 30%. При этом на 01.07.08г. 68% общей ссудной задолженности относится к </w:t>
      </w:r>
      <w:r w:rsidRPr="004547DE">
        <w:rPr>
          <w:lang w:val="en-US"/>
        </w:rPr>
        <w:t>I</w:t>
      </w:r>
      <w:r w:rsidRPr="004547DE">
        <w:t xml:space="preserve"> группе риска, т.е. по этим кредитам практически отсутствует риск невозврата (по состоянию на 01.01.08г. к </w:t>
      </w:r>
      <w:r w:rsidRPr="004547DE">
        <w:rPr>
          <w:lang w:val="en-US"/>
        </w:rPr>
        <w:t>I</w:t>
      </w:r>
      <w:r w:rsidRPr="004547DE">
        <w:t xml:space="preserve"> группе риска было отнесено 29,7% общей ссудной задолженности).</w:t>
      </w:r>
    </w:p>
    <w:p w:rsidR="00C63A9B" w:rsidRPr="004547DE" w:rsidRDefault="00C63A9B" w:rsidP="004547DE">
      <w:pPr>
        <w:pStyle w:val="ass1"/>
        <w:widowControl/>
        <w:suppressAutoHyphens/>
        <w:spacing w:line="360" w:lineRule="auto"/>
      </w:pPr>
      <w:r w:rsidRPr="004547DE">
        <w:t xml:space="preserve">Одним из показателей </w:t>
      </w:r>
      <w:r w:rsidR="004547DE" w:rsidRPr="004547DE">
        <w:t>"</w:t>
      </w:r>
      <w:r w:rsidRPr="004547DE">
        <w:t>порога выживания</w:t>
      </w:r>
      <w:r w:rsidR="004547DE" w:rsidRPr="004547DE">
        <w:t>"</w:t>
      </w:r>
      <w:r w:rsidRPr="004547DE">
        <w:t xml:space="preserve"> является коэффициент резерва (К</w:t>
      </w:r>
      <w:r w:rsidRPr="004547DE">
        <w:rPr>
          <w:vertAlign w:val="subscript"/>
        </w:rPr>
        <w:t>резерва</w:t>
      </w:r>
      <w:r w:rsidRPr="004547DE">
        <w:t>), позволяющий определить степень защищенности банка от возможного невозврата ссуд, который рассчитаем по формуле (5):</w:t>
      </w:r>
    </w:p>
    <w:p w:rsidR="002E78B2" w:rsidRPr="004547DE" w:rsidRDefault="002E78B2" w:rsidP="004547DE">
      <w:pPr>
        <w:pStyle w:val="ass1"/>
        <w:widowControl/>
        <w:suppressAutoHyphens/>
        <w:spacing w:line="360" w:lineRule="auto"/>
      </w:pPr>
    </w:p>
    <w:p w:rsidR="00C63A9B" w:rsidRPr="004547DE" w:rsidRDefault="00C97B7A" w:rsidP="004547DE">
      <w:pPr>
        <w:pStyle w:val="ass1"/>
        <w:widowControl/>
        <w:suppressAutoHyphens/>
        <w:spacing w:line="360" w:lineRule="auto"/>
      </w:pPr>
      <w:r>
        <w:rPr>
          <w:lang w:val="en-US"/>
        </w:rPr>
        <w:pict>
          <v:shape id="_x0000_i1037" type="#_x0000_t75" style="width:148.5pt;height:30.75pt">
            <v:imagedata r:id="rId26" o:title=""/>
          </v:shape>
        </w:pict>
      </w:r>
      <w:r w:rsidR="00C63A9B" w:rsidRPr="004547DE">
        <w:t xml:space="preserve"> (5)</w:t>
      </w:r>
    </w:p>
    <w:p w:rsidR="00C63A9B" w:rsidRPr="004547DE" w:rsidRDefault="00C63A9B" w:rsidP="004547DE">
      <w:pPr>
        <w:pStyle w:val="ass1"/>
        <w:widowControl/>
        <w:suppressAutoHyphens/>
        <w:spacing w:line="360" w:lineRule="auto"/>
      </w:pPr>
    </w:p>
    <w:p w:rsidR="00C63A9B" w:rsidRPr="004547DE" w:rsidRDefault="00C63A9B" w:rsidP="004547DE">
      <w:pPr>
        <w:pStyle w:val="ass1"/>
        <w:widowControl/>
        <w:suppressAutoHyphens/>
        <w:spacing w:line="360" w:lineRule="auto"/>
      </w:pPr>
      <w:r w:rsidRPr="004547DE">
        <w:t>где : К</w:t>
      </w:r>
      <w:r w:rsidRPr="004547DE">
        <w:rPr>
          <w:vertAlign w:val="subscript"/>
        </w:rPr>
        <w:t>резерва</w:t>
      </w:r>
      <w:r w:rsidRPr="004547DE">
        <w:t xml:space="preserve"> - коэффициент резерва, %;</w:t>
      </w:r>
    </w:p>
    <w:p w:rsidR="00C63A9B" w:rsidRPr="004547DE" w:rsidRDefault="00C63A9B" w:rsidP="004547DE">
      <w:pPr>
        <w:pStyle w:val="ass1"/>
        <w:widowControl/>
        <w:suppressAutoHyphens/>
        <w:spacing w:line="360" w:lineRule="auto"/>
      </w:pPr>
      <w:r w:rsidRPr="004547DE">
        <w:t>РВПС</w:t>
      </w:r>
      <w:r w:rsidRPr="004547DE">
        <w:rPr>
          <w:vertAlign w:val="subscript"/>
        </w:rPr>
        <w:t>ф</w:t>
      </w:r>
      <w:r w:rsidRPr="004547DE">
        <w:t xml:space="preserve"> - сумма фактически созданного резерва на возможные потери по ссудам, млн. руб.;</w:t>
      </w:r>
    </w:p>
    <w:p w:rsidR="00C63A9B" w:rsidRPr="004547DE" w:rsidRDefault="00C63A9B" w:rsidP="004547DE">
      <w:pPr>
        <w:pStyle w:val="ass1"/>
        <w:widowControl/>
        <w:suppressAutoHyphens/>
        <w:spacing w:line="360" w:lineRule="auto"/>
      </w:pPr>
      <w:r w:rsidRPr="004547DE">
        <w:t>КВ - кредитные вложения, млн.руб.</w:t>
      </w:r>
    </w:p>
    <w:p w:rsidR="00C63A9B" w:rsidRPr="004547DE" w:rsidRDefault="00C63A9B" w:rsidP="004547DE">
      <w:pPr>
        <w:pStyle w:val="ass1"/>
        <w:widowControl/>
        <w:suppressAutoHyphens/>
        <w:spacing w:line="360" w:lineRule="auto"/>
      </w:pPr>
      <w:r w:rsidRPr="004547DE">
        <w:t xml:space="preserve">Для ОАО </w:t>
      </w:r>
      <w:r w:rsidR="004547DE" w:rsidRPr="004547DE">
        <w:t>"</w:t>
      </w:r>
      <w:r w:rsidRPr="004547DE">
        <w:t>Банка24.ру</w:t>
      </w:r>
      <w:r w:rsidR="004547DE" w:rsidRPr="004547DE">
        <w:t xml:space="preserve">" </w:t>
      </w:r>
      <w:r w:rsidRPr="004547DE">
        <w:t>по состоянию на 01.01.09г.</w:t>
      </w:r>
    </w:p>
    <w:p w:rsidR="00FC70A3" w:rsidRDefault="00FC70A3" w:rsidP="004547DE">
      <w:pPr>
        <w:pStyle w:val="ass1"/>
        <w:widowControl/>
        <w:suppressAutoHyphens/>
        <w:spacing w:line="360" w:lineRule="auto"/>
        <w:rPr>
          <w:lang w:val="en-US"/>
        </w:rPr>
      </w:pPr>
    </w:p>
    <w:p w:rsidR="002E78B2" w:rsidRPr="004547DE" w:rsidRDefault="00C97B7A" w:rsidP="004547DE">
      <w:pPr>
        <w:pStyle w:val="ass1"/>
        <w:widowControl/>
        <w:suppressAutoHyphens/>
        <w:spacing w:line="360" w:lineRule="auto"/>
        <w:rPr>
          <w:lang w:val="en-US"/>
        </w:rPr>
      </w:pPr>
      <w:r>
        <w:rPr>
          <w:lang w:val="en-US"/>
        </w:rPr>
        <w:pict>
          <v:shape id="_x0000_i1038" type="#_x0000_t75" style="width:185.25pt;height:39.75pt">
            <v:imagedata r:id="rId27" o:title=""/>
          </v:shape>
        </w:pict>
      </w:r>
    </w:p>
    <w:p w:rsidR="00C63A9B" w:rsidRPr="004547DE" w:rsidRDefault="00C63A9B" w:rsidP="004547DE">
      <w:pPr>
        <w:pStyle w:val="ass1"/>
        <w:widowControl/>
        <w:suppressAutoHyphens/>
        <w:spacing w:line="360" w:lineRule="auto"/>
      </w:pPr>
    </w:p>
    <w:p w:rsidR="00C63A9B" w:rsidRPr="004547DE" w:rsidRDefault="00C63A9B" w:rsidP="004547DE">
      <w:pPr>
        <w:pStyle w:val="ass1"/>
        <w:widowControl/>
        <w:suppressAutoHyphens/>
        <w:spacing w:line="360" w:lineRule="auto"/>
      </w:pPr>
      <w:r w:rsidRPr="004547DE">
        <w:t>по состоянию на 01.07.07г.</w:t>
      </w:r>
    </w:p>
    <w:p w:rsidR="00C63A9B" w:rsidRPr="004547DE" w:rsidRDefault="00C63A9B" w:rsidP="004547DE">
      <w:pPr>
        <w:pStyle w:val="ass1"/>
        <w:widowControl/>
        <w:suppressAutoHyphens/>
        <w:spacing w:line="360" w:lineRule="auto"/>
      </w:pPr>
    </w:p>
    <w:p w:rsidR="002E78B2" w:rsidRPr="004547DE" w:rsidRDefault="00C97B7A" w:rsidP="004547DE">
      <w:pPr>
        <w:pStyle w:val="ass1"/>
        <w:widowControl/>
        <w:suppressAutoHyphens/>
        <w:spacing w:line="360" w:lineRule="auto"/>
        <w:rPr>
          <w:lang w:val="en-US"/>
        </w:rPr>
      </w:pPr>
      <w:r>
        <w:rPr>
          <w:lang w:val="en-US"/>
        </w:rPr>
        <w:pict>
          <v:shape id="_x0000_i1039" type="#_x0000_t75" style="width:183pt;height:42pt">
            <v:imagedata r:id="rId28" o:title=""/>
          </v:shape>
        </w:pict>
      </w:r>
    </w:p>
    <w:p w:rsidR="002E78B2" w:rsidRPr="004547DE" w:rsidRDefault="002E78B2" w:rsidP="004547DE">
      <w:pPr>
        <w:pStyle w:val="ass1"/>
        <w:widowControl/>
        <w:suppressAutoHyphens/>
        <w:spacing w:line="360" w:lineRule="auto"/>
        <w:rPr>
          <w:lang w:val="en-US"/>
        </w:rPr>
      </w:pPr>
    </w:p>
    <w:p w:rsidR="00C63A9B" w:rsidRPr="004547DE" w:rsidRDefault="00C63A9B" w:rsidP="004547DE">
      <w:pPr>
        <w:pStyle w:val="ass1"/>
        <w:widowControl/>
        <w:suppressAutoHyphens/>
        <w:spacing w:line="360" w:lineRule="auto"/>
      </w:pPr>
      <w:r w:rsidRPr="004547DE">
        <w:t xml:space="preserve">Значение данного коэффициента по банкам России считается оптимальным на уровне 15%. Тогда как из расчетов видно, что для ОАО </w:t>
      </w:r>
      <w:r w:rsidR="004547DE" w:rsidRPr="004547DE">
        <w:t>"</w:t>
      </w:r>
      <w:r w:rsidRPr="004547DE">
        <w:t>Банк24.ру</w:t>
      </w:r>
      <w:r w:rsidR="004547DE" w:rsidRPr="004547DE">
        <w:t>"</w:t>
      </w:r>
      <w:r w:rsidRPr="004547DE">
        <w:t xml:space="preserve"> это значение гораздо выше оптимального, что говорит о низкой степени защищенности от возможного невозврата ссуд.</w:t>
      </w:r>
    </w:p>
    <w:p w:rsidR="00C63A9B" w:rsidRPr="004547DE" w:rsidRDefault="00C63A9B" w:rsidP="004547DE">
      <w:pPr>
        <w:pStyle w:val="ass1"/>
        <w:widowControl/>
        <w:suppressAutoHyphens/>
        <w:spacing w:line="360" w:lineRule="auto"/>
      </w:pPr>
      <w:r w:rsidRPr="004547DE">
        <w:t>Качество кредитного портфеля с точки зрения кредитного риска позволяет оценить коэффициент риска (К</w:t>
      </w:r>
      <w:r w:rsidRPr="004547DE">
        <w:rPr>
          <w:vertAlign w:val="subscript"/>
        </w:rPr>
        <w:t>риска</w:t>
      </w:r>
      <w:r w:rsidRPr="004547DE">
        <w:t>), который рассчитаем по следующей формуле (6):</w:t>
      </w:r>
    </w:p>
    <w:p w:rsidR="00C63A9B" w:rsidRPr="004547DE" w:rsidRDefault="00C63A9B" w:rsidP="004547DE">
      <w:pPr>
        <w:pStyle w:val="ass1"/>
        <w:widowControl/>
        <w:suppressAutoHyphens/>
        <w:spacing w:line="360" w:lineRule="auto"/>
      </w:pPr>
    </w:p>
    <w:p w:rsidR="00C63A9B" w:rsidRPr="004547DE" w:rsidRDefault="00C97B7A" w:rsidP="004547DE">
      <w:pPr>
        <w:pStyle w:val="ass1"/>
        <w:widowControl/>
        <w:suppressAutoHyphens/>
        <w:spacing w:line="360" w:lineRule="auto"/>
      </w:pPr>
      <w:r>
        <w:pict>
          <v:shape id="_x0000_i1040" type="#_x0000_t75" style="width:104.25pt;height:36pt">
            <v:imagedata r:id="rId29" o:title=""/>
          </v:shape>
        </w:pict>
      </w:r>
      <w:r w:rsidR="004547DE" w:rsidRPr="004547DE">
        <w:t xml:space="preserve"> </w:t>
      </w:r>
      <w:r w:rsidR="002E78B2" w:rsidRPr="004547DE">
        <w:t>(6)</w:t>
      </w:r>
    </w:p>
    <w:p w:rsidR="002E78B2" w:rsidRPr="004547DE" w:rsidRDefault="002E78B2" w:rsidP="004547DE">
      <w:pPr>
        <w:pStyle w:val="ass1"/>
        <w:widowControl/>
        <w:suppressAutoHyphens/>
        <w:spacing w:line="360" w:lineRule="auto"/>
      </w:pPr>
    </w:p>
    <w:p w:rsidR="00C63A9B" w:rsidRPr="004547DE" w:rsidRDefault="00C63A9B" w:rsidP="004547DE">
      <w:pPr>
        <w:pStyle w:val="ass1"/>
        <w:widowControl/>
        <w:suppressAutoHyphens/>
        <w:spacing w:line="360" w:lineRule="auto"/>
      </w:pPr>
      <w:r w:rsidRPr="004547DE">
        <w:t>где : К</w:t>
      </w:r>
      <w:r w:rsidRPr="004547DE">
        <w:rPr>
          <w:vertAlign w:val="subscript"/>
        </w:rPr>
        <w:t>риска</w:t>
      </w:r>
      <w:r w:rsidR="004547DE" w:rsidRPr="004547DE">
        <w:rPr>
          <w:vertAlign w:val="subscript"/>
        </w:rPr>
        <w:t xml:space="preserve"> </w:t>
      </w:r>
      <w:r w:rsidRPr="004547DE">
        <w:t>- коэффициент риска, %;</w:t>
      </w:r>
    </w:p>
    <w:p w:rsidR="00C63A9B" w:rsidRPr="004547DE" w:rsidRDefault="00C63A9B" w:rsidP="004547DE">
      <w:pPr>
        <w:pStyle w:val="ass1"/>
        <w:widowControl/>
        <w:suppressAutoHyphens/>
        <w:spacing w:line="360" w:lineRule="auto"/>
      </w:pPr>
      <w:r w:rsidRPr="004547DE">
        <w:t>КВ -</w:t>
      </w:r>
      <w:r w:rsidR="004547DE" w:rsidRPr="004547DE">
        <w:t xml:space="preserve"> </w:t>
      </w:r>
      <w:r w:rsidRPr="004547DE">
        <w:t>кредитные вложения, млн.руб.;</w:t>
      </w:r>
    </w:p>
    <w:p w:rsidR="00C63A9B" w:rsidRPr="004547DE" w:rsidRDefault="00C63A9B" w:rsidP="004547DE">
      <w:pPr>
        <w:pStyle w:val="ass1"/>
        <w:widowControl/>
        <w:suppressAutoHyphens/>
        <w:spacing w:line="360" w:lineRule="auto"/>
      </w:pPr>
      <w:r w:rsidRPr="004547DE">
        <w:t>РВПС</w:t>
      </w:r>
      <w:r w:rsidRPr="004547DE">
        <w:rPr>
          <w:vertAlign w:val="subscript"/>
        </w:rPr>
        <w:t>ф</w:t>
      </w:r>
      <w:r w:rsidRPr="004547DE">
        <w:t xml:space="preserve"> - сумма фактически созданного резерва на возможные потери по ссудам, млн.руб.</w:t>
      </w:r>
    </w:p>
    <w:p w:rsidR="00C63A9B" w:rsidRPr="004547DE" w:rsidRDefault="00C63A9B" w:rsidP="004547DE">
      <w:pPr>
        <w:pStyle w:val="ass1"/>
        <w:widowControl/>
        <w:suppressAutoHyphens/>
        <w:spacing w:line="360" w:lineRule="auto"/>
      </w:pPr>
      <w:r w:rsidRPr="004547DE">
        <w:t>Для ОАО</w:t>
      </w:r>
      <w:r w:rsidR="004547DE" w:rsidRPr="004547DE">
        <w:t xml:space="preserve"> "</w:t>
      </w:r>
      <w:r w:rsidRPr="004547DE">
        <w:t>Банк24.ру</w:t>
      </w:r>
      <w:r w:rsidR="004547DE" w:rsidRPr="004547DE">
        <w:t>"</w:t>
      </w:r>
      <w:r w:rsidRPr="004547DE">
        <w:t xml:space="preserve"> по состоянию на 01.01.09г.</w:t>
      </w:r>
    </w:p>
    <w:p w:rsidR="002E78B2" w:rsidRPr="004547DE" w:rsidRDefault="002E78B2" w:rsidP="004547DE">
      <w:pPr>
        <w:pStyle w:val="ass1"/>
        <w:widowControl/>
        <w:suppressAutoHyphens/>
        <w:spacing w:line="360" w:lineRule="auto"/>
      </w:pPr>
    </w:p>
    <w:p w:rsidR="002E78B2" w:rsidRPr="004547DE" w:rsidRDefault="00C97B7A" w:rsidP="004547DE">
      <w:pPr>
        <w:pStyle w:val="ass1"/>
        <w:widowControl/>
        <w:suppressAutoHyphens/>
        <w:spacing w:line="360" w:lineRule="auto"/>
        <w:rPr>
          <w:lang w:val="en-US"/>
        </w:rPr>
      </w:pPr>
      <w:r>
        <w:rPr>
          <w:lang w:val="en-US"/>
        </w:rPr>
        <w:pict>
          <v:shape id="_x0000_i1041" type="#_x0000_t75" style="width:192pt;height:43.5pt">
            <v:imagedata r:id="rId30" o:title=""/>
          </v:shape>
        </w:pict>
      </w:r>
    </w:p>
    <w:p w:rsidR="002E78B2" w:rsidRPr="004547DE" w:rsidRDefault="002E78B2" w:rsidP="004547DE">
      <w:pPr>
        <w:pStyle w:val="ass1"/>
        <w:widowControl/>
        <w:suppressAutoHyphens/>
        <w:spacing w:line="360" w:lineRule="auto"/>
        <w:rPr>
          <w:lang w:val="en-US"/>
        </w:rPr>
      </w:pPr>
    </w:p>
    <w:p w:rsidR="00C63A9B" w:rsidRPr="004547DE" w:rsidRDefault="00C63A9B" w:rsidP="004547DE">
      <w:pPr>
        <w:pStyle w:val="ass1"/>
        <w:widowControl/>
        <w:suppressAutoHyphens/>
        <w:spacing w:line="360" w:lineRule="auto"/>
      </w:pPr>
      <w:r w:rsidRPr="004547DE">
        <w:t>по состоянию на 01.07.09г.</w:t>
      </w:r>
    </w:p>
    <w:p w:rsidR="002E78B2" w:rsidRPr="004547DE" w:rsidRDefault="002E78B2" w:rsidP="004547DE">
      <w:pPr>
        <w:pStyle w:val="ass1"/>
        <w:widowControl/>
        <w:suppressAutoHyphens/>
        <w:spacing w:line="360" w:lineRule="auto"/>
      </w:pPr>
    </w:p>
    <w:p w:rsidR="002E78B2" w:rsidRPr="004547DE" w:rsidRDefault="00C97B7A" w:rsidP="004547DE">
      <w:pPr>
        <w:pStyle w:val="ass1"/>
        <w:widowControl/>
        <w:suppressAutoHyphens/>
        <w:spacing w:line="360" w:lineRule="auto"/>
        <w:rPr>
          <w:lang w:val="en-US"/>
        </w:rPr>
      </w:pPr>
      <w:r>
        <w:rPr>
          <w:lang w:val="en-US"/>
        </w:rPr>
        <w:pict>
          <v:shape id="_x0000_i1042" type="#_x0000_t75" style="width:186.75pt;height:37.5pt">
            <v:imagedata r:id="rId31" o:title=""/>
          </v:shape>
        </w:pict>
      </w:r>
    </w:p>
    <w:p w:rsidR="002E78B2" w:rsidRPr="004547DE" w:rsidRDefault="002E78B2" w:rsidP="004547DE">
      <w:pPr>
        <w:pStyle w:val="ass1"/>
        <w:widowControl/>
        <w:suppressAutoHyphens/>
        <w:spacing w:line="360" w:lineRule="auto"/>
        <w:rPr>
          <w:lang w:val="en-US"/>
        </w:rPr>
      </w:pPr>
    </w:p>
    <w:p w:rsidR="00C63A9B" w:rsidRPr="004547DE" w:rsidRDefault="00C63A9B" w:rsidP="004547DE">
      <w:pPr>
        <w:pStyle w:val="ass1"/>
        <w:widowControl/>
        <w:suppressAutoHyphens/>
        <w:spacing w:line="360" w:lineRule="auto"/>
      </w:pPr>
      <w:r w:rsidRPr="004547DE">
        <w:t>Чем больше значение данного коэффициента ближе к 1, тем лучше качество кредитного портфеля с точки зрения возвратности. Расчет коэффициента риска для ОАО</w:t>
      </w:r>
      <w:r w:rsidR="004547DE" w:rsidRPr="004547DE">
        <w:t xml:space="preserve"> "</w:t>
      </w:r>
      <w:r w:rsidRPr="004547DE">
        <w:t>Банк24.ру</w:t>
      </w:r>
      <w:r w:rsidR="004547DE" w:rsidRPr="004547DE">
        <w:t>"</w:t>
      </w:r>
      <w:r w:rsidRPr="004547DE">
        <w:t xml:space="preserve"> еще раз подтверждает слабую защищенность банка от возможного невозврата ссуд (К</w:t>
      </w:r>
      <w:r w:rsidRPr="004547DE">
        <w:rPr>
          <w:vertAlign w:val="subscript"/>
        </w:rPr>
        <w:t xml:space="preserve">риска </w:t>
      </w:r>
      <w:r w:rsidRPr="004547DE">
        <w:t>равно 0,73, 0,76).</w:t>
      </w:r>
    </w:p>
    <w:p w:rsidR="00C63A9B" w:rsidRPr="004547DE" w:rsidRDefault="00C63A9B" w:rsidP="004547DE">
      <w:pPr>
        <w:pStyle w:val="ass1"/>
        <w:widowControl/>
        <w:suppressAutoHyphens/>
        <w:spacing w:line="360" w:lineRule="auto"/>
      </w:pPr>
      <w:r w:rsidRPr="004547DE">
        <w:t>Объем сформированного резерва по кредитам юридических и физических лиц представлены в табл. 1</w:t>
      </w:r>
      <w:r w:rsidR="0001580E" w:rsidRPr="004547DE">
        <w:t>1</w:t>
      </w:r>
      <w:r w:rsidRPr="004547DE">
        <w:t xml:space="preserve"> и на рис. </w:t>
      </w:r>
      <w:r w:rsidR="0001580E" w:rsidRPr="004547DE">
        <w:t>9</w:t>
      </w:r>
      <w:r w:rsidRPr="004547DE">
        <w:t>:</w:t>
      </w:r>
    </w:p>
    <w:p w:rsidR="00FC70A3" w:rsidRDefault="00FC70A3" w:rsidP="004547DE">
      <w:pPr>
        <w:pStyle w:val="ass1"/>
        <w:widowControl/>
        <w:suppressAutoHyphens/>
        <w:spacing w:line="360" w:lineRule="auto"/>
        <w:rPr>
          <w:lang w:val="en-US"/>
        </w:rPr>
      </w:pPr>
    </w:p>
    <w:p w:rsidR="00C63A9B" w:rsidRPr="00FC70A3" w:rsidRDefault="00FC70A3" w:rsidP="00FC70A3">
      <w:pPr>
        <w:pStyle w:val="ass1"/>
        <w:widowControl/>
        <w:suppressAutoHyphens/>
        <w:spacing w:line="360" w:lineRule="auto"/>
      </w:pPr>
      <w:r w:rsidRPr="00FC70A3">
        <w:br w:type="page"/>
      </w:r>
      <w:r w:rsidR="00C63A9B" w:rsidRPr="004547DE">
        <w:t>Таблица 1</w:t>
      </w:r>
      <w:r w:rsidR="0001580E" w:rsidRPr="004547DE">
        <w:t>1</w:t>
      </w:r>
      <w:r w:rsidRPr="00FC70A3">
        <w:t xml:space="preserve"> </w:t>
      </w:r>
      <w:r w:rsidR="00C63A9B" w:rsidRPr="004547DE">
        <w:rPr>
          <w:szCs w:val="28"/>
        </w:rPr>
        <w:t>Анализ изменения удельного веса объема РВПС по годам выдачи кредитов в общей сумме, фактически созданного РВПС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95"/>
        <w:gridCol w:w="1750"/>
        <w:gridCol w:w="1834"/>
        <w:gridCol w:w="2109"/>
        <w:gridCol w:w="2109"/>
      </w:tblGrid>
      <w:tr w:rsidR="00C63A9B" w:rsidRPr="00563B03"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Дата выдачи</w:t>
            </w:r>
          </w:p>
        </w:tc>
        <w:tc>
          <w:tcPr>
            <w:tcW w:w="0" w:type="auto"/>
            <w:gridSpan w:val="2"/>
            <w:shd w:val="clear" w:color="auto" w:fill="auto"/>
          </w:tcPr>
          <w:p w:rsidR="00C63A9B" w:rsidRPr="00563B03" w:rsidRDefault="00C63A9B" w:rsidP="00563B03">
            <w:pPr>
              <w:widowControl/>
              <w:suppressAutoHyphens/>
              <w:spacing w:line="360" w:lineRule="auto"/>
              <w:rPr>
                <w:szCs w:val="24"/>
              </w:rPr>
            </w:pPr>
            <w:r w:rsidRPr="00563B03">
              <w:rPr>
                <w:szCs w:val="24"/>
              </w:rPr>
              <w:t>Сумма фактического резерва, млн. руб.</w:t>
            </w:r>
          </w:p>
        </w:tc>
        <w:tc>
          <w:tcPr>
            <w:tcW w:w="0" w:type="auto"/>
            <w:gridSpan w:val="2"/>
            <w:shd w:val="clear" w:color="auto" w:fill="auto"/>
          </w:tcPr>
          <w:p w:rsidR="00C63A9B" w:rsidRPr="00563B03" w:rsidRDefault="00C63A9B" w:rsidP="00563B03">
            <w:pPr>
              <w:widowControl/>
              <w:suppressAutoHyphens/>
              <w:spacing w:line="360" w:lineRule="auto"/>
              <w:rPr>
                <w:szCs w:val="24"/>
              </w:rPr>
            </w:pPr>
            <w:r w:rsidRPr="00563B03">
              <w:rPr>
                <w:szCs w:val="24"/>
              </w:rPr>
              <w:t>Уд. вес в общем объеме созданного резерва, %</w:t>
            </w:r>
          </w:p>
        </w:tc>
      </w:tr>
      <w:tr w:rsidR="00C63A9B" w:rsidRPr="00563B03"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01.01.09г.</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01.07.09 г.</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01.01.09 г.</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01.07.09 г.</w:t>
            </w:r>
          </w:p>
        </w:tc>
      </w:tr>
      <w:tr w:rsidR="00C63A9B" w:rsidRPr="00563B03"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до 2001 года</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1,4</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0,8</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1,4</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1,0</w:t>
            </w:r>
          </w:p>
        </w:tc>
      </w:tr>
      <w:tr w:rsidR="00C63A9B" w:rsidRPr="00563B03"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2001 год</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44,1</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30,6</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44,5</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43,0</w:t>
            </w:r>
          </w:p>
        </w:tc>
      </w:tr>
      <w:tr w:rsidR="00C63A9B" w:rsidRPr="00563B03"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2002 год</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37,6</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20,9</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37,9</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30,0</w:t>
            </w:r>
          </w:p>
        </w:tc>
      </w:tr>
      <w:tr w:rsidR="00C63A9B" w:rsidRPr="00563B03"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2003 год</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6,8</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3,9</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6,9</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6,0</w:t>
            </w:r>
          </w:p>
        </w:tc>
      </w:tr>
      <w:tr w:rsidR="00C63A9B" w:rsidRPr="00563B03"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2004 год</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9,3</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8,6</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9,3</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12,0</w:t>
            </w:r>
          </w:p>
        </w:tc>
      </w:tr>
      <w:tr w:rsidR="00C63A9B" w:rsidRPr="00563B03"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2005 год</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5,1</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0</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7,0</w:t>
            </w:r>
          </w:p>
        </w:tc>
      </w:tr>
      <w:tr w:rsidR="00C63A9B" w:rsidRPr="00563B03" w:rsidTr="00563B03">
        <w:trPr>
          <w:jc w:val="center"/>
        </w:trPr>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ИТОГО:</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99,2</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69,9</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100</w:t>
            </w:r>
          </w:p>
        </w:tc>
        <w:tc>
          <w:tcPr>
            <w:tcW w:w="0" w:type="auto"/>
            <w:shd w:val="clear" w:color="auto" w:fill="auto"/>
          </w:tcPr>
          <w:p w:rsidR="00C63A9B" w:rsidRPr="00563B03" w:rsidRDefault="00C63A9B" w:rsidP="00563B03">
            <w:pPr>
              <w:widowControl/>
              <w:suppressAutoHyphens/>
              <w:spacing w:line="360" w:lineRule="auto"/>
              <w:rPr>
                <w:szCs w:val="24"/>
              </w:rPr>
            </w:pPr>
            <w:r w:rsidRPr="00563B03">
              <w:rPr>
                <w:szCs w:val="24"/>
              </w:rPr>
              <w:t>100</w:t>
            </w:r>
          </w:p>
        </w:tc>
      </w:tr>
    </w:tbl>
    <w:p w:rsidR="002E78B2" w:rsidRPr="00FC70A3" w:rsidRDefault="002E78B2" w:rsidP="00FC70A3">
      <w:pPr>
        <w:widowControl/>
        <w:suppressAutoHyphens/>
        <w:spacing w:line="360" w:lineRule="auto"/>
        <w:ind w:firstLine="709"/>
        <w:jc w:val="both"/>
        <w:rPr>
          <w:sz w:val="28"/>
          <w:szCs w:val="28"/>
          <w:lang w:val="en-US"/>
        </w:rPr>
      </w:pPr>
    </w:p>
    <w:p w:rsidR="002E78B2" w:rsidRPr="004547DE" w:rsidRDefault="00C97B7A" w:rsidP="004547DE">
      <w:pPr>
        <w:pStyle w:val="ass1"/>
        <w:widowControl/>
        <w:suppressAutoHyphens/>
        <w:spacing w:line="360" w:lineRule="auto"/>
        <w:rPr>
          <w:szCs w:val="28"/>
          <w:lang w:val="en-US"/>
        </w:rPr>
      </w:pPr>
      <w:r>
        <w:rPr>
          <w:szCs w:val="28"/>
          <w:lang w:val="en-US"/>
        </w:rPr>
        <w:pict>
          <v:shape id="_x0000_i1043" type="#_x0000_t75" style="width:317.25pt;height:149.25pt">
            <v:imagedata r:id="rId32" o:title=""/>
          </v:shape>
        </w:pict>
      </w:r>
    </w:p>
    <w:p w:rsidR="00C63A9B" w:rsidRPr="004547DE" w:rsidRDefault="00C63A9B" w:rsidP="004547DE">
      <w:pPr>
        <w:pStyle w:val="ass1"/>
        <w:widowControl/>
        <w:suppressAutoHyphens/>
        <w:spacing w:line="360" w:lineRule="auto"/>
        <w:rPr>
          <w:szCs w:val="28"/>
        </w:rPr>
      </w:pPr>
      <w:r w:rsidRPr="004547DE">
        <w:rPr>
          <w:szCs w:val="28"/>
        </w:rPr>
        <w:t xml:space="preserve">Рис. </w:t>
      </w:r>
      <w:r w:rsidR="0001580E" w:rsidRPr="004547DE">
        <w:rPr>
          <w:szCs w:val="28"/>
        </w:rPr>
        <w:t>9</w:t>
      </w:r>
      <w:r w:rsidRPr="004547DE">
        <w:rPr>
          <w:szCs w:val="28"/>
        </w:rPr>
        <w:t>. Динамика изменения удельного веса объема РВПС по годам выдачи кредитов в общей сумме, фактически созданного РВПС</w:t>
      </w:r>
    </w:p>
    <w:p w:rsidR="00C63A9B" w:rsidRPr="004547DE" w:rsidRDefault="00C63A9B" w:rsidP="004547DE">
      <w:pPr>
        <w:pStyle w:val="ass1"/>
        <w:widowControl/>
        <w:suppressAutoHyphens/>
        <w:spacing w:line="360" w:lineRule="auto"/>
      </w:pPr>
    </w:p>
    <w:p w:rsidR="00C63A9B" w:rsidRPr="004547DE" w:rsidRDefault="00C63A9B" w:rsidP="004547DE">
      <w:pPr>
        <w:pStyle w:val="ass1"/>
        <w:widowControl/>
        <w:suppressAutoHyphens/>
        <w:spacing w:line="360" w:lineRule="auto"/>
      </w:pPr>
      <w:r w:rsidRPr="004547DE">
        <w:t>Таким образом, низкое качество кредитного портфеля обусловлено кредитами, выданными в 2006-2009 гг., вследствие чего банком понесены дополнительные расходы на создание резерва на возможные потери по ссудам.</w:t>
      </w:r>
    </w:p>
    <w:p w:rsidR="00C63A9B" w:rsidRPr="004547DE" w:rsidRDefault="00C63A9B" w:rsidP="004547DE">
      <w:pPr>
        <w:pStyle w:val="ass1"/>
        <w:widowControl/>
        <w:suppressAutoHyphens/>
        <w:spacing w:line="360" w:lineRule="auto"/>
      </w:pPr>
      <w:r w:rsidRPr="004547DE">
        <w:t>Также проанализируем коэффициент проблемности кредитов (Кп) , иначе уровень сомнительной задолженности, который показывает долю проблемных кредитов в общей сумме задолженности. Коэффициент проблемности кредитов рассчитывается по формуле (5)</w:t>
      </w:r>
    </w:p>
    <w:p w:rsidR="002E78B2" w:rsidRPr="004547DE" w:rsidRDefault="002E78B2" w:rsidP="004547DE">
      <w:pPr>
        <w:pStyle w:val="ass1"/>
        <w:widowControl/>
        <w:suppressAutoHyphens/>
        <w:spacing w:line="360" w:lineRule="auto"/>
      </w:pPr>
    </w:p>
    <w:p w:rsidR="00C63A9B" w:rsidRPr="004547DE" w:rsidRDefault="00FC70A3" w:rsidP="004547DE">
      <w:pPr>
        <w:pStyle w:val="ass1"/>
        <w:widowControl/>
        <w:suppressAutoHyphens/>
        <w:spacing w:line="360" w:lineRule="auto"/>
      </w:pPr>
      <w:r>
        <w:rPr>
          <w:lang w:val="en-US"/>
        </w:rPr>
        <w:br w:type="page"/>
      </w:r>
      <w:r w:rsidR="00C97B7A">
        <w:rPr>
          <w:lang w:val="en-US"/>
        </w:rPr>
        <w:pict>
          <v:shape id="_x0000_i1044" type="#_x0000_t75" style="width:105.75pt;height:45pt">
            <v:imagedata r:id="rId33" o:title=""/>
          </v:shape>
        </w:pict>
      </w:r>
      <w:r w:rsidR="004547DE" w:rsidRPr="004547DE">
        <w:t xml:space="preserve"> </w:t>
      </w:r>
      <w:r w:rsidR="00C63A9B" w:rsidRPr="004547DE">
        <w:t>(</w:t>
      </w:r>
      <w:r w:rsidR="00296499" w:rsidRPr="004547DE">
        <w:t>7</w:t>
      </w:r>
      <w:r w:rsidR="00C63A9B" w:rsidRPr="004547DE">
        <w:t>)</w:t>
      </w:r>
    </w:p>
    <w:p w:rsidR="00C63A9B" w:rsidRPr="004547DE" w:rsidRDefault="00C63A9B" w:rsidP="004547DE">
      <w:pPr>
        <w:pStyle w:val="ass1"/>
        <w:widowControl/>
        <w:suppressAutoHyphens/>
        <w:spacing w:line="360" w:lineRule="auto"/>
      </w:pPr>
    </w:p>
    <w:p w:rsidR="00C63A9B" w:rsidRPr="004547DE" w:rsidRDefault="00C63A9B" w:rsidP="004547DE">
      <w:pPr>
        <w:pStyle w:val="ass1"/>
        <w:widowControl/>
        <w:suppressAutoHyphens/>
        <w:spacing w:line="360" w:lineRule="auto"/>
      </w:pPr>
      <w:r w:rsidRPr="004547DE">
        <w:t>где : Кп - коэффициент проблемности, %;</w:t>
      </w:r>
    </w:p>
    <w:p w:rsidR="00C63A9B" w:rsidRPr="004547DE" w:rsidRDefault="00C63A9B" w:rsidP="004547DE">
      <w:pPr>
        <w:pStyle w:val="ass1"/>
        <w:widowControl/>
        <w:suppressAutoHyphens/>
        <w:spacing w:line="360" w:lineRule="auto"/>
      </w:pPr>
      <w:r w:rsidRPr="004547DE">
        <w:t>ПЗ - остаток просроченной задолженности на отчетную дату, млн.руб.;</w:t>
      </w:r>
    </w:p>
    <w:p w:rsidR="00C63A9B" w:rsidRPr="004547DE" w:rsidRDefault="00C63A9B" w:rsidP="004547DE">
      <w:pPr>
        <w:pStyle w:val="ass1"/>
        <w:widowControl/>
        <w:suppressAutoHyphens/>
        <w:spacing w:line="360" w:lineRule="auto"/>
      </w:pPr>
      <w:r w:rsidRPr="004547DE">
        <w:t>КВ - кредитные вложения на отчетную дату, млн.руб.</w:t>
      </w:r>
    </w:p>
    <w:p w:rsidR="00C63A9B" w:rsidRPr="004547DE" w:rsidRDefault="00C63A9B" w:rsidP="004547DE">
      <w:pPr>
        <w:pStyle w:val="ass1"/>
        <w:widowControl/>
        <w:suppressAutoHyphens/>
        <w:spacing w:line="360" w:lineRule="auto"/>
      </w:pPr>
      <w:r w:rsidRPr="004547DE">
        <w:t xml:space="preserve">По состоянию на 01.01.09г. для ОАО </w:t>
      </w:r>
      <w:r w:rsidR="004547DE" w:rsidRPr="004547DE">
        <w:t>"</w:t>
      </w:r>
      <w:r w:rsidRPr="004547DE">
        <w:t>Банк24.ру</w:t>
      </w:r>
      <w:r w:rsidR="004547DE" w:rsidRPr="004547DE">
        <w:t>"</w:t>
      </w:r>
      <w:r w:rsidRPr="004547DE">
        <w:t xml:space="preserve"> рассчитаем:</w:t>
      </w:r>
    </w:p>
    <w:p w:rsidR="002E78B2" w:rsidRPr="004547DE" w:rsidRDefault="002E78B2" w:rsidP="004547DE">
      <w:pPr>
        <w:pStyle w:val="ass1"/>
        <w:widowControl/>
        <w:suppressAutoHyphens/>
        <w:spacing w:line="360" w:lineRule="auto"/>
      </w:pPr>
    </w:p>
    <w:p w:rsidR="002E78B2" w:rsidRPr="004547DE" w:rsidRDefault="00C97B7A" w:rsidP="004547DE">
      <w:pPr>
        <w:pStyle w:val="ass1"/>
        <w:widowControl/>
        <w:suppressAutoHyphens/>
        <w:spacing w:line="360" w:lineRule="auto"/>
        <w:rPr>
          <w:lang w:val="en-US"/>
        </w:rPr>
      </w:pPr>
      <w:r>
        <w:rPr>
          <w:lang w:val="en-US"/>
        </w:rPr>
        <w:pict>
          <v:shape id="_x0000_i1045" type="#_x0000_t75" style="width:164.25pt;height:35.25pt">
            <v:imagedata r:id="rId34" o:title=""/>
          </v:shape>
        </w:pict>
      </w:r>
    </w:p>
    <w:p w:rsidR="00C63A9B" w:rsidRPr="004547DE" w:rsidRDefault="00C63A9B" w:rsidP="004547DE">
      <w:pPr>
        <w:pStyle w:val="ass1"/>
        <w:widowControl/>
        <w:suppressAutoHyphens/>
        <w:spacing w:line="360" w:lineRule="auto"/>
      </w:pPr>
    </w:p>
    <w:p w:rsidR="00C63A9B" w:rsidRPr="004547DE" w:rsidRDefault="00C63A9B" w:rsidP="004547DE">
      <w:pPr>
        <w:pStyle w:val="ass1"/>
        <w:widowControl/>
        <w:suppressAutoHyphens/>
        <w:spacing w:line="360" w:lineRule="auto"/>
      </w:pPr>
      <w:r w:rsidRPr="004547DE">
        <w:t>по состоянию на 01.07.09г</w:t>
      </w:r>
    </w:p>
    <w:p w:rsidR="002E78B2" w:rsidRPr="004547DE" w:rsidRDefault="002E78B2" w:rsidP="004547DE">
      <w:pPr>
        <w:pStyle w:val="ass1"/>
        <w:widowControl/>
        <w:suppressAutoHyphens/>
        <w:spacing w:line="360" w:lineRule="auto"/>
        <w:rPr>
          <w:lang w:val="en-US"/>
        </w:rPr>
      </w:pPr>
    </w:p>
    <w:p w:rsidR="002E78B2" w:rsidRPr="004547DE" w:rsidRDefault="00C97B7A" w:rsidP="004547DE">
      <w:pPr>
        <w:pStyle w:val="ass1"/>
        <w:widowControl/>
        <w:suppressAutoHyphens/>
        <w:spacing w:line="360" w:lineRule="auto"/>
        <w:rPr>
          <w:lang w:val="en-US"/>
        </w:rPr>
      </w:pPr>
      <w:r>
        <w:rPr>
          <w:lang w:val="en-US"/>
        </w:rPr>
        <w:pict>
          <v:shape id="_x0000_i1046" type="#_x0000_t75" style="width:172.5pt;height:37.5pt">
            <v:imagedata r:id="rId35" o:title=""/>
          </v:shape>
        </w:pict>
      </w:r>
    </w:p>
    <w:p w:rsidR="002E78B2" w:rsidRPr="004547DE" w:rsidRDefault="002E78B2" w:rsidP="004547DE">
      <w:pPr>
        <w:pStyle w:val="ass1"/>
        <w:widowControl/>
        <w:suppressAutoHyphens/>
        <w:spacing w:line="360" w:lineRule="auto"/>
        <w:rPr>
          <w:lang w:val="en-US"/>
        </w:rPr>
      </w:pPr>
    </w:p>
    <w:p w:rsidR="00C63A9B" w:rsidRPr="004547DE" w:rsidRDefault="00C63A9B" w:rsidP="004547DE">
      <w:pPr>
        <w:pStyle w:val="ass1"/>
        <w:widowControl/>
        <w:suppressAutoHyphens/>
        <w:spacing w:line="360" w:lineRule="auto"/>
      </w:pPr>
      <w:r w:rsidRPr="004547DE">
        <w:t>Значение данного коэффициента не должно превышать 10% и должно стремиться к нулю. Из расчета Кп для ОАО</w:t>
      </w:r>
      <w:r w:rsidR="004547DE" w:rsidRPr="004547DE">
        <w:t xml:space="preserve"> "</w:t>
      </w:r>
      <w:r w:rsidRPr="004547DE">
        <w:t>Банк24.ру</w:t>
      </w:r>
      <w:r w:rsidR="004547DE" w:rsidRPr="004547DE">
        <w:t>"</w:t>
      </w:r>
      <w:r w:rsidRPr="004547DE">
        <w:t xml:space="preserve"> видно, что структура кредитного портфеля далека от оптимальной.</w:t>
      </w:r>
    </w:p>
    <w:p w:rsidR="00FC70A3" w:rsidRDefault="00FC70A3" w:rsidP="004547DE">
      <w:pPr>
        <w:pStyle w:val="1"/>
        <w:keepNext w:val="0"/>
        <w:numPr>
          <w:ilvl w:val="0"/>
          <w:numId w:val="0"/>
        </w:numPr>
        <w:suppressAutoHyphens/>
        <w:spacing w:before="0" w:after="0" w:line="360" w:lineRule="auto"/>
        <w:ind w:firstLine="709"/>
        <w:jc w:val="both"/>
        <w:rPr>
          <w:rFonts w:ascii="Times New Roman" w:hAnsi="Times New Roman" w:cs="Times New Roman"/>
          <w:b w:val="0"/>
          <w:sz w:val="28"/>
          <w:szCs w:val="28"/>
          <w:lang w:val="en-US"/>
        </w:rPr>
      </w:pPr>
      <w:bookmarkStart w:id="29" w:name="_Toc258620539"/>
      <w:bookmarkStart w:id="30" w:name="_Toc260348207"/>
    </w:p>
    <w:p w:rsidR="00594648" w:rsidRPr="004547DE" w:rsidRDefault="00594648" w:rsidP="004547DE">
      <w:pPr>
        <w:pStyle w:val="1"/>
        <w:keepNext w:val="0"/>
        <w:numPr>
          <w:ilvl w:val="0"/>
          <w:numId w:val="0"/>
        </w:numPr>
        <w:suppressAutoHyphens/>
        <w:spacing w:before="0" w:after="0" w:line="360" w:lineRule="auto"/>
        <w:ind w:firstLine="709"/>
        <w:jc w:val="both"/>
        <w:rPr>
          <w:rFonts w:ascii="Times New Roman" w:hAnsi="Times New Roman" w:cs="Times New Roman"/>
          <w:b w:val="0"/>
          <w:sz w:val="28"/>
          <w:szCs w:val="28"/>
        </w:rPr>
      </w:pPr>
      <w:r w:rsidRPr="004547DE">
        <w:rPr>
          <w:rFonts w:ascii="Times New Roman" w:hAnsi="Times New Roman" w:cs="Times New Roman"/>
          <w:b w:val="0"/>
          <w:sz w:val="28"/>
          <w:szCs w:val="28"/>
        </w:rPr>
        <w:t>2.3 Оценка кредитоспособности заемщика при управлении кредитными рисками</w:t>
      </w:r>
      <w:bookmarkEnd w:id="29"/>
      <w:bookmarkEnd w:id="30"/>
    </w:p>
    <w:p w:rsidR="007A06A8" w:rsidRPr="004547DE" w:rsidRDefault="007A06A8" w:rsidP="004547DE">
      <w:pPr>
        <w:widowControl/>
        <w:suppressAutoHyphens/>
        <w:spacing w:line="360" w:lineRule="auto"/>
        <w:ind w:firstLine="709"/>
        <w:jc w:val="both"/>
        <w:rPr>
          <w:sz w:val="28"/>
          <w:szCs w:val="24"/>
        </w:rPr>
      </w:pPr>
    </w:p>
    <w:p w:rsidR="007A06A8" w:rsidRPr="004547DE" w:rsidRDefault="007A06A8" w:rsidP="004547DE">
      <w:pPr>
        <w:pStyle w:val="ass1"/>
        <w:widowControl/>
        <w:suppressAutoHyphens/>
        <w:spacing w:line="360" w:lineRule="auto"/>
      </w:pPr>
      <w:r w:rsidRPr="004547DE">
        <w:t xml:space="preserve">Исследование, проведенное выше, показало, что наиболее серьезным для ОАО </w:t>
      </w:r>
      <w:r w:rsidR="004547DE" w:rsidRPr="004547DE">
        <w:t>"</w:t>
      </w:r>
      <w:r w:rsidRPr="004547DE">
        <w:t>Банка24.ру</w:t>
      </w:r>
      <w:r w:rsidR="004547DE" w:rsidRPr="004547DE">
        <w:t>"</w:t>
      </w:r>
      <w:r w:rsidRPr="004547DE">
        <w:t xml:space="preserve"> является банковский риск не возврата размещенных ресурсов, под которым, в данном случае понимается:</w:t>
      </w:r>
    </w:p>
    <w:p w:rsidR="007A06A8" w:rsidRPr="004547DE" w:rsidRDefault="007A06A8" w:rsidP="004547DE">
      <w:pPr>
        <w:pStyle w:val="ass1"/>
        <w:widowControl/>
        <w:suppressAutoHyphens/>
        <w:spacing w:line="360" w:lineRule="auto"/>
      </w:pPr>
      <w:r w:rsidRPr="004547DE">
        <w:t>- Риск не возврата конкретным заемщиком предоставленных кредитов и (или) процентов по ним.</w:t>
      </w:r>
    </w:p>
    <w:p w:rsidR="007A06A8" w:rsidRPr="004547DE" w:rsidRDefault="007A06A8" w:rsidP="004547DE">
      <w:pPr>
        <w:pStyle w:val="ass1"/>
        <w:widowControl/>
        <w:suppressAutoHyphens/>
        <w:spacing w:line="360" w:lineRule="auto"/>
      </w:pPr>
      <w:r w:rsidRPr="004547DE">
        <w:t>- Риск потерь по вложениям в ценные бумаги конкретного эмитента.</w:t>
      </w:r>
    </w:p>
    <w:p w:rsidR="007A06A8" w:rsidRPr="004547DE" w:rsidRDefault="007A06A8" w:rsidP="004547DE">
      <w:pPr>
        <w:pStyle w:val="ass1"/>
        <w:widowControl/>
        <w:suppressAutoHyphens/>
        <w:spacing w:line="360" w:lineRule="auto"/>
      </w:pPr>
      <w:r w:rsidRPr="004547DE">
        <w:t>- Риск по предоставленным гарантиям в пользу конкретного принципала (предоставление гарантий банком будем рассматривать как одну из форм размещения ресурсов банка).</w:t>
      </w:r>
    </w:p>
    <w:p w:rsidR="007A06A8" w:rsidRPr="004547DE" w:rsidRDefault="007A06A8" w:rsidP="004547DE">
      <w:pPr>
        <w:pStyle w:val="ass1"/>
        <w:widowControl/>
        <w:suppressAutoHyphens/>
        <w:spacing w:line="360" w:lineRule="auto"/>
      </w:pPr>
      <w:r w:rsidRPr="004547DE">
        <w:t>- Риск не возврата при других формах движения на рынке капитала, генерируемых банком в пользу конкретного клиента (например, лизинг).</w:t>
      </w:r>
    </w:p>
    <w:p w:rsidR="007A06A8" w:rsidRPr="004547DE" w:rsidRDefault="007A06A8" w:rsidP="004547DE">
      <w:pPr>
        <w:pStyle w:val="ass1"/>
        <w:widowControl/>
        <w:suppressAutoHyphens/>
        <w:spacing w:line="360" w:lineRule="auto"/>
      </w:pPr>
      <w:r w:rsidRPr="004547DE">
        <w:t xml:space="preserve">Для оценки риска в ОАО </w:t>
      </w:r>
      <w:r w:rsidR="004547DE" w:rsidRPr="004547DE">
        <w:t>"</w:t>
      </w:r>
      <w:r w:rsidRPr="004547DE">
        <w:t>Банке24.ру</w:t>
      </w:r>
      <w:r w:rsidR="004547DE" w:rsidRPr="004547DE">
        <w:t>"</w:t>
      </w:r>
      <w:r w:rsidRPr="004547DE">
        <w:t xml:space="preserve"> использует метод экспертных оценок, который строится на базе изучения оценок, сделанных экспертами банка, и включает в себя составление обобщающих рейтинговых оценок. В рамках этого метода специалисты ОАО </w:t>
      </w:r>
      <w:r w:rsidR="004547DE" w:rsidRPr="004547DE">
        <w:t>"</w:t>
      </w:r>
      <w:r w:rsidRPr="004547DE">
        <w:t>Банк24.ру</w:t>
      </w:r>
      <w:r w:rsidR="004547DE" w:rsidRPr="004547DE">
        <w:t>"</w:t>
      </w:r>
      <w:r w:rsidRPr="004547DE">
        <w:t xml:space="preserve"> используют: рейтинговую оценку кредитоспособности клиента банка, метод соблюдения экономических нормативов банковской деятельности, расчет размера риска по кредитному портфелю банка и определение размера необходимого банку резерва для покрытия потерь от кредитных рисков, классификацию кредитов в зависимости от степени риска и т.д.</w:t>
      </w:r>
    </w:p>
    <w:p w:rsidR="004547DE" w:rsidRPr="004547DE" w:rsidRDefault="007A06A8" w:rsidP="004547DE">
      <w:pPr>
        <w:pStyle w:val="ass1"/>
        <w:widowControl/>
        <w:suppressAutoHyphens/>
        <w:spacing w:line="360" w:lineRule="auto"/>
      </w:pPr>
      <w:r w:rsidRPr="004547DE">
        <w:t xml:space="preserve">В марте </w:t>
      </w:r>
      <w:smartTag w:uri="urn:schemas-microsoft-com:office:smarttags" w:element="metricconverter">
        <w:smartTagPr>
          <w:attr w:name="ProductID" w:val="2009 г"/>
        </w:smartTagPr>
        <w:r w:rsidRPr="004547DE">
          <w:t>2009 г</w:t>
        </w:r>
      </w:smartTag>
      <w:r w:rsidRPr="004547DE">
        <w:t xml:space="preserve">. в ОАО </w:t>
      </w:r>
      <w:r w:rsidR="004547DE" w:rsidRPr="004547DE">
        <w:t>"</w:t>
      </w:r>
      <w:r w:rsidRPr="004547DE">
        <w:t>Банк24.ру</w:t>
      </w:r>
      <w:r w:rsidR="004547DE" w:rsidRPr="004547DE">
        <w:t>"</w:t>
      </w:r>
      <w:r w:rsidRPr="004547DE">
        <w:t xml:space="preserve"> поступили заявки на предоставление</w:t>
      </w:r>
      <w:r w:rsidR="004547DE" w:rsidRPr="004547DE">
        <w:t xml:space="preserve"> </w:t>
      </w:r>
      <w:r w:rsidRPr="004547DE">
        <w:t xml:space="preserve">кредитов от двух организаций: ООО </w:t>
      </w:r>
      <w:r w:rsidR="004547DE" w:rsidRPr="004547DE">
        <w:t>"</w:t>
      </w:r>
      <w:r w:rsidRPr="004547DE">
        <w:t>Вира-плюс</w:t>
      </w:r>
      <w:r w:rsidR="004547DE" w:rsidRPr="004547DE">
        <w:t>"</w:t>
      </w:r>
      <w:r w:rsidRPr="004547DE">
        <w:t xml:space="preserve"> и ООО </w:t>
      </w:r>
      <w:r w:rsidR="004547DE" w:rsidRPr="004547DE">
        <w:t>"</w:t>
      </w:r>
      <w:r w:rsidRPr="004547DE">
        <w:t>Московское молоко</w:t>
      </w:r>
      <w:r w:rsidR="004547DE" w:rsidRPr="004547DE">
        <w:t>"</w:t>
      </w:r>
      <w:r w:rsidRPr="004547DE">
        <w:t>.</w:t>
      </w:r>
    </w:p>
    <w:p w:rsidR="007A06A8" w:rsidRPr="004547DE" w:rsidRDefault="007A06A8" w:rsidP="004547DE">
      <w:pPr>
        <w:pStyle w:val="ass1"/>
        <w:widowControl/>
        <w:suppressAutoHyphens/>
        <w:spacing w:line="360" w:lineRule="auto"/>
      </w:pPr>
      <w:r w:rsidRPr="004547DE">
        <w:t xml:space="preserve">Анализ кредитоспособности заемщика будет осуществляться в </w:t>
      </w:r>
      <w:r w:rsidR="00083E5A" w:rsidRPr="004547DE">
        <w:t xml:space="preserve">2 </w:t>
      </w:r>
      <w:r w:rsidRPr="004547DE">
        <w:t>этапа:</w:t>
      </w:r>
    </w:p>
    <w:p w:rsidR="007A06A8" w:rsidRPr="004547DE" w:rsidRDefault="007A06A8" w:rsidP="004547DE">
      <w:pPr>
        <w:pStyle w:val="ass1"/>
        <w:widowControl/>
        <w:suppressAutoHyphens/>
        <w:spacing w:line="360" w:lineRule="auto"/>
      </w:pPr>
      <w:r w:rsidRPr="004547DE">
        <w:t>1 этап: используется система финансовых коэффициентов, которые объединяются как правило в несколько групп:</w:t>
      </w:r>
    </w:p>
    <w:p w:rsidR="007A06A8" w:rsidRPr="004547DE" w:rsidRDefault="007A06A8" w:rsidP="004547DE">
      <w:pPr>
        <w:pStyle w:val="ass1"/>
        <w:widowControl/>
        <w:suppressAutoHyphens/>
        <w:spacing w:line="360" w:lineRule="auto"/>
      </w:pPr>
      <w:r w:rsidRPr="004547DE">
        <w:t>– коэффициент ликвидности;</w:t>
      </w:r>
    </w:p>
    <w:p w:rsidR="007A06A8" w:rsidRPr="004547DE" w:rsidRDefault="007A06A8" w:rsidP="004547DE">
      <w:pPr>
        <w:pStyle w:val="ass1"/>
        <w:widowControl/>
        <w:suppressAutoHyphens/>
        <w:spacing w:line="360" w:lineRule="auto"/>
      </w:pPr>
      <w:r w:rsidRPr="004547DE">
        <w:t>– коэффициенты финансовой устойчивости;</w:t>
      </w:r>
    </w:p>
    <w:p w:rsidR="007A06A8" w:rsidRPr="004547DE" w:rsidRDefault="007A06A8" w:rsidP="004547DE">
      <w:pPr>
        <w:pStyle w:val="ass1"/>
        <w:widowControl/>
        <w:suppressAutoHyphens/>
        <w:spacing w:line="360" w:lineRule="auto"/>
      </w:pPr>
      <w:r w:rsidRPr="004547DE">
        <w:t>-</w:t>
      </w:r>
      <w:r w:rsidR="004547DE" w:rsidRPr="004547DE">
        <w:t xml:space="preserve"> </w:t>
      </w:r>
      <w:r w:rsidRPr="004547DE">
        <w:t>коэффициенты оборачиваемости;</w:t>
      </w:r>
    </w:p>
    <w:p w:rsidR="007A06A8" w:rsidRPr="004547DE" w:rsidRDefault="007A06A8" w:rsidP="004547DE">
      <w:pPr>
        <w:pStyle w:val="ass1"/>
        <w:widowControl/>
        <w:suppressAutoHyphens/>
        <w:spacing w:line="360" w:lineRule="auto"/>
      </w:pPr>
      <w:r w:rsidRPr="004547DE">
        <w:t>– коэффициенты рентабельности;</w:t>
      </w:r>
    </w:p>
    <w:p w:rsidR="007A06A8" w:rsidRPr="004547DE" w:rsidRDefault="007A06A8" w:rsidP="004547DE">
      <w:pPr>
        <w:pStyle w:val="ass1"/>
        <w:widowControl/>
        <w:suppressAutoHyphens/>
        <w:spacing w:line="360" w:lineRule="auto"/>
      </w:pPr>
      <w:r w:rsidRPr="004547DE">
        <w:t>2 этап: рейтинг в баллах.</w:t>
      </w:r>
    </w:p>
    <w:p w:rsidR="007A06A8" w:rsidRPr="004547DE" w:rsidRDefault="007A06A8" w:rsidP="004547DE">
      <w:pPr>
        <w:pStyle w:val="ass1"/>
        <w:widowControl/>
        <w:suppressAutoHyphens/>
        <w:spacing w:line="360" w:lineRule="auto"/>
        <w:rPr>
          <w:noProof/>
        </w:rPr>
      </w:pPr>
      <w:r w:rsidRPr="004547DE">
        <w:rPr>
          <w:noProof/>
        </w:rPr>
        <w:t xml:space="preserve">1) Расчет показателей ликвидности ООО </w:t>
      </w:r>
      <w:r w:rsidR="004547DE" w:rsidRPr="004547DE">
        <w:rPr>
          <w:noProof/>
        </w:rPr>
        <w:t>"</w:t>
      </w:r>
      <w:r w:rsidRPr="004547DE">
        <w:rPr>
          <w:noProof/>
        </w:rPr>
        <w:t>Вира-плюс</w:t>
      </w:r>
      <w:r w:rsidR="004547DE" w:rsidRPr="004547DE">
        <w:rPr>
          <w:noProof/>
        </w:rPr>
        <w:t>"</w:t>
      </w:r>
      <w:r w:rsidRPr="004547DE">
        <w:rPr>
          <w:noProof/>
        </w:rPr>
        <w:t xml:space="preserve"> представлен в табл. 1</w:t>
      </w:r>
      <w:r w:rsidR="0001580E" w:rsidRPr="004547DE">
        <w:rPr>
          <w:noProof/>
        </w:rPr>
        <w:t>2</w:t>
      </w:r>
      <w:r w:rsidRPr="004547DE">
        <w:rPr>
          <w:noProof/>
        </w:rPr>
        <w:t>,1</w:t>
      </w:r>
      <w:r w:rsidR="0001580E" w:rsidRPr="004547DE">
        <w:rPr>
          <w:noProof/>
        </w:rPr>
        <w:t>3</w:t>
      </w:r>
      <w:r w:rsidRPr="004547DE">
        <w:rPr>
          <w:noProof/>
        </w:rPr>
        <w:t>.</w:t>
      </w:r>
    </w:p>
    <w:p w:rsidR="00635ECB" w:rsidRDefault="00635ECB" w:rsidP="004547DE">
      <w:pPr>
        <w:pStyle w:val="ass1"/>
        <w:widowControl/>
        <w:suppressAutoHyphens/>
        <w:spacing w:line="360" w:lineRule="auto"/>
        <w:rPr>
          <w:noProof/>
          <w:lang w:val="en-US"/>
        </w:rPr>
      </w:pPr>
    </w:p>
    <w:p w:rsidR="007A06A8" w:rsidRPr="004547DE" w:rsidRDefault="00635ECB" w:rsidP="00635ECB">
      <w:pPr>
        <w:pStyle w:val="ass1"/>
        <w:widowControl/>
        <w:suppressAutoHyphens/>
        <w:spacing w:line="360" w:lineRule="auto"/>
        <w:rPr>
          <w:noProof/>
        </w:rPr>
      </w:pPr>
      <w:r w:rsidRPr="00635ECB">
        <w:rPr>
          <w:noProof/>
        </w:rPr>
        <w:br w:type="page"/>
      </w:r>
      <w:r w:rsidR="007A06A8" w:rsidRPr="004547DE">
        <w:rPr>
          <w:noProof/>
        </w:rPr>
        <w:t>Таблица 1</w:t>
      </w:r>
      <w:r w:rsidR="0001580E" w:rsidRPr="004547DE">
        <w:rPr>
          <w:noProof/>
        </w:rPr>
        <w:t>2</w:t>
      </w:r>
      <w:r w:rsidRPr="00635ECB">
        <w:rPr>
          <w:noProof/>
        </w:rPr>
        <w:t xml:space="preserve"> </w:t>
      </w:r>
      <w:r w:rsidR="007A06A8" w:rsidRPr="004547DE">
        <w:rPr>
          <w:noProof/>
        </w:rPr>
        <w:t xml:space="preserve">Расчет показателей ликвидности ООО </w:t>
      </w:r>
      <w:r w:rsidR="004547DE" w:rsidRPr="004547DE">
        <w:rPr>
          <w:noProof/>
        </w:rPr>
        <w:t>"</w:t>
      </w:r>
      <w:r w:rsidR="007A06A8" w:rsidRPr="004547DE">
        <w:rPr>
          <w:noProof/>
        </w:rPr>
        <w:t>Вира-плюс</w:t>
      </w:r>
      <w:r w:rsidR="004547DE" w:rsidRPr="004547DE">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67"/>
        <w:gridCol w:w="1757"/>
        <w:gridCol w:w="1429"/>
        <w:gridCol w:w="663"/>
        <w:gridCol w:w="2042"/>
        <w:gridCol w:w="663"/>
      </w:tblGrid>
      <w:tr w:rsidR="00635ECB" w:rsidRPr="00563B03" w:rsidTr="00563B03">
        <w:trPr>
          <w:jc w:val="center"/>
        </w:trPr>
        <w:tc>
          <w:tcPr>
            <w:tcW w:w="1467" w:type="dxa"/>
            <w:vMerge w:val="restart"/>
            <w:shd w:val="clear" w:color="auto" w:fill="auto"/>
          </w:tcPr>
          <w:p w:rsidR="00635ECB" w:rsidRPr="00563B03" w:rsidRDefault="00635ECB" w:rsidP="00563B03">
            <w:pPr>
              <w:widowControl/>
              <w:suppressAutoHyphens/>
              <w:spacing w:line="360" w:lineRule="auto"/>
              <w:rPr>
                <w:szCs w:val="24"/>
              </w:rPr>
            </w:pPr>
            <w:r w:rsidRPr="00563B03">
              <w:rPr>
                <w:szCs w:val="24"/>
              </w:rPr>
              <w:t>Обозначение коэффициента</w:t>
            </w:r>
          </w:p>
        </w:tc>
        <w:tc>
          <w:tcPr>
            <w:tcW w:w="1757" w:type="dxa"/>
            <w:vMerge w:val="restart"/>
            <w:shd w:val="clear" w:color="auto" w:fill="auto"/>
          </w:tcPr>
          <w:p w:rsidR="00635ECB" w:rsidRPr="00563B03" w:rsidRDefault="00635ECB" w:rsidP="00563B03">
            <w:pPr>
              <w:widowControl/>
              <w:suppressAutoHyphens/>
              <w:spacing w:line="360" w:lineRule="auto"/>
              <w:rPr>
                <w:szCs w:val="24"/>
              </w:rPr>
            </w:pPr>
            <w:r w:rsidRPr="00563B03">
              <w:rPr>
                <w:szCs w:val="24"/>
              </w:rPr>
              <w:t>Алгоритм расчета</w:t>
            </w:r>
          </w:p>
        </w:tc>
        <w:tc>
          <w:tcPr>
            <w:tcW w:w="2092" w:type="dxa"/>
            <w:gridSpan w:val="2"/>
            <w:shd w:val="clear" w:color="auto" w:fill="auto"/>
          </w:tcPr>
          <w:p w:rsidR="00635ECB" w:rsidRPr="00563B03" w:rsidRDefault="00635ECB" w:rsidP="00563B03">
            <w:pPr>
              <w:widowControl/>
              <w:suppressAutoHyphens/>
              <w:spacing w:line="360" w:lineRule="auto"/>
              <w:rPr>
                <w:szCs w:val="24"/>
              </w:rPr>
            </w:pPr>
            <w:r w:rsidRPr="00563B03">
              <w:rPr>
                <w:szCs w:val="24"/>
              </w:rPr>
              <w:t>2008 г.</w:t>
            </w:r>
          </w:p>
        </w:tc>
        <w:tc>
          <w:tcPr>
            <w:tcW w:w="2705" w:type="dxa"/>
            <w:gridSpan w:val="2"/>
            <w:shd w:val="clear" w:color="auto" w:fill="auto"/>
          </w:tcPr>
          <w:p w:rsidR="00635ECB" w:rsidRPr="00563B03" w:rsidRDefault="00635ECB" w:rsidP="00563B03">
            <w:pPr>
              <w:widowControl/>
              <w:suppressAutoHyphens/>
              <w:spacing w:line="360" w:lineRule="auto"/>
              <w:rPr>
                <w:szCs w:val="24"/>
              </w:rPr>
            </w:pPr>
            <w:r w:rsidRPr="00563B03">
              <w:rPr>
                <w:szCs w:val="24"/>
              </w:rPr>
              <w:t>2009г.</w:t>
            </w:r>
          </w:p>
        </w:tc>
      </w:tr>
      <w:tr w:rsidR="00635ECB" w:rsidRPr="00563B03" w:rsidTr="00563B03">
        <w:trPr>
          <w:jc w:val="center"/>
        </w:trPr>
        <w:tc>
          <w:tcPr>
            <w:tcW w:w="1467" w:type="dxa"/>
            <w:vMerge/>
            <w:shd w:val="clear" w:color="auto" w:fill="auto"/>
          </w:tcPr>
          <w:p w:rsidR="00635ECB" w:rsidRPr="00563B03" w:rsidRDefault="00635ECB" w:rsidP="00563B03">
            <w:pPr>
              <w:widowControl/>
              <w:suppressAutoHyphens/>
              <w:spacing w:line="360" w:lineRule="auto"/>
              <w:rPr>
                <w:szCs w:val="24"/>
              </w:rPr>
            </w:pPr>
          </w:p>
        </w:tc>
        <w:tc>
          <w:tcPr>
            <w:tcW w:w="1757" w:type="dxa"/>
            <w:vMerge/>
            <w:shd w:val="clear" w:color="auto" w:fill="auto"/>
          </w:tcPr>
          <w:p w:rsidR="00635ECB" w:rsidRPr="00563B03" w:rsidRDefault="00635ECB" w:rsidP="00563B03">
            <w:pPr>
              <w:widowControl/>
              <w:suppressAutoHyphens/>
              <w:spacing w:line="360" w:lineRule="auto"/>
              <w:rPr>
                <w:szCs w:val="24"/>
              </w:rPr>
            </w:pPr>
          </w:p>
        </w:tc>
        <w:tc>
          <w:tcPr>
            <w:tcW w:w="1429" w:type="dxa"/>
            <w:shd w:val="clear" w:color="auto" w:fill="auto"/>
          </w:tcPr>
          <w:p w:rsidR="00635ECB" w:rsidRPr="00563B03" w:rsidRDefault="00635ECB" w:rsidP="00563B03">
            <w:pPr>
              <w:widowControl/>
              <w:suppressAutoHyphens/>
              <w:spacing w:line="360" w:lineRule="auto"/>
              <w:rPr>
                <w:szCs w:val="24"/>
              </w:rPr>
            </w:pPr>
            <w:r w:rsidRPr="00563B03">
              <w:rPr>
                <w:szCs w:val="24"/>
              </w:rPr>
              <w:t>Расчет</w:t>
            </w:r>
          </w:p>
        </w:tc>
        <w:tc>
          <w:tcPr>
            <w:tcW w:w="663" w:type="dxa"/>
            <w:shd w:val="clear" w:color="auto" w:fill="auto"/>
          </w:tcPr>
          <w:p w:rsidR="00635ECB" w:rsidRPr="00563B03" w:rsidRDefault="00635ECB" w:rsidP="00563B03">
            <w:pPr>
              <w:widowControl/>
              <w:suppressAutoHyphens/>
              <w:spacing w:line="360" w:lineRule="auto"/>
              <w:rPr>
                <w:szCs w:val="24"/>
              </w:rPr>
            </w:pPr>
            <w:r w:rsidRPr="00563B03">
              <w:rPr>
                <w:szCs w:val="24"/>
              </w:rPr>
              <w:t>Знач.</w:t>
            </w:r>
          </w:p>
        </w:tc>
        <w:tc>
          <w:tcPr>
            <w:tcW w:w="2042" w:type="dxa"/>
            <w:shd w:val="clear" w:color="auto" w:fill="auto"/>
          </w:tcPr>
          <w:p w:rsidR="00635ECB" w:rsidRPr="00563B03" w:rsidRDefault="00635ECB" w:rsidP="00563B03">
            <w:pPr>
              <w:widowControl/>
              <w:suppressAutoHyphens/>
              <w:spacing w:line="360" w:lineRule="auto"/>
              <w:rPr>
                <w:szCs w:val="24"/>
              </w:rPr>
            </w:pPr>
            <w:r w:rsidRPr="00563B03">
              <w:rPr>
                <w:szCs w:val="24"/>
              </w:rPr>
              <w:t>Расчет</w:t>
            </w:r>
          </w:p>
        </w:tc>
        <w:tc>
          <w:tcPr>
            <w:tcW w:w="663" w:type="dxa"/>
            <w:shd w:val="clear" w:color="auto" w:fill="auto"/>
          </w:tcPr>
          <w:p w:rsidR="00635ECB" w:rsidRPr="00563B03" w:rsidRDefault="00635ECB" w:rsidP="00563B03">
            <w:pPr>
              <w:widowControl/>
              <w:suppressAutoHyphens/>
              <w:spacing w:line="360" w:lineRule="auto"/>
              <w:rPr>
                <w:szCs w:val="24"/>
              </w:rPr>
            </w:pPr>
            <w:r w:rsidRPr="00563B03">
              <w:rPr>
                <w:szCs w:val="24"/>
              </w:rPr>
              <w:t>Знач.</w:t>
            </w:r>
          </w:p>
        </w:tc>
      </w:tr>
      <w:tr w:rsidR="00635ECB" w:rsidRPr="00563B03" w:rsidTr="00563B03">
        <w:trPr>
          <w:jc w:val="center"/>
        </w:trPr>
        <w:tc>
          <w:tcPr>
            <w:tcW w:w="1467" w:type="dxa"/>
            <w:vMerge/>
            <w:shd w:val="clear" w:color="auto" w:fill="auto"/>
          </w:tcPr>
          <w:p w:rsidR="00635ECB" w:rsidRPr="00563B03" w:rsidRDefault="00635ECB" w:rsidP="00563B03">
            <w:pPr>
              <w:widowControl/>
              <w:suppressAutoHyphens/>
              <w:spacing w:line="360" w:lineRule="auto"/>
              <w:rPr>
                <w:szCs w:val="24"/>
              </w:rPr>
            </w:pPr>
          </w:p>
        </w:tc>
        <w:tc>
          <w:tcPr>
            <w:tcW w:w="1757" w:type="dxa"/>
            <w:vMerge/>
            <w:shd w:val="clear" w:color="auto" w:fill="auto"/>
          </w:tcPr>
          <w:p w:rsidR="00635ECB" w:rsidRPr="00563B03" w:rsidRDefault="00635ECB" w:rsidP="00563B03">
            <w:pPr>
              <w:widowControl/>
              <w:suppressAutoHyphens/>
              <w:spacing w:line="360" w:lineRule="auto"/>
              <w:rPr>
                <w:szCs w:val="24"/>
              </w:rPr>
            </w:pPr>
          </w:p>
        </w:tc>
        <w:tc>
          <w:tcPr>
            <w:tcW w:w="1429" w:type="dxa"/>
            <w:shd w:val="clear" w:color="auto" w:fill="auto"/>
          </w:tcPr>
          <w:p w:rsidR="00635ECB" w:rsidRPr="00563B03" w:rsidRDefault="00635ECB" w:rsidP="00563B03">
            <w:pPr>
              <w:widowControl/>
              <w:suppressAutoHyphens/>
              <w:spacing w:line="360" w:lineRule="auto"/>
              <w:rPr>
                <w:szCs w:val="24"/>
              </w:rPr>
            </w:pPr>
            <w:r w:rsidRPr="00563B03">
              <w:rPr>
                <w:szCs w:val="24"/>
              </w:rPr>
              <w:t>2008г.</w:t>
            </w:r>
          </w:p>
        </w:tc>
        <w:tc>
          <w:tcPr>
            <w:tcW w:w="663" w:type="dxa"/>
            <w:shd w:val="clear" w:color="auto" w:fill="auto"/>
          </w:tcPr>
          <w:p w:rsidR="00635ECB" w:rsidRPr="00563B03" w:rsidRDefault="00635ECB" w:rsidP="00563B03">
            <w:pPr>
              <w:widowControl/>
              <w:suppressAutoHyphens/>
              <w:spacing w:line="360" w:lineRule="auto"/>
              <w:rPr>
                <w:szCs w:val="24"/>
              </w:rPr>
            </w:pPr>
            <w:r w:rsidRPr="00563B03">
              <w:rPr>
                <w:szCs w:val="24"/>
              </w:rPr>
              <w:t>Знач.</w:t>
            </w:r>
          </w:p>
        </w:tc>
        <w:tc>
          <w:tcPr>
            <w:tcW w:w="2042" w:type="dxa"/>
            <w:shd w:val="clear" w:color="auto" w:fill="auto"/>
          </w:tcPr>
          <w:p w:rsidR="00635ECB" w:rsidRPr="00563B03" w:rsidRDefault="00635ECB" w:rsidP="00563B03">
            <w:pPr>
              <w:widowControl/>
              <w:suppressAutoHyphens/>
              <w:spacing w:line="360" w:lineRule="auto"/>
              <w:rPr>
                <w:szCs w:val="24"/>
              </w:rPr>
            </w:pPr>
            <w:r w:rsidRPr="00563B03">
              <w:rPr>
                <w:szCs w:val="24"/>
              </w:rPr>
              <w:t>2009 г.</w:t>
            </w:r>
          </w:p>
        </w:tc>
        <w:tc>
          <w:tcPr>
            <w:tcW w:w="663" w:type="dxa"/>
            <w:shd w:val="clear" w:color="auto" w:fill="auto"/>
          </w:tcPr>
          <w:p w:rsidR="00635ECB" w:rsidRPr="00563B03" w:rsidRDefault="00635ECB" w:rsidP="00563B03">
            <w:pPr>
              <w:widowControl/>
              <w:suppressAutoHyphens/>
              <w:spacing w:line="360" w:lineRule="auto"/>
              <w:rPr>
                <w:szCs w:val="24"/>
              </w:rPr>
            </w:pPr>
            <w:r w:rsidRPr="00563B03">
              <w:rPr>
                <w:szCs w:val="24"/>
              </w:rPr>
              <w:t>Знач.</w:t>
            </w:r>
          </w:p>
        </w:tc>
      </w:tr>
      <w:tr w:rsidR="004547DE" w:rsidRPr="00563B03" w:rsidTr="00563B03">
        <w:trPr>
          <w:jc w:val="center"/>
        </w:trPr>
        <w:tc>
          <w:tcPr>
            <w:tcW w:w="1467"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Кал</w:t>
            </w:r>
          </w:p>
        </w:tc>
        <w:tc>
          <w:tcPr>
            <w:tcW w:w="1757" w:type="dxa"/>
            <w:shd w:val="clear" w:color="auto" w:fill="auto"/>
          </w:tcPr>
          <w:p w:rsidR="007A06A8" w:rsidRPr="00563B03" w:rsidRDefault="007A06A8" w:rsidP="00563B03">
            <w:pPr>
              <w:widowControl/>
              <w:suppressAutoHyphens/>
              <w:spacing w:line="360" w:lineRule="auto"/>
              <w:rPr>
                <w:szCs w:val="24"/>
              </w:rPr>
            </w:pPr>
            <w:r w:rsidRPr="00563B03">
              <w:rPr>
                <w:szCs w:val="24"/>
              </w:rPr>
              <w:t>А1</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10616</w:t>
            </w:r>
          </w:p>
        </w:tc>
        <w:tc>
          <w:tcPr>
            <w:tcW w:w="663"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0,05</w:t>
            </w:r>
          </w:p>
        </w:tc>
        <w:tc>
          <w:tcPr>
            <w:tcW w:w="2042" w:type="dxa"/>
            <w:shd w:val="clear" w:color="auto" w:fill="auto"/>
          </w:tcPr>
          <w:p w:rsidR="007A06A8" w:rsidRPr="00563B03" w:rsidRDefault="007A06A8" w:rsidP="00563B03">
            <w:pPr>
              <w:widowControl/>
              <w:suppressAutoHyphens/>
              <w:spacing w:line="360" w:lineRule="auto"/>
              <w:rPr>
                <w:szCs w:val="24"/>
              </w:rPr>
            </w:pPr>
            <w:r w:rsidRPr="00563B03">
              <w:rPr>
                <w:szCs w:val="24"/>
              </w:rPr>
              <w:t>48396</w:t>
            </w:r>
          </w:p>
        </w:tc>
        <w:tc>
          <w:tcPr>
            <w:tcW w:w="663"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0,36</w:t>
            </w:r>
          </w:p>
        </w:tc>
      </w:tr>
      <w:tr w:rsidR="004547DE" w:rsidRPr="00563B03" w:rsidTr="00563B03">
        <w:trPr>
          <w:jc w:val="center"/>
        </w:trPr>
        <w:tc>
          <w:tcPr>
            <w:tcW w:w="1467" w:type="dxa"/>
            <w:vMerge/>
            <w:shd w:val="clear" w:color="auto" w:fill="auto"/>
          </w:tcPr>
          <w:p w:rsidR="007A06A8" w:rsidRPr="00563B03" w:rsidRDefault="007A06A8" w:rsidP="00563B03">
            <w:pPr>
              <w:widowControl/>
              <w:suppressAutoHyphens/>
              <w:spacing w:line="360" w:lineRule="auto"/>
              <w:rPr>
                <w:szCs w:val="24"/>
              </w:rPr>
            </w:pPr>
          </w:p>
        </w:tc>
        <w:tc>
          <w:tcPr>
            <w:tcW w:w="1757" w:type="dxa"/>
            <w:shd w:val="clear" w:color="auto" w:fill="auto"/>
          </w:tcPr>
          <w:p w:rsidR="007A06A8" w:rsidRPr="00563B03" w:rsidRDefault="007A06A8" w:rsidP="00563B03">
            <w:pPr>
              <w:widowControl/>
              <w:suppressAutoHyphens/>
              <w:spacing w:line="360" w:lineRule="auto"/>
              <w:rPr>
                <w:szCs w:val="24"/>
              </w:rPr>
            </w:pPr>
            <w:r w:rsidRPr="00563B03">
              <w:rPr>
                <w:szCs w:val="24"/>
              </w:rPr>
              <w:t>П1+П2</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176065+40402</w:t>
            </w:r>
          </w:p>
        </w:tc>
        <w:tc>
          <w:tcPr>
            <w:tcW w:w="663" w:type="dxa"/>
            <w:vMerge/>
            <w:shd w:val="clear" w:color="auto" w:fill="auto"/>
          </w:tcPr>
          <w:p w:rsidR="007A06A8" w:rsidRPr="00563B03" w:rsidRDefault="007A06A8" w:rsidP="00563B03">
            <w:pPr>
              <w:widowControl/>
              <w:suppressAutoHyphens/>
              <w:spacing w:line="360" w:lineRule="auto"/>
              <w:rPr>
                <w:szCs w:val="24"/>
              </w:rPr>
            </w:pPr>
          </w:p>
        </w:tc>
        <w:tc>
          <w:tcPr>
            <w:tcW w:w="2042" w:type="dxa"/>
            <w:shd w:val="clear" w:color="auto" w:fill="auto"/>
          </w:tcPr>
          <w:p w:rsidR="007A06A8" w:rsidRPr="00563B03" w:rsidRDefault="007A06A8" w:rsidP="00563B03">
            <w:pPr>
              <w:widowControl/>
              <w:suppressAutoHyphens/>
              <w:spacing w:line="360" w:lineRule="auto"/>
              <w:rPr>
                <w:szCs w:val="24"/>
              </w:rPr>
            </w:pPr>
            <w:r w:rsidRPr="00563B03">
              <w:rPr>
                <w:szCs w:val="24"/>
              </w:rPr>
              <w:t>81856+52379</w:t>
            </w:r>
          </w:p>
        </w:tc>
        <w:tc>
          <w:tcPr>
            <w:tcW w:w="663" w:type="dxa"/>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67" w:type="dxa"/>
            <w:shd w:val="clear" w:color="auto" w:fill="auto"/>
          </w:tcPr>
          <w:p w:rsidR="007A06A8" w:rsidRPr="00563B03" w:rsidRDefault="007A06A8" w:rsidP="00563B03">
            <w:pPr>
              <w:widowControl/>
              <w:suppressAutoHyphens/>
              <w:spacing w:line="360" w:lineRule="auto"/>
              <w:rPr>
                <w:szCs w:val="24"/>
              </w:rPr>
            </w:pPr>
          </w:p>
        </w:tc>
        <w:tc>
          <w:tcPr>
            <w:tcW w:w="1757" w:type="dxa"/>
            <w:shd w:val="clear" w:color="auto" w:fill="auto"/>
          </w:tcPr>
          <w:p w:rsidR="007A06A8" w:rsidRPr="00563B03" w:rsidRDefault="007A06A8" w:rsidP="00563B03">
            <w:pPr>
              <w:widowControl/>
              <w:suppressAutoHyphens/>
              <w:spacing w:line="360" w:lineRule="auto"/>
              <w:rPr>
                <w:szCs w:val="24"/>
              </w:rPr>
            </w:pPr>
          </w:p>
        </w:tc>
        <w:tc>
          <w:tcPr>
            <w:tcW w:w="1429" w:type="dxa"/>
            <w:shd w:val="clear" w:color="auto" w:fill="auto"/>
          </w:tcPr>
          <w:p w:rsidR="007A06A8" w:rsidRPr="00563B03" w:rsidRDefault="007A06A8" w:rsidP="00563B03">
            <w:pPr>
              <w:widowControl/>
              <w:suppressAutoHyphens/>
              <w:spacing w:line="360" w:lineRule="auto"/>
              <w:rPr>
                <w:szCs w:val="24"/>
              </w:rPr>
            </w:pPr>
          </w:p>
        </w:tc>
        <w:tc>
          <w:tcPr>
            <w:tcW w:w="663" w:type="dxa"/>
            <w:shd w:val="clear" w:color="auto" w:fill="auto"/>
          </w:tcPr>
          <w:p w:rsidR="007A06A8" w:rsidRPr="00563B03" w:rsidRDefault="007A06A8" w:rsidP="00563B03">
            <w:pPr>
              <w:widowControl/>
              <w:suppressAutoHyphens/>
              <w:spacing w:line="360" w:lineRule="auto"/>
              <w:rPr>
                <w:szCs w:val="24"/>
              </w:rPr>
            </w:pPr>
          </w:p>
        </w:tc>
        <w:tc>
          <w:tcPr>
            <w:tcW w:w="2042" w:type="dxa"/>
            <w:shd w:val="clear" w:color="auto" w:fill="auto"/>
          </w:tcPr>
          <w:p w:rsidR="007A06A8" w:rsidRPr="00563B03" w:rsidRDefault="007A06A8" w:rsidP="00563B03">
            <w:pPr>
              <w:widowControl/>
              <w:suppressAutoHyphens/>
              <w:spacing w:line="360" w:lineRule="auto"/>
              <w:rPr>
                <w:szCs w:val="24"/>
              </w:rPr>
            </w:pPr>
          </w:p>
        </w:tc>
        <w:tc>
          <w:tcPr>
            <w:tcW w:w="663" w:type="dxa"/>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67"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Ксл</w:t>
            </w:r>
          </w:p>
        </w:tc>
        <w:tc>
          <w:tcPr>
            <w:tcW w:w="1757" w:type="dxa"/>
            <w:shd w:val="clear" w:color="auto" w:fill="auto"/>
          </w:tcPr>
          <w:p w:rsidR="007A06A8" w:rsidRPr="00563B03" w:rsidRDefault="007A06A8" w:rsidP="00563B03">
            <w:pPr>
              <w:widowControl/>
              <w:suppressAutoHyphens/>
              <w:spacing w:line="360" w:lineRule="auto"/>
              <w:rPr>
                <w:szCs w:val="24"/>
              </w:rPr>
            </w:pPr>
            <w:r w:rsidRPr="00563B03">
              <w:rPr>
                <w:szCs w:val="24"/>
              </w:rPr>
              <w:t>А1 +А2</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10616+128969</w:t>
            </w:r>
          </w:p>
        </w:tc>
        <w:tc>
          <w:tcPr>
            <w:tcW w:w="663"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0,64</w:t>
            </w:r>
          </w:p>
        </w:tc>
        <w:tc>
          <w:tcPr>
            <w:tcW w:w="2042" w:type="dxa"/>
            <w:shd w:val="clear" w:color="auto" w:fill="auto"/>
          </w:tcPr>
          <w:p w:rsidR="007A06A8" w:rsidRPr="00563B03" w:rsidRDefault="007A06A8" w:rsidP="00563B03">
            <w:pPr>
              <w:widowControl/>
              <w:suppressAutoHyphens/>
              <w:spacing w:line="360" w:lineRule="auto"/>
              <w:rPr>
                <w:szCs w:val="24"/>
              </w:rPr>
            </w:pPr>
            <w:r w:rsidRPr="00563B03">
              <w:rPr>
                <w:szCs w:val="24"/>
              </w:rPr>
              <w:t>48396+85223</w:t>
            </w:r>
          </w:p>
        </w:tc>
        <w:tc>
          <w:tcPr>
            <w:tcW w:w="663"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1</w:t>
            </w:r>
          </w:p>
        </w:tc>
      </w:tr>
      <w:tr w:rsidR="004547DE" w:rsidRPr="00563B03" w:rsidTr="00563B03">
        <w:trPr>
          <w:jc w:val="center"/>
        </w:trPr>
        <w:tc>
          <w:tcPr>
            <w:tcW w:w="1467" w:type="dxa"/>
            <w:vMerge/>
            <w:shd w:val="clear" w:color="auto" w:fill="auto"/>
          </w:tcPr>
          <w:p w:rsidR="007A06A8" w:rsidRPr="00563B03" w:rsidRDefault="007A06A8" w:rsidP="00563B03">
            <w:pPr>
              <w:widowControl/>
              <w:suppressAutoHyphens/>
              <w:spacing w:line="360" w:lineRule="auto"/>
              <w:rPr>
                <w:szCs w:val="24"/>
              </w:rPr>
            </w:pPr>
          </w:p>
        </w:tc>
        <w:tc>
          <w:tcPr>
            <w:tcW w:w="1757" w:type="dxa"/>
            <w:shd w:val="clear" w:color="auto" w:fill="auto"/>
          </w:tcPr>
          <w:p w:rsidR="007A06A8" w:rsidRPr="00563B03" w:rsidRDefault="007A06A8" w:rsidP="00563B03">
            <w:pPr>
              <w:widowControl/>
              <w:suppressAutoHyphens/>
              <w:spacing w:line="360" w:lineRule="auto"/>
              <w:rPr>
                <w:szCs w:val="24"/>
              </w:rPr>
            </w:pPr>
            <w:r w:rsidRPr="00563B03">
              <w:rPr>
                <w:szCs w:val="24"/>
              </w:rPr>
              <w:t>П1+П2</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176065+40402</w:t>
            </w:r>
          </w:p>
        </w:tc>
        <w:tc>
          <w:tcPr>
            <w:tcW w:w="663" w:type="dxa"/>
            <w:vMerge/>
            <w:shd w:val="clear" w:color="auto" w:fill="auto"/>
          </w:tcPr>
          <w:p w:rsidR="007A06A8" w:rsidRPr="00563B03" w:rsidRDefault="007A06A8" w:rsidP="00563B03">
            <w:pPr>
              <w:widowControl/>
              <w:suppressAutoHyphens/>
              <w:spacing w:line="360" w:lineRule="auto"/>
              <w:rPr>
                <w:szCs w:val="24"/>
              </w:rPr>
            </w:pPr>
          </w:p>
        </w:tc>
        <w:tc>
          <w:tcPr>
            <w:tcW w:w="2042" w:type="dxa"/>
            <w:shd w:val="clear" w:color="auto" w:fill="auto"/>
          </w:tcPr>
          <w:p w:rsidR="007A06A8" w:rsidRPr="00563B03" w:rsidRDefault="007A06A8" w:rsidP="00563B03">
            <w:pPr>
              <w:widowControl/>
              <w:suppressAutoHyphens/>
              <w:spacing w:line="360" w:lineRule="auto"/>
              <w:rPr>
                <w:szCs w:val="24"/>
              </w:rPr>
            </w:pPr>
            <w:r w:rsidRPr="00563B03">
              <w:rPr>
                <w:szCs w:val="24"/>
              </w:rPr>
              <w:t>81856+52379</w:t>
            </w:r>
          </w:p>
        </w:tc>
        <w:tc>
          <w:tcPr>
            <w:tcW w:w="663" w:type="dxa"/>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67" w:type="dxa"/>
            <w:shd w:val="clear" w:color="auto" w:fill="auto"/>
          </w:tcPr>
          <w:p w:rsidR="007A06A8" w:rsidRPr="00563B03" w:rsidRDefault="007A06A8" w:rsidP="00563B03">
            <w:pPr>
              <w:widowControl/>
              <w:suppressAutoHyphens/>
              <w:spacing w:line="360" w:lineRule="auto"/>
              <w:rPr>
                <w:szCs w:val="24"/>
              </w:rPr>
            </w:pPr>
          </w:p>
        </w:tc>
        <w:tc>
          <w:tcPr>
            <w:tcW w:w="1757" w:type="dxa"/>
            <w:shd w:val="clear" w:color="auto" w:fill="auto"/>
          </w:tcPr>
          <w:p w:rsidR="007A06A8" w:rsidRPr="00563B03" w:rsidRDefault="007A06A8" w:rsidP="00563B03">
            <w:pPr>
              <w:widowControl/>
              <w:suppressAutoHyphens/>
              <w:spacing w:line="360" w:lineRule="auto"/>
              <w:rPr>
                <w:szCs w:val="24"/>
              </w:rPr>
            </w:pPr>
          </w:p>
        </w:tc>
        <w:tc>
          <w:tcPr>
            <w:tcW w:w="1429" w:type="dxa"/>
            <w:shd w:val="clear" w:color="auto" w:fill="auto"/>
          </w:tcPr>
          <w:p w:rsidR="007A06A8" w:rsidRPr="00563B03" w:rsidRDefault="007A06A8" w:rsidP="00563B03">
            <w:pPr>
              <w:widowControl/>
              <w:suppressAutoHyphens/>
              <w:spacing w:line="360" w:lineRule="auto"/>
              <w:rPr>
                <w:szCs w:val="24"/>
              </w:rPr>
            </w:pPr>
          </w:p>
        </w:tc>
        <w:tc>
          <w:tcPr>
            <w:tcW w:w="663" w:type="dxa"/>
            <w:shd w:val="clear" w:color="auto" w:fill="auto"/>
          </w:tcPr>
          <w:p w:rsidR="007A06A8" w:rsidRPr="00563B03" w:rsidRDefault="007A06A8" w:rsidP="00563B03">
            <w:pPr>
              <w:widowControl/>
              <w:suppressAutoHyphens/>
              <w:spacing w:line="360" w:lineRule="auto"/>
              <w:rPr>
                <w:szCs w:val="24"/>
              </w:rPr>
            </w:pPr>
          </w:p>
        </w:tc>
        <w:tc>
          <w:tcPr>
            <w:tcW w:w="2042" w:type="dxa"/>
            <w:shd w:val="clear" w:color="auto" w:fill="auto"/>
          </w:tcPr>
          <w:p w:rsidR="007A06A8" w:rsidRPr="00563B03" w:rsidRDefault="007A06A8" w:rsidP="00563B03">
            <w:pPr>
              <w:widowControl/>
              <w:suppressAutoHyphens/>
              <w:spacing w:line="360" w:lineRule="auto"/>
              <w:rPr>
                <w:szCs w:val="24"/>
              </w:rPr>
            </w:pPr>
          </w:p>
        </w:tc>
        <w:tc>
          <w:tcPr>
            <w:tcW w:w="663" w:type="dxa"/>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67"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Ктл</w:t>
            </w:r>
          </w:p>
        </w:tc>
        <w:tc>
          <w:tcPr>
            <w:tcW w:w="1757" w:type="dxa"/>
            <w:shd w:val="clear" w:color="auto" w:fill="auto"/>
          </w:tcPr>
          <w:p w:rsidR="007A06A8" w:rsidRPr="00563B03" w:rsidRDefault="007A06A8" w:rsidP="00563B03">
            <w:pPr>
              <w:widowControl/>
              <w:suppressAutoHyphens/>
              <w:spacing w:line="360" w:lineRule="auto"/>
              <w:rPr>
                <w:szCs w:val="24"/>
              </w:rPr>
            </w:pPr>
            <w:r w:rsidRPr="00563B03">
              <w:rPr>
                <w:szCs w:val="24"/>
              </w:rPr>
              <w:t>А1+А2+А3</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10616+128969</w:t>
            </w:r>
          </w:p>
        </w:tc>
        <w:tc>
          <w:tcPr>
            <w:tcW w:w="663"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1,07</w:t>
            </w:r>
          </w:p>
        </w:tc>
        <w:tc>
          <w:tcPr>
            <w:tcW w:w="2042" w:type="dxa"/>
            <w:shd w:val="clear" w:color="auto" w:fill="auto"/>
          </w:tcPr>
          <w:p w:rsidR="007A06A8" w:rsidRPr="00563B03" w:rsidRDefault="007A06A8" w:rsidP="00563B03">
            <w:pPr>
              <w:widowControl/>
              <w:suppressAutoHyphens/>
              <w:spacing w:line="360" w:lineRule="auto"/>
              <w:rPr>
                <w:szCs w:val="24"/>
              </w:rPr>
            </w:pPr>
            <w:r w:rsidRPr="00563B03">
              <w:rPr>
                <w:szCs w:val="24"/>
              </w:rPr>
              <w:t>48396+85223+162462</w:t>
            </w:r>
          </w:p>
        </w:tc>
        <w:tc>
          <w:tcPr>
            <w:tcW w:w="663"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2,21</w:t>
            </w:r>
          </w:p>
        </w:tc>
      </w:tr>
      <w:tr w:rsidR="004547DE" w:rsidRPr="00563B03" w:rsidTr="00563B03">
        <w:trPr>
          <w:jc w:val="center"/>
        </w:trPr>
        <w:tc>
          <w:tcPr>
            <w:tcW w:w="1467" w:type="dxa"/>
            <w:vMerge/>
            <w:shd w:val="clear" w:color="auto" w:fill="auto"/>
          </w:tcPr>
          <w:p w:rsidR="007A06A8" w:rsidRPr="00563B03" w:rsidRDefault="007A06A8" w:rsidP="00563B03">
            <w:pPr>
              <w:widowControl/>
              <w:suppressAutoHyphens/>
              <w:spacing w:line="360" w:lineRule="auto"/>
              <w:rPr>
                <w:noProof/>
                <w:snapToGrid w:val="0"/>
                <w:szCs w:val="24"/>
              </w:rPr>
            </w:pPr>
          </w:p>
        </w:tc>
        <w:tc>
          <w:tcPr>
            <w:tcW w:w="1757" w:type="dxa"/>
            <w:shd w:val="clear" w:color="auto" w:fill="auto"/>
          </w:tcPr>
          <w:p w:rsidR="007A06A8" w:rsidRPr="00563B03" w:rsidRDefault="007A06A8" w:rsidP="00563B03">
            <w:pPr>
              <w:widowControl/>
              <w:suppressAutoHyphens/>
              <w:spacing w:line="360" w:lineRule="auto"/>
              <w:rPr>
                <w:szCs w:val="24"/>
              </w:rPr>
            </w:pPr>
            <w:r w:rsidRPr="00563B03">
              <w:rPr>
                <w:szCs w:val="24"/>
              </w:rPr>
              <w:t>П1+П2</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176065+40402</w:t>
            </w:r>
          </w:p>
        </w:tc>
        <w:tc>
          <w:tcPr>
            <w:tcW w:w="663" w:type="dxa"/>
            <w:vMerge/>
            <w:shd w:val="clear" w:color="auto" w:fill="auto"/>
          </w:tcPr>
          <w:p w:rsidR="007A06A8" w:rsidRPr="00563B03" w:rsidRDefault="007A06A8" w:rsidP="00563B03">
            <w:pPr>
              <w:widowControl/>
              <w:suppressAutoHyphens/>
              <w:spacing w:line="360" w:lineRule="auto"/>
              <w:rPr>
                <w:szCs w:val="24"/>
              </w:rPr>
            </w:pPr>
          </w:p>
        </w:tc>
        <w:tc>
          <w:tcPr>
            <w:tcW w:w="2042" w:type="dxa"/>
            <w:shd w:val="clear" w:color="auto" w:fill="auto"/>
          </w:tcPr>
          <w:p w:rsidR="007A06A8" w:rsidRPr="00563B03" w:rsidRDefault="007A06A8" w:rsidP="00563B03">
            <w:pPr>
              <w:widowControl/>
              <w:suppressAutoHyphens/>
              <w:spacing w:line="360" w:lineRule="auto"/>
              <w:rPr>
                <w:szCs w:val="24"/>
              </w:rPr>
            </w:pPr>
            <w:r w:rsidRPr="00563B03">
              <w:rPr>
                <w:szCs w:val="24"/>
              </w:rPr>
              <w:t>81856+52379</w:t>
            </w:r>
          </w:p>
        </w:tc>
        <w:tc>
          <w:tcPr>
            <w:tcW w:w="663" w:type="dxa"/>
            <w:vMerge/>
            <w:shd w:val="clear" w:color="auto" w:fill="auto"/>
          </w:tcPr>
          <w:p w:rsidR="007A06A8" w:rsidRPr="00563B03" w:rsidRDefault="007A06A8" w:rsidP="00563B03">
            <w:pPr>
              <w:widowControl/>
              <w:suppressAutoHyphens/>
              <w:spacing w:line="360" w:lineRule="auto"/>
              <w:rPr>
                <w:szCs w:val="24"/>
              </w:rPr>
            </w:pPr>
          </w:p>
        </w:tc>
      </w:tr>
    </w:tbl>
    <w:p w:rsidR="00FC70A3" w:rsidRDefault="00FC70A3" w:rsidP="004547DE">
      <w:pPr>
        <w:pStyle w:val="ass1"/>
        <w:widowControl/>
        <w:suppressAutoHyphens/>
        <w:spacing w:line="360" w:lineRule="auto"/>
        <w:rPr>
          <w:szCs w:val="20"/>
          <w:lang w:eastAsia="en-US"/>
        </w:rPr>
      </w:pPr>
    </w:p>
    <w:p w:rsidR="004547DE" w:rsidRPr="004547DE" w:rsidRDefault="007A06A8" w:rsidP="004547DE">
      <w:pPr>
        <w:pStyle w:val="ass1"/>
        <w:widowControl/>
        <w:suppressAutoHyphens/>
        <w:spacing w:line="360" w:lineRule="auto"/>
      </w:pPr>
      <w:r w:rsidRPr="004547DE">
        <w:rPr>
          <w:noProof/>
        </w:rPr>
        <w:t xml:space="preserve">ООО </w:t>
      </w:r>
      <w:r w:rsidR="004547DE" w:rsidRPr="004547DE">
        <w:rPr>
          <w:noProof/>
        </w:rPr>
        <w:t>"</w:t>
      </w:r>
      <w:r w:rsidRPr="004547DE">
        <w:rPr>
          <w:noProof/>
        </w:rPr>
        <w:t>Вира-плюс</w:t>
      </w:r>
      <w:r w:rsidR="004547DE" w:rsidRPr="004547DE">
        <w:rPr>
          <w:noProof/>
        </w:rPr>
        <w:t>"</w:t>
      </w:r>
      <w:r w:rsidRPr="004547DE">
        <w:t xml:space="preserve"> может погасить в ближайшее время за счет денежных средств </w:t>
      </w:r>
      <w:r w:rsidRPr="004547DE">
        <w:rPr>
          <w:noProof/>
        </w:rPr>
        <w:t>36</w:t>
      </w:r>
      <w:r w:rsidRPr="004547DE">
        <w:t xml:space="preserve">% краткосрочной задолженности. то есть за период происходит </w:t>
      </w:r>
      <w:r w:rsidRPr="004547DE">
        <w:rPr>
          <w:noProof/>
        </w:rPr>
        <w:t>улучшение</w:t>
      </w:r>
      <w:r w:rsidRPr="004547DE">
        <w:t xml:space="preserve"> абсолютной ликвидности имущества </w:t>
      </w:r>
      <w:r w:rsidR="00594648" w:rsidRPr="004547DE">
        <w:rPr>
          <w:noProof/>
        </w:rPr>
        <w:t>предприятия</w:t>
      </w:r>
      <w:r w:rsidRPr="004547DE">
        <w:t>.</w:t>
      </w:r>
    </w:p>
    <w:p w:rsidR="00A419F3" w:rsidRPr="00A419F3" w:rsidRDefault="00A419F3" w:rsidP="004547DE">
      <w:pPr>
        <w:pStyle w:val="ass1"/>
        <w:widowControl/>
        <w:suppressAutoHyphens/>
        <w:spacing w:line="360" w:lineRule="auto"/>
      </w:pPr>
    </w:p>
    <w:p w:rsidR="007A06A8" w:rsidRPr="004547DE" w:rsidRDefault="007A06A8" w:rsidP="00A419F3">
      <w:pPr>
        <w:pStyle w:val="ass1"/>
        <w:widowControl/>
        <w:suppressAutoHyphens/>
        <w:spacing w:line="360" w:lineRule="auto"/>
      </w:pPr>
      <w:r w:rsidRPr="004547DE">
        <w:t>Таблица 1</w:t>
      </w:r>
      <w:r w:rsidR="0001580E" w:rsidRPr="004547DE">
        <w:t>3</w:t>
      </w:r>
      <w:r w:rsidR="00A419F3" w:rsidRPr="00A419F3">
        <w:t xml:space="preserve"> </w:t>
      </w:r>
      <w:r w:rsidRPr="004547DE">
        <w:rPr>
          <w:noProof/>
        </w:rPr>
        <w:t xml:space="preserve">Расчет показателей ликвидности ООО </w:t>
      </w:r>
      <w:r w:rsidR="004547DE" w:rsidRPr="004547DE">
        <w:rPr>
          <w:noProof/>
        </w:rPr>
        <w:t>"</w:t>
      </w:r>
      <w:r w:rsidRPr="004547DE">
        <w:rPr>
          <w:noProof/>
        </w:rPr>
        <w:t>Московское молоко</w:t>
      </w:r>
      <w:r w:rsidR="004547DE" w:rsidRPr="004547DE">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15"/>
        <w:gridCol w:w="1757"/>
        <w:gridCol w:w="1229"/>
        <w:gridCol w:w="663"/>
        <w:gridCol w:w="1442"/>
        <w:gridCol w:w="663"/>
      </w:tblGrid>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Обозначение коэффициента</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Алгоритм расчета</w:t>
            </w:r>
          </w:p>
        </w:tc>
        <w:tc>
          <w:tcPr>
            <w:tcW w:w="0" w:type="auto"/>
            <w:gridSpan w:val="2"/>
            <w:shd w:val="clear" w:color="auto" w:fill="auto"/>
          </w:tcPr>
          <w:p w:rsidR="007A06A8" w:rsidRPr="00563B03" w:rsidRDefault="007A06A8" w:rsidP="00563B03">
            <w:pPr>
              <w:widowControl/>
              <w:suppressAutoHyphens/>
              <w:spacing w:line="360" w:lineRule="auto"/>
              <w:rPr>
                <w:szCs w:val="24"/>
              </w:rPr>
            </w:pPr>
            <w:r w:rsidRPr="00563B03">
              <w:rPr>
                <w:szCs w:val="24"/>
              </w:rPr>
              <w:t>2008</w:t>
            </w:r>
            <w:r w:rsidR="004547DE" w:rsidRPr="00563B03">
              <w:rPr>
                <w:szCs w:val="24"/>
              </w:rPr>
              <w:t xml:space="preserve"> </w:t>
            </w:r>
            <w:r w:rsidRPr="00563B03">
              <w:rPr>
                <w:szCs w:val="24"/>
              </w:rPr>
              <w:t>г.</w:t>
            </w:r>
          </w:p>
        </w:tc>
        <w:tc>
          <w:tcPr>
            <w:tcW w:w="0" w:type="auto"/>
            <w:gridSpan w:val="2"/>
            <w:shd w:val="clear" w:color="auto" w:fill="auto"/>
          </w:tcPr>
          <w:p w:rsidR="007A06A8" w:rsidRPr="00563B03" w:rsidRDefault="007A06A8" w:rsidP="00563B03">
            <w:pPr>
              <w:widowControl/>
              <w:suppressAutoHyphens/>
              <w:spacing w:line="360" w:lineRule="auto"/>
              <w:rPr>
                <w:szCs w:val="24"/>
              </w:rPr>
            </w:pPr>
            <w:r w:rsidRPr="00563B03">
              <w:rPr>
                <w:szCs w:val="24"/>
              </w:rPr>
              <w:t>2009</w:t>
            </w:r>
            <w:r w:rsidR="004547DE" w:rsidRPr="00563B03">
              <w:rPr>
                <w:szCs w:val="24"/>
              </w:rPr>
              <w:t xml:space="preserve"> </w:t>
            </w:r>
            <w:r w:rsidRPr="00563B03">
              <w:rPr>
                <w:szCs w:val="24"/>
              </w:rPr>
              <w:t>г.</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Кал</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А1</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1920</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0,1</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2612</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0,16</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П1+П2</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17375+2000</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13754+3000</w:t>
            </w:r>
          </w:p>
        </w:tc>
        <w:tc>
          <w:tcPr>
            <w:tcW w:w="0" w:type="auto"/>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Ксл</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А1 +А2</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1920+0</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0,1</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2612+0</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0,16</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П1+П2</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17375+2000</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13754+3000</w:t>
            </w:r>
          </w:p>
        </w:tc>
        <w:tc>
          <w:tcPr>
            <w:tcW w:w="0" w:type="auto"/>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Ктл</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А1+А2+А3</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1920+0</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1,31</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2612+0+20727</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1,39</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noProof/>
                <w:snapToGrid w:val="0"/>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П1+П2</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17375+2000</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13754+3000</w:t>
            </w:r>
          </w:p>
        </w:tc>
        <w:tc>
          <w:tcPr>
            <w:tcW w:w="0" w:type="auto"/>
            <w:vMerge/>
            <w:shd w:val="clear" w:color="auto" w:fill="auto"/>
          </w:tcPr>
          <w:p w:rsidR="007A06A8" w:rsidRPr="00563B03" w:rsidRDefault="007A06A8" w:rsidP="00563B03">
            <w:pPr>
              <w:widowControl/>
              <w:suppressAutoHyphens/>
              <w:spacing w:line="360" w:lineRule="auto"/>
              <w:rPr>
                <w:szCs w:val="24"/>
              </w:rPr>
            </w:pPr>
          </w:p>
        </w:tc>
      </w:tr>
    </w:tbl>
    <w:p w:rsidR="00A419F3" w:rsidRDefault="00A419F3" w:rsidP="004547DE">
      <w:pPr>
        <w:widowControl/>
        <w:suppressAutoHyphens/>
        <w:spacing w:line="360" w:lineRule="auto"/>
        <w:ind w:firstLine="709"/>
        <w:jc w:val="both"/>
        <w:rPr>
          <w:sz w:val="28"/>
          <w:szCs w:val="28"/>
          <w:lang w:val="en-US"/>
        </w:rPr>
      </w:pPr>
    </w:p>
    <w:p w:rsidR="004547DE" w:rsidRPr="004547DE" w:rsidRDefault="007A06A8" w:rsidP="004547DE">
      <w:pPr>
        <w:widowControl/>
        <w:suppressAutoHyphens/>
        <w:spacing w:line="360" w:lineRule="auto"/>
        <w:ind w:firstLine="709"/>
        <w:jc w:val="both"/>
        <w:rPr>
          <w:sz w:val="28"/>
          <w:szCs w:val="28"/>
        </w:rPr>
      </w:pPr>
      <w:r w:rsidRPr="004547DE">
        <w:rPr>
          <w:sz w:val="28"/>
          <w:szCs w:val="28"/>
        </w:rPr>
        <w:t xml:space="preserve">Как свидетельствуют проведенные расчеты, ООО </w:t>
      </w:r>
      <w:r w:rsidR="004547DE" w:rsidRPr="004547DE">
        <w:rPr>
          <w:sz w:val="28"/>
          <w:szCs w:val="28"/>
        </w:rPr>
        <w:t>"</w:t>
      </w:r>
      <w:r w:rsidRPr="004547DE">
        <w:rPr>
          <w:sz w:val="28"/>
          <w:szCs w:val="28"/>
        </w:rPr>
        <w:t>Московское молоко</w:t>
      </w:r>
      <w:r w:rsidR="004547DE" w:rsidRPr="004547DE">
        <w:rPr>
          <w:sz w:val="28"/>
          <w:szCs w:val="28"/>
        </w:rPr>
        <w:t>"</w:t>
      </w:r>
      <w:r w:rsidRPr="004547DE">
        <w:rPr>
          <w:sz w:val="28"/>
          <w:szCs w:val="28"/>
        </w:rPr>
        <w:t xml:space="preserve"> значение показателей на начало года находится вне пределов допустимых значениях, к концу года происходит улучшение показателей ликвидности.</w:t>
      </w:r>
    </w:p>
    <w:p w:rsidR="007A06A8" w:rsidRPr="004547DE" w:rsidRDefault="007A06A8" w:rsidP="004547DE">
      <w:pPr>
        <w:pStyle w:val="ass1"/>
        <w:widowControl/>
        <w:suppressAutoHyphens/>
        <w:spacing w:line="360" w:lineRule="auto"/>
        <w:rPr>
          <w:noProof/>
        </w:rPr>
      </w:pPr>
      <w:r w:rsidRPr="004547DE">
        <w:rPr>
          <w:noProof/>
        </w:rPr>
        <w:t>2) Расчет показателей финансовой устойчивости анализируемых предприятий представлен в табл. 1</w:t>
      </w:r>
      <w:r w:rsidR="0001580E" w:rsidRPr="004547DE">
        <w:rPr>
          <w:noProof/>
        </w:rPr>
        <w:t>4</w:t>
      </w:r>
      <w:r w:rsidRPr="004547DE">
        <w:rPr>
          <w:noProof/>
        </w:rPr>
        <w:t>,</w:t>
      </w:r>
      <w:r w:rsidR="0001580E" w:rsidRPr="004547DE">
        <w:rPr>
          <w:noProof/>
        </w:rPr>
        <w:t xml:space="preserve"> </w:t>
      </w:r>
      <w:r w:rsidRPr="004547DE">
        <w:rPr>
          <w:noProof/>
        </w:rPr>
        <w:t>1</w:t>
      </w:r>
      <w:r w:rsidR="0001580E" w:rsidRPr="004547DE">
        <w:rPr>
          <w:noProof/>
        </w:rPr>
        <w:t>5</w:t>
      </w:r>
      <w:r w:rsidRPr="004547DE">
        <w:rPr>
          <w:noProof/>
        </w:rPr>
        <w:t>.</w:t>
      </w:r>
    </w:p>
    <w:p w:rsidR="007A06A8" w:rsidRPr="004547DE" w:rsidRDefault="00A419F3" w:rsidP="00A419F3">
      <w:pPr>
        <w:pStyle w:val="ass1"/>
        <w:widowControl/>
        <w:suppressAutoHyphens/>
        <w:spacing w:line="360" w:lineRule="auto"/>
        <w:rPr>
          <w:noProof/>
        </w:rPr>
      </w:pPr>
      <w:r>
        <w:rPr>
          <w:noProof/>
        </w:rPr>
        <w:br w:type="page"/>
      </w:r>
      <w:r w:rsidR="007A06A8" w:rsidRPr="004547DE">
        <w:rPr>
          <w:noProof/>
        </w:rPr>
        <w:t>Таблица 1</w:t>
      </w:r>
      <w:r w:rsidR="0001580E" w:rsidRPr="004547DE">
        <w:rPr>
          <w:noProof/>
        </w:rPr>
        <w:t>4</w:t>
      </w:r>
      <w:r w:rsidRPr="00A419F3">
        <w:rPr>
          <w:noProof/>
        </w:rPr>
        <w:t xml:space="preserve"> </w:t>
      </w:r>
      <w:r w:rsidR="007A06A8" w:rsidRPr="004547DE">
        <w:rPr>
          <w:noProof/>
        </w:rPr>
        <w:t xml:space="preserve">Расчет показателей финансовой устойчивости ООО </w:t>
      </w:r>
      <w:r w:rsidR="004547DE" w:rsidRPr="004547DE">
        <w:rPr>
          <w:noProof/>
        </w:rPr>
        <w:t>"</w:t>
      </w:r>
      <w:r w:rsidR="007A06A8" w:rsidRPr="004547DE">
        <w:rPr>
          <w:noProof/>
        </w:rPr>
        <w:t>Вира-плюс</w:t>
      </w:r>
      <w:r w:rsidR="004547DE" w:rsidRPr="004547DE">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04"/>
        <w:gridCol w:w="1513"/>
        <w:gridCol w:w="2385"/>
        <w:gridCol w:w="829"/>
        <w:gridCol w:w="2155"/>
        <w:gridCol w:w="680"/>
      </w:tblGrid>
      <w:tr w:rsidR="007A06A8" w:rsidRPr="004547DE" w:rsidTr="00563B03">
        <w:trPr>
          <w:jc w:val="center"/>
        </w:trPr>
        <w:tc>
          <w:tcPr>
            <w:tcW w:w="1504"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Обозначение</w:t>
            </w:r>
          </w:p>
        </w:tc>
        <w:tc>
          <w:tcPr>
            <w:tcW w:w="1513"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Алгоритм расчета</w:t>
            </w:r>
          </w:p>
        </w:tc>
        <w:tc>
          <w:tcPr>
            <w:tcW w:w="3214" w:type="dxa"/>
            <w:gridSpan w:val="2"/>
            <w:shd w:val="clear" w:color="auto" w:fill="auto"/>
          </w:tcPr>
          <w:p w:rsidR="007A06A8" w:rsidRPr="00563B03" w:rsidRDefault="007A06A8" w:rsidP="00563B03">
            <w:pPr>
              <w:widowControl/>
              <w:suppressAutoHyphens/>
              <w:spacing w:line="360" w:lineRule="auto"/>
              <w:rPr>
                <w:szCs w:val="24"/>
              </w:rPr>
            </w:pPr>
            <w:r w:rsidRPr="00563B03">
              <w:rPr>
                <w:szCs w:val="24"/>
              </w:rPr>
              <w:t>2008</w:t>
            </w:r>
            <w:r w:rsidR="004547DE" w:rsidRPr="00563B03">
              <w:rPr>
                <w:szCs w:val="24"/>
              </w:rPr>
              <w:t xml:space="preserve"> </w:t>
            </w:r>
            <w:r w:rsidRPr="00563B03">
              <w:rPr>
                <w:szCs w:val="24"/>
              </w:rPr>
              <w:t>г.</w:t>
            </w:r>
          </w:p>
        </w:tc>
        <w:tc>
          <w:tcPr>
            <w:tcW w:w="2835" w:type="dxa"/>
            <w:gridSpan w:val="2"/>
            <w:shd w:val="clear" w:color="auto" w:fill="auto"/>
          </w:tcPr>
          <w:p w:rsidR="007A06A8" w:rsidRPr="00563B03" w:rsidRDefault="007A06A8" w:rsidP="00563B03">
            <w:pPr>
              <w:widowControl/>
              <w:suppressAutoHyphens/>
              <w:spacing w:line="360" w:lineRule="auto"/>
              <w:rPr>
                <w:szCs w:val="24"/>
              </w:rPr>
            </w:pPr>
            <w:r w:rsidRPr="00563B03">
              <w:rPr>
                <w:szCs w:val="24"/>
              </w:rPr>
              <w:t>2007</w:t>
            </w:r>
            <w:r w:rsidR="004547DE" w:rsidRPr="00563B03">
              <w:rPr>
                <w:szCs w:val="24"/>
              </w:rPr>
              <w:t xml:space="preserve"> </w:t>
            </w:r>
            <w:r w:rsidRPr="00563B03">
              <w:rPr>
                <w:szCs w:val="24"/>
              </w:rPr>
              <w:t>г.</w:t>
            </w:r>
          </w:p>
        </w:tc>
      </w:tr>
      <w:tr w:rsidR="004547DE" w:rsidRPr="004547DE" w:rsidTr="00563B03">
        <w:trPr>
          <w:jc w:val="center"/>
        </w:trPr>
        <w:tc>
          <w:tcPr>
            <w:tcW w:w="1504" w:type="dxa"/>
            <w:vMerge/>
            <w:shd w:val="clear" w:color="auto" w:fill="auto"/>
          </w:tcPr>
          <w:p w:rsidR="007A06A8" w:rsidRPr="00563B03" w:rsidRDefault="007A06A8" w:rsidP="00563B03">
            <w:pPr>
              <w:widowControl/>
              <w:suppressAutoHyphens/>
              <w:spacing w:line="360" w:lineRule="auto"/>
              <w:rPr>
                <w:szCs w:val="24"/>
              </w:rPr>
            </w:pPr>
          </w:p>
        </w:tc>
        <w:tc>
          <w:tcPr>
            <w:tcW w:w="1513" w:type="dxa"/>
            <w:vMerge/>
            <w:shd w:val="clear" w:color="auto" w:fill="auto"/>
          </w:tcPr>
          <w:p w:rsidR="007A06A8" w:rsidRPr="00563B03" w:rsidRDefault="007A06A8" w:rsidP="00563B03">
            <w:pPr>
              <w:widowControl/>
              <w:suppressAutoHyphens/>
              <w:spacing w:line="360" w:lineRule="auto"/>
              <w:rPr>
                <w:szCs w:val="24"/>
              </w:rPr>
            </w:pPr>
          </w:p>
        </w:tc>
        <w:tc>
          <w:tcPr>
            <w:tcW w:w="2385" w:type="dxa"/>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829" w:type="dxa"/>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c>
          <w:tcPr>
            <w:tcW w:w="2155" w:type="dxa"/>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680" w:type="dxa"/>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r>
      <w:tr w:rsidR="004547DE" w:rsidRPr="00563B03" w:rsidTr="00563B03">
        <w:trPr>
          <w:jc w:val="center"/>
        </w:trPr>
        <w:tc>
          <w:tcPr>
            <w:tcW w:w="1504" w:type="dxa"/>
            <w:shd w:val="clear" w:color="auto" w:fill="auto"/>
          </w:tcPr>
          <w:p w:rsidR="007A06A8" w:rsidRPr="00563B03" w:rsidRDefault="007A06A8" w:rsidP="00563B03">
            <w:pPr>
              <w:widowControl/>
              <w:suppressAutoHyphens/>
              <w:spacing w:line="360" w:lineRule="auto"/>
              <w:rPr>
                <w:szCs w:val="24"/>
              </w:rPr>
            </w:pPr>
          </w:p>
        </w:tc>
        <w:tc>
          <w:tcPr>
            <w:tcW w:w="1513" w:type="dxa"/>
            <w:shd w:val="clear" w:color="auto" w:fill="auto"/>
          </w:tcPr>
          <w:p w:rsidR="007A06A8" w:rsidRPr="00563B03" w:rsidRDefault="007A06A8" w:rsidP="00563B03">
            <w:pPr>
              <w:widowControl/>
              <w:suppressAutoHyphens/>
              <w:spacing w:line="360" w:lineRule="auto"/>
              <w:rPr>
                <w:szCs w:val="24"/>
              </w:rPr>
            </w:pPr>
          </w:p>
        </w:tc>
        <w:tc>
          <w:tcPr>
            <w:tcW w:w="2385" w:type="dxa"/>
            <w:shd w:val="clear" w:color="auto" w:fill="auto"/>
          </w:tcPr>
          <w:p w:rsidR="007A06A8" w:rsidRPr="00563B03" w:rsidRDefault="007A06A8" w:rsidP="00563B03">
            <w:pPr>
              <w:widowControl/>
              <w:suppressAutoHyphens/>
              <w:spacing w:line="360" w:lineRule="auto"/>
              <w:rPr>
                <w:szCs w:val="24"/>
              </w:rPr>
            </w:pPr>
          </w:p>
        </w:tc>
        <w:tc>
          <w:tcPr>
            <w:tcW w:w="829" w:type="dxa"/>
            <w:shd w:val="clear" w:color="auto" w:fill="auto"/>
          </w:tcPr>
          <w:p w:rsidR="007A06A8" w:rsidRPr="00563B03" w:rsidRDefault="007A06A8" w:rsidP="00563B03">
            <w:pPr>
              <w:widowControl/>
              <w:suppressAutoHyphens/>
              <w:spacing w:line="360" w:lineRule="auto"/>
              <w:rPr>
                <w:szCs w:val="24"/>
              </w:rPr>
            </w:pPr>
          </w:p>
        </w:tc>
        <w:tc>
          <w:tcPr>
            <w:tcW w:w="2155" w:type="dxa"/>
            <w:shd w:val="clear" w:color="auto" w:fill="auto"/>
          </w:tcPr>
          <w:p w:rsidR="007A06A8" w:rsidRPr="00563B03" w:rsidRDefault="007A06A8" w:rsidP="00563B03">
            <w:pPr>
              <w:widowControl/>
              <w:suppressAutoHyphens/>
              <w:spacing w:line="360" w:lineRule="auto"/>
              <w:rPr>
                <w:szCs w:val="24"/>
              </w:rPr>
            </w:pPr>
          </w:p>
        </w:tc>
        <w:tc>
          <w:tcPr>
            <w:tcW w:w="680" w:type="dxa"/>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504"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Ка</w:t>
            </w:r>
          </w:p>
        </w:tc>
        <w:tc>
          <w:tcPr>
            <w:tcW w:w="1513" w:type="dxa"/>
            <w:shd w:val="clear" w:color="auto" w:fill="auto"/>
          </w:tcPr>
          <w:p w:rsidR="007A06A8" w:rsidRPr="00563B03" w:rsidRDefault="007A06A8" w:rsidP="00563B03">
            <w:pPr>
              <w:widowControl/>
              <w:suppressAutoHyphens/>
              <w:spacing w:line="360" w:lineRule="auto"/>
              <w:rPr>
                <w:szCs w:val="24"/>
              </w:rPr>
            </w:pPr>
            <w:r w:rsidRPr="00563B03">
              <w:rPr>
                <w:szCs w:val="24"/>
              </w:rPr>
              <w:t>П4+ П3</w:t>
            </w:r>
          </w:p>
        </w:tc>
        <w:tc>
          <w:tcPr>
            <w:tcW w:w="2385" w:type="dxa"/>
            <w:shd w:val="clear" w:color="auto" w:fill="auto"/>
          </w:tcPr>
          <w:p w:rsidR="007A06A8" w:rsidRPr="00563B03" w:rsidRDefault="007A06A8" w:rsidP="00563B03">
            <w:pPr>
              <w:widowControl/>
              <w:suppressAutoHyphens/>
              <w:spacing w:line="360" w:lineRule="auto"/>
              <w:rPr>
                <w:szCs w:val="24"/>
              </w:rPr>
            </w:pPr>
            <w:r w:rsidRPr="00563B03">
              <w:rPr>
                <w:szCs w:val="24"/>
              </w:rPr>
              <w:t>98202+45150</w:t>
            </w:r>
          </w:p>
        </w:tc>
        <w:tc>
          <w:tcPr>
            <w:tcW w:w="829"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0,4</w:t>
            </w:r>
          </w:p>
        </w:tc>
        <w:tc>
          <w:tcPr>
            <w:tcW w:w="2155" w:type="dxa"/>
            <w:shd w:val="clear" w:color="auto" w:fill="auto"/>
          </w:tcPr>
          <w:p w:rsidR="007A06A8" w:rsidRPr="00563B03" w:rsidRDefault="007A06A8" w:rsidP="00563B03">
            <w:pPr>
              <w:widowControl/>
              <w:suppressAutoHyphens/>
              <w:spacing w:line="360" w:lineRule="auto"/>
              <w:rPr>
                <w:szCs w:val="24"/>
              </w:rPr>
            </w:pPr>
            <w:r w:rsidRPr="00563B03">
              <w:rPr>
                <w:szCs w:val="24"/>
              </w:rPr>
              <w:t>274386+27628</w:t>
            </w:r>
          </w:p>
        </w:tc>
        <w:tc>
          <w:tcPr>
            <w:tcW w:w="680"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0,69</w:t>
            </w:r>
          </w:p>
        </w:tc>
      </w:tr>
      <w:tr w:rsidR="004547DE" w:rsidRPr="00563B03" w:rsidTr="00563B03">
        <w:trPr>
          <w:jc w:val="center"/>
        </w:trPr>
        <w:tc>
          <w:tcPr>
            <w:tcW w:w="1504" w:type="dxa"/>
            <w:vMerge/>
            <w:shd w:val="clear" w:color="auto" w:fill="auto"/>
          </w:tcPr>
          <w:p w:rsidR="007A06A8" w:rsidRPr="00563B03" w:rsidRDefault="007A06A8" w:rsidP="00563B03">
            <w:pPr>
              <w:widowControl/>
              <w:suppressAutoHyphens/>
              <w:spacing w:line="360" w:lineRule="auto"/>
              <w:rPr>
                <w:szCs w:val="24"/>
              </w:rPr>
            </w:pPr>
          </w:p>
        </w:tc>
        <w:tc>
          <w:tcPr>
            <w:tcW w:w="1513" w:type="dxa"/>
            <w:shd w:val="clear" w:color="auto" w:fill="auto"/>
          </w:tcPr>
          <w:p w:rsidR="007A06A8" w:rsidRPr="00563B03" w:rsidRDefault="007A06A8" w:rsidP="00563B03">
            <w:pPr>
              <w:widowControl/>
              <w:suppressAutoHyphens/>
              <w:spacing w:line="360" w:lineRule="auto"/>
              <w:rPr>
                <w:szCs w:val="24"/>
              </w:rPr>
            </w:pPr>
            <w:r w:rsidRPr="00563B03">
              <w:rPr>
                <w:szCs w:val="24"/>
              </w:rPr>
              <w:t>А1+А2+А3+А4</w:t>
            </w:r>
          </w:p>
        </w:tc>
        <w:tc>
          <w:tcPr>
            <w:tcW w:w="2385" w:type="dxa"/>
            <w:shd w:val="clear" w:color="auto" w:fill="auto"/>
          </w:tcPr>
          <w:p w:rsidR="007A06A8" w:rsidRPr="00563B03" w:rsidRDefault="007A06A8" w:rsidP="00563B03">
            <w:pPr>
              <w:widowControl/>
              <w:suppressAutoHyphens/>
              <w:spacing w:line="360" w:lineRule="auto"/>
              <w:rPr>
                <w:szCs w:val="24"/>
              </w:rPr>
            </w:pPr>
            <w:r w:rsidRPr="00563B03">
              <w:rPr>
                <w:szCs w:val="24"/>
              </w:rPr>
              <w:t>10616+128969+93105+127129</w:t>
            </w:r>
          </w:p>
        </w:tc>
        <w:tc>
          <w:tcPr>
            <w:tcW w:w="829" w:type="dxa"/>
            <w:vMerge/>
            <w:shd w:val="clear" w:color="auto" w:fill="auto"/>
          </w:tcPr>
          <w:p w:rsidR="007A06A8" w:rsidRPr="00563B03" w:rsidRDefault="007A06A8" w:rsidP="00563B03">
            <w:pPr>
              <w:widowControl/>
              <w:suppressAutoHyphens/>
              <w:spacing w:line="360" w:lineRule="auto"/>
              <w:rPr>
                <w:szCs w:val="24"/>
              </w:rPr>
            </w:pPr>
          </w:p>
        </w:tc>
        <w:tc>
          <w:tcPr>
            <w:tcW w:w="2155" w:type="dxa"/>
            <w:shd w:val="clear" w:color="auto" w:fill="auto"/>
          </w:tcPr>
          <w:p w:rsidR="007A06A8" w:rsidRPr="00563B03" w:rsidRDefault="007A06A8" w:rsidP="00563B03">
            <w:pPr>
              <w:widowControl/>
              <w:suppressAutoHyphens/>
              <w:spacing w:line="360" w:lineRule="auto"/>
              <w:rPr>
                <w:szCs w:val="24"/>
              </w:rPr>
            </w:pPr>
            <w:r w:rsidRPr="00563B03">
              <w:rPr>
                <w:szCs w:val="24"/>
              </w:rPr>
              <w:t>48396+85223+162462+140168</w:t>
            </w:r>
          </w:p>
        </w:tc>
        <w:tc>
          <w:tcPr>
            <w:tcW w:w="680" w:type="dxa"/>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504" w:type="dxa"/>
            <w:shd w:val="clear" w:color="auto" w:fill="auto"/>
          </w:tcPr>
          <w:p w:rsidR="007A06A8" w:rsidRPr="00563B03" w:rsidRDefault="007A06A8" w:rsidP="00563B03">
            <w:pPr>
              <w:widowControl/>
              <w:suppressAutoHyphens/>
              <w:spacing w:line="360" w:lineRule="auto"/>
              <w:rPr>
                <w:szCs w:val="24"/>
              </w:rPr>
            </w:pPr>
          </w:p>
        </w:tc>
        <w:tc>
          <w:tcPr>
            <w:tcW w:w="1513" w:type="dxa"/>
            <w:shd w:val="clear" w:color="auto" w:fill="auto"/>
          </w:tcPr>
          <w:p w:rsidR="007A06A8" w:rsidRPr="00563B03" w:rsidRDefault="007A06A8" w:rsidP="00563B03">
            <w:pPr>
              <w:widowControl/>
              <w:suppressAutoHyphens/>
              <w:spacing w:line="360" w:lineRule="auto"/>
              <w:rPr>
                <w:szCs w:val="24"/>
              </w:rPr>
            </w:pPr>
          </w:p>
        </w:tc>
        <w:tc>
          <w:tcPr>
            <w:tcW w:w="2385" w:type="dxa"/>
            <w:shd w:val="clear" w:color="auto" w:fill="auto"/>
          </w:tcPr>
          <w:p w:rsidR="007A06A8" w:rsidRPr="00563B03" w:rsidRDefault="007A06A8" w:rsidP="00563B03">
            <w:pPr>
              <w:widowControl/>
              <w:suppressAutoHyphens/>
              <w:spacing w:line="360" w:lineRule="auto"/>
              <w:rPr>
                <w:szCs w:val="24"/>
              </w:rPr>
            </w:pPr>
          </w:p>
        </w:tc>
        <w:tc>
          <w:tcPr>
            <w:tcW w:w="829" w:type="dxa"/>
            <w:shd w:val="clear" w:color="auto" w:fill="auto"/>
          </w:tcPr>
          <w:p w:rsidR="007A06A8" w:rsidRPr="00563B03" w:rsidRDefault="007A06A8" w:rsidP="00563B03">
            <w:pPr>
              <w:widowControl/>
              <w:suppressAutoHyphens/>
              <w:spacing w:line="360" w:lineRule="auto"/>
              <w:rPr>
                <w:szCs w:val="24"/>
              </w:rPr>
            </w:pPr>
          </w:p>
        </w:tc>
        <w:tc>
          <w:tcPr>
            <w:tcW w:w="2155" w:type="dxa"/>
            <w:shd w:val="clear" w:color="auto" w:fill="auto"/>
          </w:tcPr>
          <w:p w:rsidR="007A06A8" w:rsidRPr="00563B03" w:rsidRDefault="007A06A8" w:rsidP="00563B03">
            <w:pPr>
              <w:widowControl/>
              <w:suppressAutoHyphens/>
              <w:spacing w:line="360" w:lineRule="auto"/>
              <w:rPr>
                <w:szCs w:val="24"/>
              </w:rPr>
            </w:pPr>
          </w:p>
        </w:tc>
        <w:tc>
          <w:tcPr>
            <w:tcW w:w="680" w:type="dxa"/>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504"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Кмс</w:t>
            </w:r>
          </w:p>
        </w:tc>
        <w:tc>
          <w:tcPr>
            <w:tcW w:w="1513" w:type="dxa"/>
            <w:shd w:val="clear" w:color="auto" w:fill="auto"/>
          </w:tcPr>
          <w:p w:rsidR="007A06A8" w:rsidRPr="00563B03" w:rsidRDefault="007A06A8" w:rsidP="00563B03">
            <w:pPr>
              <w:widowControl/>
              <w:suppressAutoHyphens/>
              <w:spacing w:line="360" w:lineRule="auto"/>
              <w:rPr>
                <w:szCs w:val="24"/>
              </w:rPr>
            </w:pPr>
            <w:r w:rsidRPr="00563B03">
              <w:rPr>
                <w:szCs w:val="24"/>
              </w:rPr>
              <w:t>А1+А2+А3</w:t>
            </w:r>
          </w:p>
        </w:tc>
        <w:tc>
          <w:tcPr>
            <w:tcW w:w="2385" w:type="dxa"/>
            <w:shd w:val="clear" w:color="auto" w:fill="auto"/>
          </w:tcPr>
          <w:p w:rsidR="007A06A8" w:rsidRPr="00563B03" w:rsidRDefault="007A06A8" w:rsidP="00563B03">
            <w:pPr>
              <w:widowControl/>
              <w:suppressAutoHyphens/>
              <w:spacing w:line="360" w:lineRule="auto"/>
              <w:rPr>
                <w:szCs w:val="24"/>
              </w:rPr>
            </w:pPr>
            <w:r w:rsidRPr="00563B03">
              <w:rPr>
                <w:szCs w:val="24"/>
              </w:rPr>
              <w:t>10616+128969+93105</w:t>
            </w:r>
          </w:p>
        </w:tc>
        <w:tc>
          <w:tcPr>
            <w:tcW w:w="829"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1,83</w:t>
            </w:r>
          </w:p>
        </w:tc>
        <w:tc>
          <w:tcPr>
            <w:tcW w:w="2155" w:type="dxa"/>
            <w:shd w:val="clear" w:color="auto" w:fill="auto"/>
          </w:tcPr>
          <w:p w:rsidR="007A06A8" w:rsidRPr="00563B03" w:rsidRDefault="007A06A8" w:rsidP="00563B03">
            <w:pPr>
              <w:widowControl/>
              <w:suppressAutoHyphens/>
              <w:spacing w:line="360" w:lineRule="auto"/>
              <w:rPr>
                <w:szCs w:val="24"/>
              </w:rPr>
            </w:pPr>
            <w:r w:rsidRPr="00563B03">
              <w:rPr>
                <w:szCs w:val="24"/>
              </w:rPr>
              <w:t>48396+85223+162462</w:t>
            </w:r>
          </w:p>
        </w:tc>
        <w:tc>
          <w:tcPr>
            <w:tcW w:w="680"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2,11</w:t>
            </w:r>
          </w:p>
        </w:tc>
      </w:tr>
      <w:tr w:rsidR="004547DE" w:rsidRPr="00563B03" w:rsidTr="00563B03">
        <w:trPr>
          <w:jc w:val="center"/>
        </w:trPr>
        <w:tc>
          <w:tcPr>
            <w:tcW w:w="1504" w:type="dxa"/>
            <w:vMerge/>
            <w:shd w:val="clear" w:color="auto" w:fill="auto"/>
          </w:tcPr>
          <w:p w:rsidR="007A06A8" w:rsidRPr="00563B03" w:rsidRDefault="007A06A8" w:rsidP="00563B03">
            <w:pPr>
              <w:widowControl/>
              <w:suppressAutoHyphens/>
              <w:spacing w:line="360" w:lineRule="auto"/>
              <w:rPr>
                <w:szCs w:val="24"/>
              </w:rPr>
            </w:pPr>
          </w:p>
        </w:tc>
        <w:tc>
          <w:tcPr>
            <w:tcW w:w="1513" w:type="dxa"/>
            <w:shd w:val="clear" w:color="auto" w:fill="auto"/>
          </w:tcPr>
          <w:p w:rsidR="007A06A8" w:rsidRPr="00563B03" w:rsidRDefault="007A06A8" w:rsidP="00563B03">
            <w:pPr>
              <w:widowControl/>
              <w:suppressAutoHyphens/>
              <w:spacing w:line="360" w:lineRule="auto"/>
              <w:rPr>
                <w:szCs w:val="24"/>
              </w:rPr>
            </w:pPr>
            <w:r w:rsidRPr="00563B03">
              <w:rPr>
                <w:szCs w:val="24"/>
              </w:rPr>
              <w:t>А4</w:t>
            </w:r>
          </w:p>
        </w:tc>
        <w:tc>
          <w:tcPr>
            <w:tcW w:w="2385" w:type="dxa"/>
            <w:shd w:val="clear" w:color="auto" w:fill="auto"/>
          </w:tcPr>
          <w:p w:rsidR="007A06A8" w:rsidRPr="00563B03" w:rsidRDefault="007A06A8" w:rsidP="00563B03">
            <w:pPr>
              <w:widowControl/>
              <w:suppressAutoHyphens/>
              <w:spacing w:line="360" w:lineRule="auto"/>
              <w:rPr>
                <w:szCs w:val="24"/>
              </w:rPr>
            </w:pPr>
            <w:r w:rsidRPr="00563B03">
              <w:rPr>
                <w:szCs w:val="24"/>
              </w:rPr>
              <w:t>127129</w:t>
            </w:r>
          </w:p>
        </w:tc>
        <w:tc>
          <w:tcPr>
            <w:tcW w:w="829" w:type="dxa"/>
            <w:vMerge/>
            <w:shd w:val="clear" w:color="auto" w:fill="auto"/>
          </w:tcPr>
          <w:p w:rsidR="007A06A8" w:rsidRPr="00563B03" w:rsidRDefault="007A06A8" w:rsidP="00563B03">
            <w:pPr>
              <w:widowControl/>
              <w:suppressAutoHyphens/>
              <w:spacing w:line="360" w:lineRule="auto"/>
              <w:rPr>
                <w:szCs w:val="24"/>
              </w:rPr>
            </w:pPr>
          </w:p>
        </w:tc>
        <w:tc>
          <w:tcPr>
            <w:tcW w:w="2155" w:type="dxa"/>
            <w:shd w:val="clear" w:color="auto" w:fill="auto"/>
          </w:tcPr>
          <w:p w:rsidR="007A06A8" w:rsidRPr="00563B03" w:rsidRDefault="007A06A8" w:rsidP="00563B03">
            <w:pPr>
              <w:widowControl/>
              <w:suppressAutoHyphens/>
              <w:spacing w:line="360" w:lineRule="auto"/>
              <w:rPr>
                <w:szCs w:val="24"/>
              </w:rPr>
            </w:pPr>
            <w:r w:rsidRPr="00563B03">
              <w:rPr>
                <w:szCs w:val="24"/>
              </w:rPr>
              <w:t>140168</w:t>
            </w:r>
          </w:p>
        </w:tc>
        <w:tc>
          <w:tcPr>
            <w:tcW w:w="680" w:type="dxa"/>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504" w:type="dxa"/>
            <w:shd w:val="clear" w:color="auto" w:fill="auto"/>
          </w:tcPr>
          <w:p w:rsidR="007A06A8" w:rsidRPr="00563B03" w:rsidRDefault="007A06A8" w:rsidP="00563B03">
            <w:pPr>
              <w:widowControl/>
              <w:suppressAutoHyphens/>
              <w:spacing w:line="360" w:lineRule="auto"/>
              <w:rPr>
                <w:szCs w:val="24"/>
              </w:rPr>
            </w:pPr>
          </w:p>
        </w:tc>
        <w:tc>
          <w:tcPr>
            <w:tcW w:w="1513" w:type="dxa"/>
            <w:shd w:val="clear" w:color="auto" w:fill="auto"/>
          </w:tcPr>
          <w:p w:rsidR="007A06A8" w:rsidRPr="00563B03" w:rsidRDefault="007A06A8" w:rsidP="00563B03">
            <w:pPr>
              <w:widowControl/>
              <w:suppressAutoHyphens/>
              <w:spacing w:line="360" w:lineRule="auto"/>
              <w:rPr>
                <w:szCs w:val="24"/>
              </w:rPr>
            </w:pPr>
          </w:p>
        </w:tc>
        <w:tc>
          <w:tcPr>
            <w:tcW w:w="2385" w:type="dxa"/>
            <w:shd w:val="clear" w:color="auto" w:fill="auto"/>
          </w:tcPr>
          <w:p w:rsidR="007A06A8" w:rsidRPr="00563B03" w:rsidRDefault="007A06A8" w:rsidP="00563B03">
            <w:pPr>
              <w:widowControl/>
              <w:suppressAutoHyphens/>
              <w:spacing w:line="360" w:lineRule="auto"/>
              <w:rPr>
                <w:szCs w:val="24"/>
              </w:rPr>
            </w:pPr>
          </w:p>
        </w:tc>
        <w:tc>
          <w:tcPr>
            <w:tcW w:w="829" w:type="dxa"/>
            <w:shd w:val="clear" w:color="auto" w:fill="auto"/>
          </w:tcPr>
          <w:p w:rsidR="007A06A8" w:rsidRPr="00563B03" w:rsidRDefault="007A06A8" w:rsidP="00563B03">
            <w:pPr>
              <w:widowControl/>
              <w:suppressAutoHyphens/>
              <w:spacing w:line="360" w:lineRule="auto"/>
              <w:rPr>
                <w:szCs w:val="24"/>
              </w:rPr>
            </w:pPr>
          </w:p>
        </w:tc>
        <w:tc>
          <w:tcPr>
            <w:tcW w:w="2155" w:type="dxa"/>
            <w:shd w:val="clear" w:color="auto" w:fill="auto"/>
          </w:tcPr>
          <w:p w:rsidR="007A06A8" w:rsidRPr="00563B03" w:rsidRDefault="007A06A8" w:rsidP="00563B03">
            <w:pPr>
              <w:widowControl/>
              <w:suppressAutoHyphens/>
              <w:spacing w:line="360" w:lineRule="auto"/>
              <w:rPr>
                <w:szCs w:val="24"/>
              </w:rPr>
            </w:pPr>
          </w:p>
        </w:tc>
        <w:tc>
          <w:tcPr>
            <w:tcW w:w="680" w:type="dxa"/>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504"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Коск</w:t>
            </w:r>
          </w:p>
        </w:tc>
        <w:tc>
          <w:tcPr>
            <w:tcW w:w="1513" w:type="dxa"/>
            <w:shd w:val="clear" w:color="auto" w:fill="auto"/>
          </w:tcPr>
          <w:p w:rsidR="007A06A8" w:rsidRPr="00563B03" w:rsidRDefault="007A06A8" w:rsidP="00563B03">
            <w:pPr>
              <w:widowControl/>
              <w:suppressAutoHyphens/>
              <w:spacing w:line="360" w:lineRule="auto"/>
              <w:rPr>
                <w:szCs w:val="24"/>
              </w:rPr>
            </w:pPr>
            <w:r w:rsidRPr="00563B03">
              <w:rPr>
                <w:szCs w:val="24"/>
              </w:rPr>
              <w:t>П4+П3*</w:t>
            </w:r>
          </w:p>
        </w:tc>
        <w:tc>
          <w:tcPr>
            <w:tcW w:w="2385" w:type="dxa"/>
            <w:shd w:val="clear" w:color="auto" w:fill="auto"/>
          </w:tcPr>
          <w:p w:rsidR="007A06A8" w:rsidRPr="00563B03" w:rsidRDefault="007A06A8" w:rsidP="00563B03">
            <w:pPr>
              <w:widowControl/>
              <w:suppressAutoHyphens/>
              <w:spacing w:line="360" w:lineRule="auto"/>
              <w:rPr>
                <w:szCs w:val="24"/>
              </w:rPr>
            </w:pPr>
            <w:r w:rsidRPr="00563B03">
              <w:rPr>
                <w:szCs w:val="24"/>
              </w:rPr>
              <w:t>98202+0</w:t>
            </w:r>
          </w:p>
        </w:tc>
        <w:tc>
          <w:tcPr>
            <w:tcW w:w="829"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0,38</w:t>
            </w:r>
          </w:p>
        </w:tc>
        <w:tc>
          <w:tcPr>
            <w:tcW w:w="2155" w:type="dxa"/>
            <w:shd w:val="clear" w:color="auto" w:fill="auto"/>
          </w:tcPr>
          <w:p w:rsidR="007A06A8" w:rsidRPr="00563B03" w:rsidRDefault="007A06A8" w:rsidP="00563B03">
            <w:pPr>
              <w:widowControl/>
              <w:suppressAutoHyphens/>
              <w:spacing w:line="360" w:lineRule="auto"/>
              <w:rPr>
                <w:szCs w:val="24"/>
              </w:rPr>
            </w:pPr>
            <w:r w:rsidRPr="00563B03">
              <w:rPr>
                <w:szCs w:val="24"/>
              </w:rPr>
              <w:t>274386+0</w:t>
            </w:r>
          </w:p>
        </w:tc>
        <w:tc>
          <w:tcPr>
            <w:tcW w:w="680"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1,7</w:t>
            </w:r>
          </w:p>
        </w:tc>
      </w:tr>
      <w:tr w:rsidR="004547DE" w:rsidRPr="00563B03" w:rsidTr="00563B03">
        <w:trPr>
          <w:jc w:val="center"/>
        </w:trPr>
        <w:tc>
          <w:tcPr>
            <w:tcW w:w="1504" w:type="dxa"/>
            <w:vMerge/>
            <w:shd w:val="clear" w:color="auto" w:fill="auto"/>
          </w:tcPr>
          <w:p w:rsidR="007A06A8" w:rsidRPr="00563B03" w:rsidRDefault="007A06A8" w:rsidP="00563B03">
            <w:pPr>
              <w:widowControl/>
              <w:suppressAutoHyphens/>
              <w:spacing w:line="360" w:lineRule="auto"/>
              <w:rPr>
                <w:szCs w:val="24"/>
              </w:rPr>
            </w:pPr>
          </w:p>
        </w:tc>
        <w:tc>
          <w:tcPr>
            <w:tcW w:w="1513" w:type="dxa"/>
            <w:shd w:val="clear" w:color="auto" w:fill="auto"/>
          </w:tcPr>
          <w:p w:rsidR="007A06A8" w:rsidRPr="00563B03" w:rsidRDefault="007A06A8" w:rsidP="00563B03">
            <w:pPr>
              <w:widowControl/>
              <w:suppressAutoHyphens/>
              <w:spacing w:line="360" w:lineRule="auto"/>
              <w:rPr>
                <w:szCs w:val="24"/>
              </w:rPr>
            </w:pPr>
            <w:r w:rsidRPr="00563B03">
              <w:rPr>
                <w:szCs w:val="24"/>
              </w:rPr>
              <w:t>П1+П2+П3–П3*</w:t>
            </w:r>
          </w:p>
        </w:tc>
        <w:tc>
          <w:tcPr>
            <w:tcW w:w="2385" w:type="dxa"/>
            <w:shd w:val="clear" w:color="auto" w:fill="auto"/>
          </w:tcPr>
          <w:p w:rsidR="007A06A8" w:rsidRPr="00563B03" w:rsidRDefault="007A06A8" w:rsidP="00563B03">
            <w:pPr>
              <w:widowControl/>
              <w:suppressAutoHyphens/>
              <w:spacing w:line="360" w:lineRule="auto"/>
              <w:rPr>
                <w:szCs w:val="24"/>
              </w:rPr>
            </w:pPr>
            <w:r w:rsidRPr="00563B03">
              <w:rPr>
                <w:szCs w:val="24"/>
              </w:rPr>
              <w:t>176065+40402+45150-0</w:t>
            </w:r>
          </w:p>
        </w:tc>
        <w:tc>
          <w:tcPr>
            <w:tcW w:w="829" w:type="dxa"/>
            <w:vMerge/>
            <w:shd w:val="clear" w:color="auto" w:fill="auto"/>
          </w:tcPr>
          <w:p w:rsidR="007A06A8" w:rsidRPr="00563B03" w:rsidRDefault="007A06A8" w:rsidP="00563B03">
            <w:pPr>
              <w:widowControl/>
              <w:suppressAutoHyphens/>
              <w:spacing w:line="360" w:lineRule="auto"/>
              <w:rPr>
                <w:szCs w:val="24"/>
              </w:rPr>
            </w:pPr>
          </w:p>
        </w:tc>
        <w:tc>
          <w:tcPr>
            <w:tcW w:w="2155" w:type="dxa"/>
            <w:shd w:val="clear" w:color="auto" w:fill="auto"/>
          </w:tcPr>
          <w:p w:rsidR="007A06A8" w:rsidRPr="00563B03" w:rsidRDefault="007A06A8" w:rsidP="00563B03">
            <w:pPr>
              <w:widowControl/>
              <w:suppressAutoHyphens/>
              <w:spacing w:line="360" w:lineRule="auto"/>
              <w:rPr>
                <w:szCs w:val="24"/>
              </w:rPr>
            </w:pPr>
            <w:r w:rsidRPr="00563B03">
              <w:rPr>
                <w:szCs w:val="24"/>
              </w:rPr>
              <w:t>81856+52379+27628-0</w:t>
            </w:r>
          </w:p>
        </w:tc>
        <w:tc>
          <w:tcPr>
            <w:tcW w:w="680" w:type="dxa"/>
            <w:vMerge/>
            <w:shd w:val="clear" w:color="auto" w:fill="auto"/>
          </w:tcPr>
          <w:p w:rsidR="007A06A8" w:rsidRPr="00563B03" w:rsidRDefault="007A06A8" w:rsidP="00563B03">
            <w:pPr>
              <w:widowControl/>
              <w:suppressAutoHyphens/>
              <w:spacing w:line="360" w:lineRule="auto"/>
              <w:rPr>
                <w:noProof/>
                <w:snapToGrid w:val="0"/>
                <w:szCs w:val="24"/>
              </w:rPr>
            </w:pPr>
          </w:p>
        </w:tc>
      </w:tr>
    </w:tbl>
    <w:p w:rsidR="004547DE" w:rsidRPr="004547DE" w:rsidRDefault="004547DE" w:rsidP="004547DE">
      <w:pPr>
        <w:widowControl/>
        <w:suppressAutoHyphens/>
        <w:spacing w:line="360" w:lineRule="auto"/>
        <w:ind w:firstLine="709"/>
        <w:jc w:val="both"/>
        <w:rPr>
          <w:sz w:val="28"/>
          <w:szCs w:val="24"/>
        </w:rPr>
      </w:pPr>
    </w:p>
    <w:p w:rsidR="004547DE" w:rsidRPr="004547DE" w:rsidRDefault="007A06A8" w:rsidP="004547DE">
      <w:pPr>
        <w:pStyle w:val="ass1"/>
        <w:widowControl/>
        <w:suppressAutoHyphens/>
        <w:spacing w:line="360" w:lineRule="auto"/>
      </w:pPr>
      <w:r w:rsidRPr="004547DE">
        <w:rPr>
          <w:noProof/>
        </w:rPr>
        <w:t>Коэффициент автономии</w:t>
      </w:r>
      <w:r w:rsidRPr="004547DE">
        <w:t xml:space="preserve"> на начало периода составил </w:t>
      </w:r>
      <w:r w:rsidRPr="004547DE">
        <w:rPr>
          <w:noProof/>
        </w:rPr>
        <w:t>0,4</w:t>
      </w:r>
      <w:r w:rsidRPr="004547DE">
        <w:t xml:space="preserve">. Таким образом, в </w:t>
      </w:r>
      <w:r w:rsidRPr="004547DE">
        <w:rPr>
          <w:noProof/>
        </w:rPr>
        <w:t>2008</w:t>
      </w:r>
      <w:r w:rsidR="004547DE" w:rsidRPr="004547DE">
        <w:t xml:space="preserve"> </w:t>
      </w:r>
      <w:r w:rsidRPr="004547DE">
        <w:t xml:space="preserve">г. доля активов, покрываемая за счет собственного капитала, составила </w:t>
      </w:r>
      <w:r w:rsidRPr="004547DE">
        <w:rPr>
          <w:noProof/>
        </w:rPr>
        <w:t>40</w:t>
      </w:r>
      <w:r w:rsidRPr="004547DE">
        <w:t xml:space="preserve">%, к </w:t>
      </w:r>
      <w:r w:rsidRPr="004547DE">
        <w:rPr>
          <w:noProof/>
        </w:rPr>
        <w:t>2009</w:t>
      </w:r>
      <w:r w:rsidR="004547DE" w:rsidRPr="004547DE">
        <w:t xml:space="preserve"> </w:t>
      </w:r>
      <w:r w:rsidRPr="004547DE">
        <w:t xml:space="preserve">г. эта доля </w:t>
      </w:r>
      <w:r w:rsidRPr="004547DE">
        <w:rPr>
          <w:noProof/>
        </w:rPr>
        <w:t>увеличилась</w:t>
      </w:r>
      <w:r w:rsidRPr="004547DE">
        <w:t xml:space="preserve"> до </w:t>
      </w:r>
      <w:r w:rsidRPr="004547DE">
        <w:rPr>
          <w:noProof/>
        </w:rPr>
        <w:t>69</w:t>
      </w:r>
      <w:r w:rsidRPr="004547DE">
        <w:t xml:space="preserve">%. Это </w:t>
      </w:r>
      <w:r w:rsidRPr="004547DE">
        <w:rPr>
          <w:noProof/>
        </w:rPr>
        <w:t>положительная</w:t>
      </w:r>
      <w:r w:rsidRPr="004547DE">
        <w:t xml:space="preserve"> тенденция.</w:t>
      </w:r>
    </w:p>
    <w:p w:rsidR="00A419F3" w:rsidRDefault="00A419F3" w:rsidP="004547DE">
      <w:pPr>
        <w:pStyle w:val="ass1"/>
        <w:widowControl/>
        <w:suppressAutoHyphens/>
        <w:spacing w:line="360" w:lineRule="auto"/>
        <w:rPr>
          <w:noProof/>
          <w:lang w:val="en-US"/>
        </w:rPr>
      </w:pPr>
    </w:p>
    <w:p w:rsidR="007A06A8" w:rsidRPr="004547DE" w:rsidRDefault="007A06A8" w:rsidP="00A419F3">
      <w:pPr>
        <w:pStyle w:val="ass1"/>
        <w:widowControl/>
        <w:suppressAutoHyphens/>
        <w:spacing w:line="360" w:lineRule="auto"/>
        <w:rPr>
          <w:noProof/>
        </w:rPr>
      </w:pPr>
      <w:r w:rsidRPr="004547DE">
        <w:rPr>
          <w:noProof/>
        </w:rPr>
        <w:t>Таблица 1</w:t>
      </w:r>
      <w:r w:rsidR="0001580E" w:rsidRPr="004547DE">
        <w:rPr>
          <w:noProof/>
        </w:rPr>
        <w:t>5</w:t>
      </w:r>
      <w:r w:rsidR="00A419F3" w:rsidRPr="00A419F3">
        <w:rPr>
          <w:noProof/>
        </w:rPr>
        <w:t xml:space="preserve"> </w:t>
      </w:r>
      <w:r w:rsidRPr="004547DE">
        <w:rPr>
          <w:noProof/>
        </w:rPr>
        <w:t xml:space="preserve">Расчет показателей финансовой устойчивости ООО </w:t>
      </w:r>
      <w:r w:rsidR="004547DE" w:rsidRPr="004547DE">
        <w:rPr>
          <w:noProof/>
        </w:rPr>
        <w:t>"</w:t>
      </w:r>
      <w:r w:rsidRPr="004547DE">
        <w:rPr>
          <w:noProof/>
        </w:rPr>
        <w:t>Московское молоко</w:t>
      </w:r>
      <w:r w:rsidR="004547DE" w:rsidRPr="004547DE">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30"/>
        <w:gridCol w:w="1757"/>
        <w:gridCol w:w="1955"/>
        <w:gridCol w:w="663"/>
        <w:gridCol w:w="1955"/>
        <w:gridCol w:w="663"/>
      </w:tblGrid>
      <w:tr w:rsidR="007A06A8" w:rsidRPr="004547DE"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Обозначение</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Алгоритм расчета</w:t>
            </w:r>
          </w:p>
        </w:tc>
        <w:tc>
          <w:tcPr>
            <w:tcW w:w="0" w:type="auto"/>
            <w:gridSpan w:val="2"/>
            <w:shd w:val="clear" w:color="auto" w:fill="auto"/>
          </w:tcPr>
          <w:p w:rsidR="007A06A8" w:rsidRPr="00563B03" w:rsidRDefault="007A06A8" w:rsidP="00563B03">
            <w:pPr>
              <w:widowControl/>
              <w:suppressAutoHyphens/>
              <w:spacing w:line="360" w:lineRule="auto"/>
              <w:rPr>
                <w:szCs w:val="24"/>
              </w:rPr>
            </w:pPr>
            <w:r w:rsidRPr="00563B03">
              <w:rPr>
                <w:szCs w:val="24"/>
              </w:rPr>
              <w:t>2008</w:t>
            </w:r>
            <w:r w:rsidR="004547DE" w:rsidRPr="00563B03">
              <w:rPr>
                <w:szCs w:val="24"/>
              </w:rPr>
              <w:t xml:space="preserve"> </w:t>
            </w:r>
            <w:r w:rsidRPr="00563B03">
              <w:rPr>
                <w:szCs w:val="24"/>
              </w:rPr>
              <w:t>г.</w:t>
            </w:r>
          </w:p>
        </w:tc>
        <w:tc>
          <w:tcPr>
            <w:tcW w:w="0" w:type="auto"/>
            <w:gridSpan w:val="2"/>
            <w:shd w:val="clear" w:color="auto" w:fill="auto"/>
          </w:tcPr>
          <w:p w:rsidR="007A06A8" w:rsidRPr="00563B03" w:rsidRDefault="007A06A8" w:rsidP="00563B03">
            <w:pPr>
              <w:widowControl/>
              <w:suppressAutoHyphens/>
              <w:spacing w:line="360" w:lineRule="auto"/>
              <w:rPr>
                <w:szCs w:val="24"/>
              </w:rPr>
            </w:pPr>
            <w:r w:rsidRPr="00563B03">
              <w:rPr>
                <w:szCs w:val="24"/>
              </w:rPr>
              <w:t>2009г.</w:t>
            </w:r>
          </w:p>
        </w:tc>
      </w:tr>
      <w:tr w:rsidR="004547DE" w:rsidRPr="004547DE"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Ка</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П4+ П3</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11890+0</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0,38</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11968+311</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0,42</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А1+А2+А3+А4</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1920+0+23444+5901</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2612+0+20727+5694</w:t>
            </w:r>
          </w:p>
        </w:tc>
        <w:tc>
          <w:tcPr>
            <w:tcW w:w="0" w:type="auto"/>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Кмс</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А1+А2+А3</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1920+0+23444</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4,3</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2612+0+20727</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4,1</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А4</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5901</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5694</w:t>
            </w:r>
          </w:p>
        </w:tc>
        <w:tc>
          <w:tcPr>
            <w:tcW w:w="0" w:type="auto"/>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Коск</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П4+П3*</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11890+0</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0,61</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11968+0</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0,7</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П1+П2+П3–П3*</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17375+2000+0-0</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13754+3000+311-0</w:t>
            </w:r>
          </w:p>
        </w:tc>
        <w:tc>
          <w:tcPr>
            <w:tcW w:w="0" w:type="auto"/>
            <w:vMerge/>
            <w:shd w:val="clear" w:color="auto" w:fill="auto"/>
          </w:tcPr>
          <w:p w:rsidR="007A06A8" w:rsidRPr="00563B03" w:rsidRDefault="007A06A8" w:rsidP="00563B03">
            <w:pPr>
              <w:widowControl/>
              <w:suppressAutoHyphens/>
              <w:spacing w:line="360" w:lineRule="auto"/>
              <w:rPr>
                <w:noProof/>
                <w:snapToGrid w:val="0"/>
                <w:szCs w:val="24"/>
              </w:rPr>
            </w:pPr>
          </w:p>
        </w:tc>
      </w:tr>
    </w:tbl>
    <w:p w:rsidR="00A419F3" w:rsidRDefault="00A419F3" w:rsidP="004547DE">
      <w:pPr>
        <w:pStyle w:val="ass1"/>
        <w:widowControl/>
        <w:suppressAutoHyphens/>
        <w:spacing w:line="360" w:lineRule="auto"/>
        <w:rPr>
          <w:lang w:val="en-US"/>
        </w:rPr>
      </w:pPr>
    </w:p>
    <w:p w:rsidR="004547DE" w:rsidRPr="004547DE" w:rsidRDefault="007A06A8" w:rsidP="004547DE">
      <w:pPr>
        <w:pStyle w:val="ass1"/>
        <w:widowControl/>
        <w:suppressAutoHyphens/>
        <w:spacing w:line="360" w:lineRule="auto"/>
      </w:pPr>
      <w:r w:rsidRPr="004547DE">
        <w:rPr>
          <w:noProof/>
        </w:rPr>
        <w:t>Коэффициент автономии</w:t>
      </w:r>
      <w:r w:rsidRPr="004547DE">
        <w:t xml:space="preserve"> на начало периода составил </w:t>
      </w:r>
      <w:r w:rsidRPr="004547DE">
        <w:rPr>
          <w:noProof/>
        </w:rPr>
        <w:t>0,38</w:t>
      </w:r>
      <w:r w:rsidRPr="004547DE">
        <w:t xml:space="preserve">. Таким образом, в </w:t>
      </w:r>
      <w:r w:rsidRPr="004547DE">
        <w:rPr>
          <w:noProof/>
        </w:rPr>
        <w:t>2008</w:t>
      </w:r>
      <w:r w:rsidR="004547DE" w:rsidRPr="004547DE">
        <w:t xml:space="preserve"> </w:t>
      </w:r>
      <w:r w:rsidRPr="004547DE">
        <w:t xml:space="preserve">г. доля активов, покрываемая за счет собственного капитала, составила </w:t>
      </w:r>
      <w:r w:rsidRPr="004547DE">
        <w:rPr>
          <w:noProof/>
        </w:rPr>
        <w:t>38</w:t>
      </w:r>
      <w:r w:rsidRPr="004547DE">
        <w:t xml:space="preserve">%, к </w:t>
      </w:r>
      <w:r w:rsidRPr="004547DE">
        <w:rPr>
          <w:noProof/>
        </w:rPr>
        <w:t>2009</w:t>
      </w:r>
      <w:r w:rsidR="004547DE" w:rsidRPr="004547DE">
        <w:t xml:space="preserve"> </w:t>
      </w:r>
      <w:r w:rsidRPr="004547DE">
        <w:t xml:space="preserve">г. эта доля </w:t>
      </w:r>
      <w:r w:rsidRPr="004547DE">
        <w:rPr>
          <w:noProof/>
        </w:rPr>
        <w:t>увеличилась</w:t>
      </w:r>
      <w:r w:rsidRPr="004547DE">
        <w:t xml:space="preserve"> до </w:t>
      </w:r>
      <w:r w:rsidRPr="004547DE">
        <w:rPr>
          <w:noProof/>
        </w:rPr>
        <w:t>42</w:t>
      </w:r>
      <w:r w:rsidRPr="004547DE">
        <w:t xml:space="preserve">%. Это </w:t>
      </w:r>
      <w:r w:rsidRPr="004547DE">
        <w:rPr>
          <w:noProof/>
        </w:rPr>
        <w:t>положительная</w:t>
      </w:r>
      <w:r w:rsidRPr="004547DE">
        <w:t xml:space="preserve"> тенденция.</w:t>
      </w:r>
    </w:p>
    <w:p w:rsidR="007A06A8" w:rsidRPr="004547DE" w:rsidRDefault="007A06A8" w:rsidP="004547DE">
      <w:pPr>
        <w:pStyle w:val="ass1"/>
        <w:widowControl/>
        <w:suppressAutoHyphens/>
        <w:spacing w:line="360" w:lineRule="auto"/>
      </w:pPr>
      <w:r w:rsidRPr="004547DE">
        <w:t xml:space="preserve">3) </w:t>
      </w:r>
      <w:r w:rsidRPr="004547DE">
        <w:rPr>
          <w:noProof/>
        </w:rPr>
        <w:t xml:space="preserve">Расчет показателей оборачиваемости себестоимости представлен в табл. </w:t>
      </w:r>
      <w:r w:rsidR="0001580E" w:rsidRPr="004547DE">
        <w:rPr>
          <w:noProof/>
        </w:rPr>
        <w:t>16</w:t>
      </w:r>
      <w:r w:rsidRPr="004547DE">
        <w:rPr>
          <w:noProof/>
        </w:rPr>
        <w:t>,</w:t>
      </w:r>
      <w:r w:rsidR="0001580E" w:rsidRPr="004547DE">
        <w:rPr>
          <w:noProof/>
        </w:rPr>
        <w:t xml:space="preserve"> </w:t>
      </w:r>
      <w:r w:rsidRPr="004547DE">
        <w:rPr>
          <w:noProof/>
        </w:rPr>
        <w:t>1</w:t>
      </w:r>
      <w:r w:rsidR="0001580E" w:rsidRPr="004547DE">
        <w:rPr>
          <w:noProof/>
        </w:rPr>
        <w:t>7</w:t>
      </w:r>
      <w:r w:rsidRPr="004547DE">
        <w:rPr>
          <w:noProof/>
        </w:rPr>
        <w:t>.</w:t>
      </w:r>
    </w:p>
    <w:p w:rsidR="00A419F3" w:rsidRDefault="00A419F3" w:rsidP="004547DE">
      <w:pPr>
        <w:pStyle w:val="as1"/>
        <w:keepNext w:val="0"/>
        <w:keepLines w:val="0"/>
        <w:suppressAutoHyphens/>
        <w:spacing w:before="0" w:after="0" w:line="360" w:lineRule="auto"/>
        <w:ind w:firstLine="709"/>
        <w:jc w:val="both"/>
        <w:rPr>
          <w:rFonts w:cs="Times New Roman"/>
          <w:noProof/>
          <w:lang w:val="en-US"/>
        </w:rPr>
      </w:pPr>
    </w:p>
    <w:p w:rsidR="007A06A8" w:rsidRPr="004547DE" w:rsidRDefault="007A06A8" w:rsidP="00A419F3">
      <w:pPr>
        <w:pStyle w:val="as1"/>
        <w:keepNext w:val="0"/>
        <w:keepLines w:val="0"/>
        <w:suppressAutoHyphens/>
        <w:spacing w:before="0" w:after="0" w:line="360" w:lineRule="auto"/>
        <w:ind w:firstLine="709"/>
        <w:jc w:val="both"/>
        <w:rPr>
          <w:rFonts w:cs="Times New Roman"/>
          <w:noProof/>
        </w:rPr>
      </w:pPr>
      <w:r w:rsidRPr="004547DE">
        <w:rPr>
          <w:rFonts w:cs="Times New Roman"/>
          <w:noProof/>
        </w:rPr>
        <w:t xml:space="preserve">Таблица </w:t>
      </w:r>
      <w:r w:rsidR="0001580E" w:rsidRPr="004547DE">
        <w:rPr>
          <w:rFonts w:cs="Times New Roman"/>
          <w:noProof/>
        </w:rPr>
        <w:t>16</w:t>
      </w:r>
      <w:r w:rsidR="00A419F3" w:rsidRPr="00A419F3">
        <w:rPr>
          <w:rFonts w:cs="Times New Roman"/>
          <w:noProof/>
        </w:rPr>
        <w:t xml:space="preserve"> </w:t>
      </w:r>
      <w:r w:rsidRPr="004547DE">
        <w:rPr>
          <w:rFonts w:cs="Times New Roman"/>
          <w:noProof/>
        </w:rPr>
        <w:t xml:space="preserve">Расчет показателей оборачиваемости ООО </w:t>
      </w:r>
      <w:r w:rsidR="004547DE" w:rsidRPr="004547DE">
        <w:rPr>
          <w:rFonts w:cs="Times New Roman"/>
          <w:noProof/>
        </w:rPr>
        <w:t>"</w:t>
      </w:r>
      <w:r w:rsidRPr="004547DE">
        <w:rPr>
          <w:rFonts w:cs="Times New Roman"/>
          <w:noProof/>
        </w:rPr>
        <w:t>Московское молоко</w:t>
      </w:r>
      <w:r w:rsidR="004547DE" w:rsidRPr="004547DE">
        <w:rPr>
          <w:rFonts w:cs="Times New Roman"/>
          <w:noProof/>
        </w:rPr>
        <w:t>"</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67"/>
        <w:gridCol w:w="1264"/>
        <w:gridCol w:w="2262"/>
        <w:gridCol w:w="786"/>
        <w:gridCol w:w="2246"/>
        <w:gridCol w:w="750"/>
      </w:tblGrid>
      <w:tr w:rsidR="007A06A8" w:rsidRPr="00563B03" w:rsidTr="00563B03">
        <w:trPr>
          <w:jc w:val="center"/>
        </w:trPr>
        <w:tc>
          <w:tcPr>
            <w:tcW w:w="1467"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Обозначение</w:t>
            </w:r>
          </w:p>
        </w:tc>
        <w:tc>
          <w:tcPr>
            <w:tcW w:w="1264"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Алгоритм расчета</w:t>
            </w:r>
          </w:p>
        </w:tc>
        <w:tc>
          <w:tcPr>
            <w:tcW w:w="3048" w:type="dxa"/>
            <w:gridSpan w:val="2"/>
            <w:shd w:val="clear" w:color="auto" w:fill="auto"/>
          </w:tcPr>
          <w:p w:rsidR="007A06A8" w:rsidRPr="00563B03" w:rsidRDefault="007A06A8" w:rsidP="00563B03">
            <w:pPr>
              <w:widowControl/>
              <w:suppressAutoHyphens/>
              <w:spacing w:line="360" w:lineRule="auto"/>
              <w:rPr>
                <w:szCs w:val="24"/>
              </w:rPr>
            </w:pPr>
            <w:r w:rsidRPr="00563B03">
              <w:rPr>
                <w:szCs w:val="24"/>
              </w:rPr>
              <w:t>2008</w:t>
            </w:r>
            <w:r w:rsidR="004547DE" w:rsidRPr="00563B03">
              <w:rPr>
                <w:szCs w:val="24"/>
              </w:rPr>
              <w:t xml:space="preserve"> </w:t>
            </w:r>
            <w:r w:rsidRPr="00563B03">
              <w:rPr>
                <w:szCs w:val="24"/>
              </w:rPr>
              <w:t>г.</w:t>
            </w:r>
          </w:p>
        </w:tc>
        <w:tc>
          <w:tcPr>
            <w:tcW w:w="2996" w:type="dxa"/>
            <w:gridSpan w:val="2"/>
            <w:shd w:val="clear" w:color="auto" w:fill="auto"/>
          </w:tcPr>
          <w:p w:rsidR="007A06A8" w:rsidRPr="00563B03" w:rsidRDefault="007A06A8" w:rsidP="00563B03">
            <w:pPr>
              <w:widowControl/>
              <w:suppressAutoHyphens/>
              <w:spacing w:line="360" w:lineRule="auto"/>
              <w:rPr>
                <w:szCs w:val="24"/>
              </w:rPr>
            </w:pPr>
            <w:r w:rsidRPr="00563B03">
              <w:rPr>
                <w:szCs w:val="24"/>
              </w:rPr>
              <w:t>2009г.</w:t>
            </w:r>
          </w:p>
        </w:tc>
      </w:tr>
      <w:tr w:rsidR="004547DE" w:rsidRPr="00563B03" w:rsidTr="00563B03">
        <w:trPr>
          <w:jc w:val="center"/>
        </w:trPr>
        <w:tc>
          <w:tcPr>
            <w:tcW w:w="1467" w:type="dxa"/>
            <w:vMerge/>
            <w:shd w:val="clear" w:color="auto" w:fill="auto"/>
          </w:tcPr>
          <w:p w:rsidR="007A06A8" w:rsidRPr="00563B03" w:rsidRDefault="007A06A8" w:rsidP="00563B03">
            <w:pPr>
              <w:widowControl/>
              <w:suppressAutoHyphens/>
              <w:spacing w:line="360" w:lineRule="auto"/>
              <w:rPr>
                <w:szCs w:val="24"/>
              </w:rPr>
            </w:pPr>
          </w:p>
        </w:tc>
        <w:tc>
          <w:tcPr>
            <w:tcW w:w="1264" w:type="dxa"/>
            <w:vMerge/>
            <w:shd w:val="clear" w:color="auto" w:fill="auto"/>
          </w:tcPr>
          <w:p w:rsidR="007A06A8" w:rsidRPr="00563B03" w:rsidRDefault="007A06A8" w:rsidP="00563B03">
            <w:pPr>
              <w:widowControl/>
              <w:suppressAutoHyphens/>
              <w:spacing w:line="360" w:lineRule="auto"/>
              <w:rPr>
                <w:szCs w:val="24"/>
              </w:rPr>
            </w:pPr>
          </w:p>
        </w:tc>
        <w:tc>
          <w:tcPr>
            <w:tcW w:w="2262" w:type="dxa"/>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786" w:type="dxa"/>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c>
          <w:tcPr>
            <w:tcW w:w="2246" w:type="dxa"/>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750" w:type="dxa"/>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r>
      <w:tr w:rsidR="004547DE" w:rsidRPr="00563B03" w:rsidTr="00563B03">
        <w:trPr>
          <w:jc w:val="center"/>
        </w:trPr>
        <w:tc>
          <w:tcPr>
            <w:tcW w:w="1467"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Кда</w:t>
            </w:r>
          </w:p>
        </w:tc>
        <w:tc>
          <w:tcPr>
            <w:tcW w:w="1264" w:type="dxa"/>
            <w:shd w:val="clear" w:color="auto" w:fill="auto"/>
          </w:tcPr>
          <w:p w:rsidR="007A06A8" w:rsidRPr="00563B03" w:rsidRDefault="007A06A8" w:rsidP="00563B03">
            <w:pPr>
              <w:widowControl/>
              <w:suppressAutoHyphens/>
              <w:spacing w:line="360" w:lineRule="auto"/>
              <w:rPr>
                <w:szCs w:val="24"/>
              </w:rPr>
            </w:pPr>
            <w:r w:rsidRPr="00563B03">
              <w:rPr>
                <w:szCs w:val="24"/>
              </w:rPr>
              <w:t>П5</w:t>
            </w:r>
          </w:p>
        </w:tc>
        <w:tc>
          <w:tcPr>
            <w:tcW w:w="2262" w:type="dxa"/>
            <w:shd w:val="clear" w:color="auto" w:fill="auto"/>
          </w:tcPr>
          <w:p w:rsidR="007A06A8" w:rsidRPr="00563B03" w:rsidRDefault="007A06A8" w:rsidP="00563B03">
            <w:pPr>
              <w:widowControl/>
              <w:suppressAutoHyphens/>
              <w:spacing w:line="360" w:lineRule="auto"/>
              <w:rPr>
                <w:szCs w:val="24"/>
              </w:rPr>
            </w:pPr>
            <w:r w:rsidRPr="00563B03">
              <w:rPr>
                <w:szCs w:val="24"/>
              </w:rPr>
              <w:t>288960</w:t>
            </w:r>
          </w:p>
        </w:tc>
        <w:tc>
          <w:tcPr>
            <w:tcW w:w="786"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0,8</w:t>
            </w:r>
          </w:p>
        </w:tc>
        <w:tc>
          <w:tcPr>
            <w:tcW w:w="2246" w:type="dxa"/>
            <w:shd w:val="clear" w:color="auto" w:fill="auto"/>
          </w:tcPr>
          <w:p w:rsidR="007A06A8" w:rsidRPr="00563B03" w:rsidRDefault="007A06A8" w:rsidP="00563B03">
            <w:pPr>
              <w:widowControl/>
              <w:suppressAutoHyphens/>
              <w:spacing w:line="360" w:lineRule="auto"/>
              <w:rPr>
                <w:szCs w:val="24"/>
              </w:rPr>
            </w:pPr>
            <w:r w:rsidRPr="00563B03">
              <w:rPr>
                <w:szCs w:val="24"/>
              </w:rPr>
              <w:t>239909</w:t>
            </w:r>
          </w:p>
        </w:tc>
        <w:tc>
          <w:tcPr>
            <w:tcW w:w="750"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0,55</w:t>
            </w:r>
          </w:p>
        </w:tc>
      </w:tr>
      <w:tr w:rsidR="004547DE" w:rsidRPr="00563B03" w:rsidTr="00563B03">
        <w:trPr>
          <w:jc w:val="center"/>
        </w:trPr>
        <w:tc>
          <w:tcPr>
            <w:tcW w:w="1467" w:type="dxa"/>
            <w:vMerge/>
            <w:shd w:val="clear" w:color="auto" w:fill="auto"/>
          </w:tcPr>
          <w:p w:rsidR="007A06A8" w:rsidRPr="00563B03" w:rsidRDefault="007A06A8" w:rsidP="00563B03">
            <w:pPr>
              <w:widowControl/>
              <w:suppressAutoHyphens/>
              <w:spacing w:line="360" w:lineRule="auto"/>
              <w:rPr>
                <w:szCs w:val="24"/>
              </w:rPr>
            </w:pPr>
          </w:p>
        </w:tc>
        <w:tc>
          <w:tcPr>
            <w:tcW w:w="1264" w:type="dxa"/>
            <w:shd w:val="clear" w:color="auto" w:fill="auto"/>
          </w:tcPr>
          <w:p w:rsidR="007A06A8" w:rsidRPr="00563B03" w:rsidRDefault="007A06A8" w:rsidP="00563B03">
            <w:pPr>
              <w:widowControl/>
              <w:suppressAutoHyphens/>
              <w:spacing w:line="360" w:lineRule="auto"/>
              <w:rPr>
                <w:szCs w:val="24"/>
              </w:rPr>
            </w:pPr>
            <w:r w:rsidRPr="00563B03">
              <w:rPr>
                <w:szCs w:val="24"/>
              </w:rPr>
              <w:t>А1+А2+А3+А4</w:t>
            </w:r>
          </w:p>
        </w:tc>
        <w:tc>
          <w:tcPr>
            <w:tcW w:w="2262" w:type="dxa"/>
            <w:shd w:val="clear" w:color="auto" w:fill="auto"/>
          </w:tcPr>
          <w:p w:rsidR="007A06A8" w:rsidRPr="00563B03" w:rsidRDefault="007A06A8" w:rsidP="00563B03">
            <w:pPr>
              <w:widowControl/>
              <w:suppressAutoHyphens/>
              <w:spacing w:line="360" w:lineRule="auto"/>
              <w:rPr>
                <w:szCs w:val="24"/>
              </w:rPr>
            </w:pPr>
            <w:r w:rsidRPr="00563B03">
              <w:rPr>
                <w:szCs w:val="24"/>
              </w:rPr>
              <w:t>10616+128969+93105+127129</w:t>
            </w:r>
          </w:p>
        </w:tc>
        <w:tc>
          <w:tcPr>
            <w:tcW w:w="786" w:type="dxa"/>
            <w:vMerge/>
            <w:shd w:val="clear" w:color="auto" w:fill="auto"/>
          </w:tcPr>
          <w:p w:rsidR="007A06A8" w:rsidRPr="00563B03" w:rsidRDefault="007A06A8" w:rsidP="00563B03">
            <w:pPr>
              <w:widowControl/>
              <w:suppressAutoHyphens/>
              <w:spacing w:line="360" w:lineRule="auto"/>
              <w:rPr>
                <w:szCs w:val="24"/>
              </w:rPr>
            </w:pPr>
          </w:p>
        </w:tc>
        <w:tc>
          <w:tcPr>
            <w:tcW w:w="2246" w:type="dxa"/>
            <w:shd w:val="clear" w:color="auto" w:fill="auto"/>
          </w:tcPr>
          <w:p w:rsidR="007A06A8" w:rsidRPr="00563B03" w:rsidRDefault="007A06A8" w:rsidP="00563B03">
            <w:pPr>
              <w:widowControl/>
              <w:suppressAutoHyphens/>
              <w:spacing w:line="360" w:lineRule="auto"/>
              <w:rPr>
                <w:szCs w:val="24"/>
              </w:rPr>
            </w:pPr>
            <w:r w:rsidRPr="00563B03">
              <w:rPr>
                <w:szCs w:val="24"/>
              </w:rPr>
              <w:t>48396+85223+162462+140168</w:t>
            </w:r>
          </w:p>
        </w:tc>
        <w:tc>
          <w:tcPr>
            <w:tcW w:w="750" w:type="dxa"/>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67"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F</w:t>
            </w:r>
          </w:p>
        </w:tc>
        <w:tc>
          <w:tcPr>
            <w:tcW w:w="1264" w:type="dxa"/>
            <w:shd w:val="clear" w:color="auto" w:fill="auto"/>
          </w:tcPr>
          <w:p w:rsidR="007A06A8" w:rsidRPr="00563B03" w:rsidRDefault="007A06A8" w:rsidP="00563B03">
            <w:pPr>
              <w:widowControl/>
              <w:suppressAutoHyphens/>
              <w:spacing w:line="360" w:lineRule="auto"/>
              <w:rPr>
                <w:szCs w:val="24"/>
              </w:rPr>
            </w:pPr>
            <w:r w:rsidRPr="00563B03">
              <w:rPr>
                <w:szCs w:val="24"/>
              </w:rPr>
              <w:t>П5</w:t>
            </w:r>
          </w:p>
        </w:tc>
        <w:tc>
          <w:tcPr>
            <w:tcW w:w="2262" w:type="dxa"/>
            <w:shd w:val="clear" w:color="auto" w:fill="auto"/>
          </w:tcPr>
          <w:p w:rsidR="007A06A8" w:rsidRPr="00563B03" w:rsidRDefault="007A06A8" w:rsidP="00563B03">
            <w:pPr>
              <w:widowControl/>
              <w:suppressAutoHyphens/>
              <w:spacing w:line="360" w:lineRule="auto"/>
              <w:rPr>
                <w:szCs w:val="24"/>
              </w:rPr>
            </w:pPr>
            <w:r w:rsidRPr="00563B03">
              <w:rPr>
                <w:szCs w:val="24"/>
              </w:rPr>
              <w:t>288960</w:t>
            </w:r>
          </w:p>
        </w:tc>
        <w:tc>
          <w:tcPr>
            <w:tcW w:w="786"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2,27</w:t>
            </w:r>
          </w:p>
        </w:tc>
        <w:tc>
          <w:tcPr>
            <w:tcW w:w="2246" w:type="dxa"/>
            <w:shd w:val="clear" w:color="auto" w:fill="auto"/>
          </w:tcPr>
          <w:p w:rsidR="007A06A8" w:rsidRPr="00563B03" w:rsidRDefault="007A06A8" w:rsidP="00563B03">
            <w:pPr>
              <w:widowControl/>
              <w:suppressAutoHyphens/>
              <w:spacing w:line="360" w:lineRule="auto"/>
              <w:rPr>
                <w:szCs w:val="24"/>
              </w:rPr>
            </w:pPr>
            <w:r w:rsidRPr="00563B03">
              <w:rPr>
                <w:szCs w:val="24"/>
              </w:rPr>
              <w:t>239909</w:t>
            </w:r>
          </w:p>
        </w:tc>
        <w:tc>
          <w:tcPr>
            <w:tcW w:w="750"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1,71</w:t>
            </w:r>
          </w:p>
        </w:tc>
      </w:tr>
      <w:tr w:rsidR="004547DE" w:rsidRPr="00563B03" w:rsidTr="00563B03">
        <w:trPr>
          <w:jc w:val="center"/>
        </w:trPr>
        <w:tc>
          <w:tcPr>
            <w:tcW w:w="1467" w:type="dxa"/>
            <w:vMerge/>
            <w:shd w:val="clear" w:color="auto" w:fill="auto"/>
          </w:tcPr>
          <w:p w:rsidR="007A06A8" w:rsidRPr="00563B03" w:rsidRDefault="007A06A8" w:rsidP="00563B03">
            <w:pPr>
              <w:widowControl/>
              <w:suppressAutoHyphens/>
              <w:spacing w:line="360" w:lineRule="auto"/>
              <w:rPr>
                <w:szCs w:val="24"/>
              </w:rPr>
            </w:pPr>
          </w:p>
        </w:tc>
        <w:tc>
          <w:tcPr>
            <w:tcW w:w="1264" w:type="dxa"/>
            <w:shd w:val="clear" w:color="auto" w:fill="auto"/>
          </w:tcPr>
          <w:p w:rsidR="007A06A8" w:rsidRPr="00563B03" w:rsidRDefault="007A06A8" w:rsidP="00563B03">
            <w:pPr>
              <w:widowControl/>
              <w:suppressAutoHyphens/>
              <w:spacing w:line="360" w:lineRule="auto"/>
              <w:rPr>
                <w:szCs w:val="24"/>
              </w:rPr>
            </w:pPr>
            <w:r w:rsidRPr="00563B03">
              <w:rPr>
                <w:szCs w:val="24"/>
              </w:rPr>
              <w:t>А4</w:t>
            </w:r>
          </w:p>
        </w:tc>
        <w:tc>
          <w:tcPr>
            <w:tcW w:w="2262" w:type="dxa"/>
            <w:shd w:val="clear" w:color="auto" w:fill="auto"/>
          </w:tcPr>
          <w:p w:rsidR="007A06A8" w:rsidRPr="00563B03" w:rsidRDefault="007A06A8" w:rsidP="00563B03">
            <w:pPr>
              <w:widowControl/>
              <w:suppressAutoHyphens/>
              <w:spacing w:line="360" w:lineRule="auto"/>
              <w:rPr>
                <w:szCs w:val="24"/>
              </w:rPr>
            </w:pPr>
            <w:r w:rsidRPr="00563B03">
              <w:rPr>
                <w:szCs w:val="24"/>
              </w:rPr>
              <w:t>127129</w:t>
            </w:r>
          </w:p>
        </w:tc>
        <w:tc>
          <w:tcPr>
            <w:tcW w:w="786" w:type="dxa"/>
            <w:vMerge/>
            <w:shd w:val="clear" w:color="auto" w:fill="auto"/>
          </w:tcPr>
          <w:p w:rsidR="007A06A8" w:rsidRPr="00563B03" w:rsidRDefault="007A06A8" w:rsidP="00563B03">
            <w:pPr>
              <w:widowControl/>
              <w:suppressAutoHyphens/>
              <w:spacing w:line="360" w:lineRule="auto"/>
              <w:rPr>
                <w:szCs w:val="24"/>
              </w:rPr>
            </w:pPr>
          </w:p>
        </w:tc>
        <w:tc>
          <w:tcPr>
            <w:tcW w:w="2246" w:type="dxa"/>
            <w:shd w:val="clear" w:color="auto" w:fill="auto"/>
          </w:tcPr>
          <w:p w:rsidR="007A06A8" w:rsidRPr="00563B03" w:rsidRDefault="007A06A8" w:rsidP="00563B03">
            <w:pPr>
              <w:widowControl/>
              <w:suppressAutoHyphens/>
              <w:spacing w:line="360" w:lineRule="auto"/>
              <w:rPr>
                <w:szCs w:val="24"/>
              </w:rPr>
            </w:pPr>
            <w:r w:rsidRPr="00563B03">
              <w:rPr>
                <w:szCs w:val="24"/>
              </w:rPr>
              <w:t>140168</w:t>
            </w:r>
          </w:p>
        </w:tc>
        <w:tc>
          <w:tcPr>
            <w:tcW w:w="750" w:type="dxa"/>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67"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Кота</w:t>
            </w:r>
          </w:p>
        </w:tc>
        <w:tc>
          <w:tcPr>
            <w:tcW w:w="1264" w:type="dxa"/>
            <w:shd w:val="clear" w:color="auto" w:fill="auto"/>
          </w:tcPr>
          <w:p w:rsidR="007A06A8" w:rsidRPr="00563B03" w:rsidRDefault="007A06A8" w:rsidP="00563B03">
            <w:pPr>
              <w:widowControl/>
              <w:suppressAutoHyphens/>
              <w:spacing w:line="360" w:lineRule="auto"/>
              <w:rPr>
                <w:szCs w:val="24"/>
              </w:rPr>
            </w:pPr>
            <w:r w:rsidRPr="00563B03">
              <w:rPr>
                <w:szCs w:val="24"/>
              </w:rPr>
              <w:t>П5</w:t>
            </w:r>
          </w:p>
        </w:tc>
        <w:tc>
          <w:tcPr>
            <w:tcW w:w="2262" w:type="dxa"/>
            <w:shd w:val="clear" w:color="auto" w:fill="auto"/>
          </w:tcPr>
          <w:p w:rsidR="007A06A8" w:rsidRPr="00563B03" w:rsidRDefault="007A06A8" w:rsidP="00563B03">
            <w:pPr>
              <w:widowControl/>
              <w:suppressAutoHyphens/>
              <w:spacing w:line="360" w:lineRule="auto"/>
              <w:rPr>
                <w:szCs w:val="24"/>
              </w:rPr>
            </w:pPr>
            <w:r w:rsidRPr="00563B03">
              <w:rPr>
                <w:szCs w:val="24"/>
              </w:rPr>
              <w:t>288960</w:t>
            </w:r>
          </w:p>
        </w:tc>
        <w:tc>
          <w:tcPr>
            <w:tcW w:w="786"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1,24</w:t>
            </w:r>
          </w:p>
        </w:tc>
        <w:tc>
          <w:tcPr>
            <w:tcW w:w="2246" w:type="dxa"/>
            <w:shd w:val="clear" w:color="auto" w:fill="auto"/>
          </w:tcPr>
          <w:p w:rsidR="007A06A8" w:rsidRPr="00563B03" w:rsidRDefault="007A06A8" w:rsidP="00563B03">
            <w:pPr>
              <w:widowControl/>
              <w:suppressAutoHyphens/>
              <w:spacing w:line="360" w:lineRule="auto"/>
              <w:rPr>
                <w:szCs w:val="24"/>
              </w:rPr>
            </w:pPr>
            <w:r w:rsidRPr="00563B03">
              <w:rPr>
                <w:szCs w:val="24"/>
              </w:rPr>
              <w:t>239909</w:t>
            </w:r>
          </w:p>
        </w:tc>
        <w:tc>
          <w:tcPr>
            <w:tcW w:w="750"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0,81</w:t>
            </w:r>
          </w:p>
        </w:tc>
      </w:tr>
      <w:tr w:rsidR="004547DE" w:rsidRPr="00563B03" w:rsidTr="00563B03">
        <w:trPr>
          <w:jc w:val="center"/>
        </w:trPr>
        <w:tc>
          <w:tcPr>
            <w:tcW w:w="1467" w:type="dxa"/>
            <w:vMerge/>
            <w:shd w:val="clear" w:color="auto" w:fill="auto"/>
          </w:tcPr>
          <w:p w:rsidR="007A06A8" w:rsidRPr="00563B03" w:rsidRDefault="007A06A8" w:rsidP="00563B03">
            <w:pPr>
              <w:widowControl/>
              <w:suppressAutoHyphens/>
              <w:spacing w:line="360" w:lineRule="auto"/>
              <w:rPr>
                <w:szCs w:val="24"/>
              </w:rPr>
            </w:pPr>
          </w:p>
        </w:tc>
        <w:tc>
          <w:tcPr>
            <w:tcW w:w="1264" w:type="dxa"/>
            <w:shd w:val="clear" w:color="auto" w:fill="auto"/>
          </w:tcPr>
          <w:p w:rsidR="007A06A8" w:rsidRPr="00563B03" w:rsidRDefault="007A06A8" w:rsidP="00563B03">
            <w:pPr>
              <w:widowControl/>
              <w:suppressAutoHyphens/>
              <w:spacing w:line="360" w:lineRule="auto"/>
              <w:rPr>
                <w:szCs w:val="24"/>
              </w:rPr>
            </w:pPr>
            <w:r w:rsidRPr="00563B03">
              <w:rPr>
                <w:szCs w:val="24"/>
              </w:rPr>
              <w:t>А1+А2+А3</w:t>
            </w:r>
          </w:p>
        </w:tc>
        <w:tc>
          <w:tcPr>
            <w:tcW w:w="2262" w:type="dxa"/>
            <w:shd w:val="clear" w:color="auto" w:fill="auto"/>
          </w:tcPr>
          <w:p w:rsidR="007A06A8" w:rsidRPr="00563B03" w:rsidRDefault="007A06A8" w:rsidP="00563B03">
            <w:pPr>
              <w:widowControl/>
              <w:suppressAutoHyphens/>
              <w:spacing w:line="360" w:lineRule="auto"/>
              <w:rPr>
                <w:szCs w:val="24"/>
              </w:rPr>
            </w:pPr>
            <w:r w:rsidRPr="00563B03">
              <w:rPr>
                <w:szCs w:val="24"/>
              </w:rPr>
              <w:t>10616+128969+93105</w:t>
            </w:r>
          </w:p>
        </w:tc>
        <w:tc>
          <w:tcPr>
            <w:tcW w:w="786" w:type="dxa"/>
            <w:vMerge/>
            <w:shd w:val="clear" w:color="auto" w:fill="auto"/>
          </w:tcPr>
          <w:p w:rsidR="007A06A8" w:rsidRPr="00563B03" w:rsidRDefault="007A06A8" w:rsidP="00563B03">
            <w:pPr>
              <w:widowControl/>
              <w:suppressAutoHyphens/>
              <w:spacing w:line="360" w:lineRule="auto"/>
              <w:rPr>
                <w:szCs w:val="24"/>
              </w:rPr>
            </w:pPr>
          </w:p>
        </w:tc>
        <w:tc>
          <w:tcPr>
            <w:tcW w:w="2246" w:type="dxa"/>
            <w:shd w:val="clear" w:color="auto" w:fill="auto"/>
          </w:tcPr>
          <w:p w:rsidR="007A06A8" w:rsidRPr="00563B03" w:rsidRDefault="007A06A8" w:rsidP="00563B03">
            <w:pPr>
              <w:widowControl/>
              <w:suppressAutoHyphens/>
              <w:spacing w:line="360" w:lineRule="auto"/>
              <w:rPr>
                <w:szCs w:val="24"/>
              </w:rPr>
            </w:pPr>
            <w:r w:rsidRPr="00563B03">
              <w:rPr>
                <w:szCs w:val="24"/>
              </w:rPr>
              <w:t>48396+85223+162462</w:t>
            </w:r>
          </w:p>
        </w:tc>
        <w:tc>
          <w:tcPr>
            <w:tcW w:w="750" w:type="dxa"/>
            <w:vMerge/>
            <w:shd w:val="clear" w:color="auto" w:fill="auto"/>
          </w:tcPr>
          <w:p w:rsidR="007A06A8" w:rsidRPr="00563B03" w:rsidRDefault="007A06A8" w:rsidP="00563B03">
            <w:pPr>
              <w:widowControl/>
              <w:suppressAutoHyphens/>
              <w:spacing w:line="360" w:lineRule="auto"/>
              <w:rPr>
                <w:szCs w:val="24"/>
              </w:rPr>
            </w:pPr>
          </w:p>
        </w:tc>
      </w:tr>
    </w:tbl>
    <w:p w:rsidR="007A06A8" w:rsidRPr="004547DE" w:rsidRDefault="007A06A8" w:rsidP="004547DE">
      <w:pPr>
        <w:widowControl/>
        <w:suppressAutoHyphens/>
        <w:spacing w:line="360" w:lineRule="auto"/>
        <w:ind w:firstLine="709"/>
        <w:jc w:val="both"/>
        <w:rPr>
          <w:sz w:val="28"/>
          <w:szCs w:val="24"/>
        </w:rPr>
      </w:pPr>
    </w:p>
    <w:p w:rsidR="007A06A8" w:rsidRPr="004547DE" w:rsidRDefault="007A06A8" w:rsidP="004547DE">
      <w:pPr>
        <w:pStyle w:val="ass1"/>
        <w:widowControl/>
        <w:suppressAutoHyphens/>
        <w:spacing w:line="360" w:lineRule="auto"/>
      </w:pPr>
      <w:r w:rsidRPr="004547DE">
        <w:t xml:space="preserve">За </w:t>
      </w:r>
      <w:r w:rsidRPr="004547DE">
        <w:rPr>
          <w:noProof/>
        </w:rPr>
        <w:t>2008</w:t>
      </w:r>
      <w:r w:rsidR="004547DE" w:rsidRPr="004547DE">
        <w:t xml:space="preserve"> </w:t>
      </w:r>
      <w:r w:rsidRPr="004547DE">
        <w:t xml:space="preserve">г. текущие активы сделали </w:t>
      </w:r>
      <w:r w:rsidRPr="004547DE">
        <w:rPr>
          <w:noProof/>
        </w:rPr>
        <w:t>1,24</w:t>
      </w:r>
      <w:r w:rsidRPr="004547DE">
        <w:t xml:space="preserve"> оборота, тогда как за </w:t>
      </w:r>
      <w:r w:rsidRPr="004547DE">
        <w:rPr>
          <w:noProof/>
        </w:rPr>
        <w:t>2009</w:t>
      </w:r>
      <w:r w:rsidR="004547DE" w:rsidRPr="004547DE">
        <w:t xml:space="preserve"> </w:t>
      </w:r>
      <w:r w:rsidRPr="004547DE">
        <w:t xml:space="preserve">г. обернулись </w:t>
      </w:r>
      <w:r w:rsidRPr="004547DE">
        <w:rPr>
          <w:noProof/>
        </w:rPr>
        <w:t>0,81</w:t>
      </w:r>
      <w:r w:rsidRPr="004547DE">
        <w:t xml:space="preserve"> раза. Таким образом, проведенный расчет позволяют сделать вывод, что эффективность использования текущих активов </w:t>
      </w:r>
      <w:r w:rsidRPr="004547DE">
        <w:rPr>
          <w:noProof/>
        </w:rPr>
        <w:t>понизилась</w:t>
      </w:r>
      <w:r w:rsidRPr="004547DE">
        <w:t xml:space="preserve">, так как скорость оборачиваемости текущих активов </w:t>
      </w:r>
      <w:r w:rsidRPr="004547DE">
        <w:rPr>
          <w:noProof/>
        </w:rPr>
        <w:t>замедляется</w:t>
      </w:r>
      <w:r w:rsidRPr="004547DE">
        <w:t xml:space="preserve"> в течение анализируемого периода – в </w:t>
      </w:r>
      <w:r w:rsidRPr="004547DE">
        <w:rPr>
          <w:noProof/>
        </w:rPr>
        <w:t>2008</w:t>
      </w:r>
      <w:r w:rsidR="004547DE" w:rsidRPr="004547DE">
        <w:t xml:space="preserve"> </w:t>
      </w:r>
      <w:r w:rsidRPr="004547DE">
        <w:t xml:space="preserve">г. текущие активы обернулись </w:t>
      </w:r>
      <w:r w:rsidRPr="004547DE">
        <w:rPr>
          <w:noProof/>
        </w:rPr>
        <w:t>1,24</w:t>
      </w:r>
      <w:r w:rsidRPr="004547DE">
        <w:t xml:space="preserve"> раза, в </w:t>
      </w:r>
      <w:r w:rsidRPr="004547DE">
        <w:rPr>
          <w:noProof/>
        </w:rPr>
        <w:t>2009</w:t>
      </w:r>
      <w:r w:rsidR="004547DE" w:rsidRPr="004547DE">
        <w:t xml:space="preserve"> </w:t>
      </w:r>
      <w:r w:rsidRPr="004547DE">
        <w:t xml:space="preserve">г. – </w:t>
      </w:r>
      <w:r w:rsidRPr="004547DE">
        <w:rPr>
          <w:noProof/>
        </w:rPr>
        <w:t>0,81</w:t>
      </w:r>
      <w:r w:rsidRPr="004547DE">
        <w:t xml:space="preserve">. </w:t>
      </w:r>
      <w:r w:rsidRPr="004547DE">
        <w:rPr>
          <w:noProof/>
        </w:rPr>
        <w:t>Снижение</w:t>
      </w:r>
      <w:r w:rsidRPr="004547DE">
        <w:t xml:space="preserve"> эффективности использования текущих активов </w:t>
      </w:r>
      <w:r w:rsidRPr="004547DE">
        <w:rPr>
          <w:noProof/>
        </w:rPr>
        <w:t>отрицательно</w:t>
      </w:r>
      <w:r w:rsidRPr="004547DE">
        <w:t xml:space="preserve"> сказывается на кредитоспособности </w:t>
      </w:r>
      <w:r w:rsidRPr="004547DE">
        <w:rPr>
          <w:noProof/>
        </w:rPr>
        <w:t xml:space="preserve">ООО </w:t>
      </w:r>
      <w:r w:rsidR="004547DE" w:rsidRPr="004547DE">
        <w:rPr>
          <w:noProof/>
        </w:rPr>
        <w:t>"</w:t>
      </w:r>
      <w:r w:rsidRPr="004547DE">
        <w:rPr>
          <w:noProof/>
        </w:rPr>
        <w:t>Московское молоко</w:t>
      </w:r>
      <w:r w:rsidR="004547DE" w:rsidRPr="004547DE">
        <w:rPr>
          <w:noProof/>
        </w:rPr>
        <w:t>"</w:t>
      </w:r>
      <w:r w:rsidRPr="004547DE">
        <w:t>.</w:t>
      </w:r>
    </w:p>
    <w:p w:rsidR="00A419F3" w:rsidRDefault="00A419F3" w:rsidP="004547DE">
      <w:pPr>
        <w:pStyle w:val="ass1"/>
        <w:widowControl/>
        <w:suppressAutoHyphens/>
        <w:spacing w:line="360" w:lineRule="auto"/>
        <w:rPr>
          <w:lang w:val="en-US"/>
        </w:rPr>
      </w:pPr>
    </w:p>
    <w:p w:rsidR="007A06A8" w:rsidRPr="004547DE" w:rsidRDefault="007A06A8" w:rsidP="00A419F3">
      <w:pPr>
        <w:pStyle w:val="ass1"/>
        <w:widowControl/>
        <w:suppressAutoHyphens/>
        <w:spacing w:line="360" w:lineRule="auto"/>
      </w:pPr>
      <w:r w:rsidRPr="004547DE">
        <w:t xml:space="preserve">Таблица </w:t>
      </w:r>
      <w:r w:rsidR="0001580E" w:rsidRPr="004547DE">
        <w:t>17</w:t>
      </w:r>
      <w:r w:rsidR="00A419F3" w:rsidRPr="00A419F3">
        <w:t xml:space="preserve"> </w:t>
      </w:r>
      <w:r w:rsidRPr="004547DE">
        <w:rPr>
          <w:noProof/>
        </w:rPr>
        <w:t xml:space="preserve">Расчет показателей оборачиваемости ООО </w:t>
      </w:r>
      <w:r w:rsidR="004547DE" w:rsidRPr="004547DE">
        <w:rPr>
          <w:noProof/>
        </w:rPr>
        <w:t>"</w:t>
      </w:r>
      <w:r w:rsidRPr="004547DE">
        <w:rPr>
          <w:noProof/>
        </w:rPr>
        <w:t>Московское молоко</w:t>
      </w:r>
      <w:r w:rsidR="004547DE" w:rsidRPr="004547DE">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30"/>
        <w:gridCol w:w="1757"/>
        <w:gridCol w:w="1955"/>
        <w:gridCol w:w="666"/>
        <w:gridCol w:w="1955"/>
        <w:gridCol w:w="666"/>
      </w:tblGrid>
      <w:tr w:rsidR="007A06A8"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Обозначение</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Алгоритм расчета</w:t>
            </w:r>
          </w:p>
        </w:tc>
        <w:tc>
          <w:tcPr>
            <w:tcW w:w="0" w:type="auto"/>
            <w:gridSpan w:val="2"/>
            <w:shd w:val="clear" w:color="auto" w:fill="auto"/>
          </w:tcPr>
          <w:p w:rsidR="007A06A8" w:rsidRPr="00563B03" w:rsidRDefault="007A06A8" w:rsidP="00563B03">
            <w:pPr>
              <w:widowControl/>
              <w:suppressAutoHyphens/>
              <w:spacing w:line="360" w:lineRule="auto"/>
              <w:rPr>
                <w:szCs w:val="24"/>
              </w:rPr>
            </w:pPr>
            <w:r w:rsidRPr="00563B03">
              <w:rPr>
                <w:szCs w:val="24"/>
              </w:rPr>
              <w:t>2008</w:t>
            </w:r>
            <w:r w:rsidR="004547DE" w:rsidRPr="00563B03">
              <w:rPr>
                <w:szCs w:val="24"/>
              </w:rPr>
              <w:t xml:space="preserve"> </w:t>
            </w:r>
            <w:r w:rsidRPr="00563B03">
              <w:rPr>
                <w:szCs w:val="24"/>
              </w:rPr>
              <w:t>г.</w:t>
            </w:r>
          </w:p>
        </w:tc>
        <w:tc>
          <w:tcPr>
            <w:tcW w:w="0" w:type="auto"/>
            <w:gridSpan w:val="2"/>
            <w:shd w:val="clear" w:color="auto" w:fill="auto"/>
          </w:tcPr>
          <w:p w:rsidR="007A06A8" w:rsidRPr="00563B03" w:rsidRDefault="007A06A8" w:rsidP="00563B03">
            <w:pPr>
              <w:widowControl/>
              <w:suppressAutoHyphens/>
              <w:spacing w:line="360" w:lineRule="auto"/>
              <w:rPr>
                <w:szCs w:val="24"/>
              </w:rPr>
            </w:pPr>
            <w:r w:rsidRPr="00563B03">
              <w:rPr>
                <w:szCs w:val="24"/>
              </w:rPr>
              <w:t>2009</w:t>
            </w:r>
            <w:r w:rsidR="004547DE" w:rsidRPr="00563B03">
              <w:rPr>
                <w:szCs w:val="24"/>
              </w:rPr>
              <w:t xml:space="preserve"> </w:t>
            </w:r>
            <w:r w:rsidRPr="00563B03">
              <w:rPr>
                <w:szCs w:val="24"/>
              </w:rPr>
              <w:t>г.</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 xml:space="preserve">Расчет </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 xml:space="preserve">Расчет </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Кда</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П5</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127625,9</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4,08</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136418</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4,7</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А1+А2+А3+А4</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1920+0+23444+5901</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2612+0+20727+5694</w:t>
            </w:r>
          </w:p>
        </w:tc>
        <w:tc>
          <w:tcPr>
            <w:tcW w:w="0" w:type="auto"/>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F</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П5</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127625,9</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21,63</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136418</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23,96</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А4</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5901</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5694</w:t>
            </w:r>
          </w:p>
        </w:tc>
        <w:tc>
          <w:tcPr>
            <w:tcW w:w="0" w:type="auto"/>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Кота</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П5</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127625,9</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5,03</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136418</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5,85</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А1+А2+А3</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1920+0+23444</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2612+0+20727</w:t>
            </w:r>
          </w:p>
        </w:tc>
        <w:tc>
          <w:tcPr>
            <w:tcW w:w="0" w:type="auto"/>
            <w:vMerge/>
            <w:shd w:val="clear" w:color="auto" w:fill="auto"/>
          </w:tcPr>
          <w:p w:rsidR="007A06A8" w:rsidRPr="00563B03" w:rsidRDefault="007A06A8" w:rsidP="00563B03">
            <w:pPr>
              <w:widowControl/>
              <w:suppressAutoHyphens/>
              <w:spacing w:line="360" w:lineRule="auto"/>
              <w:rPr>
                <w:szCs w:val="24"/>
              </w:rPr>
            </w:pPr>
          </w:p>
        </w:tc>
      </w:tr>
    </w:tbl>
    <w:p w:rsidR="004547DE" w:rsidRPr="00A419F3" w:rsidRDefault="00A419F3" w:rsidP="00A419F3">
      <w:pPr>
        <w:widowControl/>
        <w:suppressAutoHyphens/>
        <w:spacing w:line="360" w:lineRule="auto"/>
        <w:ind w:firstLine="709"/>
        <w:jc w:val="both"/>
        <w:rPr>
          <w:sz w:val="28"/>
          <w:szCs w:val="28"/>
        </w:rPr>
      </w:pPr>
      <w:r>
        <w:rPr>
          <w:noProof/>
          <w:sz w:val="28"/>
          <w:szCs w:val="24"/>
        </w:rPr>
        <w:br w:type="page"/>
      </w:r>
      <w:r w:rsidR="007A06A8" w:rsidRPr="00A419F3">
        <w:rPr>
          <w:noProof/>
          <w:sz w:val="28"/>
          <w:szCs w:val="28"/>
        </w:rPr>
        <w:t>Коэффициент деловой активности</w:t>
      </w:r>
      <w:r w:rsidR="007A06A8" w:rsidRPr="00A419F3">
        <w:rPr>
          <w:sz w:val="28"/>
          <w:szCs w:val="28"/>
        </w:rPr>
        <w:t xml:space="preserve"> на начало периода составил </w:t>
      </w:r>
      <w:r w:rsidR="007A06A8" w:rsidRPr="00A419F3">
        <w:rPr>
          <w:noProof/>
          <w:sz w:val="28"/>
          <w:szCs w:val="28"/>
        </w:rPr>
        <w:t>4,08</w:t>
      </w:r>
      <w:r w:rsidR="007A06A8" w:rsidRPr="00A419F3">
        <w:rPr>
          <w:sz w:val="28"/>
          <w:szCs w:val="28"/>
        </w:rPr>
        <w:t xml:space="preserve">, а наконец периода - </w:t>
      </w:r>
      <w:r w:rsidR="007A06A8" w:rsidRPr="00A419F3">
        <w:rPr>
          <w:noProof/>
          <w:sz w:val="28"/>
          <w:szCs w:val="28"/>
        </w:rPr>
        <w:t>4,7</w:t>
      </w:r>
      <w:r w:rsidR="007A06A8" w:rsidRPr="00A419F3">
        <w:rPr>
          <w:sz w:val="28"/>
          <w:szCs w:val="28"/>
        </w:rPr>
        <w:t xml:space="preserve">. Таким образом, проведенный расчет позволяют сделать вывод, что за анализируемый период деловая активность </w:t>
      </w:r>
      <w:r w:rsidR="007A06A8" w:rsidRPr="00A419F3">
        <w:rPr>
          <w:noProof/>
          <w:sz w:val="28"/>
          <w:szCs w:val="28"/>
        </w:rPr>
        <w:t xml:space="preserve">ООО </w:t>
      </w:r>
      <w:r w:rsidR="004547DE" w:rsidRPr="00A419F3">
        <w:rPr>
          <w:noProof/>
          <w:sz w:val="28"/>
          <w:szCs w:val="28"/>
        </w:rPr>
        <w:t>"</w:t>
      </w:r>
      <w:r w:rsidR="007A06A8" w:rsidRPr="00A419F3">
        <w:rPr>
          <w:noProof/>
          <w:sz w:val="28"/>
          <w:szCs w:val="28"/>
        </w:rPr>
        <w:t>Вира-плюс</w:t>
      </w:r>
      <w:r w:rsidR="004547DE" w:rsidRPr="00A419F3">
        <w:rPr>
          <w:noProof/>
          <w:sz w:val="28"/>
          <w:szCs w:val="28"/>
        </w:rPr>
        <w:t>"</w:t>
      </w:r>
      <w:r w:rsidR="007A06A8" w:rsidRPr="00A419F3">
        <w:rPr>
          <w:sz w:val="28"/>
          <w:szCs w:val="28"/>
        </w:rPr>
        <w:t xml:space="preserve"> </w:t>
      </w:r>
      <w:r w:rsidR="007A06A8" w:rsidRPr="00A419F3">
        <w:rPr>
          <w:noProof/>
          <w:sz w:val="28"/>
          <w:szCs w:val="28"/>
        </w:rPr>
        <w:t>повысилась</w:t>
      </w:r>
      <w:r w:rsidR="007A06A8" w:rsidRPr="00A419F3">
        <w:rPr>
          <w:sz w:val="28"/>
          <w:szCs w:val="28"/>
        </w:rPr>
        <w:t xml:space="preserve">, так как коэффициент деловой активности </w:t>
      </w:r>
      <w:r w:rsidR="007A06A8" w:rsidRPr="00A419F3">
        <w:rPr>
          <w:noProof/>
          <w:sz w:val="28"/>
          <w:szCs w:val="28"/>
        </w:rPr>
        <w:t>повысился</w:t>
      </w:r>
      <w:r w:rsidR="007A06A8" w:rsidRPr="00A419F3">
        <w:rPr>
          <w:sz w:val="28"/>
          <w:szCs w:val="28"/>
        </w:rPr>
        <w:t xml:space="preserve"> с </w:t>
      </w:r>
      <w:r w:rsidR="007A06A8" w:rsidRPr="00A419F3">
        <w:rPr>
          <w:noProof/>
          <w:sz w:val="28"/>
          <w:szCs w:val="28"/>
        </w:rPr>
        <w:t>4,08</w:t>
      </w:r>
      <w:r w:rsidR="007A06A8" w:rsidRPr="00A419F3">
        <w:rPr>
          <w:sz w:val="28"/>
          <w:szCs w:val="28"/>
        </w:rPr>
        <w:t xml:space="preserve"> в </w:t>
      </w:r>
      <w:r w:rsidR="007A06A8" w:rsidRPr="00A419F3">
        <w:rPr>
          <w:noProof/>
          <w:sz w:val="28"/>
          <w:szCs w:val="28"/>
        </w:rPr>
        <w:t>200</w:t>
      </w:r>
      <w:r w:rsidR="007A06A8" w:rsidRPr="00A419F3">
        <w:rPr>
          <w:sz w:val="28"/>
          <w:szCs w:val="28"/>
        </w:rPr>
        <w:t xml:space="preserve">8г. до </w:t>
      </w:r>
      <w:r w:rsidR="007A06A8" w:rsidRPr="00A419F3">
        <w:rPr>
          <w:noProof/>
          <w:sz w:val="28"/>
          <w:szCs w:val="28"/>
        </w:rPr>
        <w:t>4,7</w:t>
      </w:r>
      <w:r w:rsidR="007A06A8" w:rsidRPr="00A419F3">
        <w:rPr>
          <w:sz w:val="28"/>
          <w:szCs w:val="28"/>
        </w:rPr>
        <w:t xml:space="preserve"> в </w:t>
      </w:r>
      <w:r w:rsidR="007A06A8" w:rsidRPr="00A419F3">
        <w:rPr>
          <w:noProof/>
          <w:sz w:val="28"/>
          <w:szCs w:val="28"/>
        </w:rPr>
        <w:t>2009</w:t>
      </w:r>
      <w:r w:rsidR="004547DE" w:rsidRPr="00A419F3">
        <w:rPr>
          <w:sz w:val="28"/>
          <w:szCs w:val="28"/>
        </w:rPr>
        <w:t xml:space="preserve"> </w:t>
      </w:r>
      <w:r w:rsidR="007A06A8" w:rsidRPr="00A419F3">
        <w:rPr>
          <w:sz w:val="28"/>
          <w:szCs w:val="28"/>
        </w:rPr>
        <w:t>г.</w:t>
      </w:r>
    </w:p>
    <w:p w:rsidR="007A06A8" w:rsidRPr="004547DE" w:rsidRDefault="007A06A8" w:rsidP="004547DE">
      <w:pPr>
        <w:pStyle w:val="ass1"/>
        <w:widowControl/>
        <w:suppressAutoHyphens/>
        <w:spacing w:line="360" w:lineRule="auto"/>
        <w:rPr>
          <w:noProof/>
        </w:rPr>
      </w:pPr>
      <w:r w:rsidRPr="004547DE">
        <w:rPr>
          <w:noProof/>
        </w:rPr>
        <w:t xml:space="preserve">4) Расчет показателей рентабельности представлен в табл. </w:t>
      </w:r>
      <w:r w:rsidR="0001580E" w:rsidRPr="004547DE">
        <w:rPr>
          <w:noProof/>
        </w:rPr>
        <w:t>18</w:t>
      </w:r>
      <w:r w:rsidRPr="004547DE">
        <w:rPr>
          <w:noProof/>
        </w:rPr>
        <w:t xml:space="preserve">, </w:t>
      </w:r>
      <w:r w:rsidR="0001580E" w:rsidRPr="004547DE">
        <w:rPr>
          <w:noProof/>
        </w:rPr>
        <w:t>19</w:t>
      </w:r>
      <w:r w:rsidRPr="004547DE">
        <w:rPr>
          <w:noProof/>
        </w:rPr>
        <w:t>.</w:t>
      </w:r>
    </w:p>
    <w:p w:rsidR="007A06A8" w:rsidRPr="004547DE" w:rsidRDefault="007A06A8" w:rsidP="004547DE">
      <w:pPr>
        <w:pStyle w:val="ass1"/>
        <w:widowControl/>
        <w:suppressAutoHyphens/>
        <w:spacing w:line="360" w:lineRule="auto"/>
      </w:pPr>
      <w:r w:rsidRPr="004547DE">
        <w:t>В целом динамика показателей рентабельности имеет отрицательный</w:t>
      </w:r>
      <w:r w:rsidR="004547DE" w:rsidRPr="004547DE">
        <w:t xml:space="preserve"> </w:t>
      </w:r>
      <w:r w:rsidRPr="004547DE">
        <w:t>характер, однако, на конец анализируемого периода предприятие остается эффективным и рентабельным, хотя и отдача от деятельности снизилась.</w:t>
      </w:r>
    </w:p>
    <w:p w:rsidR="00A419F3" w:rsidRDefault="00A419F3" w:rsidP="004547DE">
      <w:pPr>
        <w:pStyle w:val="ass1"/>
        <w:widowControl/>
        <w:suppressAutoHyphens/>
        <w:spacing w:line="360" w:lineRule="auto"/>
        <w:rPr>
          <w:noProof/>
          <w:lang w:val="en-US"/>
        </w:rPr>
      </w:pPr>
    </w:p>
    <w:p w:rsidR="007A06A8" w:rsidRPr="004547DE" w:rsidRDefault="007A06A8" w:rsidP="00A419F3">
      <w:pPr>
        <w:pStyle w:val="ass1"/>
        <w:widowControl/>
        <w:suppressAutoHyphens/>
        <w:spacing w:line="360" w:lineRule="auto"/>
        <w:rPr>
          <w:noProof/>
        </w:rPr>
      </w:pPr>
      <w:r w:rsidRPr="004547DE">
        <w:rPr>
          <w:noProof/>
        </w:rPr>
        <w:t xml:space="preserve">Таблица </w:t>
      </w:r>
      <w:r w:rsidR="0001580E" w:rsidRPr="004547DE">
        <w:rPr>
          <w:noProof/>
        </w:rPr>
        <w:t>18</w:t>
      </w:r>
      <w:r w:rsidR="00A419F3" w:rsidRPr="00A419F3">
        <w:rPr>
          <w:noProof/>
        </w:rPr>
        <w:t xml:space="preserve"> </w:t>
      </w:r>
      <w:r w:rsidRPr="004547DE">
        <w:rPr>
          <w:noProof/>
        </w:rPr>
        <w:t xml:space="preserve">Расчет показателей рентабельности ООО </w:t>
      </w:r>
      <w:r w:rsidR="004547DE" w:rsidRPr="004547DE">
        <w:rPr>
          <w:noProof/>
        </w:rPr>
        <w:t>"</w:t>
      </w:r>
      <w:r w:rsidRPr="004547DE">
        <w:rPr>
          <w:noProof/>
        </w:rPr>
        <w:t>Вира-плюс</w:t>
      </w:r>
      <w:r w:rsidR="004547DE" w:rsidRPr="004547DE">
        <w:rPr>
          <w:noProof/>
        </w:rPr>
        <w:t>"</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8"/>
        <w:gridCol w:w="1375"/>
        <w:gridCol w:w="1802"/>
        <w:gridCol w:w="709"/>
        <w:gridCol w:w="2137"/>
        <w:gridCol w:w="724"/>
      </w:tblGrid>
      <w:tr w:rsidR="007A06A8" w:rsidRPr="00563B03" w:rsidTr="00563B03">
        <w:trPr>
          <w:jc w:val="center"/>
        </w:trPr>
        <w:tc>
          <w:tcPr>
            <w:tcW w:w="1418"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Обозначение</w:t>
            </w:r>
          </w:p>
        </w:tc>
        <w:tc>
          <w:tcPr>
            <w:tcW w:w="1375"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Алгоритм расчета</w:t>
            </w:r>
          </w:p>
        </w:tc>
        <w:tc>
          <w:tcPr>
            <w:tcW w:w="2511" w:type="dxa"/>
            <w:gridSpan w:val="2"/>
            <w:shd w:val="clear" w:color="auto" w:fill="auto"/>
          </w:tcPr>
          <w:p w:rsidR="007A06A8" w:rsidRPr="00563B03" w:rsidRDefault="007A06A8" w:rsidP="00563B03">
            <w:pPr>
              <w:widowControl/>
              <w:suppressAutoHyphens/>
              <w:spacing w:line="360" w:lineRule="auto"/>
              <w:rPr>
                <w:szCs w:val="24"/>
              </w:rPr>
            </w:pPr>
            <w:r w:rsidRPr="00563B03">
              <w:rPr>
                <w:szCs w:val="24"/>
              </w:rPr>
              <w:t>2008</w:t>
            </w:r>
            <w:r w:rsidR="004547DE" w:rsidRPr="00563B03">
              <w:rPr>
                <w:szCs w:val="24"/>
              </w:rPr>
              <w:t xml:space="preserve"> </w:t>
            </w:r>
            <w:r w:rsidRPr="00563B03">
              <w:rPr>
                <w:szCs w:val="24"/>
              </w:rPr>
              <w:t>г.</w:t>
            </w:r>
          </w:p>
        </w:tc>
        <w:tc>
          <w:tcPr>
            <w:tcW w:w="2861" w:type="dxa"/>
            <w:gridSpan w:val="2"/>
            <w:shd w:val="clear" w:color="auto" w:fill="auto"/>
          </w:tcPr>
          <w:p w:rsidR="007A06A8" w:rsidRPr="00563B03" w:rsidRDefault="007A06A8" w:rsidP="00563B03">
            <w:pPr>
              <w:widowControl/>
              <w:suppressAutoHyphens/>
              <w:spacing w:line="360" w:lineRule="auto"/>
              <w:rPr>
                <w:szCs w:val="24"/>
              </w:rPr>
            </w:pPr>
            <w:r w:rsidRPr="00563B03">
              <w:rPr>
                <w:szCs w:val="24"/>
              </w:rPr>
              <w:t>2009</w:t>
            </w:r>
            <w:r w:rsidR="004547DE" w:rsidRPr="00563B03">
              <w:rPr>
                <w:szCs w:val="24"/>
              </w:rPr>
              <w:t xml:space="preserve"> </w:t>
            </w:r>
            <w:r w:rsidRPr="00563B03">
              <w:rPr>
                <w:szCs w:val="24"/>
              </w:rPr>
              <w:t>г.</w:t>
            </w:r>
          </w:p>
        </w:tc>
      </w:tr>
      <w:tr w:rsidR="004547DE" w:rsidRPr="00563B03" w:rsidTr="00563B03">
        <w:trPr>
          <w:jc w:val="center"/>
        </w:trPr>
        <w:tc>
          <w:tcPr>
            <w:tcW w:w="1418" w:type="dxa"/>
            <w:vMerge/>
            <w:shd w:val="clear" w:color="auto" w:fill="auto"/>
          </w:tcPr>
          <w:p w:rsidR="007A06A8" w:rsidRPr="00563B03" w:rsidRDefault="007A06A8" w:rsidP="00563B03">
            <w:pPr>
              <w:widowControl/>
              <w:suppressAutoHyphens/>
              <w:spacing w:line="360" w:lineRule="auto"/>
              <w:rPr>
                <w:szCs w:val="24"/>
              </w:rPr>
            </w:pPr>
          </w:p>
        </w:tc>
        <w:tc>
          <w:tcPr>
            <w:tcW w:w="1375" w:type="dxa"/>
            <w:vMerge/>
            <w:shd w:val="clear" w:color="auto" w:fill="auto"/>
          </w:tcPr>
          <w:p w:rsidR="007A06A8" w:rsidRPr="00563B03" w:rsidRDefault="007A06A8" w:rsidP="00563B03">
            <w:pPr>
              <w:widowControl/>
              <w:suppressAutoHyphens/>
              <w:spacing w:line="360" w:lineRule="auto"/>
              <w:rPr>
                <w:szCs w:val="24"/>
              </w:rPr>
            </w:pPr>
          </w:p>
        </w:tc>
        <w:tc>
          <w:tcPr>
            <w:tcW w:w="1802" w:type="dxa"/>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709" w:type="dxa"/>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c>
          <w:tcPr>
            <w:tcW w:w="2137" w:type="dxa"/>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724" w:type="dxa"/>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r>
      <w:tr w:rsidR="004547DE" w:rsidRPr="00563B03" w:rsidTr="00563B03">
        <w:trPr>
          <w:jc w:val="center"/>
        </w:trPr>
        <w:tc>
          <w:tcPr>
            <w:tcW w:w="1418" w:type="dxa"/>
            <w:shd w:val="clear" w:color="auto" w:fill="auto"/>
          </w:tcPr>
          <w:p w:rsidR="007A06A8" w:rsidRPr="00563B03" w:rsidRDefault="007A06A8" w:rsidP="00563B03">
            <w:pPr>
              <w:widowControl/>
              <w:suppressAutoHyphens/>
              <w:spacing w:line="360" w:lineRule="auto"/>
              <w:rPr>
                <w:szCs w:val="24"/>
              </w:rPr>
            </w:pPr>
          </w:p>
        </w:tc>
        <w:tc>
          <w:tcPr>
            <w:tcW w:w="1375" w:type="dxa"/>
            <w:shd w:val="clear" w:color="auto" w:fill="auto"/>
          </w:tcPr>
          <w:p w:rsidR="007A06A8" w:rsidRPr="00563B03" w:rsidRDefault="007A06A8" w:rsidP="00563B03">
            <w:pPr>
              <w:widowControl/>
              <w:suppressAutoHyphens/>
              <w:spacing w:line="360" w:lineRule="auto"/>
              <w:rPr>
                <w:szCs w:val="24"/>
              </w:rPr>
            </w:pPr>
          </w:p>
        </w:tc>
        <w:tc>
          <w:tcPr>
            <w:tcW w:w="1802" w:type="dxa"/>
            <w:shd w:val="clear" w:color="auto" w:fill="auto"/>
          </w:tcPr>
          <w:p w:rsidR="007A06A8" w:rsidRPr="00563B03" w:rsidRDefault="007A06A8" w:rsidP="00563B03">
            <w:pPr>
              <w:widowControl/>
              <w:suppressAutoHyphens/>
              <w:spacing w:line="360" w:lineRule="auto"/>
              <w:rPr>
                <w:szCs w:val="24"/>
              </w:rPr>
            </w:pPr>
          </w:p>
        </w:tc>
        <w:tc>
          <w:tcPr>
            <w:tcW w:w="709" w:type="dxa"/>
            <w:shd w:val="clear" w:color="auto" w:fill="auto"/>
          </w:tcPr>
          <w:p w:rsidR="007A06A8" w:rsidRPr="00563B03" w:rsidRDefault="007A06A8" w:rsidP="00563B03">
            <w:pPr>
              <w:widowControl/>
              <w:suppressAutoHyphens/>
              <w:spacing w:line="360" w:lineRule="auto"/>
              <w:rPr>
                <w:szCs w:val="24"/>
              </w:rPr>
            </w:pPr>
          </w:p>
        </w:tc>
        <w:tc>
          <w:tcPr>
            <w:tcW w:w="2137" w:type="dxa"/>
            <w:shd w:val="clear" w:color="auto" w:fill="auto"/>
          </w:tcPr>
          <w:p w:rsidR="007A06A8" w:rsidRPr="00563B03" w:rsidRDefault="007A06A8" w:rsidP="00563B03">
            <w:pPr>
              <w:widowControl/>
              <w:suppressAutoHyphens/>
              <w:spacing w:line="360" w:lineRule="auto"/>
              <w:rPr>
                <w:szCs w:val="24"/>
              </w:rPr>
            </w:pPr>
          </w:p>
        </w:tc>
        <w:tc>
          <w:tcPr>
            <w:tcW w:w="724" w:type="dxa"/>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18"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Рn</w:t>
            </w:r>
          </w:p>
        </w:tc>
        <w:tc>
          <w:tcPr>
            <w:tcW w:w="1375" w:type="dxa"/>
            <w:shd w:val="clear" w:color="auto" w:fill="auto"/>
          </w:tcPr>
          <w:p w:rsidR="007A06A8" w:rsidRPr="00563B03" w:rsidRDefault="007A06A8" w:rsidP="00563B03">
            <w:pPr>
              <w:widowControl/>
              <w:suppressAutoHyphens/>
              <w:spacing w:line="360" w:lineRule="auto"/>
              <w:rPr>
                <w:szCs w:val="24"/>
              </w:rPr>
            </w:pPr>
            <w:r w:rsidRPr="00563B03">
              <w:rPr>
                <w:szCs w:val="24"/>
              </w:rPr>
              <w:t>П7</w:t>
            </w:r>
          </w:p>
        </w:tc>
        <w:tc>
          <w:tcPr>
            <w:tcW w:w="1802" w:type="dxa"/>
            <w:shd w:val="clear" w:color="auto" w:fill="auto"/>
          </w:tcPr>
          <w:p w:rsidR="007A06A8" w:rsidRPr="00563B03" w:rsidRDefault="007A06A8" w:rsidP="00563B03">
            <w:pPr>
              <w:widowControl/>
              <w:suppressAutoHyphens/>
              <w:spacing w:line="360" w:lineRule="auto"/>
              <w:rPr>
                <w:szCs w:val="24"/>
              </w:rPr>
            </w:pPr>
            <w:r w:rsidRPr="00563B03">
              <w:rPr>
                <w:szCs w:val="24"/>
              </w:rPr>
              <w:t>26912</w:t>
            </w:r>
          </w:p>
        </w:tc>
        <w:tc>
          <w:tcPr>
            <w:tcW w:w="709"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0,09</w:t>
            </w:r>
          </w:p>
        </w:tc>
        <w:tc>
          <w:tcPr>
            <w:tcW w:w="2137" w:type="dxa"/>
            <w:shd w:val="clear" w:color="auto" w:fill="auto"/>
          </w:tcPr>
          <w:p w:rsidR="007A06A8" w:rsidRPr="00563B03" w:rsidRDefault="007A06A8" w:rsidP="00563B03">
            <w:pPr>
              <w:widowControl/>
              <w:suppressAutoHyphens/>
              <w:spacing w:line="360" w:lineRule="auto"/>
              <w:rPr>
                <w:szCs w:val="24"/>
              </w:rPr>
            </w:pPr>
            <w:r w:rsidRPr="00563B03">
              <w:rPr>
                <w:szCs w:val="24"/>
              </w:rPr>
              <w:t>15972</w:t>
            </w:r>
          </w:p>
        </w:tc>
        <w:tc>
          <w:tcPr>
            <w:tcW w:w="724"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0,07</w:t>
            </w:r>
          </w:p>
        </w:tc>
      </w:tr>
      <w:tr w:rsidR="004547DE" w:rsidRPr="00563B03" w:rsidTr="00563B03">
        <w:trPr>
          <w:jc w:val="center"/>
        </w:trPr>
        <w:tc>
          <w:tcPr>
            <w:tcW w:w="1418" w:type="dxa"/>
            <w:vMerge/>
            <w:shd w:val="clear" w:color="auto" w:fill="auto"/>
          </w:tcPr>
          <w:p w:rsidR="007A06A8" w:rsidRPr="00563B03" w:rsidRDefault="007A06A8" w:rsidP="00563B03">
            <w:pPr>
              <w:widowControl/>
              <w:suppressAutoHyphens/>
              <w:spacing w:line="360" w:lineRule="auto"/>
              <w:rPr>
                <w:szCs w:val="24"/>
              </w:rPr>
            </w:pPr>
          </w:p>
        </w:tc>
        <w:tc>
          <w:tcPr>
            <w:tcW w:w="1375" w:type="dxa"/>
            <w:shd w:val="clear" w:color="auto" w:fill="auto"/>
          </w:tcPr>
          <w:p w:rsidR="007A06A8" w:rsidRPr="00563B03" w:rsidRDefault="007A06A8" w:rsidP="00563B03">
            <w:pPr>
              <w:widowControl/>
              <w:suppressAutoHyphens/>
              <w:spacing w:line="360" w:lineRule="auto"/>
              <w:rPr>
                <w:szCs w:val="24"/>
              </w:rPr>
            </w:pPr>
            <w:r w:rsidRPr="00563B03">
              <w:rPr>
                <w:szCs w:val="24"/>
              </w:rPr>
              <w:t>П5</w:t>
            </w:r>
          </w:p>
        </w:tc>
        <w:tc>
          <w:tcPr>
            <w:tcW w:w="1802" w:type="dxa"/>
            <w:shd w:val="clear" w:color="auto" w:fill="auto"/>
          </w:tcPr>
          <w:p w:rsidR="007A06A8" w:rsidRPr="00563B03" w:rsidRDefault="007A06A8" w:rsidP="00563B03">
            <w:pPr>
              <w:widowControl/>
              <w:suppressAutoHyphens/>
              <w:spacing w:line="360" w:lineRule="auto"/>
              <w:rPr>
                <w:szCs w:val="24"/>
              </w:rPr>
            </w:pPr>
            <w:r w:rsidRPr="00563B03">
              <w:rPr>
                <w:szCs w:val="24"/>
              </w:rPr>
              <w:t>288960</w:t>
            </w:r>
          </w:p>
        </w:tc>
        <w:tc>
          <w:tcPr>
            <w:tcW w:w="709" w:type="dxa"/>
            <w:vMerge/>
            <w:shd w:val="clear" w:color="auto" w:fill="auto"/>
          </w:tcPr>
          <w:p w:rsidR="007A06A8" w:rsidRPr="00563B03" w:rsidRDefault="007A06A8" w:rsidP="00563B03">
            <w:pPr>
              <w:widowControl/>
              <w:suppressAutoHyphens/>
              <w:spacing w:line="360" w:lineRule="auto"/>
              <w:rPr>
                <w:szCs w:val="24"/>
              </w:rPr>
            </w:pPr>
          </w:p>
        </w:tc>
        <w:tc>
          <w:tcPr>
            <w:tcW w:w="2137" w:type="dxa"/>
            <w:shd w:val="clear" w:color="auto" w:fill="auto"/>
          </w:tcPr>
          <w:p w:rsidR="007A06A8" w:rsidRPr="00563B03" w:rsidRDefault="007A06A8" w:rsidP="00563B03">
            <w:pPr>
              <w:widowControl/>
              <w:suppressAutoHyphens/>
              <w:spacing w:line="360" w:lineRule="auto"/>
              <w:rPr>
                <w:szCs w:val="24"/>
              </w:rPr>
            </w:pPr>
            <w:r w:rsidRPr="00563B03">
              <w:rPr>
                <w:szCs w:val="24"/>
              </w:rPr>
              <w:t>239909</w:t>
            </w:r>
          </w:p>
        </w:tc>
        <w:tc>
          <w:tcPr>
            <w:tcW w:w="724" w:type="dxa"/>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18" w:type="dxa"/>
            <w:shd w:val="clear" w:color="auto" w:fill="auto"/>
          </w:tcPr>
          <w:p w:rsidR="007A06A8" w:rsidRPr="00563B03" w:rsidRDefault="007A06A8" w:rsidP="00563B03">
            <w:pPr>
              <w:widowControl/>
              <w:suppressAutoHyphens/>
              <w:spacing w:line="360" w:lineRule="auto"/>
              <w:rPr>
                <w:szCs w:val="24"/>
              </w:rPr>
            </w:pPr>
          </w:p>
        </w:tc>
        <w:tc>
          <w:tcPr>
            <w:tcW w:w="1375" w:type="dxa"/>
            <w:shd w:val="clear" w:color="auto" w:fill="auto"/>
          </w:tcPr>
          <w:p w:rsidR="007A06A8" w:rsidRPr="00563B03" w:rsidRDefault="007A06A8" w:rsidP="00563B03">
            <w:pPr>
              <w:widowControl/>
              <w:suppressAutoHyphens/>
              <w:spacing w:line="360" w:lineRule="auto"/>
              <w:rPr>
                <w:szCs w:val="24"/>
              </w:rPr>
            </w:pPr>
          </w:p>
        </w:tc>
        <w:tc>
          <w:tcPr>
            <w:tcW w:w="1802" w:type="dxa"/>
            <w:shd w:val="clear" w:color="auto" w:fill="auto"/>
          </w:tcPr>
          <w:p w:rsidR="007A06A8" w:rsidRPr="00563B03" w:rsidRDefault="007A06A8" w:rsidP="00563B03">
            <w:pPr>
              <w:widowControl/>
              <w:suppressAutoHyphens/>
              <w:spacing w:line="360" w:lineRule="auto"/>
              <w:rPr>
                <w:szCs w:val="24"/>
              </w:rPr>
            </w:pPr>
          </w:p>
        </w:tc>
        <w:tc>
          <w:tcPr>
            <w:tcW w:w="709" w:type="dxa"/>
            <w:shd w:val="clear" w:color="auto" w:fill="auto"/>
          </w:tcPr>
          <w:p w:rsidR="007A06A8" w:rsidRPr="00563B03" w:rsidRDefault="007A06A8" w:rsidP="00563B03">
            <w:pPr>
              <w:widowControl/>
              <w:suppressAutoHyphens/>
              <w:spacing w:line="360" w:lineRule="auto"/>
              <w:rPr>
                <w:szCs w:val="24"/>
              </w:rPr>
            </w:pPr>
          </w:p>
        </w:tc>
        <w:tc>
          <w:tcPr>
            <w:tcW w:w="2137" w:type="dxa"/>
            <w:shd w:val="clear" w:color="auto" w:fill="auto"/>
          </w:tcPr>
          <w:p w:rsidR="007A06A8" w:rsidRPr="00563B03" w:rsidRDefault="007A06A8" w:rsidP="00563B03">
            <w:pPr>
              <w:widowControl/>
              <w:suppressAutoHyphens/>
              <w:spacing w:line="360" w:lineRule="auto"/>
              <w:rPr>
                <w:szCs w:val="24"/>
              </w:rPr>
            </w:pPr>
          </w:p>
        </w:tc>
        <w:tc>
          <w:tcPr>
            <w:tcW w:w="724" w:type="dxa"/>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18"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Pa</w:t>
            </w:r>
          </w:p>
        </w:tc>
        <w:tc>
          <w:tcPr>
            <w:tcW w:w="1375" w:type="dxa"/>
            <w:shd w:val="clear" w:color="auto" w:fill="auto"/>
          </w:tcPr>
          <w:p w:rsidR="007A06A8" w:rsidRPr="00563B03" w:rsidRDefault="007A06A8" w:rsidP="00563B03">
            <w:pPr>
              <w:widowControl/>
              <w:suppressAutoHyphens/>
              <w:spacing w:line="360" w:lineRule="auto"/>
              <w:rPr>
                <w:szCs w:val="24"/>
              </w:rPr>
            </w:pPr>
            <w:r w:rsidRPr="00563B03">
              <w:rPr>
                <w:szCs w:val="24"/>
              </w:rPr>
              <w:t>П7</w:t>
            </w:r>
          </w:p>
        </w:tc>
        <w:tc>
          <w:tcPr>
            <w:tcW w:w="1802" w:type="dxa"/>
            <w:shd w:val="clear" w:color="auto" w:fill="auto"/>
          </w:tcPr>
          <w:p w:rsidR="007A06A8" w:rsidRPr="00563B03" w:rsidRDefault="007A06A8" w:rsidP="00563B03">
            <w:pPr>
              <w:widowControl/>
              <w:suppressAutoHyphens/>
              <w:spacing w:line="360" w:lineRule="auto"/>
              <w:rPr>
                <w:szCs w:val="24"/>
              </w:rPr>
            </w:pPr>
            <w:r w:rsidRPr="00563B03">
              <w:rPr>
                <w:szCs w:val="24"/>
              </w:rPr>
              <w:t>26912</w:t>
            </w:r>
          </w:p>
        </w:tc>
        <w:tc>
          <w:tcPr>
            <w:tcW w:w="709"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0,07</w:t>
            </w:r>
          </w:p>
        </w:tc>
        <w:tc>
          <w:tcPr>
            <w:tcW w:w="2137" w:type="dxa"/>
            <w:shd w:val="clear" w:color="auto" w:fill="auto"/>
          </w:tcPr>
          <w:p w:rsidR="007A06A8" w:rsidRPr="00563B03" w:rsidRDefault="007A06A8" w:rsidP="00563B03">
            <w:pPr>
              <w:widowControl/>
              <w:suppressAutoHyphens/>
              <w:spacing w:line="360" w:lineRule="auto"/>
              <w:rPr>
                <w:szCs w:val="24"/>
              </w:rPr>
            </w:pPr>
            <w:r w:rsidRPr="00563B03">
              <w:rPr>
                <w:szCs w:val="24"/>
              </w:rPr>
              <w:t>15972</w:t>
            </w:r>
          </w:p>
        </w:tc>
        <w:tc>
          <w:tcPr>
            <w:tcW w:w="724"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0,04</w:t>
            </w:r>
          </w:p>
        </w:tc>
      </w:tr>
      <w:tr w:rsidR="004547DE" w:rsidRPr="00563B03" w:rsidTr="00563B03">
        <w:trPr>
          <w:jc w:val="center"/>
        </w:trPr>
        <w:tc>
          <w:tcPr>
            <w:tcW w:w="1418" w:type="dxa"/>
            <w:vMerge/>
            <w:shd w:val="clear" w:color="auto" w:fill="auto"/>
          </w:tcPr>
          <w:p w:rsidR="007A06A8" w:rsidRPr="00563B03" w:rsidRDefault="007A06A8" w:rsidP="00563B03">
            <w:pPr>
              <w:widowControl/>
              <w:suppressAutoHyphens/>
              <w:spacing w:line="360" w:lineRule="auto"/>
              <w:rPr>
                <w:szCs w:val="24"/>
              </w:rPr>
            </w:pPr>
          </w:p>
        </w:tc>
        <w:tc>
          <w:tcPr>
            <w:tcW w:w="1375" w:type="dxa"/>
            <w:shd w:val="clear" w:color="auto" w:fill="auto"/>
          </w:tcPr>
          <w:p w:rsidR="007A06A8" w:rsidRPr="00563B03" w:rsidRDefault="007A06A8" w:rsidP="00563B03">
            <w:pPr>
              <w:widowControl/>
              <w:suppressAutoHyphens/>
              <w:spacing w:line="360" w:lineRule="auto"/>
              <w:rPr>
                <w:szCs w:val="24"/>
              </w:rPr>
            </w:pPr>
            <w:r w:rsidRPr="00563B03">
              <w:rPr>
                <w:szCs w:val="24"/>
              </w:rPr>
              <w:t>А1+А2+А3 + А4</w:t>
            </w:r>
          </w:p>
        </w:tc>
        <w:tc>
          <w:tcPr>
            <w:tcW w:w="1802" w:type="dxa"/>
            <w:shd w:val="clear" w:color="auto" w:fill="auto"/>
          </w:tcPr>
          <w:p w:rsidR="007A06A8" w:rsidRPr="00563B03" w:rsidRDefault="007A06A8" w:rsidP="00563B03">
            <w:pPr>
              <w:widowControl/>
              <w:suppressAutoHyphens/>
              <w:spacing w:line="360" w:lineRule="auto"/>
              <w:rPr>
                <w:szCs w:val="24"/>
              </w:rPr>
            </w:pPr>
            <w:r w:rsidRPr="00563B03">
              <w:rPr>
                <w:szCs w:val="24"/>
              </w:rPr>
              <w:t>10616+128969+93105+127129</w:t>
            </w:r>
          </w:p>
        </w:tc>
        <w:tc>
          <w:tcPr>
            <w:tcW w:w="709" w:type="dxa"/>
            <w:vMerge/>
            <w:shd w:val="clear" w:color="auto" w:fill="auto"/>
          </w:tcPr>
          <w:p w:rsidR="007A06A8" w:rsidRPr="00563B03" w:rsidRDefault="007A06A8" w:rsidP="00563B03">
            <w:pPr>
              <w:widowControl/>
              <w:suppressAutoHyphens/>
              <w:spacing w:line="360" w:lineRule="auto"/>
              <w:rPr>
                <w:szCs w:val="24"/>
              </w:rPr>
            </w:pPr>
          </w:p>
        </w:tc>
        <w:tc>
          <w:tcPr>
            <w:tcW w:w="2137" w:type="dxa"/>
            <w:shd w:val="clear" w:color="auto" w:fill="auto"/>
          </w:tcPr>
          <w:p w:rsidR="007A06A8" w:rsidRPr="00563B03" w:rsidRDefault="007A06A8" w:rsidP="00563B03">
            <w:pPr>
              <w:widowControl/>
              <w:suppressAutoHyphens/>
              <w:spacing w:line="360" w:lineRule="auto"/>
              <w:rPr>
                <w:szCs w:val="24"/>
              </w:rPr>
            </w:pPr>
            <w:r w:rsidRPr="00563B03">
              <w:rPr>
                <w:szCs w:val="24"/>
              </w:rPr>
              <w:t>48396+85223+162462+140168</w:t>
            </w:r>
          </w:p>
        </w:tc>
        <w:tc>
          <w:tcPr>
            <w:tcW w:w="724" w:type="dxa"/>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18" w:type="dxa"/>
            <w:shd w:val="clear" w:color="auto" w:fill="auto"/>
          </w:tcPr>
          <w:p w:rsidR="007A06A8" w:rsidRPr="00563B03" w:rsidRDefault="007A06A8" w:rsidP="00563B03">
            <w:pPr>
              <w:widowControl/>
              <w:suppressAutoHyphens/>
              <w:spacing w:line="360" w:lineRule="auto"/>
              <w:rPr>
                <w:szCs w:val="24"/>
              </w:rPr>
            </w:pPr>
          </w:p>
        </w:tc>
        <w:tc>
          <w:tcPr>
            <w:tcW w:w="1375" w:type="dxa"/>
            <w:shd w:val="clear" w:color="auto" w:fill="auto"/>
          </w:tcPr>
          <w:p w:rsidR="007A06A8" w:rsidRPr="00563B03" w:rsidRDefault="007A06A8" w:rsidP="00563B03">
            <w:pPr>
              <w:widowControl/>
              <w:suppressAutoHyphens/>
              <w:spacing w:line="360" w:lineRule="auto"/>
              <w:rPr>
                <w:szCs w:val="24"/>
              </w:rPr>
            </w:pPr>
          </w:p>
        </w:tc>
        <w:tc>
          <w:tcPr>
            <w:tcW w:w="1802" w:type="dxa"/>
            <w:shd w:val="clear" w:color="auto" w:fill="auto"/>
          </w:tcPr>
          <w:p w:rsidR="007A06A8" w:rsidRPr="00563B03" w:rsidRDefault="007A06A8" w:rsidP="00563B03">
            <w:pPr>
              <w:widowControl/>
              <w:suppressAutoHyphens/>
              <w:spacing w:line="360" w:lineRule="auto"/>
              <w:rPr>
                <w:szCs w:val="24"/>
              </w:rPr>
            </w:pPr>
          </w:p>
        </w:tc>
        <w:tc>
          <w:tcPr>
            <w:tcW w:w="709" w:type="dxa"/>
            <w:shd w:val="clear" w:color="auto" w:fill="auto"/>
          </w:tcPr>
          <w:p w:rsidR="007A06A8" w:rsidRPr="00563B03" w:rsidRDefault="007A06A8" w:rsidP="00563B03">
            <w:pPr>
              <w:widowControl/>
              <w:suppressAutoHyphens/>
              <w:spacing w:line="360" w:lineRule="auto"/>
              <w:rPr>
                <w:szCs w:val="24"/>
              </w:rPr>
            </w:pPr>
          </w:p>
        </w:tc>
        <w:tc>
          <w:tcPr>
            <w:tcW w:w="2137" w:type="dxa"/>
            <w:shd w:val="clear" w:color="auto" w:fill="auto"/>
          </w:tcPr>
          <w:p w:rsidR="007A06A8" w:rsidRPr="00563B03" w:rsidRDefault="007A06A8" w:rsidP="00563B03">
            <w:pPr>
              <w:widowControl/>
              <w:suppressAutoHyphens/>
              <w:spacing w:line="360" w:lineRule="auto"/>
              <w:rPr>
                <w:szCs w:val="24"/>
              </w:rPr>
            </w:pPr>
          </w:p>
        </w:tc>
        <w:tc>
          <w:tcPr>
            <w:tcW w:w="724" w:type="dxa"/>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1418"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Рск</w:t>
            </w:r>
          </w:p>
        </w:tc>
        <w:tc>
          <w:tcPr>
            <w:tcW w:w="1375" w:type="dxa"/>
            <w:shd w:val="clear" w:color="auto" w:fill="auto"/>
          </w:tcPr>
          <w:p w:rsidR="007A06A8" w:rsidRPr="00563B03" w:rsidRDefault="007A06A8" w:rsidP="00563B03">
            <w:pPr>
              <w:widowControl/>
              <w:suppressAutoHyphens/>
              <w:spacing w:line="360" w:lineRule="auto"/>
              <w:rPr>
                <w:szCs w:val="24"/>
              </w:rPr>
            </w:pPr>
            <w:r w:rsidRPr="00563B03">
              <w:rPr>
                <w:szCs w:val="24"/>
              </w:rPr>
              <w:t>П7</w:t>
            </w:r>
          </w:p>
        </w:tc>
        <w:tc>
          <w:tcPr>
            <w:tcW w:w="1802" w:type="dxa"/>
            <w:shd w:val="clear" w:color="auto" w:fill="auto"/>
          </w:tcPr>
          <w:p w:rsidR="007A06A8" w:rsidRPr="00563B03" w:rsidRDefault="007A06A8" w:rsidP="00563B03">
            <w:pPr>
              <w:widowControl/>
              <w:suppressAutoHyphens/>
              <w:spacing w:line="360" w:lineRule="auto"/>
              <w:rPr>
                <w:szCs w:val="24"/>
              </w:rPr>
            </w:pPr>
            <w:r w:rsidRPr="00563B03">
              <w:rPr>
                <w:szCs w:val="24"/>
              </w:rPr>
              <w:t>26912</w:t>
            </w:r>
          </w:p>
        </w:tc>
        <w:tc>
          <w:tcPr>
            <w:tcW w:w="709"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0,27</w:t>
            </w:r>
          </w:p>
        </w:tc>
        <w:tc>
          <w:tcPr>
            <w:tcW w:w="2137" w:type="dxa"/>
            <w:shd w:val="clear" w:color="auto" w:fill="auto"/>
          </w:tcPr>
          <w:p w:rsidR="007A06A8" w:rsidRPr="00563B03" w:rsidRDefault="007A06A8" w:rsidP="00563B03">
            <w:pPr>
              <w:widowControl/>
              <w:suppressAutoHyphens/>
              <w:spacing w:line="360" w:lineRule="auto"/>
              <w:rPr>
                <w:szCs w:val="24"/>
              </w:rPr>
            </w:pPr>
            <w:r w:rsidRPr="00563B03">
              <w:rPr>
                <w:szCs w:val="24"/>
              </w:rPr>
              <w:t>15972</w:t>
            </w:r>
          </w:p>
        </w:tc>
        <w:tc>
          <w:tcPr>
            <w:tcW w:w="724" w:type="dxa"/>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0,06</w:t>
            </w:r>
          </w:p>
        </w:tc>
      </w:tr>
      <w:tr w:rsidR="004547DE" w:rsidRPr="00563B03" w:rsidTr="00563B03">
        <w:trPr>
          <w:jc w:val="center"/>
        </w:trPr>
        <w:tc>
          <w:tcPr>
            <w:tcW w:w="1418" w:type="dxa"/>
            <w:vMerge/>
            <w:shd w:val="clear" w:color="auto" w:fill="auto"/>
          </w:tcPr>
          <w:p w:rsidR="007A06A8" w:rsidRPr="00563B03" w:rsidRDefault="007A06A8" w:rsidP="00563B03">
            <w:pPr>
              <w:widowControl/>
              <w:suppressAutoHyphens/>
              <w:spacing w:line="360" w:lineRule="auto"/>
              <w:rPr>
                <w:szCs w:val="24"/>
              </w:rPr>
            </w:pPr>
          </w:p>
        </w:tc>
        <w:tc>
          <w:tcPr>
            <w:tcW w:w="1375" w:type="dxa"/>
            <w:shd w:val="clear" w:color="auto" w:fill="auto"/>
          </w:tcPr>
          <w:p w:rsidR="007A06A8" w:rsidRPr="00563B03" w:rsidRDefault="007A06A8" w:rsidP="00563B03">
            <w:pPr>
              <w:widowControl/>
              <w:suppressAutoHyphens/>
              <w:spacing w:line="360" w:lineRule="auto"/>
              <w:rPr>
                <w:szCs w:val="24"/>
              </w:rPr>
            </w:pPr>
            <w:r w:rsidRPr="00563B03">
              <w:rPr>
                <w:szCs w:val="24"/>
              </w:rPr>
              <w:t>П4</w:t>
            </w:r>
          </w:p>
        </w:tc>
        <w:tc>
          <w:tcPr>
            <w:tcW w:w="1802" w:type="dxa"/>
            <w:shd w:val="clear" w:color="auto" w:fill="auto"/>
          </w:tcPr>
          <w:p w:rsidR="007A06A8" w:rsidRPr="00563B03" w:rsidRDefault="007A06A8" w:rsidP="00563B03">
            <w:pPr>
              <w:widowControl/>
              <w:suppressAutoHyphens/>
              <w:spacing w:line="360" w:lineRule="auto"/>
              <w:rPr>
                <w:szCs w:val="24"/>
              </w:rPr>
            </w:pPr>
            <w:r w:rsidRPr="00563B03">
              <w:rPr>
                <w:szCs w:val="24"/>
              </w:rPr>
              <w:t>98202</w:t>
            </w:r>
          </w:p>
        </w:tc>
        <w:tc>
          <w:tcPr>
            <w:tcW w:w="709" w:type="dxa"/>
            <w:vMerge/>
            <w:shd w:val="clear" w:color="auto" w:fill="auto"/>
          </w:tcPr>
          <w:p w:rsidR="007A06A8" w:rsidRPr="00563B03" w:rsidRDefault="007A06A8" w:rsidP="00563B03">
            <w:pPr>
              <w:widowControl/>
              <w:suppressAutoHyphens/>
              <w:spacing w:line="360" w:lineRule="auto"/>
              <w:rPr>
                <w:szCs w:val="24"/>
              </w:rPr>
            </w:pPr>
          </w:p>
        </w:tc>
        <w:tc>
          <w:tcPr>
            <w:tcW w:w="2137" w:type="dxa"/>
            <w:shd w:val="clear" w:color="auto" w:fill="auto"/>
          </w:tcPr>
          <w:p w:rsidR="007A06A8" w:rsidRPr="00563B03" w:rsidRDefault="007A06A8" w:rsidP="00563B03">
            <w:pPr>
              <w:widowControl/>
              <w:suppressAutoHyphens/>
              <w:spacing w:line="360" w:lineRule="auto"/>
              <w:rPr>
                <w:szCs w:val="24"/>
              </w:rPr>
            </w:pPr>
            <w:r w:rsidRPr="00563B03">
              <w:rPr>
                <w:szCs w:val="24"/>
              </w:rPr>
              <w:t>274386</w:t>
            </w:r>
          </w:p>
        </w:tc>
        <w:tc>
          <w:tcPr>
            <w:tcW w:w="724" w:type="dxa"/>
            <w:vMerge/>
            <w:shd w:val="clear" w:color="auto" w:fill="auto"/>
          </w:tcPr>
          <w:p w:rsidR="007A06A8" w:rsidRPr="00563B03" w:rsidRDefault="007A06A8" w:rsidP="00563B03">
            <w:pPr>
              <w:widowControl/>
              <w:suppressAutoHyphens/>
              <w:spacing w:line="360" w:lineRule="auto"/>
              <w:rPr>
                <w:szCs w:val="24"/>
              </w:rPr>
            </w:pPr>
          </w:p>
        </w:tc>
      </w:tr>
    </w:tbl>
    <w:p w:rsidR="00C70672" w:rsidRPr="004547DE" w:rsidRDefault="00C70672" w:rsidP="004547DE">
      <w:pPr>
        <w:widowControl/>
        <w:suppressAutoHyphens/>
        <w:spacing w:line="360" w:lineRule="auto"/>
        <w:ind w:firstLine="709"/>
        <w:jc w:val="both"/>
        <w:rPr>
          <w:sz w:val="28"/>
          <w:szCs w:val="28"/>
        </w:rPr>
      </w:pPr>
    </w:p>
    <w:p w:rsidR="007A06A8" w:rsidRPr="00A419F3" w:rsidRDefault="007A06A8" w:rsidP="00A419F3">
      <w:pPr>
        <w:widowControl/>
        <w:suppressAutoHyphens/>
        <w:spacing w:line="360" w:lineRule="auto"/>
        <w:ind w:firstLine="709"/>
        <w:jc w:val="both"/>
        <w:rPr>
          <w:sz w:val="28"/>
          <w:szCs w:val="28"/>
        </w:rPr>
      </w:pPr>
      <w:r w:rsidRPr="004547DE">
        <w:rPr>
          <w:sz w:val="28"/>
          <w:szCs w:val="28"/>
        </w:rPr>
        <w:t xml:space="preserve">Таблица </w:t>
      </w:r>
      <w:r w:rsidR="0001580E" w:rsidRPr="00A419F3">
        <w:rPr>
          <w:sz w:val="28"/>
          <w:szCs w:val="28"/>
        </w:rPr>
        <w:t>19</w:t>
      </w:r>
      <w:r w:rsidR="00A419F3" w:rsidRPr="00A419F3">
        <w:rPr>
          <w:sz w:val="28"/>
          <w:szCs w:val="28"/>
          <w:lang w:val="en-US"/>
        </w:rPr>
        <w:t xml:space="preserve"> </w:t>
      </w:r>
      <w:r w:rsidRPr="00A419F3">
        <w:rPr>
          <w:noProof/>
          <w:sz w:val="28"/>
          <w:szCs w:val="28"/>
        </w:rPr>
        <w:t>Расчет показателей рентабельности</w:t>
      </w:r>
      <w:r w:rsidRPr="004547DE">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30"/>
        <w:gridCol w:w="1757"/>
        <w:gridCol w:w="1955"/>
        <w:gridCol w:w="663"/>
        <w:gridCol w:w="1955"/>
        <w:gridCol w:w="663"/>
      </w:tblGrid>
      <w:tr w:rsidR="007A06A8"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Обозначение</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Алгоритм расчета</w:t>
            </w:r>
          </w:p>
        </w:tc>
        <w:tc>
          <w:tcPr>
            <w:tcW w:w="0" w:type="auto"/>
            <w:gridSpan w:val="2"/>
            <w:shd w:val="clear" w:color="auto" w:fill="auto"/>
          </w:tcPr>
          <w:p w:rsidR="007A06A8" w:rsidRPr="00563B03" w:rsidRDefault="007A06A8" w:rsidP="00563B03">
            <w:pPr>
              <w:widowControl/>
              <w:suppressAutoHyphens/>
              <w:spacing w:line="360" w:lineRule="auto"/>
              <w:rPr>
                <w:szCs w:val="24"/>
              </w:rPr>
            </w:pPr>
            <w:r w:rsidRPr="00563B03">
              <w:rPr>
                <w:szCs w:val="24"/>
              </w:rPr>
              <w:t>2008г.</w:t>
            </w:r>
          </w:p>
        </w:tc>
        <w:tc>
          <w:tcPr>
            <w:tcW w:w="0" w:type="auto"/>
            <w:gridSpan w:val="2"/>
            <w:shd w:val="clear" w:color="auto" w:fill="auto"/>
          </w:tcPr>
          <w:p w:rsidR="007A06A8" w:rsidRPr="00563B03" w:rsidRDefault="007A06A8" w:rsidP="00563B03">
            <w:pPr>
              <w:widowControl/>
              <w:suppressAutoHyphens/>
              <w:spacing w:line="360" w:lineRule="auto"/>
              <w:rPr>
                <w:szCs w:val="24"/>
              </w:rPr>
            </w:pPr>
            <w:r w:rsidRPr="00563B03">
              <w:rPr>
                <w:szCs w:val="24"/>
              </w:rPr>
              <w:t>2009</w:t>
            </w:r>
            <w:r w:rsidR="004547DE" w:rsidRPr="00563B03">
              <w:rPr>
                <w:szCs w:val="24"/>
              </w:rPr>
              <w:t xml:space="preserve"> </w:t>
            </w:r>
            <w:r w:rsidRPr="00563B03">
              <w:rPr>
                <w:szCs w:val="24"/>
              </w:rPr>
              <w:t>г.</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Расчет</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Знач.</w:t>
            </w: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Рn</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П7</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3019</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0,02</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895</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0,01</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П5</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127625,9</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136418</w:t>
            </w:r>
          </w:p>
        </w:tc>
        <w:tc>
          <w:tcPr>
            <w:tcW w:w="0" w:type="auto"/>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Pa</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П7</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3019</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0,1</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895</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0,03</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А1+А2+А3 + А4</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1920+0+23444+5901</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2612+0+20727+5694</w:t>
            </w:r>
          </w:p>
        </w:tc>
        <w:tc>
          <w:tcPr>
            <w:tcW w:w="0" w:type="auto"/>
            <w:vMerge/>
            <w:shd w:val="clear" w:color="auto" w:fill="auto"/>
          </w:tcPr>
          <w:p w:rsidR="007A06A8" w:rsidRPr="00563B03" w:rsidRDefault="007A06A8" w:rsidP="00563B03">
            <w:pPr>
              <w:widowControl/>
              <w:suppressAutoHyphens/>
              <w:spacing w:line="360" w:lineRule="auto"/>
              <w:rPr>
                <w:szCs w:val="24"/>
              </w:rPr>
            </w:pPr>
          </w:p>
        </w:tc>
      </w:tr>
      <w:tr w:rsidR="004547DE" w:rsidRPr="00563B03" w:rsidTr="00563B03">
        <w:trPr>
          <w:jc w:val="center"/>
        </w:trPr>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Рск</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П7</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3019</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0,25</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895</w:t>
            </w:r>
          </w:p>
        </w:tc>
        <w:tc>
          <w:tcPr>
            <w:tcW w:w="0" w:type="auto"/>
            <w:vMerge w:val="restart"/>
            <w:shd w:val="clear" w:color="auto" w:fill="auto"/>
          </w:tcPr>
          <w:p w:rsidR="007A06A8" w:rsidRPr="00563B03" w:rsidRDefault="007A06A8" w:rsidP="00563B03">
            <w:pPr>
              <w:widowControl/>
              <w:suppressAutoHyphens/>
              <w:spacing w:line="360" w:lineRule="auto"/>
              <w:rPr>
                <w:szCs w:val="24"/>
              </w:rPr>
            </w:pPr>
            <w:r w:rsidRPr="00563B03">
              <w:rPr>
                <w:szCs w:val="24"/>
              </w:rPr>
              <w:t>0,07</w:t>
            </w:r>
          </w:p>
        </w:tc>
      </w:tr>
      <w:tr w:rsidR="004547DE" w:rsidRPr="00563B03" w:rsidTr="00563B03">
        <w:trPr>
          <w:jc w:val="center"/>
        </w:trPr>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П4</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11890</w:t>
            </w:r>
          </w:p>
        </w:tc>
        <w:tc>
          <w:tcPr>
            <w:tcW w:w="0" w:type="auto"/>
            <w:vMerge/>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11968</w:t>
            </w:r>
          </w:p>
        </w:tc>
        <w:tc>
          <w:tcPr>
            <w:tcW w:w="0" w:type="auto"/>
            <w:vMerge/>
            <w:shd w:val="clear" w:color="auto" w:fill="auto"/>
          </w:tcPr>
          <w:p w:rsidR="007A06A8" w:rsidRPr="00563B03" w:rsidRDefault="007A06A8" w:rsidP="00563B03">
            <w:pPr>
              <w:widowControl/>
              <w:suppressAutoHyphens/>
              <w:spacing w:line="360" w:lineRule="auto"/>
              <w:rPr>
                <w:szCs w:val="24"/>
              </w:rPr>
            </w:pPr>
          </w:p>
        </w:tc>
      </w:tr>
    </w:tbl>
    <w:p w:rsidR="00A419F3" w:rsidRDefault="00A419F3" w:rsidP="004547DE">
      <w:pPr>
        <w:widowControl/>
        <w:suppressAutoHyphens/>
        <w:spacing w:line="360" w:lineRule="auto"/>
        <w:ind w:firstLine="709"/>
        <w:jc w:val="both"/>
        <w:rPr>
          <w:noProof/>
          <w:sz w:val="28"/>
          <w:lang w:eastAsia="en-US"/>
        </w:rPr>
      </w:pPr>
    </w:p>
    <w:p w:rsidR="007A06A8" w:rsidRPr="00A419F3" w:rsidRDefault="00A419F3" w:rsidP="00A419F3">
      <w:pPr>
        <w:widowControl/>
        <w:suppressAutoHyphens/>
        <w:spacing w:line="360" w:lineRule="auto"/>
        <w:ind w:firstLine="709"/>
        <w:jc w:val="both"/>
        <w:rPr>
          <w:sz w:val="28"/>
          <w:szCs w:val="28"/>
        </w:rPr>
      </w:pPr>
      <w:r>
        <w:rPr>
          <w:noProof/>
          <w:sz w:val="28"/>
          <w:lang w:eastAsia="en-US"/>
        </w:rPr>
        <w:br w:type="page"/>
      </w:r>
      <w:r w:rsidR="007A06A8" w:rsidRPr="00A419F3">
        <w:rPr>
          <w:sz w:val="28"/>
          <w:szCs w:val="28"/>
        </w:rPr>
        <w:t xml:space="preserve">В целом динамика показателей рентабельности имеет </w:t>
      </w:r>
      <w:r w:rsidR="007A06A8" w:rsidRPr="00A419F3">
        <w:rPr>
          <w:rStyle w:val="aa0"/>
        </w:rPr>
        <w:t>отрицательный</w:t>
      </w:r>
      <w:r w:rsidR="004547DE" w:rsidRPr="00A419F3">
        <w:rPr>
          <w:sz w:val="28"/>
          <w:szCs w:val="28"/>
        </w:rPr>
        <w:t xml:space="preserve"> </w:t>
      </w:r>
      <w:r w:rsidR="007A06A8" w:rsidRPr="00A419F3">
        <w:rPr>
          <w:sz w:val="28"/>
          <w:szCs w:val="28"/>
        </w:rPr>
        <w:t>характер, однако, на конец анализируемого периода предприятие остается эффективным и рентабельным, хотя и отдача от деятельности снизилась.</w:t>
      </w:r>
    </w:p>
    <w:p w:rsidR="007A06A8" w:rsidRPr="004547DE" w:rsidRDefault="007A06A8" w:rsidP="004547DE">
      <w:pPr>
        <w:pStyle w:val="ass1"/>
        <w:widowControl/>
        <w:suppressAutoHyphens/>
        <w:spacing w:line="360" w:lineRule="auto"/>
      </w:pPr>
      <w:r w:rsidRPr="00A419F3">
        <w:rPr>
          <w:szCs w:val="28"/>
        </w:rPr>
        <w:t>В зависимости от величины</w:t>
      </w:r>
      <w:r w:rsidRPr="004547DE">
        <w:t xml:space="preserve"> этих коэффициентов (1-2-3-4) предприятие обычно делится на 3 класса кредитоспособности (табл. 2</w:t>
      </w:r>
      <w:r w:rsidR="0001580E" w:rsidRPr="004547DE">
        <w:t>0</w:t>
      </w:r>
      <w:r w:rsidRPr="004547DE">
        <w:t>).</w:t>
      </w:r>
    </w:p>
    <w:p w:rsidR="00A419F3" w:rsidRDefault="00A419F3" w:rsidP="004547DE">
      <w:pPr>
        <w:pStyle w:val="ass1"/>
        <w:widowControl/>
        <w:suppressAutoHyphens/>
        <w:spacing w:line="360" w:lineRule="auto"/>
        <w:rPr>
          <w:lang w:val="en-US"/>
        </w:rPr>
      </w:pPr>
    </w:p>
    <w:p w:rsidR="007A06A8" w:rsidRPr="004547DE" w:rsidRDefault="007A06A8" w:rsidP="00A419F3">
      <w:pPr>
        <w:pStyle w:val="ass1"/>
        <w:widowControl/>
        <w:suppressAutoHyphens/>
        <w:spacing w:line="360" w:lineRule="auto"/>
      </w:pPr>
      <w:r w:rsidRPr="004547DE">
        <w:t>Таблица 2</w:t>
      </w:r>
      <w:r w:rsidR="0001580E" w:rsidRPr="004547DE">
        <w:t>0</w:t>
      </w:r>
      <w:r w:rsidR="00A419F3">
        <w:rPr>
          <w:lang w:val="en-US"/>
        </w:rPr>
        <w:t xml:space="preserve"> </w:t>
      </w:r>
      <w:r w:rsidRPr="004547DE">
        <w:t>Классы кредитоспособности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95"/>
        <w:gridCol w:w="1162"/>
        <w:gridCol w:w="1300"/>
        <w:gridCol w:w="1324"/>
        <w:gridCol w:w="1006"/>
      </w:tblGrid>
      <w:tr w:rsidR="004547DE" w:rsidRPr="00563B03" w:rsidTr="00563B03">
        <w:trPr>
          <w:jc w:val="center"/>
        </w:trPr>
        <w:tc>
          <w:tcPr>
            <w:tcW w:w="0" w:type="auto"/>
            <w:shd w:val="clear" w:color="auto" w:fill="auto"/>
          </w:tcPr>
          <w:p w:rsidR="007A06A8" w:rsidRPr="00563B03" w:rsidRDefault="000E51BC" w:rsidP="00563B03">
            <w:pPr>
              <w:widowControl/>
              <w:suppressAutoHyphens/>
              <w:spacing w:line="360" w:lineRule="auto"/>
              <w:rPr>
                <w:szCs w:val="24"/>
              </w:rPr>
            </w:pPr>
            <w:r w:rsidRPr="00563B03">
              <w:rPr>
                <w:szCs w:val="24"/>
              </w:rPr>
              <w:t>К</w:t>
            </w:r>
            <w:r w:rsidR="007A06A8" w:rsidRPr="00563B03">
              <w:rPr>
                <w:szCs w:val="24"/>
              </w:rPr>
              <w:t>оэффициенты</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 класс</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 класс</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3 класс</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Доля в %</w:t>
            </w:r>
          </w:p>
        </w:tc>
      </w:tr>
      <w:tr w:rsidR="004547DE" w:rsidRPr="00563B03" w:rsidTr="00563B03">
        <w:trPr>
          <w:jc w:val="center"/>
        </w:trPr>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 к-т текущей ликвидности</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Ктл=2,0</w:t>
            </w:r>
          </w:p>
          <w:p w:rsidR="007A06A8" w:rsidRPr="00563B03" w:rsidRDefault="007A06A8" w:rsidP="00563B03">
            <w:pPr>
              <w:widowControl/>
              <w:suppressAutoHyphens/>
              <w:spacing w:line="360" w:lineRule="auto"/>
              <w:rPr>
                <w:szCs w:val="24"/>
              </w:rPr>
            </w:pPr>
            <w:r w:rsidRPr="00563B03">
              <w:rPr>
                <w:szCs w:val="24"/>
              </w:rPr>
              <w:t>И выше</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От 1,0 до 2,0</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Меньше 1,0</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30%</w:t>
            </w:r>
          </w:p>
        </w:tc>
      </w:tr>
      <w:tr w:rsidR="004547DE" w:rsidRPr="00563B03" w:rsidTr="00563B03">
        <w:trPr>
          <w:jc w:val="center"/>
        </w:trPr>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 к-т срочной ликвидности</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1-0 и выше</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0,5-1</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Меньше 0,5</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20%</w:t>
            </w:r>
          </w:p>
        </w:tc>
      </w:tr>
      <w:tr w:rsidR="004547DE" w:rsidRPr="00563B03" w:rsidTr="00563B03">
        <w:trPr>
          <w:jc w:val="center"/>
        </w:trPr>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3. к-т абсолютной ликвидности</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0,2 и выше</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0,15-0,2</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Меньше 0,15</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30%</w:t>
            </w:r>
          </w:p>
        </w:tc>
      </w:tr>
      <w:tr w:rsidR="004547DE" w:rsidRPr="00563B03" w:rsidTr="00563B03">
        <w:trPr>
          <w:jc w:val="center"/>
        </w:trPr>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4. к-т автономии</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0,7 и выше</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0,5-0,7</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Меньше 0,5</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20%</w:t>
            </w:r>
          </w:p>
        </w:tc>
      </w:tr>
      <w:tr w:rsidR="004547DE" w:rsidRPr="00563B03" w:rsidTr="00563B03">
        <w:trPr>
          <w:jc w:val="center"/>
        </w:trPr>
        <w:tc>
          <w:tcPr>
            <w:tcW w:w="0" w:type="auto"/>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Итого:</w:t>
            </w:r>
          </w:p>
        </w:tc>
        <w:tc>
          <w:tcPr>
            <w:tcW w:w="0" w:type="auto"/>
            <w:shd w:val="clear" w:color="auto" w:fill="auto"/>
          </w:tcPr>
          <w:p w:rsidR="007A06A8" w:rsidRPr="00563B03" w:rsidRDefault="007A06A8" w:rsidP="00563B03">
            <w:pPr>
              <w:widowControl/>
              <w:suppressAutoHyphens/>
              <w:spacing w:line="360" w:lineRule="auto"/>
              <w:rPr>
                <w:szCs w:val="24"/>
              </w:rPr>
            </w:pPr>
            <w:r w:rsidRPr="00563B03">
              <w:rPr>
                <w:szCs w:val="24"/>
              </w:rPr>
              <w:t>100%</w:t>
            </w:r>
          </w:p>
        </w:tc>
      </w:tr>
    </w:tbl>
    <w:p w:rsidR="007A06A8" w:rsidRPr="004547DE" w:rsidRDefault="007A06A8" w:rsidP="004547DE">
      <w:pPr>
        <w:widowControl/>
        <w:suppressAutoHyphens/>
        <w:spacing w:line="360" w:lineRule="auto"/>
        <w:ind w:firstLine="709"/>
        <w:jc w:val="both"/>
        <w:rPr>
          <w:sz w:val="28"/>
          <w:szCs w:val="24"/>
        </w:rPr>
      </w:pPr>
    </w:p>
    <w:p w:rsidR="004547DE" w:rsidRPr="004547DE" w:rsidRDefault="007A06A8" w:rsidP="004547DE">
      <w:pPr>
        <w:pStyle w:val="ass1"/>
        <w:widowControl/>
        <w:suppressAutoHyphens/>
        <w:spacing w:line="360" w:lineRule="auto"/>
      </w:pPr>
      <w:r w:rsidRPr="004547DE">
        <w:t>Далее необходимо сложить все коэффициенты (найти общую) затем определить классность.</w:t>
      </w:r>
    </w:p>
    <w:p w:rsidR="007A06A8" w:rsidRPr="004547DE" w:rsidRDefault="007A06A8" w:rsidP="004547DE">
      <w:pPr>
        <w:pStyle w:val="ass1"/>
        <w:widowControl/>
        <w:suppressAutoHyphens/>
        <w:spacing w:line="360" w:lineRule="auto"/>
      </w:pPr>
      <w:r w:rsidRPr="004547DE">
        <w:t>Далее необходимо определить рейтинг в баллах, сумма которых рассчитывается путем умножения классности каждого коэффициента на его долю (найти общую)</w:t>
      </w:r>
    </w:p>
    <w:p w:rsidR="007A06A8" w:rsidRPr="004547DE" w:rsidRDefault="007A06A8" w:rsidP="004547DE">
      <w:pPr>
        <w:pStyle w:val="ass1"/>
        <w:widowControl/>
        <w:suppressAutoHyphens/>
        <w:spacing w:line="360" w:lineRule="auto"/>
      </w:pPr>
      <w:r w:rsidRPr="004547DE">
        <w:t>Классность заемщиков:</w:t>
      </w:r>
    </w:p>
    <w:p w:rsidR="007A06A8" w:rsidRPr="004547DE" w:rsidRDefault="007A06A8" w:rsidP="004547DE">
      <w:pPr>
        <w:pStyle w:val="ass1"/>
        <w:widowControl/>
        <w:suppressAutoHyphens/>
        <w:spacing w:line="360" w:lineRule="auto"/>
      </w:pPr>
      <w:r w:rsidRPr="004547DE">
        <w:t>1 класс – сумма баллов = 100-150 баллов</w:t>
      </w:r>
    </w:p>
    <w:p w:rsidR="007A06A8" w:rsidRPr="004547DE" w:rsidRDefault="007A06A8" w:rsidP="004547DE">
      <w:pPr>
        <w:pStyle w:val="ass1"/>
        <w:widowControl/>
        <w:suppressAutoHyphens/>
        <w:spacing w:line="360" w:lineRule="auto"/>
      </w:pPr>
      <w:r w:rsidRPr="004547DE">
        <w:t>2 класс – сумма баллов = 151-250 баллов</w:t>
      </w:r>
    </w:p>
    <w:p w:rsidR="007A06A8" w:rsidRPr="004547DE" w:rsidRDefault="007A06A8" w:rsidP="004547DE">
      <w:pPr>
        <w:pStyle w:val="ass1"/>
        <w:widowControl/>
        <w:suppressAutoHyphens/>
        <w:spacing w:line="360" w:lineRule="auto"/>
      </w:pPr>
      <w:r w:rsidRPr="004547DE">
        <w:t>3 класс – сумма баллов = 251-300 баллов.</w:t>
      </w:r>
    </w:p>
    <w:p w:rsidR="007A06A8" w:rsidRPr="004547DE" w:rsidRDefault="007A06A8" w:rsidP="004547DE">
      <w:pPr>
        <w:pStyle w:val="ass1"/>
        <w:widowControl/>
        <w:suppressAutoHyphens/>
        <w:spacing w:line="360" w:lineRule="auto"/>
        <w:rPr>
          <w:noProof/>
        </w:rPr>
      </w:pPr>
      <w:r w:rsidRPr="004547DE">
        <w:t xml:space="preserve">Рейтинговая оценка </w:t>
      </w:r>
      <w:r w:rsidRPr="004547DE">
        <w:rPr>
          <w:noProof/>
        </w:rPr>
        <w:t xml:space="preserve">ООО </w:t>
      </w:r>
      <w:r w:rsidR="004547DE" w:rsidRPr="004547DE">
        <w:rPr>
          <w:noProof/>
        </w:rPr>
        <w:t>"</w:t>
      </w:r>
      <w:r w:rsidRPr="004547DE">
        <w:rPr>
          <w:noProof/>
        </w:rPr>
        <w:t>Вира-плюс</w:t>
      </w:r>
      <w:r w:rsidR="004547DE" w:rsidRPr="004547DE">
        <w:rPr>
          <w:noProof/>
        </w:rPr>
        <w:t>"</w:t>
      </w:r>
      <w:r w:rsidRPr="004547DE">
        <w:rPr>
          <w:noProof/>
        </w:rPr>
        <w:t xml:space="preserve"> представлена в табл. 2</w:t>
      </w:r>
      <w:r w:rsidR="0001580E" w:rsidRPr="004547DE">
        <w:rPr>
          <w:noProof/>
        </w:rPr>
        <w:t>1</w:t>
      </w:r>
      <w:r w:rsidRPr="004547DE">
        <w:rPr>
          <w:noProof/>
        </w:rPr>
        <w:t xml:space="preserve"> и 2</w:t>
      </w:r>
      <w:r w:rsidR="0001580E" w:rsidRPr="004547DE">
        <w:rPr>
          <w:noProof/>
        </w:rPr>
        <w:t>2</w:t>
      </w:r>
      <w:r w:rsidRPr="004547DE">
        <w:rPr>
          <w:noProof/>
        </w:rPr>
        <w:t>.</w:t>
      </w:r>
    </w:p>
    <w:p w:rsidR="00A419F3" w:rsidRDefault="00A419F3" w:rsidP="004547DE">
      <w:pPr>
        <w:pStyle w:val="ass1"/>
        <w:widowControl/>
        <w:suppressAutoHyphens/>
        <w:spacing w:line="360" w:lineRule="auto"/>
        <w:rPr>
          <w:noProof/>
          <w:lang w:val="en-US"/>
        </w:rPr>
      </w:pPr>
    </w:p>
    <w:p w:rsidR="007A06A8" w:rsidRPr="004547DE" w:rsidRDefault="007A06A8" w:rsidP="00A419F3">
      <w:pPr>
        <w:pStyle w:val="ass1"/>
        <w:widowControl/>
        <w:suppressAutoHyphens/>
        <w:spacing w:line="360" w:lineRule="auto"/>
      </w:pPr>
      <w:r w:rsidRPr="004547DE">
        <w:rPr>
          <w:noProof/>
        </w:rPr>
        <w:t>Таблица 2</w:t>
      </w:r>
      <w:r w:rsidR="0001580E" w:rsidRPr="004547DE">
        <w:rPr>
          <w:noProof/>
        </w:rPr>
        <w:t>1</w:t>
      </w:r>
      <w:r w:rsidR="00A419F3" w:rsidRPr="00A419F3">
        <w:t xml:space="preserve"> </w:t>
      </w:r>
      <w:r w:rsidRPr="004547DE">
        <w:t xml:space="preserve">Расчет рейтинга кредитоспособности </w:t>
      </w:r>
      <w:r w:rsidRPr="004547DE">
        <w:rPr>
          <w:noProof/>
        </w:rPr>
        <w:t xml:space="preserve">ООО </w:t>
      </w:r>
      <w:r w:rsidR="004547DE" w:rsidRPr="004547DE">
        <w:rPr>
          <w:noProof/>
        </w:rPr>
        <w:t>"</w:t>
      </w:r>
      <w:r w:rsidRPr="004547DE">
        <w:rPr>
          <w:noProof/>
        </w:rPr>
        <w:t>Вира-плюс</w:t>
      </w:r>
      <w:r w:rsidR="004547DE" w:rsidRPr="004547DE">
        <w:rPr>
          <w:noProof/>
        </w:rPr>
        <w:t>"</w:t>
      </w:r>
      <w:r w:rsidRPr="004547DE">
        <w:t xml:space="preserve"> на </w:t>
      </w:r>
      <w:r w:rsidRPr="004547DE">
        <w:rPr>
          <w:noProof/>
        </w:rPr>
        <w:t>2008</w:t>
      </w:r>
      <w:r w:rsidR="004547DE" w:rsidRPr="004547DE">
        <w:t xml:space="preserve"> </w:t>
      </w:r>
      <w:r w:rsidRPr="004547DE">
        <w:t>г.</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4"/>
        <w:gridCol w:w="1559"/>
        <w:gridCol w:w="1134"/>
        <w:gridCol w:w="1398"/>
        <w:gridCol w:w="1738"/>
      </w:tblGrid>
      <w:tr w:rsidR="004547DE" w:rsidRPr="00563B03" w:rsidTr="00563B03">
        <w:trPr>
          <w:jc w:val="center"/>
        </w:trPr>
        <w:tc>
          <w:tcPr>
            <w:tcW w:w="2694"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Показатель </w:t>
            </w:r>
          </w:p>
        </w:tc>
        <w:tc>
          <w:tcPr>
            <w:tcW w:w="1559"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Фактическое значение </w:t>
            </w:r>
          </w:p>
        </w:tc>
        <w:tc>
          <w:tcPr>
            <w:tcW w:w="1134"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Категория </w:t>
            </w:r>
          </w:p>
        </w:tc>
        <w:tc>
          <w:tcPr>
            <w:tcW w:w="1398"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Вес показателя </w:t>
            </w:r>
          </w:p>
        </w:tc>
        <w:tc>
          <w:tcPr>
            <w:tcW w:w="1738"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Расчет суммы баллов </w:t>
            </w:r>
          </w:p>
        </w:tc>
      </w:tr>
      <w:tr w:rsidR="004547DE" w:rsidRPr="00563B03" w:rsidTr="00563B03">
        <w:trPr>
          <w:jc w:val="center"/>
        </w:trPr>
        <w:tc>
          <w:tcPr>
            <w:tcW w:w="2694" w:type="dxa"/>
            <w:shd w:val="clear" w:color="auto" w:fill="auto"/>
          </w:tcPr>
          <w:p w:rsidR="000E51BC" w:rsidRPr="00563B03" w:rsidRDefault="000E51BC" w:rsidP="00563B03">
            <w:pPr>
              <w:widowControl/>
              <w:suppressAutoHyphens/>
              <w:spacing w:line="360" w:lineRule="auto"/>
              <w:rPr>
                <w:szCs w:val="24"/>
              </w:rPr>
            </w:pPr>
            <w:r w:rsidRPr="00563B03">
              <w:rPr>
                <w:szCs w:val="24"/>
              </w:rPr>
              <w:t>1.</w:t>
            </w:r>
            <w:r w:rsidR="004547DE" w:rsidRPr="00563B03">
              <w:rPr>
                <w:szCs w:val="24"/>
              </w:rPr>
              <w:t xml:space="preserve"> </w:t>
            </w:r>
            <w:r w:rsidRPr="00563B03">
              <w:rPr>
                <w:szCs w:val="24"/>
              </w:rPr>
              <w:t xml:space="preserve">Коэффициент текущей ликвидности </w:t>
            </w:r>
          </w:p>
        </w:tc>
        <w:tc>
          <w:tcPr>
            <w:tcW w:w="1559" w:type="dxa"/>
            <w:shd w:val="clear" w:color="auto" w:fill="auto"/>
          </w:tcPr>
          <w:p w:rsidR="000E51BC" w:rsidRPr="00563B03" w:rsidRDefault="000E51BC" w:rsidP="00563B03">
            <w:pPr>
              <w:widowControl/>
              <w:suppressAutoHyphens/>
              <w:spacing w:line="360" w:lineRule="auto"/>
              <w:rPr>
                <w:szCs w:val="24"/>
              </w:rPr>
            </w:pPr>
            <w:r w:rsidRPr="00563B03">
              <w:rPr>
                <w:noProof/>
                <w:szCs w:val="24"/>
              </w:rPr>
              <w:t>1,07</w:t>
            </w:r>
          </w:p>
        </w:tc>
        <w:tc>
          <w:tcPr>
            <w:tcW w:w="1134" w:type="dxa"/>
            <w:shd w:val="clear" w:color="auto" w:fill="auto"/>
          </w:tcPr>
          <w:p w:rsidR="000E51BC" w:rsidRPr="00563B03" w:rsidRDefault="000E51BC" w:rsidP="00563B03">
            <w:pPr>
              <w:widowControl/>
              <w:suppressAutoHyphens/>
              <w:spacing w:line="360" w:lineRule="auto"/>
              <w:rPr>
                <w:szCs w:val="24"/>
              </w:rPr>
            </w:pPr>
            <w:r w:rsidRPr="00563B03">
              <w:rPr>
                <w:noProof/>
                <w:szCs w:val="24"/>
              </w:rPr>
              <w:t>2</w:t>
            </w:r>
          </w:p>
        </w:tc>
        <w:tc>
          <w:tcPr>
            <w:tcW w:w="1398" w:type="dxa"/>
            <w:shd w:val="clear" w:color="auto" w:fill="auto"/>
          </w:tcPr>
          <w:p w:rsidR="000E51BC" w:rsidRPr="00563B03" w:rsidRDefault="000E51BC" w:rsidP="00563B03">
            <w:pPr>
              <w:widowControl/>
              <w:suppressAutoHyphens/>
              <w:spacing w:line="360" w:lineRule="auto"/>
              <w:rPr>
                <w:szCs w:val="24"/>
              </w:rPr>
            </w:pPr>
            <w:r w:rsidRPr="00563B03">
              <w:rPr>
                <w:szCs w:val="24"/>
              </w:rPr>
              <w:t>30</w:t>
            </w:r>
          </w:p>
        </w:tc>
        <w:tc>
          <w:tcPr>
            <w:tcW w:w="1738" w:type="dxa"/>
            <w:shd w:val="clear" w:color="auto" w:fill="auto"/>
          </w:tcPr>
          <w:p w:rsidR="000E51BC" w:rsidRPr="00563B03" w:rsidRDefault="000E51BC" w:rsidP="00563B03">
            <w:pPr>
              <w:widowControl/>
              <w:suppressAutoHyphens/>
              <w:spacing w:line="360" w:lineRule="auto"/>
              <w:rPr>
                <w:szCs w:val="24"/>
              </w:rPr>
            </w:pPr>
            <w:r w:rsidRPr="00563B03">
              <w:rPr>
                <w:noProof/>
                <w:szCs w:val="24"/>
              </w:rPr>
              <w:t>60</w:t>
            </w:r>
          </w:p>
        </w:tc>
      </w:tr>
      <w:tr w:rsidR="004547DE" w:rsidRPr="00563B03" w:rsidTr="00563B03">
        <w:trPr>
          <w:jc w:val="center"/>
        </w:trPr>
        <w:tc>
          <w:tcPr>
            <w:tcW w:w="2694" w:type="dxa"/>
            <w:shd w:val="clear" w:color="auto" w:fill="auto"/>
          </w:tcPr>
          <w:p w:rsidR="000E51BC" w:rsidRPr="00563B03" w:rsidRDefault="000E51BC" w:rsidP="00563B03">
            <w:pPr>
              <w:widowControl/>
              <w:suppressAutoHyphens/>
              <w:spacing w:line="360" w:lineRule="auto"/>
              <w:rPr>
                <w:szCs w:val="24"/>
              </w:rPr>
            </w:pPr>
            <w:r w:rsidRPr="00563B03">
              <w:rPr>
                <w:szCs w:val="24"/>
              </w:rPr>
              <w:t>2.</w:t>
            </w:r>
            <w:r w:rsidR="004547DE" w:rsidRPr="00563B03">
              <w:rPr>
                <w:szCs w:val="24"/>
              </w:rPr>
              <w:t xml:space="preserve"> </w:t>
            </w:r>
            <w:r w:rsidRPr="00563B03">
              <w:rPr>
                <w:szCs w:val="24"/>
              </w:rPr>
              <w:t>Коэффициент срочной ликвидности</w:t>
            </w:r>
          </w:p>
        </w:tc>
        <w:tc>
          <w:tcPr>
            <w:tcW w:w="1559" w:type="dxa"/>
            <w:shd w:val="clear" w:color="auto" w:fill="auto"/>
          </w:tcPr>
          <w:p w:rsidR="000E51BC" w:rsidRPr="00563B03" w:rsidRDefault="000E51BC" w:rsidP="00563B03">
            <w:pPr>
              <w:widowControl/>
              <w:suppressAutoHyphens/>
              <w:spacing w:line="360" w:lineRule="auto"/>
              <w:rPr>
                <w:szCs w:val="24"/>
              </w:rPr>
            </w:pPr>
            <w:r w:rsidRPr="00563B03">
              <w:rPr>
                <w:noProof/>
                <w:szCs w:val="24"/>
              </w:rPr>
              <w:t>0,64</w:t>
            </w:r>
          </w:p>
        </w:tc>
        <w:tc>
          <w:tcPr>
            <w:tcW w:w="1134" w:type="dxa"/>
            <w:shd w:val="clear" w:color="auto" w:fill="auto"/>
          </w:tcPr>
          <w:p w:rsidR="000E51BC" w:rsidRPr="00563B03" w:rsidRDefault="000E51BC" w:rsidP="00563B03">
            <w:pPr>
              <w:widowControl/>
              <w:suppressAutoHyphens/>
              <w:spacing w:line="360" w:lineRule="auto"/>
              <w:rPr>
                <w:szCs w:val="24"/>
              </w:rPr>
            </w:pPr>
            <w:r w:rsidRPr="00563B03">
              <w:rPr>
                <w:noProof/>
                <w:szCs w:val="24"/>
              </w:rPr>
              <w:t>2</w:t>
            </w:r>
            <w:r w:rsidRPr="00563B03">
              <w:rPr>
                <w:szCs w:val="24"/>
              </w:rPr>
              <w:t xml:space="preserve"> </w:t>
            </w:r>
          </w:p>
        </w:tc>
        <w:tc>
          <w:tcPr>
            <w:tcW w:w="1398" w:type="dxa"/>
            <w:shd w:val="clear" w:color="auto" w:fill="auto"/>
          </w:tcPr>
          <w:p w:rsidR="000E51BC" w:rsidRPr="00563B03" w:rsidRDefault="000E51BC" w:rsidP="00563B03">
            <w:pPr>
              <w:widowControl/>
              <w:suppressAutoHyphens/>
              <w:spacing w:line="360" w:lineRule="auto"/>
              <w:rPr>
                <w:szCs w:val="24"/>
              </w:rPr>
            </w:pPr>
            <w:r w:rsidRPr="00563B03">
              <w:rPr>
                <w:szCs w:val="24"/>
              </w:rPr>
              <w:t>20</w:t>
            </w:r>
          </w:p>
        </w:tc>
        <w:tc>
          <w:tcPr>
            <w:tcW w:w="1738" w:type="dxa"/>
            <w:shd w:val="clear" w:color="auto" w:fill="auto"/>
          </w:tcPr>
          <w:p w:rsidR="000E51BC" w:rsidRPr="00563B03" w:rsidRDefault="000E51BC" w:rsidP="00563B03">
            <w:pPr>
              <w:widowControl/>
              <w:suppressAutoHyphens/>
              <w:spacing w:line="360" w:lineRule="auto"/>
              <w:rPr>
                <w:szCs w:val="24"/>
              </w:rPr>
            </w:pPr>
            <w:r w:rsidRPr="00563B03">
              <w:rPr>
                <w:noProof/>
                <w:szCs w:val="24"/>
              </w:rPr>
              <w:t>40</w:t>
            </w:r>
          </w:p>
        </w:tc>
      </w:tr>
      <w:tr w:rsidR="004547DE" w:rsidRPr="00563B03" w:rsidTr="00563B03">
        <w:trPr>
          <w:jc w:val="center"/>
        </w:trPr>
        <w:tc>
          <w:tcPr>
            <w:tcW w:w="2694" w:type="dxa"/>
            <w:shd w:val="clear" w:color="auto" w:fill="auto"/>
          </w:tcPr>
          <w:p w:rsidR="000E51BC" w:rsidRPr="00563B03" w:rsidRDefault="000E51BC" w:rsidP="00563B03">
            <w:pPr>
              <w:widowControl/>
              <w:suppressAutoHyphens/>
              <w:spacing w:line="360" w:lineRule="auto"/>
              <w:rPr>
                <w:szCs w:val="24"/>
              </w:rPr>
            </w:pPr>
            <w:r w:rsidRPr="00563B03">
              <w:rPr>
                <w:szCs w:val="24"/>
              </w:rPr>
              <w:t>3.</w:t>
            </w:r>
            <w:r w:rsidR="004547DE" w:rsidRPr="00563B03">
              <w:rPr>
                <w:szCs w:val="24"/>
              </w:rPr>
              <w:t xml:space="preserve"> </w:t>
            </w:r>
            <w:r w:rsidRPr="00563B03">
              <w:rPr>
                <w:szCs w:val="24"/>
              </w:rPr>
              <w:t>Коэффициент абсолютной ликвидности</w:t>
            </w:r>
          </w:p>
        </w:tc>
        <w:tc>
          <w:tcPr>
            <w:tcW w:w="1559" w:type="dxa"/>
            <w:shd w:val="clear" w:color="auto" w:fill="auto"/>
          </w:tcPr>
          <w:p w:rsidR="000E51BC" w:rsidRPr="00563B03" w:rsidRDefault="000E51BC" w:rsidP="00563B03">
            <w:pPr>
              <w:widowControl/>
              <w:suppressAutoHyphens/>
              <w:spacing w:line="360" w:lineRule="auto"/>
              <w:rPr>
                <w:szCs w:val="24"/>
              </w:rPr>
            </w:pPr>
            <w:r w:rsidRPr="00563B03">
              <w:rPr>
                <w:noProof/>
                <w:szCs w:val="24"/>
              </w:rPr>
              <w:t>0,05</w:t>
            </w:r>
          </w:p>
        </w:tc>
        <w:tc>
          <w:tcPr>
            <w:tcW w:w="1134" w:type="dxa"/>
            <w:shd w:val="clear" w:color="auto" w:fill="auto"/>
          </w:tcPr>
          <w:p w:rsidR="000E51BC" w:rsidRPr="00563B03" w:rsidRDefault="000E51BC" w:rsidP="00563B03">
            <w:pPr>
              <w:widowControl/>
              <w:suppressAutoHyphens/>
              <w:spacing w:line="360" w:lineRule="auto"/>
              <w:rPr>
                <w:szCs w:val="24"/>
              </w:rPr>
            </w:pPr>
            <w:r w:rsidRPr="00563B03">
              <w:rPr>
                <w:noProof/>
                <w:szCs w:val="24"/>
              </w:rPr>
              <w:t>3</w:t>
            </w:r>
            <w:r w:rsidRPr="00563B03">
              <w:rPr>
                <w:szCs w:val="24"/>
              </w:rPr>
              <w:t xml:space="preserve"> </w:t>
            </w:r>
          </w:p>
        </w:tc>
        <w:tc>
          <w:tcPr>
            <w:tcW w:w="1398" w:type="dxa"/>
            <w:shd w:val="clear" w:color="auto" w:fill="auto"/>
          </w:tcPr>
          <w:p w:rsidR="000E51BC" w:rsidRPr="00563B03" w:rsidRDefault="000E51BC" w:rsidP="00563B03">
            <w:pPr>
              <w:widowControl/>
              <w:suppressAutoHyphens/>
              <w:spacing w:line="360" w:lineRule="auto"/>
              <w:rPr>
                <w:szCs w:val="24"/>
              </w:rPr>
            </w:pPr>
            <w:r w:rsidRPr="00563B03">
              <w:rPr>
                <w:szCs w:val="24"/>
              </w:rPr>
              <w:t>30</w:t>
            </w:r>
          </w:p>
        </w:tc>
        <w:tc>
          <w:tcPr>
            <w:tcW w:w="1738" w:type="dxa"/>
            <w:shd w:val="clear" w:color="auto" w:fill="auto"/>
          </w:tcPr>
          <w:p w:rsidR="000E51BC" w:rsidRPr="00563B03" w:rsidRDefault="000E51BC" w:rsidP="00563B03">
            <w:pPr>
              <w:widowControl/>
              <w:suppressAutoHyphens/>
              <w:spacing w:line="360" w:lineRule="auto"/>
              <w:rPr>
                <w:szCs w:val="24"/>
              </w:rPr>
            </w:pPr>
            <w:r w:rsidRPr="00563B03">
              <w:rPr>
                <w:noProof/>
                <w:szCs w:val="24"/>
              </w:rPr>
              <w:t>90</w:t>
            </w:r>
          </w:p>
        </w:tc>
      </w:tr>
      <w:tr w:rsidR="004547DE" w:rsidRPr="00563B03" w:rsidTr="00563B03">
        <w:trPr>
          <w:jc w:val="center"/>
        </w:trPr>
        <w:tc>
          <w:tcPr>
            <w:tcW w:w="2694" w:type="dxa"/>
            <w:shd w:val="clear" w:color="auto" w:fill="auto"/>
          </w:tcPr>
          <w:p w:rsidR="000E51BC" w:rsidRPr="00563B03" w:rsidRDefault="000E51BC" w:rsidP="00563B03">
            <w:pPr>
              <w:widowControl/>
              <w:suppressAutoHyphens/>
              <w:spacing w:line="360" w:lineRule="auto"/>
              <w:rPr>
                <w:szCs w:val="24"/>
              </w:rPr>
            </w:pPr>
            <w:r w:rsidRPr="00563B03">
              <w:rPr>
                <w:szCs w:val="24"/>
              </w:rPr>
              <w:t>4.</w:t>
            </w:r>
            <w:r w:rsidR="004547DE" w:rsidRPr="00563B03">
              <w:rPr>
                <w:szCs w:val="24"/>
              </w:rPr>
              <w:t xml:space="preserve"> </w:t>
            </w:r>
            <w:r w:rsidRPr="00563B03">
              <w:rPr>
                <w:szCs w:val="24"/>
              </w:rPr>
              <w:t xml:space="preserve">Коэффициент автономии </w:t>
            </w:r>
          </w:p>
        </w:tc>
        <w:tc>
          <w:tcPr>
            <w:tcW w:w="1559" w:type="dxa"/>
            <w:shd w:val="clear" w:color="auto" w:fill="auto"/>
          </w:tcPr>
          <w:p w:rsidR="000E51BC" w:rsidRPr="00563B03" w:rsidRDefault="000E51BC" w:rsidP="00563B03">
            <w:pPr>
              <w:widowControl/>
              <w:suppressAutoHyphens/>
              <w:spacing w:line="360" w:lineRule="auto"/>
              <w:rPr>
                <w:szCs w:val="24"/>
              </w:rPr>
            </w:pPr>
            <w:r w:rsidRPr="00563B03">
              <w:rPr>
                <w:noProof/>
                <w:szCs w:val="24"/>
              </w:rPr>
              <w:t>0,4</w:t>
            </w:r>
          </w:p>
        </w:tc>
        <w:tc>
          <w:tcPr>
            <w:tcW w:w="1134" w:type="dxa"/>
            <w:shd w:val="clear" w:color="auto" w:fill="auto"/>
          </w:tcPr>
          <w:p w:rsidR="000E51BC" w:rsidRPr="00563B03" w:rsidRDefault="000E51BC" w:rsidP="00563B03">
            <w:pPr>
              <w:widowControl/>
              <w:suppressAutoHyphens/>
              <w:spacing w:line="360" w:lineRule="auto"/>
              <w:rPr>
                <w:szCs w:val="24"/>
              </w:rPr>
            </w:pPr>
            <w:r w:rsidRPr="00563B03">
              <w:rPr>
                <w:noProof/>
                <w:szCs w:val="24"/>
              </w:rPr>
              <w:t>1</w:t>
            </w:r>
            <w:r w:rsidRPr="00563B03">
              <w:rPr>
                <w:szCs w:val="24"/>
              </w:rPr>
              <w:t xml:space="preserve"> </w:t>
            </w:r>
          </w:p>
        </w:tc>
        <w:tc>
          <w:tcPr>
            <w:tcW w:w="1398" w:type="dxa"/>
            <w:shd w:val="clear" w:color="auto" w:fill="auto"/>
          </w:tcPr>
          <w:p w:rsidR="000E51BC" w:rsidRPr="00563B03" w:rsidRDefault="000E51BC" w:rsidP="00563B03">
            <w:pPr>
              <w:widowControl/>
              <w:suppressAutoHyphens/>
              <w:spacing w:line="360" w:lineRule="auto"/>
              <w:rPr>
                <w:szCs w:val="24"/>
              </w:rPr>
            </w:pPr>
            <w:r w:rsidRPr="00563B03">
              <w:rPr>
                <w:szCs w:val="24"/>
              </w:rPr>
              <w:t>20</w:t>
            </w:r>
          </w:p>
        </w:tc>
        <w:tc>
          <w:tcPr>
            <w:tcW w:w="1738" w:type="dxa"/>
            <w:shd w:val="clear" w:color="auto" w:fill="auto"/>
          </w:tcPr>
          <w:p w:rsidR="000E51BC" w:rsidRPr="00563B03" w:rsidRDefault="000E51BC" w:rsidP="00563B03">
            <w:pPr>
              <w:widowControl/>
              <w:suppressAutoHyphens/>
              <w:spacing w:line="360" w:lineRule="auto"/>
              <w:rPr>
                <w:szCs w:val="24"/>
              </w:rPr>
            </w:pPr>
            <w:r w:rsidRPr="00563B03">
              <w:rPr>
                <w:noProof/>
                <w:szCs w:val="24"/>
              </w:rPr>
              <w:t>20</w:t>
            </w:r>
          </w:p>
        </w:tc>
      </w:tr>
      <w:tr w:rsidR="004547DE" w:rsidRPr="00563B03" w:rsidTr="00563B03">
        <w:trPr>
          <w:jc w:val="center"/>
        </w:trPr>
        <w:tc>
          <w:tcPr>
            <w:tcW w:w="2694" w:type="dxa"/>
            <w:shd w:val="clear" w:color="auto" w:fill="auto"/>
          </w:tcPr>
          <w:p w:rsidR="000E51BC" w:rsidRPr="00563B03" w:rsidRDefault="000E51BC" w:rsidP="00563B03">
            <w:pPr>
              <w:widowControl/>
              <w:suppressAutoHyphens/>
              <w:spacing w:line="360" w:lineRule="auto"/>
              <w:rPr>
                <w:szCs w:val="24"/>
              </w:rPr>
            </w:pPr>
          </w:p>
        </w:tc>
        <w:tc>
          <w:tcPr>
            <w:tcW w:w="1559" w:type="dxa"/>
            <w:shd w:val="clear" w:color="auto" w:fill="auto"/>
          </w:tcPr>
          <w:p w:rsidR="000E51BC" w:rsidRPr="00563B03" w:rsidRDefault="000E51BC" w:rsidP="00563B03">
            <w:pPr>
              <w:widowControl/>
              <w:suppressAutoHyphens/>
              <w:spacing w:line="360" w:lineRule="auto"/>
              <w:rPr>
                <w:szCs w:val="24"/>
              </w:rPr>
            </w:pPr>
          </w:p>
        </w:tc>
        <w:tc>
          <w:tcPr>
            <w:tcW w:w="1134"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Итого </w:t>
            </w:r>
          </w:p>
        </w:tc>
        <w:tc>
          <w:tcPr>
            <w:tcW w:w="1398" w:type="dxa"/>
            <w:shd w:val="clear" w:color="auto" w:fill="auto"/>
          </w:tcPr>
          <w:p w:rsidR="000E51BC" w:rsidRPr="00563B03" w:rsidRDefault="000E51BC" w:rsidP="00563B03">
            <w:pPr>
              <w:widowControl/>
              <w:suppressAutoHyphens/>
              <w:spacing w:line="360" w:lineRule="auto"/>
              <w:rPr>
                <w:szCs w:val="24"/>
              </w:rPr>
            </w:pPr>
            <w:r w:rsidRPr="00563B03">
              <w:rPr>
                <w:noProof/>
                <w:szCs w:val="24"/>
              </w:rPr>
              <w:t>100</w:t>
            </w:r>
          </w:p>
        </w:tc>
        <w:tc>
          <w:tcPr>
            <w:tcW w:w="1738" w:type="dxa"/>
            <w:shd w:val="clear" w:color="auto" w:fill="auto"/>
          </w:tcPr>
          <w:p w:rsidR="000E51BC" w:rsidRPr="00563B03" w:rsidRDefault="000E51BC" w:rsidP="00563B03">
            <w:pPr>
              <w:widowControl/>
              <w:suppressAutoHyphens/>
              <w:spacing w:line="360" w:lineRule="auto"/>
              <w:rPr>
                <w:szCs w:val="24"/>
              </w:rPr>
            </w:pPr>
            <w:bookmarkStart w:id="31" w:name="р__00"/>
            <w:r w:rsidRPr="00563B03">
              <w:rPr>
                <w:noProof/>
                <w:szCs w:val="24"/>
              </w:rPr>
              <w:t>210</w:t>
            </w:r>
            <w:bookmarkEnd w:id="31"/>
          </w:p>
        </w:tc>
      </w:tr>
    </w:tbl>
    <w:p w:rsidR="007A06A8" w:rsidRPr="004547DE" w:rsidRDefault="007A06A8" w:rsidP="004547DE">
      <w:pPr>
        <w:pStyle w:val="ass1"/>
        <w:widowControl/>
        <w:suppressAutoHyphens/>
        <w:spacing w:line="360" w:lineRule="auto"/>
      </w:pPr>
    </w:p>
    <w:p w:rsidR="004547DE" w:rsidRPr="004547DE" w:rsidRDefault="007A06A8" w:rsidP="004547DE">
      <w:pPr>
        <w:pStyle w:val="ass1"/>
        <w:widowControl/>
        <w:suppressAutoHyphens/>
        <w:spacing w:line="360" w:lineRule="auto"/>
      </w:pPr>
      <w:r w:rsidRPr="004547DE">
        <w:t xml:space="preserve">Таким образом, за анализируемый период предприятие </w:t>
      </w:r>
      <w:r w:rsidRPr="004547DE">
        <w:rPr>
          <w:noProof/>
        </w:rPr>
        <w:t>понижает</w:t>
      </w:r>
      <w:r w:rsidRPr="004547DE">
        <w:t xml:space="preserve"> свой рейтинг кредитоспособности с </w:t>
      </w:r>
      <w:r w:rsidRPr="004547DE">
        <w:rPr>
          <w:noProof/>
        </w:rPr>
        <w:t>210</w:t>
      </w:r>
      <w:r w:rsidRPr="004547DE">
        <w:t xml:space="preserve"> баллов в </w:t>
      </w:r>
      <w:r w:rsidRPr="004547DE">
        <w:rPr>
          <w:noProof/>
        </w:rPr>
        <w:t>2008</w:t>
      </w:r>
      <w:r w:rsidR="004547DE" w:rsidRPr="004547DE">
        <w:t xml:space="preserve"> </w:t>
      </w:r>
      <w:r w:rsidRPr="004547DE">
        <w:t xml:space="preserve">г. до </w:t>
      </w:r>
      <w:r w:rsidRPr="004547DE">
        <w:rPr>
          <w:noProof/>
        </w:rPr>
        <w:t>100</w:t>
      </w:r>
      <w:r w:rsidRPr="004547DE">
        <w:t xml:space="preserve"> баллов в </w:t>
      </w:r>
      <w:r w:rsidRPr="004547DE">
        <w:rPr>
          <w:noProof/>
        </w:rPr>
        <w:t>2009</w:t>
      </w:r>
      <w:r w:rsidR="004547DE" w:rsidRPr="004547DE">
        <w:t xml:space="preserve"> </w:t>
      </w:r>
      <w:r w:rsidRPr="004547DE">
        <w:t xml:space="preserve">г., то есть на конец анализируемого периода предприятие относится </w:t>
      </w:r>
      <w:r w:rsidRPr="004547DE">
        <w:rPr>
          <w:noProof/>
        </w:rPr>
        <w:t>к 1</w:t>
      </w:r>
      <w:r w:rsidRPr="004547DE">
        <w:t>-му классу заемщиков.</w:t>
      </w:r>
    </w:p>
    <w:p w:rsidR="00A419F3" w:rsidRDefault="00A419F3" w:rsidP="004547DE">
      <w:pPr>
        <w:pStyle w:val="as1"/>
        <w:keepNext w:val="0"/>
        <w:keepLines w:val="0"/>
        <w:suppressAutoHyphens/>
        <w:spacing w:before="0" w:after="0" w:line="360" w:lineRule="auto"/>
        <w:ind w:firstLine="709"/>
        <w:jc w:val="both"/>
        <w:rPr>
          <w:rFonts w:cs="Times New Roman"/>
          <w:lang w:val="en-US"/>
        </w:rPr>
      </w:pPr>
    </w:p>
    <w:p w:rsidR="007A06A8" w:rsidRPr="004547DE" w:rsidRDefault="007A06A8" w:rsidP="00A419F3">
      <w:pPr>
        <w:pStyle w:val="as1"/>
        <w:keepNext w:val="0"/>
        <w:keepLines w:val="0"/>
        <w:suppressAutoHyphens/>
        <w:spacing w:before="0" w:after="0" w:line="360" w:lineRule="auto"/>
        <w:ind w:firstLine="709"/>
        <w:jc w:val="both"/>
        <w:rPr>
          <w:rFonts w:cs="Times New Roman"/>
        </w:rPr>
      </w:pPr>
      <w:r w:rsidRPr="004547DE">
        <w:rPr>
          <w:rFonts w:cs="Times New Roman"/>
        </w:rPr>
        <w:t>Таблица 2</w:t>
      </w:r>
      <w:r w:rsidR="0001580E" w:rsidRPr="004547DE">
        <w:rPr>
          <w:rFonts w:cs="Times New Roman"/>
        </w:rPr>
        <w:t>2</w:t>
      </w:r>
      <w:r w:rsidR="00A419F3" w:rsidRPr="00A419F3">
        <w:rPr>
          <w:rFonts w:cs="Times New Roman"/>
        </w:rPr>
        <w:t xml:space="preserve"> </w:t>
      </w:r>
      <w:r w:rsidRPr="004547DE">
        <w:rPr>
          <w:rFonts w:cs="Times New Roman"/>
        </w:rPr>
        <w:t xml:space="preserve">Расчет рейтинга кредитоспособности </w:t>
      </w:r>
      <w:r w:rsidRPr="004547DE">
        <w:rPr>
          <w:rFonts w:cs="Times New Roman"/>
          <w:noProof/>
        </w:rPr>
        <w:t xml:space="preserve">ООО </w:t>
      </w:r>
      <w:r w:rsidR="004547DE" w:rsidRPr="004547DE">
        <w:rPr>
          <w:rFonts w:cs="Times New Roman"/>
          <w:noProof/>
        </w:rPr>
        <w:t>"</w:t>
      </w:r>
      <w:r w:rsidRPr="004547DE">
        <w:rPr>
          <w:rFonts w:cs="Times New Roman"/>
          <w:noProof/>
        </w:rPr>
        <w:t>Вира-плюс</w:t>
      </w:r>
      <w:r w:rsidR="004547DE" w:rsidRPr="004547DE">
        <w:rPr>
          <w:rFonts w:cs="Times New Roman"/>
          <w:noProof/>
        </w:rPr>
        <w:t>"</w:t>
      </w:r>
      <w:r w:rsidRPr="004547DE">
        <w:rPr>
          <w:rFonts w:cs="Times New Roman"/>
        </w:rPr>
        <w:t xml:space="preserve"> на </w:t>
      </w:r>
      <w:r w:rsidRPr="004547DE">
        <w:rPr>
          <w:rFonts w:cs="Times New Roman"/>
          <w:noProof/>
        </w:rPr>
        <w:t>2009</w:t>
      </w:r>
      <w:r w:rsidR="004547DE" w:rsidRPr="004547DE">
        <w:rPr>
          <w:rFonts w:cs="Times New Roman"/>
        </w:rPr>
        <w:t xml:space="preserve"> </w:t>
      </w:r>
      <w:r w:rsidRPr="004547DE">
        <w:rPr>
          <w:rFonts w:cs="Times New Roman"/>
        </w:rPr>
        <w:t>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03"/>
        <w:gridCol w:w="1478"/>
        <w:gridCol w:w="1096"/>
        <w:gridCol w:w="1429"/>
        <w:gridCol w:w="1528"/>
      </w:tblGrid>
      <w:tr w:rsidR="004547DE" w:rsidRPr="00563B03" w:rsidTr="00563B03">
        <w:trPr>
          <w:jc w:val="center"/>
        </w:trPr>
        <w:tc>
          <w:tcPr>
            <w:tcW w:w="3003"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Показатель </w:t>
            </w:r>
          </w:p>
        </w:tc>
        <w:tc>
          <w:tcPr>
            <w:tcW w:w="1478"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Фактическое значение </w:t>
            </w:r>
          </w:p>
        </w:tc>
        <w:tc>
          <w:tcPr>
            <w:tcW w:w="1096"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Категория </w:t>
            </w:r>
          </w:p>
        </w:tc>
        <w:tc>
          <w:tcPr>
            <w:tcW w:w="1429"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Вес показателя </w:t>
            </w:r>
          </w:p>
        </w:tc>
        <w:tc>
          <w:tcPr>
            <w:tcW w:w="1528" w:type="dxa"/>
            <w:shd w:val="clear" w:color="auto" w:fill="auto"/>
          </w:tcPr>
          <w:p w:rsidR="000E51BC" w:rsidRPr="00563B03" w:rsidRDefault="000E51BC" w:rsidP="00563B03">
            <w:pPr>
              <w:widowControl/>
              <w:suppressAutoHyphens/>
              <w:spacing w:line="360" w:lineRule="auto"/>
              <w:rPr>
                <w:szCs w:val="24"/>
              </w:rPr>
            </w:pPr>
            <w:r w:rsidRPr="00563B03">
              <w:rPr>
                <w:szCs w:val="24"/>
              </w:rPr>
              <w:t xml:space="preserve">Расчет суммы баллов </w:t>
            </w:r>
          </w:p>
        </w:tc>
      </w:tr>
      <w:tr w:rsidR="004547DE" w:rsidRPr="00563B03" w:rsidTr="00563B03">
        <w:trPr>
          <w:jc w:val="center"/>
        </w:trPr>
        <w:tc>
          <w:tcPr>
            <w:tcW w:w="3003" w:type="dxa"/>
            <w:shd w:val="clear" w:color="auto" w:fill="auto"/>
          </w:tcPr>
          <w:p w:rsidR="000E51BC" w:rsidRPr="00563B03" w:rsidRDefault="000E51BC" w:rsidP="00563B03">
            <w:pPr>
              <w:widowControl/>
              <w:suppressAutoHyphens/>
              <w:spacing w:line="360" w:lineRule="auto"/>
              <w:rPr>
                <w:szCs w:val="24"/>
              </w:rPr>
            </w:pPr>
            <w:r w:rsidRPr="00563B03">
              <w:rPr>
                <w:szCs w:val="24"/>
              </w:rPr>
              <w:t>1.</w:t>
            </w:r>
            <w:r w:rsidR="004547DE" w:rsidRPr="00563B03">
              <w:rPr>
                <w:szCs w:val="24"/>
              </w:rPr>
              <w:t xml:space="preserve"> </w:t>
            </w:r>
            <w:r w:rsidRPr="00563B03">
              <w:rPr>
                <w:szCs w:val="24"/>
              </w:rPr>
              <w:t xml:space="preserve">Коэффициент текущей ликвидности </w:t>
            </w:r>
          </w:p>
        </w:tc>
        <w:tc>
          <w:tcPr>
            <w:tcW w:w="1478" w:type="dxa"/>
            <w:shd w:val="clear" w:color="auto" w:fill="auto"/>
          </w:tcPr>
          <w:p w:rsidR="000E51BC" w:rsidRPr="00563B03" w:rsidRDefault="000E51BC" w:rsidP="00563B03">
            <w:pPr>
              <w:widowControl/>
              <w:suppressAutoHyphens/>
              <w:spacing w:line="360" w:lineRule="auto"/>
              <w:rPr>
                <w:szCs w:val="24"/>
              </w:rPr>
            </w:pPr>
            <w:r w:rsidRPr="00563B03">
              <w:rPr>
                <w:noProof/>
                <w:szCs w:val="24"/>
              </w:rPr>
              <w:t>2,21</w:t>
            </w:r>
          </w:p>
        </w:tc>
        <w:tc>
          <w:tcPr>
            <w:tcW w:w="1096" w:type="dxa"/>
            <w:shd w:val="clear" w:color="auto" w:fill="auto"/>
          </w:tcPr>
          <w:p w:rsidR="000E51BC" w:rsidRPr="00563B03" w:rsidRDefault="000E51BC" w:rsidP="00563B03">
            <w:pPr>
              <w:widowControl/>
              <w:suppressAutoHyphens/>
              <w:spacing w:line="360" w:lineRule="auto"/>
              <w:rPr>
                <w:szCs w:val="24"/>
              </w:rPr>
            </w:pPr>
            <w:r w:rsidRPr="00563B03">
              <w:rPr>
                <w:noProof/>
                <w:szCs w:val="24"/>
              </w:rPr>
              <w:t>1</w:t>
            </w:r>
          </w:p>
        </w:tc>
        <w:tc>
          <w:tcPr>
            <w:tcW w:w="1429" w:type="dxa"/>
            <w:shd w:val="clear" w:color="auto" w:fill="auto"/>
          </w:tcPr>
          <w:p w:rsidR="000E51BC" w:rsidRPr="00563B03" w:rsidRDefault="000E51BC" w:rsidP="00563B03">
            <w:pPr>
              <w:widowControl/>
              <w:suppressAutoHyphens/>
              <w:spacing w:line="360" w:lineRule="auto"/>
              <w:rPr>
                <w:szCs w:val="24"/>
              </w:rPr>
            </w:pPr>
            <w:r w:rsidRPr="00563B03">
              <w:rPr>
                <w:szCs w:val="24"/>
              </w:rPr>
              <w:t>30</w:t>
            </w:r>
          </w:p>
        </w:tc>
        <w:tc>
          <w:tcPr>
            <w:tcW w:w="1528" w:type="dxa"/>
            <w:shd w:val="clear" w:color="auto" w:fill="auto"/>
          </w:tcPr>
          <w:p w:rsidR="000E51BC" w:rsidRPr="00563B03" w:rsidRDefault="000E51BC" w:rsidP="00563B03">
            <w:pPr>
              <w:widowControl/>
              <w:suppressAutoHyphens/>
              <w:spacing w:line="360" w:lineRule="auto"/>
              <w:rPr>
                <w:szCs w:val="24"/>
              </w:rPr>
            </w:pPr>
            <w:r w:rsidRPr="00563B03">
              <w:rPr>
                <w:noProof/>
                <w:szCs w:val="24"/>
              </w:rPr>
              <w:t>30</w:t>
            </w:r>
          </w:p>
        </w:tc>
      </w:tr>
      <w:tr w:rsidR="004547DE" w:rsidRPr="00563B03" w:rsidTr="00563B03">
        <w:trPr>
          <w:jc w:val="center"/>
        </w:trPr>
        <w:tc>
          <w:tcPr>
            <w:tcW w:w="3003" w:type="dxa"/>
            <w:shd w:val="clear" w:color="auto" w:fill="auto"/>
          </w:tcPr>
          <w:p w:rsidR="000E51BC" w:rsidRPr="00563B03" w:rsidRDefault="000E51BC" w:rsidP="00563B03">
            <w:pPr>
              <w:widowControl/>
              <w:suppressAutoHyphens/>
              <w:spacing w:line="360" w:lineRule="auto"/>
              <w:rPr>
                <w:szCs w:val="24"/>
              </w:rPr>
            </w:pPr>
            <w:r w:rsidRPr="00563B03">
              <w:rPr>
                <w:szCs w:val="24"/>
              </w:rPr>
              <w:t>2.</w:t>
            </w:r>
            <w:r w:rsidR="004547DE" w:rsidRPr="00563B03">
              <w:rPr>
                <w:szCs w:val="24"/>
              </w:rPr>
              <w:t xml:space="preserve"> </w:t>
            </w:r>
            <w:r w:rsidRPr="00563B03">
              <w:rPr>
                <w:szCs w:val="24"/>
              </w:rPr>
              <w:t>Коэффициент срочной ликвидности</w:t>
            </w:r>
          </w:p>
        </w:tc>
        <w:tc>
          <w:tcPr>
            <w:tcW w:w="1478" w:type="dxa"/>
            <w:shd w:val="clear" w:color="auto" w:fill="auto"/>
          </w:tcPr>
          <w:p w:rsidR="000E51BC" w:rsidRPr="00563B03" w:rsidRDefault="000E51BC" w:rsidP="00563B03">
            <w:pPr>
              <w:widowControl/>
              <w:suppressAutoHyphens/>
              <w:spacing w:line="360" w:lineRule="auto"/>
              <w:rPr>
                <w:szCs w:val="24"/>
              </w:rPr>
            </w:pPr>
            <w:r w:rsidRPr="00563B03">
              <w:rPr>
                <w:noProof/>
                <w:szCs w:val="24"/>
              </w:rPr>
              <w:t>1</w:t>
            </w:r>
          </w:p>
        </w:tc>
        <w:tc>
          <w:tcPr>
            <w:tcW w:w="1096" w:type="dxa"/>
            <w:shd w:val="clear" w:color="auto" w:fill="auto"/>
          </w:tcPr>
          <w:p w:rsidR="000E51BC" w:rsidRPr="00563B03" w:rsidRDefault="000E51BC" w:rsidP="00563B03">
            <w:pPr>
              <w:widowControl/>
              <w:suppressAutoHyphens/>
              <w:spacing w:line="360" w:lineRule="auto"/>
              <w:rPr>
                <w:szCs w:val="24"/>
              </w:rPr>
            </w:pPr>
            <w:r w:rsidRPr="00563B03">
              <w:rPr>
                <w:noProof/>
                <w:szCs w:val="24"/>
              </w:rPr>
              <w:t>1</w:t>
            </w:r>
            <w:r w:rsidRPr="00563B03">
              <w:rPr>
                <w:szCs w:val="24"/>
              </w:rPr>
              <w:t xml:space="preserve"> </w:t>
            </w:r>
          </w:p>
        </w:tc>
        <w:tc>
          <w:tcPr>
            <w:tcW w:w="1429" w:type="dxa"/>
            <w:shd w:val="clear" w:color="auto" w:fill="auto"/>
          </w:tcPr>
          <w:p w:rsidR="000E51BC" w:rsidRPr="00563B03" w:rsidRDefault="000E51BC" w:rsidP="00563B03">
            <w:pPr>
              <w:widowControl/>
              <w:suppressAutoHyphens/>
              <w:spacing w:line="360" w:lineRule="auto"/>
              <w:rPr>
                <w:szCs w:val="24"/>
              </w:rPr>
            </w:pPr>
            <w:r w:rsidRPr="00563B03">
              <w:rPr>
                <w:szCs w:val="24"/>
              </w:rPr>
              <w:t>20</w:t>
            </w:r>
          </w:p>
        </w:tc>
        <w:tc>
          <w:tcPr>
            <w:tcW w:w="1528" w:type="dxa"/>
            <w:shd w:val="clear" w:color="auto" w:fill="auto"/>
          </w:tcPr>
          <w:p w:rsidR="000E51BC" w:rsidRPr="00563B03" w:rsidRDefault="000E51BC" w:rsidP="00563B03">
            <w:pPr>
              <w:widowControl/>
              <w:suppressAutoHyphens/>
              <w:spacing w:line="360" w:lineRule="auto"/>
              <w:rPr>
                <w:szCs w:val="24"/>
              </w:rPr>
            </w:pPr>
            <w:r w:rsidRPr="00563B03">
              <w:rPr>
                <w:noProof/>
                <w:szCs w:val="24"/>
              </w:rPr>
              <w:t>20</w:t>
            </w:r>
          </w:p>
        </w:tc>
      </w:tr>
      <w:tr w:rsidR="004547DE" w:rsidRPr="00563B03" w:rsidTr="00563B03">
        <w:trPr>
          <w:jc w:val="center"/>
        </w:trPr>
        <w:tc>
          <w:tcPr>
            <w:tcW w:w="3003" w:type="dxa"/>
            <w:shd w:val="clear" w:color="auto" w:fill="auto"/>
          </w:tcPr>
          <w:p w:rsidR="000E51BC" w:rsidRPr="00563B03" w:rsidRDefault="000E51BC" w:rsidP="00563B03">
            <w:pPr>
              <w:widowControl/>
              <w:suppressAutoHyphens/>
              <w:spacing w:line="360" w:lineRule="auto"/>
              <w:rPr>
                <w:szCs w:val="24"/>
              </w:rPr>
            </w:pPr>
            <w:r w:rsidRPr="00563B03">
              <w:rPr>
                <w:szCs w:val="24"/>
              </w:rPr>
              <w:t>3.</w:t>
            </w:r>
            <w:r w:rsidR="004547DE" w:rsidRPr="00563B03">
              <w:rPr>
                <w:szCs w:val="24"/>
              </w:rPr>
              <w:t xml:space="preserve"> </w:t>
            </w:r>
            <w:r w:rsidRPr="00563B03">
              <w:rPr>
                <w:szCs w:val="24"/>
              </w:rPr>
              <w:t>Коэффициент абсолютной ликвидности</w:t>
            </w:r>
          </w:p>
        </w:tc>
        <w:tc>
          <w:tcPr>
            <w:tcW w:w="1478" w:type="dxa"/>
            <w:shd w:val="clear" w:color="auto" w:fill="auto"/>
          </w:tcPr>
          <w:p w:rsidR="000E51BC" w:rsidRPr="00563B03" w:rsidRDefault="000E51BC" w:rsidP="00563B03">
            <w:pPr>
              <w:widowControl/>
              <w:suppressAutoHyphens/>
              <w:spacing w:line="360" w:lineRule="auto"/>
              <w:rPr>
                <w:szCs w:val="24"/>
              </w:rPr>
            </w:pPr>
            <w:r w:rsidRPr="00563B03">
              <w:rPr>
                <w:noProof/>
                <w:szCs w:val="24"/>
              </w:rPr>
              <w:t>0,36</w:t>
            </w:r>
          </w:p>
        </w:tc>
        <w:tc>
          <w:tcPr>
            <w:tcW w:w="1096" w:type="dxa"/>
            <w:shd w:val="clear" w:color="auto" w:fill="auto"/>
          </w:tcPr>
          <w:p w:rsidR="000E51BC" w:rsidRPr="00563B03" w:rsidRDefault="000E51BC" w:rsidP="00563B03">
            <w:pPr>
              <w:widowControl/>
              <w:suppressAutoHyphens/>
              <w:spacing w:line="360" w:lineRule="auto"/>
              <w:rPr>
                <w:szCs w:val="24"/>
              </w:rPr>
            </w:pPr>
            <w:r w:rsidRPr="00563B03">
              <w:rPr>
                <w:noProof/>
                <w:szCs w:val="24"/>
              </w:rPr>
              <w:t>1</w:t>
            </w:r>
            <w:r w:rsidRPr="00563B03">
              <w:rPr>
                <w:szCs w:val="24"/>
              </w:rPr>
              <w:t xml:space="preserve"> </w:t>
            </w:r>
          </w:p>
        </w:tc>
        <w:tc>
          <w:tcPr>
            <w:tcW w:w="1429" w:type="dxa"/>
            <w:shd w:val="clear" w:color="auto" w:fill="auto"/>
          </w:tcPr>
          <w:p w:rsidR="000E51BC" w:rsidRPr="00563B03" w:rsidRDefault="000E51BC" w:rsidP="00563B03">
            <w:pPr>
              <w:widowControl/>
              <w:suppressAutoHyphens/>
              <w:spacing w:line="360" w:lineRule="auto"/>
              <w:rPr>
                <w:szCs w:val="24"/>
              </w:rPr>
            </w:pPr>
            <w:r w:rsidRPr="00563B03">
              <w:rPr>
                <w:szCs w:val="24"/>
              </w:rPr>
              <w:t>30</w:t>
            </w:r>
          </w:p>
        </w:tc>
        <w:tc>
          <w:tcPr>
            <w:tcW w:w="1528" w:type="dxa"/>
            <w:shd w:val="clear" w:color="auto" w:fill="auto"/>
          </w:tcPr>
          <w:p w:rsidR="000E51BC" w:rsidRPr="00563B03" w:rsidRDefault="000E51BC" w:rsidP="00563B03">
            <w:pPr>
              <w:widowControl/>
              <w:suppressAutoHyphens/>
              <w:spacing w:line="360" w:lineRule="auto"/>
              <w:rPr>
                <w:szCs w:val="24"/>
              </w:rPr>
            </w:pPr>
            <w:r w:rsidRPr="00563B03">
              <w:rPr>
                <w:noProof/>
                <w:szCs w:val="24"/>
              </w:rPr>
              <w:t>30</w:t>
            </w:r>
          </w:p>
        </w:tc>
      </w:tr>
      <w:tr w:rsidR="004547DE" w:rsidRPr="00563B03" w:rsidTr="00563B03">
        <w:trPr>
          <w:jc w:val="center"/>
        </w:trPr>
        <w:tc>
          <w:tcPr>
            <w:tcW w:w="3003" w:type="dxa"/>
            <w:shd w:val="clear" w:color="auto" w:fill="auto"/>
          </w:tcPr>
          <w:p w:rsidR="000E51BC" w:rsidRPr="00563B03" w:rsidRDefault="000E51BC" w:rsidP="00563B03">
            <w:pPr>
              <w:widowControl/>
              <w:suppressAutoHyphens/>
              <w:spacing w:line="360" w:lineRule="auto"/>
              <w:rPr>
                <w:szCs w:val="24"/>
              </w:rPr>
            </w:pPr>
            <w:r w:rsidRPr="00563B03">
              <w:rPr>
                <w:szCs w:val="24"/>
              </w:rPr>
              <w:t>4.</w:t>
            </w:r>
            <w:r w:rsidR="004547DE" w:rsidRPr="00563B03">
              <w:rPr>
                <w:szCs w:val="24"/>
              </w:rPr>
              <w:t xml:space="preserve"> </w:t>
            </w:r>
            <w:r w:rsidRPr="00563B03">
              <w:rPr>
                <w:szCs w:val="24"/>
              </w:rPr>
              <w:t xml:space="preserve">Коэффициент автономии </w:t>
            </w:r>
          </w:p>
        </w:tc>
        <w:tc>
          <w:tcPr>
            <w:tcW w:w="1478" w:type="dxa"/>
            <w:shd w:val="clear" w:color="auto" w:fill="auto"/>
          </w:tcPr>
          <w:p w:rsidR="000E51BC" w:rsidRPr="00563B03" w:rsidRDefault="000E51BC" w:rsidP="00563B03">
            <w:pPr>
              <w:widowControl/>
              <w:suppressAutoHyphens/>
              <w:spacing w:line="360" w:lineRule="auto"/>
              <w:rPr>
                <w:szCs w:val="24"/>
              </w:rPr>
            </w:pPr>
            <w:r w:rsidRPr="00563B03">
              <w:rPr>
                <w:noProof/>
                <w:szCs w:val="24"/>
              </w:rPr>
              <w:t>0,69</w:t>
            </w:r>
          </w:p>
        </w:tc>
        <w:tc>
          <w:tcPr>
            <w:tcW w:w="1096" w:type="dxa"/>
            <w:shd w:val="clear" w:color="auto" w:fill="auto"/>
          </w:tcPr>
          <w:p w:rsidR="000E51BC" w:rsidRPr="00563B03" w:rsidRDefault="000E51BC" w:rsidP="00563B03">
            <w:pPr>
              <w:widowControl/>
              <w:suppressAutoHyphens/>
              <w:spacing w:line="360" w:lineRule="auto"/>
              <w:rPr>
                <w:szCs w:val="24"/>
              </w:rPr>
            </w:pPr>
            <w:r w:rsidRPr="00563B03">
              <w:rPr>
                <w:noProof/>
                <w:szCs w:val="24"/>
              </w:rPr>
              <w:t>1</w:t>
            </w:r>
            <w:r w:rsidRPr="00563B03">
              <w:rPr>
                <w:szCs w:val="24"/>
              </w:rPr>
              <w:t xml:space="preserve"> </w:t>
            </w:r>
          </w:p>
        </w:tc>
        <w:tc>
          <w:tcPr>
            <w:tcW w:w="1429" w:type="dxa"/>
            <w:shd w:val="clear" w:color="auto" w:fill="auto"/>
          </w:tcPr>
          <w:p w:rsidR="000E51BC" w:rsidRPr="00563B03" w:rsidRDefault="000E51BC" w:rsidP="00563B03">
            <w:pPr>
              <w:widowControl/>
              <w:suppressAutoHyphens/>
              <w:spacing w:line="360" w:lineRule="auto"/>
              <w:rPr>
                <w:szCs w:val="24"/>
              </w:rPr>
            </w:pPr>
            <w:r w:rsidRPr="00563B03">
              <w:rPr>
                <w:szCs w:val="24"/>
              </w:rPr>
              <w:t>20</w:t>
            </w:r>
          </w:p>
        </w:tc>
        <w:tc>
          <w:tcPr>
            <w:tcW w:w="1528" w:type="dxa"/>
            <w:shd w:val="clear" w:color="auto" w:fill="auto"/>
          </w:tcPr>
          <w:p w:rsidR="000E51BC" w:rsidRPr="00563B03" w:rsidRDefault="000E51BC" w:rsidP="00563B03">
            <w:pPr>
              <w:widowControl/>
              <w:suppressAutoHyphens/>
              <w:spacing w:line="360" w:lineRule="auto"/>
              <w:rPr>
                <w:szCs w:val="24"/>
              </w:rPr>
            </w:pPr>
            <w:r w:rsidRPr="00563B03">
              <w:rPr>
                <w:noProof/>
                <w:szCs w:val="24"/>
              </w:rPr>
              <w:t>20</w:t>
            </w:r>
          </w:p>
        </w:tc>
      </w:tr>
      <w:tr w:rsidR="004547DE" w:rsidRPr="00563B03" w:rsidTr="00563B03">
        <w:trPr>
          <w:jc w:val="center"/>
        </w:trPr>
        <w:tc>
          <w:tcPr>
            <w:tcW w:w="3003" w:type="dxa"/>
            <w:shd w:val="clear" w:color="auto" w:fill="auto"/>
          </w:tcPr>
          <w:p w:rsidR="000E51BC" w:rsidRPr="00563B03" w:rsidRDefault="000E51BC" w:rsidP="00563B03">
            <w:pPr>
              <w:widowControl/>
              <w:suppressAutoHyphens/>
              <w:spacing w:line="360" w:lineRule="auto"/>
              <w:rPr>
                <w:szCs w:val="24"/>
              </w:rPr>
            </w:pPr>
          </w:p>
        </w:tc>
        <w:tc>
          <w:tcPr>
            <w:tcW w:w="1478" w:type="dxa"/>
            <w:shd w:val="clear" w:color="auto" w:fill="auto"/>
          </w:tcPr>
          <w:p w:rsidR="000E51BC" w:rsidRPr="00563B03" w:rsidRDefault="000E51BC" w:rsidP="00563B03">
            <w:pPr>
              <w:widowControl/>
              <w:suppressAutoHyphens/>
              <w:spacing w:line="360" w:lineRule="auto"/>
              <w:rPr>
                <w:szCs w:val="24"/>
              </w:rPr>
            </w:pPr>
          </w:p>
        </w:tc>
        <w:tc>
          <w:tcPr>
            <w:tcW w:w="1096" w:type="dxa"/>
            <w:shd w:val="clear" w:color="auto" w:fill="auto"/>
          </w:tcPr>
          <w:p w:rsidR="000E51BC" w:rsidRPr="00563B03" w:rsidRDefault="000E51BC" w:rsidP="00563B03">
            <w:pPr>
              <w:widowControl/>
              <w:suppressAutoHyphens/>
              <w:spacing w:line="360" w:lineRule="auto"/>
              <w:rPr>
                <w:szCs w:val="24"/>
              </w:rPr>
            </w:pPr>
            <w:r w:rsidRPr="00563B03">
              <w:rPr>
                <w:szCs w:val="24"/>
              </w:rPr>
              <w:t>Итого</w:t>
            </w:r>
          </w:p>
        </w:tc>
        <w:tc>
          <w:tcPr>
            <w:tcW w:w="1429" w:type="dxa"/>
            <w:shd w:val="clear" w:color="auto" w:fill="auto"/>
          </w:tcPr>
          <w:p w:rsidR="000E51BC" w:rsidRPr="00563B03" w:rsidRDefault="000E51BC" w:rsidP="00563B03">
            <w:pPr>
              <w:widowControl/>
              <w:suppressAutoHyphens/>
              <w:spacing w:line="360" w:lineRule="auto"/>
              <w:rPr>
                <w:szCs w:val="24"/>
              </w:rPr>
            </w:pPr>
            <w:r w:rsidRPr="00563B03">
              <w:rPr>
                <w:noProof/>
                <w:szCs w:val="24"/>
              </w:rPr>
              <w:t>100</w:t>
            </w:r>
          </w:p>
        </w:tc>
        <w:tc>
          <w:tcPr>
            <w:tcW w:w="1528" w:type="dxa"/>
            <w:shd w:val="clear" w:color="auto" w:fill="auto"/>
          </w:tcPr>
          <w:p w:rsidR="000E51BC" w:rsidRPr="00563B03" w:rsidRDefault="000E51BC" w:rsidP="00563B03">
            <w:pPr>
              <w:widowControl/>
              <w:suppressAutoHyphens/>
              <w:spacing w:line="360" w:lineRule="auto"/>
              <w:rPr>
                <w:szCs w:val="24"/>
              </w:rPr>
            </w:pPr>
            <w:bookmarkStart w:id="32" w:name="р__01"/>
            <w:r w:rsidRPr="00563B03">
              <w:rPr>
                <w:noProof/>
                <w:szCs w:val="24"/>
              </w:rPr>
              <w:t>100</w:t>
            </w:r>
            <w:bookmarkEnd w:id="32"/>
          </w:p>
        </w:tc>
      </w:tr>
    </w:tbl>
    <w:p w:rsidR="007A06A8" w:rsidRPr="004547DE" w:rsidRDefault="007A06A8" w:rsidP="004547DE">
      <w:pPr>
        <w:widowControl/>
        <w:suppressAutoHyphens/>
        <w:spacing w:line="360" w:lineRule="auto"/>
        <w:ind w:firstLine="709"/>
        <w:jc w:val="both"/>
        <w:rPr>
          <w:sz w:val="28"/>
          <w:szCs w:val="24"/>
        </w:rPr>
      </w:pPr>
    </w:p>
    <w:p w:rsidR="004547DE" w:rsidRPr="004547DE" w:rsidRDefault="007A06A8" w:rsidP="004547DE">
      <w:pPr>
        <w:pStyle w:val="ass1"/>
        <w:widowControl/>
        <w:suppressAutoHyphens/>
        <w:spacing w:line="360" w:lineRule="auto"/>
      </w:pPr>
      <w:r w:rsidRPr="004547DE">
        <w:t>Кроме того, необходимо провести прогнозирование возможного банкротства заемщика,</w:t>
      </w:r>
    </w:p>
    <w:p w:rsidR="007A06A8" w:rsidRPr="004547DE" w:rsidRDefault="007A06A8" w:rsidP="004547DE">
      <w:pPr>
        <w:pStyle w:val="ass1"/>
        <w:widowControl/>
        <w:suppressAutoHyphens/>
        <w:spacing w:line="360" w:lineRule="auto"/>
      </w:pPr>
      <w:r w:rsidRPr="004547DE">
        <w:t xml:space="preserve">Если </w:t>
      </w:r>
      <w:r w:rsidRPr="004547DE">
        <w:rPr>
          <w:lang w:val="en-US"/>
        </w:rPr>
        <w:t>Z</w:t>
      </w:r>
      <w:r w:rsidRPr="004547DE">
        <w:t xml:space="preserve"> &lt; 1,8 , то вероятность банкротства в будущем очень велика</w:t>
      </w:r>
    </w:p>
    <w:p w:rsidR="007A06A8" w:rsidRPr="004547DE" w:rsidRDefault="007A06A8" w:rsidP="004547DE">
      <w:pPr>
        <w:pStyle w:val="ass1"/>
        <w:widowControl/>
        <w:suppressAutoHyphens/>
        <w:spacing w:line="360" w:lineRule="auto"/>
      </w:pPr>
      <w:r w:rsidRPr="004547DE">
        <w:t xml:space="preserve">Если </w:t>
      </w:r>
      <w:r w:rsidRPr="004547DE">
        <w:rPr>
          <w:lang w:val="en-US"/>
        </w:rPr>
        <w:t>Z</w:t>
      </w:r>
      <w:r w:rsidRPr="004547DE">
        <w:t xml:space="preserve"> &gt; 2,99 – предприятие относится к группе успешно действующих</w:t>
      </w:r>
    </w:p>
    <w:p w:rsidR="007A06A8" w:rsidRPr="004547DE" w:rsidRDefault="007A06A8" w:rsidP="004547DE">
      <w:pPr>
        <w:pStyle w:val="ass1"/>
        <w:widowControl/>
        <w:suppressAutoHyphens/>
        <w:spacing w:line="360" w:lineRule="auto"/>
      </w:pPr>
      <w:r w:rsidRPr="004547DE">
        <w:t xml:space="preserve">Если </w:t>
      </w:r>
      <w:r w:rsidRPr="004547DE">
        <w:rPr>
          <w:lang w:val="en-US"/>
        </w:rPr>
        <w:t>Z</w:t>
      </w:r>
      <w:r w:rsidRPr="004547DE">
        <w:t xml:space="preserve"> &lt; 2,675 предприятие уже можно отнести к группе банкротств</w:t>
      </w:r>
    </w:p>
    <w:p w:rsidR="007A06A8" w:rsidRPr="004547DE" w:rsidRDefault="007A06A8" w:rsidP="004547DE">
      <w:pPr>
        <w:pStyle w:val="ass1"/>
        <w:widowControl/>
        <w:suppressAutoHyphens/>
        <w:spacing w:line="360" w:lineRule="auto"/>
      </w:pPr>
      <w:r w:rsidRPr="004547DE">
        <w:t>Проведем расчет указанных коэффициентов на начало периода:</w:t>
      </w:r>
    </w:p>
    <w:p w:rsidR="007A06A8" w:rsidRPr="004547DE" w:rsidRDefault="007A06A8" w:rsidP="004547DE">
      <w:pPr>
        <w:pStyle w:val="ass1"/>
        <w:widowControl/>
        <w:suppressAutoHyphens/>
        <w:spacing w:line="360" w:lineRule="auto"/>
      </w:pPr>
      <w:r w:rsidRPr="004547DE">
        <w:rPr>
          <w:lang w:val="en-US"/>
        </w:rPr>
        <w:t>x</w:t>
      </w:r>
      <w:r w:rsidRPr="004547DE">
        <w:rPr>
          <w:rStyle w:val="bdown"/>
          <w:i w:val="0"/>
          <w:spacing w:val="0"/>
          <w:sz w:val="28"/>
        </w:rPr>
        <w:t>1</w:t>
      </w:r>
      <w:r w:rsidRPr="004547DE">
        <w:rPr>
          <w:rStyle w:val="bup"/>
          <w:i w:val="0"/>
          <w:spacing w:val="0"/>
          <w:sz w:val="28"/>
        </w:rPr>
        <w:t>нач.года</w:t>
      </w:r>
      <w:r w:rsidRPr="004547DE">
        <w:t>=</w:t>
      </w:r>
      <w:r w:rsidRPr="004547DE">
        <w:rPr>
          <w:noProof/>
        </w:rPr>
        <w:t>(10616+128969+93105)/(10616+128969+93105+127129)</w:t>
      </w:r>
      <w:r w:rsidRPr="004547DE">
        <w:t>=</w:t>
      </w:r>
      <w:r w:rsidRPr="004547DE">
        <w:rPr>
          <w:noProof/>
        </w:rPr>
        <w:t>0,65</w:t>
      </w:r>
      <w:r w:rsidRPr="004547DE">
        <w:t>;</w:t>
      </w:r>
    </w:p>
    <w:p w:rsidR="007A06A8" w:rsidRPr="004547DE" w:rsidRDefault="007A06A8" w:rsidP="004547DE">
      <w:pPr>
        <w:pStyle w:val="ass1"/>
        <w:widowControl/>
        <w:suppressAutoHyphens/>
        <w:spacing w:line="360" w:lineRule="auto"/>
      </w:pPr>
      <w:r w:rsidRPr="004547DE">
        <w:rPr>
          <w:lang w:val="en-US"/>
        </w:rPr>
        <w:t>x</w:t>
      </w:r>
      <w:r w:rsidRPr="004547DE">
        <w:rPr>
          <w:rStyle w:val="bdown"/>
          <w:i w:val="0"/>
          <w:spacing w:val="0"/>
          <w:sz w:val="28"/>
        </w:rPr>
        <w:t>2</w:t>
      </w:r>
      <w:r w:rsidRPr="004547DE">
        <w:rPr>
          <w:rStyle w:val="bup"/>
          <w:i w:val="0"/>
          <w:spacing w:val="0"/>
          <w:sz w:val="28"/>
        </w:rPr>
        <w:t>нач.года</w:t>
      </w:r>
      <w:r w:rsidRPr="004547DE">
        <w:t>=</w:t>
      </w:r>
      <w:r w:rsidRPr="004547DE">
        <w:rPr>
          <w:noProof/>
        </w:rPr>
        <w:t>3911/(10616+128969+93105+127129)</w:t>
      </w:r>
      <w:r w:rsidRPr="004547DE">
        <w:t>=</w:t>
      </w:r>
      <w:r w:rsidRPr="004547DE">
        <w:rPr>
          <w:noProof/>
        </w:rPr>
        <w:t>0,01</w:t>
      </w:r>
      <w:r w:rsidRPr="004547DE">
        <w:t>;</w:t>
      </w:r>
    </w:p>
    <w:p w:rsidR="007A06A8" w:rsidRPr="004547DE" w:rsidRDefault="007A06A8" w:rsidP="004547DE">
      <w:pPr>
        <w:pStyle w:val="ass1"/>
        <w:widowControl/>
        <w:suppressAutoHyphens/>
        <w:spacing w:line="360" w:lineRule="auto"/>
      </w:pPr>
      <w:r w:rsidRPr="004547DE">
        <w:rPr>
          <w:lang w:val="en-US"/>
        </w:rPr>
        <w:t>x</w:t>
      </w:r>
      <w:r w:rsidRPr="004547DE">
        <w:rPr>
          <w:rStyle w:val="bdown"/>
          <w:i w:val="0"/>
          <w:spacing w:val="0"/>
          <w:sz w:val="28"/>
        </w:rPr>
        <w:t>3</w:t>
      </w:r>
      <w:r w:rsidRPr="004547DE">
        <w:rPr>
          <w:rStyle w:val="bup"/>
          <w:i w:val="0"/>
          <w:spacing w:val="0"/>
          <w:sz w:val="28"/>
        </w:rPr>
        <w:t>нач.года</w:t>
      </w:r>
      <w:r w:rsidRPr="004547DE">
        <w:t>=</w:t>
      </w:r>
      <w:r w:rsidRPr="004547DE">
        <w:rPr>
          <w:noProof/>
        </w:rPr>
        <w:t>26912/(10616+128969+93105+127129)</w:t>
      </w:r>
      <w:r w:rsidRPr="004547DE">
        <w:t>=</w:t>
      </w:r>
      <w:r w:rsidRPr="004547DE">
        <w:rPr>
          <w:noProof/>
        </w:rPr>
        <w:t>0,07</w:t>
      </w:r>
      <w:r w:rsidRPr="004547DE">
        <w:t>;</w:t>
      </w:r>
    </w:p>
    <w:p w:rsidR="007A06A8" w:rsidRPr="004547DE" w:rsidRDefault="007A06A8" w:rsidP="004547DE">
      <w:pPr>
        <w:pStyle w:val="ass1"/>
        <w:widowControl/>
        <w:suppressAutoHyphens/>
        <w:spacing w:line="360" w:lineRule="auto"/>
      </w:pPr>
      <w:r w:rsidRPr="004547DE">
        <w:rPr>
          <w:lang w:val="en-US"/>
        </w:rPr>
        <w:t>x</w:t>
      </w:r>
      <w:r w:rsidRPr="004547DE">
        <w:rPr>
          <w:rStyle w:val="bdown"/>
          <w:i w:val="0"/>
          <w:spacing w:val="0"/>
          <w:sz w:val="28"/>
        </w:rPr>
        <w:t>4</w:t>
      </w:r>
      <w:r w:rsidRPr="004547DE">
        <w:rPr>
          <w:rStyle w:val="bup"/>
          <w:i w:val="0"/>
          <w:spacing w:val="0"/>
          <w:sz w:val="28"/>
        </w:rPr>
        <w:t>нач.года</w:t>
      </w:r>
      <w:r w:rsidRPr="004547DE">
        <w:t>=</w:t>
      </w:r>
      <w:r w:rsidRPr="004547DE">
        <w:rPr>
          <w:noProof/>
        </w:rPr>
        <w:t>(10616+128969+93105+127129)/(176065+40402+45150)</w:t>
      </w:r>
      <w:r w:rsidRPr="004547DE">
        <w:t>=</w:t>
      </w:r>
      <w:r w:rsidRPr="004547DE">
        <w:rPr>
          <w:noProof/>
        </w:rPr>
        <w:t>1,38</w:t>
      </w:r>
      <w:r w:rsidRPr="004547DE">
        <w:t>;</w:t>
      </w:r>
    </w:p>
    <w:p w:rsidR="007A06A8" w:rsidRPr="004547DE" w:rsidRDefault="007A06A8" w:rsidP="004547DE">
      <w:pPr>
        <w:pStyle w:val="ass1"/>
        <w:widowControl/>
        <w:suppressAutoHyphens/>
        <w:spacing w:line="360" w:lineRule="auto"/>
      </w:pPr>
      <w:r w:rsidRPr="004547DE">
        <w:rPr>
          <w:lang w:val="en-US"/>
        </w:rPr>
        <w:t>x</w:t>
      </w:r>
      <w:r w:rsidRPr="004547DE">
        <w:rPr>
          <w:rStyle w:val="bdown"/>
          <w:i w:val="0"/>
          <w:spacing w:val="0"/>
          <w:sz w:val="28"/>
        </w:rPr>
        <w:t>5</w:t>
      </w:r>
      <w:r w:rsidRPr="004547DE">
        <w:rPr>
          <w:rStyle w:val="bup"/>
          <w:i w:val="0"/>
          <w:spacing w:val="0"/>
          <w:sz w:val="28"/>
        </w:rPr>
        <w:t>нач.года</w:t>
      </w:r>
      <w:r w:rsidRPr="004547DE">
        <w:t>=</w:t>
      </w:r>
      <w:r w:rsidRPr="004547DE">
        <w:rPr>
          <w:noProof/>
        </w:rPr>
        <w:t>288960/(10616+128969+93105+127129)</w:t>
      </w:r>
      <w:r w:rsidRPr="004547DE">
        <w:t>=</w:t>
      </w:r>
      <w:r w:rsidRPr="004547DE">
        <w:rPr>
          <w:noProof/>
        </w:rPr>
        <w:t>0,8</w:t>
      </w:r>
      <w:r w:rsidRPr="004547DE">
        <w:t>.</w:t>
      </w:r>
    </w:p>
    <w:p w:rsidR="007A06A8" w:rsidRPr="004547DE" w:rsidRDefault="007A06A8" w:rsidP="004547DE">
      <w:pPr>
        <w:pStyle w:val="ass1"/>
        <w:widowControl/>
        <w:suppressAutoHyphens/>
        <w:spacing w:line="360" w:lineRule="auto"/>
      </w:pPr>
      <w:r w:rsidRPr="004547DE">
        <w:t>Пятифакторный показатель равен:</w:t>
      </w:r>
    </w:p>
    <w:p w:rsidR="007A06A8" w:rsidRPr="004547DE" w:rsidRDefault="007A06A8" w:rsidP="004547DE">
      <w:pPr>
        <w:pStyle w:val="ass1"/>
        <w:widowControl/>
        <w:suppressAutoHyphens/>
        <w:spacing w:line="360" w:lineRule="auto"/>
      </w:pPr>
      <w:r w:rsidRPr="004547DE">
        <w:t>Z</w:t>
      </w:r>
      <w:r w:rsidRPr="004547DE">
        <w:rPr>
          <w:rStyle w:val="bup"/>
          <w:i w:val="0"/>
          <w:spacing w:val="0"/>
          <w:sz w:val="28"/>
        </w:rPr>
        <w:t>нач.года</w:t>
      </w:r>
      <w:r w:rsidRPr="004547DE">
        <w:t xml:space="preserve"> =</w:t>
      </w:r>
      <w:r w:rsidRPr="004547DE">
        <w:rPr>
          <w:noProof/>
        </w:rPr>
        <w:t>1,2*0,65+1,4*0,01+3,3*0,07+0,6*1,38+1*0,8</w:t>
      </w:r>
      <w:r w:rsidRPr="004547DE">
        <w:t>=</w:t>
      </w:r>
      <w:r w:rsidRPr="004547DE">
        <w:rPr>
          <w:noProof/>
        </w:rPr>
        <w:t>2,65</w:t>
      </w:r>
      <w:r w:rsidRPr="004547DE">
        <w:t>;</w:t>
      </w:r>
    </w:p>
    <w:p w:rsidR="007A06A8" w:rsidRPr="004547DE" w:rsidRDefault="007A06A8" w:rsidP="004547DE">
      <w:pPr>
        <w:pStyle w:val="ass1"/>
        <w:widowControl/>
        <w:suppressAutoHyphens/>
        <w:spacing w:line="360" w:lineRule="auto"/>
      </w:pPr>
      <w:r w:rsidRPr="004547DE">
        <w:t xml:space="preserve">Таким образом, проведенный расчет позволяют сделать вывод, что в </w:t>
      </w:r>
      <w:r w:rsidRPr="004547DE">
        <w:rPr>
          <w:noProof/>
        </w:rPr>
        <w:t>2009</w:t>
      </w:r>
      <w:r w:rsidR="004547DE" w:rsidRPr="004547DE">
        <w:t xml:space="preserve"> </w:t>
      </w:r>
      <w:r w:rsidRPr="004547DE">
        <w:t xml:space="preserve">г. показатель Z находится в диапазоне </w:t>
      </w:r>
      <w:r w:rsidRPr="004547DE">
        <w:rPr>
          <w:noProof/>
        </w:rPr>
        <w:t>от 2,7 до 2,9</w:t>
      </w:r>
      <w:r w:rsidRPr="004547DE">
        <w:t xml:space="preserve">, поэтому вероятность банкротства была </w:t>
      </w:r>
      <w:r w:rsidRPr="004547DE">
        <w:rPr>
          <w:noProof/>
        </w:rPr>
        <w:t>высокая</w:t>
      </w:r>
      <w:r w:rsidRPr="004547DE">
        <w:t>.</w:t>
      </w:r>
    </w:p>
    <w:p w:rsidR="007A06A8" w:rsidRPr="004547DE" w:rsidRDefault="007A06A8" w:rsidP="004547DE">
      <w:pPr>
        <w:pStyle w:val="ass1"/>
        <w:widowControl/>
        <w:suppressAutoHyphens/>
        <w:spacing w:line="360" w:lineRule="auto"/>
      </w:pPr>
      <w:r w:rsidRPr="004547DE">
        <w:t>Проведем расчет указанных коэффициентов на конец периода:</w:t>
      </w:r>
    </w:p>
    <w:p w:rsidR="007A06A8" w:rsidRPr="004547DE" w:rsidRDefault="007A06A8" w:rsidP="004547DE">
      <w:pPr>
        <w:pStyle w:val="ass1"/>
        <w:widowControl/>
        <w:suppressAutoHyphens/>
        <w:spacing w:line="360" w:lineRule="auto"/>
      </w:pPr>
      <w:r w:rsidRPr="004547DE">
        <w:rPr>
          <w:lang w:val="en-US"/>
        </w:rPr>
        <w:t>x</w:t>
      </w:r>
      <w:r w:rsidRPr="004547DE">
        <w:rPr>
          <w:rStyle w:val="bdown"/>
          <w:i w:val="0"/>
          <w:spacing w:val="0"/>
          <w:sz w:val="28"/>
        </w:rPr>
        <w:t>1</w:t>
      </w:r>
      <w:r w:rsidRPr="004547DE">
        <w:rPr>
          <w:rStyle w:val="bup"/>
          <w:i w:val="0"/>
          <w:spacing w:val="0"/>
          <w:sz w:val="28"/>
        </w:rPr>
        <w:t>кон.года</w:t>
      </w:r>
      <w:r w:rsidRPr="004547DE">
        <w:t>=</w:t>
      </w:r>
      <w:r w:rsidRPr="004547DE">
        <w:rPr>
          <w:noProof/>
        </w:rPr>
        <w:t>(48396+85223+162462)/(48396+85223+162462+140168)</w:t>
      </w:r>
      <w:r w:rsidRPr="004547DE">
        <w:t>=</w:t>
      </w:r>
      <w:r w:rsidRPr="004547DE">
        <w:rPr>
          <w:noProof/>
        </w:rPr>
        <w:t>0,68</w:t>
      </w:r>
      <w:r w:rsidRPr="004547DE">
        <w:t>;</w:t>
      </w:r>
    </w:p>
    <w:p w:rsidR="007A06A8" w:rsidRPr="004547DE" w:rsidRDefault="007A06A8" w:rsidP="004547DE">
      <w:pPr>
        <w:pStyle w:val="ass1"/>
        <w:widowControl/>
        <w:suppressAutoHyphens/>
        <w:spacing w:line="360" w:lineRule="auto"/>
      </w:pPr>
      <w:r w:rsidRPr="004547DE">
        <w:rPr>
          <w:lang w:val="en-US"/>
        </w:rPr>
        <w:t>x</w:t>
      </w:r>
      <w:r w:rsidRPr="004547DE">
        <w:rPr>
          <w:rStyle w:val="bdown"/>
          <w:i w:val="0"/>
          <w:spacing w:val="0"/>
          <w:sz w:val="28"/>
        </w:rPr>
        <w:t>2</w:t>
      </w:r>
      <w:r w:rsidRPr="004547DE">
        <w:rPr>
          <w:rStyle w:val="bup"/>
          <w:i w:val="0"/>
          <w:spacing w:val="0"/>
          <w:sz w:val="28"/>
        </w:rPr>
        <w:t>кон.года</w:t>
      </w:r>
      <w:r w:rsidRPr="004547DE">
        <w:t>=</w:t>
      </w:r>
      <w:r w:rsidRPr="004547DE">
        <w:rPr>
          <w:noProof/>
        </w:rPr>
        <w:t>153768/(48396+85223+162462+140168)</w:t>
      </w:r>
      <w:r w:rsidRPr="004547DE">
        <w:t>=</w:t>
      </w:r>
      <w:r w:rsidRPr="004547DE">
        <w:rPr>
          <w:noProof/>
        </w:rPr>
        <w:t>0,35</w:t>
      </w:r>
      <w:r w:rsidRPr="004547DE">
        <w:t>;</w:t>
      </w:r>
    </w:p>
    <w:p w:rsidR="007A06A8" w:rsidRPr="004547DE" w:rsidRDefault="007A06A8" w:rsidP="004547DE">
      <w:pPr>
        <w:pStyle w:val="ass1"/>
        <w:widowControl/>
        <w:suppressAutoHyphens/>
        <w:spacing w:line="360" w:lineRule="auto"/>
      </w:pPr>
      <w:r w:rsidRPr="004547DE">
        <w:rPr>
          <w:lang w:val="en-US"/>
        </w:rPr>
        <w:t>x</w:t>
      </w:r>
      <w:r w:rsidRPr="004547DE">
        <w:rPr>
          <w:rStyle w:val="bdown"/>
          <w:i w:val="0"/>
          <w:spacing w:val="0"/>
          <w:sz w:val="28"/>
        </w:rPr>
        <w:t>3</w:t>
      </w:r>
      <w:r w:rsidRPr="004547DE">
        <w:rPr>
          <w:rStyle w:val="bup"/>
          <w:i w:val="0"/>
          <w:spacing w:val="0"/>
          <w:sz w:val="28"/>
        </w:rPr>
        <w:t>кон.года</w:t>
      </w:r>
      <w:r w:rsidRPr="004547DE">
        <w:t>=</w:t>
      </w:r>
      <w:r w:rsidRPr="004547DE">
        <w:rPr>
          <w:noProof/>
        </w:rPr>
        <w:t>15972/(48396+85223+162462+140168)</w:t>
      </w:r>
      <w:r w:rsidRPr="004547DE">
        <w:t>=</w:t>
      </w:r>
      <w:r w:rsidRPr="004547DE">
        <w:rPr>
          <w:noProof/>
        </w:rPr>
        <w:t>0,04</w:t>
      </w:r>
      <w:r w:rsidRPr="004547DE">
        <w:t>;</w:t>
      </w:r>
    </w:p>
    <w:p w:rsidR="007A06A8" w:rsidRPr="004547DE" w:rsidRDefault="007A06A8" w:rsidP="004547DE">
      <w:pPr>
        <w:pStyle w:val="ass1"/>
        <w:widowControl/>
        <w:suppressAutoHyphens/>
        <w:spacing w:line="360" w:lineRule="auto"/>
      </w:pPr>
      <w:r w:rsidRPr="004547DE">
        <w:rPr>
          <w:lang w:val="en-US"/>
        </w:rPr>
        <w:t>x</w:t>
      </w:r>
      <w:r w:rsidRPr="004547DE">
        <w:rPr>
          <w:rStyle w:val="bdown"/>
          <w:i w:val="0"/>
          <w:spacing w:val="0"/>
          <w:sz w:val="28"/>
        </w:rPr>
        <w:t>4</w:t>
      </w:r>
      <w:r w:rsidRPr="004547DE">
        <w:rPr>
          <w:rStyle w:val="bup"/>
          <w:i w:val="0"/>
          <w:spacing w:val="0"/>
          <w:sz w:val="28"/>
        </w:rPr>
        <w:t>кон.года</w:t>
      </w:r>
      <w:r w:rsidRPr="004547DE">
        <w:t>=</w:t>
      </w:r>
      <w:r w:rsidRPr="004547DE">
        <w:rPr>
          <w:noProof/>
        </w:rPr>
        <w:t>(48396+85223+162462+140168)/(81856+52379+27628)</w:t>
      </w:r>
      <w:r w:rsidRPr="004547DE">
        <w:t>=</w:t>
      </w:r>
      <w:r w:rsidRPr="004547DE">
        <w:rPr>
          <w:noProof/>
        </w:rPr>
        <w:t>2,7</w:t>
      </w:r>
      <w:r w:rsidRPr="004547DE">
        <w:t>;</w:t>
      </w:r>
    </w:p>
    <w:p w:rsidR="007A06A8" w:rsidRPr="004547DE" w:rsidRDefault="007A06A8" w:rsidP="004547DE">
      <w:pPr>
        <w:pStyle w:val="ass1"/>
        <w:widowControl/>
        <w:suppressAutoHyphens/>
        <w:spacing w:line="360" w:lineRule="auto"/>
      </w:pPr>
      <w:r w:rsidRPr="004547DE">
        <w:rPr>
          <w:lang w:val="en-US"/>
        </w:rPr>
        <w:t>x</w:t>
      </w:r>
      <w:r w:rsidRPr="004547DE">
        <w:rPr>
          <w:rStyle w:val="bdown"/>
          <w:i w:val="0"/>
          <w:spacing w:val="0"/>
          <w:sz w:val="28"/>
        </w:rPr>
        <w:t>5</w:t>
      </w:r>
      <w:r w:rsidRPr="004547DE">
        <w:rPr>
          <w:rStyle w:val="bup"/>
          <w:i w:val="0"/>
          <w:spacing w:val="0"/>
          <w:sz w:val="28"/>
        </w:rPr>
        <w:t>кон.года</w:t>
      </w:r>
      <w:r w:rsidRPr="004547DE">
        <w:t>=</w:t>
      </w:r>
      <w:r w:rsidRPr="004547DE">
        <w:rPr>
          <w:noProof/>
        </w:rPr>
        <w:t>239909/(48396+85223+162462+140168)</w:t>
      </w:r>
      <w:r w:rsidRPr="004547DE">
        <w:t>=</w:t>
      </w:r>
      <w:r w:rsidRPr="004547DE">
        <w:rPr>
          <w:noProof/>
        </w:rPr>
        <w:t>0,55</w:t>
      </w:r>
      <w:r w:rsidRPr="004547DE">
        <w:t>.</w:t>
      </w:r>
    </w:p>
    <w:p w:rsidR="007A06A8" w:rsidRPr="004547DE" w:rsidRDefault="007A06A8" w:rsidP="004547DE">
      <w:pPr>
        <w:pStyle w:val="ass1"/>
        <w:widowControl/>
        <w:suppressAutoHyphens/>
        <w:spacing w:line="360" w:lineRule="auto"/>
      </w:pPr>
      <w:r w:rsidRPr="004547DE">
        <w:t>Пятифакторный показатель равен:</w:t>
      </w:r>
    </w:p>
    <w:p w:rsidR="007A06A8" w:rsidRPr="004547DE" w:rsidRDefault="007A06A8" w:rsidP="004547DE">
      <w:pPr>
        <w:pStyle w:val="ass1"/>
        <w:widowControl/>
        <w:suppressAutoHyphens/>
        <w:spacing w:line="360" w:lineRule="auto"/>
      </w:pPr>
      <w:r w:rsidRPr="004547DE">
        <w:t>Z</w:t>
      </w:r>
      <w:r w:rsidRPr="004547DE">
        <w:rPr>
          <w:rStyle w:val="bup"/>
          <w:i w:val="0"/>
          <w:spacing w:val="0"/>
          <w:sz w:val="28"/>
        </w:rPr>
        <w:t>кон.года</w:t>
      </w:r>
      <w:r w:rsidRPr="004547DE">
        <w:t xml:space="preserve"> =</w:t>
      </w:r>
      <w:r w:rsidRPr="004547DE">
        <w:rPr>
          <w:noProof/>
        </w:rPr>
        <w:t>1,2*0,68+1,4*0,35+3,3*0,04+0,6*2,7+1*0,55</w:t>
      </w:r>
      <w:r w:rsidRPr="004547DE">
        <w:t>=</w:t>
      </w:r>
      <w:r w:rsidRPr="004547DE">
        <w:rPr>
          <w:noProof/>
        </w:rPr>
        <w:t>3,61</w:t>
      </w:r>
      <w:r w:rsidRPr="004547DE">
        <w:t>;</w:t>
      </w:r>
    </w:p>
    <w:p w:rsidR="007A06A8" w:rsidRPr="004547DE" w:rsidRDefault="007A06A8" w:rsidP="004547DE">
      <w:pPr>
        <w:pStyle w:val="ass1"/>
        <w:widowControl/>
        <w:suppressAutoHyphens/>
        <w:spacing w:line="360" w:lineRule="auto"/>
      </w:pPr>
      <w:r w:rsidRPr="004547DE">
        <w:t xml:space="preserve">На конец анализируемого периода показатель Z находится в диапазоне </w:t>
      </w:r>
      <w:r w:rsidRPr="004547DE">
        <w:rPr>
          <w:noProof/>
        </w:rPr>
        <w:t>больше 3</w:t>
      </w:r>
      <w:r w:rsidRPr="004547DE">
        <w:t xml:space="preserve">, поэтому вероятность банкротства </w:t>
      </w:r>
      <w:r w:rsidRPr="004547DE">
        <w:rPr>
          <w:noProof/>
        </w:rPr>
        <w:t>очень низкая</w:t>
      </w:r>
      <w:r w:rsidRPr="004547DE">
        <w:t>.</w:t>
      </w:r>
    </w:p>
    <w:p w:rsidR="007A06A8" w:rsidRPr="004547DE" w:rsidRDefault="007A06A8" w:rsidP="004547DE">
      <w:pPr>
        <w:pStyle w:val="ass1"/>
        <w:widowControl/>
        <w:suppressAutoHyphens/>
        <w:spacing w:line="360" w:lineRule="auto"/>
      </w:pPr>
      <w:r w:rsidRPr="004547DE">
        <w:t>Таким образом, проведенные расчеты показали, что кредитоспособность заемщика на конец периода находится на высоком уровне.</w:t>
      </w:r>
    </w:p>
    <w:p w:rsidR="007A06A8" w:rsidRPr="004547DE" w:rsidRDefault="007A06A8" w:rsidP="004547DE">
      <w:pPr>
        <w:pStyle w:val="ass1"/>
        <w:widowControl/>
        <w:suppressAutoHyphens/>
        <w:spacing w:line="360" w:lineRule="auto"/>
        <w:rPr>
          <w:noProof/>
        </w:rPr>
      </w:pPr>
      <w:r w:rsidRPr="004547DE">
        <w:t xml:space="preserve">Определим рейтинговую оценку в ООО </w:t>
      </w:r>
      <w:r w:rsidR="004547DE" w:rsidRPr="004547DE">
        <w:t>"</w:t>
      </w:r>
      <w:r w:rsidRPr="004547DE">
        <w:t>Московское молоко</w:t>
      </w:r>
      <w:r w:rsidR="004547DE" w:rsidRPr="004547DE">
        <w:t>"</w:t>
      </w:r>
      <w:r w:rsidRPr="004547DE">
        <w:t xml:space="preserve"> </w:t>
      </w:r>
      <w:r w:rsidRPr="004547DE">
        <w:rPr>
          <w:noProof/>
        </w:rPr>
        <w:t>в табл. 2</w:t>
      </w:r>
      <w:r w:rsidR="0001580E" w:rsidRPr="004547DE">
        <w:rPr>
          <w:noProof/>
        </w:rPr>
        <w:t>3</w:t>
      </w:r>
      <w:r w:rsidRPr="004547DE">
        <w:rPr>
          <w:noProof/>
        </w:rPr>
        <w:t>,</w:t>
      </w:r>
      <w:r w:rsidR="0001580E" w:rsidRPr="004547DE">
        <w:rPr>
          <w:noProof/>
        </w:rPr>
        <w:t xml:space="preserve"> </w:t>
      </w:r>
      <w:r w:rsidRPr="004547DE">
        <w:rPr>
          <w:noProof/>
        </w:rPr>
        <w:t>2</w:t>
      </w:r>
      <w:r w:rsidR="0001580E" w:rsidRPr="004547DE">
        <w:rPr>
          <w:noProof/>
        </w:rPr>
        <w:t>4.</w:t>
      </w:r>
    </w:p>
    <w:p w:rsidR="00924CF3" w:rsidRDefault="00924CF3" w:rsidP="004547DE">
      <w:pPr>
        <w:pStyle w:val="ass1"/>
        <w:widowControl/>
        <w:suppressAutoHyphens/>
        <w:spacing w:line="360" w:lineRule="auto"/>
        <w:rPr>
          <w:lang w:val="en-US"/>
        </w:rPr>
      </w:pPr>
    </w:p>
    <w:p w:rsidR="007A06A8" w:rsidRPr="004547DE" w:rsidRDefault="007A06A8" w:rsidP="00924CF3">
      <w:pPr>
        <w:pStyle w:val="ass1"/>
        <w:widowControl/>
        <w:suppressAutoHyphens/>
        <w:spacing w:line="360" w:lineRule="auto"/>
      </w:pPr>
      <w:r w:rsidRPr="004547DE">
        <w:t>Таблица 2</w:t>
      </w:r>
      <w:r w:rsidR="0001580E" w:rsidRPr="004547DE">
        <w:t>3</w:t>
      </w:r>
      <w:r w:rsidR="00924CF3" w:rsidRPr="00924CF3">
        <w:t xml:space="preserve"> </w:t>
      </w:r>
      <w:r w:rsidRPr="004547DE">
        <w:t xml:space="preserve">Расчет рейтинга кредитоспособности ООО </w:t>
      </w:r>
      <w:r w:rsidR="004547DE" w:rsidRPr="004547DE">
        <w:t>"</w:t>
      </w:r>
      <w:r w:rsidRPr="004547DE">
        <w:t>Московское молоко</w:t>
      </w:r>
      <w:r w:rsidR="004547DE" w:rsidRPr="004547DE">
        <w:t>"</w:t>
      </w:r>
      <w:r w:rsidRPr="004547DE">
        <w:t xml:space="preserve"> на </w:t>
      </w:r>
      <w:r w:rsidRPr="004547DE">
        <w:rPr>
          <w:noProof/>
        </w:rPr>
        <w:t>2008</w:t>
      </w:r>
      <w:r w:rsidR="004547DE" w:rsidRPr="004547DE">
        <w:t xml:space="preserve"> </w:t>
      </w:r>
      <w:r w:rsidRPr="004547DE">
        <w:t>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2"/>
        <w:gridCol w:w="1417"/>
        <w:gridCol w:w="1096"/>
        <w:gridCol w:w="1429"/>
        <w:gridCol w:w="1444"/>
      </w:tblGrid>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Показатель </w:t>
            </w:r>
          </w:p>
        </w:tc>
        <w:tc>
          <w:tcPr>
            <w:tcW w:w="1417"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Фактическое значение </w:t>
            </w: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Категория </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Вес показателя </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Расчет суммы баллов </w:t>
            </w:r>
          </w:p>
        </w:tc>
      </w:tr>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r w:rsidRPr="00563B03">
              <w:rPr>
                <w:szCs w:val="24"/>
              </w:rPr>
              <w:t>1.</w:t>
            </w:r>
            <w:r w:rsidR="004547DE" w:rsidRPr="00563B03">
              <w:rPr>
                <w:szCs w:val="24"/>
              </w:rPr>
              <w:t xml:space="preserve"> </w:t>
            </w:r>
            <w:r w:rsidRPr="00563B03">
              <w:rPr>
                <w:szCs w:val="24"/>
              </w:rPr>
              <w:t xml:space="preserve">Коэффициент текущей ликвидности </w:t>
            </w:r>
          </w:p>
        </w:tc>
        <w:tc>
          <w:tcPr>
            <w:tcW w:w="1417" w:type="dxa"/>
            <w:shd w:val="clear" w:color="auto" w:fill="auto"/>
          </w:tcPr>
          <w:p w:rsidR="007A06A8" w:rsidRPr="00563B03" w:rsidRDefault="007A06A8" w:rsidP="00563B03">
            <w:pPr>
              <w:widowControl/>
              <w:suppressAutoHyphens/>
              <w:spacing w:line="360" w:lineRule="auto"/>
              <w:rPr>
                <w:szCs w:val="24"/>
              </w:rPr>
            </w:pPr>
            <w:r w:rsidRPr="00563B03">
              <w:rPr>
                <w:noProof/>
                <w:szCs w:val="24"/>
              </w:rPr>
              <w:t>1,31</w:t>
            </w: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noProof/>
                <w:szCs w:val="24"/>
              </w:rPr>
              <w:t>2</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30</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noProof/>
                <w:szCs w:val="24"/>
              </w:rPr>
              <w:t>60</w:t>
            </w:r>
          </w:p>
        </w:tc>
      </w:tr>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r w:rsidRPr="00563B03">
              <w:rPr>
                <w:szCs w:val="24"/>
              </w:rPr>
              <w:t>2.</w:t>
            </w:r>
            <w:r w:rsidR="004547DE" w:rsidRPr="00563B03">
              <w:rPr>
                <w:szCs w:val="24"/>
              </w:rPr>
              <w:t xml:space="preserve"> </w:t>
            </w:r>
            <w:r w:rsidRPr="00563B03">
              <w:rPr>
                <w:szCs w:val="24"/>
              </w:rPr>
              <w:t>Коэффициент срочной ликвидности</w:t>
            </w:r>
          </w:p>
        </w:tc>
        <w:tc>
          <w:tcPr>
            <w:tcW w:w="1417" w:type="dxa"/>
            <w:shd w:val="clear" w:color="auto" w:fill="auto"/>
          </w:tcPr>
          <w:p w:rsidR="007A06A8" w:rsidRPr="00563B03" w:rsidRDefault="007A06A8" w:rsidP="00563B03">
            <w:pPr>
              <w:widowControl/>
              <w:suppressAutoHyphens/>
              <w:spacing w:line="360" w:lineRule="auto"/>
              <w:rPr>
                <w:szCs w:val="24"/>
              </w:rPr>
            </w:pPr>
            <w:r w:rsidRPr="00563B03">
              <w:rPr>
                <w:noProof/>
                <w:szCs w:val="24"/>
              </w:rPr>
              <w:t>0,1</w:t>
            </w: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noProof/>
                <w:szCs w:val="24"/>
              </w:rPr>
              <w:t>3</w:t>
            </w:r>
            <w:r w:rsidRPr="00563B03">
              <w:rPr>
                <w:szCs w:val="24"/>
              </w:rPr>
              <w:t xml:space="preserve"> </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20</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noProof/>
                <w:szCs w:val="24"/>
              </w:rPr>
              <w:t>60</w:t>
            </w:r>
          </w:p>
        </w:tc>
      </w:tr>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r w:rsidRPr="00563B03">
              <w:rPr>
                <w:szCs w:val="24"/>
              </w:rPr>
              <w:t>3.</w:t>
            </w:r>
            <w:r w:rsidR="004547DE" w:rsidRPr="00563B03">
              <w:rPr>
                <w:szCs w:val="24"/>
              </w:rPr>
              <w:t xml:space="preserve"> </w:t>
            </w:r>
            <w:r w:rsidRPr="00563B03">
              <w:rPr>
                <w:szCs w:val="24"/>
              </w:rPr>
              <w:t>Коэффициент абсолютной ликвидности</w:t>
            </w:r>
          </w:p>
        </w:tc>
        <w:tc>
          <w:tcPr>
            <w:tcW w:w="1417" w:type="dxa"/>
            <w:shd w:val="clear" w:color="auto" w:fill="auto"/>
          </w:tcPr>
          <w:p w:rsidR="007A06A8" w:rsidRPr="00563B03" w:rsidRDefault="007A06A8" w:rsidP="00563B03">
            <w:pPr>
              <w:widowControl/>
              <w:suppressAutoHyphens/>
              <w:spacing w:line="360" w:lineRule="auto"/>
              <w:rPr>
                <w:szCs w:val="24"/>
              </w:rPr>
            </w:pPr>
            <w:r w:rsidRPr="00563B03">
              <w:rPr>
                <w:noProof/>
                <w:szCs w:val="24"/>
              </w:rPr>
              <w:t>0,1</w:t>
            </w: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noProof/>
                <w:szCs w:val="24"/>
              </w:rPr>
              <w:t>3</w:t>
            </w:r>
            <w:r w:rsidRPr="00563B03">
              <w:rPr>
                <w:szCs w:val="24"/>
              </w:rPr>
              <w:t xml:space="preserve"> </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30</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noProof/>
                <w:szCs w:val="24"/>
              </w:rPr>
              <w:t>90</w:t>
            </w:r>
          </w:p>
        </w:tc>
      </w:tr>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r w:rsidRPr="00563B03">
              <w:rPr>
                <w:szCs w:val="24"/>
              </w:rPr>
              <w:t>4.</w:t>
            </w:r>
            <w:r w:rsidR="004547DE" w:rsidRPr="00563B03">
              <w:rPr>
                <w:szCs w:val="24"/>
              </w:rPr>
              <w:t xml:space="preserve"> </w:t>
            </w:r>
            <w:r w:rsidRPr="00563B03">
              <w:rPr>
                <w:szCs w:val="24"/>
              </w:rPr>
              <w:t xml:space="preserve">Коэффициент автономии </w:t>
            </w:r>
          </w:p>
        </w:tc>
        <w:tc>
          <w:tcPr>
            <w:tcW w:w="1417" w:type="dxa"/>
            <w:shd w:val="clear" w:color="auto" w:fill="auto"/>
          </w:tcPr>
          <w:p w:rsidR="007A06A8" w:rsidRPr="00563B03" w:rsidRDefault="007A06A8" w:rsidP="00563B03">
            <w:pPr>
              <w:widowControl/>
              <w:suppressAutoHyphens/>
              <w:spacing w:line="360" w:lineRule="auto"/>
              <w:rPr>
                <w:szCs w:val="24"/>
              </w:rPr>
            </w:pPr>
            <w:r w:rsidRPr="00563B03">
              <w:rPr>
                <w:noProof/>
                <w:szCs w:val="24"/>
              </w:rPr>
              <w:t>0,38</w:t>
            </w: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noProof/>
                <w:szCs w:val="24"/>
              </w:rPr>
              <w:t>1</w:t>
            </w:r>
            <w:r w:rsidRPr="00563B03">
              <w:rPr>
                <w:szCs w:val="24"/>
              </w:rPr>
              <w:t xml:space="preserve"> </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20</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noProof/>
                <w:szCs w:val="24"/>
              </w:rPr>
              <w:t>20</w:t>
            </w:r>
          </w:p>
        </w:tc>
      </w:tr>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p>
        </w:tc>
        <w:tc>
          <w:tcPr>
            <w:tcW w:w="1417" w:type="dxa"/>
            <w:shd w:val="clear" w:color="auto" w:fill="auto"/>
          </w:tcPr>
          <w:p w:rsidR="007A06A8" w:rsidRPr="00563B03" w:rsidRDefault="007A06A8" w:rsidP="00563B03">
            <w:pPr>
              <w:widowControl/>
              <w:suppressAutoHyphens/>
              <w:spacing w:line="360" w:lineRule="auto"/>
              <w:rPr>
                <w:szCs w:val="24"/>
              </w:rPr>
            </w:pP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Итого </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noProof/>
                <w:szCs w:val="24"/>
              </w:rPr>
              <w:t>100</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noProof/>
                <w:szCs w:val="24"/>
              </w:rPr>
              <w:t>230</w:t>
            </w:r>
          </w:p>
        </w:tc>
      </w:tr>
    </w:tbl>
    <w:p w:rsidR="00924CF3" w:rsidRDefault="00924CF3" w:rsidP="004547DE">
      <w:pPr>
        <w:pStyle w:val="as1"/>
        <w:keepNext w:val="0"/>
        <w:keepLines w:val="0"/>
        <w:suppressAutoHyphens/>
        <w:spacing w:before="0" w:after="0" w:line="360" w:lineRule="auto"/>
        <w:ind w:firstLine="709"/>
        <w:jc w:val="both"/>
        <w:rPr>
          <w:rFonts w:cs="Times New Roman"/>
          <w:lang w:val="en-US"/>
        </w:rPr>
      </w:pPr>
    </w:p>
    <w:p w:rsidR="007A06A8" w:rsidRPr="004547DE" w:rsidRDefault="007A06A8" w:rsidP="00924CF3">
      <w:pPr>
        <w:pStyle w:val="as1"/>
        <w:keepNext w:val="0"/>
        <w:keepLines w:val="0"/>
        <w:suppressAutoHyphens/>
        <w:spacing w:before="0" w:after="0" w:line="360" w:lineRule="auto"/>
        <w:ind w:firstLine="709"/>
        <w:jc w:val="both"/>
        <w:rPr>
          <w:rFonts w:cs="Times New Roman"/>
        </w:rPr>
      </w:pPr>
      <w:r w:rsidRPr="004547DE">
        <w:rPr>
          <w:rFonts w:cs="Times New Roman"/>
        </w:rPr>
        <w:t>Таблица 2</w:t>
      </w:r>
      <w:r w:rsidR="0001580E" w:rsidRPr="004547DE">
        <w:rPr>
          <w:rFonts w:cs="Times New Roman"/>
        </w:rPr>
        <w:t>4</w:t>
      </w:r>
      <w:r w:rsidR="00924CF3" w:rsidRPr="00924CF3">
        <w:rPr>
          <w:rFonts w:cs="Times New Roman"/>
        </w:rPr>
        <w:t xml:space="preserve"> </w:t>
      </w:r>
      <w:r w:rsidRPr="004547DE">
        <w:rPr>
          <w:rFonts w:cs="Times New Roman"/>
        </w:rPr>
        <w:t xml:space="preserve">Расчет рейтинга кредитоспособности ООО </w:t>
      </w:r>
      <w:r w:rsidR="004547DE" w:rsidRPr="004547DE">
        <w:rPr>
          <w:rFonts w:cs="Times New Roman"/>
        </w:rPr>
        <w:t>"</w:t>
      </w:r>
      <w:r w:rsidRPr="004547DE">
        <w:rPr>
          <w:rFonts w:cs="Times New Roman"/>
        </w:rPr>
        <w:t>Московское молоко</w:t>
      </w:r>
      <w:r w:rsidR="004547DE" w:rsidRPr="004547DE">
        <w:rPr>
          <w:rFonts w:cs="Times New Roman"/>
        </w:rPr>
        <w:t>"</w:t>
      </w:r>
      <w:r w:rsidRPr="004547DE">
        <w:rPr>
          <w:rFonts w:cs="Times New Roman"/>
        </w:rPr>
        <w:t xml:space="preserve"> на </w:t>
      </w:r>
      <w:r w:rsidRPr="004547DE">
        <w:rPr>
          <w:rFonts w:cs="Times New Roman"/>
          <w:noProof/>
        </w:rPr>
        <w:t>2009</w:t>
      </w:r>
      <w:r w:rsidR="004547DE" w:rsidRPr="004547DE">
        <w:rPr>
          <w:rFonts w:cs="Times New Roman"/>
        </w:rPr>
        <w:t xml:space="preserve"> </w:t>
      </w:r>
      <w:r w:rsidRPr="004547DE">
        <w:rPr>
          <w:rFonts w:cs="Times New Roman"/>
        </w:rPr>
        <w:t>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2"/>
        <w:gridCol w:w="1404"/>
        <w:gridCol w:w="1096"/>
        <w:gridCol w:w="1429"/>
        <w:gridCol w:w="1444"/>
      </w:tblGrid>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Показатель </w:t>
            </w:r>
          </w:p>
        </w:tc>
        <w:tc>
          <w:tcPr>
            <w:tcW w:w="1404"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Фактическое значение </w:t>
            </w: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Категория </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Вес показателя </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szCs w:val="24"/>
              </w:rPr>
              <w:t xml:space="preserve">Расчет суммы баллов </w:t>
            </w:r>
          </w:p>
        </w:tc>
      </w:tr>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r w:rsidRPr="00563B03">
              <w:rPr>
                <w:szCs w:val="24"/>
              </w:rPr>
              <w:t>1.</w:t>
            </w:r>
            <w:r w:rsidR="004547DE" w:rsidRPr="00563B03">
              <w:rPr>
                <w:szCs w:val="24"/>
              </w:rPr>
              <w:t xml:space="preserve"> </w:t>
            </w:r>
            <w:r w:rsidRPr="00563B03">
              <w:rPr>
                <w:szCs w:val="24"/>
              </w:rPr>
              <w:t xml:space="preserve">Коэффициент текущей ликвидности </w:t>
            </w:r>
          </w:p>
        </w:tc>
        <w:tc>
          <w:tcPr>
            <w:tcW w:w="1404" w:type="dxa"/>
            <w:shd w:val="clear" w:color="auto" w:fill="auto"/>
          </w:tcPr>
          <w:p w:rsidR="007A06A8" w:rsidRPr="00563B03" w:rsidRDefault="007A06A8" w:rsidP="00563B03">
            <w:pPr>
              <w:widowControl/>
              <w:suppressAutoHyphens/>
              <w:spacing w:line="360" w:lineRule="auto"/>
              <w:rPr>
                <w:szCs w:val="24"/>
              </w:rPr>
            </w:pPr>
            <w:r w:rsidRPr="00563B03">
              <w:rPr>
                <w:noProof/>
                <w:szCs w:val="24"/>
              </w:rPr>
              <w:t>1,39</w:t>
            </w: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noProof/>
                <w:szCs w:val="24"/>
              </w:rPr>
              <w:t>2</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30</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noProof/>
                <w:szCs w:val="24"/>
              </w:rPr>
              <w:t>60</w:t>
            </w:r>
          </w:p>
        </w:tc>
      </w:tr>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r w:rsidRPr="00563B03">
              <w:rPr>
                <w:szCs w:val="24"/>
              </w:rPr>
              <w:t>2.</w:t>
            </w:r>
            <w:r w:rsidR="004547DE" w:rsidRPr="00563B03">
              <w:rPr>
                <w:szCs w:val="24"/>
              </w:rPr>
              <w:t xml:space="preserve"> </w:t>
            </w:r>
            <w:r w:rsidRPr="00563B03">
              <w:rPr>
                <w:szCs w:val="24"/>
              </w:rPr>
              <w:t>Коэффициент срочной ликвидности</w:t>
            </w:r>
          </w:p>
        </w:tc>
        <w:tc>
          <w:tcPr>
            <w:tcW w:w="1404" w:type="dxa"/>
            <w:shd w:val="clear" w:color="auto" w:fill="auto"/>
          </w:tcPr>
          <w:p w:rsidR="007A06A8" w:rsidRPr="00563B03" w:rsidRDefault="007A06A8" w:rsidP="00563B03">
            <w:pPr>
              <w:widowControl/>
              <w:suppressAutoHyphens/>
              <w:spacing w:line="360" w:lineRule="auto"/>
              <w:rPr>
                <w:szCs w:val="24"/>
              </w:rPr>
            </w:pPr>
            <w:r w:rsidRPr="00563B03">
              <w:rPr>
                <w:noProof/>
                <w:szCs w:val="24"/>
              </w:rPr>
              <w:t>0,16</w:t>
            </w: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noProof/>
                <w:szCs w:val="24"/>
              </w:rPr>
              <w:t>3</w:t>
            </w:r>
            <w:r w:rsidRPr="00563B03">
              <w:rPr>
                <w:szCs w:val="24"/>
              </w:rPr>
              <w:t xml:space="preserve"> </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20</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noProof/>
                <w:szCs w:val="24"/>
              </w:rPr>
              <w:t>60</w:t>
            </w:r>
          </w:p>
        </w:tc>
      </w:tr>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r w:rsidRPr="00563B03">
              <w:rPr>
                <w:szCs w:val="24"/>
              </w:rPr>
              <w:t>3.</w:t>
            </w:r>
            <w:r w:rsidR="004547DE" w:rsidRPr="00563B03">
              <w:rPr>
                <w:szCs w:val="24"/>
              </w:rPr>
              <w:t xml:space="preserve"> </w:t>
            </w:r>
            <w:r w:rsidRPr="00563B03">
              <w:rPr>
                <w:szCs w:val="24"/>
              </w:rPr>
              <w:t>Коэффициент абсолютной ликвидности</w:t>
            </w:r>
          </w:p>
        </w:tc>
        <w:tc>
          <w:tcPr>
            <w:tcW w:w="1404" w:type="dxa"/>
            <w:shd w:val="clear" w:color="auto" w:fill="auto"/>
          </w:tcPr>
          <w:p w:rsidR="007A06A8" w:rsidRPr="00563B03" w:rsidRDefault="007A06A8" w:rsidP="00563B03">
            <w:pPr>
              <w:widowControl/>
              <w:suppressAutoHyphens/>
              <w:spacing w:line="360" w:lineRule="auto"/>
              <w:rPr>
                <w:szCs w:val="24"/>
              </w:rPr>
            </w:pPr>
            <w:r w:rsidRPr="00563B03">
              <w:rPr>
                <w:noProof/>
                <w:szCs w:val="24"/>
              </w:rPr>
              <w:t>0,16</w:t>
            </w: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noProof/>
                <w:szCs w:val="24"/>
              </w:rPr>
              <w:t>2</w:t>
            </w:r>
            <w:r w:rsidRPr="00563B03">
              <w:rPr>
                <w:szCs w:val="24"/>
              </w:rPr>
              <w:t xml:space="preserve"> </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30</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noProof/>
                <w:szCs w:val="24"/>
              </w:rPr>
              <w:t>60</w:t>
            </w:r>
          </w:p>
        </w:tc>
      </w:tr>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r w:rsidRPr="00563B03">
              <w:rPr>
                <w:szCs w:val="24"/>
              </w:rPr>
              <w:t>4.</w:t>
            </w:r>
            <w:r w:rsidR="004547DE" w:rsidRPr="00563B03">
              <w:rPr>
                <w:szCs w:val="24"/>
              </w:rPr>
              <w:t xml:space="preserve"> </w:t>
            </w:r>
            <w:r w:rsidRPr="00563B03">
              <w:rPr>
                <w:szCs w:val="24"/>
              </w:rPr>
              <w:t xml:space="preserve">Коэффициент автономии </w:t>
            </w:r>
          </w:p>
        </w:tc>
        <w:tc>
          <w:tcPr>
            <w:tcW w:w="1404" w:type="dxa"/>
            <w:shd w:val="clear" w:color="auto" w:fill="auto"/>
          </w:tcPr>
          <w:p w:rsidR="007A06A8" w:rsidRPr="00563B03" w:rsidRDefault="007A06A8" w:rsidP="00563B03">
            <w:pPr>
              <w:widowControl/>
              <w:suppressAutoHyphens/>
              <w:spacing w:line="360" w:lineRule="auto"/>
              <w:rPr>
                <w:szCs w:val="24"/>
              </w:rPr>
            </w:pPr>
            <w:r w:rsidRPr="00563B03">
              <w:rPr>
                <w:noProof/>
                <w:szCs w:val="24"/>
              </w:rPr>
              <w:t>0,42</w:t>
            </w: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noProof/>
                <w:szCs w:val="24"/>
              </w:rPr>
              <w:t>1</w:t>
            </w:r>
            <w:r w:rsidRPr="00563B03">
              <w:rPr>
                <w:szCs w:val="24"/>
              </w:rPr>
              <w:t xml:space="preserve"> </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szCs w:val="24"/>
              </w:rPr>
              <w:t>20</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noProof/>
                <w:szCs w:val="24"/>
              </w:rPr>
              <w:t>20</w:t>
            </w:r>
          </w:p>
        </w:tc>
      </w:tr>
      <w:tr w:rsidR="004547DE" w:rsidRPr="00563B03" w:rsidTr="00563B03">
        <w:trPr>
          <w:jc w:val="center"/>
        </w:trPr>
        <w:tc>
          <w:tcPr>
            <w:tcW w:w="2802" w:type="dxa"/>
            <w:shd w:val="clear" w:color="auto" w:fill="auto"/>
          </w:tcPr>
          <w:p w:rsidR="007A06A8" w:rsidRPr="00563B03" w:rsidRDefault="007A06A8" w:rsidP="00563B03">
            <w:pPr>
              <w:widowControl/>
              <w:suppressAutoHyphens/>
              <w:spacing w:line="360" w:lineRule="auto"/>
              <w:rPr>
                <w:szCs w:val="24"/>
              </w:rPr>
            </w:pPr>
          </w:p>
        </w:tc>
        <w:tc>
          <w:tcPr>
            <w:tcW w:w="1404" w:type="dxa"/>
            <w:shd w:val="clear" w:color="auto" w:fill="auto"/>
          </w:tcPr>
          <w:p w:rsidR="007A06A8" w:rsidRPr="00563B03" w:rsidRDefault="007A06A8" w:rsidP="00563B03">
            <w:pPr>
              <w:widowControl/>
              <w:suppressAutoHyphens/>
              <w:spacing w:line="360" w:lineRule="auto"/>
              <w:rPr>
                <w:szCs w:val="24"/>
              </w:rPr>
            </w:pPr>
          </w:p>
        </w:tc>
        <w:tc>
          <w:tcPr>
            <w:tcW w:w="1096" w:type="dxa"/>
            <w:shd w:val="clear" w:color="auto" w:fill="auto"/>
          </w:tcPr>
          <w:p w:rsidR="007A06A8" w:rsidRPr="00563B03" w:rsidRDefault="007A06A8" w:rsidP="00563B03">
            <w:pPr>
              <w:widowControl/>
              <w:suppressAutoHyphens/>
              <w:spacing w:line="360" w:lineRule="auto"/>
              <w:rPr>
                <w:szCs w:val="24"/>
              </w:rPr>
            </w:pPr>
            <w:r w:rsidRPr="00563B03">
              <w:rPr>
                <w:szCs w:val="24"/>
              </w:rPr>
              <w:t>Итого</w:t>
            </w:r>
          </w:p>
        </w:tc>
        <w:tc>
          <w:tcPr>
            <w:tcW w:w="1429" w:type="dxa"/>
            <w:shd w:val="clear" w:color="auto" w:fill="auto"/>
          </w:tcPr>
          <w:p w:rsidR="007A06A8" w:rsidRPr="00563B03" w:rsidRDefault="007A06A8" w:rsidP="00563B03">
            <w:pPr>
              <w:widowControl/>
              <w:suppressAutoHyphens/>
              <w:spacing w:line="360" w:lineRule="auto"/>
              <w:rPr>
                <w:szCs w:val="24"/>
              </w:rPr>
            </w:pPr>
            <w:r w:rsidRPr="00563B03">
              <w:rPr>
                <w:noProof/>
                <w:szCs w:val="24"/>
              </w:rPr>
              <w:t>100</w:t>
            </w:r>
          </w:p>
        </w:tc>
        <w:tc>
          <w:tcPr>
            <w:tcW w:w="1444" w:type="dxa"/>
            <w:shd w:val="clear" w:color="auto" w:fill="auto"/>
          </w:tcPr>
          <w:p w:rsidR="007A06A8" w:rsidRPr="00563B03" w:rsidRDefault="007A06A8" w:rsidP="00563B03">
            <w:pPr>
              <w:widowControl/>
              <w:suppressAutoHyphens/>
              <w:spacing w:line="360" w:lineRule="auto"/>
              <w:rPr>
                <w:szCs w:val="24"/>
              </w:rPr>
            </w:pPr>
            <w:r w:rsidRPr="00563B03">
              <w:rPr>
                <w:noProof/>
                <w:szCs w:val="24"/>
              </w:rPr>
              <w:t>200</w:t>
            </w:r>
          </w:p>
        </w:tc>
      </w:tr>
    </w:tbl>
    <w:p w:rsidR="00594648" w:rsidRPr="004547DE" w:rsidRDefault="00594648" w:rsidP="004547DE">
      <w:pPr>
        <w:pStyle w:val="ass1"/>
        <w:widowControl/>
        <w:suppressAutoHyphens/>
        <w:spacing w:line="360" w:lineRule="auto"/>
      </w:pPr>
    </w:p>
    <w:p w:rsidR="004547DE" w:rsidRPr="004547DE" w:rsidRDefault="007A06A8" w:rsidP="004547DE">
      <w:pPr>
        <w:pStyle w:val="ass1"/>
        <w:widowControl/>
        <w:suppressAutoHyphens/>
        <w:spacing w:line="360" w:lineRule="auto"/>
      </w:pPr>
      <w:r w:rsidRPr="004547DE">
        <w:t xml:space="preserve">Таким образом, за анализируемый период предприятие </w:t>
      </w:r>
      <w:r w:rsidRPr="004547DE">
        <w:rPr>
          <w:noProof/>
        </w:rPr>
        <w:t>понижает</w:t>
      </w:r>
      <w:r w:rsidRPr="004547DE">
        <w:t xml:space="preserve"> свой рейтинг кредитоспособности с </w:t>
      </w:r>
      <w:r w:rsidRPr="004547DE">
        <w:rPr>
          <w:noProof/>
        </w:rPr>
        <w:t>230</w:t>
      </w:r>
      <w:r w:rsidRPr="004547DE">
        <w:t xml:space="preserve"> баллов в </w:t>
      </w:r>
      <w:r w:rsidRPr="004547DE">
        <w:rPr>
          <w:noProof/>
        </w:rPr>
        <w:t>2008</w:t>
      </w:r>
      <w:r w:rsidR="004547DE" w:rsidRPr="004547DE">
        <w:t xml:space="preserve"> </w:t>
      </w:r>
      <w:r w:rsidRPr="004547DE">
        <w:t xml:space="preserve">г. до </w:t>
      </w:r>
      <w:r w:rsidRPr="004547DE">
        <w:rPr>
          <w:noProof/>
        </w:rPr>
        <w:t>200</w:t>
      </w:r>
      <w:r w:rsidRPr="004547DE">
        <w:t xml:space="preserve"> баллов в </w:t>
      </w:r>
      <w:r w:rsidRPr="004547DE">
        <w:rPr>
          <w:noProof/>
        </w:rPr>
        <w:t>2009</w:t>
      </w:r>
      <w:r w:rsidR="004547DE" w:rsidRPr="004547DE">
        <w:t xml:space="preserve"> </w:t>
      </w:r>
      <w:r w:rsidRPr="004547DE">
        <w:t xml:space="preserve">г., то есть на конец анализируемого периода предприятие относится </w:t>
      </w:r>
      <w:r w:rsidRPr="004547DE">
        <w:rPr>
          <w:noProof/>
        </w:rPr>
        <w:t>к 2</w:t>
      </w:r>
      <w:r w:rsidRPr="004547DE">
        <w:t>-му классу заемщиков.</w:t>
      </w:r>
    </w:p>
    <w:p w:rsidR="007A06A8" w:rsidRPr="004547DE" w:rsidRDefault="007A06A8" w:rsidP="004547DE">
      <w:pPr>
        <w:pStyle w:val="ass1"/>
        <w:widowControl/>
        <w:suppressAutoHyphens/>
        <w:spacing w:line="360" w:lineRule="auto"/>
      </w:pPr>
      <w:r w:rsidRPr="004547DE">
        <w:t>Кроме того, необходимо провести прогнозирование возможного банкротства заемщика, это прогнозирование осуществляется с использованием следующего уравнения:</w:t>
      </w:r>
    </w:p>
    <w:p w:rsidR="007A06A8" w:rsidRPr="004547DE" w:rsidRDefault="007A06A8" w:rsidP="004547DE">
      <w:pPr>
        <w:pStyle w:val="ass1"/>
        <w:widowControl/>
        <w:suppressAutoHyphens/>
        <w:spacing w:line="360" w:lineRule="auto"/>
      </w:pPr>
      <w:r w:rsidRPr="004547DE">
        <w:rPr>
          <w:rStyle w:val="bold"/>
          <w:spacing w:val="0"/>
          <w:sz w:val="28"/>
        </w:rPr>
        <w:t>Z</w:t>
      </w:r>
      <w:r w:rsidRPr="004547DE">
        <w:t xml:space="preserve"> = 1,2</w:t>
      </w:r>
      <w:bookmarkStart w:id="33" w:name="у"/>
      <w:r w:rsidR="004547DE" w:rsidRPr="004547DE">
        <w:t xml:space="preserve"> </w:t>
      </w:r>
      <w:r w:rsidRPr="004547DE">
        <w:t>×</w:t>
      </w:r>
      <w:r w:rsidR="004547DE" w:rsidRPr="004547DE">
        <w:t xml:space="preserve"> </w:t>
      </w:r>
      <w:bookmarkEnd w:id="33"/>
      <w:r w:rsidRPr="004547DE">
        <w:rPr>
          <w:rStyle w:val="bold"/>
          <w:spacing w:val="0"/>
          <w:sz w:val="28"/>
          <w:lang w:val="en-US"/>
        </w:rPr>
        <w:t>x</w:t>
      </w:r>
      <w:r w:rsidRPr="004547DE">
        <w:rPr>
          <w:rStyle w:val="bold"/>
          <w:spacing w:val="0"/>
          <w:sz w:val="28"/>
          <w:vertAlign w:val="subscript"/>
        </w:rPr>
        <w:t>1</w:t>
      </w:r>
      <w:bookmarkStart w:id="34" w:name="п"/>
      <w:r w:rsidR="004547DE" w:rsidRPr="004547DE">
        <w:t xml:space="preserve"> </w:t>
      </w:r>
      <w:r w:rsidRPr="004547DE">
        <w:t>+</w:t>
      </w:r>
      <w:r w:rsidR="004547DE" w:rsidRPr="004547DE">
        <w:t xml:space="preserve"> </w:t>
      </w:r>
      <w:bookmarkEnd w:id="34"/>
      <w:r w:rsidRPr="004547DE">
        <w:t>1,4</w:t>
      </w:r>
      <w:r w:rsidR="004547DE" w:rsidRPr="004547DE">
        <w:t xml:space="preserve"> </w:t>
      </w:r>
      <w:r w:rsidRPr="004547DE">
        <w:t>×</w:t>
      </w:r>
      <w:r w:rsidR="004547DE" w:rsidRPr="004547DE">
        <w:t xml:space="preserve"> </w:t>
      </w:r>
      <w:r w:rsidRPr="004547DE">
        <w:rPr>
          <w:rStyle w:val="bold"/>
          <w:spacing w:val="0"/>
          <w:sz w:val="28"/>
          <w:lang w:val="en-US"/>
        </w:rPr>
        <w:t>x</w:t>
      </w:r>
      <w:r w:rsidRPr="004547DE">
        <w:rPr>
          <w:rStyle w:val="bold"/>
          <w:spacing w:val="0"/>
          <w:sz w:val="28"/>
          <w:vertAlign w:val="subscript"/>
        </w:rPr>
        <w:t>2</w:t>
      </w:r>
      <w:r w:rsidR="004547DE" w:rsidRPr="004547DE">
        <w:t xml:space="preserve"> </w:t>
      </w:r>
      <w:r w:rsidRPr="004547DE">
        <w:t>+</w:t>
      </w:r>
      <w:r w:rsidR="004547DE" w:rsidRPr="004547DE">
        <w:t xml:space="preserve"> </w:t>
      </w:r>
      <w:r w:rsidRPr="004547DE">
        <w:t>3,3</w:t>
      </w:r>
      <w:r w:rsidR="004547DE" w:rsidRPr="004547DE">
        <w:t xml:space="preserve"> </w:t>
      </w:r>
      <w:r w:rsidRPr="004547DE">
        <w:t>×</w:t>
      </w:r>
      <w:r w:rsidR="004547DE" w:rsidRPr="004547DE">
        <w:t xml:space="preserve"> </w:t>
      </w:r>
      <w:r w:rsidRPr="004547DE">
        <w:rPr>
          <w:rStyle w:val="bold"/>
          <w:spacing w:val="0"/>
          <w:sz w:val="28"/>
          <w:lang w:val="en-US"/>
        </w:rPr>
        <w:t>x</w:t>
      </w:r>
      <w:r w:rsidRPr="004547DE">
        <w:rPr>
          <w:rStyle w:val="bold"/>
          <w:spacing w:val="0"/>
          <w:sz w:val="28"/>
          <w:vertAlign w:val="subscript"/>
        </w:rPr>
        <w:t>3</w:t>
      </w:r>
      <w:r w:rsidR="004547DE" w:rsidRPr="004547DE">
        <w:t xml:space="preserve"> </w:t>
      </w:r>
      <w:r w:rsidRPr="004547DE">
        <w:t>+</w:t>
      </w:r>
      <w:r w:rsidR="004547DE" w:rsidRPr="004547DE">
        <w:t xml:space="preserve"> </w:t>
      </w:r>
      <w:r w:rsidRPr="004547DE">
        <w:t>0,6</w:t>
      </w:r>
      <w:r w:rsidR="004547DE" w:rsidRPr="004547DE">
        <w:t xml:space="preserve"> </w:t>
      </w:r>
      <w:r w:rsidRPr="004547DE">
        <w:t>×</w:t>
      </w:r>
      <w:r w:rsidR="004547DE" w:rsidRPr="004547DE">
        <w:t xml:space="preserve"> </w:t>
      </w:r>
      <w:r w:rsidRPr="004547DE">
        <w:rPr>
          <w:rStyle w:val="bold"/>
          <w:spacing w:val="0"/>
          <w:sz w:val="28"/>
          <w:lang w:val="en-US"/>
        </w:rPr>
        <w:t>x</w:t>
      </w:r>
      <w:r w:rsidRPr="004547DE">
        <w:rPr>
          <w:rStyle w:val="bold"/>
          <w:spacing w:val="0"/>
          <w:sz w:val="28"/>
          <w:vertAlign w:val="subscript"/>
        </w:rPr>
        <w:t>4</w:t>
      </w:r>
      <w:r w:rsidR="004547DE" w:rsidRPr="004547DE">
        <w:t xml:space="preserve"> </w:t>
      </w:r>
      <w:r w:rsidRPr="004547DE">
        <w:t>+</w:t>
      </w:r>
      <w:r w:rsidR="004547DE" w:rsidRPr="004547DE">
        <w:t xml:space="preserve"> </w:t>
      </w:r>
      <w:r w:rsidRPr="004547DE">
        <w:t>1,0</w:t>
      </w:r>
      <w:r w:rsidR="004547DE" w:rsidRPr="004547DE">
        <w:t xml:space="preserve"> </w:t>
      </w:r>
      <w:r w:rsidRPr="004547DE">
        <w:t>×</w:t>
      </w:r>
      <w:r w:rsidR="004547DE" w:rsidRPr="004547DE">
        <w:t xml:space="preserve"> </w:t>
      </w:r>
      <w:r w:rsidRPr="004547DE">
        <w:rPr>
          <w:rStyle w:val="bold"/>
          <w:spacing w:val="0"/>
          <w:sz w:val="28"/>
          <w:lang w:val="en-US"/>
        </w:rPr>
        <w:t>x</w:t>
      </w:r>
      <w:r w:rsidRPr="004547DE">
        <w:rPr>
          <w:rStyle w:val="bold"/>
          <w:spacing w:val="0"/>
          <w:sz w:val="28"/>
          <w:vertAlign w:val="subscript"/>
        </w:rPr>
        <w:t>5</w:t>
      </w:r>
      <w:r w:rsidRPr="004547DE">
        <w:t>,</w:t>
      </w:r>
    </w:p>
    <w:p w:rsidR="007A06A8" w:rsidRPr="004547DE" w:rsidRDefault="007A06A8" w:rsidP="004547DE">
      <w:pPr>
        <w:pStyle w:val="ass1"/>
        <w:widowControl/>
        <w:suppressAutoHyphens/>
        <w:spacing w:line="360" w:lineRule="auto"/>
      </w:pPr>
      <w:r w:rsidRPr="004547DE">
        <w:t xml:space="preserve">где </w:t>
      </w:r>
      <w:r w:rsidRPr="004547DE">
        <w:rPr>
          <w:rStyle w:val="bold"/>
          <w:spacing w:val="0"/>
          <w:sz w:val="28"/>
        </w:rPr>
        <w:t>х</w:t>
      </w:r>
      <w:r w:rsidRPr="004547DE">
        <w:t xml:space="preserve"> определяется:</w:t>
      </w:r>
    </w:p>
    <w:p w:rsidR="002E78B2" w:rsidRPr="004547DE" w:rsidRDefault="002E78B2" w:rsidP="004547DE">
      <w:pPr>
        <w:pStyle w:val="ass1"/>
        <w:widowControl/>
        <w:suppressAutoHyphens/>
        <w:spacing w:line="360" w:lineRule="auto"/>
      </w:pPr>
    </w:p>
    <w:p w:rsidR="002E78B2" w:rsidRPr="004547DE" w:rsidRDefault="00C97B7A" w:rsidP="004547DE">
      <w:pPr>
        <w:pStyle w:val="ass1"/>
        <w:widowControl/>
        <w:suppressAutoHyphens/>
        <w:spacing w:line="360" w:lineRule="auto"/>
        <w:rPr>
          <w:lang w:val="en-US"/>
        </w:rPr>
      </w:pPr>
      <w:r>
        <w:rPr>
          <w:lang w:val="en-US"/>
        </w:rPr>
        <w:pict>
          <v:shape id="_x0000_i1047" type="#_x0000_t75" style="width:261pt;height:106.5pt">
            <v:imagedata r:id="rId36" o:title=""/>
          </v:shape>
        </w:pict>
      </w:r>
    </w:p>
    <w:p w:rsidR="002E78B2" w:rsidRPr="004547DE" w:rsidRDefault="002E78B2" w:rsidP="004547DE">
      <w:pPr>
        <w:widowControl/>
        <w:suppressAutoHyphens/>
        <w:spacing w:line="360" w:lineRule="auto"/>
        <w:ind w:firstLine="709"/>
        <w:jc w:val="both"/>
        <w:rPr>
          <w:sz w:val="28"/>
          <w:szCs w:val="24"/>
          <w:lang w:val="en-US"/>
        </w:rPr>
      </w:pPr>
    </w:p>
    <w:p w:rsidR="007A06A8" w:rsidRPr="004547DE" w:rsidRDefault="00924CF3" w:rsidP="004547DE">
      <w:pPr>
        <w:pStyle w:val="ass1"/>
        <w:widowControl/>
        <w:suppressAutoHyphens/>
        <w:spacing w:line="360" w:lineRule="auto"/>
      </w:pPr>
      <w:r>
        <w:br w:type="page"/>
      </w:r>
      <w:r w:rsidR="007A06A8" w:rsidRPr="004547DE">
        <w:t xml:space="preserve">Если </w:t>
      </w:r>
      <w:r w:rsidR="007A06A8" w:rsidRPr="004547DE">
        <w:rPr>
          <w:lang w:val="en-US"/>
        </w:rPr>
        <w:t>Z</w:t>
      </w:r>
      <w:r w:rsidR="007A06A8" w:rsidRPr="004547DE">
        <w:t xml:space="preserve"> &lt; 1,8 , то вероятность банкротства в будущем очень велика</w:t>
      </w:r>
    </w:p>
    <w:p w:rsidR="007A06A8" w:rsidRPr="004547DE" w:rsidRDefault="007A06A8" w:rsidP="004547DE">
      <w:pPr>
        <w:pStyle w:val="ass1"/>
        <w:widowControl/>
        <w:suppressAutoHyphens/>
        <w:spacing w:line="360" w:lineRule="auto"/>
      </w:pPr>
      <w:r w:rsidRPr="004547DE">
        <w:t xml:space="preserve">Если </w:t>
      </w:r>
      <w:r w:rsidRPr="004547DE">
        <w:rPr>
          <w:lang w:val="en-US"/>
        </w:rPr>
        <w:t>Z</w:t>
      </w:r>
      <w:r w:rsidRPr="004547DE">
        <w:t xml:space="preserve"> &gt; 2,99 – предприятие относится к группе успешно действующих</w:t>
      </w:r>
    </w:p>
    <w:p w:rsidR="007A06A8" w:rsidRPr="004547DE" w:rsidRDefault="007A06A8" w:rsidP="004547DE">
      <w:pPr>
        <w:pStyle w:val="ass1"/>
        <w:widowControl/>
        <w:suppressAutoHyphens/>
        <w:spacing w:line="360" w:lineRule="auto"/>
      </w:pPr>
      <w:r w:rsidRPr="004547DE">
        <w:t xml:space="preserve">Если </w:t>
      </w:r>
      <w:r w:rsidRPr="004547DE">
        <w:rPr>
          <w:lang w:val="en-US"/>
        </w:rPr>
        <w:t>Z</w:t>
      </w:r>
      <w:r w:rsidRPr="004547DE">
        <w:t xml:space="preserve"> &lt; 2,675 предприятие уже можно отнести к группе банкротств</w:t>
      </w:r>
    </w:p>
    <w:p w:rsidR="007A06A8" w:rsidRPr="004547DE" w:rsidRDefault="007A06A8" w:rsidP="004547DE">
      <w:pPr>
        <w:pStyle w:val="ass1"/>
        <w:widowControl/>
        <w:suppressAutoHyphens/>
        <w:spacing w:line="360" w:lineRule="auto"/>
      </w:pPr>
      <w:r w:rsidRPr="004547DE">
        <w:t>Проведем расчет указанных коэффициентов на начало периода:</w:t>
      </w:r>
    </w:p>
    <w:p w:rsidR="007A06A8" w:rsidRPr="004547DE" w:rsidRDefault="007A06A8" w:rsidP="004547DE">
      <w:pPr>
        <w:pStyle w:val="ass1"/>
        <w:widowControl/>
        <w:suppressAutoHyphens/>
        <w:spacing w:line="360" w:lineRule="auto"/>
      </w:pPr>
      <w:r w:rsidRPr="004547DE">
        <w:rPr>
          <w:rStyle w:val="bold"/>
          <w:spacing w:val="0"/>
          <w:sz w:val="28"/>
          <w:lang w:val="en-US"/>
        </w:rPr>
        <w:t>x</w:t>
      </w:r>
      <w:r w:rsidRPr="004547DE">
        <w:rPr>
          <w:rStyle w:val="bdown"/>
          <w:i w:val="0"/>
          <w:spacing w:val="0"/>
          <w:sz w:val="28"/>
        </w:rPr>
        <w:t>1</w:t>
      </w:r>
      <w:r w:rsidRPr="004547DE">
        <w:rPr>
          <w:rStyle w:val="bup"/>
          <w:i w:val="0"/>
          <w:spacing w:val="0"/>
          <w:sz w:val="28"/>
        </w:rPr>
        <w:t>нач.года</w:t>
      </w:r>
      <w:r w:rsidRPr="004547DE">
        <w:t>=</w:t>
      </w:r>
      <w:r w:rsidRPr="004547DE">
        <w:rPr>
          <w:noProof/>
        </w:rPr>
        <w:t>(1920+0+23444)/(1920+0+23444+5901)</w:t>
      </w:r>
      <w:r w:rsidRPr="004547DE">
        <w:t>=</w:t>
      </w:r>
      <w:r w:rsidRPr="004547DE">
        <w:rPr>
          <w:noProof/>
        </w:rPr>
        <w:t>0,81</w:t>
      </w:r>
      <w:r w:rsidRPr="004547DE">
        <w:t>;</w:t>
      </w:r>
    </w:p>
    <w:p w:rsidR="007A06A8" w:rsidRPr="004547DE" w:rsidRDefault="007A06A8" w:rsidP="004547DE">
      <w:pPr>
        <w:pStyle w:val="ass1"/>
        <w:widowControl/>
        <w:suppressAutoHyphens/>
        <w:spacing w:line="360" w:lineRule="auto"/>
      </w:pPr>
      <w:r w:rsidRPr="004547DE">
        <w:rPr>
          <w:rStyle w:val="bold"/>
          <w:spacing w:val="0"/>
          <w:sz w:val="28"/>
          <w:lang w:val="en-US"/>
        </w:rPr>
        <w:t>x</w:t>
      </w:r>
      <w:r w:rsidRPr="004547DE">
        <w:rPr>
          <w:rStyle w:val="bdown"/>
          <w:i w:val="0"/>
          <w:spacing w:val="0"/>
          <w:sz w:val="28"/>
        </w:rPr>
        <w:t>2</w:t>
      </w:r>
      <w:r w:rsidRPr="004547DE">
        <w:rPr>
          <w:rStyle w:val="bup"/>
          <w:i w:val="0"/>
          <w:spacing w:val="0"/>
          <w:sz w:val="28"/>
        </w:rPr>
        <w:t>нач.года</w:t>
      </w:r>
      <w:r w:rsidRPr="004547DE">
        <w:t>=</w:t>
      </w:r>
      <w:r w:rsidRPr="004547DE">
        <w:rPr>
          <w:noProof/>
        </w:rPr>
        <w:t>3019/(1920+0+23444+5901)</w:t>
      </w:r>
      <w:r w:rsidRPr="004547DE">
        <w:t>=</w:t>
      </w:r>
      <w:r w:rsidRPr="004547DE">
        <w:rPr>
          <w:noProof/>
        </w:rPr>
        <w:t>0,1</w:t>
      </w:r>
      <w:r w:rsidRPr="004547DE">
        <w:t>;</w:t>
      </w:r>
    </w:p>
    <w:p w:rsidR="007A06A8" w:rsidRPr="004547DE" w:rsidRDefault="007A06A8" w:rsidP="004547DE">
      <w:pPr>
        <w:pStyle w:val="ass1"/>
        <w:widowControl/>
        <w:suppressAutoHyphens/>
        <w:spacing w:line="360" w:lineRule="auto"/>
      </w:pPr>
      <w:r w:rsidRPr="004547DE">
        <w:rPr>
          <w:rStyle w:val="bold"/>
          <w:spacing w:val="0"/>
          <w:sz w:val="28"/>
          <w:lang w:val="en-US"/>
        </w:rPr>
        <w:t>x</w:t>
      </w:r>
      <w:r w:rsidRPr="004547DE">
        <w:rPr>
          <w:rStyle w:val="bdown"/>
          <w:i w:val="0"/>
          <w:spacing w:val="0"/>
          <w:sz w:val="28"/>
        </w:rPr>
        <w:t>3</w:t>
      </w:r>
      <w:r w:rsidRPr="004547DE">
        <w:rPr>
          <w:rStyle w:val="bup"/>
          <w:i w:val="0"/>
          <w:spacing w:val="0"/>
          <w:sz w:val="28"/>
        </w:rPr>
        <w:t>нач.года</w:t>
      </w:r>
      <w:r w:rsidRPr="004547DE">
        <w:t>=</w:t>
      </w:r>
      <w:r w:rsidRPr="004547DE">
        <w:rPr>
          <w:noProof/>
        </w:rPr>
        <w:t>3019/(1920+0+23444+5901)</w:t>
      </w:r>
      <w:r w:rsidRPr="004547DE">
        <w:t>=</w:t>
      </w:r>
      <w:r w:rsidRPr="004547DE">
        <w:rPr>
          <w:noProof/>
        </w:rPr>
        <w:t>0,1</w:t>
      </w:r>
      <w:r w:rsidRPr="004547DE">
        <w:t>;</w:t>
      </w:r>
    </w:p>
    <w:p w:rsidR="007A06A8" w:rsidRPr="004547DE" w:rsidRDefault="007A06A8" w:rsidP="004547DE">
      <w:pPr>
        <w:pStyle w:val="ass1"/>
        <w:widowControl/>
        <w:suppressAutoHyphens/>
        <w:spacing w:line="360" w:lineRule="auto"/>
      </w:pPr>
      <w:r w:rsidRPr="004547DE">
        <w:rPr>
          <w:rStyle w:val="bold"/>
          <w:spacing w:val="0"/>
          <w:sz w:val="28"/>
          <w:lang w:val="en-US"/>
        </w:rPr>
        <w:t>x</w:t>
      </w:r>
      <w:r w:rsidRPr="004547DE">
        <w:rPr>
          <w:rStyle w:val="bdown"/>
          <w:i w:val="0"/>
          <w:spacing w:val="0"/>
          <w:sz w:val="28"/>
        </w:rPr>
        <w:t>4</w:t>
      </w:r>
      <w:r w:rsidRPr="004547DE">
        <w:rPr>
          <w:rStyle w:val="bup"/>
          <w:i w:val="0"/>
          <w:spacing w:val="0"/>
          <w:sz w:val="28"/>
        </w:rPr>
        <w:t>нач.года</w:t>
      </w:r>
      <w:r w:rsidRPr="004547DE">
        <w:t>=</w:t>
      </w:r>
      <w:r w:rsidRPr="004547DE">
        <w:rPr>
          <w:noProof/>
        </w:rPr>
        <w:t>(1920+0+23444+5901)/(17375+2000+0)</w:t>
      </w:r>
      <w:r w:rsidRPr="004547DE">
        <w:t>=</w:t>
      </w:r>
      <w:r w:rsidRPr="004547DE">
        <w:rPr>
          <w:noProof/>
        </w:rPr>
        <w:t>1,61</w:t>
      </w:r>
      <w:r w:rsidRPr="004547DE">
        <w:t>;</w:t>
      </w:r>
    </w:p>
    <w:p w:rsidR="007A06A8" w:rsidRPr="004547DE" w:rsidRDefault="007A06A8" w:rsidP="004547DE">
      <w:pPr>
        <w:pStyle w:val="ass1"/>
        <w:widowControl/>
        <w:suppressAutoHyphens/>
        <w:spacing w:line="360" w:lineRule="auto"/>
      </w:pPr>
      <w:r w:rsidRPr="004547DE">
        <w:rPr>
          <w:rStyle w:val="bold"/>
          <w:spacing w:val="0"/>
          <w:sz w:val="28"/>
          <w:lang w:val="en-US"/>
        </w:rPr>
        <w:t>x</w:t>
      </w:r>
      <w:r w:rsidRPr="004547DE">
        <w:rPr>
          <w:rStyle w:val="bdown"/>
          <w:i w:val="0"/>
          <w:spacing w:val="0"/>
          <w:sz w:val="28"/>
        </w:rPr>
        <w:t>5</w:t>
      </w:r>
      <w:r w:rsidRPr="004547DE">
        <w:rPr>
          <w:rStyle w:val="bup"/>
          <w:i w:val="0"/>
          <w:spacing w:val="0"/>
          <w:sz w:val="28"/>
        </w:rPr>
        <w:t>нач.года</w:t>
      </w:r>
      <w:r w:rsidRPr="004547DE">
        <w:t>=</w:t>
      </w:r>
      <w:r w:rsidRPr="004547DE">
        <w:rPr>
          <w:noProof/>
        </w:rPr>
        <w:t>127625,9/(1920+0+23444+5901)</w:t>
      </w:r>
      <w:r w:rsidRPr="004547DE">
        <w:t>=</w:t>
      </w:r>
      <w:r w:rsidRPr="004547DE">
        <w:rPr>
          <w:noProof/>
        </w:rPr>
        <w:t>4,08</w:t>
      </w:r>
      <w:r w:rsidRPr="004547DE">
        <w:t>.</w:t>
      </w:r>
    </w:p>
    <w:p w:rsidR="007A06A8" w:rsidRPr="004547DE" w:rsidRDefault="007A06A8" w:rsidP="004547DE">
      <w:pPr>
        <w:pStyle w:val="ass1"/>
        <w:widowControl/>
        <w:suppressAutoHyphens/>
        <w:spacing w:line="360" w:lineRule="auto"/>
      </w:pPr>
      <w:r w:rsidRPr="004547DE">
        <w:t>Пятифакторный показатель равен:</w:t>
      </w:r>
    </w:p>
    <w:p w:rsidR="007A06A8" w:rsidRPr="004547DE" w:rsidRDefault="007A06A8" w:rsidP="004547DE">
      <w:pPr>
        <w:pStyle w:val="ass1"/>
        <w:widowControl/>
        <w:suppressAutoHyphens/>
        <w:spacing w:line="360" w:lineRule="auto"/>
      </w:pPr>
      <w:r w:rsidRPr="004547DE">
        <w:rPr>
          <w:rStyle w:val="bold"/>
          <w:spacing w:val="0"/>
          <w:sz w:val="28"/>
        </w:rPr>
        <w:t>Z</w:t>
      </w:r>
      <w:r w:rsidRPr="004547DE">
        <w:rPr>
          <w:rStyle w:val="bup"/>
          <w:i w:val="0"/>
          <w:spacing w:val="0"/>
          <w:sz w:val="28"/>
        </w:rPr>
        <w:t>нач.года</w:t>
      </w:r>
      <w:r w:rsidRPr="004547DE">
        <w:t xml:space="preserve"> =</w:t>
      </w:r>
      <w:r w:rsidRPr="004547DE">
        <w:rPr>
          <w:noProof/>
        </w:rPr>
        <w:t>1,2*0,81+1,4*0,1+3,3*0,1+0,6*1,61+1*4,08</w:t>
      </w:r>
      <w:r w:rsidRPr="004547DE">
        <w:t>=</w:t>
      </w:r>
      <w:r w:rsidRPr="004547DE">
        <w:rPr>
          <w:noProof/>
        </w:rPr>
        <w:t>6,49</w:t>
      </w:r>
      <w:r w:rsidRPr="004547DE">
        <w:t>;</w:t>
      </w:r>
    </w:p>
    <w:p w:rsidR="007A06A8" w:rsidRPr="004547DE" w:rsidRDefault="007A06A8" w:rsidP="004547DE">
      <w:pPr>
        <w:pStyle w:val="ass1"/>
        <w:widowControl/>
        <w:suppressAutoHyphens/>
        <w:spacing w:line="360" w:lineRule="auto"/>
      </w:pPr>
      <w:r w:rsidRPr="004547DE">
        <w:t xml:space="preserve">Таким образом, проведенный расчет позволяют сделать вывод, что в </w:t>
      </w:r>
      <w:r w:rsidRPr="004547DE">
        <w:rPr>
          <w:noProof/>
        </w:rPr>
        <w:t>2009</w:t>
      </w:r>
      <w:r w:rsidR="004547DE" w:rsidRPr="004547DE">
        <w:t xml:space="preserve"> </w:t>
      </w:r>
      <w:r w:rsidRPr="004547DE">
        <w:t xml:space="preserve">г. показатель </w:t>
      </w:r>
      <w:r w:rsidRPr="004547DE">
        <w:rPr>
          <w:rStyle w:val="bold"/>
          <w:spacing w:val="0"/>
          <w:sz w:val="28"/>
        </w:rPr>
        <w:t>Z</w:t>
      </w:r>
      <w:r w:rsidRPr="004547DE">
        <w:t xml:space="preserve"> находится в диапазоне </w:t>
      </w:r>
      <w:r w:rsidRPr="004547DE">
        <w:rPr>
          <w:noProof/>
        </w:rPr>
        <w:t>больше 3</w:t>
      </w:r>
      <w:r w:rsidRPr="004547DE">
        <w:t xml:space="preserve">, поэтому вероятность банкротства была </w:t>
      </w:r>
      <w:r w:rsidRPr="004547DE">
        <w:rPr>
          <w:noProof/>
        </w:rPr>
        <w:t>очень низкая</w:t>
      </w:r>
      <w:r w:rsidRPr="004547DE">
        <w:t>.</w:t>
      </w:r>
    </w:p>
    <w:p w:rsidR="007A06A8" w:rsidRPr="004547DE" w:rsidRDefault="007A06A8" w:rsidP="004547DE">
      <w:pPr>
        <w:pStyle w:val="ass1"/>
        <w:widowControl/>
        <w:suppressAutoHyphens/>
        <w:spacing w:line="360" w:lineRule="auto"/>
      </w:pPr>
      <w:r w:rsidRPr="004547DE">
        <w:t>Проведем расчет указанных коэффициентов на конец периода:</w:t>
      </w:r>
    </w:p>
    <w:p w:rsidR="007A06A8" w:rsidRPr="004547DE" w:rsidRDefault="007A06A8" w:rsidP="004547DE">
      <w:pPr>
        <w:pStyle w:val="ass1"/>
        <w:widowControl/>
        <w:suppressAutoHyphens/>
        <w:spacing w:line="360" w:lineRule="auto"/>
      </w:pPr>
      <w:r w:rsidRPr="004547DE">
        <w:rPr>
          <w:rStyle w:val="bold"/>
          <w:spacing w:val="0"/>
          <w:sz w:val="28"/>
          <w:lang w:val="en-US"/>
        </w:rPr>
        <w:t>x</w:t>
      </w:r>
      <w:r w:rsidRPr="004547DE">
        <w:rPr>
          <w:rStyle w:val="bdown"/>
          <w:i w:val="0"/>
          <w:spacing w:val="0"/>
          <w:sz w:val="28"/>
        </w:rPr>
        <w:t>1</w:t>
      </w:r>
      <w:r w:rsidRPr="004547DE">
        <w:rPr>
          <w:rStyle w:val="bup"/>
          <w:i w:val="0"/>
          <w:spacing w:val="0"/>
          <w:sz w:val="28"/>
        </w:rPr>
        <w:t>кон.года</w:t>
      </w:r>
      <w:r w:rsidRPr="004547DE">
        <w:t>=</w:t>
      </w:r>
      <w:r w:rsidRPr="004547DE">
        <w:rPr>
          <w:noProof/>
        </w:rPr>
        <w:t>(2612+0+20727)/(2612+0+20727+5694)</w:t>
      </w:r>
      <w:r w:rsidRPr="004547DE">
        <w:t>=</w:t>
      </w:r>
      <w:r w:rsidRPr="004547DE">
        <w:rPr>
          <w:noProof/>
        </w:rPr>
        <w:t>0,8</w:t>
      </w:r>
      <w:r w:rsidRPr="004547DE">
        <w:t>;</w:t>
      </w:r>
    </w:p>
    <w:p w:rsidR="007A06A8" w:rsidRPr="004547DE" w:rsidRDefault="007A06A8" w:rsidP="004547DE">
      <w:pPr>
        <w:pStyle w:val="ass1"/>
        <w:widowControl/>
        <w:suppressAutoHyphens/>
        <w:spacing w:line="360" w:lineRule="auto"/>
      </w:pPr>
      <w:r w:rsidRPr="004547DE">
        <w:rPr>
          <w:rStyle w:val="bold"/>
          <w:spacing w:val="0"/>
          <w:sz w:val="28"/>
          <w:lang w:val="en-US"/>
        </w:rPr>
        <w:t>x</w:t>
      </w:r>
      <w:r w:rsidRPr="004547DE">
        <w:rPr>
          <w:rStyle w:val="bdown"/>
          <w:i w:val="0"/>
          <w:spacing w:val="0"/>
          <w:sz w:val="28"/>
        </w:rPr>
        <w:t>2</w:t>
      </w:r>
      <w:r w:rsidRPr="004547DE">
        <w:rPr>
          <w:rStyle w:val="bup"/>
          <w:i w:val="0"/>
          <w:spacing w:val="0"/>
          <w:sz w:val="28"/>
        </w:rPr>
        <w:t>кон.года</w:t>
      </w:r>
      <w:r w:rsidRPr="004547DE">
        <w:t>=</w:t>
      </w:r>
      <w:r w:rsidRPr="004547DE">
        <w:rPr>
          <w:noProof/>
        </w:rPr>
        <w:t>4106/(2612+0+20727+5694)</w:t>
      </w:r>
      <w:r w:rsidRPr="004547DE">
        <w:t>=</w:t>
      </w:r>
      <w:r w:rsidRPr="004547DE">
        <w:rPr>
          <w:noProof/>
        </w:rPr>
        <w:t>0,14</w:t>
      </w:r>
      <w:r w:rsidRPr="004547DE">
        <w:t>;</w:t>
      </w:r>
    </w:p>
    <w:p w:rsidR="007A06A8" w:rsidRPr="004547DE" w:rsidRDefault="007A06A8" w:rsidP="004547DE">
      <w:pPr>
        <w:pStyle w:val="ass1"/>
        <w:widowControl/>
        <w:suppressAutoHyphens/>
        <w:spacing w:line="360" w:lineRule="auto"/>
      </w:pPr>
      <w:r w:rsidRPr="004547DE">
        <w:rPr>
          <w:rStyle w:val="bold"/>
          <w:spacing w:val="0"/>
          <w:sz w:val="28"/>
          <w:lang w:val="en-US"/>
        </w:rPr>
        <w:t>x</w:t>
      </w:r>
      <w:r w:rsidRPr="004547DE">
        <w:rPr>
          <w:rStyle w:val="bdown"/>
          <w:i w:val="0"/>
          <w:spacing w:val="0"/>
          <w:sz w:val="28"/>
        </w:rPr>
        <w:t>3</w:t>
      </w:r>
      <w:r w:rsidRPr="004547DE">
        <w:rPr>
          <w:rStyle w:val="bup"/>
          <w:i w:val="0"/>
          <w:spacing w:val="0"/>
          <w:sz w:val="28"/>
        </w:rPr>
        <w:t>кон.года</w:t>
      </w:r>
      <w:r w:rsidRPr="004547DE">
        <w:t>=</w:t>
      </w:r>
      <w:r w:rsidRPr="004547DE">
        <w:rPr>
          <w:noProof/>
        </w:rPr>
        <w:t>895/(2612+0+20727+5694)</w:t>
      </w:r>
      <w:r w:rsidRPr="004547DE">
        <w:t>=</w:t>
      </w:r>
      <w:r w:rsidRPr="004547DE">
        <w:rPr>
          <w:noProof/>
        </w:rPr>
        <w:t>0,03</w:t>
      </w:r>
      <w:r w:rsidRPr="004547DE">
        <w:t>;</w:t>
      </w:r>
    </w:p>
    <w:p w:rsidR="007A06A8" w:rsidRPr="004547DE" w:rsidRDefault="007A06A8" w:rsidP="004547DE">
      <w:pPr>
        <w:pStyle w:val="ass1"/>
        <w:widowControl/>
        <w:suppressAutoHyphens/>
        <w:spacing w:line="360" w:lineRule="auto"/>
      </w:pPr>
      <w:r w:rsidRPr="004547DE">
        <w:rPr>
          <w:rStyle w:val="bold"/>
          <w:spacing w:val="0"/>
          <w:sz w:val="28"/>
          <w:lang w:val="en-US"/>
        </w:rPr>
        <w:t>x</w:t>
      </w:r>
      <w:r w:rsidRPr="004547DE">
        <w:rPr>
          <w:rStyle w:val="bdown"/>
          <w:i w:val="0"/>
          <w:spacing w:val="0"/>
          <w:sz w:val="28"/>
        </w:rPr>
        <w:t>4</w:t>
      </w:r>
      <w:r w:rsidRPr="004547DE">
        <w:rPr>
          <w:rStyle w:val="bup"/>
          <w:i w:val="0"/>
          <w:spacing w:val="0"/>
          <w:sz w:val="28"/>
        </w:rPr>
        <w:t>кон.года</w:t>
      </w:r>
      <w:r w:rsidRPr="004547DE">
        <w:t>=</w:t>
      </w:r>
      <w:r w:rsidRPr="004547DE">
        <w:rPr>
          <w:noProof/>
        </w:rPr>
        <w:t>(2612+0+20727+5694)/(13754+3000+311)</w:t>
      </w:r>
      <w:r w:rsidRPr="004547DE">
        <w:t>=</w:t>
      </w:r>
      <w:r w:rsidRPr="004547DE">
        <w:rPr>
          <w:noProof/>
        </w:rPr>
        <w:t>1,7</w:t>
      </w:r>
      <w:r w:rsidRPr="004547DE">
        <w:t>;</w:t>
      </w:r>
    </w:p>
    <w:p w:rsidR="007A06A8" w:rsidRPr="004547DE" w:rsidRDefault="007A06A8" w:rsidP="004547DE">
      <w:pPr>
        <w:pStyle w:val="ass1"/>
        <w:widowControl/>
        <w:suppressAutoHyphens/>
        <w:spacing w:line="360" w:lineRule="auto"/>
      </w:pPr>
      <w:r w:rsidRPr="004547DE">
        <w:rPr>
          <w:rStyle w:val="bold"/>
          <w:spacing w:val="0"/>
          <w:sz w:val="28"/>
          <w:lang w:val="en-US"/>
        </w:rPr>
        <w:t>x</w:t>
      </w:r>
      <w:r w:rsidRPr="004547DE">
        <w:rPr>
          <w:rStyle w:val="bdown"/>
          <w:i w:val="0"/>
          <w:spacing w:val="0"/>
          <w:sz w:val="28"/>
        </w:rPr>
        <w:t>5</w:t>
      </w:r>
      <w:r w:rsidRPr="004547DE">
        <w:rPr>
          <w:rStyle w:val="bup"/>
          <w:i w:val="0"/>
          <w:spacing w:val="0"/>
          <w:sz w:val="28"/>
        </w:rPr>
        <w:t>кон.года</w:t>
      </w:r>
      <w:r w:rsidRPr="004547DE">
        <w:t>=</w:t>
      </w:r>
      <w:r w:rsidRPr="004547DE">
        <w:rPr>
          <w:noProof/>
        </w:rPr>
        <w:t>136418/(2612+0+20727+5694)</w:t>
      </w:r>
      <w:r w:rsidRPr="004547DE">
        <w:t>=</w:t>
      </w:r>
      <w:r w:rsidRPr="004547DE">
        <w:rPr>
          <w:noProof/>
        </w:rPr>
        <w:t>4,7</w:t>
      </w:r>
      <w:r w:rsidRPr="004547DE">
        <w:t>.</w:t>
      </w:r>
    </w:p>
    <w:p w:rsidR="007A06A8" w:rsidRPr="004547DE" w:rsidRDefault="007A06A8" w:rsidP="004547DE">
      <w:pPr>
        <w:pStyle w:val="ass1"/>
        <w:widowControl/>
        <w:suppressAutoHyphens/>
        <w:spacing w:line="360" w:lineRule="auto"/>
      </w:pPr>
      <w:r w:rsidRPr="004547DE">
        <w:t>Пятифакторный показатель равен:</w:t>
      </w:r>
    </w:p>
    <w:p w:rsidR="007A06A8" w:rsidRPr="004547DE" w:rsidRDefault="007A06A8" w:rsidP="004547DE">
      <w:pPr>
        <w:pStyle w:val="ass1"/>
        <w:widowControl/>
        <w:suppressAutoHyphens/>
        <w:spacing w:line="360" w:lineRule="auto"/>
      </w:pPr>
      <w:r w:rsidRPr="004547DE">
        <w:rPr>
          <w:rStyle w:val="bold"/>
          <w:spacing w:val="0"/>
          <w:sz w:val="28"/>
        </w:rPr>
        <w:t>Z</w:t>
      </w:r>
      <w:r w:rsidRPr="004547DE">
        <w:rPr>
          <w:rStyle w:val="bup"/>
          <w:i w:val="0"/>
          <w:spacing w:val="0"/>
          <w:sz w:val="28"/>
        </w:rPr>
        <w:t>кон.года</w:t>
      </w:r>
      <w:r w:rsidRPr="004547DE">
        <w:t xml:space="preserve"> =</w:t>
      </w:r>
      <w:r w:rsidRPr="004547DE">
        <w:rPr>
          <w:noProof/>
        </w:rPr>
        <w:t>1,2*0,8+1,4*0,14+3,3*0,03+0,6*1,7+1*4,7</w:t>
      </w:r>
      <w:r w:rsidRPr="004547DE">
        <w:t>=</w:t>
      </w:r>
      <w:r w:rsidRPr="004547DE">
        <w:rPr>
          <w:noProof/>
        </w:rPr>
        <w:t>6,98</w:t>
      </w:r>
      <w:r w:rsidRPr="004547DE">
        <w:t>;</w:t>
      </w:r>
    </w:p>
    <w:p w:rsidR="007A06A8" w:rsidRPr="004547DE" w:rsidRDefault="007A06A8" w:rsidP="004547DE">
      <w:pPr>
        <w:pStyle w:val="ass1"/>
        <w:widowControl/>
        <w:suppressAutoHyphens/>
        <w:spacing w:line="360" w:lineRule="auto"/>
      </w:pPr>
      <w:r w:rsidRPr="004547DE">
        <w:t xml:space="preserve">На конец анализируемого периода показатель </w:t>
      </w:r>
      <w:r w:rsidRPr="004547DE">
        <w:rPr>
          <w:rStyle w:val="bold"/>
          <w:spacing w:val="0"/>
          <w:sz w:val="28"/>
        </w:rPr>
        <w:t>Z</w:t>
      </w:r>
      <w:r w:rsidRPr="004547DE">
        <w:t xml:space="preserve"> находится в диапазоне </w:t>
      </w:r>
      <w:r w:rsidRPr="004547DE">
        <w:rPr>
          <w:noProof/>
        </w:rPr>
        <w:t>больше 3</w:t>
      </w:r>
      <w:r w:rsidRPr="004547DE">
        <w:t xml:space="preserve">, поэтому вероятность банкротства ООО </w:t>
      </w:r>
      <w:r w:rsidR="004547DE" w:rsidRPr="004547DE">
        <w:t>"</w:t>
      </w:r>
      <w:r w:rsidRPr="004547DE">
        <w:t>Московское молоко</w:t>
      </w:r>
      <w:r w:rsidR="004547DE" w:rsidRPr="004547DE">
        <w:t>"</w:t>
      </w:r>
      <w:r w:rsidRPr="004547DE">
        <w:t xml:space="preserve"> </w:t>
      </w:r>
      <w:r w:rsidRPr="004547DE">
        <w:rPr>
          <w:noProof/>
        </w:rPr>
        <w:t>очень низкая</w:t>
      </w:r>
      <w:r w:rsidRPr="004547DE">
        <w:t xml:space="preserve">. Таким образом, проведенные расчеты показали, что кредитоспособность ООО </w:t>
      </w:r>
      <w:r w:rsidR="004547DE" w:rsidRPr="004547DE">
        <w:t>"</w:t>
      </w:r>
      <w:r w:rsidRPr="004547DE">
        <w:t>Московское молоко</w:t>
      </w:r>
      <w:r w:rsidR="004547DE" w:rsidRPr="004547DE">
        <w:t xml:space="preserve">" </w:t>
      </w:r>
      <w:r w:rsidRPr="004547DE">
        <w:t>на конец периода находится на низком уровне.</w:t>
      </w:r>
    </w:p>
    <w:p w:rsidR="007A06A8" w:rsidRPr="004547DE" w:rsidRDefault="007A06A8" w:rsidP="004547DE">
      <w:pPr>
        <w:pStyle w:val="ass1"/>
        <w:widowControl/>
        <w:suppressAutoHyphens/>
        <w:spacing w:line="360" w:lineRule="auto"/>
      </w:pPr>
      <w:r w:rsidRPr="004547DE">
        <w:t xml:space="preserve">Таким образом, в процессе сравнительного анализа кредитоспособности двух предприятий ООО </w:t>
      </w:r>
      <w:r w:rsidR="004547DE" w:rsidRPr="004547DE">
        <w:t>"</w:t>
      </w:r>
      <w:r w:rsidRPr="004547DE">
        <w:t>Вира-плюс</w:t>
      </w:r>
      <w:r w:rsidR="004547DE" w:rsidRPr="004547DE">
        <w:t>"</w:t>
      </w:r>
      <w:r w:rsidRPr="004547DE">
        <w:t xml:space="preserve"> и </w:t>
      </w:r>
      <w:r w:rsidR="004547DE" w:rsidRPr="004547DE">
        <w:t>"</w:t>
      </w:r>
      <w:r w:rsidRPr="004547DE">
        <w:t>Московское молоко</w:t>
      </w:r>
      <w:r w:rsidR="004547DE" w:rsidRPr="004547DE">
        <w:t>"</w:t>
      </w:r>
      <w:r w:rsidRPr="004547DE">
        <w:t xml:space="preserve"> было выявлен, что у ООО </w:t>
      </w:r>
      <w:r w:rsidR="004547DE" w:rsidRPr="004547DE">
        <w:t>"</w:t>
      </w:r>
      <w:r w:rsidRPr="004547DE">
        <w:t>Московское молоко</w:t>
      </w:r>
      <w:r w:rsidR="004547DE" w:rsidRPr="004547DE">
        <w:t>"</w:t>
      </w:r>
      <w:r w:rsidRPr="004547DE">
        <w:t xml:space="preserve"> риск не возврата кредита очень высокий, так как предприятие является практически банкротом. В то же время показатели ООО </w:t>
      </w:r>
      <w:r w:rsidR="004547DE" w:rsidRPr="004547DE">
        <w:t>"</w:t>
      </w:r>
      <w:r w:rsidRPr="004547DE">
        <w:t>Вира-плюс</w:t>
      </w:r>
      <w:r w:rsidR="004547DE" w:rsidRPr="004547DE">
        <w:t>"</w:t>
      </w:r>
      <w:r w:rsidRPr="004547DE">
        <w:t xml:space="preserve"> являются достаточными для принятия положительного решения о предоставлении кредита.</w:t>
      </w:r>
    </w:p>
    <w:p w:rsidR="007A06A8" w:rsidRPr="004547DE" w:rsidRDefault="00EC1F41" w:rsidP="004547DE">
      <w:pPr>
        <w:pStyle w:val="ass"/>
        <w:widowControl/>
        <w:suppressAutoHyphens/>
        <w:spacing w:line="360" w:lineRule="auto"/>
        <w:rPr>
          <w:szCs w:val="28"/>
        </w:rPr>
      </w:pPr>
      <w:r w:rsidRPr="004547DE">
        <w:rPr>
          <w:szCs w:val="28"/>
        </w:rPr>
        <w:t>Выводы:</w:t>
      </w:r>
    </w:p>
    <w:p w:rsidR="000E7F94" w:rsidRPr="004547DE" w:rsidRDefault="000E7F94" w:rsidP="004547DE">
      <w:pPr>
        <w:widowControl/>
        <w:suppressAutoHyphens/>
        <w:spacing w:line="360" w:lineRule="auto"/>
        <w:ind w:firstLine="709"/>
        <w:jc w:val="both"/>
        <w:rPr>
          <w:sz w:val="28"/>
          <w:szCs w:val="28"/>
        </w:rPr>
      </w:pPr>
      <w:r w:rsidRPr="004547DE">
        <w:rPr>
          <w:sz w:val="28"/>
          <w:szCs w:val="28"/>
        </w:rPr>
        <w:t>Банк24.ру - круглосуточный банк для деловых людей. Создан для качественного предоставления фундаментальных банковских услуг. Стратегия развития - создание автоматизированного банка, осуществляющего круглосуточное обслуживание клиентов.</w:t>
      </w:r>
    </w:p>
    <w:p w:rsidR="000E7F94" w:rsidRPr="004547DE" w:rsidRDefault="000E7F94" w:rsidP="004547DE">
      <w:pPr>
        <w:widowControl/>
        <w:suppressAutoHyphens/>
        <w:spacing w:line="360" w:lineRule="auto"/>
        <w:ind w:firstLine="709"/>
        <w:jc w:val="both"/>
        <w:rPr>
          <w:sz w:val="28"/>
          <w:szCs w:val="28"/>
        </w:rPr>
      </w:pPr>
      <w:r w:rsidRPr="004547DE">
        <w:rPr>
          <w:sz w:val="28"/>
          <w:szCs w:val="28"/>
        </w:rPr>
        <w:t>В ОАО</w:t>
      </w:r>
      <w:r w:rsidR="004547DE" w:rsidRPr="004547DE">
        <w:rPr>
          <w:sz w:val="28"/>
          <w:szCs w:val="28"/>
        </w:rPr>
        <w:t xml:space="preserve"> "</w:t>
      </w:r>
      <w:r w:rsidRPr="004547DE">
        <w:rPr>
          <w:sz w:val="28"/>
          <w:szCs w:val="28"/>
        </w:rPr>
        <w:t>Банк24.ру</w:t>
      </w:r>
      <w:r w:rsidR="004547DE" w:rsidRPr="004547DE">
        <w:rPr>
          <w:sz w:val="28"/>
          <w:szCs w:val="28"/>
        </w:rPr>
        <w:t>"</w:t>
      </w:r>
      <w:r w:rsidRPr="004547DE">
        <w:rPr>
          <w:sz w:val="28"/>
          <w:szCs w:val="28"/>
        </w:rPr>
        <w:t xml:space="preserve"> проводится политика на улучшение качества кредитного портфеля, так за анализируемый период просроченная задолженность заметно снизилась и ее удельный вес в общей сумме ссудной задолженности по состоянию на 01.01.09г. составил 25,7% против 46,3% по состоянию на 01.07.09г.</w:t>
      </w:r>
    </w:p>
    <w:p w:rsidR="00EC1F41" w:rsidRPr="004547DE" w:rsidRDefault="000E7F94" w:rsidP="004547DE">
      <w:pPr>
        <w:widowControl/>
        <w:suppressAutoHyphens/>
        <w:spacing w:line="360" w:lineRule="auto"/>
        <w:ind w:firstLine="709"/>
        <w:jc w:val="both"/>
        <w:rPr>
          <w:sz w:val="28"/>
          <w:szCs w:val="28"/>
        </w:rPr>
      </w:pPr>
      <w:r w:rsidRPr="004547DE">
        <w:rPr>
          <w:sz w:val="28"/>
          <w:szCs w:val="28"/>
        </w:rPr>
        <w:t>На основании полученных данных можно сделать вывод, что в</w:t>
      </w:r>
      <w:r w:rsidR="004547DE" w:rsidRPr="004547DE">
        <w:rPr>
          <w:sz w:val="28"/>
          <w:szCs w:val="28"/>
        </w:rPr>
        <w:t xml:space="preserve"> </w:t>
      </w:r>
      <w:r w:rsidRPr="004547DE">
        <w:rPr>
          <w:sz w:val="28"/>
          <w:szCs w:val="28"/>
        </w:rPr>
        <w:t>2009 г. ОАО</w:t>
      </w:r>
      <w:r w:rsidR="004547DE" w:rsidRPr="004547DE">
        <w:rPr>
          <w:sz w:val="28"/>
          <w:szCs w:val="28"/>
        </w:rPr>
        <w:t xml:space="preserve"> "</w:t>
      </w:r>
      <w:r w:rsidRPr="004547DE">
        <w:rPr>
          <w:sz w:val="28"/>
          <w:szCs w:val="28"/>
        </w:rPr>
        <w:t>Банк24.ру</w:t>
      </w:r>
      <w:r w:rsidR="004547DE" w:rsidRPr="004547DE">
        <w:rPr>
          <w:sz w:val="28"/>
          <w:szCs w:val="28"/>
        </w:rPr>
        <w:t>"</w:t>
      </w:r>
      <w:r w:rsidRPr="004547DE">
        <w:rPr>
          <w:sz w:val="28"/>
          <w:szCs w:val="28"/>
        </w:rPr>
        <w:t xml:space="preserve"> проводилась активная работа в области кредитования.</w:t>
      </w:r>
    </w:p>
    <w:p w:rsidR="000E7F94" w:rsidRPr="004547DE" w:rsidRDefault="000E7F94" w:rsidP="004547DE">
      <w:pPr>
        <w:widowControl/>
        <w:suppressAutoHyphens/>
        <w:spacing w:line="360" w:lineRule="auto"/>
        <w:ind w:firstLine="709"/>
        <w:jc w:val="both"/>
        <w:rPr>
          <w:sz w:val="28"/>
          <w:szCs w:val="28"/>
        </w:rPr>
      </w:pPr>
      <w:r w:rsidRPr="004547DE">
        <w:rPr>
          <w:sz w:val="28"/>
          <w:szCs w:val="28"/>
        </w:rPr>
        <w:t>Основной задачей анализа качества кредитного портфеля является выявление зон повышенного риска, улучшение эффективности кредитных операций, обеспечения сбалансированности кредитной политики, направленной на получение максимальных доходов при оптимальном риске.</w:t>
      </w:r>
    </w:p>
    <w:p w:rsidR="00EC1F41" w:rsidRPr="004547DE" w:rsidRDefault="000E7F94" w:rsidP="004547DE">
      <w:pPr>
        <w:widowControl/>
        <w:suppressAutoHyphens/>
        <w:spacing w:line="360" w:lineRule="auto"/>
        <w:ind w:firstLine="709"/>
        <w:jc w:val="both"/>
        <w:rPr>
          <w:sz w:val="28"/>
          <w:szCs w:val="28"/>
        </w:rPr>
      </w:pPr>
      <w:r w:rsidRPr="004547DE">
        <w:rPr>
          <w:sz w:val="28"/>
          <w:szCs w:val="28"/>
        </w:rPr>
        <w:t>Банк в обязательном порядке должен формировать резерв на возможные потери по ссудам по нормативам, утвержденным Центральным банком России.</w:t>
      </w:r>
    </w:p>
    <w:p w:rsidR="000E7F94" w:rsidRPr="004547DE" w:rsidRDefault="000E7F94" w:rsidP="004547DE">
      <w:pPr>
        <w:widowControl/>
        <w:suppressAutoHyphens/>
        <w:spacing w:line="360" w:lineRule="auto"/>
        <w:ind w:firstLine="709"/>
        <w:jc w:val="both"/>
        <w:rPr>
          <w:sz w:val="28"/>
          <w:szCs w:val="28"/>
        </w:rPr>
      </w:pPr>
      <w:r w:rsidRPr="004547DE">
        <w:rPr>
          <w:sz w:val="28"/>
          <w:szCs w:val="28"/>
        </w:rPr>
        <w:t>Объем созданного резерва по кредитам юридических и физических лиц покрывает просроченную задолженность на 60%. На 01.07.09г. объем созданного резерва по кредитам юридических и физических лиц покрывает просроченную задолженность на 91%.</w:t>
      </w:r>
    </w:p>
    <w:p w:rsidR="001A7081" w:rsidRPr="004547DE" w:rsidRDefault="000E7F94" w:rsidP="004547DE">
      <w:pPr>
        <w:widowControl/>
        <w:suppressAutoHyphens/>
        <w:spacing w:line="360" w:lineRule="auto"/>
        <w:ind w:firstLine="709"/>
        <w:jc w:val="both"/>
        <w:rPr>
          <w:sz w:val="28"/>
          <w:szCs w:val="28"/>
        </w:rPr>
      </w:pPr>
      <w:r w:rsidRPr="004547DE">
        <w:rPr>
          <w:sz w:val="28"/>
          <w:szCs w:val="28"/>
        </w:rPr>
        <w:t xml:space="preserve">Проведенное исследование показало, что наиболее серьезным для ОАО </w:t>
      </w:r>
      <w:r w:rsidR="004547DE" w:rsidRPr="004547DE">
        <w:rPr>
          <w:sz w:val="28"/>
          <w:szCs w:val="28"/>
        </w:rPr>
        <w:t>"</w:t>
      </w:r>
      <w:r w:rsidRPr="004547DE">
        <w:rPr>
          <w:sz w:val="28"/>
          <w:szCs w:val="28"/>
        </w:rPr>
        <w:t>Банка24.ру</w:t>
      </w:r>
      <w:r w:rsidR="004547DE" w:rsidRPr="004547DE">
        <w:rPr>
          <w:sz w:val="28"/>
          <w:szCs w:val="28"/>
        </w:rPr>
        <w:t>"</w:t>
      </w:r>
      <w:r w:rsidRPr="004547DE">
        <w:rPr>
          <w:sz w:val="28"/>
          <w:szCs w:val="28"/>
        </w:rPr>
        <w:t xml:space="preserve"> является банковский риск не возврата размещенных ресурсов</w:t>
      </w:r>
    </w:p>
    <w:p w:rsidR="004547DE" w:rsidRPr="004547DE" w:rsidRDefault="000E7F94" w:rsidP="004547DE">
      <w:pPr>
        <w:widowControl/>
        <w:suppressAutoHyphens/>
        <w:spacing w:line="360" w:lineRule="auto"/>
        <w:ind w:firstLine="709"/>
        <w:jc w:val="both"/>
        <w:rPr>
          <w:sz w:val="28"/>
          <w:szCs w:val="28"/>
        </w:rPr>
      </w:pPr>
      <w:r w:rsidRPr="004547DE">
        <w:rPr>
          <w:sz w:val="28"/>
          <w:szCs w:val="28"/>
        </w:rPr>
        <w:t xml:space="preserve">В </w:t>
      </w:r>
      <w:smartTag w:uri="urn:schemas-microsoft-com:office:smarttags" w:element="metricconverter">
        <w:smartTagPr>
          <w:attr w:name="ProductID" w:val="2009 г"/>
        </w:smartTagPr>
        <w:r w:rsidRPr="004547DE">
          <w:rPr>
            <w:sz w:val="28"/>
            <w:szCs w:val="28"/>
          </w:rPr>
          <w:t>2009 г</w:t>
        </w:r>
      </w:smartTag>
      <w:r w:rsidRPr="004547DE">
        <w:rPr>
          <w:sz w:val="28"/>
          <w:szCs w:val="28"/>
        </w:rPr>
        <w:t xml:space="preserve">. в ОАО </w:t>
      </w:r>
      <w:r w:rsidR="004547DE" w:rsidRPr="004547DE">
        <w:rPr>
          <w:sz w:val="28"/>
          <w:szCs w:val="28"/>
        </w:rPr>
        <w:t>"</w:t>
      </w:r>
      <w:r w:rsidRPr="004547DE">
        <w:rPr>
          <w:sz w:val="28"/>
          <w:szCs w:val="28"/>
        </w:rPr>
        <w:t>Банк24.ру</w:t>
      </w:r>
      <w:r w:rsidR="004547DE" w:rsidRPr="004547DE">
        <w:rPr>
          <w:sz w:val="28"/>
          <w:szCs w:val="28"/>
        </w:rPr>
        <w:t>"</w:t>
      </w:r>
      <w:r w:rsidRPr="004547DE">
        <w:rPr>
          <w:sz w:val="28"/>
          <w:szCs w:val="28"/>
        </w:rPr>
        <w:t xml:space="preserve"> поступили заявки на предоставление</w:t>
      </w:r>
      <w:r w:rsidR="004547DE" w:rsidRPr="004547DE">
        <w:rPr>
          <w:sz w:val="28"/>
          <w:szCs w:val="28"/>
        </w:rPr>
        <w:t xml:space="preserve"> </w:t>
      </w:r>
      <w:r w:rsidRPr="004547DE">
        <w:rPr>
          <w:sz w:val="28"/>
          <w:szCs w:val="28"/>
        </w:rPr>
        <w:t xml:space="preserve">кредитов от двух организаций: ООО </w:t>
      </w:r>
      <w:r w:rsidR="004547DE" w:rsidRPr="004547DE">
        <w:rPr>
          <w:sz w:val="28"/>
          <w:szCs w:val="28"/>
        </w:rPr>
        <w:t>"</w:t>
      </w:r>
      <w:r w:rsidRPr="004547DE">
        <w:rPr>
          <w:sz w:val="28"/>
          <w:szCs w:val="28"/>
        </w:rPr>
        <w:t>Вира-плюс</w:t>
      </w:r>
      <w:r w:rsidR="004547DE" w:rsidRPr="004547DE">
        <w:rPr>
          <w:sz w:val="28"/>
          <w:szCs w:val="28"/>
        </w:rPr>
        <w:t>"</w:t>
      </w:r>
      <w:r w:rsidRPr="004547DE">
        <w:rPr>
          <w:sz w:val="28"/>
          <w:szCs w:val="28"/>
        </w:rPr>
        <w:t xml:space="preserve"> и ООО </w:t>
      </w:r>
      <w:r w:rsidR="004547DE" w:rsidRPr="004547DE">
        <w:rPr>
          <w:sz w:val="28"/>
          <w:szCs w:val="28"/>
        </w:rPr>
        <w:t>"</w:t>
      </w:r>
      <w:r w:rsidRPr="004547DE">
        <w:rPr>
          <w:sz w:val="28"/>
          <w:szCs w:val="28"/>
        </w:rPr>
        <w:t>Московское молоко</w:t>
      </w:r>
      <w:r w:rsidR="004547DE" w:rsidRPr="004547DE">
        <w:rPr>
          <w:sz w:val="28"/>
          <w:szCs w:val="28"/>
        </w:rPr>
        <w:t>"</w:t>
      </w:r>
      <w:r w:rsidRPr="004547DE">
        <w:rPr>
          <w:sz w:val="28"/>
          <w:szCs w:val="28"/>
        </w:rPr>
        <w:t>.</w:t>
      </w:r>
    </w:p>
    <w:p w:rsidR="00851989" w:rsidRDefault="00851989" w:rsidP="004547DE">
      <w:pPr>
        <w:pStyle w:val="ass1"/>
        <w:widowControl/>
        <w:suppressAutoHyphens/>
        <w:spacing w:line="360" w:lineRule="auto"/>
        <w:rPr>
          <w:lang w:val="en-US"/>
        </w:rPr>
      </w:pPr>
      <w:bookmarkStart w:id="35" w:name="_Toc193706994"/>
      <w:bookmarkStart w:id="36" w:name="_Toc258620540"/>
      <w:r w:rsidRPr="004547DE">
        <w:t xml:space="preserve">Анализ, проведенный </w:t>
      </w:r>
      <w:r w:rsidR="004547DE" w:rsidRPr="004547DE">
        <w:t>"</w:t>
      </w:r>
      <w:r w:rsidRPr="004547DE">
        <w:t>Банком24.ру</w:t>
      </w:r>
      <w:r w:rsidR="004547DE" w:rsidRPr="004547DE">
        <w:t>"</w:t>
      </w:r>
      <w:r w:rsidRPr="004547DE">
        <w:t xml:space="preserve"> в процессе управления рисками показал нестабильное финансовое положение заемщика в лице предприятия </w:t>
      </w:r>
      <w:r w:rsidR="004547DE" w:rsidRPr="004547DE">
        <w:t>"</w:t>
      </w:r>
      <w:r w:rsidRPr="004547DE">
        <w:t>Московское молоко</w:t>
      </w:r>
      <w:r w:rsidR="004547DE" w:rsidRPr="004547DE">
        <w:t>"</w:t>
      </w:r>
      <w:r w:rsidRPr="004547DE">
        <w:t xml:space="preserve">, т.е. кредитование данного предприятия связано с риском невозврата ссуды и требует взвешенного подхода. При анализе рисков предприятия ООО </w:t>
      </w:r>
      <w:r w:rsidR="004547DE" w:rsidRPr="004547DE">
        <w:t>"</w:t>
      </w:r>
      <w:r w:rsidRPr="004547DE">
        <w:t>Вира-плюс</w:t>
      </w:r>
      <w:r w:rsidR="004547DE" w:rsidRPr="004547DE">
        <w:t>"</w:t>
      </w:r>
      <w:r w:rsidRPr="004547DE">
        <w:t xml:space="preserve"> выявлено, что рейтинг кредитоспособности на конец периода имеет 1 класс кредитоспособности. Таким образом, ООО </w:t>
      </w:r>
      <w:r w:rsidR="004547DE" w:rsidRPr="004547DE">
        <w:t>"</w:t>
      </w:r>
      <w:r w:rsidRPr="004547DE">
        <w:t>Вира-плюс</w:t>
      </w:r>
      <w:r w:rsidR="004547DE" w:rsidRPr="004547DE">
        <w:t xml:space="preserve">" </w:t>
      </w:r>
      <w:r w:rsidRPr="004547DE">
        <w:t>имеет достаточную кредитоспособность и можно рекомендовать кредитное обслуживание данной организации.</w:t>
      </w:r>
    </w:p>
    <w:p w:rsidR="00924CF3" w:rsidRPr="00924CF3" w:rsidRDefault="00924CF3" w:rsidP="004547DE">
      <w:pPr>
        <w:pStyle w:val="ass1"/>
        <w:widowControl/>
        <w:suppressAutoHyphens/>
        <w:spacing w:line="360" w:lineRule="auto"/>
        <w:rPr>
          <w:lang w:val="en-US"/>
        </w:rPr>
      </w:pPr>
    </w:p>
    <w:p w:rsidR="001A7081" w:rsidRPr="004547DE" w:rsidRDefault="002E78B2" w:rsidP="004547DE">
      <w:pPr>
        <w:pStyle w:val="13"/>
        <w:keepNext w:val="0"/>
        <w:pageBreakBefore w:val="0"/>
        <w:numPr>
          <w:ilvl w:val="0"/>
          <w:numId w:val="0"/>
        </w:numPr>
        <w:suppressAutoHyphens/>
        <w:spacing w:after="0" w:line="360" w:lineRule="auto"/>
        <w:ind w:firstLine="709"/>
        <w:jc w:val="both"/>
        <w:rPr>
          <w:rFonts w:cs="Times New Roman"/>
          <w:bCs w:val="0"/>
        </w:rPr>
      </w:pPr>
      <w:bookmarkStart w:id="37" w:name="_Toc260348208"/>
      <w:r w:rsidRPr="004547DE">
        <w:rPr>
          <w:rFonts w:cs="Times New Roman"/>
          <w:bCs w:val="0"/>
        </w:rPr>
        <w:br w:type="page"/>
      </w:r>
      <w:r w:rsidR="001A7081" w:rsidRPr="004547DE">
        <w:rPr>
          <w:rFonts w:cs="Times New Roman"/>
          <w:bCs w:val="0"/>
        </w:rPr>
        <w:t>3. Проблемы управления рисками в коммерческом банке и пути их решения</w:t>
      </w:r>
      <w:bookmarkEnd w:id="35"/>
      <w:bookmarkEnd w:id="36"/>
      <w:bookmarkEnd w:id="37"/>
    </w:p>
    <w:p w:rsidR="002E78B2" w:rsidRPr="004547DE" w:rsidRDefault="002E78B2" w:rsidP="004547DE">
      <w:pPr>
        <w:pStyle w:val="13"/>
        <w:keepNext w:val="0"/>
        <w:pageBreakBefore w:val="0"/>
        <w:numPr>
          <w:ilvl w:val="0"/>
          <w:numId w:val="0"/>
        </w:numPr>
        <w:suppressAutoHyphens/>
        <w:spacing w:after="0" w:line="360" w:lineRule="auto"/>
        <w:ind w:firstLine="709"/>
        <w:jc w:val="both"/>
        <w:rPr>
          <w:rFonts w:cs="Times New Roman"/>
          <w:bCs w:val="0"/>
        </w:rPr>
      </w:pPr>
    </w:p>
    <w:p w:rsidR="001A7081" w:rsidRPr="004547DE" w:rsidRDefault="002E78B2" w:rsidP="004547DE">
      <w:pPr>
        <w:pStyle w:val="110"/>
        <w:keepNext w:val="0"/>
        <w:keepLines w:val="0"/>
        <w:numPr>
          <w:ilvl w:val="0"/>
          <w:numId w:val="0"/>
        </w:numPr>
        <w:suppressAutoHyphens/>
        <w:spacing w:before="0" w:after="0"/>
        <w:ind w:firstLine="709"/>
        <w:jc w:val="both"/>
        <w:rPr>
          <w:rFonts w:cs="Times New Roman"/>
          <w:bCs w:val="0"/>
          <w:iCs w:val="0"/>
        </w:rPr>
      </w:pPr>
      <w:bookmarkStart w:id="38" w:name="_Toc163318289"/>
      <w:bookmarkStart w:id="39" w:name="_Toc193706995"/>
      <w:bookmarkStart w:id="40" w:name="_Toc258620541"/>
      <w:bookmarkStart w:id="41" w:name="_Toc260348209"/>
      <w:r w:rsidRPr="004547DE">
        <w:rPr>
          <w:rFonts w:cs="Times New Roman"/>
          <w:bCs w:val="0"/>
          <w:iCs w:val="0"/>
        </w:rPr>
        <w:t>3.1</w:t>
      </w:r>
      <w:r w:rsidR="001A7081" w:rsidRPr="004547DE">
        <w:rPr>
          <w:rFonts w:cs="Times New Roman"/>
          <w:bCs w:val="0"/>
          <w:iCs w:val="0"/>
        </w:rPr>
        <w:t xml:space="preserve"> Комплекс рекомендаций по сокращению кредитных рисков в ОАО </w:t>
      </w:r>
      <w:r w:rsidR="004547DE" w:rsidRPr="004547DE">
        <w:rPr>
          <w:rFonts w:cs="Times New Roman"/>
          <w:bCs w:val="0"/>
          <w:iCs w:val="0"/>
        </w:rPr>
        <w:t>"</w:t>
      </w:r>
      <w:r w:rsidR="001A7081" w:rsidRPr="004547DE">
        <w:rPr>
          <w:rFonts w:cs="Times New Roman"/>
          <w:bCs w:val="0"/>
          <w:iCs w:val="0"/>
        </w:rPr>
        <w:t>Банке24.ру</w:t>
      </w:r>
      <w:r w:rsidR="004547DE" w:rsidRPr="004547DE">
        <w:rPr>
          <w:rFonts w:cs="Times New Roman"/>
          <w:bCs w:val="0"/>
          <w:iCs w:val="0"/>
        </w:rPr>
        <w:t>"</w:t>
      </w:r>
      <w:bookmarkEnd w:id="38"/>
      <w:bookmarkEnd w:id="39"/>
      <w:bookmarkEnd w:id="40"/>
      <w:bookmarkEnd w:id="41"/>
    </w:p>
    <w:p w:rsidR="002E78B2" w:rsidRPr="004547DE" w:rsidRDefault="002E78B2" w:rsidP="004547DE">
      <w:pPr>
        <w:pStyle w:val="110"/>
        <w:keepNext w:val="0"/>
        <w:keepLines w:val="0"/>
        <w:numPr>
          <w:ilvl w:val="0"/>
          <w:numId w:val="0"/>
        </w:numPr>
        <w:suppressAutoHyphens/>
        <w:spacing w:before="0" w:after="0"/>
        <w:ind w:firstLine="709"/>
        <w:jc w:val="both"/>
        <w:rPr>
          <w:rFonts w:cs="Times New Roman"/>
          <w:bCs w:val="0"/>
          <w:iCs w:val="0"/>
        </w:rPr>
      </w:pPr>
    </w:p>
    <w:p w:rsidR="001A7081" w:rsidRPr="004547DE" w:rsidRDefault="001A7081" w:rsidP="004547DE">
      <w:pPr>
        <w:pStyle w:val="ass1"/>
        <w:widowControl/>
        <w:suppressAutoHyphens/>
        <w:spacing w:line="360" w:lineRule="auto"/>
      </w:pPr>
      <w:r w:rsidRPr="004547DE">
        <w:t xml:space="preserve">Процесс кредитования в </w:t>
      </w:r>
      <w:r w:rsidR="00172C87" w:rsidRPr="004547DE">
        <w:t xml:space="preserve">ОАО </w:t>
      </w:r>
      <w:r w:rsidR="004547DE" w:rsidRPr="004547DE">
        <w:t>"</w:t>
      </w:r>
      <w:r w:rsidRPr="004547DE">
        <w:t>Банк24.ру</w:t>
      </w:r>
      <w:r w:rsidR="004547DE" w:rsidRPr="004547DE">
        <w:t>"</w:t>
      </w:r>
      <w:r w:rsidRPr="004547DE">
        <w:t xml:space="preserve"> можно разделить на несколько этапов, каждый из которых вносит свой вклад в качественные характеристики кредита и определяет степень его надежности и прибыльности для банка:</w:t>
      </w:r>
    </w:p>
    <w:p w:rsidR="001A7081" w:rsidRPr="004547DE" w:rsidRDefault="001A7081" w:rsidP="004547DE">
      <w:pPr>
        <w:pStyle w:val="ass1"/>
        <w:widowControl/>
        <w:suppressAutoHyphens/>
        <w:spacing w:line="360" w:lineRule="auto"/>
      </w:pPr>
      <w:r w:rsidRPr="004547DE">
        <w:t>- рассмотрение заявки на получение кредита и интервью с будущим заемщиком;</w:t>
      </w:r>
    </w:p>
    <w:p w:rsidR="001A7081" w:rsidRPr="004547DE" w:rsidRDefault="001A7081" w:rsidP="004547DE">
      <w:pPr>
        <w:pStyle w:val="ass1"/>
        <w:widowControl/>
        <w:suppressAutoHyphens/>
        <w:spacing w:line="360" w:lineRule="auto"/>
      </w:pPr>
      <w:r w:rsidRPr="004547DE">
        <w:t>- изучение кредитоспособности клиента и оценка риска по ссуде</w:t>
      </w:r>
    </w:p>
    <w:p w:rsidR="001A7081" w:rsidRPr="004547DE" w:rsidRDefault="001A7081" w:rsidP="004547DE">
      <w:pPr>
        <w:pStyle w:val="ass1"/>
        <w:widowControl/>
        <w:suppressAutoHyphens/>
        <w:spacing w:line="360" w:lineRule="auto"/>
      </w:pPr>
      <w:r w:rsidRPr="004547DE">
        <w:t>- подготовка и заключение кредитного соглашения;</w:t>
      </w:r>
    </w:p>
    <w:p w:rsidR="001A7081" w:rsidRPr="004547DE" w:rsidRDefault="001A7081" w:rsidP="004547DE">
      <w:pPr>
        <w:pStyle w:val="ass1"/>
        <w:widowControl/>
        <w:suppressAutoHyphens/>
        <w:spacing w:line="360" w:lineRule="auto"/>
      </w:pPr>
      <w:r w:rsidRPr="004547DE">
        <w:t>- контроль за выполнением условий соглашения и погашением кредита.</w:t>
      </w:r>
    </w:p>
    <w:p w:rsidR="001A7081" w:rsidRPr="004547DE" w:rsidRDefault="001A7081" w:rsidP="004547DE">
      <w:pPr>
        <w:pStyle w:val="ass1"/>
        <w:widowControl/>
        <w:suppressAutoHyphens/>
        <w:spacing w:line="360" w:lineRule="auto"/>
      </w:pPr>
      <w:r w:rsidRPr="004547DE">
        <w:t>1) Рассмотрение заявки на получение кредита и интервью с будущим заемщиком. Клиент, обращающийся в банк за получением кредита, представляет заявку, где содержатся исходные сведения о требуемой ссуде: цель, размер кредита, вид и срок ссуды, предполагаемое обеспечение. Банк требует, чтобы к заявке были приложены документы и финансовые отчеты, служащие обоснованием просьбы о предоставлении ссуды и объясняющие причины обращения в банк. Эти документы - необходимая составная часть заявки. Их тщательный анализ проводится на последующих этапах, после того как представитель банка проведет предварительное интервью с заявителем и сделает вывод о перспективности сделки. В состав пакета сопроводительных документов, представляемых в банк вместе с заявкой, входят следующие:</w:t>
      </w:r>
    </w:p>
    <w:p w:rsidR="001A7081" w:rsidRPr="004547DE" w:rsidRDefault="001A7081" w:rsidP="004547DE">
      <w:pPr>
        <w:pStyle w:val="ass1"/>
        <w:widowControl/>
        <w:suppressAutoHyphens/>
        <w:spacing w:line="360" w:lineRule="auto"/>
      </w:pPr>
      <w:r w:rsidRPr="004547DE">
        <w:t>1. Финансовый отчет: включающий баланс банка и счет прибылей и убытков за последние 3 года. Баланс составляется на дату (конец года) и показывает структуру активов, обязательств и капитала компании. Отчет о прибылях и убытках охватывает годичный период и дает подробные сведения о доходах и расходах компании, чистой прибыли, распределении ее (отчисления в резервы, выплата дивидендов и т. д.).</w:t>
      </w:r>
    </w:p>
    <w:p w:rsidR="001A7081" w:rsidRPr="004547DE" w:rsidRDefault="001A7081" w:rsidP="004547DE">
      <w:pPr>
        <w:pStyle w:val="ass1"/>
        <w:widowControl/>
        <w:suppressAutoHyphens/>
        <w:spacing w:line="360" w:lineRule="auto"/>
      </w:pPr>
      <w:r w:rsidRPr="004547DE">
        <w:t>2. Отчет о движении кассовых поступлений: основан на сопоставлении балансов компании на две даты и позволяет определить изменения различных статей и движение фондов. Отчет дает картину использования ресурсов, времени высвобождения фондов и образования дефицита кассовых поступлений и т. д.</w:t>
      </w:r>
    </w:p>
    <w:p w:rsidR="001A7081" w:rsidRPr="004547DE" w:rsidRDefault="001A7081" w:rsidP="004547DE">
      <w:pPr>
        <w:pStyle w:val="ass1"/>
        <w:widowControl/>
        <w:suppressAutoHyphens/>
        <w:spacing w:line="360" w:lineRule="auto"/>
      </w:pPr>
      <w:r w:rsidRPr="004547DE">
        <w:t>3. Внутренние финансовые отчеты: характеризуют более детально финансовое положение компании, изменение ее потребности в ресурсах в течение года (поквартально, помесячно).</w:t>
      </w:r>
    </w:p>
    <w:p w:rsidR="001A7081" w:rsidRPr="004547DE" w:rsidRDefault="001A7081" w:rsidP="004547DE">
      <w:pPr>
        <w:pStyle w:val="ass1"/>
        <w:widowControl/>
        <w:suppressAutoHyphens/>
        <w:spacing w:line="360" w:lineRule="auto"/>
      </w:pPr>
      <w:r w:rsidRPr="004547DE">
        <w:t>4. Внутренние управленческие отчеты: Составление баланса требует много времени. Банку могут потребоваться данные оперативного учета, которые содержатся в записках и отчетах, подготовленных для руководства компании. Эти документы касаются операций и инвестиций, изменения дебиторской и кредиторской задолженности, продаж, величины запасов и т. д.</w:t>
      </w:r>
    </w:p>
    <w:p w:rsidR="001A7081" w:rsidRPr="004547DE" w:rsidRDefault="001A7081" w:rsidP="004547DE">
      <w:pPr>
        <w:pStyle w:val="ass1"/>
        <w:widowControl/>
        <w:suppressAutoHyphens/>
        <w:spacing w:line="360" w:lineRule="auto"/>
      </w:pPr>
      <w:r w:rsidRPr="004547DE">
        <w:t>5. Прогноз финансирования: Прогноз содержит оценки будущих продаж, расходов, издержек на производство продукции, дебиторской задолженности, оборачиваемости запасов, потребности в денежной наличности, капиталовложениях и т. д. Есть два вида прогноза: оценочный баланс и кассовый бюджет. Первый включает прогнозный вариант балансовых счетов и счет прибылей и убытков на будущий период, второй прогнозирует поступление и расходование денежной наличности (по неделям, месяцам, кварталам).</w:t>
      </w:r>
    </w:p>
    <w:p w:rsidR="001A7081" w:rsidRPr="004547DE" w:rsidRDefault="001A7081" w:rsidP="004547DE">
      <w:pPr>
        <w:pStyle w:val="ass1"/>
        <w:widowControl/>
        <w:suppressAutoHyphens/>
        <w:spacing w:line="360" w:lineRule="auto"/>
      </w:pPr>
      <w:r w:rsidRPr="004547DE">
        <w:t>6. Налоговые декларации. Это важный источник дополнительной информации. Там могут содержаться сведения, не включенные в другие документы. Кроме того, они могут характеризовать заемщика, если будет обнаружено, что он уклоняется от уплаты налогов с части прибыли.</w:t>
      </w:r>
    </w:p>
    <w:p w:rsidR="001A7081" w:rsidRPr="004547DE" w:rsidRDefault="001A7081" w:rsidP="004547DE">
      <w:pPr>
        <w:pStyle w:val="ass1"/>
        <w:widowControl/>
        <w:suppressAutoHyphens/>
        <w:spacing w:line="360" w:lineRule="auto"/>
      </w:pPr>
      <w:r w:rsidRPr="004547DE">
        <w:t>7. Бизнес-планы.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представляется подробный бизнес-план, который должен содержать сведения о целях проекта, методах ведения операций и т. д. В частности, документ должен включать:</w:t>
      </w:r>
    </w:p>
    <w:p w:rsidR="001A7081" w:rsidRPr="004547DE" w:rsidRDefault="001A7081" w:rsidP="004547DE">
      <w:pPr>
        <w:pStyle w:val="ass1"/>
        <w:widowControl/>
        <w:suppressAutoHyphens/>
        <w:spacing w:line="360" w:lineRule="auto"/>
      </w:pPr>
      <w:r w:rsidRPr="004547DE">
        <w:t>- описание продуктов или услуг, которые будут предложены на рынке (включая патенты, лицензии); планы исследований и разработок и т. д.;</w:t>
      </w:r>
    </w:p>
    <w:p w:rsidR="001A7081" w:rsidRPr="004547DE" w:rsidRDefault="001A7081" w:rsidP="004547DE">
      <w:pPr>
        <w:pStyle w:val="ass1"/>
        <w:widowControl/>
        <w:suppressAutoHyphens/>
        <w:spacing w:line="360" w:lineRule="auto"/>
      </w:pPr>
      <w:r w:rsidRPr="004547DE">
        <w:t>- отраслевой и рыночный прогнозы (описание рынков, других компаний, которые предлагают аналогичный продукт, государственное регулирование соответствующих отраслей, преимущества и слабые стороны конкурентов);</w:t>
      </w:r>
    </w:p>
    <w:p w:rsidR="001A7081" w:rsidRPr="004547DE" w:rsidRDefault="001A7081" w:rsidP="004547DE">
      <w:pPr>
        <w:pStyle w:val="ass1"/>
        <w:widowControl/>
        <w:suppressAutoHyphens/>
        <w:spacing w:line="360" w:lineRule="auto"/>
      </w:pPr>
      <w:r w:rsidRPr="004547DE">
        <w:t>- планы маркетинга (цели, реклама, стоимость компании по продвижению продукта на рынок и т. д.);</w:t>
      </w:r>
    </w:p>
    <w:p w:rsidR="001A7081" w:rsidRPr="004547DE" w:rsidRDefault="001A7081" w:rsidP="004547DE">
      <w:pPr>
        <w:pStyle w:val="ass1"/>
        <w:widowControl/>
        <w:suppressAutoHyphens/>
        <w:spacing w:line="360" w:lineRule="auto"/>
      </w:pPr>
      <w:r w:rsidRPr="004547DE">
        <w:t>- план производства (потребность в производственных мощностях и рабочей силе, имеющееся оборудование и т. д.);</w:t>
      </w:r>
    </w:p>
    <w:p w:rsidR="001A7081" w:rsidRPr="004547DE" w:rsidRDefault="001A7081" w:rsidP="004547DE">
      <w:pPr>
        <w:pStyle w:val="ass1"/>
        <w:widowControl/>
        <w:suppressAutoHyphens/>
        <w:spacing w:line="360" w:lineRule="auto"/>
      </w:pPr>
      <w:r w:rsidRPr="004547DE">
        <w:t>- план менеджмента (структура компании, руководящие органы, консультанты и т. п.);</w:t>
      </w:r>
    </w:p>
    <w:p w:rsidR="001A7081" w:rsidRPr="004547DE" w:rsidRDefault="001A7081" w:rsidP="004547DE">
      <w:pPr>
        <w:pStyle w:val="ass1"/>
        <w:widowControl/>
        <w:suppressAutoHyphens/>
        <w:spacing w:line="360" w:lineRule="auto"/>
      </w:pPr>
      <w:r w:rsidRPr="004547DE">
        <w:t>- финансовый план (прогноз операционного и инвестиционного бюджетов, прогноз движения наличности, перспективный баланс на пять будущих лет).</w:t>
      </w:r>
    </w:p>
    <w:p w:rsidR="004547DE" w:rsidRPr="004547DE" w:rsidRDefault="001A7081" w:rsidP="004547DE">
      <w:pPr>
        <w:pStyle w:val="ass1"/>
        <w:widowControl/>
        <w:suppressAutoHyphens/>
        <w:spacing w:line="360" w:lineRule="auto"/>
      </w:pPr>
      <w:r w:rsidRPr="004547DE">
        <w:t>Заявка поступает к соответствующему кредитному работнику, который после ее рассмотрения проводит предварительную беседу с будущим заемщиком - владельцем или представителем руководства фирмы. Эта беседа имеет большое значение для решения вопроса о будущей ссуде: она позволяет не только выяснить многие важные детали кредитной заявки, но и составить психологический портрет заемщика, выяснить профессиональную подготовленность руководящего состава компании, реалистичность его оценок положения и перспектив развития предприятия.</w:t>
      </w:r>
    </w:p>
    <w:p w:rsidR="001A7081" w:rsidRPr="004547DE" w:rsidRDefault="001A7081" w:rsidP="004547DE">
      <w:pPr>
        <w:pStyle w:val="ass1"/>
        <w:widowControl/>
        <w:suppressAutoHyphens/>
        <w:spacing w:line="360" w:lineRule="auto"/>
      </w:pPr>
      <w:r w:rsidRPr="004547DE">
        <w:t>Далее проводится интервью с клиентом. В ходе беседы интервьюеру не следует стремиться выяснить все аспекты работы компании; он должен сконцентрировать внимание на ключевых, базовых вопросах, представляющих наибольший интерес для банка. Рекомендуется распределить вопросы по 4 - 5 группам. Примеры вопросов приводятся ниже.</w:t>
      </w:r>
    </w:p>
    <w:p w:rsidR="001A7081" w:rsidRPr="004547DE" w:rsidRDefault="001A7081" w:rsidP="004547DE">
      <w:pPr>
        <w:pStyle w:val="ass1"/>
        <w:widowControl/>
        <w:suppressAutoHyphens/>
        <w:spacing w:line="360" w:lineRule="auto"/>
      </w:pPr>
      <w:r w:rsidRPr="004547DE">
        <w:t>1. Сведения о клиенте и его компании.</w:t>
      </w:r>
    </w:p>
    <w:p w:rsidR="001A7081" w:rsidRPr="004547DE" w:rsidRDefault="001A7081" w:rsidP="004547DE">
      <w:pPr>
        <w:pStyle w:val="ass1"/>
        <w:widowControl/>
        <w:suppressAutoHyphens/>
        <w:spacing w:line="360" w:lineRule="auto"/>
      </w:pPr>
      <w:r w:rsidRPr="004547DE">
        <w:t>2. Вопросы по поводу просьбы о кредите.</w:t>
      </w:r>
    </w:p>
    <w:p w:rsidR="001A7081" w:rsidRPr="004547DE" w:rsidRDefault="001A7081" w:rsidP="004547DE">
      <w:pPr>
        <w:pStyle w:val="ass1"/>
        <w:widowControl/>
        <w:suppressAutoHyphens/>
        <w:spacing w:line="360" w:lineRule="auto"/>
      </w:pPr>
      <w:r w:rsidRPr="004547DE">
        <w:t>3. Вопросы, связанные с погашением кредита.</w:t>
      </w:r>
    </w:p>
    <w:p w:rsidR="001A7081" w:rsidRPr="004547DE" w:rsidRDefault="001A7081" w:rsidP="004547DE">
      <w:pPr>
        <w:pStyle w:val="ass1"/>
        <w:widowControl/>
        <w:suppressAutoHyphens/>
        <w:spacing w:line="360" w:lineRule="auto"/>
      </w:pPr>
      <w:r w:rsidRPr="004547DE">
        <w:t>4. Вопросы по поводу обеспечения займа.</w:t>
      </w:r>
    </w:p>
    <w:p w:rsidR="004547DE" w:rsidRPr="004547DE" w:rsidRDefault="001A7081" w:rsidP="004547DE">
      <w:pPr>
        <w:pStyle w:val="ass1"/>
        <w:widowControl/>
        <w:suppressAutoHyphens/>
        <w:spacing w:line="360" w:lineRule="auto"/>
      </w:pPr>
      <w:r w:rsidRPr="004547DE">
        <w:t>На втором этапе анализируется кредитоспособности и оценка риска.</w:t>
      </w:r>
    </w:p>
    <w:p w:rsidR="001A7081" w:rsidRPr="004547DE" w:rsidRDefault="001A7081" w:rsidP="004547DE">
      <w:pPr>
        <w:pStyle w:val="ass1"/>
        <w:widowControl/>
        <w:suppressAutoHyphens/>
        <w:spacing w:line="360" w:lineRule="auto"/>
      </w:pPr>
      <w:r w:rsidRPr="004547DE">
        <w:t>После беседы кредитный инспектор должен принять решение: продолжать ли работу с кредитной заявкой или ответить отказом. Если предложение клиента расходится в каких-то важных аспектах с принципами и установками политики, которую проводит банк в области кредитных операций, то заявку следует решительно отвергнуть. При этом необходимо объяснить заявителю причины, по которым кредит не может быть предоставлен. Если же кредитный инспектор по итогам предварительного интервью решает продолжить работу с клиентом, он заполняет кредитное досье и направляет его вместе с заявкой и документами, представленными клиентом, в отдел по анализу кредитоспособности. Там проводится углубленное и тщательное обследование финансового положения компании-заемщика. При этом кредитный инспектор должен решить, кто из работников отдела лучше подходит для проведения экспертизы. Например, если речь идет об оценке обеспечения, предложенного клиентом, то требуется заключение опытного аналитика, так как оценка имущества представляет сложную процедуру. Если же требуется получить сведения у кредитного агентства, то этим может заняться менее квалифицированный работник. Эффективность работы кредитного инспектора определяется его умением давать поручения тем служащим банка, которые наилучшим образом подходят для этого.</w:t>
      </w:r>
    </w:p>
    <w:p w:rsidR="001A7081" w:rsidRPr="004547DE" w:rsidRDefault="001A7081" w:rsidP="004547DE">
      <w:pPr>
        <w:pStyle w:val="ass1"/>
        <w:widowControl/>
        <w:suppressAutoHyphens/>
        <w:spacing w:line="360" w:lineRule="auto"/>
      </w:pPr>
      <w:r w:rsidRPr="004547DE">
        <w:t>При анализе кредитоспособности используются разные источники информации:</w:t>
      </w:r>
    </w:p>
    <w:p w:rsidR="001A7081" w:rsidRPr="004547DE" w:rsidRDefault="001A7081" w:rsidP="004547DE">
      <w:pPr>
        <w:pStyle w:val="ass1"/>
        <w:widowControl/>
        <w:suppressAutoHyphens/>
        <w:spacing w:line="360" w:lineRule="auto"/>
      </w:pPr>
      <w:r w:rsidRPr="004547DE">
        <w:t>- материалы, полученные непосредственно от клиента;</w:t>
      </w:r>
    </w:p>
    <w:p w:rsidR="001A7081" w:rsidRPr="004547DE" w:rsidRDefault="001A7081" w:rsidP="004547DE">
      <w:pPr>
        <w:pStyle w:val="ass1"/>
        <w:widowControl/>
        <w:suppressAutoHyphens/>
        <w:spacing w:line="360" w:lineRule="auto"/>
      </w:pPr>
      <w:r w:rsidRPr="004547DE">
        <w:t>- материалы о клиенте, имеющиеся в архиве банка;</w:t>
      </w:r>
    </w:p>
    <w:p w:rsidR="001A7081" w:rsidRPr="004547DE" w:rsidRDefault="001A7081" w:rsidP="004547DE">
      <w:pPr>
        <w:pStyle w:val="ass1"/>
        <w:widowControl/>
        <w:suppressAutoHyphens/>
        <w:spacing w:line="360" w:lineRule="auto"/>
      </w:pPr>
      <w:r w:rsidRPr="004547DE">
        <w:t>- сведения, сообщаемые теми, кто имел деловые контакты;</w:t>
      </w:r>
    </w:p>
    <w:p w:rsidR="001A7081" w:rsidRPr="004547DE" w:rsidRDefault="001A7081" w:rsidP="004547DE">
      <w:pPr>
        <w:pStyle w:val="ass1"/>
        <w:widowControl/>
        <w:suppressAutoHyphens/>
        <w:spacing w:line="360" w:lineRule="auto"/>
      </w:pPr>
      <w:r w:rsidRPr="004547DE">
        <w:t>- отчеты и другие материалы частных и государственных учреждений и агентств (отчеты о кредитоспособности, отраслевые аналитические исследования, справочники по инвестициям и т. п.).</w:t>
      </w:r>
    </w:p>
    <w:p w:rsidR="001A7081" w:rsidRPr="004547DE" w:rsidRDefault="001A7081" w:rsidP="004547DE">
      <w:pPr>
        <w:pStyle w:val="ass1"/>
        <w:widowControl/>
        <w:suppressAutoHyphens/>
        <w:spacing w:line="360" w:lineRule="auto"/>
      </w:pPr>
      <w:r w:rsidRPr="004547DE">
        <w:t>Эксперты отдела кредитоспособности прежде всего обращаются к архивам своего банка. Если заявитель уже получал ранее кредит в банке, то в архиве имеются сведения о задержках в погашении долга или других нарушениях.</w:t>
      </w:r>
    </w:p>
    <w:p w:rsidR="001A7081" w:rsidRPr="004547DE" w:rsidRDefault="001A7081" w:rsidP="004547DE">
      <w:pPr>
        <w:pStyle w:val="ass1"/>
        <w:widowControl/>
        <w:suppressAutoHyphens/>
        <w:spacing w:line="360" w:lineRule="auto"/>
      </w:pPr>
      <w:r w:rsidRPr="004547DE">
        <w:t>Важные сведения можно получить у банков и других финансовых учреждений, с которыми имел дело заявитель. Банки, инвестиционные и финансовые компании могут предоставить материал о размерах депозитов компании, непогашенной задолженности, аккуратности в оплате счетов и т. д. Торговые партнеры компании сообщают данные о размерах предоставленного ей коммерческого кредита, и по этим данным можно судить о том, использует ли клиент эффективно чужие средства для финансирования оборотного капитала.</w:t>
      </w:r>
    </w:p>
    <w:p w:rsidR="004547DE" w:rsidRPr="004547DE" w:rsidRDefault="001A7081" w:rsidP="004547DE">
      <w:pPr>
        <w:pStyle w:val="ass1"/>
        <w:widowControl/>
        <w:suppressAutoHyphens/>
        <w:spacing w:line="360" w:lineRule="auto"/>
      </w:pPr>
      <w:r w:rsidRPr="004547DE">
        <w:t>Отдел кредитоспособности может также обратиться к специализированным кредитным агентствам и получить у них отчет о финансовом положении предприятия или физического лица (в случае персональной ссуды). Отчет содержит сведения об истории компании, ее операциях, рынках продукции, филиалах, регулярности оплаты счетов, размерах задолженности и т. д.</w:t>
      </w:r>
    </w:p>
    <w:p w:rsidR="004547DE" w:rsidRPr="004547DE" w:rsidRDefault="001A7081" w:rsidP="004547DE">
      <w:pPr>
        <w:pStyle w:val="ass1"/>
        <w:widowControl/>
        <w:suppressAutoHyphens/>
        <w:spacing w:line="360" w:lineRule="auto"/>
      </w:pPr>
      <w:r w:rsidRPr="004547DE">
        <w:t>При изучении заявки на кредит кредитный инспектор может произвести инспекцию фирмы на месте и побеседовать с ключевыми должностными лицами. Очень важно выяснить уровень компетенции людей, возглавляющих финансовые, операционные и маркетинговые службы, административный аппарат. Во время посещения фирмы можно выяснить многие технические вопросы, которые не были затронуты во время предварительного интервью, а также составить представление о состоянии имущества, зданий и оборудования компании, о привычках и поведении сотрудников и т. д.</w:t>
      </w:r>
    </w:p>
    <w:p w:rsidR="001A7081" w:rsidRPr="004547DE" w:rsidRDefault="001A7081" w:rsidP="004547DE">
      <w:pPr>
        <w:pStyle w:val="ass1"/>
        <w:widowControl/>
        <w:suppressAutoHyphens/>
        <w:spacing w:line="360" w:lineRule="auto"/>
      </w:pPr>
      <w:r w:rsidRPr="004547DE">
        <w:t>4) Подготовка к заключению договора по выдачи кредита заемщику. В случае благоприятного заключения банк приступает к разработке условий кредитного договора. Этот этап называется структурированием ссуды. В процессе структурирования банк определяет основные характеристики ссуды: вид кредита; сумму; срок; способ погашения; обеспечение; цену кредита; прочие условия.</w:t>
      </w:r>
    </w:p>
    <w:p w:rsidR="001A7081" w:rsidRPr="004547DE" w:rsidRDefault="001A7081" w:rsidP="004547DE">
      <w:pPr>
        <w:pStyle w:val="ass1"/>
        <w:widowControl/>
        <w:suppressAutoHyphens/>
        <w:spacing w:line="360" w:lineRule="auto"/>
      </w:pPr>
      <w:r w:rsidRPr="004547DE">
        <w:t>Структурирование может оказать серьезное влияние на успех кредитной сделки. Если банк определил в договоре слишком напряженные сроки погашения ссуды, то заемщик может остаться без капитала, необходимого для нормального функционирования. В результате выпуск продукции не будет расти согласно первоначальным наметкам. Напротив, если банк предоставит слишком либеральные условия выплаты долга (скажем, если денежные средства для погашения полугодовой ссуды будут получены в течение одного месяца), то заемщик будет длительное время бесконтрольно использовать полученный кредит.</w:t>
      </w:r>
    </w:p>
    <w:p w:rsidR="001A7081" w:rsidRPr="004547DE" w:rsidRDefault="001A7081" w:rsidP="004547DE">
      <w:pPr>
        <w:pStyle w:val="ass1"/>
        <w:widowControl/>
        <w:suppressAutoHyphens/>
        <w:spacing w:line="360" w:lineRule="auto"/>
      </w:pPr>
      <w:r w:rsidRPr="004547DE">
        <w:t>Неправильное определение суммы кредита тоже может вызвать серьезные проблемы. Если сумма занижена (например, вместо необходимых 300 тыс. долл. получено 100 тыс. долл.), то заемщику вскоре потребуется еще 200 тыс. долл., и первоначальный заем не будет погашен в срок. В обратной ситуации (выдано 200 тыс. долл., когда необходимо 100 тыс.) клиент будет располагать излишними суммами, и затратит их на финансирование расходов, не предусмотренных кредитным договором.</w:t>
      </w:r>
    </w:p>
    <w:p w:rsidR="001A7081" w:rsidRPr="004547DE" w:rsidRDefault="001A7081" w:rsidP="004547DE">
      <w:pPr>
        <w:pStyle w:val="ass1"/>
        <w:widowControl/>
        <w:suppressAutoHyphens/>
        <w:spacing w:line="360" w:lineRule="auto"/>
      </w:pPr>
      <w:r w:rsidRPr="004547DE">
        <w:t>Первый шаг, который должен сделать кредитный инспектор, разрабатывая условия будущей ссуды - определить вид кредита. Это зависит от цели кредита, характера операций, для финансирования которых берется ссуда, возможности и источников погашения кредита. Как было сказано выше, коммерческие ссуды могут быть использованы для финансирования оборотного капитала и для финансирования основных фондов компании. Средства для погашения ссуды в этих двух случаях аккумулируются по-разному. Если ссуда берется для финансирования запасов или дебиторской задолженности, то средства, необходимые для ее погашения, образуются после продажи этих запасов или оплаты счетов покупателями продукции. Во втором случае ссуда применяется для покупки оборудования, зданий и т. п., и средства для погашения кредита будут получены в процессе длительной эксплуатации этих элементов основного капитала. Ясно, что при финансировании запасов или дебиторской задолженности клиент нуждается в краткосрочном кредите, погашаемом в течение нескольких месяцев, тогда как во втором случае кредит должен соответствовать срокам службы оборудования и соответственно иметь более длительный срок - от 1 до 25 - 30 лет.</w:t>
      </w:r>
    </w:p>
    <w:p w:rsidR="001A7081" w:rsidRPr="004547DE" w:rsidRDefault="001A7081" w:rsidP="004547DE">
      <w:pPr>
        <w:pStyle w:val="ass1"/>
        <w:widowControl/>
        <w:suppressAutoHyphens/>
        <w:spacing w:line="360" w:lineRule="auto"/>
      </w:pPr>
      <w:r w:rsidRPr="004547DE">
        <w:t>Банк предлагает клиенту тот вид кредита и те условия погашения, которые в наибольшей степени отвечают характеру сделки, лежащей в основании займа. В первом случае это может быть сезонная ссуда, возобновляемая кредитная линия, перманентная ссуда для пополнения оборотного капитала, во втором - срочная ссуда, лизинговое соглашение, ссуда под закладную и т. д.,. .</w:t>
      </w:r>
    </w:p>
    <w:p w:rsidR="001A7081" w:rsidRPr="004547DE" w:rsidRDefault="001A7081" w:rsidP="004547DE">
      <w:pPr>
        <w:pStyle w:val="ass1"/>
        <w:widowControl/>
        <w:suppressAutoHyphens/>
        <w:spacing w:line="360" w:lineRule="auto"/>
      </w:pPr>
      <w:r w:rsidRPr="004547DE">
        <w:t>Погашение ссуды может производиться единовременным взносом по окончании срока или равномерными взносами на протяжении всего периода действия кредита. В последнем случае разрабатывается шкала погашения в соответствии со сроками оборачиваемости капитала.</w:t>
      </w:r>
    </w:p>
    <w:p w:rsidR="001A7081" w:rsidRPr="004547DE" w:rsidRDefault="001A7081" w:rsidP="004547DE">
      <w:pPr>
        <w:pStyle w:val="ass1"/>
        <w:widowControl/>
        <w:suppressAutoHyphens/>
        <w:spacing w:line="360" w:lineRule="auto"/>
      </w:pPr>
      <w:r w:rsidRPr="004547DE">
        <w:t>Большое внимание уделяется вопросу о стоимости кредита, куда входят определение процентной ставки, размер компенсационного остатка на счете, комиссии за выдачу и оформление кредита и т. д. При определении ставки по кредиту должны учитываться различные факторы: стоимость для банка привлеченных средств (депозитов и недепозитных источников); надежность заемщика и степень риска, связанная со ссудой; расходы по оформлению и контролю за погашением кредита; характер отношений между банком и заемщиком и ряд других моментов. Специалисты банка при определении ставки по кредиту исходят из расчета требуемой минимальной нормы доходности по ссуде, которая рассчитывается по следующей формуле:</w:t>
      </w:r>
    </w:p>
    <w:p w:rsidR="001A7081" w:rsidRPr="004547DE" w:rsidRDefault="001A7081" w:rsidP="004547DE">
      <w:pPr>
        <w:pStyle w:val="ass1"/>
        <w:widowControl/>
        <w:suppressAutoHyphens/>
        <w:spacing w:line="360" w:lineRule="auto"/>
      </w:pPr>
      <w:r w:rsidRPr="004547DE">
        <w:t>Требуемая норма доходности = Предельные издержки + Целевая прибыль = Доход по ссуде - Расходы по ссуде / Чистая сумма использованных средств.</w:t>
      </w:r>
    </w:p>
    <w:p w:rsidR="001A7081" w:rsidRPr="004547DE" w:rsidRDefault="001A7081" w:rsidP="004547DE">
      <w:pPr>
        <w:pStyle w:val="ass1"/>
        <w:widowControl/>
        <w:suppressAutoHyphens/>
        <w:spacing w:line="360" w:lineRule="auto"/>
      </w:pPr>
      <w:r w:rsidRPr="004547DE">
        <w:t>При расчете процентной ставки по ссуде банк учитывает всю гамму своих взаимоотношений с клиентом. Если эти отношения не ограничиваются разовым получением кредита, а имеют более широкие масштабы (например, клиент хранит крупный стабильный остаток на текущем счете, пользуется услугами инвестиционного и трастового отделов, имеет кредитную карточку банка и т. д.), банк получает дополнительный доход. Естественно, он стремится сохранить и упрочить эти отношения и может установить более льготный процент по ссуде.</w:t>
      </w:r>
    </w:p>
    <w:p w:rsidR="001A7081" w:rsidRPr="004547DE" w:rsidRDefault="001A7081" w:rsidP="004547DE">
      <w:pPr>
        <w:pStyle w:val="ass"/>
        <w:widowControl/>
        <w:suppressAutoHyphens/>
        <w:spacing w:line="360" w:lineRule="auto"/>
      </w:pPr>
      <w:r w:rsidRPr="004547DE">
        <w:t>Когда работа по структурированию ссуды окончена, кредитный инспектор должен принять принципиальное решение: перейти ли к окончательным переговорам о заключении кредитного соглашения или отказать в выдаче ссуды. Необходимо еще раз подчеркнуть, что если на одной из стадий обследования и подготовки материалов становится ясно, что какие-то важные характеристики ссуды (цель, сумма, обеспечение, условия погашения) не соответствуют политике банка в области кредитования и принятым стандартам, следует отказаться от предоставления кредита. Поэтому, закончив структурирование ссуды, кредитный инспектор должен еще раз оценить всю имеющуюся информацию (архивы, материалы, интервью с заемщиком, отчеты о кредитоспособности, балансовые коэффициенты и т. д.) и принять окончательное решение о целесообразности ссуды. Если заключение положительно, то работа переходит в стадию переговоров об окончательных условиях кредитного соглашения, после чего проект договора должен быть представлен ссудному комитету банка для утверждения.</w:t>
      </w:r>
    </w:p>
    <w:p w:rsidR="004547DE" w:rsidRPr="004547DE" w:rsidRDefault="001A7081" w:rsidP="004547DE">
      <w:pPr>
        <w:pStyle w:val="ass1"/>
        <w:widowControl/>
        <w:suppressAutoHyphens/>
        <w:spacing w:line="360" w:lineRule="auto"/>
      </w:pPr>
      <w:r w:rsidRPr="004547DE">
        <w:t xml:space="preserve">Таким образом, можно выделить следующие предложения о путях защиты от кредитного риска в </w:t>
      </w:r>
      <w:r w:rsidR="004547DE" w:rsidRPr="004547DE">
        <w:t>"</w:t>
      </w:r>
      <w:r w:rsidRPr="004547DE">
        <w:t>Банк24.ру</w:t>
      </w:r>
      <w:r w:rsidR="004547DE" w:rsidRPr="004547DE">
        <w:t>"</w:t>
      </w:r>
      <w:r w:rsidRPr="004547DE">
        <w:t>, которые могут быть связаны с:</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кредитованием клиентов, с которыми банк работает длительное время;</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привлечением других банков для консорциумного кредитования;</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особой осторожностью в кредитовании новых клиентов;</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высоколиквидным обеспечением кредитных операций;</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страхованием рисков и обеспечения;</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выполнением текущего мониторинга кредитных операций;</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диверсификацией кредитного портфеля по отраслям экономики;</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дополнениями (изменениями) оценки финансового состояния заемщика;</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введением (улучшением) мониторинга кредитных операций;</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оценкой стоимости обеспечения;</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правом собственности на обеспечение;</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регистрацией обеспечения;</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проверочными процедурами;</w:t>
      </w:r>
    </w:p>
    <w:p w:rsidR="004547DE" w:rsidRPr="004547DE" w:rsidRDefault="001A7081" w:rsidP="004547DE">
      <w:pPr>
        <w:pStyle w:val="ass1"/>
        <w:widowControl/>
        <w:numPr>
          <w:ilvl w:val="0"/>
          <w:numId w:val="22"/>
        </w:numPr>
        <w:tabs>
          <w:tab w:val="clear" w:pos="720"/>
          <w:tab w:val="num" w:pos="1080"/>
          <w:tab w:val="left" w:pos="1980"/>
        </w:tabs>
        <w:suppressAutoHyphens/>
        <w:spacing w:line="360" w:lineRule="auto"/>
        <w:ind w:left="0" w:firstLine="709"/>
      </w:pPr>
      <w:r w:rsidRPr="004547DE">
        <w:t>надежностью управленческой информации.</w:t>
      </w:r>
    </w:p>
    <w:p w:rsidR="00924CF3" w:rsidRDefault="00924CF3" w:rsidP="004547DE">
      <w:pPr>
        <w:pStyle w:val="110"/>
        <w:keepNext w:val="0"/>
        <w:keepLines w:val="0"/>
        <w:numPr>
          <w:ilvl w:val="0"/>
          <w:numId w:val="0"/>
        </w:numPr>
        <w:suppressAutoHyphens/>
        <w:spacing w:before="0" w:after="0"/>
        <w:ind w:firstLine="709"/>
        <w:jc w:val="both"/>
        <w:rPr>
          <w:rFonts w:cs="Times New Roman"/>
          <w:iCs w:val="0"/>
          <w:lang w:val="en-US"/>
        </w:rPr>
      </w:pPr>
      <w:bookmarkStart w:id="42" w:name="_Toc260348210"/>
    </w:p>
    <w:p w:rsidR="004438D0" w:rsidRPr="004547DE" w:rsidRDefault="002E78B2" w:rsidP="004547DE">
      <w:pPr>
        <w:pStyle w:val="110"/>
        <w:keepNext w:val="0"/>
        <w:keepLines w:val="0"/>
        <w:numPr>
          <w:ilvl w:val="0"/>
          <w:numId w:val="0"/>
        </w:numPr>
        <w:suppressAutoHyphens/>
        <w:spacing w:before="0" w:after="0"/>
        <w:ind w:firstLine="709"/>
        <w:jc w:val="both"/>
        <w:rPr>
          <w:rFonts w:cs="Times New Roman"/>
          <w:iCs w:val="0"/>
        </w:rPr>
      </w:pPr>
      <w:r w:rsidRPr="004547DE">
        <w:rPr>
          <w:rFonts w:cs="Times New Roman"/>
          <w:iCs w:val="0"/>
        </w:rPr>
        <w:t>3.2</w:t>
      </w:r>
      <w:r w:rsidR="004438D0" w:rsidRPr="004547DE">
        <w:rPr>
          <w:rFonts w:cs="Times New Roman"/>
          <w:iCs w:val="0"/>
        </w:rPr>
        <w:t xml:space="preserve"> Разработка рекомендаций по выбору оптимального графика платежей для заемщика с целью снижения банковских рисков</w:t>
      </w:r>
      <w:bookmarkEnd w:id="42"/>
    </w:p>
    <w:p w:rsidR="00924CF3" w:rsidRDefault="00924CF3" w:rsidP="004547DE">
      <w:pPr>
        <w:widowControl/>
        <w:suppressAutoHyphens/>
        <w:spacing w:line="360" w:lineRule="auto"/>
        <w:ind w:firstLine="709"/>
        <w:jc w:val="both"/>
        <w:rPr>
          <w:sz w:val="28"/>
          <w:szCs w:val="28"/>
          <w:lang w:val="en-US"/>
        </w:rPr>
      </w:pPr>
    </w:p>
    <w:p w:rsidR="004547DE" w:rsidRPr="004547DE" w:rsidRDefault="003C4E63" w:rsidP="004547DE">
      <w:pPr>
        <w:widowControl/>
        <w:suppressAutoHyphens/>
        <w:spacing w:line="360" w:lineRule="auto"/>
        <w:ind w:firstLine="709"/>
        <w:jc w:val="both"/>
        <w:rPr>
          <w:sz w:val="28"/>
          <w:szCs w:val="28"/>
        </w:rPr>
      </w:pPr>
      <w:r w:rsidRPr="004547DE">
        <w:rPr>
          <w:sz w:val="28"/>
          <w:szCs w:val="28"/>
        </w:rPr>
        <w:t>График платежей (график погашения кредита) - документ, с указанием сроков (точных дат), в которые клиент (заемщик) обязан производить выплаты процентов и основной суммы по полученному кредиту. Этот документ выдается на руки заемщику вместе с подписанным кредитным договором.</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Кредитный договор является особой, самостоятельной разновидностью договора займа. Именно это обстоятельство дает возможность в субсидиарном порядке применять для его регулирования правила о займе, если иное не вытекает из существа кредитного договора (п. 2 ст. 819 ГК).</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 xml:space="preserve">Большинство участников имущественного оборота, прежде всего профессиональные предприниматели, испытывают постоянную потребность в денежном кредите. Ее удовлетворение в рамках договора займа невозможно, так как он носит реальный характер и не может создать у заемщика уверенности в получении денег в нужный ему момент, поскольку заимодавца невозможно принудить к выдаче займа. Поэтому финансовый рынок, в рамках которого, по сути, осуществляется </w:t>
      </w:r>
      <w:r w:rsidR="004547DE" w:rsidRPr="004547DE">
        <w:rPr>
          <w:sz w:val="28"/>
          <w:szCs w:val="28"/>
        </w:rPr>
        <w:t>"</w:t>
      </w:r>
      <w:r w:rsidRPr="004547DE">
        <w:rPr>
          <w:sz w:val="28"/>
          <w:szCs w:val="28"/>
        </w:rPr>
        <w:t>торговля деньгами</w:t>
      </w:r>
      <w:r w:rsidR="004547DE" w:rsidRPr="004547DE">
        <w:rPr>
          <w:sz w:val="28"/>
          <w:szCs w:val="28"/>
        </w:rPr>
        <w:t>"</w:t>
      </w:r>
      <w:r w:rsidRPr="004547DE">
        <w:rPr>
          <w:sz w:val="28"/>
          <w:szCs w:val="28"/>
        </w:rPr>
        <w:t>, нуждается в другом договоре консенсуального характера. Данное обстоятельство и предопределило появление относительно самостоятельного кредитного договора (в рамках общего института кредитных или заемных обязательств).</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с процентами (п. 1 ст. 819 ГК).</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По своей юридической природе кредитный договор является консенсуальным, возмездным и двусторонним. В отличие от договора займа он вступает в силу уже в момент достижения сторонами соответствующего соглашения, до реальной передачи денег заемщику (тем более что во многих случаях такая передача производится периодически, а не однократно). Это дает возможность заемщику при необходимости понудить кредитора к выдаче кредита, что исключается в заемных отношениях.</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От договора займа кредитный договор отличается также по субъектному составу. В роли кредитора (заимодавца) здесь может выступать только банк или иная кредитная организация, имеющая соответствующую лицензию Центрального банка РФ на совершение таких операций. Иные субъекты гражданского права лишены возможности предоставлять кредиты по кредитному договору и могут выступать лишь в роли заемщиков.</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 xml:space="preserve">Предметом кредитного договора могут быть только деньги, но не вещи. Более того, выдача большинства кредитов осуществляется в безналичной форме, т.е. предметом кредитных отношений становятся права требования, а не деньги в виде денежных купюр (вещей). Именно поэтому закон говорит о предоставлении кредита в виде </w:t>
      </w:r>
      <w:r w:rsidR="004547DE" w:rsidRPr="004547DE">
        <w:rPr>
          <w:sz w:val="28"/>
          <w:szCs w:val="28"/>
        </w:rPr>
        <w:t>"</w:t>
      </w:r>
      <w:r w:rsidRPr="004547DE">
        <w:rPr>
          <w:sz w:val="28"/>
          <w:szCs w:val="28"/>
        </w:rPr>
        <w:t>денежных средств</w:t>
      </w:r>
      <w:r w:rsidR="004547DE" w:rsidRPr="004547DE">
        <w:rPr>
          <w:sz w:val="28"/>
          <w:szCs w:val="28"/>
        </w:rPr>
        <w:t>"</w:t>
      </w:r>
      <w:r w:rsidRPr="004547DE">
        <w:rPr>
          <w:sz w:val="28"/>
          <w:szCs w:val="28"/>
        </w:rPr>
        <w:t xml:space="preserve"> (п. 1 ст. 819 ГК), а не </w:t>
      </w:r>
      <w:r w:rsidR="004547DE" w:rsidRPr="004547DE">
        <w:rPr>
          <w:sz w:val="28"/>
          <w:szCs w:val="28"/>
        </w:rPr>
        <w:t>"</w:t>
      </w:r>
      <w:r w:rsidRPr="004547DE">
        <w:rPr>
          <w:sz w:val="28"/>
          <w:szCs w:val="28"/>
        </w:rPr>
        <w:t>денег или других вещей</w:t>
      </w:r>
      <w:r w:rsidR="004547DE" w:rsidRPr="004547DE">
        <w:rPr>
          <w:sz w:val="28"/>
          <w:szCs w:val="28"/>
        </w:rPr>
        <w:t>"</w:t>
      </w:r>
      <w:r w:rsidRPr="004547DE">
        <w:rPr>
          <w:sz w:val="28"/>
          <w:szCs w:val="28"/>
        </w:rPr>
        <w:t xml:space="preserve"> (п. 1 ст. 807 ГК), как это имеет место в договоре займа. Таким образом, предметом кредитного договора являются безналичные деньги (</w:t>
      </w:r>
      <w:r w:rsidR="004547DE" w:rsidRPr="004547DE">
        <w:rPr>
          <w:sz w:val="28"/>
          <w:szCs w:val="28"/>
        </w:rPr>
        <w:t>"</w:t>
      </w:r>
      <w:r w:rsidRPr="004547DE">
        <w:rPr>
          <w:sz w:val="28"/>
          <w:szCs w:val="28"/>
        </w:rPr>
        <w:t>денежные средства</w:t>
      </w:r>
      <w:r w:rsidR="004547DE" w:rsidRPr="004547DE">
        <w:rPr>
          <w:sz w:val="28"/>
          <w:szCs w:val="28"/>
        </w:rPr>
        <w:t>"</w:t>
      </w:r>
      <w:r w:rsidRPr="004547DE">
        <w:rPr>
          <w:sz w:val="28"/>
          <w:szCs w:val="28"/>
        </w:rPr>
        <w:t>), т.е. права требования, а не вещи. Если же в договоре речь идет об обязанности предоставить в кредит вещи (определенные родовыми признаками), а не деньги, то такой договор подпадает под действие специальных норм о товарном кредите (ст. 822 ГК).</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Следовательно, кредитный договор и по субъектному составу, и по предмету имеет более узкую сферу применения, чем договор займа. Кроме того, и к его оформлению предъявляются более жесткие требования. Согласно ст. 820 ГК он должен быть заключен в письменной форме под страхом признания его ничтожным, что вовсе не требуется для договоров займа.</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Наконец, кредитный договор в отличие от договора займа всегда является возмездным. Вознаграждение кредитору определяется в виде процентов, начисленных на сумму кредита за все время его фактического использования. Размер таких процентов определяется договором, а при отсутствии в нем специальных указаний – по правилам п. 1 ст. 809 ГК, т.е. по ставке рефинансирования.</w:t>
      </w:r>
    </w:p>
    <w:p w:rsidR="003C4E63" w:rsidRPr="004547DE" w:rsidRDefault="003C4E63" w:rsidP="004547DE">
      <w:pPr>
        <w:widowControl/>
        <w:suppressAutoHyphens/>
        <w:spacing w:line="360" w:lineRule="auto"/>
        <w:ind w:firstLine="709"/>
        <w:jc w:val="both"/>
        <w:rPr>
          <w:sz w:val="28"/>
          <w:szCs w:val="28"/>
        </w:rPr>
      </w:pPr>
      <w:r w:rsidRPr="004547DE">
        <w:rPr>
          <w:sz w:val="28"/>
          <w:szCs w:val="28"/>
        </w:rPr>
        <w:t>Несоблюдение заемщиком (клиентом) графика платежей приводит к нежелательным последствиям, в частности к наложению штрафных санкций, и наносит ущерб кредитной истории заемщика.</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Заемщик при выборе кредитной программы должен знать, по какой схеме он будет погашать кредит: аннуитетными платежами</w:t>
      </w:r>
      <w:r w:rsidR="001753D9" w:rsidRPr="001753D9">
        <w:rPr>
          <w:sz w:val="28"/>
          <w:szCs w:val="28"/>
        </w:rPr>
        <w:t xml:space="preserve"> </w:t>
      </w:r>
      <w:r w:rsidRPr="004547DE">
        <w:rPr>
          <w:sz w:val="28"/>
          <w:szCs w:val="28"/>
        </w:rPr>
        <w:t>- ежемесячно равными частями, включающие в себя сумму долга и проценты или дифференцированными (уменьша</w:t>
      </w:r>
      <w:r w:rsidR="001753D9">
        <w:rPr>
          <w:sz w:val="28"/>
          <w:szCs w:val="28"/>
        </w:rPr>
        <w:t>ющимися) частями, процент начис</w:t>
      </w:r>
      <w:r w:rsidR="001753D9" w:rsidRPr="004547DE">
        <w:rPr>
          <w:sz w:val="28"/>
          <w:szCs w:val="28"/>
        </w:rPr>
        <w:t>ляется</w:t>
      </w:r>
      <w:r w:rsidRPr="004547DE">
        <w:rPr>
          <w:sz w:val="28"/>
          <w:szCs w:val="28"/>
        </w:rPr>
        <w:t xml:space="preserve"> на остаток задолженности.</w:t>
      </w:r>
    </w:p>
    <w:p w:rsidR="004547DE" w:rsidRPr="004547DE" w:rsidRDefault="00465AEF" w:rsidP="004547DE">
      <w:pPr>
        <w:widowControl/>
        <w:suppressAutoHyphens/>
        <w:spacing w:line="360" w:lineRule="auto"/>
        <w:ind w:firstLine="709"/>
        <w:jc w:val="both"/>
        <w:rPr>
          <w:sz w:val="28"/>
          <w:szCs w:val="28"/>
        </w:rPr>
      </w:pPr>
      <w:r w:rsidRPr="004547DE">
        <w:rPr>
          <w:sz w:val="28"/>
          <w:szCs w:val="28"/>
        </w:rPr>
        <w:t>Сегодня в мировой практике используется не менее десятка видов процентных ставок и способов начисления процентов по кредитам. Российские банки обычно предлагают своим заемщикам два способа погашения кредита: ежемесячные аннуитетные платежи и дифференцированные выплаты по фактическому остатку.</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Ежемесячный аннуитетный платеж – это постоянная сумма, которую заемщик каждый месяц отдает банку. Он складывается из двух составляющих: возвращения основного долга и начисленных процентов. В начале выплат в структуре ежемесячного платежа основная доля – проценты, и незначительная – выплаты основного долга. В финале все изменяется с точностью до наоборот: в структуре аннуитетного платежа преобладает уже погашение основного долга.</w:t>
      </w:r>
    </w:p>
    <w:p w:rsidR="00465AEF" w:rsidRPr="004547DE" w:rsidRDefault="00465AEF" w:rsidP="004547DE">
      <w:pPr>
        <w:widowControl/>
        <w:suppressAutoHyphens/>
        <w:spacing w:line="360" w:lineRule="auto"/>
        <w:ind w:firstLine="709"/>
        <w:jc w:val="both"/>
        <w:rPr>
          <w:sz w:val="28"/>
          <w:szCs w:val="28"/>
        </w:rPr>
      </w:pPr>
      <w:r w:rsidRPr="004547DE">
        <w:rPr>
          <w:sz w:val="28"/>
          <w:szCs w:val="28"/>
        </w:rPr>
        <w:t xml:space="preserve">Ежемесячный дифференцированный платеж также складывается из двух составляющих – возвращения </w:t>
      </w:r>
      <w:r w:rsidR="004547DE" w:rsidRPr="004547DE">
        <w:rPr>
          <w:sz w:val="28"/>
          <w:szCs w:val="28"/>
        </w:rPr>
        <w:t>"</w:t>
      </w:r>
      <w:r w:rsidRPr="004547DE">
        <w:rPr>
          <w:sz w:val="28"/>
          <w:szCs w:val="28"/>
        </w:rPr>
        <w:t>тела</w:t>
      </w:r>
      <w:r w:rsidR="004547DE" w:rsidRPr="004547DE">
        <w:rPr>
          <w:sz w:val="28"/>
          <w:szCs w:val="28"/>
        </w:rPr>
        <w:t>"</w:t>
      </w:r>
      <w:r w:rsidRPr="004547DE">
        <w:rPr>
          <w:sz w:val="28"/>
          <w:szCs w:val="28"/>
        </w:rPr>
        <w:t xml:space="preserve"> кредита и процентных выплат. Сумму кредита делят на количество месяцев, в течение которых она будет погашаться: это и есть ежемесячное погашение основного долга. Проценты начисляются на остаток. Так как сумма долга постоянно уменьшается, уменьшается и размер процентных выплат. Следовательно, сокращается и ежемесячный платеж. Поэтому иногда вместо определения </w:t>
      </w:r>
      <w:r w:rsidR="004547DE" w:rsidRPr="004547DE">
        <w:rPr>
          <w:sz w:val="28"/>
          <w:szCs w:val="28"/>
        </w:rPr>
        <w:t>"</w:t>
      </w:r>
      <w:r w:rsidRPr="004547DE">
        <w:rPr>
          <w:sz w:val="28"/>
          <w:szCs w:val="28"/>
        </w:rPr>
        <w:t>дифференцированные платежи</w:t>
      </w:r>
      <w:r w:rsidR="004547DE" w:rsidRPr="004547DE">
        <w:rPr>
          <w:sz w:val="28"/>
          <w:szCs w:val="28"/>
        </w:rPr>
        <w:t>"</w:t>
      </w:r>
      <w:r w:rsidRPr="004547DE">
        <w:rPr>
          <w:sz w:val="28"/>
          <w:szCs w:val="28"/>
        </w:rPr>
        <w:t xml:space="preserve"> говорят </w:t>
      </w:r>
      <w:r w:rsidR="004547DE" w:rsidRPr="004547DE">
        <w:rPr>
          <w:sz w:val="28"/>
          <w:szCs w:val="28"/>
        </w:rPr>
        <w:t>"</w:t>
      </w:r>
      <w:r w:rsidRPr="004547DE">
        <w:rPr>
          <w:sz w:val="28"/>
          <w:szCs w:val="28"/>
        </w:rPr>
        <w:t>уменьшающиеся</w:t>
      </w:r>
      <w:r w:rsidR="004547DE" w:rsidRPr="004547DE">
        <w:rPr>
          <w:sz w:val="28"/>
          <w:szCs w:val="28"/>
        </w:rPr>
        <w:t>"</w:t>
      </w:r>
      <w:r w:rsidRPr="004547DE">
        <w:rPr>
          <w:sz w:val="28"/>
          <w:szCs w:val="28"/>
        </w:rPr>
        <w:t>.</w:t>
      </w:r>
    </w:p>
    <w:p w:rsidR="003C4E63" w:rsidRPr="004547DE" w:rsidRDefault="00465AEF" w:rsidP="004547DE">
      <w:pPr>
        <w:widowControl/>
        <w:suppressAutoHyphens/>
        <w:spacing w:line="360" w:lineRule="auto"/>
        <w:ind w:firstLine="709"/>
        <w:jc w:val="both"/>
        <w:rPr>
          <w:sz w:val="28"/>
          <w:szCs w:val="28"/>
        </w:rPr>
      </w:pPr>
      <w:r w:rsidRPr="004547DE">
        <w:rPr>
          <w:sz w:val="28"/>
          <w:szCs w:val="28"/>
        </w:rPr>
        <w:t xml:space="preserve">С арифметической точки зрения дифференцированные платежи, как правило, выгоднее для заемщика. Причина проста: в этом случае </w:t>
      </w:r>
      <w:r w:rsidR="004547DE" w:rsidRPr="004547DE">
        <w:rPr>
          <w:sz w:val="28"/>
          <w:szCs w:val="28"/>
        </w:rPr>
        <w:t>"</w:t>
      </w:r>
      <w:r w:rsidRPr="004547DE">
        <w:rPr>
          <w:sz w:val="28"/>
          <w:szCs w:val="28"/>
        </w:rPr>
        <w:t>тело</w:t>
      </w:r>
      <w:r w:rsidR="004547DE" w:rsidRPr="004547DE">
        <w:rPr>
          <w:sz w:val="28"/>
          <w:szCs w:val="28"/>
        </w:rPr>
        <w:t>"</w:t>
      </w:r>
      <w:r w:rsidRPr="004547DE">
        <w:rPr>
          <w:sz w:val="28"/>
          <w:szCs w:val="28"/>
        </w:rPr>
        <w:t xml:space="preserve"> долга уменьшается быстрее, что и способствует минимизации процентных выплат.</w:t>
      </w:r>
    </w:p>
    <w:p w:rsidR="001A7081" w:rsidRPr="004547DE" w:rsidRDefault="001A7081" w:rsidP="004547DE">
      <w:pPr>
        <w:pStyle w:val="ass1"/>
        <w:widowControl/>
        <w:suppressAutoHyphens/>
        <w:spacing w:line="360" w:lineRule="auto"/>
      </w:pPr>
      <w:r w:rsidRPr="004547DE">
        <w:t xml:space="preserve">С целью обеспечения возврата выданной ссуды ОАО </w:t>
      </w:r>
      <w:r w:rsidR="004547DE" w:rsidRPr="004547DE">
        <w:t>"</w:t>
      </w:r>
      <w:r w:rsidRPr="004547DE">
        <w:t>Банк24.ру</w:t>
      </w:r>
      <w:r w:rsidR="004547DE" w:rsidRPr="004547DE">
        <w:t xml:space="preserve">" </w:t>
      </w:r>
      <w:r w:rsidRPr="004547DE">
        <w:t xml:space="preserve">для ООО </w:t>
      </w:r>
      <w:r w:rsidR="004547DE" w:rsidRPr="004547DE">
        <w:t>"</w:t>
      </w:r>
      <w:r w:rsidRPr="004547DE">
        <w:t>Вира-плюс</w:t>
      </w:r>
      <w:r w:rsidR="004547DE" w:rsidRPr="004547DE">
        <w:t>"</w:t>
      </w:r>
      <w:r w:rsidRPr="004547DE">
        <w:t xml:space="preserve"> определим наиболее приемлемый график погашения кредита.</w:t>
      </w:r>
    </w:p>
    <w:p w:rsidR="001A7081" w:rsidRPr="004547DE" w:rsidRDefault="001A7081" w:rsidP="004547DE">
      <w:pPr>
        <w:pStyle w:val="ass1"/>
        <w:widowControl/>
        <w:suppressAutoHyphens/>
        <w:spacing w:line="360" w:lineRule="auto"/>
      </w:pPr>
      <w:r w:rsidRPr="004547DE">
        <w:t xml:space="preserve">ООО </w:t>
      </w:r>
      <w:r w:rsidR="004547DE" w:rsidRPr="004547DE">
        <w:t>"</w:t>
      </w:r>
      <w:r w:rsidRPr="004547DE">
        <w:t>Вира-плюс</w:t>
      </w:r>
      <w:r w:rsidR="004547DE" w:rsidRPr="004547DE">
        <w:t>"</w:t>
      </w:r>
      <w:r w:rsidRPr="004547DE">
        <w:t xml:space="preserve"> планирует взять</w:t>
      </w:r>
      <w:r w:rsidR="004547DE" w:rsidRPr="004547DE">
        <w:t xml:space="preserve"> </w:t>
      </w:r>
      <w:r w:rsidRPr="004547DE">
        <w:t>кредит (под обеспечение) в размере 5 миллионов рублей, сроком на 12 месяцев, процентная ставка составляет 14 процентов годовых. Банку требуется определить наиболее приемлемый график погашения кредита.</w:t>
      </w:r>
    </w:p>
    <w:p w:rsidR="001A7081" w:rsidRPr="004547DE" w:rsidRDefault="001A7081" w:rsidP="004547DE">
      <w:pPr>
        <w:pStyle w:val="ass1"/>
        <w:widowControl/>
        <w:suppressAutoHyphens/>
        <w:spacing w:line="360" w:lineRule="auto"/>
      </w:pPr>
      <w:r w:rsidRPr="004547DE">
        <w:t>Вид кредитного продукта – кредит на пополнение оборотных средств.</w:t>
      </w:r>
    </w:p>
    <w:p w:rsidR="001A7081" w:rsidRPr="004547DE" w:rsidRDefault="001A7081" w:rsidP="004547DE">
      <w:pPr>
        <w:pStyle w:val="ass1"/>
        <w:widowControl/>
        <w:suppressAutoHyphens/>
        <w:spacing w:line="360" w:lineRule="auto"/>
      </w:pPr>
      <w:r w:rsidRPr="004547DE">
        <w:t>Рассмотрим три варианта графика погашения кредита и определим наиболее приемлемый для предприятия и банка.</w:t>
      </w:r>
    </w:p>
    <w:p w:rsidR="004547DE" w:rsidRPr="004547DE" w:rsidRDefault="001A7081" w:rsidP="004547DE">
      <w:pPr>
        <w:pStyle w:val="ass1"/>
        <w:widowControl/>
        <w:suppressAutoHyphens/>
        <w:spacing w:line="360" w:lineRule="auto"/>
      </w:pPr>
      <w:r w:rsidRPr="004547DE">
        <w:t>Вариант 1. Банк кредитует предприятие с ежемесячным погашением части основного долга и процента по нему.</w:t>
      </w:r>
    </w:p>
    <w:p w:rsidR="004547DE" w:rsidRPr="004547DE" w:rsidRDefault="001A7081" w:rsidP="004547DE">
      <w:pPr>
        <w:pStyle w:val="ass1"/>
        <w:widowControl/>
        <w:suppressAutoHyphens/>
        <w:spacing w:line="360" w:lineRule="auto"/>
      </w:pPr>
      <w:r w:rsidRPr="004547DE">
        <w:t>Расчеты приведены в табл. 2</w:t>
      </w:r>
      <w:r w:rsidR="0001580E" w:rsidRPr="004547DE">
        <w:t>5</w:t>
      </w:r>
      <w:r w:rsidRPr="004547DE">
        <w:t>.</w:t>
      </w:r>
    </w:p>
    <w:p w:rsidR="00465AEF" w:rsidRPr="004547DE" w:rsidRDefault="00465AEF" w:rsidP="004547DE">
      <w:pPr>
        <w:pStyle w:val="ass1"/>
        <w:widowControl/>
        <w:suppressAutoHyphens/>
        <w:spacing w:line="360" w:lineRule="auto"/>
      </w:pPr>
    </w:p>
    <w:p w:rsidR="001A7081" w:rsidRPr="004547DE" w:rsidRDefault="001A7081" w:rsidP="004547DE">
      <w:pPr>
        <w:pStyle w:val="ass1"/>
        <w:widowControl/>
        <w:suppressAutoHyphens/>
        <w:spacing w:line="360" w:lineRule="auto"/>
      </w:pPr>
      <w:r w:rsidRPr="004547DE">
        <w:t>Таблица 2</w:t>
      </w:r>
      <w:r w:rsidR="0001580E" w:rsidRPr="004547DE">
        <w:t>5</w:t>
      </w:r>
      <w:r w:rsidR="002E78B2" w:rsidRPr="004547DE">
        <w:t xml:space="preserve"> </w:t>
      </w:r>
      <w:r w:rsidRPr="004547DE">
        <w:t>График погашения кредита,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16"/>
        <w:gridCol w:w="1309"/>
        <w:gridCol w:w="908"/>
        <w:gridCol w:w="2103"/>
        <w:gridCol w:w="1818"/>
        <w:gridCol w:w="1418"/>
      </w:tblGrid>
      <w:tr w:rsidR="004547DE" w:rsidRPr="00563B03" w:rsidTr="00563B03">
        <w:trPr>
          <w:jc w:val="center"/>
        </w:trPr>
        <w:tc>
          <w:tcPr>
            <w:tcW w:w="916" w:type="dxa"/>
            <w:shd w:val="clear" w:color="auto" w:fill="auto"/>
          </w:tcPr>
          <w:p w:rsidR="001A7081" w:rsidRPr="00563B03" w:rsidRDefault="000E51BC" w:rsidP="00563B03">
            <w:pPr>
              <w:widowControl/>
              <w:suppressAutoHyphens/>
              <w:spacing w:line="360" w:lineRule="auto"/>
              <w:rPr>
                <w:szCs w:val="24"/>
              </w:rPr>
            </w:pPr>
            <w:r w:rsidRPr="00563B03">
              <w:rPr>
                <w:szCs w:val="24"/>
              </w:rPr>
              <w:t>Д</w:t>
            </w:r>
            <w:r w:rsidR="001A7081" w:rsidRPr="00563B03">
              <w:rPr>
                <w:szCs w:val="24"/>
              </w:rPr>
              <w:t>ата</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Сумма кредита</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 ставка</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Сумма % выплаты за кредит</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Сумма выплаты основного долга</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Ежемесячные выплаты</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01.10.08</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476</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01.11.08</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4523,9</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52</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469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01.12.08</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4055,2</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48</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465</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01.01.09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3590,3</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41</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458</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01.02.09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3132,3</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37</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454</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01.03.09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2678,4</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32</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449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01.04.09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2229,9</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26</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442</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01.05.09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1787,5</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21</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438</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01.06.09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1349,6</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16</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432</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01.07.09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917,4</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11</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428</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01.08.09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489,9</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6</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422</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01.09.09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67,4</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1</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417</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итого</w:t>
            </w:r>
          </w:p>
        </w:tc>
        <w:tc>
          <w:tcPr>
            <w:tcW w:w="1309"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90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350</w:t>
            </w:r>
          </w:p>
        </w:tc>
        <w:tc>
          <w:tcPr>
            <w:tcW w:w="181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1418" w:type="dxa"/>
            <w:shd w:val="clear" w:color="auto" w:fill="auto"/>
          </w:tcPr>
          <w:p w:rsidR="001A7081" w:rsidRPr="00563B03" w:rsidRDefault="001A7081" w:rsidP="00563B03">
            <w:pPr>
              <w:widowControl/>
              <w:suppressAutoHyphens/>
              <w:spacing w:line="360" w:lineRule="auto"/>
              <w:rPr>
                <w:szCs w:val="24"/>
              </w:rPr>
            </w:pPr>
            <w:r w:rsidRPr="00563B03">
              <w:rPr>
                <w:szCs w:val="24"/>
              </w:rPr>
              <w:t>5350</w:t>
            </w:r>
          </w:p>
        </w:tc>
      </w:tr>
    </w:tbl>
    <w:p w:rsidR="001A7081" w:rsidRPr="004547DE" w:rsidRDefault="001A7081" w:rsidP="004547DE">
      <w:pPr>
        <w:pStyle w:val="ass1"/>
        <w:widowControl/>
        <w:suppressAutoHyphens/>
        <w:spacing w:line="360" w:lineRule="auto"/>
      </w:pPr>
    </w:p>
    <w:p w:rsidR="001A7081" w:rsidRPr="004547DE" w:rsidRDefault="001A7081" w:rsidP="004547DE">
      <w:pPr>
        <w:pStyle w:val="ass1"/>
        <w:widowControl/>
        <w:suppressAutoHyphens/>
        <w:spacing w:line="360" w:lineRule="auto"/>
      </w:pPr>
      <w:r w:rsidRPr="004547DE">
        <w:t>Сумма процентов выплаты за кредит =сумма кредита×%ставка/100/365×31</w:t>
      </w:r>
    </w:p>
    <w:p w:rsidR="001A7081" w:rsidRPr="004547DE" w:rsidRDefault="001A7081" w:rsidP="004547DE">
      <w:pPr>
        <w:pStyle w:val="ass1"/>
        <w:widowControl/>
        <w:suppressAutoHyphens/>
        <w:spacing w:line="360" w:lineRule="auto"/>
      </w:pPr>
      <w:r w:rsidRPr="004547DE">
        <w:t>Сумма выплаты основного долга = Сумма кредита/12</w:t>
      </w:r>
    </w:p>
    <w:p w:rsidR="001A7081" w:rsidRPr="004547DE" w:rsidRDefault="001A7081" w:rsidP="004547DE">
      <w:pPr>
        <w:pStyle w:val="ass1"/>
        <w:widowControl/>
        <w:suppressAutoHyphens/>
        <w:spacing w:line="360" w:lineRule="auto"/>
      </w:pPr>
      <w:r w:rsidRPr="004547DE">
        <w:t>Ежемесячные выплаты = Сумма %+Сумма выплаты основного долга</w:t>
      </w:r>
    </w:p>
    <w:p w:rsidR="004547DE" w:rsidRPr="004547DE" w:rsidRDefault="001A7081" w:rsidP="004547DE">
      <w:pPr>
        <w:pStyle w:val="ass1"/>
        <w:widowControl/>
        <w:suppressAutoHyphens/>
        <w:spacing w:line="360" w:lineRule="auto"/>
      </w:pPr>
      <w:r w:rsidRPr="004547DE">
        <w:t>Как видно из графика погашения кредита итог к выплате составляет 5350,00 тыс. рублей. Первоначальная сумма кредита составляла 5 000,00 тыс. рублей, используя данную схему предприятие выплатит сумму</w:t>
      </w:r>
      <w:r w:rsidR="004547DE" w:rsidRPr="004547DE">
        <w:t xml:space="preserve"> </w:t>
      </w:r>
      <w:r w:rsidRPr="004547DE">
        <w:t>процентов в сумме 350,00 тыс. рублей.</w:t>
      </w:r>
    </w:p>
    <w:p w:rsidR="004547DE" w:rsidRPr="004547DE" w:rsidRDefault="001A7081" w:rsidP="004547DE">
      <w:pPr>
        <w:pStyle w:val="ass1"/>
        <w:widowControl/>
        <w:suppressAutoHyphens/>
        <w:spacing w:line="360" w:lineRule="auto"/>
      </w:pPr>
      <w:r w:rsidRPr="004547DE">
        <w:t>Вариант 2</w:t>
      </w:r>
    </w:p>
    <w:p w:rsidR="004547DE" w:rsidRPr="004547DE" w:rsidRDefault="001A7081" w:rsidP="004547DE">
      <w:pPr>
        <w:pStyle w:val="ass1"/>
        <w:widowControl/>
        <w:suppressAutoHyphens/>
        <w:spacing w:line="360" w:lineRule="auto"/>
      </w:pPr>
      <w:r w:rsidRPr="004547DE">
        <w:t>Банк кредитует предприятие по следующей схеме возврата кредита: предприятие ежемесячно выплачивает</w:t>
      </w:r>
      <w:r w:rsidR="004547DE" w:rsidRPr="004547DE">
        <w:t xml:space="preserve"> </w:t>
      </w:r>
      <w:r w:rsidRPr="004547DE">
        <w:t xml:space="preserve">процент по кредиту, а по истечению срока договора кредитования выплачивает всю сумму кредита и процент за последний месяц выплаты кредита. Расчет графика кредитования приведен в табл. </w:t>
      </w:r>
      <w:r w:rsidR="0001580E" w:rsidRPr="004547DE">
        <w:t>26</w:t>
      </w:r>
      <w:r w:rsidRPr="004547DE">
        <w:t>.</w:t>
      </w:r>
    </w:p>
    <w:p w:rsidR="00465AEF" w:rsidRPr="004547DE" w:rsidRDefault="00465AEF" w:rsidP="004547DE">
      <w:pPr>
        <w:pStyle w:val="ass1"/>
        <w:widowControl/>
        <w:suppressAutoHyphens/>
        <w:spacing w:line="360" w:lineRule="auto"/>
      </w:pPr>
    </w:p>
    <w:p w:rsidR="001A7081" w:rsidRPr="004547DE" w:rsidRDefault="001A7081" w:rsidP="004547DE">
      <w:pPr>
        <w:pStyle w:val="ass1"/>
        <w:widowControl/>
        <w:suppressAutoHyphens/>
        <w:spacing w:line="360" w:lineRule="auto"/>
      </w:pPr>
      <w:r w:rsidRPr="004547DE">
        <w:t xml:space="preserve">Таблица </w:t>
      </w:r>
      <w:r w:rsidR="0001580E" w:rsidRPr="004547DE">
        <w:t>26</w:t>
      </w:r>
      <w:r w:rsidR="002E78B2" w:rsidRPr="004547DE">
        <w:t xml:space="preserve"> </w:t>
      </w:r>
      <w:r w:rsidRPr="004547DE">
        <w:t>График погашениям кредита,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16"/>
        <w:gridCol w:w="1309"/>
        <w:gridCol w:w="908"/>
        <w:gridCol w:w="2103"/>
        <w:gridCol w:w="1818"/>
        <w:gridCol w:w="1549"/>
      </w:tblGrid>
      <w:tr w:rsidR="004547DE" w:rsidRPr="00563B03" w:rsidTr="00563B03">
        <w:trPr>
          <w:jc w:val="center"/>
        </w:trPr>
        <w:tc>
          <w:tcPr>
            <w:tcW w:w="916" w:type="dxa"/>
            <w:shd w:val="clear" w:color="auto" w:fill="auto"/>
          </w:tcPr>
          <w:p w:rsidR="001A7081" w:rsidRPr="00563B03" w:rsidRDefault="000E51BC" w:rsidP="00563B03">
            <w:pPr>
              <w:widowControl/>
              <w:suppressAutoHyphens/>
              <w:spacing w:line="360" w:lineRule="auto"/>
              <w:rPr>
                <w:szCs w:val="24"/>
              </w:rPr>
            </w:pPr>
            <w:r w:rsidRPr="00563B03">
              <w:rPr>
                <w:szCs w:val="24"/>
              </w:rPr>
              <w:t>Д</w:t>
            </w:r>
            <w:r w:rsidR="001A7081" w:rsidRPr="00563B03">
              <w:rPr>
                <w:szCs w:val="24"/>
              </w:rPr>
              <w:t>ата</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Сумма кредита</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 ставка</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Сумма % выплаты за кредит</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Сумма выплаты основного долга</w:t>
            </w: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Ежемесячные выплаты</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01.10.08</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01.11.08</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01.12.08</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01.01.09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01.02.09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01.03.09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01.04.09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01.05.09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01.06.09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01.07.09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01.08.09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01.09.09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54</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5000</w:t>
            </w: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5054</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итого</w:t>
            </w:r>
          </w:p>
        </w:tc>
        <w:tc>
          <w:tcPr>
            <w:tcW w:w="1309" w:type="dxa"/>
            <w:shd w:val="clear" w:color="auto" w:fill="auto"/>
          </w:tcPr>
          <w:p w:rsidR="001A7081" w:rsidRPr="00563B03" w:rsidRDefault="001A7081" w:rsidP="00563B03">
            <w:pPr>
              <w:widowControl/>
              <w:suppressAutoHyphens/>
              <w:spacing w:line="360" w:lineRule="auto"/>
              <w:rPr>
                <w:szCs w:val="24"/>
              </w:rPr>
            </w:pPr>
          </w:p>
        </w:tc>
        <w:tc>
          <w:tcPr>
            <w:tcW w:w="908" w:type="dxa"/>
            <w:shd w:val="clear" w:color="auto" w:fill="auto"/>
          </w:tcPr>
          <w:p w:rsidR="001A7081" w:rsidRPr="00563B03" w:rsidRDefault="001A7081" w:rsidP="00563B03">
            <w:pPr>
              <w:widowControl/>
              <w:suppressAutoHyphens/>
              <w:spacing w:line="360" w:lineRule="auto"/>
              <w:rPr>
                <w:szCs w:val="24"/>
              </w:rPr>
            </w:pP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700</w:t>
            </w:r>
          </w:p>
        </w:tc>
        <w:tc>
          <w:tcPr>
            <w:tcW w:w="1818" w:type="dxa"/>
            <w:shd w:val="clear" w:color="auto" w:fill="auto"/>
          </w:tcPr>
          <w:p w:rsidR="001A7081" w:rsidRPr="00563B03" w:rsidRDefault="001A7081" w:rsidP="00563B03">
            <w:pPr>
              <w:widowControl/>
              <w:suppressAutoHyphens/>
              <w:spacing w:line="360" w:lineRule="auto"/>
              <w:rPr>
                <w:szCs w:val="24"/>
              </w:rPr>
            </w:pPr>
          </w:p>
        </w:tc>
        <w:tc>
          <w:tcPr>
            <w:tcW w:w="1549" w:type="dxa"/>
            <w:shd w:val="clear" w:color="auto" w:fill="auto"/>
          </w:tcPr>
          <w:p w:rsidR="001A7081" w:rsidRPr="00563B03" w:rsidRDefault="001A7081" w:rsidP="00563B03">
            <w:pPr>
              <w:widowControl/>
              <w:suppressAutoHyphens/>
              <w:spacing w:line="360" w:lineRule="auto"/>
              <w:rPr>
                <w:szCs w:val="24"/>
              </w:rPr>
            </w:pPr>
            <w:r w:rsidRPr="00563B03">
              <w:rPr>
                <w:szCs w:val="24"/>
              </w:rPr>
              <w:t>5 700</w:t>
            </w:r>
          </w:p>
        </w:tc>
      </w:tr>
    </w:tbl>
    <w:p w:rsidR="001A7081" w:rsidRPr="004547DE" w:rsidRDefault="001A7081" w:rsidP="004547DE">
      <w:pPr>
        <w:pStyle w:val="ass1"/>
        <w:widowControl/>
        <w:suppressAutoHyphens/>
        <w:spacing w:line="360" w:lineRule="auto"/>
      </w:pPr>
    </w:p>
    <w:p w:rsidR="004547DE" w:rsidRPr="004547DE" w:rsidRDefault="001A7081" w:rsidP="004547DE">
      <w:pPr>
        <w:pStyle w:val="ass1"/>
        <w:widowControl/>
        <w:suppressAutoHyphens/>
        <w:spacing w:line="360" w:lineRule="auto"/>
      </w:pPr>
      <w:r w:rsidRPr="004547DE">
        <w:t>Как видно из графика погашения кредита по окончанию договора кредитования предприятие должно выплатит банку 5 700,00 тыс. рублей.</w:t>
      </w:r>
    </w:p>
    <w:p w:rsidR="001A7081" w:rsidRPr="004547DE" w:rsidRDefault="001A7081" w:rsidP="001753D9">
      <w:pPr>
        <w:pStyle w:val="ass1"/>
        <w:widowControl/>
        <w:suppressAutoHyphens/>
        <w:spacing w:line="360" w:lineRule="auto"/>
      </w:pPr>
      <w:r w:rsidRPr="004547DE">
        <w:t>Применяя данную схему погашения кредита, предприятие</w:t>
      </w:r>
      <w:r w:rsidR="004547DE" w:rsidRPr="004547DE">
        <w:t xml:space="preserve"> </w:t>
      </w:r>
      <w:r w:rsidRPr="004547DE">
        <w:t>выплачивает банку проценты в сумме 700,00 тыс. рублей.</w:t>
      </w:r>
      <w:r w:rsidR="001753D9" w:rsidRPr="001753D9">
        <w:t xml:space="preserve"> </w:t>
      </w:r>
      <w:r w:rsidRPr="004547DE">
        <w:t xml:space="preserve">По третьему варианту </w:t>
      </w:r>
      <w:r w:rsidR="004547DE" w:rsidRPr="004547DE">
        <w:t>"</w:t>
      </w:r>
      <w:r w:rsidRPr="004547DE">
        <w:t>Банк24.ру</w:t>
      </w:r>
      <w:r w:rsidR="004547DE" w:rsidRPr="004547DE">
        <w:t>"</w:t>
      </w:r>
      <w:r w:rsidRPr="004547DE">
        <w:t xml:space="preserve"> кредитует предприятие по следующей схеме возврата кредита: возобновляемый гибкий кредит с поквартальной выплатой основного долга и с ежемесячным погашением процентов по его основной части (табл. </w:t>
      </w:r>
      <w:r w:rsidR="0001580E" w:rsidRPr="004547DE">
        <w:t>27</w:t>
      </w:r>
      <w:r w:rsidRPr="004547DE">
        <w:t>).</w:t>
      </w:r>
    </w:p>
    <w:p w:rsidR="001A7081" w:rsidRPr="004547DE" w:rsidRDefault="001753D9" w:rsidP="004547DE">
      <w:pPr>
        <w:pStyle w:val="ass1"/>
        <w:widowControl/>
        <w:suppressAutoHyphens/>
        <w:spacing w:line="360" w:lineRule="auto"/>
      </w:pPr>
      <w:r>
        <w:br w:type="page"/>
      </w:r>
      <w:r w:rsidR="001A7081" w:rsidRPr="004547DE">
        <w:t xml:space="preserve">Таблица </w:t>
      </w:r>
      <w:r w:rsidR="0001580E" w:rsidRPr="004547DE">
        <w:t>27</w:t>
      </w:r>
      <w:r w:rsidR="002E78B2" w:rsidRPr="004547DE">
        <w:t xml:space="preserve"> </w:t>
      </w:r>
      <w:r w:rsidR="001A7081" w:rsidRPr="004547DE">
        <w:t>Схема возврата кредита: возобновляемый гибкий кредит с поквартальной выплатой основного долга и с ежемесячным погашением процентов по его основной части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16"/>
        <w:gridCol w:w="1309"/>
        <w:gridCol w:w="908"/>
        <w:gridCol w:w="2103"/>
        <w:gridCol w:w="1818"/>
        <w:gridCol w:w="1559"/>
      </w:tblGrid>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Дата</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Сумма кредита</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 ставка</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Сумма % выплаты за кредит</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Сумма выплаты основного долга</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Ежемесячные выплаты</w:t>
            </w:r>
          </w:p>
        </w:tc>
      </w:tr>
      <w:tr w:rsidR="001A7081" w:rsidRPr="00563B03" w:rsidTr="00563B03">
        <w:trPr>
          <w:jc w:val="center"/>
        </w:trPr>
        <w:tc>
          <w:tcPr>
            <w:tcW w:w="8613" w:type="dxa"/>
            <w:gridSpan w:val="6"/>
            <w:shd w:val="clear" w:color="auto" w:fill="auto"/>
          </w:tcPr>
          <w:p w:rsidR="001A7081" w:rsidRPr="00563B03" w:rsidRDefault="001A7081" w:rsidP="00563B03">
            <w:pPr>
              <w:widowControl/>
              <w:suppressAutoHyphens/>
              <w:spacing w:line="360" w:lineRule="auto"/>
              <w:rPr>
                <w:szCs w:val="24"/>
              </w:rPr>
            </w:pPr>
            <w:r w:rsidRPr="00563B03">
              <w:rPr>
                <w:szCs w:val="24"/>
              </w:rPr>
              <w:t>2 квартал</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01.10.08</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01.11.08</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c>
          <w:tcPr>
            <w:tcW w:w="181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01.12.08</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1 250</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1309</w:t>
            </w:r>
          </w:p>
        </w:tc>
      </w:tr>
      <w:tr w:rsidR="001A7081" w:rsidRPr="00563B03" w:rsidTr="00563B03">
        <w:trPr>
          <w:jc w:val="center"/>
        </w:trPr>
        <w:tc>
          <w:tcPr>
            <w:tcW w:w="8613" w:type="dxa"/>
            <w:gridSpan w:val="6"/>
            <w:shd w:val="clear" w:color="auto" w:fill="auto"/>
          </w:tcPr>
          <w:p w:rsidR="001A7081" w:rsidRPr="00563B03" w:rsidRDefault="001A7081" w:rsidP="00563B03">
            <w:pPr>
              <w:widowControl/>
              <w:suppressAutoHyphens/>
              <w:spacing w:line="360" w:lineRule="auto"/>
              <w:rPr>
                <w:szCs w:val="24"/>
              </w:rPr>
            </w:pPr>
            <w:r w:rsidRPr="00563B03">
              <w:rPr>
                <w:szCs w:val="24"/>
              </w:rPr>
              <w:t>3 квартал</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01.01.09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c>
          <w:tcPr>
            <w:tcW w:w="181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01.02.09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01.03.09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1 250</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1309</w:t>
            </w:r>
          </w:p>
        </w:tc>
      </w:tr>
      <w:tr w:rsidR="001A7081" w:rsidRPr="00563B03" w:rsidTr="00563B03">
        <w:trPr>
          <w:jc w:val="center"/>
        </w:trPr>
        <w:tc>
          <w:tcPr>
            <w:tcW w:w="8613" w:type="dxa"/>
            <w:gridSpan w:val="6"/>
            <w:shd w:val="clear" w:color="auto" w:fill="auto"/>
          </w:tcPr>
          <w:p w:rsidR="001A7081" w:rsidRPr="00563B03" w:rsidRDefault="001A7081" w:rsidP="00563B03">
            <w:pPr>
              <w:widowControl/>
              <w:suppressAutoHyphens/>
              <w:spacing w:line="360" w:lineRule="auto"/>
              <w:rPr>
                <w:szCs w:val="24"/>
              </w:rPr>
            </w:pPr>
            <w:r w:rsidRPr="00563B03">
              <w:rPr>
                <w:szCs w:val="24"/>
              </w:rPr>
              <w:t>4 квартал</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01.04.09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c>
          <w:tcPr>
            <w:tcW w:w="181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01.05.09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01.06.09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58</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1 250</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1308</w:t>
            </w:r>
          </w:p>
        </w:tc>
      </w:tr>
      <w:tr w:rsidR="001A7081" w:rsidRPr="00563B03" w:rsidTr="00563B03">
        <w:trPr>
          <w:jc w:val="center"/>
        </w:trPr>
        <w:tc>
          <w:tcPr>
            <w:tcW w:w="8613" w:type="dxa"/>
            <w:gridSpan w:val="6"/>
            <w:shd w:val="clear" w:color="auto" w:fill="auto"/>
          </w:tcPr>
          <w:p w:rsidR="001A7081" w:rsidRPr="00563B03" w:rsidRDefault="001A7081" w:rsidP="00563B03">
            <w:pPr>
              <w:widowControl/>
              <w:suppressAutoHyphens/>
              <w:spacing w:line="360" w:lineRule="auto"/>
              <w:rPr>
                <w:szCs w:val="24"/>
              </w:rPr>
            </w:pPr>
            <w:r w:rsidRPr="00563B03">
              <w:rPr>
                <w:szCs w:val="24"/>
              </w:rPr>
              <w:t>1 квартал</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01.07.09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01.08.09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c>
          <w:tcPr>
            <w:tcW w:w="181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59</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01.09.09</w:t>
            </w:r>
          </w:p>
        </w:tc>
        <w:tc>
          <w:tcPr>
            <w:tcW w:w="1309" w:type="dxa"/>
            <w:shd w:val="clear" w:color="auto" w:fill="auto"/>
          </w:tcPr>
          <w:p w:rsidR="001A7081" w:rsidRPr="00563B03" w:rsidRDefault="001A7081" w:rsidP="00563B03">
            <w:pPr>
              <w:widowControl/>
              <w:suppressAutoHyphens/>
              <w:spacing w:line="360" w:lineRule="auto"/>
              <w:rPr>
                <w:szCs w:val="24"/>
              </w:rPr>
            </w:pPr>
            <w:r w:rsidRPr="00563B03">
              <w:rPr>
                <w:szCs w:val="24"/>
              </w:rPr>
              <w:t>5 000</w:t>
            </w:r>
          </w:p>
        </w:tc>
        <w:tc>
          <w:tcPr>
            <w:tcW w:w="908" w:type="dxa"/>
            <w:shd w:val="clear" w:color="auto" w:fill="auto"/>
          </w:tcPr>
          <w:p w:rsidR="001A7081" w:rsidRPr="00563B03" w:rsidRDefault="001A7081" w:rsidP="00563B03">
            <w:pPr>
              <w:widowControl/>
              <w:suppressAutoHyphens/>
              <w:spacing w:line="360" w:lineRule="auto"/>
              <w:rPr>
                <w:szCs w:val="24"/>
              </w:rPr>
            </w:pPr>
            <w:r w:rsidRPr="00563B03">
              <w:rPr>
                <w:szCs w:val="24"/>
              </w:rPr>
              <w:t>14</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54</w:t>
            </w:r>
          </w:p>
        </w:tc>
        <w:tc>
          <w:tcPr>
            <w:tcW w:w="1818" w:type="dxa"/>
            <w:shd w:val="clear" w:color="auto" w:fill="auto"/>
          </w:tcPr>
          <w:p w:rsidR="001A7081" w:rsidRPr="00563B03" w:rsidRDefault="001A7081" w:rsidP="00563B03">
            <w:pPr>
              <w:widowControl/>
              <w:suppressAutoHyphens/>
              <w:spacing w:line="360" w:lineRule="auto"/>
              <w:rPr>
                <w:szCs w:val="24"/>
              </w:rPr>
            </w:pPr>
            <w:r w:rsidRPr="00563B03">
              <w:rPr>
                <w:szCs w:val="24"/>
              </w:rPr>
              <w:t>1 250</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1304</w:t>
            </w:r>
          </w:p>
        </w:tc>
      </w:tr>
      <w:tr w:rsidR="004547DE" w:rsidRPr="00563B03" w:rsidTr="00563B03">
        <w:trPr>
          <w:jc w:val="center"/>
        </w:trPr>
        <w:tc>
          <w:tcPr>
            <w:tcW w:w="916" w:type="dxa"/>
            <w:shd w:val="clear" w:color="auto" w:fill="auto"/>
          </w:tcPr>
          <w:p w:rsidR="001A7081" w:rsidRPr="00563B03" w:rsidRDefault="001A7081" w:rsidP="00563B03">
            <w:pPr>
              <w:widowControl/>
              <w:suppressAutoHyphens/>
              <w:spacing w:line="360" w:lineRule="auto"/>
              <w:rPr>
                <w:szCs w:val="24"/>
              </w:rPr>
            </w:pPr>
            <w:r w:rsidRPr="00563B03">
              <w:rPr>
                <w:szCs w:val="24"/>
              </w:rPr>
              <w:t>Итого</w:t>
            </w:r>
          </w:p>
        </w:tc>
        <w:tc>
          <w:tcPr>
            <w:tcW w:w="1309"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90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2103" w:type="dxa"/>
            <w:shd w:val="clear" w:color="auto" w:fill="auto"/>
          </w:tcPr>
          <w:p w:rsidR="001A7081" w:rsidRPr="00563B03" w:rsidRDefault="001A7081" w:rsidP="00563B03">
            <w:pPr>
              <w:widowControl/>
              <w:suppressAutoHyphens/>
              <w:spacing w:line="360" w:lineRule="auto"/>
              <w:rPr>
                <w:szCs w:val="24"/>
              </w:rPr>
            </w:pPr>
            <w:r w:rsidRPr="00563B03">
              <w:rPr>
                <w:szCs w:val="24"/>
              </w:rPr>
              <w:t>700</w:t>
            </w:r>
          </w:p>
        </w:tc>
        <w:tc>
          <w:tcPr>
            <w:tcW w:w="1818" w:type="dxa"/>
            <w:shd w:val="clear" w:color="auto" w:fill="auto"/>
          </w:tcPr>
          <w:p w:rsidR="001A7081" w:rsidRPr="00563B03" w:rsidRDefault="004547DE" w:rsidP="00563B03">
            <w:pPr>
              <w:widowControl/>
              <w:suppressAutoHyphens/>
              <w:spacing w:line="360" w:lineRule="auto"/>
              <w:rPr>
                <w:szCs w:val="24"/>
              </w:rPr>
            </w:pPr>
            <w:r w:rsidRPr="00563B03">
              <w:rPr>
                <w:szCs w:val="24"/>
              </w:rPr>
              <w:t xml:space="preserve"> </w:t>
            </w:r>
          </w:p>
        </w:tc>
        <w:tc>
          <w:tcPr>
            <w:tcW w:w="1559" w:type="dxa"/>
            <w:shd w:val="clear" w:color="auto" w:fill="auto"/>
          </w:tcPr>
          <w:p w:rsidR="001A7081" w:rsidRPr="00563B03" w:rsidRDefault="001A7081" w:rsidP="00563B03">
            <w:pPr>
              <w:widowControl/>
              <w:suppressAutoHyphens/>
              <w:spacing w:line="360" w:lineRule="auto"/>
              <w:rPr>
                <w:szCs w:val="24"/>
              </w:rPr>
            </w:pPr>
            <w:r w:rsidRPr="00563B03">
              <w:rPr>
                <w:szCs w:val="24"/>
              </w:rPr>
              <w:t>5700</w:t>
            </w:r>
          </w:p>
        </w:tc>
      </w:tr>
    </w:tbl>
    <w:p w:rsidR="001A7081" w:rsidRPr="004547DE" w:rsidRDefault="001A7081" w:rsidP="004547DE">
      <w:pPr>
        <w:pStyle w:val="ass1"/>
        <w:widowControl/>
        <w:suppressAutoHyphens/>
        <w:spacing w:line="360" w:lineRule="auto"/>
      </w:pPr>
    </w:p>
    <w:p w:rsidR="001A7081" w:rsidRPr="004547DE" w:rsidRDefault="001A7081" w:rsidP="004547DE">
      <w:pPr>
        <w:pStyle w:val="ass1"/>
        <w:widowControl/>
        <w:suppressAutoHyphens/>
        <w:spacing w:line="360" w:lineRule="auto"/>
      </w:pPr>
      <w:r w:rsidRPr="004547DE">
        <w:t>Как видно из графика погашения кредита по окончанию срока действия кредитного договора предприятие должно выплатить банку 5700,00 тыс. рублей. Используя данную схему, предприятие выплатит</w:t>
      </w:r>
      <w:r w:rsidR="004547DE" w:rsidRPr="004547DE">
        <w:t xml:space="preserve"> </w:t>
      </w:r>
      <w:r w:rsidRPr="004547DE">
        <w:t>процентов в сумме 700,00 тыс. рублей.</w:t>
      </w:r>
    </w:p>
    <w:p w:rsidR="001A7081" w:rsidRPr="004547DE" w:rsidRDefault="001A7081" w:rsidP="004547DE">
      <w:pPr>
        <w:pStyle w:val="ass1"/>
        <w:widowControl/>
        <w:suppressAutoHyphens/>
        <w:spacing w:line="360" w:lineRule="auto"/>
      </w:pPr>
      <w:r w:rsidRPr="004547DE">
        <w:t>Рассчитав три графика погашения кредита наглядно видно (рис. 1</w:t>
      </w:r>
      <w:r w:rsidR="0001580E" w:rsidRPr="004547DE">
        <w:t>0</w:t>
      </w:r>
      <w:r w:rsidRPr="004547DE">
        <w:t xml:space="preserve"> и 1</w:t>
      </w:r>
      <w:r w:rsidR="0001580E" w:rsidRPr="004547DE">
        <w:t>1</w:t>
      </w:r>
      <w:r w:rsidRPr="004547DE">
        <w:t>), что для предприятия выгоден первый вариант погашения кредита, в этом случае процентные выплаты составят 350,00 тыс. рублей. Такой вариант погашения кредита в основном используется в банках, этот вариант является наименее рискованным для банка, так как предприятие ежемесячно уменьшает свой долг перед банком, следовательно, с каждым месяцем уменьшается риск непогашения кредита. Таким образом, ежемесячное погашение фиксированной суммы кредита и процента по нему, наиболее выгодно и наименее рискованно для банка.</w:t>
      </w:r>
    </w:p>
    <w:p w:rsidR="004438D0" w:rsidRPr="004547DE" w:rsidRDefault="004438D0" w:rsidP="004547DE">
      <w:pPr>
        <w:pStyle w:val="ass1"/>
        <w:widowControl/>
        <w:suppressAutoHyphens/>
        <w:spacing w:line="360" w:lineRule="auto"/>
      </w:pPr>
    </w:p>
    <w:p w:rsidR="001A7081" w:rsidRPr="004547DE" w:rsidRDefault="00C97B7A" w:rsidP="004547DE">
      <w:pPr>
        <w:pStyle w:val="ass1"/>
        <w:widowControl/>
        <w:suppressAutoHyphens/>
        <w:spacing w:line="360" w:lineRule="auto"/>
      </w:pPr>
      <w:r>
        <w:pict>
          <v:shape id="_x0000_i1048" type="#_x0000_t75" style="width:312.75pt;height:245.25pt">
            <v:imagedata r:id="rId37" o:title="" grayscale="t"/>
          </v:shape>
        </w:pict>
      </w:r>
    </w:p>
    <w:p w:rsidR="001A7081" w:rsidRPr="004D7D82" w:rsidRDefault="001A7081" w:rsidP="004547DE">
      <w:pPr>
        <w:pStyle w:val="ass1"/>
        <w:widowControl/>
        <w:suppressAutoHyphens/>
        <w:spacing w:line="360" w:lineRule="auto"/>
        <w:rPr>
          <w:szCs w:val="28"/>
        </w:rPr>
      </w:pPr>
      <w:r w:rsidRPr="004547DE">
        <w:rPr>
          <w:szCs w:val="28"/>
        </w:rPr>
        <w:t>Рис. 1</w:t>
      </w:r>
      <w:r w:rsidR="0001580E" w:rsidRPr="004547DE">
        <w:rPr>
          <w:szCs w:val="28"/>
        </w:rPr>
        <w:t>0</w:t>
      </w:r>
      <w:r w:rsidRPr="004547DE">
        <w:rPr>
          <w:szCs w:val="28"/>
        </w:rPr>
        <w:t>.</w:t>
      </w:r>
      <w:r w:rsidR="004547DE" w:rsidRPr="004547DE">
        <w:rPr>
          <w:szCs w:val="28"/>
        </w:rPr>
        <w:t xml:space="preserve"> </w:t>
      </w:r>
      <w:r w:rsidRPr="004547DE">
        <w:rPr>
          <w:szCs w:val="28"/>
        </w:rPr>
        <w:t>Графическое представление погашения кредита по трем вариантам</w:t>
      </w:r>
    </w:p>
    <w:p w:rsidR="002E78B2" w:rsidRPr="004D7D82" w:rsidRDefault="002E78B2" w:rsidP="004547DE">
      <w:pPr>
        <w:pStyle w:val="ass1"/>
        <w:widowControl/>
        <w:suppressAutoHyphens/>
        <w:spacing w:line="360" w:lineRule="auto"/>
        <w:rPr>
          <w:szCs w:val="28"/>
        </w:rPr>
      </w:pPr>
    </w:p>
    <w:p w:rsidR="002E78B2" w:rsidRPr="004547DE" w:rsidRDefault="00C97B7A" w:rsidP="004547DE">
      <w:pPr>
        <w:pStyle w:val="ass1"/>
        <w:widowControl/>
        <w:suppressAutoHyphens/>
        <w:spacing w:line="360" w:lineRule="auto"/>
        <w:rPr>
          <w:szCs w:val="28"/>
          <w:lang w:val="en-US"/>
        </w:rPr>
      </w:pPr>
      <w:r>
        <w:rPr>
          <w:szCs w:val="28"/>
          <w:lang w:val="en-US"/>
        </w:rPr>
        <w:pict>
          <v:shape id="_x0000_i1049" type="#_x0000_t75" style="width:338.25pt;height:221.25pt">
            <v:imagedata r:id="rId38" o:title=""/>
          </v:shape>
        </w:pict>
      </w:r>
    </w:p>
    <w:p w:rsidR="001A7081" w:rsidRDefault="001A7081" w:rsidP="004547DE">
      <w:pPr>
        <w:pStyle w:val="ass1"/>
        <w:widowControl/>
        <w:suppressAutoHyphens/>
        <w:spacing w:line="360" w:lineRule="auto"/>
        <w:rPr>
          <w:szCs w:val="28"/>
          <w:lang w:val="en-US"/>
        </w:rPr>
      </w:pPr>
      <w:r w:rsidRPr="004547DE">
        <w:rPr>
          <w:szCs w:val="28"/>
        </w:rPr>
        <w:t>Рис. 1</w:t>
      </w:r>
      <w:r w:rsidR="0001580E" w:rsidRPr="004547DE">
        <w:rPr>
          <w:szCs w:val="28"/>
        </w:rPr>
        <w:t>1</w:t>
      </w:r>
      <w:r w:rsidRPr="004547DE">
        <w:rPr>
          <w:szCs w:val="28"/>
        </w:rPr>
        <w:t>. Динамика ежемесячных п</w:t>
      </w:r>
      <w:r w:rsidR="006B79A1" w:rsidRPr="004547DE">
        <w:rPr>
          <w:szCs w:val="28"/>
        </w:rPr>
        <w:t xml:space="preserve">латежей по кредиту по различным </w:t>
      </w:r>
      <w:r w:rsidRPr="004547DE">
        <w:rPr>
          <w:szCs w:val="28"/>
        </w:rPr>
        <w:t>вариантам</w:t>
      </w:r>
    </w:p>
    <w:p w:rsidR="00D00824" w:rsidRPr="00D00824" w:rsidRDefault="00D00824" w:rsidP="004547DE">
      <w:pPr>
        <w:pStyle w:val="ass1"/>
        <w:widowControl/>
        <w:suppressAutoHyphens/>
        <w:spacing w:line="360" w:lineRule="auto"/>
        <w:rPr>
          <w:szCs w:val="28"/>
          <w:lang w:val="en-US"/>
        </w:rPr>
      </w:pPr>
    </w:p>
    <w:p w:rsidR="001A7081" w:rsidRPr="004547DE" w:rsidRDefault="00D00824" w:rsidP="004547DE">
      <w:pPr>
        <w:pStyle w:val="ass1"/>
        <w:widowControl/>
        <w:suppressAutoHyphens/>
        <w:spacing w:line="360" w:lineRule="auto"/>
      </w:pPr>
      <w:r>
        <w:rPr>
          <w:szCs w:val="28"/>
        </w:rPr>
        <w:br w:type="page"/>
      </w:r>
      <w:r w:rsidR="001A7081" w:rsidRPr="004547DE">
        <w:t>Просчитав, второй вариант погашения кредита мы видим, что он достаточно прибыльный с точки зрения банка, но в свою очередь он достаточно рискованный, так как возможно, что по окончанию срока кредита предприятие не сможет накопить и выплатить сразу всю сумму кредита и процент за последний месяц. Но этот вариант может быть, принят в том случае, если предприятие внедряет новую технологию производства, и у предприятия будет достаточно хорошие поручители и залогодатели.</w:t>
      </w:r>
    </w:p>
    <w:p w:rsidR="004547DE" w:rsidRPr="004547DE" w:rsidRDefault="001A7081" w:rsidP="004547DE">
      <w:pPr>
        <w:pStyle w:val="ass1"/>
        <w:widowControl/>
        <w:suppressAutoHyphens/>
        <w:spacing w:line="360" w:lineRule="auto"/>
      </w:pPr>
      <w:r w:rsidRPr="004547DE">
        <w:t>Третий вариант графика погашения кредита для предприятия является хорошим, так как предприятие выплачивает основную сумму долга один раз в квартал, а ежемесячно только проценты. Это способствует увеличению оборотных средств за счет увеличения среднемесячной прибыли.</w:t>
      </w:r>
    </w:p>
    <w:p w:rsidR="004547DE" w:rsidRPr="004547DE" w:rsidRDefault="001A7081" w:rsidP="004547DE">
      <w:pPr>
        <w:pStyle w:val="ass1"/>
        <w:widowControl/>
        <w:suppressAutoHyphens/>
        <w:spacing w:line="360" w:lineRule="auto"/>
      </w:pPr>
      <w:r w:rsidRPr="004547DE">
        <w:t xml:space="preserve">С точки зрения банка третий вариант погашения кредита выгоден как для ООО </w:t>
      </w:r>
      <w:r w:rsidR="004547DE" w:rsidRPr="004547DE">
        <w:t>"</w:t>
      </w:r>
      <w:r w:rsidRPr="004547DE">
        <w:t>Вира-плюс</w:t>
      </w:r>
      <w:r w:rsidR="004547DE" w:rsidRPr="004547DE">
        <w:t>"</w:t>
      </w:r>
      <w:r w:rsidRPr="004547DE">
        <w:t xml:space="preserve"> так и для самого </w:t>
      </w:r>
      <w:r w:rsidR="00F905E8" w:rsidRPr="004547DE">
        <w:t xml:space="preserve">ОАО </w:t>
      </w:r>
      <w:r w:rsidR="004547DE" w:rsidRPr="004547DE">
        <w:t>"</w:t>
      </w:r>
      <w:r w:rsidRPr="004547DE">
        <w:t>Банк24.ру</w:t>
      </w:r>
      <w:r w:rsidR="004547DE" w:rsidRPr="004547DE">
        <w:t>"</w:t>
      </w:r>
      <w:r w:rsidRPr="004547DE">
        <w:t>, этот вариант не слишком рискованный для банка, а также отвечает всем законодательным требованиям по налогообложению прибыли банков с выданных кредитов. Этот вариант погашения кредита наиболее оптимален для представленного предприятия, а так же для предприятий данной отрасли.</w:t>
      </w:r>
    </w:p>
    <w:p w:rsidR="002E78B2" w:rsidRPr="004D7D82" w:rsidRDefault="002E78B2" w:rsidP="004547DE">
      <w:pPr>
        <w:pStyle w:val="ass1"/>
        <w:widowControl/>
        <w:suppressAutoHyphens/>
        <w:spacing w:line="360" w:lineRule="auto"/>
      </w:pPr>
    </w:p>
    <w:p w:rsidR="001A7081" w:rsidRPr="004D7D82" w:rsidRDefault="002E78B2" w:rsidP="004547DE">
      <w:pPr>
        <w:pStyle w:val="13"/>
        <w:keepNext w:val="0"/>
        <w:pageBreakBefore w:val="0"/>
        <w:numPr>
          <w:ilvl w:val="0"/>
          <w:numId w:val="0"/>
        </w:numPr>
        <w:suppressAutoHyphens/>
        <w:spacing w:after="0" w:line="360" w:lineRule="auto"/>
        <w:ind w:firstLine="709"/>
        <w:jc w:val="both"/>
        <w:rPr>
          <w:rFonts w:cs="Times New Roman"/>
          <w:bCs w:val="0"/>
        </w:rPr>
      </w:pPr>
      <w:bookmarkStart w:id="43" w:name="_Toc163318292"/>
      <w:bookmarkStart w:id="44" w:name="_Toc193706998"/>
      <w:bookmarkStart w:id="45" w:name="_Toc258620544"/>
      <w:bookmarkStart w:id="46" w:name="_Toc260348211"/>
      <w:r w:rsidRPr="004547DE">
        <w:rPr>
          <w:rFonts w:cs="Times New Roman"/>
          <w:bCs w:val="0"/>
        </w:rPr>
        <w:br w:type="page"/>
      </w:r>
      <w:r w:rsidR="001A7081" w:rsidRPr="004547DE">
        <w:rPr>
          <w:rFonts w:cs="Times New Roman"/>
          <w:bCs w:val="0"/>
        </w:rPr>
        <w:t>Заключение</w:t>
      </w:r>
      <w:bookmarkEnd w:id="43"/>
      <w:bookmarkEnd w:id="44"/>
      <w:bookmarkEnd w:id="45"/>
      <w:bookmarkEnd w:id="46"/>
    </w:p>
    <w:p w:rsidR="002E78B2" w:rsidRPr="004D7D82" w:rsidRDefault="002E78B2" w:rsidP="004547DE">
      <w:pPr>
        <w:pStyle w:val="13"/>
        <w:keepNext w:val="0"/>
        <w:pageBreakBefore w:val="0"/>
        <w:numPr>
          <w:ilvl w:val="0"/>
          <w:numId w:val="0"/>
        </w:numPr>
        <w:suppressAutoHyphens/>
        <w:spacing w:after="0" w:line="360" w:lineRule="auto"/>
        <w:ind w:firstLine="709"/>
        <w:jc w:val="both"/>
        <w:rPr>
          <w:rFonts w:cs="Times New Roman"/>
          <w:bCs w:val="0"/>
        </w:rPr>
      </w:pPr>
    </w:p>
    <w:p w:rsidR="001A7081" w:rsidRPr="004547DE" w:rsidRDefault="001A7081" w:rsidP="004547DE">
      <w:pPr>
        <w:pStyle w:val="ass1"/>
        <w:widowControl/>
        <w:suppressAutoHyphens/>
        <w:spacing w:line="360" w:lineRule="auto"/>
      </w:pPr>
      <w:r w:rsidRPr="004547DE">
        <w:t>В дипломной работе проведено исследование теоретических и практических аспектов управления банковскими рисками на примере банковского сектора.</w:t>
      </w:r>
    </w:p>
    <w:p w:rsidR="001A7081" w:rsidRPr="004547DE" w:rsidRDefault="001A7081" w:rsidP="004547DE">
      <w:pPr>
        <w:pStyle w:val="ass1"/>
        <w:widowControl/>
        <w:suppressAutoHyphens/>
        <w:spacing w:line="360" w:lineRule="auto"/>
      </w:pPr>
      <w:r w:rsidRPr="004547DE">
        <w:t>В соответствии с поставленной целью в дипломной работе были решены следующие задачи:</w:t>
      </w:r>
    </w:p>
    <w:p w:rsidR="001A7081" w:rsidRPr="004547DE" w:rsidRDefault="001A7081" w:rsidP="004547DE">
      <w:pPr>
        <w:pStyle w:val="ass1"/>
        <w:widowControl/>
        <w:suppressAutoHyphens/>
        <w:spacing w:line="360" w:lineRule="auto"/>
      </w:pPr>
      <w:r w:rsidRPr="004547DE">
        <w:t>В первой главе рассмотрены теоретические аспекты управления банковскими рисками, изучено возникновение рисков как экономической категории, дано понятие банковского риска и методы расчета рисков, раскрыты особенности управления банковским риском за рубежом и в России. Здесь же представлена методика анализа банковских рисков и методика оценки кредитоспособность заемщика.</w:t>
      </w:r>
    </w:p>
    <w:p w:rsidR="001A7081" w:rsidRPr="004547DE" w:rsidRDefault="001A7081" w:rsidP="004547DE">
      <w:pPr>
        <w:pStyle w:val="ass1"/>
        <w:widowControl/>
        <w:suppressAutoHyphens/>
        <w:spacing w:line="360" w:lineRule="auto"/>
      </w:pPr>
      <w:r w:rsidRPr="004547DE">
        <w:t>Цель управления рисками заключается в том, чтобы максимизировать стоимость конкретного учреждения, которая определяется прибыльностью и степенью риска. Управление рисками часто связывают с управлением финансами. Хотя функция управления финансами не отвечает исключительно за управление всеми рисками, она играет центральную роль в определении, установлении объема, отслеживании и планировании эффективного управления рисков. Решения, принимаемые в процессе планирования управления финансами существенно влияют на финансовые риски, в которых можно выделить несколько компонентов, на которые необходимо обратить внимание:</w:t>
      </w:r>
    </w:p>
    <w:p w:rsidR="001A7081" w:rsidRPr="004547DE" w:rsidRDefault="001A7081" w:rsidP="004547DE">
      <w:pPr>
        <w:pStyle w:val="ass1"/>
        <w:widowControl/>
        <w:suppressAutoHyphens/>
        <w:spacing w:line="360" w:lineRule="auto"/>
      </w:pPr>
      <w:r w:rsidRPr="004547DE">
        <w:t>- достаточность капитала - поддержание достаточного уровня капитала для решения стратегических задач и выполнения требований регулятивных органов;</w:t>
      </w:r>
    </w:p>
    <w:p w:rsidR="001A7081" w:rsidRPr="004547DE" w:rsidRDefault="001A7081" w:rsidP="004547DE">
      <w:pPr>
        <w:pStyle w:val="ass1"/>
        <w:widowControl/>
        <w:suppressAutoHyphens/>
        <w:spacing w:line="360" w:lineRule="auto"/>
      </w:pPr>
      <w:r w:rsidRPr="004547DE">
        <w:t>- качество активов - минимизация убытков, возникающих в результате инвестиционной или кредитной деятельности;</w:t>
      </w:r>
    </w:p>
    <w:p w:rsidR="001A7081" w:rsidRPr="004547DE" w:rsidRDefault="001A7081" w:rsidP="004547DE">
      <w:pPr>
        <w:pStyle w:val="ass1"/>
        <w:widowControl/>
        <w:suppressAutoHyphens/>
        <w:spacing w:line="360" w:lineRule="auto"/>
      </w:pPr>
      <w:r w:rsidRPr="004547DE">
        <w:t>- ликвидность - доступность недорогих средств для удовлетворения текущих потребностей бизнеса;</w:t>
      </w:r>
    </w:p>
    <w:p w:rsidR="001A7081" w:rsidRPr="004547DE" w:rsidRDefault="001A7081" w:rsidP="004547DE">
      <w:pPr>
        <w:pStyle w:val="ass1"/>
        <w:widowControl/>
        <w:suppressAutoHyphens/>
        <w:spacing w:line="360" w:lineRule="auto"/>
      </w:pPr>
      <w:r w:rsidRPr="004547DE">
        <w:t>- чувствительность к изменениям процентной ставки и валютных курсов-управление балансовой и забалансовой деятельностью и для удержания риска в границах общей политики и т.д.</w:t>
      </w:r>
    </w:p>
    <w:p w:rsidR="001A7081" w:rsidRPr="004547DE" w:rsidRDefault="001A7081" w:rsidP="004547DE">
      <w:pPr>
        <w:pStyle w:val="ass1"/>
        <w:widowControl/>
        <w:suppressAutoHyphens/>
        <w:spacing w:line="360" w:lineRule="auto"/>
      </w:pPr>
      <w:r w:rsidRPr="004547DE">
        <w:t>Каждый элемент риска требует конкретной политики и характеристики параметров риска, вырабатываемых совместно директорами и управление банка. Ключевой задачей является балансирование, при этом не обязательно уравнение, этих взаимозависимых элементов риска. Полное равновесие здесь невозможно, поскольку действия, предпринимаемые для снижения одних рисков могут увеличить другие.</w:t>
      </w:r>
    </w:p>
    <w:p w:rsidR="004547DE" w:rsidRPr="004547DE" w:rsidRDefault="001A7081" w:rsidP="004547DE">
      <w:pPr>
        <w:pStyle w:val="ass1"/>
        <w:widowControl/>
        <w:suppressAutoHyphens/>
        <w:spacing w:line="360" w:lineRule="auto"/>
      </w:pPr>
      <w:r w:rsidRPr="004547DE">
        <w:t>Цели и задачи стратегии управления рисками в большой степени определяются постоянно изменяющейся внешней экономической средой, в которой приходится работать банку.</w:t>
      </w:r>
    </w:p>
    <w:p w:rsidR="001A7081" w:rsidRPr="004547DE" w:rsidRDefault="001A7081" w:rsidP="004547DE">
      <w:pPr>
        <w:pStyle w:val="ass1"/>
        <w:widowControl/>
        <w:suppressAutoHyphens/>
        <w:spacing w:line="360" w:lineRule="auto"/>
      </w:pPr>
      <w:r w:rsidRPr="004547DE">
        <w:t xml:space="preserve">Во второй главе выпускной квалификационной работы проведена оценка и анализ кредитных рисков в </w:t>
      </w:r>
      <w:r w:rsidR="004547DE" w:rsidRPr="004547DE">
        <w:t>"</w:t>
      </w:r>
      <w:r w:rsidRPr="004547DE">
        <w:t>Банк24.ру</w:t>
      </w:r>
      <w:r w:rsidR="004547DE" w:rsidRPr="004547DE">
        <w:t>"</w:t>
      </w:r>
      <w:r w:rsidRPr="004547DE">
        <w:t xml:space="preserve">. При этом рассмотрена экономическая характеристика </w:t>
      </w:r>
      <w:r w:rsidR="004547DE" w:rsidRPr="004547DE">
        <w:t>"</w:t>
      </w:r>
      <w:r w:rsidRPr="004547DE">
        <w:t>Банк24.ру</w:t>
      </w:r>
      <w:r w:rsidR="004547DE" w:rsidRPr="004547DE">
        <w:t>"</w:t>
      </w:r>
      <w:r w:rsidRPr="004547DE">
        <w:t xml:space="preserve">, проведен анализ кредитного портфеля и кредитных рисков, рассмотрено управление рисками в кредитном отделе </w:t>
      </w:r>
      <w:r w:rsidR="004547DE" w:rsidRPr="004547DE">
        <w:t>"</w:t>
      </w:r>
      <w:r w:rsidRPr="004547DE">
        <w:t>Банк24.ру</w:t>
      </w:r>
      <w:r w:rsidR="004547DE" w:rsidRPr="004547DE">
        <w:t>"</w:t>
      </w:r>
      <w:r w:rsidRPr="004547DE">
        <w:t xml:space="preserve"> и дана оценка кредитоспособности заемщика.</w:t>
      </w:r>
    </w:p>
    <w:p w:rsidR="001A7081" w:rsidRPr="004547DE" w:rsidRDefault="001A7081" w:rsidP="004547DE">
      <w:pPr>
        <w:pStyle w:val="ass1"/>
        <w:widowControl/>
        <w:suppressAutoHyphens/>
        <w:spacing w:line="360" w:lineRule="auto"/>
      </w:pPr>
      <w:r w:rsidRPr="004547DE">
        <w:t xml:space="preserve">Что касается деятельности объекта исследования дипломной работы </w:t>
      </w:r>
      <w:r w:rsidR="004547DE" w:rsidRPr="004547DE">
        <w:t>"</w:t>
      </w:r>
      <w:r w:rsidRPr="004547DE">
        <w:t>Банка24.ру</w:t>
      </w:r>
      <w:r w:rsidR="004547DE" w:rsidRPr="004547DE">
        <w:t>"</w:t>
      </w:r>
      <w:r w:rsidRPr="004547DE">
        <w:t>, то здесь можно отметить как позитивные, так и негативные тенденции. К положительным моментам в работе банка можно отнести постоянно расширяющуюся клиентскую базу, рост активов, собственного капитала и привлеченных средств. Однако в структуре привлеченных средств необходимо больше уделять внимания средствам, привлекаемым от юридических лиц, так как именно юридические лица на фоне экономической стабилизации являются наиболее перспективными клиентами и расширения спектра услуг для них должен быть приоритетным направлением банковского роста.</w:t>
      </w:r>
    </w:p>
    <w:p w:rsidR="00DF54DA" w:rsidRPr="004547DE" w:rsidRDefault="00DF54DA" w:rsidP="004547DE">
      <w:pPr>
        <w:widowControl/>
        <w:suppressAutoHyphens/>
        <w:spacing w:line="360" w:lineRule="auto"/>
        <w:ind w:firstLine="709"/>
        <w:jc w:val="both"/>
        <w:rPr>
          <w:sz w:val="28"/>
          <w:szCs w:val="28"/>
        </w:rPr>
      </w:pPr>
      <w:r w:rsidRPr="004547DE">
        <w:rPr>
          <w:sz w:val="28"/>
          <w:szCs w:val="28"/>
        </w:rPr>
        <w:t>В ОАО</w:t>
      </w:r>
      <w:r w:rsidR="004547DE" w:rsidRPr="004547DE">
        <w:rPr>
          <w:sz w:val="28"/>
          <w:szCs w:val="28"/>
        </w:rPr>
        <w:t xml:space="preserve"> "</w:t>
      </w:r>
      <w:r w:rsidRPr="004547DE">
        <w:rPr>
          <w:sz w:val="28"/>
          <w:szCs w:val="28"/>
        </w:rPr>
        <w:t>Банк24.ру</w:t>
      </w:r>
      <w:r w:rsidR="004547DE" w:rsidRPr="004547DE">
        <w:rPr>
          <w:sz w:val="28"/>
          <w:szCs w:val="28"/>
        </w:rPr>
        <w:t>"</w:t>
      </w:r>
      <w:r w:rsidRPr="004547DE">
        <w:rPr>
          <w:sz w:val="28"/>
          <w:szCs w:val="28"/>
        </w:rPr>
        <w:t xml:space="preserve"> проводится политика на улучшение качества кредитного портфеля, так за анализируемый период просроченная задолженность заметно снизилась и ее удельный вес в общей сумме ссудной задолженности по состоянию на 01.01.09г. составил 25,7% против 46,3% по состоянию на 01.07.09г.</w:t>
      </w:r>
    </w:p>
    <w:p w:rsidR="00DF54DA" w:rsidRPr="004547DE" w:rsidRDefault="00DF54DA" w:rsidP="004547DE">
      <w:pPr>
        <w:widowControl/>
        <w:suppressAutoHyphens/>
        <w:spacing w:line="360" w:lineRule="auto"/>
        <w:ind w:firstLine="709"/>
        <w:jc w:val="both"/>
        <w:rPr>
          <w:sz w:val="28"/>
          <w:szCs w:val="28"/>
        </w:rPr>
      </w:pPr>
      <w:r w:rsidRPr="004547DE">
        <w:rPr>
          <w:sz w:val="28"/>
          <w:szCs w:val="28"/>
        </w:rPr>
        <w:t>На основании полученных данных можно сделать вывод, что в</w:t>
      </w:r>
      <w:r w:rsidR="004547DE" w:rsidRPr="004547DE">
        <w:rPr>
          <w:sz w:val="28"/>
          <w:szCs w:val="28"/>
        </w:rPr>
        <w:t xml:space="preserve"> </w:t>
      </w:r>
      <w:r w:rsidRPr="004547DE">
        <w:rPr>
          <w:sz w:val="28"/>
          <w:szCs w:val="28"/>
        </w:rPr>
        <w:t>2009 г. ОАО</w:t>
      </w:r>
      <w:r w:rsidR="004547DE" w:rsidRPr="004547DE">
        <w:rPr>
          <w:sz w:val="28"/>
          <w:szCs w:val="28"/>
        </w:rPr>
        <w:t xml:space="preserve"> "</w:t>
      </w:r>
      <w:r w:rsidRPr="004547DE">
        <w:rPr>
          <w:sz w:val="28"/>
          <w:szCs w:val="28"/>
        </w:rPr>
        <w:t>Банк24.ру</w:t>
      </w:r>
      <w:r w:rsidR="004547DE" w:rsidRPr="004547DE">
        <w:rPr>
          <w:sz w:val="28"/>
          <w:szCs w:val="28"/>
        </w:rPr>
        <w:t>"</w:t>
      </w:r>
      <w:r w:rsidRPr="004547DE">
        <w:rPr>
          <w:sz w:val="28"/>
          <w:szCs w:val="28"/>
        </w:rPr>
        <w:t xml:space="preserve"> проводилась активная работа в области кредитования.</w:t>
      </w:r>
    </w:p>
    <w:p w:rsidR="00DF54DA" w:rsidRPr="004547DE" w:rsidRDefault="00DF54DA" w:rsidP="004547DE">
      <w:pPr>
        <w:widowControl/>
        <w:suppressAutoHyphens/>
        <w:spacing w:line="360" w:lineRule="auto"/>
        <w:ind w:firstLine="709"/>
        <w:jc w:val="both"/>
        <w:rPr>
          <w:sz w:val="28"/>
          <w:szCs w:val="28"/>
        </w:rPr>
      </w:pPr>
      <w:r w:rsidRPr="004547DE">
        <w:rPr>
          <w:sz w:val="28"/>
          <w:szCs w:val="28"/>
        </w:rPr>
        <w:t>Основной задачей анализа качества кредитного портфеля является выявление зон повышенного риска, улучшение эффективности кредитных операций, обеспечения сбалансированности кредитной политики, направленной на получение максимальных доходов при оптимальном риске.</w:t>
      </w:r>
    </w:p>
    <w:p w:rsidR="00DF54DA" w:rsidRPr="004547DE" w:rsidRDefault="00DF54DA" w:rsidP="004547DE">
      <w:pPr>
        <w:widowControl/>
        <w:suppressAutoHyphens/>
        <w:spacing w:line="360" w:lineRule="auto"/>
        <w:ind w:firstLine="709"/>
        <w:jc w:val="both"/>
        <w:rPr>
          <w:sz w:val="28"/>
          <w:szCs w:val="28"/>
        </w:rPr>
      </w:pPr>
      <w:r w:rsidRPr="004547DE">
        <w:rPr>
          <w:sz w:val="28"/>
          <w:szCs w:val="28"/>
        </w:rPr>
        <w:t>Банк в обязательном порядке должен формировать резерв на возможные потери по ссудам по нормативам, утвержденным Центральным банком России.</w:t>
      </w:r>
    </w:p>
    <w:p w:rsidR="00DF54DA" w:rsidRPr="004547DE" w:rsidRDefault="00DF54DA" w:rsidP="004547DE">
      <w:pPr>
        <w:widowControl/>
        <w:suppressAutoHyphens/>
        <w:spacing w:line="360" w:lineRule="auto"/>
        <w:ind w:firstLine="709"/>
        <w:jc w:val="both"/>
        <w:rPr>
          <w:sz w:val="28"/>
          <w:szCs w:val="28"/>
        </w:rPr>
      </w:pPr>
      <w:r w:rsidRPr="004547DE">
        <w:rPr>
          <w:sz w:val="28"/>
          <w:szCs w:val="28"/>
        </w:rPr>
        <w:t>Объем созданного резерва по кредитам юридических и физических лиц покрывает просроченную задолженность на 60%. На 01.07.09г. объем созданного резерва по кредитам юридических и физических лиц покрывает просроченную задолженность на 91%.</w:t>
      </w:r>
    </w:p>
    <w:p w:rsidR="00DF54DA" w:rsidRPr="004547DE" w:rsidRDefault="00DF54DA" w:rsidP="004547DE">
      <w:pPr>
        <w:widowControl/>
        <w:suppressAutoHyphens/>
        <w:spacing w:line="360" w:lineRule="auto"/>
        <w:ind w:firstLine="709"/>
        <w:jc w:val="both"/>
        <w:rPr>
          <w:sz w:val="28"/>
          <w:szCs w:val="28"/>
        </w:rPr>
      </w:pPr>
      <w:r w:rsidRPr="004547DE">
        <w:rPr>
          <w:sz w:val="28"/>
          <w:szCs w:val="28"/>
        </w:rPr>
        <w:t xml:space="preserve">Проведенное исследование показало, что наиболее серьезным для ОАО </w:t>
      </w:r>
      <w:r w:rsidR="004547DE" w:rsidRPr="004547DE">
        <w:rPr>
          <w:sz w:val="28"/>
          <w:szCs w:val="28"/>
        </w:rPr>
        <w:t>"</w:t>
      </w:r>
      <w:r w:rsidRPr="004547DE">
        <w:rPr>
          <w:sz w:val="28"/>
          <w:szCs w:val="28"/>
        </w:rPr>
        <w:t>Банка24.ру</w:t>
      </w:r>
      <w:r w:rsidR="004547DE" w:rsidRPr="004547DE">
        <w:rPr>
          <w:sz w:val="28"/>
          <w:szCs w:val="28"/>
        </w:rPr>
        <w:t>"</w:t>
      </w:r>
      <w:r w:rsidRPr="004547DE">
        <w:rPr>
          <w:sz w:val="28"/>
          <w:szCs w:val="28"/>
        </w:rPr>
        <w:t xml:space="preserve"> является банковский риск не возврата размещенных ресурсов</w:t>
      </w:r>
    </w:p>
    <w:p w:rsidR="004547DE" w:rsidRPr="004547DE" w:rsidRDefault="00DF54DA" w:rsidP="004547DE">
      <w:pPr>
        <w:widowControl/>
        <w:suppressAutoHyphens/>
        <w:spacing w:line="360" w:lineRule="auto"/>
        <w:ind w:firstLine="709"/>
        <w:jc w:val="both"/>
        <w:rPr>
          <w:sz w:val="28"/>
          <w:szCs w:val="28"/>
        </w:rPr>
      </w:pPr>
      <w:r w:rsidRPr="004547DE">
        <w:rPr>
          <w:sz w:val="28"/>
          <w:szCs w:val="28"/>
        </w:rPr>
        <w:t xml:space="preserve">В </w:t>
      </w:r>
      <w:smartTag w:uri="urn:schemas-microsoft-com:office:smarttags" w:element="metricconverter">
        <w:smartTagPr>
          <w:attr w:name="ProductID" w:val="2009 г"/>
        </w:smartTagPr>
        <w:r w:rsidRPr="004547DE">
          <w:rPr>
            <w:sz w:val="28"/>
            <w:szCs w:val="28"/>
          </w:rPr>
          <w:t>2009 г</w:t>
        </w:r>
      </w:smartTag>
      <w:r w:rsidRPr="004547DE">
        <w:rPr>
          <w:sz w:val="28"/>
          <w:szCs w:val="28"/>
        </w:rPr>
        <w:t xml:space="preserve">. в ОАО </w:t>
      </w:r>
      <w:r w:rsidR="004547DE" w:rsidRPr="004547DE">
        <w:rPr>
          <w:sz w:val="28"/>
          <w:szCs w:val="28"/>
        </w:rPr>
        <w:t>"</w:t>
      </w:r>
      <w:r w:rsidRPr="004547DE">
        <w:rPr>
          <w:sz w:val="28"/>
          <w:szCs w:val="28"/>
        </w:rPr>
        <w:t>Банк24.ру</w:t>
      </w:r>
      <w:r w:rsidR="004547DE" w:rsidRPr="004547DE">
        <w:rPr>
          <w:sz w:val="28"/>
          <w:szCs w:val="28"/>
        </w:rPr>
        <w:t>"</w:t>
      </w:r>
      <w:r w:rsidRPr="004547DE">
        <w:rPr>
          <w:sz w:val="28"/>
          <w:szCs w:val="28"/>
        </w:rPr>
        <w:t xml:space="preserve"> поступили заявки на предоставление</w:t>
      </w:r>
      <w:r w:rsidR="004547DE" w:rsidRPr="004547DE">
        <w:rPr>
          <w:sz w:val="28"/>
          <w:szCs w:val="28"/>
        </w:rPr>
        <w:t xml:space="preserve"> </w:t>
      </w:r>
      <w:r w:rsidRPr="004547DE">
        <w:rPr>
          <w:sz w:val="28"/>
          <w:szCs w:val="28"/>
        </w:rPr>
        <w:t xml:space="preserve">кредитов от двух организаций: ООО </w:t>
      </w:r>
      <w:r w:rsidR="004547DE" w:rsidRPr="004547DE">
        <w:rPr>
          <w:sz w:val="28"/>
          <w:szCs w:val="28"/>
        </w:rPr>
        <w:t>"</w:t>
      </w:r>
      <w:r w:rsidRPr="004547DE">
        <w:rPr>
          <w:sz w:val="28"/>
          <w:szCs w:val="28"/>
        </w:rPr>
        <w:t>Вира-плюс</w:t>
      </w:r>
      <w:r w:rsidR="004547DE" w:rsidRPr="004547DE">
        <w:rPr>
          <w:sz w:val="28"/>
          <w:szCs w:val="28"/>
        </w:rPr>
        <w:t>"</w:t>
      </w:r>
      <w:r w:rsidRPr="004547DE">
        <w:rPr>
          <w:sz w:val="28"/>
          <w:szCs w:val="28"/>
        </w:rPr>
        <w:t xml:space="preserve"> и ООО </w:t>
      </w:r>
      <w:r w:rsidR="004547DE" w:rsidRPr="004547DE">
        <w:rPr>
          <w:sz w:val="28"/>
          <w:szCs w:val="28"/>
        </w:rPr>
        <w:t>"</w:t>
      </w:r>
      <w:r w:rsidRPr="004547DE">
        <w:rPr>
          <w:sz w:val="28"/>
          <w:szCs w:val="28"/>
        </w:rPr>
        <w:t>Московское молоко</w:t>
      </w:r>
      <w:r w:rsidR="004547DE" w:rsidRPr="004547DE">
        <w:rPr>
          <w:sz w:val="28"/>
          <w:szCs w:val="28"/>
        </w:rPr>
        <w:t>"</w:t>
      </w:r>
      <w:r w:rsidRPr="004547DE">
        <w:rPr>
          <w:sz w:val="28"/>
          <w:szCs w:val="28"/>
        </w:rPr>
        <w:t>.</w:t>
      </w:r>
    </w:p>
    <w:p w:rsidR="00DF54DA" w:rsidRPr="004547DE" w:rsidRDefault="00DF54DA" w:rsidP="004547DE">
      <w:pPr>
        <w:widowControl/>
        <w:suppressAutoHyphens/>
        <w:spacing w:line="360" w:lineRule="auto"/>
        <w:ind w:firstLine="709"/>
        <w:jc w:val="both"/>
        <w:rPr>
          <w:sz w:val="28"/>
          <w:szCs w:val="28"/>
        </w:rPr>
      </w:pPr>
      <w:r w:rsidRPr="004547DE">
        <w:rPr>
          <w:sz w:val="28"/>
          <w:szCs w:val="28"/>
        </w:rPr>
        <w:t>Анализ кредитоспособности заемщика осуществлялся в два этапа:</w:t>
      </w:r>
    </w:p>
    <w:p w:rsidR="00DF54DA" w:rsidRPr="004547DE" w:rsidRDefault="00DF54DA" w:rsidP="004547DE">
      <w:pPr>
        <w:widowControl/>
        <w:suppressAutoHyphens/>
        <w:spacing w:line="360" w:lineRule="auto"/>
        <w:ind w:firstLine="709"/>
        <w:jc w:val="both"/>
        <w:rPr>
          <w:sz w:val="28"/>
          <w:szCs w:val="28"/>
        </w:rPr>
      </w:pPr>
      <w:r w:rsidRPr="004547DE">
        <w:rPr>
          <w:sz w:val="28"/>
          <w:szCs w:val="28"/>
        </w:rPr>
        <w:t>1 этап: используется система финансовых коэффициентов.</w:t>
      </w:r>
    </w:p>
    <w:p w:rsidR="00DF54DA" w:rsidRPr="004547DE" w:rsidRDefault="00DF54DA" w:rsidP="004547DE">
      <w:pPr>
        <w:widowControl/>
        <w:suppressAutoHyphens/>
        <w:spacing w:line="360" w:lineRule="auto"/>
        <w:ind w:firstLine="709"/>
        <w:jc w:val="both"/>
        <w:rPr>
          <w:sz w:val="28"/>
          <w:szCs w:val="28"/>
        </w:rPr>
      </w:pPr>
      <w:r w:rsidRPr="004547DE">
        <w:rPr>
          <w:sz w:val="28"/>
          <w:szCs w:val="28"/>
        </w:rPr>
        <w:t>2 этап: рейтинг в баллах.</w:t>
      </w:r>
    </w:p>
    <w:p w:rsidR="00851989" w:rsidRPr="004547DE" w:rsidRDefault="00851989" w:rsidP="004547DE">
      <w:pPr>
        <w:widowControl/>
        <w:suppressAutoHyphens/>
        <w:spacing w:line="360" w:lineRule="auto"/>
        <w:ind w:firstLine="709"/>
        <w:jc w:val="both"/>
        <w:rPr>
          <w:sz w:val="28"/>
          <w:szCs w:val="28"/>
        </w:rPr>
      </w:pPr>
      <w:r w:rsidRPr="004547DE">
        <w:rPr>
          <w:sz w:val="28"/>
          <w:szCs w:val="28"/>
        </w:rPr>
        <w:t xml:space="preserve">В процессе сравнительного анализа кредитоспособности двух предприятий ООО </w:t>
      </w:r>
      <w:r w:rsidR="004547DE" w:rsidRPr="004547DE">
        <w:rPr>
          <w:sz w:val="28"/>
          <w:szCs w:val="28"/>
        </w:rPr>
        <w:t>"</w:t>
      </w:r>
      <w:r w:rsidRPr="004547DE">
        <w:rPr>
          <w:sz w:val="28"/>
          <w:szCs w:val="28"/>
        </w:rPr>
        <w:t>Вира-плюс</w:t>
      </w:r>
      <w:r w:rsidR="004547DE" w:rsidRPr="004547DE">
        <w:rPr>
          <w:sz w:val="28"/>
          <w:szCs w:val="28"/>
        </w:rPr>
        <w:t>"</w:t>
      </w:r>
      <w:r w:rsidRPr="004547DE">
        <w:rPr>
          <w:sz w:val="28"/>
          <w:szCs w:val="28"/>
        </w:rPr>
        <w:t xml:space="preserve"> и </w:t>
      </w:r>
      <w:r w:rsidR="004547DE" w:rsidRPr="004547DE">
        <w:rPr>
          <w:sz w:val="28"/>
          <w:szCs w:val="28"/>
        </w:rPr>
        <w:t>"</w:t>
      </w:r>
      <w:r w:rsidRPr="004547DE">
        <w:rPr>
          <w:sz w:val="28"/>
          <w:szCs w:val="28"/>
        </w:rPr>
        <w:t>Московское молоко</w:t>
      </w:r>
      <w:r w:rsidR="004547DE" w:rsidRPr="004547DE">
        <w:rPr>
          <w:sz w:val="28"/>
          <w:szCs w:val="28"/>
        </w:rPr>
        <w:t>"</w:t>
      </w:r>
      <w:r w:rsidRPr="004547DE">
        <w:rPr>
          <w:sz w:val="28"/>
          <w:szCs w:val="28"/>
        </w:rPr>
        <w:t xml:space="preserve"> было выявлен, что у ООО </w:t>
      </w:r>
      <w:r w:rsidR="004547DE" w:rsidRPr="004547DE">
        <w:rPr>
          <w:sz w:val="28"/>
          <w:szCs w:val="28"/>
        </w:rPr>
        <w:t>"</w:t>
      </w:r>
      <w:r w:rsidRPr="004547DE">
        <w:rPr>
          <w:sz w:val="28"/>
          <w:szCs w:val="28"/>
        </w:rPr>
        <w:t>Московское молоко</w:t>
      </w:r>
      <w:r w:rsidR="004547DE" w:rsidRPr="004547DE">
        <w:rPr>
          <w:sz w:val="28"/>
          <w:szCs w:val="28"/>
        </w:rPr>
        <w:t>"</w:t>
      </w:r>
      <w:r w:rsidRPr="004547DE">
        <w:rPr>
          <w:sz w:val="28"/>
          <w:szCs w:val="28"/>
        </w:rPr>
        <w:t xml:space="preserve"> риск не возврата кредита очень высокий, так как предприятие является практически банкротом. В то же время показатели ООО </w:t>
      </w:r>
      <w:r w:rsidR="004547DE" w:rsidRPr="004547DE">
        <w:rPr>
          <w:sz w:val="28"/>
          <w:szCs w:val="28"/>
        </w:rPr>
        <w:t>"</w:t>
      </w:r>
      <w:r w:rsidRPr="004547DE">
        <w:rPr>
          <w:sz w:val="28"/>
          <w:szCs w:val="28"/>
        </w:rPr>
        <w:t>Вира-плюс</w:t>
      </w:r>
      <w:r w:rsidR="004547DE" w:rsidRPr="004547DE">
        <w:rPr>
          <w:sz w:val="28"/>
          <w:szCs w:val="28"/>
        </w:rPr>
        <w:t>"</w:t>
      </w:r>
      <w:r w:rsidRPr="004547DE">
        <w:rPr>
          <w:sz w:val="28"/>
          <w:szCs w:val="28"/>
        </w:rPr>
        <w:t xml:space="preserve"> являются достаточными для принятия положительного решения о предоставлении кредита.</w:t>
      </w:r>
    </w:p>
    <w:p w:rsidR="001A7081" w:rsidRPr="004547DE" w:rsidRDefault="001A7081" w:rsidP="004547DE">
      <w:pPr>
        <w:pStyle w:val="ass1"/>
        <w:widowControl/>
        <w:suppressAutoHyphens/>
        <w:spacing w:line="360" w:lineRule="auto"/>
      </w:pPr>
      <w:r w:rsidRPr="004547DE">
        <w:t xml:space="preserve">С целью обеспечения возврата выданной ссуды ООО </w:t>
      </w:r>
      <w:r w:rsidR="004547DE" w:rsidRPr="004547DE">
        <w:t>"</w:t>
      </w:r>
      <w:r w:rsidRPr="004547DE">
        <w:t>Вира-плюс</w:t>
      </w:r>
      <w:r w:rsidR="004547DE" w:rsidRPr="004547DE">
        <w:t xml:space="preserve">" </w:t>
      </w:r>
      <w:r w:rsidRPr="004547DE">
        <w:t>в дипломной работе был определен наиболее приемлемый график погашения кредита.</w:t>
      </w:r>
    </w:p>
    <w:p w:rsidR="001A7081" w:rsidRPr="004547DE" w:rsidRDefault="001A7081" w:rsidP="004547DE">
      <w:pPr>
        <w:pStyle w:val="15"/>
        <w:suppressAutoHyphens/>
      </w:pPr>
      <w:r w:rsidRPr="004547DE">
        <w:t>Рассчитав три графика погашения кредита наглядно видно, что для предприятия выгоден первый вариант погашения кредита, в этом случае процентные выплаты составят 350,00 тыс. рублей. Такой вариант погашения кредита в основном используется в банках, этот вариант является наименее рискованным для банка, так как предприятие ежемесячно уменьшает свой долг перед банком, следовательно, с каждым месяцем уменьшается риск непогашения кредита. Таким образом, ежемесячное погашение фиксированной суммы кредита.</w:t>
      </w:r>
    </w:p>
    <w:p w:rsidR="001A7081" w:rsidRPr="004547DE" w:rsidRDefault="001A7081" w:rsidP="004547DE">
      <w:pPr>
        <w:pStyle w:val="ass1"/>
        <w:widowControl/>
        <w:suppressAutoHyphens/>
        <w:spacing w:line="360" w:lineRule="auto"/>
      </w:pPr>
      <w:r w:rsidRPr="004547DE">
        <w:t>Просчитав, второй вариант погашения кредита мы видим, что он достаточно прибыльный с точки зрения банка, но в свою очередь он достаточно рискованный, так как возможно, что по окончанию срока кредита предприятие не сможет накопить и выплатить сразу всю сумму кредита и процент за последний месяц. Но этот вариант может быть, принят в том случае, если предприятие внедряет новую технологию производства, и у предприятия будет достаточно хорошие поручители и залогодатели.</w:t>
      </w:r>
    </w:p>
    <w:p w:rsidR="004547DE" w:rsidRPr="004547DE" w:rsidRDefault="001A7081" w:rsidP="004547DE">
      <w:pPr>
        <w:pStyle w:val="ass1"/>
        <w:widowControl/>
        <w:suppressAutoHyphens/>
        <w:spacing w:line="360" w:lineRule="auto"/>
      </w:pPr>
      <w:r w:rsidRPr="004547DE">
        <w:t xml:space="preserve">С точки зрения банка третий вариант погашения кредита выгоден как для ООО </w:t>
      </w:r>
      <w:r w:rsidR="004547DE" w:rsidRPr="004547DE">
        <w:t>"</w:t>
      </w:r>
      <w:r w:rsidRPr="004547DE">
        <w:t>Вира-плюс</w:t>
      </w:r>
      <w:r w:rsidR="004547DE" w:rsidRPr="004547DE">
        <w:t xml:space="preserve">" </w:t>
      </w:r>
      <w:r w:rsidRPr="004547DE">
        <w:t xml:space="preserve">так и для самого </w:t>
      </w:r>
      <w:r w:rsidR="004547DE" w:rsidRPr="004547DE">
        <w:t>"</w:t>
      </w:r>
      <w:r w:rsidRPr="004547DE">
        <w:t>Банк24.ру</w:t>
      </w:r>
      <w:r w:rsidR="004547DE" w:rsidRPr="004547DE">
        <w:t>"</w:t>
      </w:r>
      <w:r w:rsidRPr="004547DE">
        <w:t>, этот вариант не слишком рискованный для банка, а также отвечает всем законодательным требованиям по налогообложению прибыли банков с выданных кредитов. Этот вариант погашения кредита наиболее оптимален для представленного предприятия, а так же для предприятий данной отрасли.</w:t>
      </w:r>
    </w:p>
    <w:p w:rsidR="001A7081" w:rsidRPr="004547DE" w:rsidRDefault="001A7081" w:rsidP="004547DE">
      <w:pPr>
        <w:pStyle w:val="ass1"/>
        <w:widowControl/>
        <w:suppressAutoHyphens/>
        <w:spacing w:line="360" w:lineRule="auto"/>
      </w:pPr>
      <w:r w:rsidRPr="004547DE">
        <w:t xml:space="preserve">Таким образом, рассчитанные рекомендации позволят </w:t>
      </w:r>
      <w:r w:rsidR="004547DE" w:rsidRPr="004547DE">
        <w:t>"</w:t>
      </w:r>
      <w:r w:rsidRPr="004547DE">
        <w:t>Банк24.ру</w:t>
      </w:r>
      <w:r w:rsidR="004547DE" w:rsidRPr="004547DE">
        <w:t>"</w:t>
      </w:r>
      <w:r w:rsidRPr="004547DE">
        <w:t xml:space="preserve"> наиболее выгодно и оптимально для обеих сторон кредитовать ООО </w:t>
      </w:r>
      <w:r w:rsidR="004547DE" w:rsidRPr="004547DE">
        <w:t>"</w:t>
      </w:r>
      <w:r w:rsidRPr="004547DE">
        <w:t>Вира-плюс</w:t>
      </w:r>
      <w:r w:rsidR="004547DE" w:rsidRPr="004547DE">
        <w:t>"</w:t>
      </w:r>
      <w:r w:rsidRPr="004547DE">
        <w:t>.</w:t>
      </w:r>
    </w:p>
    <w:p w:rsidR="001A7081" w:rsidRPr="004547DE" w:rsidRDefault="001A7081" w:rsidP="004547DE">
      <w:pPr>
        <w:pStyle w:val="ass"/>
        <w:widowControl/>
        <w:suppressAutoHyphens/>
        <w:spacing w:line="360" w:lineRule="auto"/>
        <w:rPr>
          <w:szCs w:val="28"/>
        </w:rPr>
      </w:pPr>
    </w:p>
    <w:p w:rsidR="0080419F" w:rsidRPr="004547DE" w:rsidRDefault="002E78B2" w:rsidP="004547DE">
      <w:pPr>
        <w:pStyle w:val="1"/>
        <w:keepNext w:val="0"/>
        <w:numPr>
          <w:ilvl w:val="0"/>
          <w:numId w:val="0"/>
        </w:numPr>
        <w:suppressAutoHyphens/>
        <w:spacing w:before="0" w:after="0" w:line="360" w:lineRule="auto"/>
        <w:ind w:firstLine="709"/>
        <w:jc w:val="both"/>
        <w:rPr>
          <w:rFonts w:ascii="Times New Roman" w:hAnsi="Times New Roman" w:cs="Times New Roman"/>
          <w:b w:val="0"/>
          <w:caps/>
          <w:sz w:val="28"/>
        </w:rPr>
      </w:pPr>
      <w:bookmarkStart w:id="47" w:name="_Toc258620545"/>
      <w:bookmarkStart w:id="48" w:name="_Toc260348212"/>
      <w:r w:rsidRPr="004547DE">
        <w:rPr>
          <w:rFonts w:ascii="Times New Roman" w:hAnsi="Times New Roman" w:cs="Times New Roman"/>
          <w:b w:val="0"/>
          <w:caps/>
          <w:sz w:val="28"/>
        </w:rPr>
        <w:br w:type="page"/>
      </w:r>
      <w:r w:rsidR="0080419F" w:rsidRPr="004547DE">
        <w:rPr>
          <w:rFonts w:ascii="Times New Roman" w:hAnsi="Times New Roman" w:cs="Times New Roman"/>
          <w:b w:val="0"/>
          <w:caps/>
          <w:sz w:val="28"/>
        </w:rPr>
        <w:t>Список используемой литературы</w:t>
      </w:r>
      <w:bookmarkEnd w:id="47"/>
      <w:bookmarkEnd w:id="48"/>
    </w:p>
    <w:p w:rsidR="00D03720" w:rsidRPr="005D438E" w:rsidRDefault="005D438E" w:rsidP="00D00824">
      <w:pPr>
        <w:widowControl/>
        <w:suppressAutoHyphens/>
        <w:spacing w:line="360" w:lineRule="auto"/>
        <w:rPr>
          <w:color w:val="FFFFFF"/>
          <w:sz w:val="28"/>
          <w:szCs w:val="24"/>
        </w:rPr>
      </w:pPr>
      <w:r w:rsidRPr="005D438E">
        <w:rPr>
          <w:color w:val="FFFFFF"/>
          <w:sz w:val="28"/>
          <w:szCs w:val="24"/>
        </w:rPr>
        <w:t>кредитный риск банковский заемщик платеж</w:t>
      </w:r>
    </w:p>
    <w:p w:rsidR="00D03720" w:rsidRPr="004547DE" w:rsidRDefault="00D03720" w:rsidP="00D00824">
      <w:pPr>
        <w:widowControl/>
        <w:numPr>
          <w:ilvl w:val="0"/>
          <w:numId w:val="24"/>
        </w:numPr>
        <w:tabs>
          <w:tab w:val="left" w:pos="360"/>
          <w:tab w:val="left" w:pos="540"/>
        </w:tabs>
        <w:suppressAutoHyphens/>
        <w:autoSpaceDE w:val="0"/>
        <w:autoSpaceDN w:val="0"/>
        <w:adjustRightInd w:val="0"/>
        <w:spacing w:line="360" w:lineRule="auto"/>
        <w:ind w:left="0" w:firstLine="0"/>
        <w:rPr>
          <w:sz w:val="28"/>
          <w:szCs w:val="28"/>
        </w:rPr>
      </w:pPr>
      <w:r w:rsidRPr="004547DE">
        <w:rPr>
          <w:sz w:val="28"/>
          <w:szCs w:val="28"/>
        </w:rPr>
        <w:t>Гражданский кодекс Российской Федерации от 30.11.1994 № 51-ФЗ (ред. от 17.07.2009 № 145-ФЗ)</w:t>
      </w:r>
    </w:p>
    <w:p w:rsidR="00D03720" w:rsidRPr="004547DE" w:rsidRDefault="00D03720" w:rsidP="00D00824">
      <w:pPr>
        <w:widowControl/>
        <w:numPr>
          <w:ilvl w:val="0"/>
          <w:numId w:val="24"/>
        </w:numPr>
        <w:tabs>
          <w:tab w:val="left" w:pos="360"/>
          <w:tab w:val="left" w:pos="540"/>
        </w:tabs>
        <w:suppressAutoHyphens/>
        <w:spacing w:line="360" w:lineRule="auto"/>
        <w:ind w:left="0" w:firstLine="0"/>
        <w:rPr>
          <w:sz w:val="28"/>
          <w:szCs w:val="28"/>
        </w:rPr>
      </w:pPr>
      <w:r w:rsidRPr="004547DE">
        <w:rPr>
          <w:sz w:val="28"/>
          <w:szCs w:val="28"/>
        </w:rPr>
        <w:t xml:space="preserve">Федеральный Закон от 10.06.2002 № 86-ФЗ </w:t>
      </w:r>
      <w:r w:rsidR="004547DE" w:rsidRPr="004547DE">
        <w:rPr>
          <w:sz w:val="28"/>
          <w:szCs w:val="28"/>
        </w:rPr>
        <w:t>"</w:t>
      </w:r>
      <w:r w:rsidRPr="004547DE">
        <w:rPr>
          <w:sz w:val="28"/>
          <w:szCs w:val="28"/>
        </w:rPr>
        <w:t>О Центральном Банке Российской Федерации (Банке России)</w:t>
      </w:r>
      <w:r w:rsidR="004547DE" w:rsidRPr="004547DE">
        <w:rPr>
          <w:sz w:val="28"/>
          <w:szCs w:val="28"/>
        </w:rPr>
        <w:t>"</w:t>
      </w:r>
      <w:r w:rsidRPr="004547DE">
        <w:rPr>
          <w:sz w:val="28"/>
          <w:szCs w:val="28"/>
        </w:rPr>
        <w:t xml:space="preserve"> (ред. от 29.07.2004).</w:t>
      </w:r>
    </w:p>
    <w:p w:rsidR="00D03720" w:rsidRPr="004547DE" w:rsidRDefault="00D03720" w:rsidP="00D00824">
      <w:pPr>
        <w:widowControl/>
        <w:numPr>
          <w:ilvl w:val="0"/>
          <w:numId w:val="24"/>
        </w:numPr>
        <w:tabs>
          <w:tab w:val="left" w:pos="360"/>
          <w:tab w:val="left" w:pos="540"/>
        </w:tabs>
        <w:suppressAutoHyphens/>
        <w:spacing w:line="360" w:lineRule="auto"/>
        <w:ind w:left="0" w:firstLine="0"/>
        <w:rPr>
          <w:sz w:val="28"/>
          <w:szCs w:val="28"/>
        </w:rPr>
      </w:pPr>
      <w:r w:rsidRPr="004547DE">
        <w:rPr>
          <w:sz w:val="28"/>
          <w:szCs w:val="28"/>
        </w:rPr>
        <w:t xml:space="preserve">Федеральный Закон от 3.03.1996 года № 17-ФЗ </w:t>
      </w:r>
      <w:r w:rsidR="004547DE" w:rsidRPr="004547DE">
        <w:rPr>
          <w:sz w:val="28"/>
          <w:szCs w:val="28"/>
        </w:rPr>
        <w:t>"</w:t>
      </w:r>
      <w:r w:rsidRPr="004547DE">
        <w:rPr>
          <w:sz w:val="28"/>
          <w:szCs w:val="28"/>
        </w:rPr>
        <w:t>О банках и банковской деятельности</w:t>
      </w:r>
      <w:r w:rsidR="004547DE" w:rsidRPr="004547DE">
        <w:rPr>
          <w:sz w:val="28"/>
          <w:szCs w:val="28"/>
        </w:rPr>
        <w:t>"</w:t>
      </w:r>
      <w:r w:rsidRPr="004547DE">
        <w:rPr>
          <w:sz w:val="28"/>
          <w:szCs w:val="28"/>
        </w:rPr>
        <w:t xml:space="preserve"> (ред. от 28.04.2009</w:t>
      </w:r>
      <w:r w:rsidRPr="004547DE">
        <w:rPr>
          <w:sz w:val="28"/>
          <w:szCs w:val="24"/>
        </w:rPr>
        <w:t xml:space="preserve"> № </w:t>
      </w:r>
      <w:r w:rsidRPr="004547DE">
        <w:rPr>
          <w:sz w:val="28"/>
          <w:szCs w:val="28"/>
        </w:rPr>
        <w:t>73-ФЗ)</w:t>
      </w:r>
    </w:p>
    <w:p w:rsidR="00D03720" w:rsidRPr="004547DE" w:rsidRDefault="00D03720" w:rsidP="00D00824">
      <w:pPr>
        <w:widowControl/>
        <w:numPr>
          <w:ilvl w:val="0"/>
          <w:numId w:val="24"/>
        </w:numPr>
        <w:tabs>
          <w:tab w:val="left" w:pos="360"/>
          <w:tab w:val="left" w:pos="540"/>
        </w:tabs>
        <w:suppressAutoHyphens/>
        <w:autoSpaceDE w:val="0"/>
        <w:autoSpaceDN w:val="0"/>
        <w:adjustRightInd w:val="0"/>
        <w:spacing w:line="360" w:lineRule="auto"/>
        <w:ind w:left="0" w:firstLine="0"/>
        <w:rPr>
          <w:sz w:val="28"/>
          <w:szCs w:val="28"/>
        </w:rPr>
      </w:pPr>
      <w:r w:rsidRPr="004547DE">
        <w:rPr>
          <w:sz w:val="28"/>
          <w:szCs w:val="28"/>
        </w:rPr>
        <w:t xml:space="preserve">Федеральный закон от 23.12.2003 №177-ФЗ </w:t>
      </w:r>
      <w:r w:rsidR="004547DE" w:rsidRPr="004547DE">
        <w:rPr>
          <w:sz w:val="28"/>
          <w:szCs w:val="28"/>
        </w:rPr>
        <w:t>"</w:t>
      </w:r>
      <w:r w:rsidRPr="004547DE">
        <w:rPr>
          <w:sz w:val="28"/>
          <w:szCs w:val="28"/>
        </w:rPr>
        <w:t>О страховании вкладов физических лиц в банках Российской Федерации</w:t>
      </w:r>
      <w:r w:rsidR="004547DE" w:rsidRPr="004547DE">
        <w:rPr>
          <w:sz w:val="28"/>
          <w:szCs w:val="28"/>
        </w:rPr>
        <w:t>"</w:t>
      </w:r>
      <w:r w:rsidRPr="004547DE">
        <w:rPr>
          <w:sz w:val="28"/>
          <w:szCs w:val="28"/>
        </w:rPr>
        <w:t xml:space="preserve"> (ред. от 22.12.2008).</w:t>
      </w:r>
    </w:p>
    <w:p w:rsidR="004547DE" w:rsidRPr="004547DE" w:rsidRDefault="00D03720" w:rsidP="00D00824">
      <w:pPr>
        <w:widowControl/>
        <w:numPr>
          <w:ilvl w:val="0"/>
          <w:numId w:val="24"/>
        </w:numPr>
        <w:tabs>
          <w:tab w:val="left" w:pos="360"/>
          <w:tab w:val="left" w:pos="540"/>
        </w:tabs>
        <w:suppressAutoHyphens/>
        <w:spacing w:line="360" w:lineRule="auto"/>
        <w:ind w:left="0" w:firstLine="0"/>
        <w:rPr>
          <w:sz w:val="28"/>
          <w:szCs w:val="28"/>
        </w:rPr>
      </w:pPr>
      <w:r w:rsidRPr="004547DE">
        <w:rPr>
          <w:sz w:val="28"/>
          <w:szCs w:val="28"/>
        </w:rPr>
        <w:t>Положение ЦБ РФ от 16.12.2003</w:t>
      </w:r>
      <w:r w:rsidR="004547DE" w:rsidRPr="004547DE">
        <w:rPr>
          <w:sz w:val="28"/>
          <w:szCs w:val="28"/>
        </w:rPr>
        <w:t xml:space="preserve"> </w:t>
      </w:r>
      <w:r w:rsidRPr="004547DE">
        <w:rPr>
          <w:sz w:val="28"/>
          <w:szCs w:val="28"/>
        </w:rPr>
        <w:t xml:space="preserve">№ 242-П </w:t>
      </w:r>
      <w:r w:rsidR="004547DE" w:rsidRPr="004547DE">
        <w:rPr>
          <w:sz w:val="28"/>
          <w:szCs w:val="28"/>
        </w:rPr>
        <w:t>"</w:t>
      </w:r>
      <w:r w:rsidRPr="004547DE">
        <w:rPr>
          <w:sz w:val="28"/>
          <w:szCs w:val="28"/>
        </w:rPr>
        <w:t>Об организации внутреннего контроля в кредитных организациях и банковских группах</w:t>
      </w:r>
      <w:r w:rsidR="004547DE" w:rsidRPr="004547DE">
        <w:rPr>
          <w:sz w:val="28"/>
          <w:szCs w:val="28"/>
        </w:rPr>
        <w:t>"</w:t>
      </w:r>
    </w:p>
    <w:p w:rsidR="004547DE" w:rsidRPr="004547DE" w:rsidRDefault="00D03720" w:rsidP="00D00824">
      <w:pPr>
        <w:widowControl/>
        <w:numPr>
          <w:ilvl w:val="0"/>
          <w:numId w:val="24"/>
        </w:numPr>
        <w:tabs>
          <w:tab w:val="left" w:pos="360"/>
          <w:tab w:val="left" w:pos="540"/>
        </w:tabs>
        <w:suppressAutoHyphens/>
        <w:spacing w:line="360" w:lineRule="auto"/>
        <w:ind w:left="0" w:firstLine="0"/>
        <w:rPr>
          <w:sz w:val="28"/>
          <w:szCs w:val="28"/>
        </w:rPr>
      </w:pPr>
      <w:r w:rsidRPr="004547DE">
        <w:rPr>
          <w:sz w:val="28"/>
          <w:szCs w:val="28"/>
        </w:rPr>
        <w:t>Положение ЦБ РФ от 29.03.2004</w:t>
      </w:r>
      <w:r w:rsidR="00016CCB" w:rsidRPr="004547DE">
        <w:rPr>
          <w:sz w:val="28"/>
          <w:szCs w:val="28"/>
        </w:rPr>
        <w:t xml:space="preserve"> </w:t>
      </w:r>
      <w:r w:rsidRPr="004547DE">
        <w:rPr>
          <w:sz w:val="28"/>
          <w:szCs w:val="28"/>
        </w:rPr>
        <w:t>№</w:t>
      </w:r>
      <w:r w:rsidR="00016CCB" w:rsidRPr="004547DE">
        <w:rPr>
          <w:sz w:val="28"/>
          <w:szCs w:val="28"/>
        </w:rPr>
        <w:t xml:space="preserve"> </w:t>
      </w:r>
      <w:r w:rsidRPr="004547DE">
        <w:rPr>
          <w:sz w:val="28"/>
          <w:szCs w:val="28"/>
        </w:rPr>
        <w:t xml:space="preserve">255-П </w:t>
      </w:r>
      <w:r w:rsidR="004547DE" w:rsidRPr="004547DE">
        <w:rPr>
          <w:sz w:val="28"/>
          <w:szCs w:val="28"/>
        </w:rPr>
        <w:t>"</w:t>
      </w:r>
      <w:r w:rsidRPr="004547DE">
        <w:rPr>
          <w:sz w:val="28"/>
          <w:szCs w:val="28"/>
        </w:rPr>
        <w:t>Об обязательных резервах кредитных организаций</w:t>
      </w:r>
      <w:r w:rsidR="004547DE" w:rsidRPr="004547DE">
        <w:rPr>
          <w:sz w:val="28"/>
          <w:szCs w:val="28"/>
        </w:rPr>
        <w:t>"</w:t>
      </w:r>
    </w:p>
    <w:p w:rsidR="00016CCB" w:rsidRPr="004547DE" w:rsidRDefault="00016CCB" w:rsidP="00D00824">
      <w:pPr>
        <w:widowControl/>
        <w:numPr>
          <w:ilvl w:val="0"/>
          <w:numId w:val="24"/>
        </w:numPr>
        <w:tabs>
          <w:tab w:val="left" w:pos="360"/>
          <w:tab w:val="left" w:pos="540"/>
        </w:tabs>
        <w:suppressAutoHyphens/>
        <w:spacing w:line="360" w:lineRule="auto"/>
        <w:ind w:left="0" w:firstLine="0"/>
        <w:rPr>
          <w:caps/>
          <w:sz w:val="28"/>
          <w:szCs w:val="28"/>
        </w:rPr>
      </w:pPr>
      <w:r w:rsidRPr="004547DE">
        <w:rPr>
          <w:sz w:val="28"/>
          <w:szCs w:val="28"/>
        </w:rPr>
        <w:t xml:space="preserve">Положение ЦБ РФ от 14.11.2007 №313-П </w:t>
      </w:r>
      <w:r w:rsidR="004547DE" w:rsidRPr="004547DE">
        <w:rPr>
          <w:sz w:val="28"/>
          <w:szCs w:val="28"/>
        </w:rPr>
        <w:t>"</w:t>
      </w:r>
      <w:r w:rsidRPr="004547DE">
        <w:rPr>
          <w:sz w:val="28"/>
          <w:szCs w:val="28"/>
        </w:rPr>
        <w:t>О порядке расчета кредитными организациями размера рыночных рисков</w:t>
      </w:r>
      <w:r w:rsidR="004547DE" w:rsidRPr="004547DE">
        <w:rPr>
          <w:sz w:val="28"/>
          <w:szCs w:val="28"/>
        </w:rPr>
        <w:t>"</w:t>
      </w:r>
      <w:r w:rsidRPr="004547DE">
        <w:rPr>
          <w:sz w:val="28"/>
          <w:szCs w:val="28"/>
        </w:rPr>
        <w:t>.</w:t>
      </w:r>
    </w:p>
    <w:p w:rsidR="00D03720" w:rsidRPr="004547DE" w:rsidRDefault="00D03720" w:rsidP="00D00824">
      <w:pPr>
        <w:widowControl/>
        <w:numPr>
          <w:ilvl w:val="0"/>
          <w:numId w:val="24"/>
        </w:numPr>
        <w:tabs>
          <w:tab w:val="left" w:pos="360"/>
          <w:tab w:val="left" w:pos="540"/>
        </w:tabs>
        <w:suppressAutoHyphens/>
        <w:spacing w:line="360" w:lineRule="auto"/>
        <w:ind w:left="0" w:firstLine="0"/>
        <w:rPr>
          <w:sz w:val="28"/>
          <w:szCs w:val="28"/>
        </w:rPr>
      </w:pPr>
      <w:r w:rsidRPr="004547DE">
        <w:rPr>
          <w:sz w:val="28"/>
          <w:szCs w:val="28"/>
        </w:rPr>
        <w:t xml:space="preserve">Инструкция Банка России от 16.01.2004 г. № 110-И </w:t>
      </w:r>
      <w:r w:rsidR="004547DE" w:rsidRPr="004547DE">
        <w:rPr>
          <w:sz w:val="28"/>
          <w:szCs w:val="28"/>
        </w:rPr>
        <w:t>"</w:t>
      </w:r>
      <w:r w:rsidRPr="004547DE">
        <w:rPr>
          <w:sz w:val="28"/>
          <w:szCs w:val="28"/>
        </w:rPr>
        <w:t>Об обязательных нормативах банков</w:t>
      </w:r>
      <w:r w:rsidR="004547DE" w:rsidRPr="004547DE">
        <w:rPr>
          <w:sz w:val="28"/>
          <w:szCs w:val="28"/>
        </w:rPr>
        <w:t>"</w:t>
      </w:r>
      <w:r w:rsidRPr="004547DE">
        <w:rPr>
          <w:sz w:val="28"/>
          <w:szCs w:val="28"/>
        </w:rPr>
        <w:t xml:space="preserve"> (ред. от 14.06.2007).</w:t>
      </w:r>
    </w:p>
    <w:p w:rsidR="00D03720" w:rsidRPr="004547DE" w:rsidRDefault="00D03720" w:rsidP="00D00824">
      <w:pPr>
        <w:widowControl/>
        <w:numPr>
          <w:ilvl w:val="0"/>
          <w:numId w:val="24"/>
        </w:numPr>
        <w:tabs>
          <w:tab w:val="left" w:pos="360"/>
          <w:tab w:val="left" w:pos="540"/>
        </w:tabs>
        <w:suppressAutoHyphens/>
        <w:spacing w:line="360" w:lineRule="auto"/>
        <w:ind w:left="0" w:firstLine="0"/>
        <w:rPr>
          <w:caps/>
          <w:sz w:val="28"/>
          <w:szCs w:val="28"/>
        </w:rPr>
      </w:pPr>
      <w:r w:rsidRPr="004547DE">
        <w:rPr>
          <w:sz w:val="28"/>
          <w:szCs w:val="28"/>
        </w:rPr>
        <w:t>Указание ЦБ РФ от 16.01.2004</w:t>
      </w:r>
      <w:r w:rsidR="004547DE" w:rsidRPr="004547DE">
        <w:rPr>
          <w:sz w:val="28"/>
          <w:szCs w:val="28"/>
        </w:rPr>
        <w:t xml:space="preserve"> </w:t>
      </w:r>
      <w:r w:rsidRPr="004547DE">
        <w:rPr>
          <w:sz w:val="28"/>
          <w:szCs w:val="28"/>
        </w:rPr>
        <w:t xml:space="preserve">№1379-У </w:t>
      </w:r>
      <w:r w:rsidR="004547DE" w:rsidRPr="004547DE">
        <w:rPr>
          <w:sz w:val="28"/>
          <w:szCs w:val="28"/>
        </w:rPr>
        <w:t>"</w:t>
      </w:r>
      <w:r w:rsidRPr="004547DE">
        <w:rPr>
          <w:sz w:val="28"/>
          <w:szCs w:val="28"/>
        </w:rPr>
        <w:t>Об оценке финансовой устойчивости банка в целях признания ее достаточной для участия в системе страхования вкладов</w:t>
      </w:r>
      <w:r w:rsidR="004547DE" w:rsidRPr="004547DE">
        <w:rPr>
          <w:sz w:val="28"/>
          <w:szCs w:val="28"/>
        </w:rPr>
        <w:t>"</w:t>
      </w:r>
      <w:r w:rsidRPr="004547DE">
        <w:rPr>
          <w:sz w:val="28"/>
          <w:szCs w:val="28"/>
        </w:rPr>
        <w:t>.</w:t>
      </w:r>
    </w:p>
    <w:p w:rsidR="004547DE"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Банковская система России. Настольная книга банкира. – М.: ДеКА, 2007.</w:t>
      </w:r>
    </w:p>
    <w:p w:rsidR="004547DE"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Банковское дело / Под ред. Белоглазовой Г.Н., Кроливецкой Л.П. – СПб.: Питер, 2008.</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 xml:space="preserve">Банковское дело / Под ред. О.И. Лаврушина. – М.: Финансы и статистика, 2008. </w:t>
      </w:r>
      <w:r w:rsidR="00FA03F0" w:rsidRPr="004547DE">
        <w:rPr>
          <w:sz w:val="28"/>
          <w:szCs w:val="28"/>
        </w:rPr>
        <w:t>– 420с.</w:t>
      </w:r>
    </w:p>
    <w:p w:rsidR="001B4815" w:rsidRPr="004547DE" w:rsidRDefault="001B4815" w:rsidP="00D00824">
      <w:pPr>
        <w:widowControl/>
        <w:numPr>
          <w:ilvl w:val="0"/>
          <w:numId w:val="24"/>
        </w:numPr>
        <w:tabs>
          <w:tab w:val="clear" w:pos="720"/>
          <w:tab w:val="left" w:pos="360"/>
        </w:tabs>
        <w:suppressAutoHyphens/>
        <w:spacing w:line="360" w:lineRule="auto"/>
        <w:ind w:left="0" w:firstLine="0"/>
        <w:rPr>
          <w:caps/>
          <w:sz w:val="28"/>
          <w:szCs w:val="28"/>
        </w:rPr>
      </w:pPr>
      <w:r w:rsidRPr="004547DE">
        <w:rPr>
          <w:sz w:val="28"/>
          <w:szCs w:val="28"/>
        </w:rPr>
        <w:t>Беляков А.В. Банковские риски: проблемы учет</w:t>
      </w:r>
      <w:r w:rsidR="00FA03F0" w:rsidRPr="004547DE">
        <w:rPr>
          <w:sz w:val="28"/>
          <w:szCs w:val="28"/>
        </w:rPr>
        <w:t>а</w:t>
      </w:r>
      <w:r w:rsidRPr="004547DE">
        <w:rPr>
          <w:sz w:val="28"/>
          <w:szCs w:val="28"/>
        </w:rPr>
        <w:t>, управления и</w:t>
      </w:r>
      <w:r w:rsidR="004547DE" w:rsidRPr="004547DE">
        <w:rPr>
          <w:sz w:val="28"/>
          <w:szCs w:val="28"/>
        </w:rPr>
        <w:t xml:space="preserve"> </w:t>
      </w:r>
      <w:r w:rsidRPr="004547DE">
        <w:rPr>
          <w:sz w:val="28"/>
          <w:szCs w:val="28"/>
        </w:rPr>
        <w:t>регулирования.- М.: БДЦ-Пресс, 2008.</w:t>
      </w:r>
      <w:r w:rsidR="00FA03F0" w:rsidRPr="004547DE">
        <w:rPr>
          <w:sz w:val="28"/>
          <w:szCs w:val="28"/>
        </w:rPr>
        <w:t xml:space="preserve"> – 341с.</w:t>
      </w:r>
    </w:p>
    <w:p w:rsidR="001B4815" w:rsidRPr="004547DE" w:rsidRDefault="001B4815" w:rsidP="00D00824">
      <w:pPr>
        <w:widowControl/>
        <w:numPr>
          <w:ilvl w:val="0"/>
          <w:numId w:val="24"/>
        </w:numPr>
        <w:tabs>
          <w:tab w:val="clear" w:pos="720"/>
          <w:tab w:val="left" w:pos="360"/>
        </w:tabs>
        <w:suppressAutoHyphens/>
        <w:spacing w:line="360" w:lineRule="auto"/>
        <w:ind w:left="0" w:firstLine="0"/>
        <w:rPr>
          <w:caps/>
          <w:sz w:val="28"/>
          <w:szCs w:val="28"/>
        </w:rPr>
      </w:pPr>
      <w:r w:rsidRPr="004547DE">
        <w:rPr>
          <w:sz w:val="28"/>
          <w:szCs w:val="28"/>
        </w:rPr>
        <w:t>Буевич С.Ю., Королев О.Г. Анализ финансовых результатов банковской деятельности.-</w:t>
      </w:r>
      <w:r w:rsidR="004547DE" w:rsidRPr="004547DE">
        <w:rPr>
          <w:sz w:val="28"/>
          <w:szCs w:val="28"/>
        </w:rPr>
        <w:t xml:space="preserve"> </w:t>
      </w:r>
      <w:r w:rsidRPr="004547DE">
        <w:rPr>
          <w:sz w:val="28"/>
          <w:szCs w:val="28"/>
        </w:rPr>
        <w:t>М.: 2005.</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Бурдина Е.В., Ковалёв В.Л., Криштопенко О.С. Статистический анализ состояния и тенденций развития банковской системы // Вопросы статистики. – 2008. - №6.</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Додинов В.Н., Крылова М.А., Шестаков А.В. Финансовое и банковское право. Словарь-справочник / Под ред. д.ю.н. О.Н. Горбуновой. – М.: ИНФРА-М, 2006. – 277 с.</w:t>
      </w:r>
    </w:p>
    <w:p w:rsidR="001B4815" w:rsidRPr="004547DE" w:rsidRDefault="001B4815" w:rsidP="00D00824">
      <w:pPr>
        <w:widowControl/>
        <w:numPr>
          <w:ilvl w:val="0"/>
          <w:numId w:val="24"/>
        </w:numPr>
        <w:tabs>
          <w:tab w:val="clear" w:pos="720"/>
          <w:tab w:val="left" w:pos="360"/>
        </w:tabs>
        <w:suppressAutoHyphens/>
        <w:spacing w:line="360" w:lineRule="auto"/>
        <w:ind w:left="0" w:firstLine="0"/>
        <w:rPr>
          <w:caps/>
          <w:sz w:val="28"/>
          <w:szCs w:val="28"/>
        </w:rPr>
      </w:pPr>
      <w:r w:rsidRPr="004547DE">
        <w:rPr>
          <w:sz w:val="28"/>
          <w:szCs w:val="28"/>
        </w:rPr>
        <w:t xml:space="preserve">Ежов Ю.А. Банкротство коммерческих организаций: учебное пособие.- М.: </w:t>
      </w:r>
      <w:r w:rsidR="004547DE" w:rsidRPr="004547DE">
        <w:rPr>
          <w:sz w:val="28"/>
          <w:szCs w:val="28"/>
        </w:rPr>
        <w:t>"</w:t>
      </w:r>
      <w:r w:rsidRPr="004547DE">
        <w:rPr>
          <w:sz w:val="28"/>
          <w:szCs w:val="28"/>
        </w:rPr>
        <w:t>Дашков и К</w:t>
      </w:r>
      <w:r w:rsidR="004547DE" w:rsidRPr="004547DE">
        <w:rPr>
          <w:sz w:val="28"/>
          <w:szCs w:val="28"/>
        </w:rPr>
        <w:t>"</w:t>
      </w:r>
      <w:r w:rsidRPr="004547DE">
        <w:rPr>
          <w:sz w:val="28"/>
          <w:szCs w:val="28"/>
        </w:rPr>
        <w:t>, 2008.</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Жарковская Е.П., Арендс И.О. Банковское дело: Курс лекций. – М.: Омега-Л, 2009.</w:t>
      </w:r>
    </w:p>
    <w:p w:rsidR="004547DE"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Жуков Е.Ф. Банковский менеджмент: учебник. – 2-е изд. – М.: ЮНИТИ-ДАНА, 2007.</w:t>
      </w:r>
    </w:p>
    <w:p w:rsidR="004547DE" w:rsidRPr="004547DE" w:rsidRDefault="001B4815" w:rsidP="00D00824">
      <w:pPr>
        <w:widowControl/>
        <w:numPr>
          <w:ilvl w:val="0"/>
          <w:numId w:val="24"/>
        </w:numPr>
        <w:tabs>
          <w:tab w:val="clear" w:pos="720"/>
          <w:tab w:val="left" w:pos="360"/>
        </w:tabs>
        <w:suppressAutoHyphens/>
        <w:spacing w:line="360" w:lineRule="auto"/>
        <w:ind w:left="0" w:firstLine="0"/>
        <w:rPr>
          <w:sz w:val="28"/>
          <w:szCs w:val="28"/>
        </w:rPr>
      </w:pPr>
      <w:r w:rsidRPr="004547DE">
        <w:rPr>
          <w:sz w:val="28"/>
          <w:szCs w:val="28"/>
        </w:rPr>
        <w:t>Кабушкин С.Н. Управление банковским кредитным риском: учебное пособие.- М.: 2009.</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Казимагомедов А.А., Ильясов С.М. Организация денежно-кредитного регулирования. – М.: Финансы и статистика, 2007.</w:t>
      </w:r>
    </w:p>
    <w:p w:rsidR="001B4815" w:rsidRPr="004547DE" w:rsidRDefault="001B4815" w:rsidP="00D00824">
      <w:pPr>
        <w:widowControl/>
        <w:numPr>
          <w:ilvl w:val="0"/>
          <w:numId w:val="24"/>
        </w:numPr>
        <w:tabs>
          <w:tab w:val="left" w:pos="360"/>
          <w:tab w:val="left" w:pos="1080"/>
        </w:tabs>
        <w:suppressAutoHyphens/>
        <w:autoSpaceDE w:val="0"/>
        <w:autoSpaceDN w:val="0"/>
        <w:adjustRightInd w:val="0"/>
        <w:spacing w:line="360" w:lineRule="auto"/>
        <w:ind w:left="0" w:firstLine="0"/>
        <w:rPr>
          <w:sz w:val="28"/>
          <w:szCs w:val="28"/>
        </w:rPr>
      </w:pPr>
      <w:r w:rsidRPr="004547DE">
        <w:rPr>
          <w:sz w:val="28"/>
          <w:szCs w:val="28"/>
        </w:rPr>
        <w:t>Коблев М.С. Итоги и тенденции развития банков и кредитного риск-менеджмента// Финансы и кредит. – 2009. – № 10. – С. 46 – 49.</w:t>
      </w:r>
    </w:p>
    <w:p w:rsidR="001B4815" w:rsidRPr="004547DE" w:rsidRDefault="001B4815" w:rsidP="00D00824">
      <w:pPr>
        <w:widowControl/>
        <w:numPr>
          <w:ilvl w:val="0"/>
          <w:numId w:val="24"/>
        </w:numPr>
        <w:tabs>
          <w:tab w:val="left" w:pos="360"/>
          <w:tab w:val="left" w:pos="1080"/>
        </w:tabs>
        <w:suppressAutoHyphens/>
        <w:autoSpaceDE w:val="0"/>
        <w:autoSpaceDN w:val="0"/>
        <w:adjustRightInd w:val="0"/>
        <w:spacing w:line="360" w:lineRule="auto"/>
        <w:ind w:left="0" w:firstLine="0"/>
        <w:rPr>
          <w:sz w:val="28"/>
          <w:szCs w:val="28"/>
        </w:rPr>
      </w:pPr>
      <w:r w:rsidRPr="004547DE">
        <w:rPr>
          <w:sz w:val="28"/>
          <w:szCs w:val="28"/>
        </w:rPr>
        <w:t>Ковалев П.П. Стратегия банковского риск-менеджмента// Финансы и кредит. – 2009. – № 15. – С. 12 – 17.</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Колесников В.И., Кроливецкая Л.П. Банковское дело. – М.: Финансы и статистика, 2008.</w:t>
      </w:r>
    </w:p>
    <w:p w:rsidR="001B4815" w:rsidRPr="004547DE" w:rsidRDefault="001B4815" w:rsidP="00D00824">
      <w:pPr>
        <w:widowControl/>
        <w:numPr>
          <w:ilvl w:val="0"/>
          <w:numId w:val="24"/>
        </w:numPr>
        <w:tabs>
          <w:tab w:val="left" w:pos="360"/>
          <w:tab w:val="left" w:pos="1080"/>
        </w:tabs>
        <w:suppressAutoHyphens/>
        <w:autoSpaceDE w:val="0"/>
        <w:autoSpaceDN w:val="0"/>
        <w:adjustRightInd w:val="0"/>
        <w:spacing w:line="360" w:lineRule="auto"/>
        <w:ind w:left="0" w:firstLine="0"/>
        <w:rPr>
          <w:sz w:val="28"/>
          <w:szCs w:val="28"/>
        </w:rPr>
      </w:pPr>
      <w:r w:rsidRPr="004547DE">
        <w:rPr>
          <w:iCs/>
          <w:sz w:val="28"/>
          <w:szCs w:val="28"/>
        </w:rPr>
        <w:t>Корнилов Ю.А. Некоторые вопросы управления кредитным риском в кризисных условиях//Деньги и кредит. – 2009. - №5. – С. 33-37.</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Котина О.И. Системы страхования вкладов: обзор зарубежной практики // Деньги. - 2008. - №3.</w:t>
      </w:r>
    </w:p>
    <w:p w:rsidR="001B4815" w:rsidRPr="004547DE" w:rsidRDefault="001B4815" w:rsidP="00D00824">
      <w:pPr>
        <w:widowControl/>
        <w:numPr>
          <w:ilvl w:val="0"/>
          <w:numId w:val="24"/>
        </w:numPr>
        <w:tabs>
          <w:tab w:val="left" w:pos="360"/>
          <w:tab w:val="left" w:pos="1080"/>
        </w:tabs>
        <w:suppressAutoHyphens/>
        <w:autoSpaceDE w:val="0"/>
        <w:autoSpaceDN w:val="0"/>
        <w:adjustRightInd w:val="0"/>
        <w:spacing w:line="360" w:lineRule="auto"/>
        <w:ind w:left="0" w:firstLine="0"/>
        <w:rPr>
          <w:sz w:val="28"/>
          <w:szCs w:val="28"/>
        </w:rPr>
      </w:pPr>
      <w:r w:rsidRPr="004547DE">
        <w:rPr>
          <w:sz w:val="28"/>
          <w:szCs w:val="28"/>
        </w:rPr>
        <w:t>Лаврушин О.И. Баковское дело. Учебник. – М.: КНОРУС, 2008. – 768с.</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Литук О.Н. Стратегический подход к реструктуризации коммерческих банков// Деньги и кредит. – 2008. - № 7. - С. 17- 22.</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Львин Б. О некоторых вопросах банковской и денежной системы // Вопросы экономики. – 2008. - №11.</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Макеев С.Р. Денежно-кредитная политика: теория и практика. М.: Экономистъ, 2007.</w:t>
      </w:r>
    </w:p>
    <w:p w:rsidR="004547DE" w:rsidRPr="004547DE" w:rsidRDefault="001B4815" w:rsidP="00D00824">
      <w:pPr>
        <w:widowControl/>
        <w:numPr>
          <w:ilvl w:val="0"/>
          <w:numId w:val="24"/>
        </w:numPr>
        <w:tabs>
          <w:tab w:val="clear" w:pos="720"/>
          <w:tab w:val="left" w:pos="360"/>
          <w:tab w:val="left" w:pos="426"/>
        </w:tabs>
        <w:suppressAutoHyphens/>
        <w:spacing w:line="360" w:lineRule="auto"/>
        <w:ind w:left="0" w:firstLine="0"/>
        <w:rPr>
          <w:sz w:val="28"/>
          <w:szCs w:val="28"/>
        </w:rPr>
      </w:pPr>
      <w:r w:rsidRPr="004547DE">
        <w:rPr>
          <w:sz w:val="28"/>
          <w:szCs w:val="28"/>
        </w:rPr>
        <w:t xml:space="preserve">Максютов А.А. Банковский менеджмент: учебно-практическое пособие.- М.: </w:t>
      </w:r>
      <w:r w:rsidR="004547DE" w:rsidRPr="004547DE">
        <w:rPr>
          <w:sz w:val="28"/>
          <w:szCs w:val="28"/>
        </w:rPr>
        <w:t>"</w:t>
      </w:r>
      <w:r w:rsidRPr="004547DE">
        <w:rPr>
          <w:sz w:val="28"/>
          <w:szCs w:val="28"/>
        </w:rPr>
        <w:t>Альфа-Пресс</w:t>
      </w:r>
      <w:r w:rsidR="004547DE" w:rsidRPr="004547DE">
        <w:rPr>
          <w:sz w:val="28"/>
          <w:szCs w:val="28"/>
        </w:rPr>
        <w:t>"</w:t>
      </w:r>
      <w:r w:rsidRPr="004547DE">
        <w:rPr>
          <w:sz w:val="28"/>
          <w:szCs w:val="28"/>
        </w:rPr>
        <w:t>, 2009.</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Мелкумов Я.С. Теоретическое и практическое пособие по финансовым вычислениям. – М.: ИНФРА-М, 2009.</w:t>
      </w:r>
    </w:p>
    <w:p w:rsidR="001B4815" w:rsidRPr="004547DE" w:rsidRDefault="001B4815" w:rsidP="00D00824">
      <w:pPr>
        <w:widowControl/>
        <w:numPr>
          <w:ilvl w:val="0"/>
          <w:numId w:val="24"/>
        </w:numPr>
        <w:tabs>
          <w:tab w:val="left" w:pos="360"/>
          <w:tab w:val="left" w:pos="1080"/>
        </w:tabs>
        <w:suppressAutoHyphens/>
        <w:autoSpaceDE w:val="0"/>
        <w:autoSpaceDN w:val="0"/>
        <w:adjustRightInd w:val="0"/>
        <w:spacing w:line="360" w:lineRule="auto"/>
        <w:ind w:left="0" w:firstLine="0"/>
        <w:rPr>
          <w:sz w:val="28"/>
          <w:szCs w:val="28"/>
        </w:rPr>
      </w:pPr>
      <w:r w:rsidRPr="004547DE">
        <w:rPr>
          <w:sz w:val="28"/>
          <w:szCs w:val="28"/>
        </w:rPr>
        <w:t>Моисеев Б. С. О методике стресс-тестирования банка</w:t>
      </w:r>
      <w:r w:rsidRPr="004547DE">
        <w:rPr>
          <w:iCs/>
          <w:sz w:val="28"/>
          <w:szCs w:val="28"/>
        </w:rPr>
        <w:t>//Деньги и кредит. – 2008. - №9. – С. 22-26.</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Никонова И.А., Шамгунов Р.Н. Стратегия и стоимость коммерческого банка.- М.: Альпина Бизнес БУКС, 2007.</w:t>
      </w:r>
    </w:p>
    <w:p w:rsidR="001B4815" w:rsidRPr="004547DE" w:rsidRDefault="001B4815" w:rsidP="00D00824">
      <w:pPr>
        <w:widowControl/>
        <w:numPr>
          <w:ilvl w:val="0"/>
          <w:numId w:val="24"/>
        </w:numPr>
        <w:tabs>
          <w:tab w:val="clear" w:pos="720"/>
          <w:tab w:val="left" w:pos="360"/>
        </w:tabs>
        <w:suppressAutoHyphens/>
        <w:spacing w:line="360" w:lineRule="auto"/>
        <w:ind w:left="0" w:firstLine="0"/>
        <w:rPr>
          <w:sz w:val="28"/>
          <w:szCs w:val="28"/>
        </w:rPr>
      </w:pPr>
      <w:r w:rsidRPr="004547DE">
        <w:rPr>
          <w:sz w:val="28"/>
          <w:szCs w:val="28"/>
        </w:rPr>
        <w:t>Петров А.Ю., Петрова В.И. Комплексный анализ финансовой деятельности банка.- М.: Финансы и статистика, 2008.</w:t>
      </w:r>
    </w:p>
    <w:p w:rsidR="001B4815" w:rsidRPr="004547DE" w:rsidRDefault="001B4815" w:rsidP="00D00824">
      <w:pPr>
        <w:widowControl/>
        <w:numPr>
          <w:ilvl w:val="0"/>
          <w:numId w:val="24"/>
        </w:numPr>
        <w:tabs>
          <w:tab w:val="clear" w:pos="720"/>
          <w:tab w:val="left" w:pos="360"/>
          <w:tab w:val="left" w:pos="426"/>
        </w:tabs>
        <w:suppressAutoHyphens/>
        <w:spacing w:line="360" w:lineRule="auto"/>
        <w:ind w:left="0" w:firstLine="0"/>
        <w:rPr>
          <w:sz w:val="28"/>
          <w:szCs w:val="28"/>
        </w:rPr>
      </w:pPr>
      <w:r w:rsidRPr="004547DE">
        <w:rPr>
          <w:sz w:val="28"/>
          <w:szCs w:val="28"/>
        </w:rPr>
        <w:t>Полищук А.И.</w:t>
      </w:r>
      <w:r w:rsidR="004547DE" w:rsidRPr="004547DE">
        <w:rPr>
          <w:sz w:val="28"/>
          <w:szCs w:val="28"/>
        </w:rPr>
        <w:t xml:space="preserve"> </w:t>
      </w:r>
      <w:r w:rsidRPr="004547DE">
        <w:rPr>
          <w:sz w:val="28"/>
          <w:szCs w:val="28"/>
        </w:rPr>
        <w:t>Кредитная система: опыт, новые явления, прогнозы и перспективы,- М.: Финансы и статистика, 2008.</w:t>
      </w:r>
    </w:p>
    <w:p w:rsidR="004547DE"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Полфреман Д., Форд Ф. Основы банковского дела. – М.: ИНФРА-М, 2007.</w:t>
      </w:r>
    </w:p>
    <w:p w:rsidR="001B4815" w:rsidRPr="004547DE" w:rsidRDefault="001B4815" w:rsidP="00D00824">
      <w:pPr>
        <w:widowControl/>
        <w:numPr>
          <w:ilvl w:val="0"/>
          <w:numId w:val="24"/>
        </w:numPr>
        <w:tabs>
          <w:tab w:val="left" w:pos="360"/>
          <w:tab w:val="left" w:pos="1080"/>
        </w:tabs>
        <w:suppressAutoHyphens/>
        <w:autoSpaceDE w:val="0"/>
        <w:autoSpaceDN w:val="0"/>
        <w:adjustRightInd w:val="0"/>
        <w:spacing w:line="360" w:lineRule="auto"/>
        <w:ind w:left="0" w:firstLine="0"/>
        <w:rPr>
          <w:sz w:val="28"/>
          <w:szCs w:val="28"/>
        </w:rPr>
      </w:pPr>
      <w:r w:rsidRPr="004547DE">
        <w:rPr>
          <w:sz w:val="28"/>
          <w:szCs w:val="28"/>
        </w:rPr>
        <w:t>Рыбин Е.В. Риск-менеджмент в банках и банковских группах: проблемы и тенденции//Банковское дело. – 2009. - №9. - С. 34- 38.</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Сагитдинов М.Ш., Марданов Р.Х., Кощегулова И.Р. О необходимости статистического подхода к разработки концепции развития банковской системы России // Деньги и кредит. – 2008. - №7.</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 xml:space="preserve">Современный экономический словарь. Под. ред. </w:t>
      </w:r>
      <w:r w:rsidRPr="004547DE">
        <w:rPr>
          <w:rStyle w:val="authorright"/>
          <w:sz w:val="28"/>
          <w:szCs w:val="28"/>
        </w:rPr>
        <w:t>Б.А. Райзберг, Л.Ш. Лозовский, Е.Б. Стародубцева.</w:t>
      </w:r>
      <w:r w:rsidRPr="004547DE">
        <w:rPr>
          <w:sz w:val="28"/>
          <w:szCs w:val="28"/>
        </w:rPr>
        <w:t xml:space="preserve"> – М., 2007.</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Солнцев О. Российская банковская система: смена модели развития // Проблемы прогнозирования. – 2009. - №2.</w:t>
      </w:r>
    </w:p>
    <w:p w:rsidR="001B4815" w:rsidRPr="004547DE" w:rsidRDefault="001B4815" w:rsidP="00D00824">
      <w:pPr>
        <w:widowControl/>
        <w:numPr>
          <w:ilvl w:val="0"/>
          <w:numId w:val="24"/>
        </w:numPr>
        <w:tabs>
          <w:tab w:val="left" w:pos="360"/>
          <w:tab w:val="left" w:pos="1080"/>
        </w:tabs>
        <w:suppressAutoHyphens/>
        <w:autoSpaceDE w:val="0"/>
        <w:autoSpaceDN w:val="0"/>
        <w:adjustRightInd w:val="0"/>
        <w:spacing w:line="360" w:lineRule="auto"/>
        <w:ind w:left="0" w:firstLine="0"/>
        <w:rPr>
          <w:sz w:val="28"/>
          <w:szCs w:val="28"/>
        </w:rPr>
      </w:pPr>
      <w:r w:rsidRPr="004547DE">
        <w:rPr>
          <w:sz w:val="28"/>
          <w:szCs w:val="28"/>
        </w:rPr>
        <w:t>Татаринова Л.Ю. Роль организации информационной безопасности в предотвращении рисков в банковской деятельности// Финансы и кредит. – 2009. – № 30. – С. 18 – 22.</w:t>
      </w:r>
    </w:p>
    <w:p w:rsidR="001B4815" w:rsidRPr="004547DE" w:rsidRDefault="001B4815" w:rsidP="00D00824">
      <w:pPr>
        <w:widowControl/>
        <w:numPr>
          <w:ilvl w:val="0"/>
          <w:numId w:val="24"/>
        </w:numPr>
        <w:tabs>
          <w:tab w:val="left" w:pos="360"/>
          <w:tab w:val="left" w:pos="1080"/>
        </w:tabs>
        <w:suppressAutoHyphens/>
        <w:autoSpaceDE w:val="0"/>
        <w:autoSpaceDN w:val="0"/>
        <w:adjustRightInd w:val="0"/>
        <w:spacing w:line="360" w:lineRule="auto"/>
        <w:ind w:left="0" w:firstLine="0"/>
        <w:rPr>
          <w:sz w:val="28"/>
          <w:szCs w:val="28"/>
        </w:rPr>
      </w:pPr>
      <w:r w:rsidRPr="004547DE">
        <w:rPr>
          <w:sz w:val="28"/>
          <w:szCs w:val="28"/>
        </w:rPr>
        <w:t>Трофимова Е.С. Характеристика отдельных рисков банковской системы Российской Федерации //Рынок ценных бумаг. – 2008. – №8. – С. 56-59.</w:t>
      </w:r>
    </w:p>
    <w:p w:rsidR="001B4815" w:rsidRPr="004547DE" w:rsidRDefault="001B4815" w:rsidP="00D00824">
      <w:pPr>
        <w:widowControl/>
        <w:numPr>
          <w:ilvl w:val="0"/>
          <w:numId w:val="24"/>
        </w:numPr>
        <w:tabs>
          <w:tab w:val="left" w:pos="360"/>
          <w:tab w:val="left" w:pos="1080"/>
        </w:tabs>
        <w:suppressAutoHyphens/>
        <w:autoSpaceDE w:val="0"/>
        <w:autoSpaceDN w:val="0"/>
        <w:adjustRightInd w:val="0"/>
        <w:spacing w:line="360" w:lineRule="auto"/>
        <w:ind w:left="0" w:firstLine="0"/>
        <w:rPr>
          <w:sz w:val="28"/>
          <w:szCs w:val="28"/>
        </w:rPr>
      </w:pPr>
      <w:r w:rsidRPr="004547DE">
        <w:rPr>
          <w:sz w:val="28"/>
          <w:szCs w:val="28"/>
        </w:rPr>
        <w:t>Тысячникова Н.А. Тенденции и приоритеты развития систем риск-менеджмента в российских банках//Банковское дело. – 2009. - №7 - С. 15- 18.</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Фетисов Г.Г. Устойчивость банковской системы. – М.: Финансовая академия – 2008.</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Финансы. Денежное обращение. Кредит. Учебник для вузов / Под ред. Л.А. Дробзиной. – М., 2007.</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Черкасов В.Е. Финансовый менеджмент в кредитных организациях. – М.: МЭСИ, 2008.</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Шульгин А.В. Внутренний контроль и управление рисками в коммерческом банке// Финансы и кредит. – 2009. - № 2. - С. 14- 18.</w:t>
      </w:r>
    </w:p>
    <w:p w:rsidR="001B4815" w:rsidRPr="004547DE" w:rsidRDefault="001B4815" w:rsidP="00D00824">
      <w:pPr>
        <w:widowControl/>
        <w:numPr>
          <w:ilvl w:val="0"/>
          <w:numId w:val="24"/>
        </w:numPr>
        <w:tabs>
          <w:tab w:val="clear" w:pos="720"/>
          <w:tab w:val="left" w:pos="360"/>
          <w:tab w:val="num" w:pos="900"/>
        </w:tabs>
        <w:suppressAutoHyphens/>
        <w:spacing w:line="360" w:lineRule="auto"/>
        <w:ind w:left="0" w:firstLine="0"/>
        <w:rPr>
          <w:sz w:val="28"/>
          <w:szCs w:val="28"/>
        </w:rPr>
      </w:pPr>
      <w:r w:rsidRPr="004547DE">
        <w:rPr>
          <w:sz w:val="28"/>
          <w:szCs w:val="28"/>
        </w:rPr>
        <w:t xml:space="preserve">Официальный сайт </w:t>
      </w:r>
      <w:r w:rsidR="001B3BEC" w:rsidRPr="004547DE">
        <w:rPr>
          <w:sz w:val="28"/>
          <w:szCs w:val="28"/>
        </w:rPr>
        <w:t xml:space="preserve">ОАО </w:t>
      </w:r>
      <w:r w:rsidR="004547DE" w:rsidRPr="004547DE">
        <w:rPr>
          <w:sz w:val="28"/>
          <w:szCs w:val="28"/>
        </w:rPr>
        <w:t>"</w:t>
      </w:r>
      <w:r w:rsidR="001B3BEC" w:rsidRPr="004547DE">
        <w:rPr>
          <w:sz w:val="28"/>
          <w:szCs w:val="28"/>
        </w:rPr>
        <w:t>Банк24.ру</w:t>
      </w:r>
      <w:r w:rsidR="004547DE" w:rsidRPr="004547DE">
        <w:rPr>
          <w:sz w:val="28"/>
          <w:szCs w:val="28"/>
        </w:rPr>
        <w:t>"</w:t>
      </w:r>
      <w:r w:rsidR="001B3BEC" w:rsidRPr="004547DE">
        <w:rPr>
          <w:sz w:val="28"/>
          <w:szCs w:val="28"/>
        </w:rPr>
        <w:t xml:space="preserve">: </w:t>
      </w:r>
      <w:r w:rsidR="001B3BEC" w:rsidRPr="004547DE">
        <w:rPr>
          <w:rStyle w:val="day7"/>
          <w:sz w:val="28"/>
          <w:szCs w:val="28"/>
        </w:rPr>
        <w:t>www.bank24.ru.</w:t>
      </w:r>
    </w:p>
    <w:p w:rsidR="00D03720" w:rsidRPr="004547DE" w:rsidRDefault="00D03720" w:rsidP="00D00824">
      <w:pPr>
        <w:widowControl/>
        <w:numPr>
          <w:ilvl w:val="0"/>
          <w:numId w:val="24"/>
        </w:numPr>
        <w:tabs>
          <w:tab w:val="clear" w:pos="720"/>
          <w:tab w:val="left" w:pos="360"/>
          <w:tab w:val="num" w:pos="900"/>
        </w:tabs>
        <w:suppressAutoHyphens/>
        <w:spacing w:line="360" w:lineRule="auto"/>
        <w:ind w:left="0" w:firstLine="0"/>
        <w:rPr>
          <w:snapToGrid w:val="0"/>
          <w:sz w:val="28"/>
          <w:szCs w:val="28"/>
        </w:rPr>
      </w:pPr>
      <w:r w:rsidRPr="004547DE">
        <w:rPr>
          <w:sz w:val="28"/>
          <w:szCs w:val="28"/>
        </w:rPr>
        <w:t xml:space="preserve">Официальный сайт Банка России: </w:t>
      </w:r>
      <w:r w:rsidRPr="004547DE">
        <w:rPr>
          <w:sz w:val="28"/>
          <w:szCs w:val="28"/>
          <w:lang w:val="en-US"/>
        </w:rPr>
        <w:t>www</w:t>
      </w:r>
      <w:r w:rsidRPr="004547DE">
        <w:rPr>
          <w:sz w:val="28"/>
          <w:szCs w:val="28"/>
        </w:rPr>
        <w:t>.</w:t>
      </w:r>
      <w:r w:rsidRPr="004547DE">
        <w:rPr>
          <w:sz w:val="28"/>
          <w:szCs w:val="28"/>
          <w:lang w:val="en-US"/>
        </w:rPr>
        <w:t>cbr</w:t>
      </w:r>
      <w:r w:rsidRPr="004547DE">
        <w:rPr>
          <w:sz w:val="28"/>
          <w:szCs w:val="28"/>
        </w:rPr>
        <w:t>.</w:t>
      </w:r>
      <w:r w:rsidRPr="004547DE">
        <w:rPr>
          <w:sz w:val="28"/>
          <w:szCs w:val="28"/>
          <w:lang w:val="en-US"/>
        </w:rPr>
        <w:t>ru</w:t>
      </w:r>
      <w:r w:rsidRPr="004547DE">
        <w:rPr>
          <w:sz w:val="28"/>
          <w:szCs w:val="28"/>
        </w:rPr>
        <w:t>.</w:t>
      </w:r>
    </w:p>
    <w:p w:rsidR="004547DE" w:rsidRPr="004547DE" w:rsidRDefault="00D03720" w:rsidP="00D00824">
      <w:pPr>
        <w:widowControl/>
        <w:numPr>
          <w:ilvl w:val="0"/>
          <w:numId w:val="24"/>
        </w:numPr>
        <w:tabs>
          <w:tab w:val="left" w:pos="360"/>
        </w:tabs>
        <w:suppressAutoHyphens/>
        <w:spacing w:line="360" w:lineRule="auto"/>
        <w:ind w:left="0" w:firstLine="0"/>
        <w:rPr>
          <w:sz w:val="28"/>
          <w:szCs w:val="28"/>
        </w:rPr>
      </w:pPr>
      <w:r w:rsidRPr="004547DE">
        <w:rPr>
          <w:sz w:val="28"/>
          <w:szCs w:val="28"/>
        </w:rPr>
        <w:t xml:space="preserve">Официальный сайт </w:t>
      </w:r>
      <w:r w:rsidRPr="004547DE">
        <w:rPr>
          <w:snapToGrid w:val="0"/>
          <w:sz w:val="28"/>
          <w:szCs w:val="28"/>
        </w:rPr>
        <w:t xml:space="preserve">Федеральной службы государственной статистики: </w:t>
      </w:r>
      <w:r w:rsidRPr="004547DE">
        <w:rPr>
          <w:sz w:val="28"/>
          <w:szCs w:val="28"/>
          <w:lang w:val="en-US"/>
        </w:rPr>
        <w:t>www</w:t>
      </w:r>
      <w:r w:rsidRPr="004547DE">
        <w:rPr>
          <w:sz w:val="28"/>
          <w:szCs w:val="28"/>
        </w:rPr>
        <w:t>.</w:t>
      </w:r>
      <w:r w:rsidRPr="004547DE">
        <w:rPr>
          <w:sz w:val="28"/>
          <w:szCs w:val="28"/>
          <w:lang w:val="en-US"/>
        </w:rPr>
        <w:t>gks</w:t>
      </w:r>
      <w:r w:rsidRPr="004547DE">
        <w:rPr>
          <w:sz w:val="28"/>
          <w:szCs w:val="28"/>
        </w:rPr>
        <w:t>.</w:t>
      </w:r>
      <w:r w:rsidRPr="004547DE">
        <w:rPr>
          <w:sz w:val="28"/>
          <w:szCs w:val="28"/>
          <w:lang w:val="en-US"/>
        </w:rPr>
        <w:t>ru</w:t>
      </w:r>
      <w:r w:rsidRPr="004547DE">
        <w:rPr>
          <w:sz w:val="28"/>
          <w:szCs w:val="28"/>
        </w:rPr>
        <w:t xml:space="preserve">. </w:t>
      </w:r>
    </w:p>
    <w:p w:rsidR="004547DE" w:rsidRPr="004547DE" w:rsidRDefault="00D03720" w:rsidP="00D00824">
      <w:pPr>
        <w:widowControl/>
        <w:numPr>
          <w:ilvl w:val="0"/>
          <w:numId w:val="24"/>
        </w:numPr>
        <w:tabs>
          <w:tab w:val="left" w:pos="360"/>
        </w:tabs>
        <w:suppressAutoHyphens/>
        <w:spacing w:line="360" w:lineRule="auto"/>
        <w:ind w:left="0" w:firstLine="0"/>
        <w:rPr>
          <w:sz w:val="28"/>
          <w:szCs w:val="28"/>
        </w:rPr>
      </w:pPr>
      <w:r w:rsidRPr="004547DE">
        <w:rPr>
          <w:sz w:val="28"/>
          <w:szCs w:val="28"/>
        </w:rPr>
        <w:t xml:space="preserve">Официальный сайт Министерства Финансов РФ: </w:t>
      </w:r>
      <w:r w:rsidRPr="004547DE">
        <w:rPr>
          <w:sz w:val="28"/>
          <w:szCs w:val="28"/>
          <w:lang w:val="en-US"/>
        </w:rPr>
        <w:t>www</w:t>
      </w:r>
      <w:r w:rsidRPr="004547DE">
        <w:rPr>
          <w:sz w:val="28"/>
          <w:szCs w:val="28"/>
        </w:rPr>
        <w:t>.</w:t>
      </w:r>
      <w:r w:rsidRPr="004547DE">
        <w:rPr>
          <w:sz w:val="28"/>
          <w:szCs w:val="28"/>
          <w:lang w:val="en-US"/>
        </w:rPr>
        <w:t>minfln</w:t>
      </w:r>
      <w:r w:rsidRPr="004547DE">
        <w:rPr>
          <w:sz w:val="28"/>
          <w:szCs w:val="28"/>
        </w:rPr>
        <w:t>.</w:t>
      </w:r>
      <w:r w:rsidRPr="004547DE">
        <w:rPr>
          <w:sz w:val="28"/>
          <w:szCs w:val="28"/>
          <w:lang w:val="en-US"/>
        </w:rPr>
        <w:t>ru</w:t>
      </w:r>
      <w:r w:rsidRPr="004547DE">
        <w:rPr>
          <w:sz w:val="28"/>
          <w:szCs w:val="28"/>
        </w:rPr>
        <w:t>.</w:t>
      </w:r>
    </w:p>
    <w:p w:rsidR="00016CCB" w:rsidRPr="004547DE" w:rsidRDefault="00016CCB" w:rsidP="00D00824">
      <w:pPr>
        <w:widowControl/>
        <w:tabs>
          <w:tab w:val="left" w:pos="360"/>
        </w:tabs>
        <w:suppressAutoHyphens/>
        <w:spacing w:line="360" w:lineRule="auto"/>
        <w:rPr>
          <w:snapToGrid w:val="0"/>
          <w:sz w:val="28"/>
          <w:szCs w:val="28"/>
        </w:rPr>
      </w:pPr>
    </w:p>
    <w:p w:rsidR="005D438E" w:rsidRDefault="00022B5A" w:rsidP="004547DE">
      <w:pPr>
        <w:pStyle w:val="110"/>
        <w:keepNext w:val="0"/>
        <w:keepLines w:val="0"/>
        <w:numPr>
          <w:ilvl w:val="0"/>
          <w:numId w:val="0"/>
        </w:numPr>
        <w:suppressAutoHyphens/>
        <w:spacing w:before="0" w:after="0"/>
        <w:ind w:firstLine="709"/>
        <w:jc w:val="both"/>
        <w:rPr>
          <w:rFonts w:cs="Times New Roman"/>
          <w:iCs w:val="0"/>
          <w:lang w:val="uk-UA"/>
        </w:rPr>
      </w:pPr>
      <w:bookmarkStart w:id="49" w:name="_Toc260348213"/>
      <w:r w:rsidRPr="004547DE">
        <w:rPr>
          <w:rFonts w:cs="Times New Roman"/>
          <w:iCs w:val="0"/>
        </w:rPr>
        <w:br w:type="page"/>
      </w:r>
      <w:r w:rsidR="005D438E">
        <w:rPr>
          <w:rFonts w:cs="Times New Roman"/>
          <w:iCs w:val="0"/>
          <w:lang w:val="uk-UA"/>
        </w:rPr>
        <w:t>ПРИЛОЖЕНИЯ</w:t>
      </w:r>
    </w:p>
    <w:p w:rsidR="005D438E" w:rsidRDefault="005D438E" w:rsidP="004547DE">
      <w:pPr>
        <w:pStyle w:val="110"/>
        <w:keepNext w:val="0"/>
        <w:keepLines w:val="0"/>
        <w:numPr>
          <w:ilvl w:val="0"/>
          <w:numId w:val="0"/>
        </w:numPr>
        <w:suppressAutoHyphens/>
        <w:spacing w:before="0" w:after="0"/>
        <w:ind w:firstLine="709"/>
        <w:jc w:val="both"/>
        <w:rPr>
          <w:rFonts w:cs="Times New Roman"/>
          <w:iCs w:val="0"/>
          <w:lang w:val="uk-UA"/>
        </w:rPr>
      </w:pPr>
    </w:p>
    <w:p w:rsidR="00016CCB" w:rsidRPr="004547DE" w:rsidRDefault="00016CCB" w:rsidP="004547DE">
      <w:pPr>
        <w:pStyle w:val="110"/>
        <w:keepNext w:val="0"/>
        <w:keepLines w:val="0"/>
        <w:numPr>
          <w:ilvl w:val="0"/>
          <w:numId w:val="0"/>
        </w:numPr>
        <w:suppressAutoHyphens/>
        <w:spacing w:before="0" w:after="0"/>
        <w:ind w:firstLine="709"/>
        <w:jc w:val="both"/>
        <w:rPr>
          <w:rFonts w:cs="Times New Roman"/>
          <w:iCs w:val="0"/>
        </w:rPr>
      </w:pPr>
      <w:r w:rsidRPr="004547DE">
        <w:rPr>
          <w:rFonts w:cs="Times New Roman"/>
          <w:iCs w:val="0"/>
        </w:rPr>
        <w:t>Приложение 1</w:t>
      </w:r>
      <w:bookmarkEnd w:id="49"/>
    </w:p>
    <w:p w:rsidR="00022B5A" w:rsidRPr="004547DE" w:rsidRDefault="00022B5A" w:rsidP="004547DE">
      <w:pPr>
        <w:pStyle w:val="110"/>
        <w:keepNext w:val="0"/>
        <w:keepLines w:val="0"/>
        <w:numPr>
          <w:ilvl w:val="0"/>
          <w:numId w:val="0"/>
        </w:numPr>
        <w:suppressAutoHyphens/>
        <w:spacing w:before="0" w:after="0"/>
        <w:ind w:firstLine="709"/>
        <w:jc w:val="both"/>
        <w:rPr>
          <w:rFonts w:cs="Times New Roman"/>
          <w:iCs w:val="0"/>
        </w:rPr>
      </w:pPr>
    </w:p>
    <w:p w:rsidR="00016CCB" w:rsidRPr="004547DE" w:rsidRDefault="00016CCB" w:rsidP="004547DE">
      <w:pPr>
        <w:widowControl/>
        <w:suppressAutoHyphens/>
        <w:spacing w:line="360" w:lineRule="auto"/>
        <w:ind w:firstLine="709"/>
        <w:jc w:val="both"/>
        <w:rPr>
          <w:sz w:val="28"/>
          <w:szCs w:val="28"/>
        </w:rPr>
      </w:pPr>
      <w:r w:rsidRPr="004547DE">
        <w:rPr>
          <w:sz w:val="28"/>
          <w:szCs w:val="28"/>
        </w:rPr>
        <w:t xml:space="preserve">Анализ структуры баланса и финансовых результатов ОАО </w:t>
      </w:r>
      <w:r w:rsidR="004547DE" w:rsidRPr="004547DE">
        <w:rPr>
          <w:sz w:val="28"/>
          <w:szCs w:val="28"/>
        </w:rPr>
        <w:t>"</w:t>
      </w:r>
      <w:r w:rsidRPr="004547DE">
        <w:rPr>
          <w:sz w:val="28"/>
          <w:szCs w:val="28"/>
        </w:rPr>
        <w:t>Банк24.ру</w:t>
      </w:r>
      <w:r w:rsidR="004547DE" w:rsidRPr="004547DE">
        <w:rPr>
          <w:sz w:val="28"/>
          <w:szCs w:val="28"/>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51"/>
        <w:gridCol w:w="972"/>
        <w:gridCol w:w="988"/>
        <w:gridCol w:w="989"/>
        <w:gridCol w:w="951"/>
        <w:gridCol w:w="805"/>
      </w:tblGrid>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Наименование статьи доходов</w:t>
            </w:r>
          </w:p>
        </w:tc>
        <w:tc>
          <w:tcPr>
            <w:tcW w:w="976" w:type="dxa"/>
            <w:shd w:val="clear" w:color="auto" w:fill="auto"/>
          </w:tcPr>
          <w:p w:rsidR="00016CCB" w:rsidRPr="004547DE" w:rsidRDefault="00016CCB" w:rsidP="00563B03">
            <w:pPr>
              <w:widowControl/>
              <w:suppressAutoHyphens/>
              <w:spacing w:line="360" w:lineRule="auto"/>
            </w:pPr>
            <w:r w:rsidRPr="004547DE">
              <w:t>Сумма</w:t>
            </w:r>
            <w:r w:rsidR="004547DE" w:rsidRPr="004547DE">
              <w:t xml:space="preserve"> </w:t>
            </w:r>
            <w:r w:rsidRPr="004547DE">
              <w:t>на 01.01.09</w:t>
            </w:r>
          </w:p>
        </w:tc>
        <w:tc>
          <w:tcPr>
            <w:tcW w:w="992" w:type="dxa"/>
            <w:shd w:val="clear" w:color="auto" w:fill="auto"/>
          </w:tcPr>
          <w:p w:rsidR="00016CCB" w:rsidRPr="004547DE" w:rsidRDefault="00016CCB" w:rsidP="00563B03">
            <w:pPr>
              <w:widowControl/>
              <w:suppressAutoHyphens/>
              <w:spacing w:line="360" w:lineRule="auto"/>
            </w:pPr>
            <w:r w:rsidRPr="004547DE">
              <w:t>Сумма</w:t>
            </w:r>
            <w:r w:rsidR="004547DE" w:rsidRPr="004547DE">
              <w:t xml:space="preserve"> </w:t>
            </w:r>
            <w:r w:rsidRPr="004547DE">
              <w:t>на 01.07.09</w:t>
            </w:r>
          </w:p>
        </w:tc>
        <w:tc>
          <w:tcPr>
            <w:tcW w:w="993" w:type="dxa"/>
            <w:shd w:val="clear" w:color="auto" w:fill="auto"/>
          </w:tcPr>
          <w:p w:rsidR="00016CCB" w:rsidRPr="004547DE" w:rsidRDefault="00D00824" w:rsidP="00563B03">
            <w:pPr>
              <w:widowControl/>
              <w:suppressAutoHyphens/>
              <w:spacing w:line="360" w:lineRule="auto"/>
            </w:pPr>
            <w:r>
              <w:t>Отклоне</w:t>
            </w:r>
            <w:r w:rsidR="00016CCB" w:rsidRPr="004547DE">
              <w:t>ния</w:t>
            </w:r>
            <w:r w:rsidR="004547DE" w:rsidRPr="004547DE">
              <w:t xml:space="preserve"> </w:t>
            </w:r>
          </w:p>
        </w:tc>
        <w:tc>
          <w:tcPr>
            <w:tcW w:w="955" w:type="dxa"/>
            <w:shd w:val="clear" w:color="auto" w:fill="auto"/>
          </w:tcPr>
          <w:p w:rsidR="00016CCB" w:rsidRPr="004547DE" w:rsidRDefault="00016CCB" w:rsidP="00563B03">
            <w:pPr>
              <w:widowControl/>
              <w:suppressAutoHyphens/>
              <w:spacing w:line="360" w:lineRule="auto"/>
            </w:pPr>
            <w:r w:rsidRPr="004547DE">
              <w:t>Темп роста</w:t>
            </w:r>
          </w:p>
        </w:tc>
        <w:tc>
          <w:tcPr>
            <w:tcW w:w="808" w:type="dxa"/>
            <w:shd w:val="clear" w:color="auto" w:fill="auto"/>
          </w:tcPr>
          <w:p w:rsidR="00016CCB" w:rsidRPr="004547DE" w:rsidRDefault="00016CCB" w:rsidP="00563B03">
            <w:pPr>
              <w:widowControl/>
              <w:suppressAutoHyphens/>
              <w:spacing w:line="360" w:lineRule="auto"/>
            </w:pPr>
            <w:r w:rsidRPr="004547DE">
              <w:t>Удельн. вес</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1.1.01 Проценты по кредитам населения</w:t>
            </w:r>
          </w:p>
        </w:tc>
        <w:tc>
          <w:tcPr>
            <w:tcW w:w="976" w:type="dxa"/>
            <w:shd w:val="clear" w:color="auto" w:fill="auto"/>
            <w:noWrap/>
          </w:tcPr>
          <w:p w:rsidR="00016CCB" w:rsidRPr="004547DE" w:rsidRDefault="00016CCB" w:rsidP="00563B03">
            <w:pPr>
              <w:widowControl/>
              <w:suppressAutoHyphens/>
              <w:spacing w:line="360" w:lineRule="auto"/>
            </w:pPr>
            <w:r w:rsidRPr="004547DE">
              <w:t>5791,14</w:t>
            </w:r>
          </w:p>
        </w:tc>
        <w:tc>
          <w:tcPr>
            <w:tcW w:w="992" w:type="dxa"/>
            <w:shd w:val="clear" w:color="auto" w:fill="auto"/>
            <w:noWrap/>
          </w:tcPr>
          <w:p w:rsidR="00016CCB" w:rsidRPr="004547DE" w:rsidRDefault="00016CCB" w:rsidP="00563B03">
            <w:pPr>
              <w:widowControl/>
              <w:suppressAutoHyphens/>
              <w:spacing w:line="360" w:lineRule="auto"/>
            </w:pPr>
            <w:r w:rsidRPr="004547DE">
              <w:t>20623,69</w:t>
            </w:r>
          </w:p>
        </w:tc>
        <w:tc>
          <w:tcPr>
            <w:tcW w:w="993" w:type="dxa"/>
            <w:shd w:val="clear" w:color="auto" w:fill="auto"/>
            <w:noWrap/>
          </w:tcPr>
          <w:p w:rsidR="00016CCB" w:rsidRPr="004547DE" w:rsidRDefault="00016CCB" w:rsidP="00563B03">
            <w:pPr>
              <w:widowControl/>
              <w:suppressAutoHyphens/>
              <w:spacing w:line="360" w:lineRule="auto"/>
            </w:pPr>
            <w:r w:rsidRPr="004547DE">
              <w:t>14832,55</w:t>
            </w:r>
          </w:p>
        </w:tc>
        <w:tc>
          <w:tcPr>
            <w:tcW w:w="955" w:type="dxa"/>
            <w:shd w:val="clear" w:color="auto" w:fill="auto"/>
            <w:noWrap/>
          </w:tcPr>
          <w:p w:rsidR="00016CCB" w:rsidRPr="004547DE" w:rsidRDefault="00016CCB" w:rsidP="00563B03">
            <w:pPr>
              <w:widowControl/>
              <w:suppressAutoHyphens/>
              <w:spacing w:line="360" w:lineRule="auto"/>
            </w:pPr>
            <w:r w:rsidRPr="004547DE">
              <w:t>356,12</w:t>
            </w:r>
          </w:p>
        </w:tc>
        <w:tc>
          <w:tcPr>
            <w:tcW w:w="808" w:type="dxa"/>
            <w:shd w:val="clear" w:color="auto" w:fill="auto"/>
            <w:noWrap/>
          </w:tcPr>
          <w:p w:rsidR="00016CCB" w:rsidRPr="004547DE" w:rsidRDefault="00016CCB" w:rsidP="00563B03">
            <w:pPr>
              <w:widowControl/>
              <w:suppressAutoHyphens/>
              <w:spacing w:line="360" w:lineRule="auto"/>
            </w:pPr>
            <w:r w:rsidRPr="004547DE">
              <w:t>72,05</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1.1.02 Проценты по кредитам</w:t>
            </w:r>
            <w:r w:rsidR="004547DE" w:rsidRPr="004547DE">
              <w:t xml:space="preserve"> </w:t>
            </w:r>
            <w:r w:rsidRPr="004547DE">
              <w:t>предпринимателей</w:t>
            </w:r>
          </w:p>
        </w:tc>
        <w:tc>
          <w:tcPr>
            <w:tcW w:w="976" w:type="dxa"/>
            <w:shd w:val="clear" w:color="auto" w:fill="auto"/>
            <w:noWrap/>
          </w:tcPr>
          <w:p w:rsidR="00016CCB" w:rsidRPr="004547DE" w:rsidRDefault="00016CCB" w:rsidP="00563B03">
            <w:pPr>
              <w:widowControl/>
              <w:suppressAutoHyphens/>
              <w:spacing w:line="360" w:lineRule="auto"/>
            </w:pPr>
            <w:r w:rsidRPr="004547DE">
              <w:t>44,05</w:t>
            </w:r>
          </w:p>
        </w:tc>
        <w:tc>
          <w:tcPr>
            <w:tcW w:w="992" w:type="dxa"/>
            <w:shd w:val="clear" w:color="auto" w:fill="auto"/>
            <w:noWrap/>
          </w:tcPr>
          <w:p w:rsidR="00016CCB" w:rsidRPr="004547DE" w:rsidRDefault="00016CCB" w:rsidP="00563B03">
            <w:pPr>
              <w:widowControl/>
              <w:suppressAutoHyphens/>
              <w:spacing w:line="360" w:lineRule="auto"/>
            </w:pPr>
            <w:r w:rsidRPr="004547DE">
              <w:t>132,43</w:t>
            </w:r>
          </w:p>
        </w:tc>
        <w:tc>
          <w:tcPr>
            <w:tcW w:w="993" w:type="dxa"/>
            <w:shd w:val="clear" w:color="auto" w:fill="auto"/>
            <w:noWrap/>
          </w:tcPr>
          <w:p w:rsidR="00016CCB" w:rsidRPr="004547DE" w:rsidRDefault="00016CCB" w:rsidP="00563B03">
            <w:pPr>
              <w:widowControl/>
              <w:suppressAutoHyphens/>
              <w:spacing w:line="360" w:lineRule="auto"/>
            </w:pPr>
            <w:r w:rsidRPr="004547DE">
              <w:t>88,38</w:t>
            </w:r>
          </w:p>
        </w:tc>
        <w:tc>
          <w:tcPr>
            <w:tcW w:w="955" w:type="dxa"/>
            <w:shd w:val="clear" w:color="auto" w:fill="auto"/>
            <w:noWrap/>
          </w:tcPr>
          <w:p w:rsidR="00016CCB" w:rsidRPr="004547DE" w:rsidRDefault="00016CCB" w:rsidP="00563B03">
            <w:pPr>
              <w:widowControl/>
              <w:suppressAutoHyphens/>
              <w:spacing w:line="360" w:lineRule="auto"/>
            </w:pPr>
            <w:r w:rsidRPr="004547DE">
              <w:t>300,64</w:t>
            </w:r>
          </w:p>
        </w:tc>
        <w:tc>
          <w:tcPr>
            <w:tcW w:w="808" w:type="dxa"/>
            <w:shd w:val="clear" w:color="auto" w:fill="auto"/>
            <w:noWrap/>
          </w:tcPr>
          <w:p w:rsidR="00016CCB" w:rsidRPr="004547DE" w:rsidRDefault="00016CCB" w:rsidP="00563B03">
            <w:pPr>
              <w:widowControl/>
              <w:suppressAutoHyphens/>
              <w:spacing w:line="360" w:lineRule="auto"/>
            </w:pPr>
            <w:r w:rsidRPr="004547DE">
              <w:t>0,46</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1.1.03 Проценты по кредитам юридических лиц</w:t>
            </w:r>
          </w:p>
        </w:tc>
        <w:tc>
          <w:tcPr>
            <w:tcW w:w="976" w:type="dxa"/>
            <w:shd w:val="clear" w:color="auto" w:fill="auto"/>
            <w:noWrap/>
          </w:tcPr>
          <w:p w:rsidR="00016CCB" w:rsidRPr="004547DE" w:rsidRDefault="00016CCB" w:rsidP="00563B03">
            <w:pPr>
              <w:widowControl/>
              <w:suppressAutoHyphens/>
              <w:spacing w:line="360" w:lineRule="auto"/>
            </w:pPr>
            <w:r w:rsidRPr="004547DE">
              <w:t>33,42</w:t>
            </w:r>
          </w:p>
        </w:tc>
        <w:tc>
          <w:tcPr>
            <w:tcW w:w="992" w:type="dxa"/>
            <w:shd w:val="clear" w:color="auto" w:fill="auto"/>
            <w:noWrap/>
          </w:tcPr>
          <w:p w:rsidR="00016CCB" w:rsidRPr="004547DE" w:rsidRDefault="00016CCB" w:rsidP="00563B03">
            <w:pPr>
              <w:widowControl/>
              <w:suppressAutoHyphens/>
              <w:spacing w:line="360" w:lineRule="auto"/>
            </w:pPr>
            <w:r w:rsidRPr="004547DE">
              <w:t>168,07</w:t>
            </w:r>
          </w:p>
        </w:tc>
        <w:tc>
          <w:tcPr>
            <w:tcW w:w="993" w:type="dxa"/>
            <w:shd w:val="clear" w:color="auto" w:fill="auto"/>
            <w:noWrap/>
          </w:tcPr>
          <w:p w:rsidR="00016CCB" w:rsidRPr="004547DE" w:rsidRDefault="00016CCB" w:rsidP="00563B03">
            <w:pPr>
              <w:widowControl/>
              <w:suppressAutoHyphens/>
              <w:spacing w:line="360" w:lineRule="auto"/>
            </w:pPr>
            <w:r w:rsidRPr="004547DE">
              <w:t>134,65</w:t>
            </w:r>
          </w:p>
        </w:tc>
        <w:tc>
          <w:tcPr>
            <w:tcW w:w="955" w:type="dxa"/>
            <w:shd w:val="clear" w:color="auto" w:fill="auto"/>
            <w:noWrap/>
          </w:tcPr>
          <w:p w:rsidR="00016CCB" w:rsidRPr="004547DE" w:rsidRDefault="00016CCB" w:rsidP="00563B03">
            <w:pPr>
              <w:widowControl/>
              <w:suppressAutoHyphens/>
              <w:spacing w:line="360" w:lineRule="auto"/>
            </w:pPr>
            <w:r w:rsidRPr="004547DE">
              <w:t>502,90</w:t>
            </w:r>
          </w:p>
        </w:tc>
        <w:tc>
          <w:tcPr>
            <w:tcW w:w="808" w:type="dxa"/>
            <w:shd w:val="clear" w:color="auto" w:fill="auto"/>
            <w:noWrap/>
          </w:tcPr>
          <w:p w:rsidR="00016CCB" w:rsidRPr="004547DE" w:rsidRDefault="00016CCB" w:rsidP="00563B03">
            <w:pPr>
              <w:widowControl/>
              <w:suppressAutoHyphens/>
              <w:spacing w:line="360" w:lineRule="auto"/>
            </w:pPr>
            <w:r w:rsidRPr="004547DE">
              <w:t>0,59</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1.1.04 Условная положительная </w:t>
            </w:r>
            <w:r w:rsidR="00D00824" w:rsidRPr="00563B03">
              <w:rPr>
                <w:lang w:val="uk-UA"/>
              </w:rPr>
              <w:t>п</w:t>
            </w:r>
            <w:r w:rsidRPr="004547DE">
              <w:t>ереоценка по ОФЗ</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1.1.05 Доходы по ОГСЗ</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1.1.07 Условные доходы пл купону ЕВРО</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1.1.07 Условные доходы</w:t>
            </w:r>
            <w:r w:rsidR="004547DE" w:rsidRPr="004547DE">
              <w:t xml:space="preserve"> </w:t>
            </w:r>
            <w:r w:rsidRPr="004547DE">
              <w:t>от Челябинского ОАО</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1.1.08 Проц доход от</w:t>
            </w:r>
            <w:r w:rsidR="004547DE" w:rsidRPr="004547DE">
              <w:t xml:space="preserve"> </w:t>
            </w:r>
            <w:r w:rsidRPr="004547DE">
              <w:t>ОФЗ(купон.переоценка)</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1.1.09 Условные доходы от банка(сальдо)</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1.1.10 Проц. доход от влож. в субфед. долг. обязат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1.1.11 Условные доходы от вл. в субфед. долг.РФ для ОАО</w:t>
            </w:r>
            <w:r w:rsidR="004547DE" w:rsidRPr="004547DE">
              <w:t xml:space="preserve">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1.1.12 Проц доход по прочим долг. Обязательствам</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1.1.13 Проц. доход по векселям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1.1.14</w:t>
            </w:r>
            <w:r w:rsidR="004547DE" w:rsidRPr="004547DE">
              <w:t xml:space="preserve"> </w:t>
            </w:r>
            <w:r w:rsidRPr="004547DE">
              <w:t>Доходы по счету МФР</w:t>
            </w:r>
          </w:p>
        </w:tc>
        <w:tc>
          <w:tcPr>
            <w:tcW w:w="976" w:type="dxa"/>
            <w:shd w:val="clear" w:color="auto" w:fill="auto"/>
            <w:noWrap/>
          </w:tcPr>
          <w:p w:rsidR="00016CCB" w:rsidRPr="004547DE" w:rsidRDefault="00016CCB" w:rsidP="00563B03">
            <w:pPr>
              <w:widowControl/>
              <w:suppressAutoHyphens/>
              <w:spacing w:line="360" w:lineRule="auto"/>
            </w:pPr>
            <w:r w:rsidRPr="004547DE">
              <w:t>956,22</w:t>
            </w:r>
          </w:p>
        </w:tc>
        <w:tc>
          <w:tcPr>
            <w:tcW w:w="992" w:type="dxa"/>
            <w:shd w:val="clear" w:color="auto" w:fill="auto"/>
            <w:noWrap/>
          </w:tcPr>
          <w:p w:rsidR="00016CCB" w:rsidRPr="004547DE" w:rsidRDefault="00016CCB" w:rsidP="00563B03">
            <w:pPr>
              <w:widowControl/>
              <w:suppressAutoHyphens/>
              <w:spacing w:line="360" w:lineRule="auto"/>
            </w:pPr>
            <w:r w:rsidRPr="004547DE">
              <w:t>3400,96</w:t>
            </w:r>
          </w:p>
        </w:tc>
        <w:tc>
          <w:tcPr>
            <w:tcW w:w="993" w:type="dxa"/>
            <w:shd w:val="clear" w:color="auto" w:fill="auto"/>
            <w:noWrap/>
          </w:tcPr>
          <w:p w:rsidR="00016CCB" w:rsidRPr="004547DE" w:rsidRDefault="00016CCB" w:rsidP="00563B03">
            <w:pPr>
              <w:widowControl/>
              <w:suppressAutoHyphens/>
              <w:spacing w:line="360" w:lineRule="auto"/>
            </w:pPr>
            <w:r w:rsidRPr="004547DE">
              <w:t>2444,74</w:t>
            </w:r>
          </w:p>
        </w:tc>
        <w:tc>
          <w:tcPr>
            <w:tcW w:w="955" w:type="dxa"/>
            <w:shd w:val="clear" w:color="auto" w:fill="auto"/>
            <w:noWrap/>
          </w:tcPr>
          <w:p w:rsidR="00016CCB" w:rsidRPr="004547DE" w:rsidRDefault="00016CCB" w:rsidP="00563B03">
            <w:pPr>
              <w:widowControl/>
              <w:suppressAutoHyphens/>
              <w:spacing w:line="360" w:lineRule="auto"/>
            </w:pPr>
            <w:r w:rsidRPr="004547DE">
              <w:t>355,67</w:t>
            </w:r>
          </w:p>
        </w:tc>
        <w:tc>
          <w:tcPr>
            <w:tcW w:w="808" w:type="dxa"/>
            <w:shd w:val="clear" w:color="auto" w:fill="auto"/>
            <w:noWrap/>
          </w:tcPr>
          <w:p w:rsidR="00016CCB" w:rsidRPr="004547DE" w:rsidRDefault="00016CCB" w:rsidP="00563B03">
            <w:pPr>
              <w:widowControl/>
              <w:suppressAutoHyphens/>
              <w:spacing w:line="360" w:lineRule="auto"/>
            </w:pPr>
            <w:r w:rsidRPr="004547DE">
              <w:t>11,88</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1.1.15 Доходы по Внутрирегиональной передаче ресурсов</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1.1.16 Доходы полученные от других тербанков</w:t>
            </w:r>
          </w:p>
        </w:tc>
        <w:tc>
          <w:tcPr>
            <w:tcW w:w="976" w:type="dxa"/>
            <w:shd w:val="clear" w:color="auto" w:fill="auto"/>
            <w:noWrap/>
          </w:tcPr>
          <w:p w:rsidR="00016CCB" w:rsidRPr="004547DE" w:rsidRDefault="00016CCB" w:rsidP="00563B03">
            <w:pPr>
              <w:widowControl/>
              <w:suppressAutoHyphens/>
              <w:spacing w:line="360" w:lineRule="auto"/>
            </w:pPr>
            <w:r w:rsidRPr="004547DE">
              <w:t>0,52</w:t>
            </w:r>
          </w:p>
        </w:tc>
        <w:tc>
          <w:tcPr>
            <w:tcW w:w="992" w:type="dxa"/>
            <w:shd w:val="clear" w:color="auto" w:fill="auto"/>
            <w:noWrap/>
          </w:tcPr>
          <w:p w:rsidR="00016CCB" w:rsidRPr="004547DE" w:rsidRDefault="00016CCB" w:rsidP="00563B03">
            <w:pPr>
              <w:widowControl/>
              <w:suppressAutoHyphens/>
              <w:spacing w:line="360" w:lineRule="auto"/>
            </w:pPr>
            <w:r w:rsidRPr="004547DE">
              <w:t>1,04</w:t>
            </w:r>
          </w:p>
        </w:tc>
        <w:tc>
          <w:tcPr>
            <w:tcW w:w="993" w:type="dxa"/>
            <w:shd w:val="clear" w:color="auto" w:fill="auto"/>
            <w:noWrap/>
          </w:tcPr>
          <w:p w:rsidR="00016CCB" w:rsidRPr="004547DE" w:rsidRDefault="00016CCB" w:rsidP="00563B03">
            <w:pPr>
              <w:widowControl/>
              <w:suppressAutoHyphens/>
              <w:spacing w:line="360" w:lineRule="auto"/>
            </w:pPr>
            <w:r w:rsidRPr="004547DE">
              <w:t>0,52</w:t>
            </w:r>
          </w:p>
        </w:tc>
        <w:tc>
          <w:tcPr>
            <w:tcW w:w="955" w:type="dxa"/>
            <w:shd w:val="clear" w:color="auto" w:fill="auto"/>
            <w:noWrap/>
          </w:tcPr>
          <w:p w:rsidR="00016CCB" w:rsidRPr="004547DE" w:rsidRDefault="00016CCB" w:rsidP="00563B03">
            <w:pPr>
              <w:widowControl/>
              <w:suppressAutoHyphens/>
              <w:spacing w:line="360" w:lineRule="auto"/>
            </w:pPr>
            <w:r w:rsidRPr="004547DE">
              <w:t>200,00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1.1.17 Доходы от перепродажидр.ценных бумаг РФ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1.1.18 Доходы от переоценки ценных бумаг (пол. курс)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1.1.19 Прочие процентные доходы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1.1.20 Условные доходы от тербанка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1.1 ПРОЦЕНТНЫЕ ДОХОДЫ</w:t>
            </w:r>
          </w:p>
        </w:tc>
        <w:tc>
          <w:tcPr>
            <w:tcW w:w="976" w:type="dxa"/>
            <w:shd w:val="clear" w:color="auto" w:fill="auto"/>
            <w:noWrap/>
          </w:tcPr>
          <w:p w:rsidR="00016CCB" w:rsidRPr="004547DE" w:rsidRDefault="00016CCB" w:rsidP="00563B03">
            <w:pPr>
              <w:widowControl/>
              <w:suppressAutoHyphens/>
              <w:spacing w:line="360" w:lineRule="auto"/>
            </w:pPr>
            <w:r w:rsidRPr="004547DE">
              <w:t>6825,35</w:t>
            </w:r>
          </w:p>
        </w:tc>
        <w:tc>
          <w:tcPr>
            <w:tcW w:w="992" w:type="dxa"/>
            <w:shd w:val="clear" w:color="auto" w:fill="auto"/>
            <w:noWrap/>
          </w:tcPr>
          <w:p w:rsidR="00016CCB" w:rsidRPr="004547DE" w:rsidRDefault="00016CCB" w:rsidP="00563B03">
            <w:pPr>
              <w:widowControl/>
              <w:suppressAutoHyphens/>
              <w:spacing w:line="360" w:lineRule="auto"/>
            </w:pPr>
            <w:r w:rsidRPr="004547DE">
              <w:t>24326,19</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17500,84</w:t>
            </w:r>
          </w:p>
        </w:tc>
        <w:tc>
          <w:tcPr>
            <w:tcW w:w="955" w:type="dxa"/>
            <w:shd w:val="clear" w:color="auto" w:fill="auto"/>
            <w:noWrap/>
          </w:tcPr>
          <w:p w:rsidR="00016CCB" w:rsidRPr="00563B03" w:rsidRDefault="00016CCB" w:rsidP="00563B03">
            <w:pPr>
              <w:widowControl/>
              <w:suppressAutoHyphens/>
              <w:spacing w:line="360" w:lineRule="auto"/>
              <w:rPr>
                <w:bCs/>
              </w:rPr>
            </w:pPr>
            <w:r w:rsidRPr="00563B03">
              <w:rPr>
                <w:bCs/>
              </w:rPr>
              <w:t>356,41</w:t>
            </w:r>
          </w:p>
        </w:tc>
        <w:tc>
          <w:tcPr>
            <w:tcW w:w="808" w:type="dxa"/>
            <w:shd w:val="clear" w:color="auto" w:fill="auto"/>
            <w:noWrap/>
          </w:tcPr>
          <w:p w:rsidR="00016CCB" w:rsidRPr="00563B03" w:rsidRDefault="00016CCB" w:rsidP="00563B03">
            <w:pPr>
              <w:widowControl/>
              <w:suppressAutoHyphens/>
              <w:spacing w:line="360" w:lineRule="auto"/>
              <w:rPr>
                <w:bCs/>
              </w:rPr>
            </w:pPr>
            <w:r w:rsidRPr="00563B03">
              <w:rPr>
                <w:bCs/>
              </w:rPr>
              <w:t>84,98</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1.2.1.01Комиссия, получ по операц. с ценн.бумагами</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1.2.1.02 Доходы по др. операц. С ценн. бумагами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1.2.1.03 Доходы получ. от обмен. операц. с инвалютой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1.2.1.04Комиссия полученная (17201-17205,13103)</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1111,92</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4103,5</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2991,58</w:t>
            </w:r>
          </w:p>
        </w:tc>
        <w:tc>
          <w:tcPr>
            <w:tcW w:w="955" w:type="dxa"/>
            <w:shd w:val="clear" w:color="auto" w:fill="auto"/>
            <w:noWrap/>
          </w:tcPr>
          <w:p w:rsidR="00016CCB" w:rsidRPr="00563B03" w:rsidRDefault="00016CCB" w:rsidP="00563B03">
            <w:pPr>
              <w:widowControl/>
              <w:suppressAutoHyphens/>
              <w:spacing w:line="360" w:lineRule="auto"/>
              <w:rPr>
                <w:bCs/>
              </w:rPr>
            </w:pPr>
            <w:r w:rsidRPr="00563B03">
              <w:rPr>
                <w:bCs/>
              </w:rPr>
              <w:t>369,05</w:t>
            </w:r>
          </w:p>
        </w:tc>
        <w:tc>
          <w:tcPr>
            <w:tcW w:w="808" w:type="dxa"/>
            <w:shd w:val="clear" w:color="auto" w:fill="auto"/>
            <w:noWrap/>
          </w:tcPr>
          <w:p w:rsidR="00016CCB" w:rsidRPr="00563B03" w:rsidRDefault="00016CCB" w:rsidP="00563B03">
            <w:pPr>
              <w:widowControl/>
              <w:suppressAutoHyphens/>
              <w:spacing w:line="360" w:lineRule="auto"/>
              <w:rPr>
                <w:bCs/>
              </w:rPr>
            </w:pPr>
            <w:r w:rsidRPr="00563B03">
              <w:rPr>
                <w:bCs/>
              </w:rPr>
              <w:t>14,33</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1.2.1.04.1 вт.ч. по расчетным операциям</w:t>
            </w:r>
          </w:p>
        </w:tc>
        <w:tc>
          <w:tcPr>
            <w:tcW w:w="976" w:type="dxa"/>
            <w:shd w:val="clear" w:color="auto" w:fill="auto"/>
            <w:noWrap/>
          </w:tcPr>
          <w:p w:rsidR="00016CCB" w:rsidRPr="004547DE" w:rsidRDefault="00016CCB" w:rsidP="00563B03">
            <w:pPr>
              <w:widowControl/>
              <w:suppressAutoHyphens/>
              <w:spacing w:line="360" w:lineRule="auto"/>
            </w:pPr>
            <w:r w:rsidRPr="004547DE">
              <w:t>100,84</w:t>
            </w:r>
          </w:p>
        </w:tc>
        <w:tc>
          <w:tcPr>
            <w:tcW w:w="992" w:type="dxa"/>
            <w:shd w:val="clear" w:color="auto" w:fill="auto"/>
            <w:noWrap/>
          </w:tcPr>
          <w:p w:rsidR="00016CCB" w:rsidRPr="004547DE" w:rsidRDefault="00016CCB" w:rsidP="00563B03">
            <w:pPr>
              <w:widowControl/>
              <w:suppressAutoHyphens/>
              <w:spacing w:line="360" w:lineRule="auto"/>
            </w:pPr>
            <w:r w:rsidRPr="004547DE">
              <w:t>664,83</w:t>
            </w:r>
          </w:p>
        </w:tc>
        <w:tc>
          <w:tcPr>
            <w:tcW w:w="993" w:type="dxa"/>
            <w:shd w:val="clear" w:color="auto" w:fill="auto"/>
            <w:noWrap/>
          </w:tcPr>
          <w:p w:rsidR="00016CCB" w:rsidRPr="004547DE" w:rsidRDefault="00016CCB" w:rsidP="00563B03">
            <w:pPr>
              <w:widowControl/>
              <w:suppressAutoHyphens/>
              <w:spacing w:line="360" w:lineRule="auto"/>
            </w:pPr>
            <w:r w:rsidRPr="004547DE">
              <w:t>563,99</w:t>
            </w:r>
          </w:p>
        </w:tc>
        <w:tc>
          <w:tcPr>
            <w:tcW w:w="955" w:type="dxa"/>
            <w:shd w:val="clear" w:color="auto" w:fill="auto"/>
            <w:noWrap/>
          </w:tcPr>
          <w:p w:rsidR="00016CCB" w:rsidRPr="004547DE" w:rsidRDefault="00016CCB" w:rsidP="00563B03">
            <w:pPr>
              <w:widowControl/>
              <w:suppressAutoHyphens/>
              <w:spacing w:line="360" w:lineRule="auto"/>
            </w:pPr>
            <w:r w:rsidRPr="004547DE">
              <w:t>659,29</w:t>
            </w:r>
          </w:p>
        </w:tc>
        <w:tc>
          <w:tcPr>
            <w:tcW w:w="808" w:type="dxa"/>
            <w:shd w:val="clear" w:color="auto" w:fill="auto"/>
            <w:noWrap/>
          </w:tcPr>
          <w:p w:rsidR="00016CCB" w:rsidRPr="004547DE" w:rsidRDefault="00016CCB" w:rsidP="00563B03">
            <w:pPr>
              <w:widowControl/>
              <w:suppressAutoHyphens/>
              <w:spacing w:line="360" w:lineRule="auto"/>
            </w:pPr>
            <w:r w:rsidRPr="004547DE">
              <w:t>2,32</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1.2.1.04.2вт.ч. по кассовым операциям</w:t>
            </w:r>
          </w:p>
        </w:tc>
        <w:tc>
          <w:tcPr>
            <w:tcW w:w="976" w:type="dxa"/>
            <w:shd w:val="clear" w:color="auto" w:fill="auto"/>
            <w:noWrap/>
          </w:tcPr>
          <w:p w:rsidR="00016CCB" w:rsidRPr="004547DE" w:rsidRDefault="00016CCB" w:rsidP="00563B03">
            <w:pPr>
              <w:widowControl/>
              <w:suppressAutoHyphens/>
              <w:spacing w:line="360" w:lineRule="auto"/>
            </w:pPr>
            <w:r w:rsidRPr="004547DE">
              <w:t>421,33</w:t>
            </w:r>
          </w:p>
        </w:tc>
        <w:tc>
          <w:tcPr>
            <w:tcW w:w="992" w:type="dxa"/>
            <w:shd w:val="clear" w:color="auto" w:fill="auto"/>
            <w:noWrap/>
          </w:tcPr>
          <w:p w:rsidR="00016CCB" w:rsidRPr="004547DE" w:rsidRDefault="00016CCB" w:rsidP="00563B03">
            <w:pPr>
              <w:widowControl/>
              <w:suppressAutoHyphens/>
              <w:spacing w:line="360" w:lineRule="auto"/>
            </w:pPr>
            <w:r w:rsidRPr="004547DE">
              <w:t>1542,52</w:t>
            </w:r>
          </w:p>
        </w:tc>
        <w:tc>
          <w:tcPr>
            <w:tcW w:w="993" w:type="dxa"/>
            <w:shd w:val="clear" w:color="auto" w:fill="auto"/>
            <w:noWrap/>
          </w:tcPr>
          <w:p w:rsidR="00016CCB" w:rsidRPr="004547DE" w:rsidRDefault="00016CCB" w:rsidP="00563B03">
            <w:pPr>
              <w:widowControl/>
              <w:suppressAutoHyphens/>
              <w:spacing w:line="360" w:lineRule="auto"/>
            </w:pPr>
            <w:r w:rsidRPr="004547DE">
              <w:t>1121,19</w:t>
            </w:r>
          </w:p>
        </w:tc>
        <w:tc>
          <w:tcPr>
            <w:tcW w:w="955" w:type="dxa"/>
            <w:shd w:val="clear" w:color="auto" w:fill="auto"/>
            <w:noWrap/>
          </w:tcPr>
          <w:p w:rsidR="00016CCB" w:rsidRPr="004547DE" w:rsidRDefault="00016CCB" w:rsidP="00563B03">
            <w:pPr>
              <w:widowControl/>
              <w:suppressAutoHyphens/>
              <w:spacing w:line="360" w:lineRule="auto"/>
            </w:pPr>
            <w:r w:rsidRPr="004547DE">
              <w:t>366,11</w:t>
            </w:r>
          </w:p>
        </w:tc>
        <w:tc>
          <w:tcPr>
            <w:tcW w:w="808" w:type="dxa"/>
            <w:shd w:val="clear" w:color="auto" w:fill="auto"/>
            <w:noWrap/>
          </w:tcPr>
          <w:p w:rsidR="00016CCB" w:rsidRPr="004547DE" w:rsidRDefault="00016CCB" w:rsidP="00563B03">
            <w:pPr>
              <w:widowControl/>
              <w:suppressAutoHyphens/>
              <w:spacing w:line="360" w:lineRule="auto"/>
            </w:pPr>
            <w:r w:rsidRPr="004547DE">
              <w:t>5,39</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1.2.1.04.3в т.ч. по операциям с ценными бумагами</w:t>
            </w:r>
          </w:p>
        </w:tc>
        <w:tc>
          <w:tcPr>
            <w:tcW w:w="976" w:type="dxa"/>
            <w:shd w:val="clear" w:color="auto" w:fill="auto"/>
            <w:noWrap/>
          </w:tcPr>
          <w:p w:rsidR="00016CCB" w:rsidRPr="004547DE" w:rsidRDefault="00016CCB" w:rsidP="00563B03">
            <w:pPr>
              <w:widowControl/>
              <w:suppressAutoHyphens/>
              <w:spacing w:line="360" w:lineRule="auto"/>
            </w:pPr>
            <w:r w:rsidRPr="004547DE">
              <w:t>5,43</w:t>
            </w:r>
          </w:p>
        </w:tc>
        <w:tc>
          <w:tcPr>
            <w:tcW w:w="992" w:type="dxa"/>
            <w:shd w:val="clear" w:color="auto" w:fill="auto"/>
            <w:noWrap/>
          </w:tcPr>
          <w:p w:rsidR="00016CCB" w:rsidRPr="004547DE" w:rsidRDefault="00016CCB" w:rsidP="00563B03">
            <w:pPr>
              <w:widowControl/>
              <w:suppressAutoHyphens/>
              <w:spacing w:line="360" w:lineRule="auto"/>
            </w:pPr>
            <w:r w:rsidRPr="004547DE">
              <w:t>29,07</w:t>
            </w:r>
          </w:p>
        </w:tc>
        <w:tc>
          <w:tcPr>
            <w:tcW w:w="993" w:type="dxa"/>
            <w:shd w:val="clear" w:color="auto" w:fill="auto"/>
            <w:noWrap/>
          </w:tcPr>
          <w:p w:rsidR="00016CCB" w:rsidRPr="004547DE" w:rsidRDefault="00016CCB" w:rsidP="00563B03">
            <w:pPr>
              <w:widowControl/>
              <w:suppressAutoHyphens/>
              <w:spacing w:line="360" w:lineRule="auto"/>
            </w:pPr>
            <w:r w:rsidRPr="004547DE">
              <w:t>23,64</w:t>
            </w:r>
          </w:p>
        </w:tc>
        <w:tc>
          <w:tcPr>
            <w:tcW w:w="955" w:type="dxa"/>
            <w:shd w:val="clear" w:color="auto" w:fill="auto"/>
            <w:noWrap/>
          </w:tcPr>
          <w:p w:rsidR="00016CCB" w:rsidRPr="004547DE" w:rsidRDefault="00016CCB" w:rsidP="00563B03">
            <w:pPr>
              <w:widowControl/>
              <w:suppressAutoHyphens/>
              <w:spacing w:line="360" w:lineRule="auto"/>
            </w:pPr>
            <w:r w:rsidRPr="004547DE">
              <w:t>535,36</w:t>
            </w:r>
          </w:p>
        </w:tc>
        <w:tc>
          <w:tcPr>
            <w:tcW w:w="808" w:type="dxa"/>
            <w:shd w:val="clear" w:color="auto" w:fill="auto"/>
            <w:noWrap/>
          </w:tcPr>
          <w:p w:rsidR="00016CCB" w:rsidRPr="004547DE" w:rsidRDefault="00016CCB" w:rsidP="00563B03">
            <w:pPr>
              <w:widowControl/>
              <w:suppressAutoHyphens/>
              <w:spacing w:line="360" w:lineRule="auto"/>
            </w:pPr>
            <w:r w:rsidRPr="004547DE">
              <w:t>0,10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1.2.1.04.4 в т.ч. прочие комиссионные</w:t>
            </w:r>
            <w:r w:rsidR="004547DE" w:rsidRPr="004547DE">
              <w:t xml:space="preserve"> </w:t>
            </w:r>
            <w:r w:rsidRPr="004547DE">
              <w:t>доходы</w:t>
            </w:r>
          </w:p>
        </w:tc>
        <w:tc>
          <w:tcPr>
            <w:tcW w:w="976" w:type="dxa"/>
            <w:shd w:val="clear" w:color="auto" w:fill="auto"/>
            <w:noWrap/>
          </w:tcPr>
          <w:p w:rsidR="00016CCB" w:rsidRPr="004547DE" w:rsidRDefault="00016CCB" w:rsidP="00563B03">
            <w:pPr>
              <w:widowControl/>
              <w:suppressAutoHyphens/>
              <w:spacing w:line="360" w:lineRule="auto"/>
            </w:pPr>
            <w:r w:rsidRPr="004547DE">
              <w:t>584,32</w:t>
            </w:r>
          </w:p>
        </w:tc>
        <w:tc>
          <w:tcPr>
            <w:tcW w:w="992" w:type="dxa"/>
            <w:shd w:val="clear" w:color="auto" w:fill="auto"/>
            <w:noWrap/>
          </w:tcPr>
          <w:p w:rsidR="00016CCB" w:rsidRPr="004547DE" w:rsidRDefault="00016CCB" w:rsidP="00563B03">
            <w:pPr>
              <w:widowControl/>
              <w:suppressAutoHyphens/>
              <w:spacing w:line="360" w:lineRule="auto"/>
            </w:pPr>
            <w:r w:rsidRPr="004547DE">
              <w:t>1867,08</w:t>
            </w:r>
          </w:p>
        </w:tc>
        <w:tc>
          <w:tcPr>
            <w:tcW w:w="993" w:type="dxa"/>
            <w:shd w:val="clear" w:color="auto" w:fill="auto"/>
            <w:noWrap/>
          </w:tcPr>
          <w:p w:rsidR="00016CCB" w:rsidRPr="004547DE" w:rsidRDefault="00016CCB" w:rsidP="00563B03">
            <w:pPr>
              <w:widowControl/>
              <w:suppressAutoHyphens/>
              <w:spacing w:line="360" w:lineRule="auto"/>
            </w:pPr>
            <w:r w:rsidRPr="004547DE">
              <w:t>1282,76</w:t>
            </w:r>
          </w:p>
        </w:tc>
        <w:tc>
          <w:tcPr>
            <w:tcW w:w="955" w:type="dxa"/>
            <w:shd w:val="clear" w:color="auto" w:fill="auto"/>
            <w:noWrap/>
          </w:tcPr>
          <w:p w:rsidR="00016CCB" w:rsidRPr="004547DE" w:rsidRDefault="00016CCB" w:rsidP="00563B03">
            <w:pPr>
              <w:widowControl/>
              <w:suppressAutoHyphens/>
              <w:spacing w:line="360" w:lineRule="auto"/>
            </w:pPr>
            <w:r w:rsidRPr="004547DE">
              <w:t>319,53</w:t>
            </w:r>
          </w:p>
        </w:tc>
        <w:tc>
          <w:tcPr>
            <w:tcW w:w="808" w:type="dxa"/>
            <w:shd w:val="clear" w:color="auto" w:fill="auto"/>
            <w:noWrap/>
          </w:tcPr>
          <w:p w:rsidR="00016CCB" w:rsidRPr="004547DE" w:rsidRDefault="00016CCB" w:rsidP="00563B03">
            <w:pPr>
              <w:widowControl/>
              <w:suppressAutoHyphens/>
              <w:spacing w:line="360" w:lineRule="auto"/>
            </w:pPr>
            <w:r w:rsidRPr="004547DE">
              <w:t>6,52</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1.2.1.05 Дох.от реализ. имущества кред. Организ.</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0,47</w:t>
            </w:r>
          </w:p>
        </w:tc>
        <w:tc>
          <w:tcPr>
            <w:tcW w:w="993" w:type="dxa"/>
            <w:shd w:val="clear" w:color="auto" w:fill="auto"/>
            <w:noWrap/>
          </w:tcPr>
          <w:p w:rsidR="00016CCB" w:rsidRPr="004547DE" w:rsidRDefault="00016CCB" w:rsidP="00563B03">
            <w:pPr>
              <w:widowControl/>
              <w:suppressAutoHyphens/>
              <w:spacing w:line="360" w:lineRule="auto"/>
            </w:pPr>
            <w:r w:rsidRPr="004547DE">
              <w:t>0,47</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1.2.1.07 Дох. От списания кредит. Задолжен.</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1,03</w:t>
            </w:r>
          </w:p>
        </w:tc>
        <w:tc>
          <w:tcPr>
            <w:tcW w:w="993" w:type="dxa"/>
            <w:shd w:val="clear" w:color="auto" w:fill="auto"/>
            <w:noWrap/>
          </w:tcPr>
          <w:p w:rsidR="00016CCB" w:rsidRPr="004547DE" w:rsidRDefault="00016CCB" w:rsidP="00563B03">
            <w:pPr>
              <w:widowControl/>
              <w:suppressAutoHyphens/>
              <w:spacing w:line="360" w:lineRule="auto"/>
            </w:pPr>
            <w:r w:rsidRPr="004547DE">
              <w:t>1,03</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1.2.1.07 Дох. От операций с банковскими картами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1.2.1.08 Дох от излишков денежной нал., матер. ценностей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2</w:t>
            </w:r>
          </w:p>
        </w:tc>
        <w:tc>
          <w:tcPr>
            <w:tcW w:w="993" w:type="dxa"/>
            <w:shd w:val="clear" w:color="auto" w:fill="auto"/>
            <w:noWrap/>
          </w:tcPr>
          <w:p w:rsidR="00016CCB" w:rsidRPr="004547DE" w:rsidRDefault="00016CCB" w:rsidP="00563B03">
            <w:pPr>
              <w:widowControl/>
              <w:suppressAutoHyphens/>
              <w:spacing w:line="360" w:lineRule="auto"/>
            </w:pPr>
            <w:r w:rsidRPr="004547DE">
              <w:t>2</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0,01</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1.2.1.09 Дох. От переоценки бал. Счетов(сальдо)</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1.2.1.10 Дох. От проведения лизинговых операций</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1.2.1.11 Дох. По кред. прош. лет, поступ в отчет год </w:t>
            </w:r>
          </w:p>
        </w:tc>
        <w:tc>
          <w:tcPr>
            <w:tcW w:w="976" w:type="dxa"/>
            <w:shd w:val="clear" w:color="auto" w:fill="auto"/>
            <w:noWrap/>
          </w:tcPr>
          <w:p w:rsidR="00016CCB" w:rsidRPr="004547DE" w:rsidRDefault="00016CCB" w:rsidP="00563B03">
            <w:pPr>
              <w:widowControl/>
              <w:suppressAutoHyphens/>
              <w:spacing w:line="360" w:lineRule="auto"/>
            </w:pPr>
            <w:r w:rsidRPr="004547DE">
              <w:t>2,75</w:t>
            </w:r>
          </w:p>
        </w:tc>
        <w:tc>
          <w:tcPr>
            <w:tcW w:w="992" w:type="dxa"/>
            <w:shd w:val="clear" w:color="auto" w:fill="auto"/>
            <w:noWrap/>
          </w:tcPr>
          <w:p w:rsidR="00016CCB" w:rsidRPr="004547DE" w:rsidRDefault="00016CCB" w:rsidP="00563B03">
            <w:pPr>
              <w:widowControl/>
              <w:suppressAutoHyphens/>
              <w:spacing w:line="360" w:lineRule="auto"/>
            </w:pPr>
            <w:r w:rsidRPr="004547DE">
              <w:t>7,25</w:t>
            </w:r>
          </w:p>
        </w:tc>
        <w:tc>
          <w:tcPr>
            <w:tcW w:w="993" w:type="dxa"/>
            <w:shd w:val="clear" w:color="auto" w:fill="auto"/>
            <w:noWrap/>
          </w:tcPr>
          <w:p w:rsidR="00016CCB" w:rsidRPr="004547DE" w:rsidRDefault="00016CCB" w:rsidP="00563B03">
            <w:pPr>
              <w:widowControl/>
              <w:suppressAutoHyphens/>
              <w:spacing w:line="360" w:lineRule="auto"/>
            </w:pPr>
            <w:r w:rsidRPr="004547DE">
              <w:t>4,5</w:t>
            </w:r>
          </w:p>
        </w:tc>
        <w:tc>
          <w:tcPr>
            <w:tcW w:w="955" w:type="dxa"/>
            <w:shd w:val="clear" w:color="auto" w:fill="auto"/>
            <w:noWrap/>
          </w:tcPr>
          <w:p w:rsidR="00016CCB" w:rsidRPr="004547DE" w:rsidRDefault="00016CCB" w:rsidP="00563B03">
            <w:pPr>
              <w:widowControl/>
              <w:suppressAutoHyphens/>
              <w:spacing w:line="360" w:lineRule="auto"/>
            </w:pPr>
            <w:r w:rsidRPr="004547DE">
              <w:t>263,64</w:t>
            </w:r>
          </w:p>
        </w:tc>
        <w:tc>
          <w:tcPr>
            <w:tcW w:w="808" w:type="dxa"/>
            <w:shd w:val="clear" w:color="auto" w:fill="auto"/>
            <w:noWrap/>
          </w:tcPr>
          <w:p w:rsidR="00016CCB" w:rsidRPr="004547DE" w:rsidRDefault="00016CCB" w:rsidP="00563B03">
            <w:pPr>
              <w:widowControl/>
              <w:suppressAutoHyphens/>
              <w:spacing w:line="360" w:lineRule="auto"/>
            </w:pPr>
            <w:r w:rsidRPr="004547DE">
              <w:t>0,03</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1.2.1.12 Др доходы прош лет, поступивш. в отчетн. году</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 xml:space="preserve">1.2.1.13 Дох, получ за обраб док., от инф услуг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1.2.1.14 Прочие непроцентные доходы</w:t>
            </w:r>
          </w:p>
        </w:tc>
        <w:tc>
          <w:tcPr>
            <w:tcW w:w="976" w:type="dxa"/>
            <w:shd w:val="clear" w:color="auto" w:fill="auto"/>
            <w:noWrap/>
          </w:tcPr>
          <w:p w:rsidR="00016CCB" w:rsidRPr="004547DE" w:rsidRDefault="00016CCB" w:rsidP="00563B03">
            <w:pPr>
              <w:widowControl/>
              <w:suppressAutoHyphens/>
              <w:spacing w:line="360" w:lineRule="auto"/>
            </w:pPr>
            <w:r w:rsidRPr="004547DE">
              <w:t>57,2</w:t>
            </w:r>
          </w:p>
        </w:tc>
        <w:tc>
          <w:tcPr>
            <w:tcW w:w="992" w:type="dxa"/>
            <w:shd w:val="clear" w:color="auto" w:fill="auto"/>
            <w:noWrap/>
          </w:tcPr>
          <w:p w:rsidR="00016CCB" w:rsidRPr="004547DE" w:rsidRDefault="00016CCB" w:rsidP="00563B03">
            <w:pPr>
              <w:widowControl/>
              <w:suppressAutoHyphens/>
              <w:spacing w:line="360" w:lineRule="auto"/>
            </w:pPr>
            <w:r w:rsidRPr="004547DE">
              <w:t>146,48</w:t>
            </w:r>
          </w:p>
        </w:tc>
        <w:tc>
          <w:tcPr>
            <w:tcW w:w="993" w:type="dxa"/>
            <w:shd w:val="clear" w:color="auto" w:fill="auto"/>
            <w:noWrap/>
          </w:tcPr>
          <w:p w:rsidR="00016CCB" w:rsidRPr="004547DE" w:rsidRDefault="00016CCB" w:rsidP="00563B03">
            <w:pPr>
              <w:widowControl/>
              <w:suppressAutoHyphens/>
              <w:spacing w:line="360" w:lineRule="auto"/>
            </w:pPr>
            <w:r w:rsidRPr="004547DE">
              <w:t>89,28</w:t>
            </w:r>
          </w:p>
        </w:tc>
        <w:tc>
          <w:tcPr>
            <w:tcW w:w="955" w:type="dxa"/>
            <w:shd w:val="clear" w:color="auto" w:fill="auto"/>
            <w:noWrap/>
          </w:tcPr>
          <w:p w:rsidR="00016CCB" w:rsidRPr="004547DE" w:rsidRDefault="00016CCB" w:rsidP="00563B03">
            <w:pPr>
              <w:widowControl/>
              <w:suppressAutoHyphens/>
              <w:spacing w:line="360" w:lineRule="auto"/>
            </w:pPr>
            <w:r w:rsidRPr="004547DE">
              <w:t>256,08</w:t>
            </w:r>
          </w:p>
        </w:tc>
        <w:tc>
          <w:tcPr>
            <w:tcW w:w="808" w:type="dxa"/>
            <w:shd w:val="clear" w:color="auto" w:fill="auto"/>
            <w:noWrap/>
          </w:tcPr>
          <w:p w:rsidR="00016CCB" w:rsidRPr="004547DE" w:rsidRDefault="00016CCB" w:rsidP="00563B03">
            <w:pPr>
              <w:widowControl/>
              <w:suppressAutoHyphens/>
              <w:spacing w:line="360" w:lineRule="auto"/>
            </w:pPr>
            <w:r w:rsidRPr="004547DE">
              <w:t>0,51</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1.2.1.16 Условно восст. на доход налог на прибыль</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1.2.1.17 Штрафы,пени,неустойки полученные</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39</w:t>
            </w:r>
          </w:p>
        </w:tc>
        <w:tc>
          <w:tcPr>
            <w:tcW w:w="993" w:type="dxa"/>
            <w:shd w:val="clear" w:color="auto" w:fill="auto"/>
            <w:noWrap/>
          </w:tcPr>
          <w:p w:rsidR="00016CCB" w:rsidRPr="004547DE" w:rsidRDefault="00016CCB" w:rsidP="00563B03">
            <w:pPr>
              <w:widowControl/>
              <w:suppressAutoHyphens/>
              <w:spacing w:line="360" w:lineRule="auto"/>
            </w:pPr>
            <w:r w:rsidRPr="004547DE">
              <w:t>39</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0,14</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1.2.1.18 Внутрисистемные доходы по прибыли</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1.2.1 Непроцентные доходы</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1171,87</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4299,73</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3127,86</w:t>
            </w:r>
          </w:p>
        </w:tc>
        <w:tc>
          <w:tcPr>
            <w:tcW w:w="955" w:type="dxa"/>
            <w:shd w:val="clear" w:color="auto" w:fill="auto"/>
            <w:noWrap/>
          </w:tcPr>
          <w:p w:rsidR="00016CCB" w:rsidRPr="004547DE" w:rsidRDefault="00016CCB" w:rsidP="00563B03">
            <w:pPr>
              <w:widowControl/>
              <w:suppressAutoHyphens/>
              <w:spacing w:line="360" w:lineRule="auto"/>
            </w:pPr>
            <w:r w:rsidRPr="004547DE">
              <w:t>366,91</w:t>
            </w:r>
          </w:p>
        </w:tc>
        <w:tc>
          <w:tcPr>
            <w:tcW w:w="808" w:type="dxa"/>
            <w:shd w:val="clear" w:color="auto" w:fill="auto"/>
            <w:noWrap/>
          </w:tcPr>
          <w:p w:rsidR="00016CCB" w:rsidRPr="004547DE" w:rsidRDefault="00016CCB" w:rsidP="00563B03">
            <w:pPr>
              <w:widowControl/>
              <w:suppressAutoHyphens/>
              <w:spacing w:line="360" w:lineRule="auto"/>
            </w:pPr>
            <w:r w:rsidRPr="004547DE">
              <w:t>15,02</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1.2.2.01 Восстановление сумм за счет РВПС</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1.2.2.02 Восстановление сумм за счет рез. по</w:t>
            </w:r>
            <w:r w:rsidR="004547DE" w:rsidRPr="004547DE">
              <w:t xml:space="preserve"> </w:t>
            </w:r>
            <w:r w:rsidRPr="004547DE">
              <w:t>прочим</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1.2.2.03 Штрафы, пени, неустойки полученные</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1.2.2.04 Доходы от переоценки счетов в инвалюте</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1.2.2.05 Условные доходы от переоценки ЕВРО</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1.2.2. ВНЕБАНКОВСКИЕ ДОХОДЫ</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0</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0</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1.2 Непроцентные и внебанковские доходы</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1171,87</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4299,73</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3127,86</w:t>
            </w:r>
          </w:p>
        </w:tc>
        <w:tc>
          <w:tcPr>
            <w:tcW w:w="955" w:type="dxa"/>
            <w:shd w:val="clear" w:color="auto" w:fill="auto"/>
            <w:noWrap/>
          </w:tcPr>
          <w:p w:rsidR="00016CCB" w:rsidRPr="004547DE" w:rsidRDefault="00016CCB" w:rsidP="00563B03">
            <w:pPr>
              <w:widowControl/>
              <w:suppressAutoHyphens/>
              <w:spacing w:line="360" w:lineRule="auto"/>
            </w:pPr>
            <w:r w:rsidRPr="004547DE">
              <w:t>366,91</w:t>
            </w:r>
          </w:p>
        </w:tc>
        <w:tc>
          <w:tcPr>
            <w:tcW w:w="808" w:type="dxa"/>
            <w:shd w:val="clear" w:color="auto" w:fill="auto"/>
            <w:noWrap/>
          </w:tcPr>
          <w:p w:rsidR="00016CCB" w:rsidRPr="004547DE" w:rsidRDefault="00016CCB" w:rsidP="00563B03">
            <w:pPr>
              <w:widowControl/>
              <w:suppressAutoHyphens/>
              <w:spacing w:line="360" w:lineRule="auto"/>
            </w:pPr>
            <w:r w:rsidRPr="004547DE">
              <w:t>15,02</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2 ДОХОДЫ</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7997,22</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28625,92</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20628,7</w:t>
            </w:r>
          </w:p>
        </w:tc>
        <w:tc>
          <w:tcPr>
            <w:tcW w:w="955" w:type="dxa"/>
            <w:shd w:val="clear" w:color="auto" w:fill="auto"/>
            <w:noWrap/>
          </w:tcPr>
          <w:p w:rsidR="00016CCB" w:rsidRPr="004547DE" w:rsidRDefault="00016CCB" w:rsidP="00563B03">
            <w:pPr>
              <w:widowControl/>
              <w:suppressAutoHyphens/>
              <w:spacing w:line="360" w:lineRule="auto"/>
            </w:pPr>
            <w:r w:rsidRPr="004547DE">
              <w:t>357,95</w:t>
            </w:r>
          </w:p>
        </w:tc>
        <w:tc>
          <w:tcPr>
            <w:tcW w:w="808" w:type="dxa"/>
            <w:shd w:val="clear" w:color="auto" w:fill="auto"/>
            <w:noWrap/>
          </w:tcPr>
          <w:p w:rsidR="00016CCB" w:rsidRPr="004547DE" w:rsidRDefault="00016CCB" w:rsidP="00563B03">
            <w:pPr>
              <w:widowControl/>
              <w:suppressAutoHyphens/>
              <w:spacing w:line="360" w:lineRule="auto"/>
            </w:pPr>
            <w:r w:rsidRPr="004547DE">
              <w:t>100,00</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РАСХОДЫ : ПРОЦЕНТ, НЕПРОЦ И ВНЕБАНКОВСКИЕ.</w:t>
            </w:r>
          </w:p>
        </w:tc>
        <w:tc>
          <w:tcPr>
            <w:tcW w:w="976"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4547DE" w:rsidP="00563B03">
            <w:pPr>
              <w:widowControl/>
              <w:suppressAutoHyphens/>
              <w:spacing w:line="360" w:lineRule="auto"/>
            </w:pPr>
            <w:r w:rsidRPr="004547DE">
              <w:t xml:space="preserve"> </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p>
        </w:tc>
        <w:tc>
          <w:tcPr>
            <w:tcW w:w="976" w:type="dxa"/>
            <w:shd w:val="clear" w:color="auto" w:fill="auto"/>
            <w:noWrap/>
          </w:tcPr>
          <w:p w:rsidR="00016CCB" w:rsidRPr="004547DE" w:rsidRDefault="00016CCB" w:rsidP="00563B03">
            <w:pPr>
              <w:widowControl/>
              <w:suppressAutoHyphens/>
              <w:spacing w:line="360" w:lineRule="auto"/>
            </w:pPr>
          </w:p>
        </w:tc>
        <w:tc>
          <w:tcPr>
            <w:tcW w:w="992" w:type="dxa"/>
            <w:shd w:val="clear" w:color="auto" w:fill="auto"/>
            <w:noWrap/>
          </w:tcPr>
          <w:p w:rsidR="00016CCB" w:rsidRPr="004547DE" w:rsidRDefault="00016CCB" w:rsidP="00563B03">
            <w:pPr>
              <w:widowControl/>
              <w:suppressAutoHyphens/>
              <w:spacing w:line="360" w:lineRule="auto"/>
            </w:pP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2.1.01 Проц., уплач.за получ кредиты</w:t>
            </w:r>
          </w:p>
        </w:tc>
        <w:tc>
          <w:tcPr>
            <w:tcW w:w="976"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2.1.02 Проц., уплач.по</w:t>
            </w:r>
            <w:r w:rsidR="004547DE" w:rsidRPr="004547DE">
              <w:t xml:space="preserve"> </w:t>
            </w:r>
            <w:r w:rsidRPr="004547DE">
              <w:t>депозитам клиент. банка</w:t>
            </w:r>
          </w:p>
        </w:tc>
        <w:tc>
          <w:tcPr>
            <w:tcW w:w="976" w:type="dxa"/>
            <w:shd w:val="clear" w:color="auto" w:fill="auto"/>
            <w:noWrap/>
          </w:tcPr>
          <w:p w:rsidR="00016CCB" w:rsidRPr="004547DE" w:rsidRDefault="00016CCB" w:rsidP="00563B03">
            <w:pPr>
              <w:widowControl/>
              <w:suppressAutoHyphens/>
              <w:spacing w:line="360" w:lineRule="auto"/>
            </w:pPr>
            <w:r w:rsidRPr="004547DE">
              <w:t>8,7</w:t>
            </w:r>
          </w:p>
        </w:tc>
        <w:tc>
          <w:tcPr>
            <w:tcW w:w="992" w:type="dxa"/>
            <w:shd w:val="clear" w:color="auto" w:fill="auto"/>
            <w:noWrap/>
          </w:tcPr>
          <w:p w:rsidR="00016CCB" w:rsidRPr="004547DE" w:rsidRDefault="00016CCB" w:rsidP="00563B03">
            <w:pPr>
              <w:widowControl/>
              <w:suppressAutoHyphens/>
              <w:spacing w:line="360" w:lineRule="auto"/>
            </w:pPr>
            <w:r w:rsidRPr="004547DE">
              <w:t>22,31</w:t>
            </w:r>
          </w:p>
        </w:tc>
        <w:tc>
          <w:tcPr>
            <w:tcW w:w="993" w:type="dxa"/>
            <w:shd w:val="clear" w:color="auto" w:fill="auto"/>
            <w:noWrap/>
          </w:tcPr>
          <w:p w:rsidR="00016CCB" w:rsidRPr="004547DE" w:rsidRDefault="00016CCB" w:rsidP="00563B03">
            <w:pPr>
              <w:widowControl/>
              <w:suppressAutoHyphens/>
              <w:spacing w:line="360" w:lineRule="auto"/>
            </w:pPr>
            <w:r w:rsidRPr="004547DE">
              <w:t>13,61</w:t>
            </w:r>
          </w:p>
        </w:tc>
        <w:tc>
          <w:tcPr>
            <w:tcW w:w="955" w:type="dxa"/>
            <w:shd w:val="clear" w:color="auto" w:fill="auto"/>
            <w:noWrap/>
          </w:tcPr>
          <w:p w:rsidR="00016CCB" w:rsidRPr="004547DE" w:rsidRDefault="00016CCB" w:rsidP="00563B03">
            <w:pPr>
              <w:widowControl/>
              <w:suppressAutoHyphens/>
              <w:spacing w:line="360" w:lineRule="auto"/>
            </w:pPr>
            <w:r w:rsidRPr="004547DE">
              <w:t>256,44</w:t>
            </w:r>
          </w:p>
        </w:tc>
        <w:tc>
          <w:tcPr>
            <w:tcW w:w="808" w:type="dxa"/>
            <w:shd w:val="clear" w:color="auto" w:fill="auto"/>
            <w:noWrap/>
          </w:tcPr>
          <w:p w:rsidR="00016CCB" w:rsidRPr="004547DE" w:rsidRDefault="00016CCB" w:rsidP="00563B03">
            <w:pPr>
              <w:widowControl/>
              <w:suppressAutoHyphens/>
              <w:spacing w:line="360" w:lineRule="auto"/>
            </w:pPr>
            <w:r w:rsidRPr="004547DE">
              <w:t>0,10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2.1.03 Проц., уплач.СБ.РФ.по своб.кред.рес.и центр.фондам</w:t>
            </w:r>
            <w:r w:rsidR="004547DE" w:rsidRPr="004547DE">
              <w:t xml:space="preserve"> </w:t>
            </w:r>
          </w:p>
        </w:tc>
        <w:tc>
          <w:tcPr>
            <w:tcW w:w="976"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2.1.04 Расходы согласно регламента 745-р</w:t>
            </w:r>
          </w:p>
        </w:tc>
        <w:tc>
          <w:tcPr>
            <w:tcW w:w="976"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2.1.05 Проц., уплач.по своб кред.рес.внутррегиональным</w:t>
            </w:r>
          </w:p>
        </w:tc>
        <w:tc>
          <w:tcPr>
            <w:tcW w:w="976" w:type="dxa"/>
            <w:shd w:val="clear" w:color="auto" w:fill="auto"/>
            <w:noWrap/>
          </w:tcPr>
          <w:p w:rsidR="00016CCB" w:rsidRPr="004547DE" w:rsidRDefault="00016CCB" w:rsidP="00563B03">
            <w:pPr>
              <w:widowControl/>
              <w:suppressAutoHyphens/>
              <w:spacing w:line="360" w:lineRule="auto"/>
            </w:pPr>
            <w:r w:rsidRPr="004547DE">
              <w:t>157,29</w:t>
            </w:r>
          </w:p>
        </w:tc>
        <w:tc>
          <w:tcPr>
            <w:tcW w:w="992" w:type="dxa"/>
            <w:shd w:val="clear" w:color="auto" w:fill="auto"/>
            <w:noWrap/>
          </w:tcPr>
          <w:p w:rsidR="00016CCB" w:rsidRPr="004547DE" w:rsidRDefault="00016CCB" w:rsidP="00563B03">
            <w:pPr>
              <w:widowControl/>
              <w:suppressAutoHyphens/>
              <w:spacing w:line="360" w:lineRule="auto"/>
            </w:pPr>
            <w:r w:rsidRPr="004547DE">
              <w:t>600,46</w:t>
            </w:r>
          </w:p>
        </w:tc>
        <w:tc>
          <w:tcPr>
            <w:tcW w:w="993" w:type="dxa"/>
            <w:shd w:val="clear" w:color="auto" w:fill="auto"/>
            <w:noWrap/>
          </w:tcPr>
          <w:p w:rsidR="00016CCB" w:rsidRPr="004547DE" w:rsidRDefault="00016CCB" w:rsidP="00563B03">
            <w:pPr>
              <w:widowControl/>
              <w:suppressAutoHyphens/>
              <w:spacing w:line="360" w:lineRule="auto"/>
            </w:pPr>
            <w:r w:rsidRPr="004547DE">
              <w:t>443,17</w:t>
            </w:r>
          </w:p>
        </w:tc>
        <w:tc>
          <w:tcPr>
            <w:tcW w:w="955" w:type="dxa"/>
            <w:shd w:val="clear" w:color="auto" w:fill="auto"/>
            <w:noWrap/>
          </w:tcPr>
          <w:p w:rsidR="00016CCB" w:rsidRPr="004547DE" w:rsidRDefault="00016CCB" w:rsidP="00563B03">
            <w:pPr>
              <w:widowControl/>
              <w:suppressAutoHyphens/>
              <w:spacing w:line="360" w:lineRule="auto"/>
            </w:pPr>
            <w:r w:rsidRPr="004547DE">
              <w:t>381,75</w:t>
            </w:r>
          </w:p>
        </w:tc>
        <w:tc>
          <w:tcPr>
            <w:tcW w:w="808" w:type="dxa"/>
            <w:shd w:val="clear" w:color="auto" w:fill="auto"/>
            <w:noWrap/>
          </w:tcPr>
          <w:p w:rsidR="00016CCB" w:rsidRPr="004547DE" w:rsidRDefault="00016CCB" w:rsidP="00563B03">
            <w:pPr>
              <w:widowControl/>
              <w:suppressAutoHyphens/>
              <w:spacing w:line="360" w:lineRule="auto"/>
            </w:pPr>
            <w:r w:rsidRPr="004547DE">
              <w:t>2,66</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2.1.07 Проц., уплач.по своб кред рес от др. тербанков</w:t>
            </w:r>
          </w:p>
        </w:tc>
        <w:tc>
          <w:tcPr>
            <w:tcW w:w="976" w:type="dxa"/>
            <w:shd w:val="clear" w:color="auto" w:fill="auto"/>
            <w:noWrap/>
          </w:tcPr>
          <w:p w:rsidR="00016CCB" w:rsidRPr="004547DE" w:rsidRDefault="00016CCB" w:rsidP="00563B03">
            <w:pPr>
              <w:widowControl/>
              <w:suppressAutoHyphens/>
              <w:spacing w:line="360" w:lineRule="auto"/>
            </w:pPr>
            <w:r w:rsidRPr="004547DE">
              <w:t>0,26</w:t>
            </w:r>
          </w:p>
        </w:tc>
        <w:tc>
          <w:tcPr>
            <w:tcW w:w="992" w:type="dxa"/>
            <w:shd w:val="clear" w:color="auto" w:fill="auto"/>
            <w:noWrap/>
          </w:tcPr>
          <w:p w:rsidR="00016CCB" w:rsidRPr="004547DE" w:rsidRDefault="00016CCB" w:rsidP="00563B03">
            <w:pPr>
              <w:widowControl/>
              <w:suppressAutoHyphens/>
              <w:spacing w:line="360" w:lineRule="auto"/>
            </w:pPr>
            <w:r w:rsidRPr="004547DE">
              <w:t>0,78</w:t>
            </w:r>
          </w:p>
        </w:tc>
        <w:tc>
          <w:tcPr>
            <w:tcW w:w="993" w:type="dxa"/>
            <w:shd w:val="clear" w:color="auto" w:fill="auto"/>
            <w:noWrap/>
          </w:tcPr>
          <w:p w:rsidR="00016CCB" w:rsidRPr="004547DE" w:rsidRDefault="00016CCB" w:rsidP="00563B03">
            <w:pPr>
              <w:widowControl/>
              <w:suppressAutoHyphens/>
              <w:spacing w:line="360" w:lineRule="auto"/>
            </w:pPr>
            <w:r w:rsidRPr="004547DE">
              <w:t>0,52</w:t>
            </w:r>
          </w:p>
        </w:tc>
        <w:tc>
          <w:tcPr>
            <w:tcW w:w="955" w:type="dxa"/>
            <w:shd w:val="clear" w:color="auto" w:fill="auto"/>
            <w:noWrap/>
          </w:tcPr>
          <w:p w:rsidR="00016CCB" w:rsidRPr="004547DE" w:rsidRDefault="00016CCB" w:rsidP="00563B03">
            <w:pPr>
              <w:widowControl/>
              <w:suppressAutoHyphens/>
              <w:spacing w:line="360" w:lineRule="auto"/>
            </w:pPr>
            <w:r w:rsidRPr="004547DE">
              <w:t>300,00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2.1.07 Проц., уплач.физ лицам по депозитам</w:t>
            </w:r>
          </w:p>
        </w:tc>
        <w:tc>
          <w:tcPr>
            <w:tcW w:w="976" w:type="dxa"/>
            <w:shd w:val="clear" w:color="auto" w:fill="auto"/>
            <w:noWrap/>
          </w:tcPr>
          <w:p w:rsidR="00016CCB" w:rsidRPr="004547DE" w:rsidRDefault="00016CCB" w:rsidP="00563B03">
            <w:pPr>
              <w:widowControl/>
              <w:suppressAutoHyphens/>
              <w:spacing w:line="360" w:lineRule="auto"/>
            </w:pPr>
            <w:r w:rsidRPr="004547DE">
              <w:t>1175,75</w:t>
            </w:r>
          </w:p>
        </w:tc>
        <w:tc>
          <w:tcPr>
            <w:tcW w:w="992" w:type="dxa"/>
            <w:shd w:val="clear" w:color="auto" w:fill="auto"/>
            <w:noWrap/>
          </w:tcPr>
          <w:p w:rsidR="00016CCB" w:rsidRPr="004547DE" w:rsidRDefault="00016CCB" w:rsidP="00563B03">
            <w:pPr>
              <w:widowControl/>
              <w:suppressAutoHyphens/>
              <w:spacing w:line="360" w:lineRule="auto"/>
            </w:pPr>
            <w:r w:rsidRPr="004547DE">
              <w:t>4075,99</w:t>
            </w:r>
          </w:p>
        </w:tc>
        <w:tc>
          <w:tcPr>
            <w:tcW w:w="993" w:type="dxa"/>
            <w:shd w:val="clear" w:color="auto" w:fill="auto"/>
            <w:noWrap/>
          </w:tcPr>
          <w:p w:rsidR="00016CCB" w:rsidRPr="004547DE" w:rsidRDefault="00016CCB" w:rsidP="00563B03">
            <w:pPr>
              <w:widowControl/>
              <w:suppressAutoHyphens/>
              <w:spacing w:line="360" w:lineRule="auto"/>
            </w:pPr>
            <w:r w:rsidRPr="004547DE">
              <w:t>2900,24</w:t>
            </w:r>
          </w:p>
        </w:tc>
        <w:tc>
          <w:tcPr>
            <w:tcW w:w="955" w:type="dxa"/>
            <w:shd w:val="clear" w:color="auto" w:fill="auto"/>
            <w:noWrap/>
          </w:tcPr>
          <w:p w:rsidR="00016CCB" w:rsidRPr="004547DE" w:rsidRDefault="00016CCB" w:rsidP="00563B03">
            <w:pPr>
              <w:widowControl/>
              <w:suppressAutoHyphens/>
              <w:spacing w:line="360" w:lineRule="auto"/>
            </w:pPr>
            <w:r w:rsidRPr="004547DE">
              <w:t>346,67</w:t>
            </w:r>
          </w:p>
        </w:tc>
        <w:tc>
          <w:tcPr>
            <w:tcW w:w="808" w:type="dxa"/>
            <w:shd w:val="clear" w:color="auto" w:fill="auto"/>
            <w:noWrap/>
          </w:tcPr>
          <w:p w:rsidR="00016CCB" w:rsidRPr="004547DE" w:rsidRDefault="00016CCB" w:rsidP="00563B03">
            <w:pPr>
              <w:widowControl/>
              <w:suppressAutoHyphens/>
              <w:spacing w:line="360" w:lineRule="auto"/>
            </w:pPr>
            <w:r w:rsidRPr="004547DE">
              <w:t>18,08</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2.1.08 Проц., расходы по расчетным и тек-им счетам юр.</w:t>
            </w:r>
          </w:p>
        </w:tc>
        <w:tc>
          <w:tcPr>
            <w:tcW w:w="976" w:type="dxa"/>
            <w:shd w:val="clear" w:color="auto" w:fill="auto"/>
            <w:noWrap/>
          </w:tcPr>
          <w:p w:rsidR="00016CCB" w:rsidRPr="004547DE" w:rsidRDefault="00016CCB" w:rsidP="00563B03">
            <w:pPr>
              <w:widowControl/>
              <w:suppressAutoHyphens/>
              <w:spacing w:line="360" w:lineRule="auto"/>
            </w:pPr>
            <w:r w:rsidRPr="004547DE">
              <w:t>21,76</w:t>
            </w:r>
          </w:p>
        </w:tc>
        <w:tc>
          <w:tcPr>
            <w:tcW w:w="992" w:type="dxa"/>
            <w:shd w:val="clear" w:color="auto" w:fill="auto"/>
            <w:noWrap/>
          </w:tcPr>
          <w:p w:rsidR="00016CCB" w:rsidRPr="004547DE" w:rsidRDefault="00016CCB" w:rsidP="00563B03">
            <w:pPr>
              <w:widowControl/>
              <w:suppressAutoHyphens/>
              <w:spacing w:line="360" w:lineRule="auto"/>
            </w:pPr>
            <w:r w:rsidRPr="004547DE">
              <w:t>60,4</w:t>
            </w:r>
          </w:p>
        </w:tc>
        <w:tc>
          <w:tcPr>
            <w:tcW w:w="993" w:type="dxa"/>
            <w:shd w:val="clear" w:color="auto" w:fill="auto"/>
            <w:noWrap/>
          </w:tcPr>
          <w:p w:rsidR="00016CCB" w:rsidRPr="004547DE" w:rsidRDefault="00016CCB" w:rsidP="00563B03">
            <w:pPr>
              <w:widowControl/>
              <w:suppressAutoHyphens/>
              <w:spacing w:line="360" w:lineRule="auto"/>
            </w:pPr>
            <w:r w:rsidRPr="004547DE">
              <w:t>38,64</w:t>
            </w:r>
          </w:p>
        </w:tc>
        <w:tc>
          <w:tcPr>
            <w:tcW w:w="955" w:type="dxa"/>
            <w:shd w:val="clear" w:color="auto" w:fill="auto"/>
            <w:noWrap/>
          </w:tcPr>
          <w:p w:rsidR="00016CCB" w:rsidRPr="004547DE" w:rsidRDefault="00016CCB" w:rsidP="00563B03">
            <w:pPr>
              <w:widowControl/>
              <w:suppressAutoHyphens/>
              <w:spacing w:line="360" w:lineRule="auto"/>
            </w:pPr>
            <w:r w:rsidRPr="004547DE">
              <w:t>277,57</w:t>
            </w:r>
          </w:p>
        </w:tc>
        <w:tc>
          <w:tcPr>
            <w:tcW w:w="808" w:type="dxa"/>
            <w:shd w:val="clear" w:color="auto" w:fill="auto"/>
            <w:noWrap/>
          </w:tcPr>
          <w:p w:rsidR="00016CCB" w:rsidRPr="004547DE" w:rsidRDefault="00016CCB" w:rsidP="00563B03">
            <w:pPr>
              <w:widowControl/>
              <w:suppressAutoHyphens/>
              <w:spacing w:line="360" w:lineRule="auto"/>
            </w:pPr>
            <w:r w:rsidRPr="004547DE">
              <w:t>0,27</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2.1.09 Проц., расходы по сберег. сертифик.</w:t>
            </w:r>
          </w:p>
        </w:tc>
        <w:tc>
          <w:tcPr>
            <w:tcW w:w="976" w:type="dxa"/>
            <w:shd w:val="clear" w:color="auto" w:fill="auto"/>
            <w:noWrap/>
          </w:tcPr>
          <w:p w:rsidR="00016CCB" w:rsidRPr="004547DE" w:rsidRDefault="00016CCB" w:rsidP="00563B03">
            <w:pPr>
              <w:widowControl/>
              <w:suppressAutoHyphens/>
              <w:spacing w:line="360" w:lineRule="auto"/>
            </w:pPr>
            <w:r w:rsidRPr="004547DE">
              <w:t>0,12</w:t>
            </w:r>
          </w:p>
        </w:tc>
        <w:tc>
          <w:tcPr>
            <w:tcW w:w="992" w:type="dxa"/>
            <w:shd w:val="clear" w:color="auto" w:fill="auto"/>
            <w:noWrap/>
          </w:tcPr>
          <w:p w:rsidR="00016CCB" w:rsidRPr="004547DE" w:rsidRDefault="00016CCB" w:rsidP="00563B03">
            <w:pPr>
              <w:widowControl/>
              <w:suppressAutoHyphens/>
              <w:spacing w:line="360" w:lineRule="auto"/>
            </w:pPr>
            <w:r w:rsidRPr="004547DE">
              <w:t>0,12</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100,00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2.1.10 Проц., расходы по векселям</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-30,42</w:t>
            </w:r>
          </w:p>
        </w:tc>
        <w:tc>
          <w:tcPr>
            <w:tcW w:w="993" w:type="dxa"/>
            <w:shd w:val="clear" w:color="auto" w:fill="auto"/>
            <w:noWrap/>
          </w:tcPr>
          <w:p w:rsidR="00016CCB" w:rsidRPr="004547DE" w:rsidRDefault="00016CCB" w:rsidP="00563B03">
            <w:pPr>
              <w:widowControl/>
              <w:suppressAutoHyphens/>
              <w:spacing w:line="360" w:lineRule="auto"/>
            </w:pPr>
            <w:r w:rsidRPr="004547DE">
              <w:t>-30,42</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-0,13</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2.1.11 Дисконтный расход по векселям</w:t>
            </w:r>
          </w:p>
        </w:tc>
        <w:tc>
          <w:tcPr>
            <w:tcW w:w="976"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2.1.12 Прочие процентные расходы</w:t>
            </w:r>
          </w:p>
        </w:tc>
        <w:tc>
          <w:tcPr>
            <w:tcW w:w="976"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2.1.13 Условные расходы от тербанка</w:t>
            </w:r>
          </w:p>
        </w:tc>
        <w:tc>
          <w:tcPr>
            <w:tcW w:w="976" w:type="dxa"/>
            <w:shd w:val="clear" w:color="auto" w:fill="auto"/>
            <w:noWrap/>
          </w:tcPr>
          <w:p w:rsidR="00016CCB" w:rsidRPr="004547DE" w:rsidRDefault="00016CCB" w:rsidP="00563B03">
            <w:pPr>
              <w:widowControl/>
              <w:suppressAutoHyphens/>
              <w:spacing w:line="360" w:lineRule="auto"/>
            </w:pPr>
            <w:r w:rsidRPr="004547DE">
              <w:t>3,5</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-3,5</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2.1 Процентные расходы</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1367,38</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4729,64</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3362,26</w:t>
            </w:r>
          </w:p>
        </w:tc>
        <w:tc>
          <w:tcPr>
            <w:tcW w:w="955" w:type="dxa"/>
            <w:shd w:val="clear" w:color="auto" w:fill="auto"/>
            <w:noWrap/>
          </w:tcPr>
          <w:p w:rsidR="00016CCB" w:rsidRPr="00563B03" w:rsidRDefault="00016CCB" w:rsidP="00563B03">
            <w:pPr>
              <w:widowControl/>
              <w:suppressAutoHyphens/>
              <w:spacing w:line="360" w:lineRule="auto"/>
              <w:rPr>
                <w:bCs/>
              </w:rPr>
            </w:pPr>
            <w:r w:rsidRPr="00563B03">
              <w:rPr>
                <w:bCs/>
              </w:rPr>
              <w:t>345,89</w:t>
            </w:r>
          </w:p>
        </w:tc>
        <w:tc>
          <w:tcPr>
            <w:tcW w:w="808" w:type="dxa"/>
            <w:shd w:val="clear" w:color="auto" w:fill="auto"/>
            <w:noWrap/>
          </w:tcPr>
          <w:p w:rsidR="00016CCB" w:rsidRPr="00563B03" w:rsidRDefault="00016CCB" w:rsidP="00563B03">
            <w:pPr>
              <w:widowControl/>
              <w:suppressAutoHyphens/>
              <w:spacing w:line="360" w:lineRule="auto"/>
              <w:rPr>
                <w:bCs/>
              </w:rPr>
            </w:pPr>
            <w:r w:rsidRPr="00563B03">
              <w:rPr>
                <w:bCs/>
              </w:rPr>
              <w:t>20,98</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2.2.1.01 Расх при перепродаже и погашении ценн. бумаг</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2.2.1.02 Условные расходы (прочие)</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2.2.1.03 расх. От переоценки ценных бумаг</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2.2.1.04 Условная отрицательная переоценка по ОФЗ</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2.2.1.05 Комисс., по операц с ценн. бумагами</w:t>
            </w:r>
            <w:r w:rsidR="004547DE" w:rsidRPr="004547DE">
              <w:t xml:space="preserve"> </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2.2.1.07 Расх по др операц с ценн. Бумагами</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2.2.1.07 Расх по операц.с ценными бумагами, в т.ч обменные</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2.2.1.08 Расх на содержание аппарата управления в т.ч.</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2.2.1.09 Оплата труда, включая премии</w:t>
            </w:r>
          </w:p>
        </w:tc>
        <w:tc>
          <w:tcPr>
            <w:tcW w:w="976" w:type="dxa"/>
            <w:shd w:val="clear" w:color="auto" w:fill="auto"/>
            <w:noWrap/>
          </w:tcPr>
          <w:p w:rsidR="00016CCB" w:rsidRPr="004547DE" w:rsidRDefault="00016CCB" w:rsidP="00563B03">
            <w:pPr>
              <w:widowControl/>
              <w:suppressAutoHyphens/>
              <w:spacing w:line="360" w:lineRule="auto"/>
            </w:pPr>
            <w:r w:rsidRPr="004547DE">
              <w:t>2324</w:t>
            </w:r>
          </w:p>
        </w:tc>
        <w:tc>
          <w:tcPr>
            <w:tcW w:w="992" w:type="dxa"/>
            <w:shd w:val="clear" w:color="auto" w:fill="auto"/>
            <w:noWrap/>
          </w:tcPr>
          <w:p w:rsidR="00016CCB" w:rsidRPr="004547DE" w:rsidRDefault="00016CCB" w:rsidP="00563B03">
            <w:pPr>
              <w:widowControl/>
              <w:suppressAutoHyphens/>
              <w:spacing w:line="360" w:lineRule="auto"/>
            </w:pPr>
            <w:r w:rsidRPr="004547DE">
              <w:t>6906,07</w:t>
            </w:r>
          </w:p>
        </w:tc>
        <w:tc>
          <w:tcPr>
            <w:tcW w:w="993" w:type="dxa"/>
            <w:shd w:val="clear" w:color="auto" w:fill="auto"/>
            <w:noWrap/>
          </w:tcPr>
          <w:p w:rsidR="00016CCB" w:rsidRPr="004547DE" w:rsidRDefault="00016CCB" w:rsidP="00563B03">
            <w:pPr>
              <w:widowControl/>
              <w:suppressAutoHyphens/>
              <w:spacing w:line="360" w:lineRule="auto"/>
            </w:pPr>
            <w:r w:rsidRPr="004547DE">
              <w:t>4582,07</w:t>
            </w:r>
          </w:p>
        </w:tc>
        <w:tc>
          <w:tcPr>
            <w:tcW w:w="955" w:type="dxa"/>
            <w:shd w:val="clear" w:color="auto" w:fill="auto"/>
            <w:noWrap/>
          </w:tcPr>
          <w:p w:rsidR="00016CCB" w:rsidRPr="004547DE" w:rsidRDefault="00016CCB" w:rsidP="00563B03">
            <w:pPr>
              <w:widowControl/>
              <w:suppressAutoHyphens/>
              <w:spacing w:line="360" w:lineRule="auto"/>
            </w:pPr>
            <w:r w:rsidRPr="004547DE">
              <w:t>297,16</w:t>
            </w:r>
          </w:p>
        </w:tc>
        <w:tc>
          <w:tcPr>
            <w:tcW w:w="808" w:type="dxa"/>
            <w:shd w:val="clear" w:color="auto" w:fill="auto"/>
            <w:noWrap/>
          </w:tcPr>
          <w:p w:rsidR="00016CCB" w:rsidRPr="004547DE" w:rsidRDefault="00016CCB" w:rsidP="00563B03">
            <w:pPr>
              <w:widowControl/>
              <w:suppressAutoHyphens/>
              <w:spacing w:line="360" w:lineRule="auto"/>
            </w:pPr>
            <w:r w:rsidRPr="004547DE">
              <w:t>30,63</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2.2.1.10 начисления на з/п (внебюджетные фонды)</w:t>
            </w:r>
          </w:p>
        </w:tc>
        <w:tc>
          <w:tcPr>
            <w:tcW w:w="976" w:type="dxa"/>
            <w:shd w:val="clear" w:color="auto" w:fill="auto"/>
            <w:noWrap/>
          </w:tcPr>
          <w:p w:rsidR="00016CCB" w:rsidRPr="004547DE" w:rsidRDefault="00016CCB" w:rsidP="00563B03">
            <w:pPr>
              <w:widowControl/>
              <w:suppressAutoHyphens/>
              <w:spacing w:line="360" w:lineRule="auto"/>
            </w:pPr>
            <w:r w:rsidRPr="004547DE">
              <w:t>603,28</w:t>
            </w:r>
          </w:p>
        </w:tc>
        <w:tc>
          <w:tcPr>
            <w:tcW w:w="992" w:type="dxa"/>
            <w:shd w:val="clear" w:color="auto" w:fill="auto"/>
            <w:noWrap/>
          </w:tcPr>
          <w:p w:rsidR="00016CCB" w:rsidRPr="004547DE" w:rsidRDefault="00016CCB" w:rsidP="00563B03">
            <w:pPr>
              <w:widowControl/>
              <w:suppressAutoHyphens/>
              <w:spacing w:line="360" w:lineRule="auto"/>
            </w:pPr>
            <w:r w:rsidRPr="004547DE">
              <w:t>1739,24</w:t>
            </w:r>
          </w:p>
        </w:tc>
        <w:tc>
          <w:tcPr>
            <w:tcW w:w="993" w:type="dxa"/>
            <w:shd w:val="clear" w:color="auto" w:fill="auto"/>
            <w:noWrap/>
          </w:tcPr>
          <w:p w:rsidR="00016CCB" w:rsidRPr="004547DE" w:rsidRDefault="00016CCB" w:rsidP="00563B03">
            <w:pPr>
              <w:widowControl/>
              <w:suppressAutoHyphens/>
              <w:spacing w:line="360" w:lineRule="auto"/>
            </w:pPr>
            <w:r w:rsidRPr="004547DE">
              <w:t>1135,96</w:t>
            </w:r>
          </w:p>
        </w:tc>
        <w:tc>
          <w:tcPr>
            <w:tcW w:w="955" w:type="dxa"/>
            <w:shd w:val="clear" w:color="auto" w:fill="auto"/>
            <w:noWrap/>
          </w:tcPr>
          <w:p w:rsidR="00016CCB" w:rsidRPr="004547DE" w:rsidRDefault="00016CCB" w:rsidP="00563B03">
            <w:pPr>
              <w:widowControl/>
              <w:suppressAutoHyphens/>
              <w:spacing w:line="360" w:lineRule="auto"/>
            </w:pPr>
            <w:r w:rsidRPr="004547DE">
              <w:t>288,30</w:t>
            </w:r>
          </w:p>
        </w:tc>
        <w:tc>
          <w:tcPr>
            <w:tcW w:w="808" w:type="dxa"/>
            <w:shd w:val="clear" w:color="auto" w:fill="auto"/>
            <w:noWrap/>
          </w:tcPr>
          <w:p w:rsidR="00016CCB" w:rsidRPr="004547DE" w:rsidRDefault="00016CCB" w:rsidP="00563B03">
            <w:pPr>
              <w:widowControl/>
              <w:suppressAutoHyphens/>
              <w:spacing w:line="360" w:lineRule="auto"/>
            </w:pPr>
            <w:r w:rsidRPr="004547DE">
              <w:t>7,71</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2.2.1.11 Комиссия уплаченная</w:t>
            </w:r>
          </w:p>
        </w:tc>
        <w:tc>
          <w:tcPr>
            <w:tcW w:w="976" w:type="dxa"/>
            <w:shd w:val="clear" w:color="auto" w:fill="auto"/>
            <w:noWrap/>
          </w:tcPr>
          <w:p w:rsidR="00016CCB" w:rsidRPr="004547DE" w:rsidRDefault="00016CCB" w:rsidP="00563B03">
            <w:pPr>
              <w:widowControl/>
              <w:suppressAutoHyphens/>
              <w:spacing w:line="360" w:lineRule="auto"/>
            </w:pPr>
            <w:r w:rsidRPr="004547DE">
              <w:t>153,16</w:t>
            </w:r>
          </w:p>
        </w:tc>
        <w:tc>
          <w:tcPr>
            <w:tcW w:w="992" w:type="dxa"/>
            <w:shd w:val="clear" w:color="auto" w:fill="auto"/>
            <w:noWrap/>
          </w:tcPr>
          <w:p w:rsidR="00016CCB" w:rsidRPr="004547DE" w:rsidRDefault="00016CCB" w:rsidP="00563B03">
            <w:pPr>
              <w:widowControl/>
              <w:suppressAutoHyphens/>
              <w:spacing w:line="360" w:lineRule="auto"/>
            </w:pPr>
            <w:r w:rsidRPr="004547DE">
              <w:t>423,97</w:t>
            </w:r>
          </w:p>
        </w:tc>
        <w:tc>
          <w:tcPr>
            <w:tcW w:w="993" w:type="dxa"/>
            <w:shd w:val="clear" w:color="auto" w:fill="auto"/>
            <w:noWrap/>
          </w:tcPr>
          <w:p w:rsidR="00016CCB" w:rsidRPr="004547DE" w:rsidRDefault="00016CCB" w:rsidP="00563B03">
            <w:pPr>
              <w:widowControl/>
              <w:suppressAutoHyphens/>
              <w:spacing w:line="360" w:lineRule="auto"/>
            </w:pPr>
            <w:r w:rsidRPr="004547DE">
              <w:t>270,81</w:t>
            </w:r>
          </w:p>
        </w:tc>
        <w:tc>
          <w:tcPr>
            <w:tcW w:w="955" w:type="dxa"/>
            <w:shd w:val="clear" w:color="auto" w:fill="auto"/>
            <w:noWrap/>
          </w:tcPr>
          <w:p w:rsidR="00016CCB" w:rsidRPr="004547DE" w:rsidRDefault="00016CCB" w:rsidP="00563B03">
            <w:pPr>
              <w:widowControl/>
              <w:suppressAutoHyphens/>
              <w:spacing w:line="360" w:lineRule="auto"/>
            </w:pPr>
            <w:r w:rsidRPr="004547DE">
              <w:t>276,82</w:t>
            </w:r>
          </w:p>
        </w:tc>
        <w:tc>
          <w:tcPr>
            <w:tcW w:w="808" w:type="dxa"/>
            <w:shd w:val="clear" w:color="auto" w:fill="auto"/>
            <w:noWrap/>
          </w:tcPr>
          <w:p w:rsidR="00016CCB" w:rsidRPr="004547DE" w:rsidRDefault="00016CCB" w:rsidP="00563B03">
            <w:pPr>
              <w:widowControl/>
              <w:suppressAutoHyphens/>
              <w:spacing w:line="360" w:lineRule="auto"/>
            </w:pPr>
            <w:r w:rsidRPr="004547DE">
              <w:t>1,88</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 Расходы пл смете АХР</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790,00</w:t>
            </w:r>
          </w:p>
        </w:tc>
        <w:tc>
          <w:tcPr>
            <w:tcW w:w="992" w:type="dxa"/>
            <w:shd w:val="clear" w:color="auto" w:fill="auto"/>
            <w:noWrap/>
          </w:tcPr>
          <w:p w:rsidR="00016CCB" w:rsidRPr="004547DE" w:rsidRDefault="00016CCB" w:rsidP="00563B03">
            <w:pPr>
              <w:widowControl/>
              <w:suppressAutoHyphens/>
              <w:spacing w:line="360" w:lineRule="auto"/>
            </w:pPr>
            <w:r w:rsidRPr="004547DE">
              <w:t>3313,67</w:t>
            </w:r>
          </w:p>
        </w:tc>
        <w:tc>
          <w:tcPr>
            <w:tcW w:w="993" w:type="dxa"/>
            <w:shd w:val="clear" w:color="auto" w:fill="auto"/>
            <w:noWrap/>
          </w:tcPr>
          <w:p w:rsidR="00016CCB" w:rsidRPr="004547DE" w:rsidRDefault="00016CCB" w:rsidP="00563B03">
            <w:pPr>
              <w:widowControl/>
              <w:suppressAutoHyphens/>
              <w:spacing w:line="360" w:lineRule="auto"/>
            </w:pPr>
            <w:r w:rsidRPr="004547DE">
              <w:t>2523,67</w:t>
            </w:r>
          </w:p>
        </w:tc>
        <w:tc>
          <w:tcPr>
            <w:tcW w:w="955" w:type="dxa"/>
            <w:shd w:val="clear" w:color="auto" w:fill="auto"/>
            <w:noWrap/>
          </w:tcPr>
          <w:p w:rsidR="00016CCB" w:rsidRPr="004547DE" w:rsidRDefault="00016CCB" w:rsidP="00563B03">
            <w:pPr>
              <w:widowControl/>
              <w:suppressAutoHyphens/>
              <w:spacing w:line="360" w:lineRule="auto"/>
            </w:pPr>
            <w:r w:rsidRPr="004547DE">
              <w:t>419,45</w:t>
            </w:r>
          </w:p>
        </w:tc>
        <w:tc>
          <w:tcPr>
            <w:tcW w:w="808" w:type="dxa"/>
            <w:shd w:val="clear" w:color="auto" w:fill="auto"/>
            <w:noWrap/>
          </w:tcPr>
          <w:p w:rsidR="00016CCB" w:rsidRPr="004547DE" w:rsidRDefault="00016CCB" w:rsidP="00563B03">
            <w:pPr>
              <w:widowControl/>
              <w:suppressAutoHyphens/>
              <w:spacing w:line="360" w:lineRule="auto"/>
            </w:pPr>
            <w:r w:rsidRPr="004547DE">
              <w:t>14,70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2.2.1.12.01 Расходы на содержание спецавтотранспорта</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2.2.1.12.02 Расходы на рекламу</w:t>
            </w:r>
          </w:p>
        </w:tc>
        <w:tc>
          <w:tcPr>
            <w:tcW w:w="976" w:type="dxa"/>
            <w:shd w:val="clear" w:color="auto" w:fill="auto"/>
            <w:noWrap/>
          </w:tcPr>
          <w:p w:rsidR="00016CCB" w:rsidRPr="004547DE" w:rsidRDefault="00016CCB" w:rsidP="00563B03">
            <w:pPr>
              <w:widowControl/>
              <w:suppressAutoHyphens/>
              <w:spacing w:line="360" w:lineRule="auto"/>
            </w:pPr>
            <w:r w:rsidRPr="004547DE">
              <w:t>4,63</w:t>
            </w:r>
          </w:p>
        </w:tc>
        <w:tc>
          <w:tcPr>
            <w:tcW w:w="992" w:type="dxa"/>
            <w:shd w:val="clear" w:color="auto" w:fill="auto"/>
            <w:noWrap/>
          </w:tcPr>
          <w:p w:rsidR="00016CCB" w:rsidRPr="004547DE" w:rsidRDefault="00016CCB" w:rsidP="00563B03">
            <w:pPr>
              <w:widowControl/>
              <w:suppressAutoHyphens/>
              <w:spacing w:line="360" w:lineRule="auto"/>
            </w:pPr>
            <w:r w:rsidRPr="004547DE">
              <w:t>25,47</w:t>
            </w:r>
          </w:p>
        </w:tc>
        <w:tc>
          <w:tcPr>
            <w:tcW w:w="993" w:type="dxa"/>
            <w:shd w:val="clear" w:color="auto" w:fill="auto"/>
            <w:noWrap/>
          </w:tcPr>
          <w:p w:rsidR="00016CCB" w:rsidRPr="004547DE" w:rsidRDefault="00016CCB" w:rsidP="00563B03">
            <w:pPr>
              <w:widowControl/>
              <w:suppressAutoHyphens/>
              <w:spacing w:line="360" w:lineRule="auto"/>
            </w:pPr>
            <w:r w:rsidRPr="004547DE">
              <w:t>20,84</w:t>
            </w:r>
          </w:p>
        </w:tc>
        <w:tc>
          <w:tcPr>
            <w:tcW w:w="955" w:type="dxa"/>
            <w:shd w:val="clear" w:color="auto" w:fill="auto"/>
            <w:noWrap/>
          </w:tcPr>
          <w:p w:rsidR="00016CCB" w:rsidRPr="004547DE" w:rsidRDefault="00016CCB" w:rsidP="00563B03">
            <w:pPr>
              <w:widowControl/>
              <w:suppressAutoHyphens/>
              <w:spacing w:line="360" w:lineRule="auto"/>
            </w:pPr>
            <w:r w:rsidRPr="004547DE">
              <w:t>550,11</w:t>
            </w:r>
          </w:p>
        </w:tc>
        <w:tc>
          <w:tcPr>
            <w:tcW w:w="808" w:type="dxa"/>
            <w:shd w:val="clear" w:color="auto" w:fill="auto"/>
            <w:noWrap/>
          </w:tcPr>
          <w:p w:rsidR="00016CCB" w:rsidRPr="004547DE" w:rsidRDefault="00016CCB" w:rsidP="00563B03">
            <w:pPr>
              <w:widowControl/>
              <w:suppressAutoHyphens/>
              <w:spacing w:line="360" w:lineRule="auto"/>
            </w:pPr>
            <w:r w:rsidRPr="004547DE">
              <w:t>0,11</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2.2.1.12.03 Расх на инфор-ые и конс-ые услуги</w:t>
            </w:r>
          </w:p>
        </w:tc>
        <w:tc>
          <w:tcPr>
            <w:tcW w:w="976" w:type="dxa"/>
            <w:shd w:val="clear" w:color="auto" w:fill="auto"/>
            <w:noWrap/>
          </w:tcPr>
          <w:p w:rsidR="00016CCB" w:rsidRPr="004547DE" w:rsidRDefault="00016CCB" w:rsidP="00563B03">
            <w:pPr>
              <w:widowControl/>
              <w:suppressAutoHyphens/>
              <w:spacing w:line="360" w:lineRule="auto"/>
            </w:pPr>
            <w:r w:rsidRPr="004547DE">
              <w:t>8,91</w:t>
            </w:r>
          </w:p>
        </w:tc>
        <w:tc>
          <w:tcPr>
            <w:tcW w:w="992" w:type="dxa"/>
            <w:shd w:val="clear" w:color="auto" w:fill="auto"/>
            <w:noWrap/>
          </w:tcPr>
          <w:p w:rsidR="00016CCB" w:rsidRPr="004547DE" w:rsidRDefault="00016CCB" w:rsidP="00563B03">
            <w:pPr>
              <w:widowControl/>
              <w:suppressAutoHyphens/>
              <w:spacing w:line="360" w:lineRule="auto"/>
            </w:pPr>
            <w:r w:rsidRPr="004547DE">
              <w:t>37,89</w:t>
            </w:r>
          </w:p>
        </w:tc>
        <w:tc>
          <w:tcPr>
            <w:tcW w:w="993" w:type="dxa"/>
            <w:shd w:val="clear" w:color="auto" w:fill="auto"/>
            <w:noWrap/>
          </w:tcPr>
          <w:p w:rsidR="00016CCB" w:rsidRPr="004547DE" w:rsidRDefault="00016CCB" w:rsidP="00563B03">
            <w:pPr>
              <w:widowControl/>
              <w:suppressAutoHyphens/>
              <w:spacing w:line="360" w:lineRule="auto"/>
            </w:pPr>
            <w:r w:rsidRPr="004547DE">
              <w:t>28,98</w:t>
            </w:r>
          </w:p>
        </w:tc>
        <w:tc>
          <w:tcPr>
            <w:tcW w:w="955" w:type="dxa"/>
            <w:shd w:val="clear" w:color="auto" w:fill="auto"/>
            <w:noWrap/>
          </w:tcPr>
          <w:p w:rsidR="00016CCB" w:rsidRPr="004547DE" w:rsidRDefault="00016CCB" w:rsidP="00563B03">
            <w:pPr>
              <w:widowControl/>
              <w:suppressAutoHyphens/>
              <w:spacing w:line="360" w:lineRule="auto"/>
            </w:pPr>
            <w:r w:rsidRPr="004547DE">
              <w:t>425,25</w:t>
            </w:r>
          </w:p>
        </w:tc>
        <w:tc>
          <w:tcPr>
            <w:tcW w:w="808" w:type="dxa"/>
            <w:shd w:val="clear" w:color="auto" w:fill="auto"/>
            <w:noWrap/>
          </w:tcPr>
          <w:p w:rsidR="00016CCB" w:rsidRPr="004547DE" w:rsidRDefault="00016CCB" w:rsidP="00563B03">
            <w:pPr>
              <w:widowControl/>
              <w:suppressAutoHyphens/>
              <w:spacing w:line="360" w:lineRule="auto"/>
            </w:pPr>
            <w:r w:rsidRPr="004547DE">
              <w:t>0,17</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2.2.1.12.04 Подготовка кадров и повышение квалификации</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32,75</w:t>
            </w:r>
          </w:p>
        </w:tc>
        <w:tc>
          <w:tcPr>
            <w:tcW w:w="993" w:type="dxa"/>
            <w:shd w:val="clear" w:color="auto" w:fill="auto"/>
            <w:noWrap/>
          </w:tcPr>
          <w:p w:rsidR="00016CCB" w:rsidRPr="004547DE" w:rsidRDefault="00016CCB" w:rsidP="00563B03">
            <w:pPr>
              <w:widowControl/>
              <w:suppressAutoHyphens/>
              <w:spacing w:line="360" w:lineRule="auto"/>
            </w:pPr>
            <w:r w:rsidRPr="004547DE">
              <w:t>32,75</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0,15</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2.2.1.12.05 Пересылка операционно-бланковского материала</w:t>
            </w:r>
          </w:p>
        </w:tc>
        <w:tc>
          <w:tcPr>
            <w:tcW w:w="976" w:type="dxa"/>
            <w:shd w:val="clear" w:color="auto" w:fill="auto"/>
            <w:noWrap/>
          </w:tcPr>
          <w:p w:rsidR="00016CCB" w:rsidRPr="004547DE" w:rsidRDefault="00016CCB" w:rsidP="00563B03">
            <w:pPr>
              <w:widowControl/>
              <w:suppressAutoHyphens/>
              <w:spacing w:line="360" w:lineRule="auto"/>
            </w:pPr>
            <w:r w:rsidRPr="004547DE">
              <w:t>27,49</w:t>
            </w:r>
          </w:p>
        </w:tc>
        <w:tc>
          <w:tcPr>
            <w:tcW w:w="992" w:type="dxa"/>
            <w:shd w:val="clear" w:color="auto" w:fill="auto"/>
            <w:noWrap/>
          </w:tcPr>
          <w:p w:rsidR="00016CCB" w:rsidRPr="004547DE" w:rsidRDefault="00016CCB" w:rsidP="00563B03">
            <w:pPr>
              <w:widowControl/>
              <w:suppressAutoHyphens/>
              <w:spacing w:line="360" w:lineRule="auto"/>
            </w:pPr>
            <w:r w:rsidRPr="004547DE">
              <w:t>120,45</w:t>
            </w:r>
          </w:p>
        </w:tc>
        <w:tc>
          <w:tcPr>
            <w:tcW w:w="993" w:type="dxa"/>
            <w:shd w:val="clear" w:color="auto" w:fill="auto"/>
            <w:noWrap/>
          </w:tcPr>
          <w:p w:rsidR="00016CCB" w:rsidRPr="004547DE" w:rsidRDefault="00016CCB" w:rsidP="00563B03">
            <w:pPr>
              <w:widowControl/>
              <w:suppressAutoHyphens/>
              <w:spacing w:line="360" w:lineRule="auto"/>
            </w:pPr>
            <w:r w:rsidRPr="004547DE">
              <w:t>92,96</w:t>
            </w:r>
          </w:p>
        </w:tc>
        <w:tc>
          <w:tcPr>
            <w:tcW w:w="955" w:type="dxa"/>
            <w:shd w:val="clear" w:color="auto" w:fill="auto"/>
            <w:noWrap/>
          </w:tcPr>
          <w:p w:rsidR="00016CCB" w:rsidRPr="004547DE" w:rsidRDefault="00016CCB" w:rsidP="00563B03">
            <w:pPr>
              <w:widowControl/>
              <w:suppressAutoHyphens/>
              <w:spacing w:line="360" w:lineRule="auto"/>
            </w:pPr>
            <w:r w:rsidRPr="004547DE">
              <w:t>438,16</w:t>
            </w:r>
          </w:p>
        </w:tc>
        <w:tc>
          <w:tcPr>
            <w:tcW w:w="808" w:type="dxa"/>
            <w:shd w:val="clear" w:color="auto" w:fill="auto"/>
            <w:noWrap/>
          </w:tcPr>
          <w:p w:rsidR="00016CCB" w:rsidRPr="004547DE" w:rsidRDefault="00016CCB" w:rsidP="00563B03">
            <w:pPr>
              <w:widowControl/>
              <w:suppressAutoHyphens/>
              <w:spacing w:line="360" w:lineRule="auto"/>
            </w:pPr>
            <w:r w:rsidRPr="004547DE">
              <w:t>0,53</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2.2.1.12.07 Канцелярские расходы</w:t>
            </w:r>
          </w:p>
        </w:tc>
        <w:tc>
          <w:tcPr>
            <w:tcW w:w="976" w:type="dxa"/>
            <w:shd w:val="clear" w:color="auto" w:fill="auto"/>
            <w:noWrap/>
          </w:tcPr>
          <w:p w:rsidR="00016CCB" w:rsidRPr="004547DE" w:rsidRDefault="00016CCB" w:rsidP="00563B03">
            <w:pPr>
              <w:widowControl/>
              <w:suppressAutoHyphens/>
              <w:spacing w:line="360" w:lineRule="auto"/>
            </w:pPr>
            <w:r w:rsidRPr="004547DE">
              <w:t>194,07</w:t>
            </w:r>
          </w:p>
        </w:tc>
        <w:tc>
          <w:tcPr>
            <w:tcW w:w="992" w:type="dxa"/>
            <w:shd w:val="clear" w:color="auto" w:fill="auto"/>
            <w:noWrap/>
          </w:tcPr>
          <w:p w:rsidR="00016CCB" w:rsidRPr="004547DE" w:rsidRDefault="00016CCB" w:rsidP="00563B03">
            <w:pPr>
              <w:widowControl/>
              <w:suppressAutoHyphens/>
              <w:spacing w:line="360" w:lineRule="auto"/>
            </w:pPr>
            <w:r w:rsidRPr="004547DE">
              <w:t>680,14</w:t>
            </w:r>
          </w:p>
        </w:tc>
        <w:tc>
          <w:tcPr>
            <w:tcW w:w="993" w:type="dxa"/>
            <w:shd w:val="clear" w:color="auto" w:fill="auto"/>
            <w:noWrap/>
          </w:tcPr>
          <w:p w:rsidR="00016CCB" w:rsidRPr="004547DE" w:rsidRDefault="00016CCB" w:rsidP="00563B03">
            <w:pPr>
              <w:widowControl/>
              <w:suppressAutoHyphens/>
              <w:spacing w:line="360" w:lineRule="auto"/>
            </w:pPr>
            <w:r w:rsidRPr="004547DE">
              <w:t>486,07</w:t>
            </w:r>
          </w:p>
        </w:tc>
        <w:tc>
          <w:tcPr>
            <w:tcW w:w="955" w:type="dxa"/>
            <w:shd w:val="clear" w:color="auto" w:fill="auto"/>
            <w:noWrap/>
          </w:tcPr>
          <w:p w:rsidR="00016CCB" w:rsidRPr="004547DE" w:rsidRDefault="00016CCB" w:rsidP="00563B03">
            <w:pPr>
              <w:widowControl/>
              <w:suppressAutoHyphens/>
              <w:spacing w:line="360" w:lineRule="auto"/>
            </w:pPr>
            <w:r w:rsidRPr="004547DE">
              <w:t>350,46</w:t>
            </w:r>
          </w:p>
        </w:tc>
        <w:tc>
          <w:tcPr>
            <w:tcW w:w="808" w:type="dxa"/>
            <w:shd w:val="clear" w:color="auto" w:fill="auto"/>
            <w:noWrap/>
          </w:tcPr>
          <w:p w:rsidR="00016CCB" w:rsidRPr="004547DE" w:rsidRDefault="00016CCB" w:rsidP="00563B03">
            <w:pPr>
              <w:widowControl/>
              <w:suppressAutoHyphens/>
              <w:spacing w:line="360" w:lineRule="auto"/>
            </w:pPr>
            <w:r w:rsidRPr="004547DE">
              <w:t>3,02</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2.2.1.12.07 Охрана,стоимость оружия</w:t>
            </w:r>
          </w:p>
        </w:tc>
        <w:tc>
          <w:tcPr>
            <w:tcW w:w="976" w:type="dxa"/>
            <w:shd w:val="clear" w:color="auto" w:fill="auto"/>
            <w:noWrap/>
          </w:tcPr>
          <w:p w:rsidR="00016CCB" w:rsidRPr="004547DE" w:rsidRDefault="00016CCB" w:rsidP="00563B03">
            <w:pPr>
              <w:widowControl/>
              <w:suppressAutoHyphens/>
              <w:spacing w:line="360" w:lineRule="auto"/>
            </w:pPr>
            <w:r w:rsidRPr="004547DE">
              <w:t>125,46</w:t>
            </w:r>
          </w:p>
        </w:tc>
        <w:tc>
          <w:tcPr>
            <w:tcW w:w="992" w:type="dxa"/>
            <w:shd w:val="clear" w:color="auto" w:fill="auto"/>
            <w:noWrap/>
          </w:tcPr>
          <w:p w:rsidR="00016CCB" w:rsidRPr="004547DE" w:rsidRDefault="00016CCB" w:rsidP="00563B03">
            <w:pPr>
              <w:widowControl/>
              <w:suppressAutoHyphens/>
              <w:spacing w:line="360" w:lineRule="auto"/>
            </w:pPr>
            <w:r w:rsidRPr="004547DE">
              <w:t>364,4</w:t>
            </w:r>
          </w:p>
        </w:tc>
        <w:tc>
          <w:tcPr>
            <w:tcW w:w="993" w:type="dxa"/>
            <w:shd w:val="clear" w:color="auto" w:fill="auto"/>
            <w:noWrap/>
          </w:tcPr>
          <w:p w:rsidR="00016CCB" w:rsidRPr="004547DE" w:rsidRDefault="00016CCB" w:rsidP="00563B03">
            <w:pPr>
              <w:widowControl/>
              <w:suppressAutoHyphens/>
              <w:spacing w:line="360" w:lineRule="auto"/>
            </w:pPr>
            <w:r w:rsidRPr="004547DE">
              <w:t>238,94</w:t>
            </w:r>
          </w:p>
        </w:tc>
        <w:tc>
          <w:tcPr>
            <w:tcW w:w="955" w:type="dxa"/>
            <w:shd w:val="clear" w:color="auto" w:fill="auto"/>
            <w:noWrap/>
          </w:tcPr>
          <w:p w:rsidR="00016CCB" w:rsidRPr="004547DE" w:rsidRDefault="00016CCB" w:rsidP="00563B03">
            <w:pPr>
              <w:widowControl/>
              <w:suppressAutoHyphens/>
              <w:spacing w:line="360" w:lineRule="auto"/>
            </w:pPr>
            <w:r w:rsidRPr="004547DE">
              <w:t>290,45</w:t>
            </w:r>
          </w:p>
        </w:tc>
        <w:tc>
          <w:tcPr>
            <w:tcW w:w="808" w:type="dxa"/>
            <w:shd w:val="clear" w:color="auto" w:fill="auto"/>
            <w:noWrap/>
          </w:tcPr>
          <w:p w:rsidR="00016CCB" w:rsidRPr="004547DE" w:rsidRDefault="00016CCB" w:rsidP="00563B03">
            <w:pPr>
              <w:widowControl/>
              <w:suppressAutoHyphens/>
              <w:spacing w:line="360" w:lineRule="auto"/>
            </w:pPr>
            <w:r w:rsidRPr="004547DE">
              <w:t>1,62</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2.2.1.12.08 Содержание автотранспорта</w:t>
            </w:r>
          </w:p>
        </w:tc>
        <w:tc>
          <w:tcPr>
            <w:tcW w:w="976" w:type="dxa"/>
            <w:shd w:val="clear" w:color="auto" w:fill="auto"/>
            <w:noWrap/>
          </w:tcPr>
          <w:p w:rsidR="00016CCB" w:rsidRPr="004547DE" w:rsidRDefault="00016CCB" w:rsidP="00563B03">
            <w:pPr>
              <w:widowControl/>
              <w:suppressAutoHyphens/>
              <w:spacing w:line="360" w:lineRule="auto"/>
            </w:pPr>
            <w:r w:rsidRPr="004547DE">
              <w:t>104,8</w:t>
            </w:r>
          </w:p>
        </w:tc>
        <w:tc>
          <w:tcPr>
            <w:tcW w:w="992" w:type="dxa"/>
            <w:shd w:val="clear" w:color="auto" w:fill="auto"/>
            <w:noWrap/>
          </w:tcPr>
          <w:p w:rsidR="00016CCB" w:rsidRPr="004547DE" w:rsidRDefault="00016CCB" w:rsidP="00563B03">
            <w:pPr>
              <w:widowControl/>
              <w:suppressAutoHyphens/>
              <w:spacing w:line="360" w:lineRule="auto"/>
            </w:pPr>
            <w:r w:rsidRPr="004547DE">
              <w:t>310,28</w:t>
            </w:r>
          </w:p>
        </w:tc>
        <w:tc>
          <w:tcPr>
            <w:tcW w:w="993" w:type="dxa"/>
            <w:shd w:val="clear" w:color="auto" w:fill="auto"/>
            <w:noWrap/>
          </w:tcPr>
          <w:p w:rsidR="00016CCB" w:rsidRPr="004547DE" w:rsidRDefault="00016CCB" w:rsidP="00563B03">
            <w:pPr>
              <w:widowControl/>
              <w:suppressAutoHyphens/>
              <w:spacing w:line="360" w:lineRule="auto"/>
            </w:pPr>
            <w:r w:rsidRPr="004547DE">
              <w:t>205,48</w:t>
            </w:r>
          </w:p>
        </w:tc>
        <w:tc>
          <w:tcPr>
            <w:tcW w:w="955" w:type="dxa"/>
            <w:shd w:val="clear" w:color="auto" w:fill="auto"/>
            <w:noWrap/>
          </w:tcPr>
          <w:p w:rsidR="00016CCB" w:rsidRPr="004547DE" w:rsidRDefault="00016CCB" w:rsidP="00563B03">
            <w:pPr>
              <w:widowControl/>
              <w:suppressAutoHyphens/>
              <w:spacing w:line="360" w:lineRule="auto"/>
            </w:pPr>
            <w:r w:rsidRPr="004547DE">
              <w:t>296,07</w:t>
            </w:r>
          </w:p>
        </w:tc>
        <w:tc>
          <w:tcPr>
            <w:tcW w:w="808" w:type="dxa"/>
            <w:shd w:val="clear" w:color="auto" w:fill="auto"/>
            <w:noWrap/>
          </w:tcPr>
          <w:p w:rsidR="00016CCB" w:rsidRPr="004547DE" w:rsidRDefault="00016CCB" w:rsidP="00563B03">
            <w:pPr>
              <w:widowControl/>
              <w:suppressAutoHyphens/>
              <w:spacing w:line="360" w:lineRule="auto"/>
            </w:pPr>
            <w:r w:rsidRPr="004547DE">
              <w:t>1,38</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2.2.1.12.09 Представительские расходы</w:t>
            </w:r>
          </w:p>
        </w:tc>
        <w:tc>
          <w:tcPr>
            <w:tcW w:w="976" w:type="dxa"/>
            <w:shd w:val="clear" w:color="auto" w:fill="auto"/>
            <w:noWrap/>
          </w:tcPr>
          <w:p w:rsidR="00016CCB" w:rsidRPr="004547DE" w:rsidRDefault="00016CCB" w:rsidP="00563B03">
            <w:pPr>
              <w:widowControl/>
              <w:suppressAutoHyphens/>
              <w:spacing w:line="360" w:lineRule="auto"/>
            </w:pPr>
            <w:r w:rsidRPr="004547DE">
              <w:t>0,00</w:t>
            </w:r>
          </w:p>
        </w:tc>
        <w:tc>
          <w:tcPr>
            <w:tcW w:w="992" w:type="dxa"/>
            <w:shd w:val="clear" w:color="auto" w:fill="auto"/>
            <w:noWrap/>
          </w:tcPr>
          <w:p w:rsidR="00016CCB" w:rsidRPr="004547DE" w:rsidRDefault="00016CCB" w:rsidP="00563B03">
            <w:pPr>
              <w:widowControl/>
              <w:suppressAutoHyphens/>
              <w:spacing w:line="360" w:lineRule="auto"/>
            </w:pPr>
            <w:r w:rsidRPr="004547DE">
              <w:t>0,00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2.2.1.12.10 Аренда,лизинг</w:t>
            </w:r>
          </w:p>
        </w:tc>
        <w:tc>
          <w:tcPr>
            <w:tcW w:w="976" w:type="dxa"/>
            <w:shd w:val="clear" w:color="auto" w:fill="auto"/>
            <w:noWrap/>
          </w:tcPr>
          <w:p w:rsidR="00016CCB" w:rsidRPr="004547DE" w:rsidRDefault="00016CCB" w:rsidP="00563B03">
            <w:pPr>
              <w:widowControl/>
              <w:suppressAutoHyphens/>
              <w:spacing w:line="360" w:lineRule="auto"/>
            </w:pPr>
            <w:r w:rsidRPr="004547DE">
              <w:t>21,9</w:t>
            </w:r>
          </w:p>
        </w:tc>
        <w:tc>
          <w:tcPr>
            <w:tcW w:w="992" w:type="dxa"/>
            <w:shd w:val="clear" w:color="auto" w:fill="auto"/>
            <w:noWrap/>
          </w:tcPr>
          <w:p w:rsidR="00016CCB" w:rsidRPr="004547DE" w:rsidRDefault="00016CCB" w:rsidP="00563B03">
            <w:pPr>
              <w:widowControl/>
              <w:suppressAutoHyphens/>
              <w:spacing w:line="360" w:lineRule="auto"/>
            </w:pPr>
            <w:r w:rsidRPr="004547DE">
              <w:t>583,27</w:t>
            </w:r>
          </w:p>
        </w:tc>
        <w:tc>
          <w:tcPr>
            <w:tcW w:w="993" w:type="dxa"/>
            <w:shd w:val="clear" w:color="auto" w:fill="auto"/>
            <w:noWrap/>
          </w:tcPr>
          <w:p w:rsidR="00016CCB" w:rsidRPr="004547DE" w:rsidRDefault="00016CCB" w:rsidP="00563B03">
            <w:pPr>
              <w:widowControl/>
              <w:suppressAutoHyphens/>
              <w:spacing w:line="360" w:lineRule="auto"/>
            </w:pPr>
            <w:r w:rsidRPr="004547DE">
              <w:t>561,37</w:t>
            </w:r>
          </w:p>
        </w:tc>
        <w:tc>
          <w:tcPr>
            <w:tcW w:w="955" w:type="dxa"/>
            <w:shd w:val="clear" w:color="auto" w:fill="auto"/>
            <w:noWrap/>
          </w:tcPr>
          <w:p w:rsidR="00016CCB" w:rsidRPr="004547DE" w:rsidRDefault="00016CCB" w:rsidP="00563B03">
            <w:pPr>
              <w:widowControl/>
              <w:suppressAutoHyphens/>
              <w:spacing w:line="360" w:lineRule="auto"/>
            </w:pPr>
            <w:r w:rsidRPr="004547DE">
              <w:t>2663,33</w:t>
            </w:r>
          </w:p>
        </w:tc>
        <w:tc>
          <w:tcPr>
            <w:tcW w:w="808" w:type="dxa"/>
            <w:shd w:val="clear" w:color="auto" w:fill="auto"/>
            <w:noWrap/>
          </w:tcPr>
          <w:p w:rsidR="00016CCB" w:rsidRPr="004547DE" w:rsidRDefault="00016CCB" w:rsidP="00563B03">
            <w:pPr>
              <w:widowControl/>
              <w:suppressAutoHyphens/>
              <w:spacing w:line="360" w:lineRule="auto"/>
            </w:pPr>
            <w:r w:rsidRPr="004547DE">
              <w:t>2,59</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2.2.1.12.11 Содержание зданий и сооружений</w:t>
            </w:r>
          </w:p>
        </w:tc>
        <w:tc>
          <w:tcPr>
            <w:tcW w:w="976" w:type="dxa"/>
            <w:shd w:val="clear" w:color="auto" w:fill="auto"/>
            <w:noWrap/>
          </w:tcPr>
          <w:p w:rsidR="00016CCB" w:rsidRPr="004547DE" w:rsidRDefault="00016CCB" w:rsidP="00563B03">
            <w:pPr>
              <w:widowControl/>
              <w:suppressAutoHyphens/>
              <w:spacing w:line="360" w:lineRule="auto"/>
            </w:pPr>
            <w:r w:rsidRPr="004547DE">
              <w:t>209,4</w:t>
            </w:r>
          </w:p>
        </w:tc>
        <w:tc>
          <w:tcPr>
            <w:tcW w:w="992" w:type="dxa"/>
            <w:shd w:val="clear" w:color="auto" w:fill="auto"/>
            <w:noWrap/>
          </w:tcPr>
          <w:p w:rsidR="00016CCB" w:rsidRPr="004547DE" w:rsidRDefault="00016CCB" w:rsidP="00563B03">
            <w:pPr>
              <w:widowControl/>
              <w:suppressAutoHyphens/>
              <w:spacing w:line="360" w:lineRule="auto"/>
            </w:pPr>
            <w:r w:rsidRPr="004547DE">
              <w:t>633,65</w:t>
            </w:r>
          </w:p>
        </w:tc>
        <w:tc>
          <w:tcPr>
            <w:tcW w:w="993" w:type="dxa"/>
            <w:shd w:val="clear" w:color="auto" w:fill="auto"/>
            <w:noWrap/>
          </w:tcPr>
          <w:p w:rsidR="00016CCB" w:rsidRPr="004547DE" w:rsidRDefault="00016CCB" w:rsidP="00563B03">
            <w:pPr>
              <w:widowControl/>
              <w:suppressAutoHyphens/>
              <w:spacing w:line="360" w:lineRule="auto"/>
            </w:pPr>
            <w:r w:rsidRPr="004547DE">
              <w:t>424,25</w:t>
            </w:r>
          </w:p>
        </w:tc>
        <w:tc>
          <w:tcPr>
            <w:tcW w:w="955" w:type="dxa"/>
            <w:shd w:val="clear" w:color="auto" w:fill="auto"/>
            <w:noWrap/>
          </w:tcPr>
          <w:p w:rsidR="00016CCB" w:rsidRPr="004547DE" w:rsidRDefault="00016CCB" w:rsidP="00563B03">
            <w:pPr>
              <w:widowControl/>
              <w:suppressAutoHyphens/>
              <w:spacing w:line="360" w:lineRule="auto"/>
            </w:pPr>
            <w:r w:rsidRPr="004547DE">
              <w:t>302,60</w:t>
            </w:r>
          </w:p>
        </w:tc>
        <w:tc>
          <w:tcPr>
            <w:tcW w:w="808" w:type="dxa"/>
            <w:shd w:val="clear" w:color="auto" w:fill="auto"/>
            <w:noWrap/>
          </w:tcPr>
          <w:p w:rsidR="00016CCB" w:rsidRPr="004547DE" w:rsidRDefault="00016CCB" w:rsidP="00563B03">
            <w:pPr>
              <w:widowControl/>
              <w:suppressAutoHyphens/>
              <w:spacing w:line="360" w:lineRule="auto"/>
            </w:pPr>
            <w:r w:rsidRPr="004547DE">
              <w:t>2,81</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2.2.1.12.12 Эксплуатационные расходы</w:t>
            </w:r>
          </w:p>
        </w:tc>
        <w:tc>
          <w:tcPr>
            <w:tcW w:w="976" w:type="dxa"/>
            <w:shd w:val="clear" w:color="auto" w:fill="auto"/>
            <w:noWrap/>
          </w:tcPr>
          <w:p w:rsidR="00016CCB" w:rsidRPr="004547DE" w:rsidRDefault="00016CCB" w:rsidP="00563B03">
            <w:pPr>
              <w:widowControl/>
              <w:suppressAutoHyphens/>
              <w:spacing w:line="360" w:lineRule="auto"/>
            </w:pPr>
            <w:r w:rsidRPr="004547DE">
              <w:t>40,26</w:t>
            </w:r>
          </w:p>
        </w:tc>
        <w:tc>
          <w:tcPr>
            <w:tcW w:w="992" w:type="dxa"/>
            <w:shd w:val="clear" w:color="auto" w:fill="auto"/>
            <w:noWrap/>
          </w:tcPr>
          <w:p w:rsidR="00016CCB" w:rsidRPr="004547DE" w:rsidRDefault="00016CCB" w:rsidP="00563B03">
            <w:pPr>
              <w:widowControl/>
              <w:suppressAutoHyphens/>
              <w:spacing w:line="360" w:lineRule="auto"/>
            </w:pPr>
            <w:r w:rsidRPr="004547DE">
              <w:t>223,98</w:t>
            </w:r>
          </w:p>
        </w:tc>
        <w:tc>
          <w:tcPr>
            <w:tcW w:w="993" w:type="dxa"/>
            <w:shd w:val="clear" w:color="auto" w:fill="auto"/>
            <w:noWrap/>
          </w:tcPr>
          <w:p w:rsidR="00016CCB" w:rsidRPr="004547DE" w:rsidRDefault="00016CCB" w:rsidP="00563B03">
            <w:pPr>
              <w:widowControl/>
              <w:suppressAutoHyphens/>
              <w:spacing w:line="360" w:lineRule="auto"/>
            </w:pPr>
            <w:r w:rsidRPr="004547DE">
              <w:t>183,72</w:t>
            </w:r>
          </w:p>
        </w:tc>
        <w:tc>
          <w:tcPr>
            <w:tcW w:w="955" w:type="dxa"/>
            <w:shd w:val="clear" w:color="auto" w:fill="auto"/>
            <w:noWrap/>
          </w:tcPr>
          <w:p w:rsidR="00016CCB" w:rsidRPr="004547DE" w:rsidRDefault="00016CCB" w:rsidP="00563B03">
            <w:pPr>
              <w:widowControl/>
              <w:suppressAutoHyphens/>
              <w:spacing w:line="360" w:lineRule="auto"/>
            </w:pPr>
            <w:r w:rsidRPr="004547DE">
              <w:t>556,33</w:t>
            </w:r>
          </w:p>
        </w:tc>
        <w:tc>
          <w:tcPr>
            <w:tcW w:w="808" w:type="dxa"/>
            <w:shd w:val="clear" w:color="auto" w:fill="auto"/>
            <w:noWrap/>
          </w:tcPr>
          <w:p w:rsidR="00016CCB" w:rsidRPr="004547DE" w:rsidRDefault="00016CCB" w:rsidP="00563B03">
            <w:pPr>
              <w:widowControl/>
              <w:suppressAutoHyphens/>
              <w:spacing w:line="360" w:lineRule="auto"/>
            </w:pPr>
            <w:r w:rsidRPr="004547DE">
              <w:t>0,99</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2.2.1.12.13 Износ МБП</w:t>
            </w:r>
          </w:p>
        </w:tc>
        <w:tc>
          <w:tcPr>
            <w:tcW w:w="976" w:type="dxa"/>
            <w:shd w:val="clear" w:color="auto" w:fill="auto"/>
            <w:noWrap/>
          </w:tcPr>
          <w:p w:rsidR="00016CCB" w:rsidRPr="004547DE" w:rsidRDefault="00016CCB" w:rsidP="00563B03">
            <w:pPr>
              <w:widowControl/>
              <w:suppressAutoHyphens/>
              <w:spacing w:line="360" w:lineRule="auto"/>
            </w:pPr>
            <w:r w:rsidRPr="004547DE">
              <w:t>5,34</w:t>
            </w:r>
          </w:p>
        </w:tc>
        <w:tc>
          <w:tcPr>
            <w:tcW w:w="992" w:type="dxa"/>
            <w:shd w:val="clear" w:color="auto" w:fill="auto"/>
            <w:noWrap/>
          </w:tcPr>
          <w:p w:rsidR="00016CCB" w:rsidRPr="004547DE" w:rsidRDefault="00016CCB" w:rsidP="00563B03">
            <w:pPr>
              <w:widowControl/>
              <w:suppressAutoHyphens/>
              <w:spacing w:line="360" w:lineRule="auto"/>
            </w:pPr>
            <w:r w:rsidRPr="004547DE">
              <w:t>177,24</w:t>
            </w:r>
          </w:p>
        </w:tc>
        <w:tc>
          <w:tcPr>
            <w:tcW w:w="993" w:type="dxa"/>
            <w:shd w:val="clear" w:color="auto" w:fill="auto"/>
            <w:noWrap/>
          </w:tcPr>
          <w:p w:rsidR="00016CCB" w:rsidRPr="004547DE" w:rsidRDefault="00016CCB" w:rsidP="00563B03">
            <w:pPr>
              <w:widowControl/>
              <w:suppressAutoHyphens/>
              <w:spacing w:line="360" w:lineRule="auto"/>
            </w:pPr>
            <w:r w:rsidRPr="004547DE">
              <w:t>171,9</w:t>
            </w:r>
          </w:p>
        </w:tc>
        <w:tc>
          <w:tcPr>
            <w:tcW w:w="955" w:type="dxa"/>
            <w:shd w:val="clear" w:color="auto" w:fill="auto"/>
            <w:noWrap/>
          </w:tcPr>
          <w:p w:rsidR="00016CCB" w:rsidRPr="004547DE" w:rsidRDefault="00016CCB" w:rsidP="00563B03">
            <w:pPr>
              <w:widowControl/>
              <w:suppressAutoHyphens/>
              <w:spacing w:line="360" w:lineRule="auto"/>
            </w:pPr>
            <w:r w:rsidRPr="004547DE">
              <w:t>3319,10</w:t>
            </w:r>
          </w:p>
        </w:tc>
        <w:tc>
          <w:tcPr>
            <w:tcW w:w="808" w:type="dxa"/>
            <w:shd w:val="clear" w:color="auto" w:fill="auto"/>
            <w:noWrap/>
          </w:tcPr>
          <w:p w:rsidR="00016CCB" w:rsidRPr="004547DE" w:rsidRDefault="00016CCB" w:rsidP="00563B03">
            <w:pPr>
              <w:widowControl/>
              <w:suppressAutoHyphens/>
              <w:spacing w:line="360" w:lineRule="auto"/>
            </w:pPr>
            <w:r w:rsidRPr="004547DE">
              <w:t>0,79</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2.2.1.12.14 Расходы на служебные командировки</w:t>
            </w:r>
          </w:p>
        </w:tc>
        <w:tc>
          <w:tcPr>
            <w:tcW w:w="976" w:type="dxa"/>
            <w:shd w:val="clear" w:color="auto" w:fill="auto"/>
            <w:noWrap/>
          </w:tcPr>
          <w:p w:rsidR="00016CCB" w:rsidRPr="004547DE" w:rsidRDefault="00016CCB" w:rsidP="00563B03">
            <w:pPr>
              <w:widowControl/>
              <w:suppressAutoHyphens/>
              <w:spacing w:line="360" w:lineRule="auto"/>
            </w:pPr>
            <w:r w:rsidRPr="004547DE">
              <w:t>17,55</w:t>
            </w:r>
          </w:p>
        </w:tc>
        <w:tc>
          <w:tcPr>
            <w:tcW w:w="992" w:type="dxa"/>
            <w:shd w:val="clear" w:color="auto" w:fill="auto"/>
            <w:noWrap/>
          </w:tcPr>
          <w:p w:rsidR="00016CCB" w:rsidRPr="004547DE" w:rsidRDefault="00016CCB" w:rsidP="00563B03">
            <w:pPr>
              <w:widowControl/>
              <w:suppressAutoHyphens/>
              <w:spacing w:line="360" w:lineRule="auto"/>
            </w:pPr>
            <w:r w:rsidRPr="004547DE">
              <w:t>58,95</w:t>
            </w:r>
          </w:p>
        </w:tc>
        <w:tc>
          <w:tcPr>
            <w:tcW w:w="993" w:type="dxa"/>
            <w:shd w:val="clear" w:color="auto" w:fill="auto"/>
            <w:noWrap/>
          </w:tcPr>
          <w:p w:rsidR="00016CCB" w:rsidRPr="004547DE" w:rsidRDefault="00016CCB" w:rsidP="00563B03">
            <w:pPr>
              <w:widowControl/>
              <w:suppressAutoHyphens/>
              <w:spacing w:line="360" w:lineRule="auto"/>
            </w:pPr>
            <w:r w:rsidRPr="004547DE">
              <w:t>41,4</w:t>
            </w:r>
          </w:p>
        </w:tc>
        <w:tc>
          <w:tcPr>
            <w:tcW w:w="955" w:type="dxa"/>
            <w:shd w:val="clear" w:color="auto" w:fill="auto"/>
            <w:noWrap/>
          </w:tcPr>
          <w:p w:rsidR="00016CCB" w:rsidRPr="004547DE" w:rsidRDefault="00016CCB" w:rsidP="00563B03">
            <w:pPr>
              <w:widowControl/>
              <w:suppressAutoHyphens/>
              <w:spacing w:line="360" w:lineRule="auto"/>
            </w:pPr>
            <w:r w:rsidRPr="004547DE">
              <w:t>335,90</w:t>
            </w:r>
          </w:p>
        </w:tc>
        <w:tc>
          <w:tcPr>
            <w:tcW w:w="808" w:type="dxa"/>
            <w:shd w:val="clear" w:color="auto" w:fill="auto"/>
            <w:noWrap/>
          </w:tcPr>
          <w:p w:rsidR="00016CCB" w:rsidRPr="004547DE" w:rsidRDefault="00016CCB" w:rsidP="00563B03">
            <w:pPr>
              <w:widowControl/>
              <w:suppressAutoHyphens/>
              <w:spacing w:line="360" w:lineRule="auto"/>
            </w:pPr>
            <w:r w:rsidRPr="004547DE">
              <w:t>0,26</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2.2.1.12.15 Капитальный и текущий ремонт основных средств</w:t>
            </w:r>
          </w:p>
        </w:tc>
        <w:tc>
          <w:tcPr>
            <w:tcW w:w="976" w:type="dxa"/>
            <w:shd w:val="clear" w:color="auto" w:fill="auto"/>
            <w:noWrap/>
          </w:tcPr>
          <w:p w:rsidR="00016CCB" w:rsidRPr="004547DE" w:rsidRDefault="00016CCB" w:rsidP="00563B03">
            <w:pPr>
              <w:widowControl/>
              <w:suppressAutoHyphens/>
              <w:spacing w:line="360" w:lineRule="auto"/>
            </w:pPr>
            <w:r w:rsidRPr="004547DE">
              <w:t>6,09</w:t>
            </w:r>
          </w:p>
        </w:tc>
        <w:tc>
          <w:tcPr>
            <w:tcW w:w="992" w:type="dxa"/>
            <w:shd w:val="clear" w:color="auto" w:fill="auto"/>
            <w:noWrap/>
          </w:tcPr>
          <w:p w:rsidR="00016CCB" w:rsidRPr="004547DE" w:rsidRDefault="00016CCB" w:rsidP="00563B03">
            <w:pPr>
              <w:widowControl/>
              <w:suppressAutoHyphens/>
              <w:spacing w:line="360" w:lineRule="auto"/>
            </w:pPr>
            <w:r w:rsidRPr="004547DE">
              <w:t>11,86</w:t>
            </w:r>
          </w:p>
        </w:tc>
        <w:tc>
          <w:tcPr>
            <w:tcW w:w="993" w:type="dxa"/>
            <w:shd w:val="clear" w:color="auto" w:fill="auto"/>
            <w:noWrap/>
          </w:tcPr>
          <w:p w:rsidR="00016CCB" w:rsidRPr="004547DE" w:rsidRDefault="00016CCB" w:rsidP="00563B03">
            <w:pPr>
              <w:widowControl/>
              <w:suppressAutoHyphens/>
              <w:spacing w:line="360" w:lineRule="auto"/>
            </w:pPr>
            <w:r w:rsidRPr="004547DE">
              <w:t>5,77</w:t>
            </w:r>
          </w:p>
        </w:tc>
        <w:tc>
          <w:tcPr>
            <w:tcW w:w="955" w:type="dxa"/>
            <w:shd w:val="clear" w:color="auto" w:fill="auto"/>
            <w:noWrap/>
          </w:tcPr>
          <w:p w:rsidR="00016CCB" w:rsidRPr="004547DE" w:rsidRDefault="00016CCB" w:rsidP="00563B03">
            <w:pPr>
              <w:widowControl/>
              <w:suppressAutoHyphens/>
              <w:spacing w:line="360" w:lineRule="auto"/>
            </w:pPr>
            <w:r w:rsidRPr="004547DE">
              <w:t>194,75</w:t>
            </w:r>
          </w:p>
        </w:tc>
        <w:tc>
          <w:tcPr>
            <w:tcW w:w="808" w:type="dxa"/>
            <w:shd w:val="clear" w:color="auto" w:fill="auto"/>
            <w:noWrap/>
          </w:tcPr>
          <w:p w:rsidR="00016CCB" w:rsidRPr="004547DE" w:rsidRDefault="00016CCB" w:rsidP="00563B03">
            <w:pPr>
              <w:widowControl/>
              <w:suppressAutoHyphens/>
              <w:spacing w:line="360" w:lineRule="auto"/>
            </w:pPr>
            <w:r w:rsidRPr="004547DE">
              <w:t>0,05</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2.2.1.12.16 Добровольное страхование</w:t>
            </w:r>
          </w:p>
        </w:tc>
        <w:tc>
          <w:tcPr>
            <w:tcW w:w="976" w:type="dxa"/>
            <w:shd w:val="clear" w:color="auto" w:fill="auto"/>
            <w:noWrap/>
          </w:tcPr>
          <w:p w:rsidR="00016CCB" w:rsidRPr="004547DE" w:rsidRDefault="00016CCB" w:rsidP="00563B03">
            <w:pPr>
              <w:widowControl/>
              <w:suppressAutoHyphens/>
              <w:spacing w:line="360" w:lineRule="auto"/>
            </w:pPr>
            <w:r w:rsidRPr="004547DE">
              <w:t>11,28</w:t>
            </w:r>
          </w:p>
        </w:tc>
        <w:tc>
          <w:tcPr>
            <w:tcW w:w="992" w:type="dxa"/>
            <w:shd w:val="clear" w:color="auto" w:fill="auto"/>
            <w:noWrap/>
          </w:tcPr>
          <w:p w:rsidR="00016CCB" w:rsidRPr="004547DE" w:rsidRDefault="00016CCB" w:rsidP="00563B03">
            <w:pPr>
              <w:widowControl/>
              <w:suppressAutoHyphens/>
              <w:spacing w:line="360" w:lineRule="auto"/>
            </w:pPr>
            <w:r w:rsidRPr="004547DE">
              <w:t>13,52</w:t>
            </w:r>
          </w:p>
        </w:tc>
        <w:tc>
          <w:tcPr>
            <w:tcW w:w="993" w:type="dxa"/>
            <w:shd w:val="clear" w:color="auto" w:fill="auto"/>
            <w:noWrap/>
          </w:tcPr>
          <w:p w:rsidR="00016CCB" w:rsidRPr="004547DE" w:rsidRDefault="00016CCB" w:rsidP="00563B03">
            <w:pPr>
              <w:widowControl/>
              <w:suppressAutoHyphens/>
              <w:spacing w:line="360" w:lineRule="auto"/>
            </w:pPr>
            <w:r w:rsidRPr="004547DE">
              <w:t>2,24</w:t>
            </w:r>
          </w:p>
        </w:tc>
        <w:tc>
          <w:tcPr>
            <w:tcW w:w="955" w:type="dxa"/>
            <w:shd w:val="clear" w:color="auto" w:fill="auto"/>
            <w:noWrap/>
          </w:tcPr>
          <w:p w:rsidR="00016CCB" w:rsidRPr="004547DE" w:rsidRDefault="00016CCB" w:rsidP="00563B03">
            <w:pPr>
              <w:widowControl/>
              <w:suppressAutoHyphens/>
              <w:spacing w:line="360" w:lineRule="auto"/>
            </w:pPr>
            <w:r w:rsidRPr="004547DE">
              <w:t>119,86</w:t>
            </w:r>
          </w:p>
        </w:tc>
        <w:tc>
          <w:tcPr>
            <w:tcW w:w="808" w:type="dxa"/>
            <w:shd w:val="clear" w:color="auto" w:fill="auto"/>
            <w:noWrap/>
          </w:tcPr>
          <w:p w:rsidR="00016CCB" w:rsidRPr="004547DE" w:rsidRDefault="00016CCB" w:rsidP="00563B03">
            <w:pPr>
              <w:widowControl/>
              <w:suppressAutoHyphens/>
              <w:spacing w:line="360" w:lineRule="auto"/>
            </w:pPr>
            <w:r w:rsidRPr="004547DE">
              <w:t>0,06</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2.2.1.12.17 Прочие по смете</w:t>
            </w:r>
          </w:p>
        </w:tc>
        <w:tc>
          <w:tcPr>
            <w:tcW w:w="976" w:type="dxa"/>
            <w:shd w:val="clear" w:color="auto" w:fill="auto"/>
            <w:noWrap/>
          </w:tcPr>
          <w:p w:rsidR="00016CCB" w:rsidRPr="004547DE" w:rsidRDefault="00016CCB" w:rsidP="00563B03">
            <w:pPr>
              <w:widowControl/>
              <w:suppressAutoHyphens/>
              <w:spacing w:line="360" w:lineRule="auto"/>
            </w:pPr>
            <w:r w:rsidRPr="004547DE">
              <w:t>12,82</w:t>
            </w:r>
          </w:p>
        </w:tc>
        <w:tc>
          <w:tcPr>
            <w:tcW w:w="992" w:type="dxa"/>
            <w:shd w:val="clear" w:color="auto" w:fill="auto"/>
            <w:noWrap/>
          </w:tcPr>
          <w:p w:rsidR="00016CCB" w:rsidRPr="004547DE" w:rsidRDefault="00016CCB" w:rsidP="00563B03">
            <w:pPr>
              <w:widowControl/>
              <w:suppressAutoHyphens/>
              <w:spacing w:line="360" w:lineRule="auto"/>
            </w:pPr>
            <w:r w:rsidRPr="004547DE">
              <w:t>39,82</w:t>
            </w:r>
          </w:p>
        </w:tc>
        <w:tc>
          <w:tcPr>
            <w:tcW w:w="993" w:type="dxa"/>
            <w:shd w:val="clear" w:color="auto" w:fill="auto"/>
            <w:noWrap/>
          </w:tcPr>
          <w:p w:rsidR="00016CCB" w:rsidRPr="004547DE" w:rsidRDefault="00016CCB" w:rsidP="00563B03">
            <w:pPr>
              <w:widowControl/>
              <w:suppressAutoHyphens/>
              <w:spacing w:line="360" w:lineRule="auto"/>
            </w:pPr>
            <w:r w:rsidRPr="004547DE">
              <w:t>27</w:t>
            </w:r>
          </w:p>
        </w:tc>
        <w:tc>
          <w:tcPr>
            <w:tcW w:w="955" w:type="dxa"/>
            <w:shd w:val="clear" w:color="auto" w:fill="auto"/>
            <w:noWrap/>
          </w:tcPr>
          <w:p w:rsidR="00016CCB" w:rsidRPr="004547DE" w:rsidRDefault="00016CCB" w:rsidP="00563B03">
            <w:pPr>
              <w:widowControl/>
              <w:suppressAutoHyphens/>
              <w:spacing w:line="360" w:lineRule="auto"/>
            </w:pPr>
            <w:r w:rsidRPr="004547DE">
              <w:t>310,61</w:t>
            </w:r>
          </w:p>
        </w:tc>
        <w:tc>
          <w:tcPr>
            <w:tcW w:w="808" w:type="dxa"/>
            <w:shd w:val="clear" w:color="auto" w:fill="auto"/>
            <w:noWrap/>
          </w:tcPr>
          <w:p w:rsidR="00016CCB" w:rsidRPr="004547DE" w:rsidRDefault="00016CCB" w:rsidP="00563B03">
            <w:pPr>
              <w:widowControl/>
              <w:suppressAutoHyphens/>
              <w:spacing w:line="360" w:lineRule="auto"/>
            </w:pPr>
            <w:r w:rsidRPr="004547DE">
              <w:t>0,18</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2.2.1.12.18 Транспортные расходы</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2.2.1.12.19 Прочие операционные расходы</w:t>
            </w:r>
          </w:p>
        </w:tc>
        <w:tc>
          <w:tcPr>
            <w:tcW w:w="976" w:type="dxa"/>
            <w:shd w:val="clear" w:color="auto" w:fill="auto"/>
            <w:noWrap/>
          </w:tcPr>
          <w:p w:rsidR="00016CCB" w:rsidRPr="004547DE" w:rsidRDefault="00016CCB" w:rsidP="00563B03">
            <w:pPr>
              <w:widowControl/>
              <w:suppressAutoHyphens/>
              <w:spacing w:line="360" w:lineRule="auto"/>
            </w:pPr>
            <w:r w:rsidRPr="004547DE">
              <w:t>0,00</w:t>
            </w:r>
          </w:p>
        </w:tc>
        <w:tc>
          <w:tcPr>
            <w:tcW w:w="992" w:type="dxa"/>
            <w:shd w:val="clear" w:color="auto" w:fill="auto"/>
            <w:noWrap/>
          </w:tcPr>
          <w:p w:rsidR="00016CCB" w:rsidRPr="004547DE" w:rsidRDefault="00016CCB" w:rsidP="00563B03">
            <w:pPr>
              <w:widowControl/>
              <w:suppressAutoHyphens/>
              <w:spacing w:line="360" w:lineRule="auto"/>
            </w:pPr>
            <w:r w:rsidRPr="004547DE">
              <w:t>0,00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2.2.1.13 Амортизационные отчисления по основным средствам</w:t>
            </w:r>
          </w:p>
        </w:tc>
        <w:tc>
          <w:tcPr>
            <w:tcW w:w="976" w:type="dxa"/>
            <w:shd w:val="clear" w:color="auto" w:fill="auto"/>
            <w:noWrap/>
          </w:tcPr>
          <w:p w:rsidR="00016CCB" w:rsidRPr="004547DE" w:rsidRDefault="00016CCB" w:rsidP="00563B03">
            <w:pPr>
              <w:widowControl/>
              <w:suppressAutoHyphens/>
              <w:spacing w:line="360" w:lineRule="auto"/>
            </w:pPr>
            <w:r w:rsidRPr="004547DE">
              <w:t>313,64</w:t>
            </w:r>
          </w:p>
        </w:tc>
        <w:tc>
          <w:tcPr>
            <w:tcW w:w="992" w:type="dxa"/>
            <w:shd w:val="clear" w:color="auto" w:fill="auto"/>
            <w:noWrap/>
          </w:tcPr>
          <w:p w:rsidR="00016CCB" w:rsidRPr="004547DE" w:rsidRDefault="00016CCB" w:rsidP="00563B03">
            <w:pPr>
              <w:widowControl/>
              <w:suppressAutoHyphens/>
              <w:spacing w:line="360" w:lineRule="auto"/>
            </w:pPr>
            <w:r w:rsidRPr="004547DE">
              <w:t>1028,53</w:t>
            </w:r>
          </w:p>
        </w:tc>
        <w:tc>
          <w:tcPr>
            <w:tcW w:w="993" w:type="dxa"/>
            <w:shd w:val="clear" w:color="auto" w:fill="auto"/>
            <w:noWrap/>
          </w:tcPr>
          <w:p w:rsidR="00016CCB" w:rsidRPr="004547DE" w:rsidRDefault="00016CCB" w:rsidP="00563B03">
            <w:pPr>
              <w:widowControl/>
              <w:suppressAutoHyphens/>
              <w:spacing w:line="360" w:lineRule="auto"/>
            </w:pPr>
            <w:r w:rsidRPr="004547DE">
              <w:t>714,89</w:t>
            </w:r>
          </w:p>
        </w:tc>
        <w:tc>
          <w:tcPr>
            <w:tcW w:w="955" w:type="dxa"/>
            <w:shd w:val="clear" w:color="auto" w:fill="auto"/>
            <w:noWrap/>
          </w:tcPr>
          <w:p w:rsidR="00016CCB" w:rsidRPr="004547DE" w:rsidRDefault="00016CCB" w:rsidP="00563B03">
            <w:pPr>
              <w:widowControl/>
              <w:suppressAutoHyphens/>
              <w:spacing w:line="360" w:lineRule="auto"/>
            </w:pPr>
            <w:r w:rsidRPr="004547DE">
              <w:t>327,93</w:t>
            </w:r>
          </w:p>
        </w:tc>
        <w:tc>
          <w:tcPr>
            <w:tcW w:w="808" w:type="dxa"/>
            <w:shd w:val="clear" w:color="auto" w:fill="auto"/>
            <w:noWrap/>
          </w:tcPr>
          <w:p w:rsidR="00016CCB" w:rsidRPr="004547DE" w:rsidRDefault="00016CCB" w:rsidP="00563B03">
            <w:pPr>
              <w:widowControl/>
              <w:suppressAutoHyphens/>
              <w:spacing w:line="360" w:lineRule="auto"/>
            </w:pPr>
            <w:r w:rsidRPr="004547DE">
              <w:t>4,56</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2.2.1.14 Амортизациоонные отчисления по нематериал. активам</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2.2.1.15 Списание дебиторской задолженности</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2.2.1.16 Прочие операционные расходы</w:t>
            </w:r>
          </w:p>
        </w:tc>
        <w:tc>
          <w:tcPr>
            <w:tcW w:w="976" w:type="dxa"/>
            <w:shd w:val="clear" w:color="auto" w:fill="auto"/>
            <w:noWrap/>
          </w:tcPr>
          <w:p w:rsidR="00016CCB" w:rsidRPr="004547DE" w:rsidRDefault="00016CCB" w:rsidP="00563B03">
            <w:pPr>
              <w:widowControl/>
              <w:suppressAutoHyphens/>
              <w:spacing w:line="360" w:lineRule="auto"/>
            </w:pPr>
            <w:r w:rsidRPr="004547DE">
              <w:t>0,54</w:t>
            </w:r>
          </w:p>
        </w:tc>
        <w:tc>
          <w:tcPr>
            <w:tcW w:w="992" w:type="dxa"/>
            <w:shd w:val="clear" w:color="auto" w:fill="auto"/>
            <w:noWrap/>
          </w:tcPr>
          <w:p w:rsidR="00016CCB" w:rsidRPr="004547DE" w:rsidRDefault="00016CCB" w:rsidP="00563B03">
            <w:pPr>
              <w:widowControl/>
              <w:suppressAutoHyphens/>
              <w:spacing w:line="360" w:lineRule="auto"/>
            </w:pPr>
            <w:r w:rsidRPr="004547DE">
              <w:t>0,95</w:t>
            </w:r>
          </w:p>
        </w:tc>
        <w:tc>
          <w:tcPr>
            <w:tcW w:w="993" w:type="dxa"/>
            <w:shd w:val="clear" w:color="auto" w:fill="auto"/>
            <w:noWrap/>
          </w:tcPr>
          <w:p w:rsidR="00016CCB" w:rsidRPr="004547DE" w:rsidRDefault="00016CCB" w:rsidP="00563B03">
            <w:pPr>
              <w:widowControl/>
              <w:suppressAutoHyphens/>
              <w:spacing w:line="360" w:lineRule="auto"/>
            </w:pPr>
            <w:r w:rsidRPr="004547DE">
              <w:t>0,41</w:t>
            </w:r>
          </w:p>
        </w:tc>
        <w:tc>
          <w:tcPr>
            <w:tcW w:w="955" w:type="dxa"/>
            <w:shd w:val="clear" w:color="auto" w:fill="auto"/>
            <w:noWrap/>
          </w:tcPr>
          <w:p w:rsidR="00016CCB" w:rsidRPr="004547DE" w:rsidRDefault="00016CCB" w:rsidP="00563B03">
            <w:pPr>
              <w:widowControl/>
              <w:suppressAutoHyphens/>
              <w:spacing w:line="360" w:lineRule="auto"/>
            </w:pPr>
            <w:r w:rsidRPr="004547DE">
              <w:t>175,93</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2.2.1.16 Расходы прошлых лет,выявленные в отчетном году</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2.2.1.17 Налоги,относимые на расходы</w:t>
            </w:r>
          </w:p>
        </w:tc>
        <w:tc>
          <w:tcPr>
            <w:tcW w:w="976" w:type="dxa"/>
            <w:shd w:val="clear" w:color="auto" w:fill="auto"/>
            <w:noWrap/>
          </w:tcPr>
          <w:p w:rsidR="00016CCB" w:rsidRPr="004547DE" w:rsidRDefault="00016CCB" w:rsidP="00563B03">
            <w:pPr>
              <w:widowControl/>
              <w:suppressAutoHyphens/>
              <w:spacing w:line="360" w:lineRule="auto"/>
            </w:pPr>
            <w:r w:rsidRPr="004547DE">
              <w:t>136,95</w:t>
            </w:r>
          </w:p>
        </w:tc>
        <w:tc>
          <w:tcPr>
            <w:tcW w:w="992" w:type="dxa"/>
            <w:shd w:val="clear" w:color="auto" w:fill="auto"/>
            <w:noWrap/>
          </w:tcPr>
          <w:p w:rsidR="00016CCB" w:rsidRPr="004547DE" w:rsidRDefault="00016CCB" w:rsidP="00563B03">
            <w:pPr>
              <w:widowControl/>
              <w:suppressAutoHyphens/>
              <w:spacing w:line="360" w:lineRule="auto"/>
            </w:pPr>
            <w:r w:rsidRPr="004547DE">
              <w:t>746,75</w:t>
            </w:r>
          </w:p>
        </w:tc>
        <w:tc>
          <w:tcPr>
            <w:tcW w:w="993" w:type="dxa"/>
            <w:shd w:val="clear" w:color="auto" w:fill="auto"/>
            <w:noWrap/>
          </w:tcPr>
          <w:p w:rsidR="00016CCB" w:rsidRPr="004547DE" w:rsidRDefault="00016CCB" w:rsidP="00563B03">
            <w:pPr>
              <w:widowControl/>
              <w:suppressAutoHyphens/>
              <w:spacing w:line="360" w:lineRule="auto"/>
            </w:pPr>
            <w:r w:rsidRPr="004547DE">
              <w:t>609,8</w:t>
            </w:r>
          </w:p>
        </w:tc>
        <w:tc>
          <w:tcPr>
            <w:tcW w:w="955" w:type="dxa"/>
            <w:shd w:val="clear" w:color="auto" w:fill="auto"/>
            <w:noWrap/>
          </w:tcPr>
          <w:p w:rsidR="00016CCB" w:rsidRPr="004547DE" w:rsidRDefault="00016CCB" w:rsidP="00563B03">
            <w:pPr>
              <w:widowControl/>
              <w:suppressAutoHyphens/>
              <w:spacing w:line="360" w:lineRule="auto"/>
            </w:pPr>
            <w:r w:rsidRPr="004547DE">
              <w:t>545,27</w:t>
            </w:r>
          </w:p>
        </w:tc>
        <w:tc>
          <w:tcPr>
            <w:tcW w:w="808" w:type="dxa"/>
            <w:shd w:val="clear" w:color="auto" w:fill="auto"/>
            <w:noWrap/>
          </w:tcPr>
          <w:p w:rsidR="00016CCB" w:rsidRPr="004547DE" w:rsidRDefault="00016CCB" w:rsidP="00563B03">
            <w:pPr>
              <w:widowControl/>
              <w:suppressAutoHyphens/>
              <w:spacing w:line="360" w:lineRule="auto"/>
            </w:pPr>
            <w:r w:rsidRPr="004547DE">
              <w:t>3,31</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2.2.1.18 Прочие</w:t>
            </w:r>
          </w:p>
        </w:tc>
        <w:tc>
          <w:tcPr>
            <w:tcW w:w="976" w:type="dxa"/>
            <w:shd w:val="clear" w:color="auto" w:fill="auto"/>
            <w:noWrap/>
          </w:tcPr>
          <w:p w:rsidR="00016CCB" w:rsidRPr="004547DE" w:rsidRDefault="00016CCB" w:rsidP="00563B03">
            <w:pPr>
              <w:widowControl/>
              <w:suppressAutoHyphens/>
              <w:spacing w:line="360" w:lineRule="auto"/>
            </w:pPr>
            <w:r w:rsidRPr="004547DE">
              <w:t>0,26</w:t>
            </w:r>
          </w:p>
        </w:tc>
        <w:tc>
          <w:tcPr>
            <w:tcW w:w="992" w:type="dxa"/>
            <w:shd w:val="clear" w:color="auto" w:fill="auto"/>
            <w:noWrap/>
          </w:tcPr>
          <w:p w:rsidR="00016CCB" w:rsidRPr="004547DE" w:rsidRDefault="00016CCB" w:rsidP="00563B03">
            <w:pPr>
              <w:widowControl/>
              <w:suppressAutoHyphens/>
              <w:spacing w:line="360" w:lineRule="auto"/>
            </w:pPr>
            <w:r w:rsidRPr="004547DE">
              <w:t>355,28</w:t>
            </w:r>
          </w:p>
        </w:tc>
        <w:tc>
          <w:tcPr>
            <w:tcW w:w="993" w:type="dxa"/>
            <w:shd w:val="clear" w:color="auto" w:fill="auto"/>
            <w:noWrap/>
          </w:tcPr>
          <w:p w:rsidR="00016CCB" w:rsidRPr="004547DE" w:rsidRDefault="00016CCB" w:rsidP="00563B03">
            <w:pPr>
              <w:widowControl/>
              <w:suppressAutoHyphens/>
              <w:spacing w:line="360" w:lineRule="auto"/>
            </w:pPr>
            <w:r w:rsidRPr="004547DE">
              <w:t>355,02</w:t>
            </w:r>
          </w:p>
        </w:tc>
        <w:tc>
          <w:tcPr>
            <w:tcW w:w="955" w:type="dxa"/>
            <w:shd w:val="clear" w:color="auto" w:fill="auto"/>
            <w:noWrap/>
          </w:tcPr>
          <w:p w:rsidR="00016CCB" w:rsidRPr="004547DE" w:rsidRDefault="00016CCB" w:rsidP="00563B03">
            <w:pPr>
              <w:widowControl/>
              <w:suppressAutoHyphens/>
              <w:spacing w:line="360" w:lineRule="auto"/>
            </w:pPr>
            <w:r w:rsidRPr="004547DE">
              <w:t>136646,15</w:t>
            </w:r>
          </w:p>
        </w:tc>
        <w:tc>
          <w:tcPr>
            <w:tcW w:w="808" w:type="dxa"/>
            <w:shd w:val="clear" w:color="auto" w:fill="auto"/>
            <w:noWrap/>
          </w:tcPr>
          <w:p w:rsidR="00016CCB" w:rsidRPr="004547DE" w:rsidRDefault="00016CCB" w:rsidP="00563B03">
            <w:pPr>
              <w:widowControl/>
              <w:suppressAutoHyphens/>
              <w:spacing w:line="360" w:lineRule="auto"/>
            </w:pPr>
            <w:r w:rsidRPr="004547DE">
              <w:t>1,58</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2.2.1.19 Внутрисистемный налог на прибыль (с-до)</w:t>
            </w:r>
          </w:p>
        </w:tc>
        <w:tc>
          <w:tcPr>
            <w:tcW w:w="976" w:type="dxa"/>
            <w:shd w:val="clear" w:color="auto" w:fill="auto"/>
            <w:noWrap/>
          </w:tcPr>
          <w:p w:rsidR="00016CCB" w:rsidRPr="004547DE" w:rsidRDefault="00016CCB" w:rsidP="00563B03">
            <w:pPr>
              <w:widowControl/>
              <w:suppressAutoHyphens/>
              <w:spacing w:line="360" w:lineRule="auto"/>
            </w:pPr>
            <w:r w:rsidRPr="004547DE">
              <w:t>453,07</w:t>
            </w:r>
          </w:p>
        </w:tc>
        <w:tc>
          <w:tcPr>
            <w:tcW w:w="992" w:type="dxa"/>
            <w:shd w:val="clear" w:color="auto" w:fill="auto"/>
            <w:noWrap/>
          </w:tcPr>
          <w:p w:rsidR="00016CCB" w:rsidRPr="004547DE" w:rsidRDefault="00016CCB" w:rsidP="00563B03">
            <w:pPr>
              <w:widowControl/>
              <w:suppressAutoHyphens/>
              <w:spacing w:line="360" w:lineRule="auto"/>
            </w:pPr>
            <w:r w:rsidRPr="004547DE">
              <w:t>1810,43</w:t>
            </w:r>
          </w:p>
        </w:tc>
        <w:tc>
          <w:tcPr>
            <w:tcW w:w="993" w:type="dxa"/>
            <w:shd w:val="clear" w:color="auto" w:fill="auto"/>
            <w:noWrap/>
          </w:tcPr>
          <w:p w:rsidR="00016CCB" w:rsidRPr="004547DE" w:rsidRDefault="00016CCB" w:rsidP="00563B03">
            <w:pPr>
              <w:widowControl/>
              <w:suppressAutoHyphens/>
              <w:spacing w:line="360" w:lineRule="auto"/>
            </w:pPr>
            <w:r w:rsidRPr="004547DE">
              <w:t>1357,36</w:t>
            </w:r>
          </w:p>
        </w:tc>
        <w:tc>
          <w:tcPr>
            <w:tcW w:w="955" w:type="dxa"/>
            <w:shd w:val="clear" w:color="auto" w:fill="auto"/>
            <w:noWrap/>
          </w:tcPr>
          <w:p w:rsidR="00016CCB" w:rsidRPr="004547DE" w:rsidRDefault="00016CCB" w:rsidP="00563B03">
            <w:pPr>
              <w:widowControl/>
              <w:suppressAutoHyphens/>
              <w:spacing w:line="360" w:lineRule="auto"/>
            </w:pPr>
            <w:r w:rsidRPr="004547DE">
              <w:t>399,59</w:t>
            </w:r>
          </w:p>
        </w:tc>
        <w:tc>
          <w:tcPr>
            <w:tcW w:w="808" w:type="dxa"/>
            <w:shd w:val="clear" w:color="auto" w:fill="auto"/>
            <w:noWrap/>
          </w:tcPr>
          <w:p w:rsidR="00016CCB" w:rsidRPr="004547DE" w:rsidRDefault="00016CCB" w:rsidP="00563B03">
            <w:pPr>
              <w:widowControl/>
              <w:suppressAutoHyphens/>
              <w:spacing w:line="360" w:lineRule="auto"/>
            </w:pPr>
            <w:r w:rsidRPr="004547DE">
              <w:t>8,03</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 xml:space="preserve">2.2.1 </w:t>
            </w:r>
            <w:r w:rsidRPr="004547DE">
              <w:t>НЕПРОЦЕНТНЫЕ РАСХОДЫ</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4774,9</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16324,89</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11549,99</w:t>
            </w:r>
          </w:p>
        </w:tc>
        <w:tc>
          <w:tcPr>
            <w:tcW w:w="955" w:type="dxa"/>
            <w:shd w:val="clear" w:color="auto" w:fill="auto"/>
            <w:noWrap/>
          </w:tcPr>
          <w:p w:rsidR="00016CCB" w:rsidRPr="00563B03" w:rsidRDefault="00016CCB" w:rsidP="00563B03">
            <w:pPr>
              <w:widowControl/>
              <w:suppressAutoHyphens/>
              <w:spacing w:line="360" w:lineRule="auto"/>
              <w:rPr>
                <w:bCs/>
              </w:rPr>
            </w:pPr>
            <w:r w:rsidRPr="00563B03">
              <w:rPr>
                <w:bCs/>
              </w:rPr>
              <w:t>341,89</w:t>
            </w:r>
          </w:p>
        </w:tc>
        <w:tc>
          <w:tcPr>
            <w:tcW w:w="808" w:type="dxa"/>
            <w:shd w:val="clear" w:color="auto" w:fill="auto"/>
            <w:noWrap/>
          </w:tcPr>
          <w:p w:rsidR="00016CCB" w:rsidRPr="00563B03" w:rsidRDefault="00016CCB" w:rsidP="00563B03">
            <w:pPr>
              <w:widowControl/>
              <w:suppressAutoHyphens/>
              <w:spacing w:line="360" w:lineRule="auto"/>
              <w:rPr>
                <w:bCs/>
              </w:rPr>
            </w:pPr>
            <w:r w:rsidRPr="00563B03">
              <w:rPr>
                <w:bCs/>
              </w:rPr>
              <w:t>72,40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2.2.2.01 Отчисления на создание РВПС(сальдо)</w:t>
            </w:r>
          </w:p>
        </w:tc>
        <w:tc>
          <w:tcPr>
            <w:tcW w:w="976" w:type="dxa"/>
            <w:shd w:val="clear" w:color="auto" w:fill="auto"/>
            <w:noWrap/>
          </w:tcPr>
          <w:p w:rsidR="00016CCB" w:rsidRPr="004547DE" w:rsidRDefault="00016CCB" w:rsidP="00563B03">
            <w:pPr>
              <w:widowControl/>
              <w:suppressAutoHyphens/>
              <w:spacing w:line="360" w:lineRule="auto"/>
            </w:pPr>
            <w:r w:rsidRPr="004547DE">
              <w:t>226,66</w:t>
            </w:r>
          </w:p>
        </w:tc>
        <w:tc>
          <w:tcPr>
            <w:tcW w:w="992" w:type="dxa"/>
            <w:shd w:val="clear" w:color="auto" w:fill="auto"/>
            <w:noWrap/>
          </w:tcPr>
          <w:p w:rsidR="00016CCB" w:rsidRPr="004547DE" w:rsidRDefault="00016CCB" w:rsidP="00563B03">
            <w:pPr>
              <w:widowControl/>
              <w:suppressAutoHyphens/>
              <w:spacing w:line="360" w:lineRule="auto"/>
            </w:pPr>
            <w:r w:rsidRPr="004547DE">
              <w:t>1493,37</w:t>
            </w:r>
          </w:p>
        </w:tc>
        <w:tc>
          <w:tcPr>
            <w:tcW w:w="993" w:type="dxa"/>
            <w:shd w:val="clear" w:color="auto" w:fill="auto"/>
            <w:noWrap/>
          </w:tcPr>
          <w:p w:rsidR="00016CCB" w:rsidRPr="004547DE" w:rsidRDefault="00016CCB" w:rsidP="00563B03">
            <w:pPr>
              <w:widowControl/>
              <w:suppressAutoHyphens/>
              <w:spacing w:line="360" w:lineRule="auto"/>
            </w:pPr>
            <w:r w:rsidRPr="004547DE">
              <w:t>1266,71</w:t>
            </w:r>
          </w:p>
        </w:tc>
        <w:tc>
          <w:tcPr>
            <w:tcW w:w="955" w:type="dxa"/>
            <w:shd w:val="clear" w:color="auto" w:fill="auto"/>
            <w:noWrap/>
          </w:tcPr>
          <w:p w:rsidR="00016CCB" w:rsidRPr="004547DE" w:rsidRDefault="00016CCB" w:rsidP="00563B03">
            <w:pPr>
              <w:widowControl/>
              <w:suppressAutoHyphens/>
              <w:spacing w:line="360" w:lineRule="auto"/>
            </w:pPr>
            <w:r w:rsidRPr="004547DE">
              <w:t>658,86</w:t>
            </w:r>
          </w:p>
        </w:tc>
        <w:tc>
          <w:tcPr>
            <w:tcW w:w="808" w:type="dxa"/>
            <w:shd w:val="clear" w:color="auto" w:fill="auto"/>
            <w:noWrap/>
          </w:tcPr>
          <w:p w:rsidR="00016CCB" w:rsidRPr="004547DE" w:rsidRDefault="00016CCB" w:rsidP="00563B03">
            <w:pPr>
              <w:widowControl/>
              <w:suppressAutoHyphens/>
              <w:spacing w:line="360" w:lineRule="auto"/>
            </w:pPr>
            <w:r w:rsidRPr="004547DE">
              <w:t>6,62</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2.2.2.02 Отчисления на соз-ие рез. по прочим (с-до)</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0,75</w:t>
            </w:r>
          </w:p>
        </w:tc>
        <w:tc>
          <w:tcPr>
            <w:tcW w:w="993" w:type="dxa"/>
            <w:shd w:val="clear" w:color="auto" w:fill="auto"/>
            <w:noWrap/>
          </w:tcPr>
          <w:p w:rsidR="00016CCB" w:rsidRPr="004547DE" w:rsidRDefault="00016CCB" w:rsidP="00563B03">
            <w:pPr>
              <w:widowControl/>
              <w:suppressAutoHyphens/>
              <w:spacing w:line="360" w:lineRule="auto"/>
            </w:pPr>
            <w:r w:rsidRPr="004547DE">
              <w:t>0,75</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2.2.2.03 Отчисления в ф-ды и резервы по др. опер</w:t>
            </w:r>
          </w:p>
        </w:tc>
        <w:tc>
          <w:tcPr>
            <w:tcW w:w="976"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2.2.2.04 Штрафы, пени, неустойки уплаченные</w:t>
            </w:r>
          </w:p>
        </w:tc>
        <w:tc>
          <w:tcPr>
            <w:tcW w:w="976"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2" w:type="dxa"/>
            <w:shd w:val="clear" w:color="auto" w:fill="auto"/>
            <w:noWrap/>
          </w:tcPr>
          <w:p w:rsidR="00016CCB" w:rsidRPr="004547DE" w:rsidRDefault="004547DE" w:rsidP="00563B03">
            <w:pPr>
              <w:widowControl/>
              <w:suppressAutoHyphens/>
              <w:spacing w:line="360" w:lineRule="auto"/>
            </w:pPr>
            <w:r w:rsidRPr="004547DE">
              <w:t xml:space="preserve"> </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2.2.2.05 Прочие условные расходы</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2.2.2.07 Условные расходы от переоценки ЕВРО</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016CCB" w:rsidP="00563B03">
            <w:pPr>
              <w:widowControl/>
              <w:suppressAutoHyphens/>
              <w:spacing w:line="360" w:lineRule="auto"/>
            </w:pPr>
            <w:r w:rsidRPr="004547DE">
              <w:t>0,00</w:t>
            </w:r>
          </w:p>
        </w:tc>
      </w:tr>
      <w:tr w:rsidR="004547DE" w:rsidRPr="004547DE" w:rsidTr="00563B03">
        <w:trPr>
          <w:jc w:val="center"/>
        </w:trPr>
        <w:tc>
          <w:tcPr>
            <w:tcW w:w="4678" w:type="dxa"/>
            <w:shd w:val="clear" w:color="auto" w:fill="auto"/>
            <w:noWrap/>
          </w:tcPr>
          <w:p w:rsidR="00016CCB" w:rsidRPr="004547DE" w:rsidRDefault="00016CCB" w:rsidP="00563B03">
            <w:pPr>
              <w:widowControl/>
              <w:suppressAutoHyphens/>
              <w:spacing w:line="360" w:lineRule="auto"/>
            </w:pPr>
            <w:r w:rsidRPr="004547DE">
              <w:t>2.2.2 ВНЕБАНКОВСКИЕ РАСХОДЫ</w:t>
            </w:r>
          </w:p>
        </w:tc>
        <w:tc>
          <w:tcPr>
            <w:tcW w:w="976" w:type="dxa"/>
            <w:shd w:val="clear" w:color="auto" w:fill="auto"/>
            <w:noWrap/>
          </w:tcPr>
          <w:p w:rsidR="00016CCB" w:rsidRPr="004547DE" w:rsidRDefault="00016CCB" w:rsidP="00563B03">
            <w:pPr>
              <w:widowControl/>
              <w:suppressAutoHyphens/>
              <w:spacing w:line="360" w:lineRule="auto"/>
            </w:pPr>
            <w:r w:rsidRPr="004547DE">
              <w:t>226,66</w:t>
            </w:r>
          </w:p>
        </w:tc>
        <w:tc>
          <w:tcPr>
            <w:tcW w:w="992" w:type="dxa"/>
            <w:shd w:val="clear" w:color="auto" w:fill="auto"/>
            <w:noWrap/>
          </w:tcPr>
          <w:p w:rsidR="00016CCB" w:rsidRPr="004547DE" w:rsidRDefault="00016CCB" w:rsidP="00563B03">
            <w:pPr>
              <w:widowControl/>
              <w:suppressAutoHyphens/>
              <w:spacing w:line="360" w:lineRule="auto"/>
            </w:pPr>
            <w:r w:rsidRPr="004547DE">
              <w:t>1494,12</w:t>
            </w:r>
          </w:p>
        </w:tc>
        <w:tc>
          <w:tcPr>
            <w:tcW w:w="993" w:type="dxa"/>
            <w:shd w:val="clear" w:color="auto" w:fill="auto"/>
            <w:noWrap/>
          </w:tcPr>
          <w:p w:rsidR="00016CCB" w:rsidRPr="004547DE" w:rsidRDefault="00016CCB" w:rsidP="00563B03">
            <w:pPr>
              <w:widowControl/>
              <w:suppressAutoHyphens/>
              <w:spacing w:line="360" w:lineRule="auto"/>
            </w:pPr>
            <w:r w:rsidRPr="004547DE">
              <w:t>1267,46</w:t>
            </w:r>
          </w:p>
        </w:tc>
        <w:tc>
          <w:tcPr>
            <w:tcW w:w="955" w:type="dxa"/>
            <w:shd w:val="clear" w:color="auto" w:fill="auto"/>
            <w:noWrap/>
          </w:tcPr>
          <w:p w:rsidR="00016CCB" w:rsidRPr="004547DE" w:rsidRDefault="00016CCB" w:rsidP="00563B03">
            <w:pPr>
              <w:widowControl/>
              <w:suppressAutoHyphens/>
              <w:spacing w:line="360" w:lineRule="auto"/>
            </w:pPr>
            <w:r w:rsidRPr="004547DE">
              <w:t>659,19</w:t>
            </w:r>
          </w:p>
        </w:tc>
        <w:tc>
          <w:tcPr>
            <w:tcW w:w="808" w:type="dxa"/>
            <w:shd w:val="clear" w:color="auto" w:fill="auto"/>
            <w:noWrap/>
          </w:tcPr>
          <w:p w:rsidR="00016CCB" w:rsidRPr="004547DE" w:rsidRDefault="00016CCB" w:rsidP="00563B03">
            <w:pPr>
              <w:widowControl/>
              <w:suppressAutoHyphens/>
              <w:spacing w:line="360" w:lineRule="auto"/>
            </w:pPr>
            <w:r w:rsidRPr="004547DE">
              <w:t>6,63</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2.2 НЕПРОЦЕНТНЫЕ И ВНЕБАНКОВСКИЕ РАСХОДЫ</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5001,56</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17819,01</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12817,45</w:t>
            </w:r>
          </w:p>
        </w:tc>
        <w:tc>
          <w:tcPr>
            <w:tcW w:w="955" w:type="dxa"/>
            <w:shd w:val="clear" w:color="auto" w:fill="auto"/>
            <w:noWrap/>
          </w:tcPr>
          <w:p w:rsidR="00016CCB" w:rsidRPr="00563B03" w:rsidRDefault="00016CCB" w:rsidP="00563B03">
            <w:pPr>
              <w:widowControl/>
              <w:suppressAutoHyphens/>
              <w:spacing w:line="360" w:lineRule="auto"/>
              <w:rPr>
                <w:bCs/>
              </w:rPr>
            </w:pPr>
            <w:r w:rsidRPr="00563B03">
              <w:rPr>
                <w:bCs/>
              </w:rPr>
              <w:t>356,27</w:t>
            </w:r>
          </w:p>
        </w:tc>
        <w:tc>
          <w:tcPr>
            <w:tcW w:w="808" w:type="dxa"/>
            <w:shd w:val="clear" w:color="auto" w:fill="auto"/>
            <w:noWrap/>
          </w:tcPr>
          <w:p w:rsidR="00016CCB" w:rsidRPr="00563B03" w:rsidRDefault="00016CCB" w:rsidP="00563B03">
            <w:pPr>
              <w:widowControl/>
              <w:suppressAutoHyphens/>
              <w:spacing w:line="360" w:lineRule="auto"/>
              <w:rPr>
                <w:bCs/>
              </w:rPr>
            </w:pPr>
            <w:r w:rsidRPr="00563B03">
              <w:rPr>
                <w:bCs/>
              </w:rPr>
              <w:t>79,02</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2. РАСХОДЫ</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6368,94</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22548,65</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16179,71</w:t>
            </w:r>
          </w:p>
        </w:tc>
        <w:tc>
          <w:tcPr>
            <w:tcW w:w="955" w:type="dxa"/>
            <w:shd w:val="clear" w:color="auto" w:fill="auto"/>
            <w:noWrap/>
          </w:tcPr>
          <w:p w:rsidR="00016CCB" w:rsidRPr="00563B03" w:rsidRDefault="00016CCB" w:rsidP="00563B03">
            <w:pPr>
              <w:widowControl/>
              <w:suppressAutoHyphens/>
              <w:spacing w:line="360" w:lineRule="auto"/>
              <w:rPr>
                <w:bCs/>
              </w:rPr>
            </w:pPr>
            <w:r w:rsidRPr="00563B03">
              <w:rPr>
                <w:bCs/>
              </w:rPr>
              <w:t>354,04</w:t>
            </w:r>
          </w:p>
        </w:tc>
        <w:tc>
          <w:tcPr>
            <w:tcW w:w="808" w:type="dxa"/>
            <w:shd w:val="clear" w:color="auto" w:fill="auto"/>
            <w:noWrap/>
          </w:tcPr>
          <w:p w:rsidR="00016CCB" w:rsidRPr="00563B03" w:rsidRDefault="00016CCB" w:rsidP="00563B03">
            <w:pPr>
              <w:widowControl/>
              <w:suppressAutoHyphens/>
              <w:spacing w:line="360" w:lineRule="auto"/>
              <w:rPr>
                <w:bCs/>
              </w:rPr>
            </w:pPr>
            <w:r w:rsidRPr="00563B03">
              <w:rPr>
                <w:bCs/>
              </w:rPr>
              <w:t>100,00</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3.Валовая прибыль</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1628,28</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6077,27</w:t>
            </w:r>
          </w:p>
        </w:tc>
        <w:tc>
          <w:tcPr>
            <w:tcW w:w="993" w:type="dxa"/>
            <w:shd w:val="clear" w:color="auto" w:fill="auto"/>
            <w:noWrap/>
          </w:tcPr>
          <w:p w:rsidR="00016CCB" w:rsidRPr="004547DE" w:rsidRDefault="00016CCB" w:rsidP="00563B03">
            <w:pPr>
              <w:widowControl/>
              <w:suppressAutoHyphens/>
              <w:spacing w:line="360" w:lineRule="auto"/>
            </w:pPr>
            <w:r w:rsidRPr="004547DE">
              <w:t>4448,99</w:t>
            </w:r>
          </w:p>
        </w:tc>
        <w:tc>
          <w:tcPr>
            <w:tcW w:w="955" w:type="dxa"/>
            <w:shd w:val="clear" w:color="auto" w:fill="auto"/>
            <w:noWrap/>
          </w:tcPr>
          <w:p w:rsidR="00016CCB" w:rsidRPr="00563B03" w:rsidRDefault="00016CCB" w:rsidP="00563B03">
            <w:pPr>
              <w:widowControl/>
              <w:suppressAutoHyphens/>
              <w:spacing w:line="360" w:lineRule="auto"/>
              <w:rPr>
                <w:bCs/>
              </w:rPr>
            </w:pPr>
            <w:r w:rsidRPr="00563B03">
              <w:rPr>
                <w:bCs/>
              </w:rPr>
              <w:t>373,23</w:t>
            </w:r>
          </w:p>
        </w:tc>
        <w:tc>
          <w:tcPr>
            <w:tcW w:w="808" w:type="dxa"/>
            <w:shd w:val="clear" w:color="auto" w:fill="auto"/>
            <w:noWrap/>
          </w:tcPr>
          <w:p w:rsidR="00016CCB" w:rsidRPr="004547DE" w:rsidRDefault="004547DE" w:rsidP="00563B03">
            <w:pPr>
              <w:widowControl/>
              <w:suppressAutoHyphens/>
              <w:spacing w:line="360" w:lineRule="auto"/>
            </w:pPr>
            <w:r w:rsidRPr="004547DE">
              <w:t xml:space="preserve"> </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4.Налоги из прибыли</w:t>
            </w:r>
          </w:p>
        </w:tc>
        <w:tc>
          <w:tcPr>
            <w:tcW w:w="976" w:type="dxa"/>
            <w:shd w:val="clear" w:color="auto" w:fill="auto"/>
            <w:noWrap/>
          </w:tcPr>
          <w:p w:rsidR="00016CCB" w:rsidRPr="00563B03" w:rsidRDefault="00016CCB" w:rsidP="00563B03">
            <w:pPr>
              <w:widowControl/>
              <w:suppressAutoHyphens/>
              <w:spacing w:line="360" w:lineRule="auto"/>
              <w:rPr>
                <w:bCs/>
              </w:rPr>
            </w:pPr>
            <w:r w:rsidRPr="00563B03">
              <w:rPr>
                <w:bCs/>
              </w:rPr>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4547DE" w:rsidP="00563B03">
            <w:pPr>
              <w:widowControl/>
              <w:suppressAutoHyphens/>
              <w:spacing w:line="360" w:lineRule="auto"/>
            </w:pPr>
            <w:r w:rsidRPr="004547DE">
              <w:t xml:space="preserve"> </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5. Остаток сч.61401.08.10</w:t>
            </w:r>
          </w:p>
        </w:tc>
        <w:tc>
          <w:tcPr>
            <w:tcW w:w="976" w:type="dxa"/>
            <w:shd w:val="clear" w:color="auto" w:fill="auto"/>
            <w:noWrap/>
          </w:tcPr>
          <w:p w:rsidR="00016CCB" w:rsidRPr="004547DE" w:rsidRDefault="00016CCB" w:rsidP="00563B03">
            <w:pPr>
              <w:widowControl/>
              <w:suppressAutoHyphens/>
              <w:spacing w:line="360" w:lineRule="auto"/>
            </w:pPr>
            <w:r w:rsidRPr="004547DE">
              <w:t>0</w:t>
            </w:r>
          </w:p>
        </w:tc>
        <w:tc>
          <w:tcPr>
            <w:tcW w:w="992" w:type="dxa"/>
            <w:shd w:val="clear" w:color="auto" w:fill="auto"/>
            <w:noWrap/>
          </w:tcPr>
          <w:p w:rsidR="00016CCB" w:rsidRPr="004547DE" w:rsidRDefault="00016CCB" w:rsidP="00563B03">
            <w:pPr>
              <w:widowControl/>
              <w:suppressAutoHyphens/>
              <w:spacing w:line="360" w:lineRule="auto"/>
            </w:pPr>
            <w:r w:rsidRPr="004547DE">
              <w:t>0</w:t>
            </w:r>
          </w:p>
        </w:tc>
        <w:tc>
          <w:tcPr>
            <w:tcW w:w="993" w:type="dxa"/>
            <w:shd w:val="clear" w:color="auto" w:fill="auto"/>
            <w:noWrap/>
          </w:tcPr>
          <w:p w:rsidR="00016CCB" w:rsidRPr="004547DE" w:rsidRDefault="00016CCB" w:rsidP="00563B03">
            <w:pPr>
              <w:widowControl/>
              <w:suppressAutoHyphens/>
              <w:spacing w:line="360" w:lineRule="auto"/>
            </w:pPr>
            <w:r w:rsidRPr="004547DE">
              <w:t>0</w:t>
            </w:r>
          </w:p>
        </w:tc>
        <w:tc>
          <w:tcPr>
            <w:tcW w:w="955" w:type="dxa"/>
            <w:shd w:val="clear" w:color="auto" w:fill="auto"/>
            <w:noWrap/>
          </w:tcPr>
          <w:p w:rsidR="00016CCB" w:rsidRPr="004547DE" w:rsidRDefault="00016CCB" w:rsidP="00563B03">
            <w:pPr>
              <w:widowControl/>
              <w:suppressAutoHyphens/>
              <w:spacing w:line="360" w:lineRule="auto"/>
            </w:pPr>
            <w:r w:rsidRPr="004547DE">
              <w:t>0,00</w:t>
            </w:r>
          </w:p>
        </w:tc>
        <w:tc>
          <w:tcPr>
            <w:tcW w:w="808" w:type="dxa"/>
            <w:shd w:val="clear" w:color="auto" w:fill="auto"/>
            <w:noWrap/>
          </w:tcPr>
          <w:p w:rsidR="00016CCB" w:rsidRPr="004547DE" w:rsidRDefault="004547DE" w:rsidP="00563B03">
            <w:pPr>
              <w:widowControl/>
              <w:suppressAutoHyphens/>
              <w:spacing w:line="360" w:lineRule="auto"/>
            </w:pPr>
            <w:r w:rsidRPr="004547DE">
              <w:t xml:space="preserve"> </w:t>
            </w:r>
          </w:p>
        </w:tc>
      </w:tr>
      <w:tr w:rsidR="004547DE" w:rsidRPr="004547DE" w:rsidTr="00563B03">
        <w:trPr>
          <w:jc w:val="center"/>
        </w:trPr>
        <w:tc>
          <w:tcPr>
            <w:tcW w:w="4678" w:type="dxa"/>
            <w:shd w:val="clear" w:color="auto" w:fill="auto"/>
            <w:noWrap/>
          </w:tcPr>
          <w:p w:rsidR="00016CCB" w:rsidRPr="00563B03" w:rsidRDefault="00016CCB" w:rsidP="00563B03">
            <w:pPr>
              <w:widowControl/>
              <w:suppressAutoHyphens/>
              <w:spacing w:line="360" w:lineRule="auto"/>
              <w:rPr>
                <w:bCs/>
              </w:rPr>
            </w:pPr>
            <w:r w:rsidRPr="00563B03">
              <w:rPr>
                <w:bCs/>
              </w:rPr>
              <w:t>6. Чистая прибыль</w:t>
            </w:r>
          </w:p>
        </w:tc>
        <w:tc>
          <w:tcPr>
            <w:tcW w:w="976" w:type="dxa"/>
            <w:shd w:val="clear" w:color="auto" w:fill="auto"/>
            <w:noWrap/>
          </w:tcPr>
          <w:p w:rsidR="00016CCB" w:rsidRPr="004547DE" w:rsidRDefault="00016CCB" w:rsidP="00563B03">
            <w:pPr>
              <w:widowControl/>
              <w:suppressAutoHyphens/>
              <w:spacing w:line="360" w:lineRule="auto"/>
            </w:pPr>
            <w:r w:rsidRPr="004547DE">
              <w:t>1628,28</w:t>
            </w:r>
          </w:p>
        </w:tc>
        <w:tc>
          <w:tcPr>
            <w:tcW w:w="992" w:type="dxa"/>
            <w:shd w:val="clear" w:color="auto" w:fill="auto"/>
            <w:noWrap/>
          </w:tcPr>
          <w:p w:rsidR="00016CCB" w:rsidRPr="00563B03" w:rsidRDefault="00016CCB" w:rsidP="00563B03">
            <w:pPr>
              <w:widowControl/>
              <w:suppressAutoHyphens/>
              <w:spacing w:line="360" w:lineRule="auto"/>
              <w:rPr>
                <w:bCs/>
              </w:rPr>
            </w:pPr>
            <w:r w:rsidRPr="00563B03">
              <w:rPr>
                <w:bCs/>
              </w:rPr>
              <w:t>6077,27</w:t>
            </w:r>
          </w:p>
        </w:tc>
        <w:tc>
          <w:tcPr>
            <w:tcW w:w="993" w:type="dxa"/>
            <w:shd w:val="clear" w:color="auto" w:fill="auto"/>
            <w:noWrap/>
          </w:tcPr>
          <w:p w:rsidR="00016CCB" w:rsidRPr="00563B03" w:rsidRDefault="00016CCB" w:rsidP="00563B03">
            <w:pPr>
              <w:widowControl/>
              <w:suppressAutoHyphens/>
              <w:spacing w:line="360" w:lineRule="auto"/>
              <w:rPr>
                <w:bCs/>
              </w:rPr>
            </w:pPr>
            <w:r w:rsidRPr="00563B03">
              <w:rPr>
                <w:bCs/>
              </w:rPr>
              <w:t>4448,99</w:t>
            </w:r>
          </w:p>
        </w:tc>
        <w:tc>
          <w:tcPr>
            <w:tcW w:w="955" w:type="dxa"/>
            <w:shd w:val="clear" w:color="auto" w:fill="auto"/>
            <w:noWrap/>
          </w:tcPr>
          <w:p w:rsidR="00016CCB" w:rsidRPr="00563B03" w:rsidRDefault="00016CCB" w:rsidP="00563B03">
            <w:pPr>
              <w:widowControl/>
              <w:suppressAutoHyphens/>
              <w:spacing w:line="360" w:lineRule="auto"/>
              <w:rPr>
                <w:bCs/>
              </w:rPr>
            </w:pPr>
            <w:r w:rsidRPr="00563B03">
              <w:rPr>
                <w:bCs/>
              </w:rPr>
              <w:t>373,23</w:t>
            </w:r>
          </w:p>
        </w:tc>
        <w:tc>
          <w:tcPr>
            <w:tcW w:w="808" w:type="dxa"/>
            <w:shd w:val="clear" w:color="auto" w:fill="auto"/>
            <w:noWrap/>
          </w:tcPr>
          <w:p w:rsidR="00016CCB" w:rsidRPr="004547DE" w:rsidRDefault="004547DE" w:rsidP="00563B03">
            <w:pPr>
              <w:widowControl/>
              <w:suppressAutoHyphens/>
              <w:spacing w:line="360" w:lineRule="auto"/>
            </w:pPr>
            <w:r w:rsidRPr="004547DE">
              <w:t xml:space="preserve"> </w:t>
            </w:r>
          </w:p>
        </w:tc>
      </w:tr>
    </w:tbl>
    <w:p w:rsidR="00016CCB" w:rsidRPr="004547DE" w:rsidRDefault="00016CCB" w:rsidP="004547DE">
      <w:pPr>
        <w:pStyle w:val="ConsNormal"/>
        <w:widowControl/>
        <w:suppressAutoHyphens/>
        <w:spacing w:line="360" w:lineRule="auto"/>
        <w:ind w:firstLine="709"/>
        <w:jc w:val="both"/>
        <w:rPr>
          <w:rFonts w:ascii="Times New Roman" w:hAnsi="Times New Roman" w:cs="Times New Roman"/>
          <w:sz w:val="28"/>
          <w:szCs w:val="28"/>
        </w:rPr>
      </w:pPr>
    </w:p>
    <w:p w:rsidR="00016CCB" w:rsidRPr="004547DE" w:rsidRDefault="00022B5A" w:rsidP="004547DE">
      <w:pPr>
        <w:pStyle w:val="ConsNormal"/>
        <w:widowControl/>
        <w:suppressAutoHyphens/>
        <w:spacing w:line="360" w:lineRule="auto"/>
        <w:ind w:firstLine="709"/>
        <w:jc w:val="both"/>
        <w:rPr>
          <w:rFonts w:ascii="Times New Roman" w:hAnsi="Times New Roman" w:cs="Times New Roman"/>
          <w:sz w:val="28"/>
          <w:szCs w:val="28"/>
        </w:rPr>
      </w:pPr>
      <w:r w:rsidRPr="004547DE">
        <w:rPr>
          <w:rFonts w:ascii="Times New Roman" w:hAnsi="Times New Roman" w:cs="Times New Roman"/>
          <w:sz w:val="28"/>
          <w:szCs w:val="28"/>
        </w:rPr>
        <w:br w:type="page"/>
      </w:r>
      <w:r w:rsidR="00016CCB" w:rsidRPr="004547DE">
        <w:rPr>
          <w:rFonts w:ascii="Times New Roman" w:hAnsi="Times New Roman" w:cs="Times New Roman"/>
          <w:sz w:val="28"/>
          <w:szCs w:val="28"/>
        </w:rPr>
        <w:t>Приложение 2</w:t>
      </w:r>
    </w:p>
    <w:p w:rsidR="00CA6F88" w:rsidRDefault="00CA6F88" w:rsidP="004547DE">
      <w:pPr>
        <w:widowControl/>
        <w:suppressAutoHyphens/>
        <w:spacing w:line="360" w:lineRule="auto"/>
        <w:ind w:firstLine="709"/>
        <w:jc w:val="both"/>
        <w:rPr>
          <w:sz w:val="28"/>
          <w:szCs w:val="28"/>
          <w:lang w:val="uk-UA"/>
        </w:rPr>
      </w:pPr>
    </w:p>
    <w:p w:rsidR="00016CCB" w:rsidRPr="004547DE" w:rsidRDefault="00016CCB" w:rsidP="004547DE">
      <w:pPr>
        <w:widowControl/>
        <w:suppressAutoHyphens/>
        <w:spacing w:line="360" w:lineRule="auto"/>
        <w:ind w:firstLine="709"/>
        <w:jc w:val="both"/>
        <w:rPr>
          <w:sz w:val="28"/>
          <w:szCs w:val="28"/>
        </w:rPr>
      </w:pPr>
      <w:r w:rsidRPr="004547DE">
        <w:rPr>
          <w:sz w:val="28"/>
          <w:szCs w:val="28"/>
        </w:rPr>
        <w:t xml:space="preserve">Бухгалтерская отчетность ООО </w:t>
      </w:r>
      <w:r w:rsidR="004547DE" w:rsidRPr="004547DE">
        <w:rPr>
          <w:sz w:val="28"/>
          <w:szCs w:val="28"/>
        </w:rPr>
        <w:t>"</w:t>
      </w:r>
      <w:r w:rsidRPr="004547DE">
        <w:rPr>
          <w:sz w:val="28"/>
          <w:szCs w:val="28"/>
        </w:rPr>
        <w:t>Вира-плюс</w:t>
      </w:r>
      <w:r w:rsidR="004547DE" w:rsidRPr="004547DE">
        <w:rPr>
          <w:sz w:val="28"/>
          <w:szCs w:val="28"/>
        </w:rPr>
        <w:t>"</w:t>
      </w:r>
      <w:r w:rsidRPr="004547DE">
        <w:rPr>
          <w:sz w:val="28"/>
          <w:szCs w:val="28"/>
        </w:rPr>
        <w:t xml:space="preserve"> </w:t>
      </w:r>
      <w:r w:rsidR="00FC7296" w:rsidRPr="004547DE">
        <w:rPr>
          <w:sz w:val="28"/>
          <w:szCs w:val="28"/>
        </w:rPr>
        <w:t>за</w:t>
      </w:r>
      <w:r w:rsidRPr="004547DE">
        <w:rPr>
          <w:sz w:val="28"/>
          <w:szCs w:val="28"/>
        </w:rPr>
        <w:t xml:space="preserve"> </w:t>
      </w:r>
      <w:r w:rsidRPr="004547DE">
        <w:rPr>
          <w:noProof/>
          <w:sz w:val="28"/>
          <w:szCs w:val="28"/>
        </w:rPr>
        <w:t>2008</w:t>
      </w:r>
      <w:r w:rsidR="00FC7296" w:rsidRPr="004547DE">
        <w:rPr>
          <w:noProof/>
          <w:sz w:val="28"/>
          <w:szCs w:val="28"/>
        </w:rPr>
        <w:t xml:space="preserve"> </w:t>
      </w:r>
      <w:r w:rsidR="00FC7296" w:rsidRPr="004547DE">
        <w:rPr>
          <w:sz w:val="28"/>
          <w:szCs w:val="28"/>
        </w:rPr>
        <w:t>год</w:t>
      </w:r>
    </w:p>
    <w:p w:rsidR="00FC7296" w:rsidRPr="004547DE" w:rsidRDefault="00FC7296" w:rsidP="004547DE">
      <w:pPr>
        <w:widowControl/>
        <w:suppressAutoHyphens/>
        <w:spacing w:line="360" w:lineRule="auto"/>
        <w:ind w:firstLine="709"/>
        <w:jc w:val="both"/>
        <w:rPr>
          <w:bCs/>
          <w:sz w:val="28"/>
          <w:szCs w:val="24"/>
        </w:rPr>
      </w:pPr>
    </w:p>
    <w:p w:rsidR="00FC7296" w:rsidRPr="00CA6F88" w:rsidRDefault="00FC7296" w:rsidP="004547DE">
      <w:pPr>
        <w:widowControl/>
        <w:suppressAutoHyphens/>
        <w:spacing w:line="360" w:lineRule="auto"/>
        <w:ind w:firstLine="709"/>
        <w:jc w:val="both"/>
        <w:rPr>
          <w:bCs/>
          <w:sz w:val="28"/>
          <w:szCs w:val="24"/>
        </w:rPr>
      </w:pPr>
      <w:r w:rsidRPr="004547DE">
        <w:rPr>
          <w:bCs/>
          <w:sz w:val="28"/>
          <w:szCs w:val="24"/>
        </w:rPr>
        <w:t>БУХГАЛТЕРСКИЙ БАЛАНС</w:t>
      </w:r>
    </w:p>
    <w:p w:rsidR="00022B5A" w:rsidRDefault="00C97B7A" w:rsidP="004547DE">
      <w:pPr>
        <w:widowControl/>
        <w:suppressAutoHyphens/>
        <w:spacing w:line="360" w:lineRule="auto"/>
        <w:ind w:firstLine="709"/>
        <w:jc w:val="both"/>
        <w:rPr>
          <w:sz w:val="28"/>
          <w:szCs w:val="24"/>
          <w:lang w:val="uk-UA"/>
        </w:rPr>
      </w:pPr>
      <w:r>
        <w:rPr>
          <w:sz w:val="28"/>
          <w:szCs w:val="24"/>
          <w:lang w:val="en-US"/>
        </w:rPr>
        <w:pict>
          <v:shape id="_x0000_i1050" type="#_x0000_t75" style="width:342pt;height:104.25pt">
            <v:imagedata r:id="rId39" o:title=""/>
          </v:shape>
        </w:pict>
      </w:r>
    </w:p>
    <w:p w:rsidR="00CA6F88" w:rsidRPr="00CA6F88" w:rsidRDefault="00CA6F88" w:rsidP="004547DE">
      <w:pPr>
        <w:widowControl/>
        <w:suppressAutoHyphens/>
        <w:spacing w:line="360" w:lineRule="auto"/>
        <w:ind w:firstLine="709"/>
        <w:jc w:val="both"/>
        <w:rPr>
          <w:sz w:val="28"/>
          <w:szCs w:val="24"/>
          <w:lang w:val="uk-UA"/>
        </w:rPr>
      </w:pPr>
    </w:p>
    <w:p w:rsidR="00FC7296" w:rsidRPr="004547DE" w:rsidRDefault="00C97B7A" w:rsidP="004547DE">
      <w:pPr>
        <w:widowControl/>
        <w:suppressAutoHyphens/>
        <w:spacing w:line="360" w:lineRule="auto"/>
        <w:ind w:firstLine="709"/>
        <w:jc w:val="both"/>
        <w:rPr>
          <w:sz w:val="28"/>
          <w:szCs w:val="28"/>
        </w:rPr>
      </w:pPr>
      <w:r>
        <w:rPr>
          <w:sz w:val="28"/>
          <w:szCs w:val="28"/>
        </w:rPr>
        <w:pict>
          <v:shape id="_x0000_i1051" type="#_x0000_t75" style="width:338.25pt;height:375pt">
            <v:imagedata r:id="rId40" o:title=""/>
          </v:shape>
        </w:pict>
      </w:r>
    </w:p>
    <w:p w:rsidR="00016CCB" w:rsidRPr="004547DE" w:rsidRDefault="00016CCB" w:rsidP="004547DE">
      <w:pPr>
        <w:widowControl/>
        <w:suppressAutoHyphens/>
        <w:spacing w:line="360" w:lineRule="auto"/>
        <w:ind w:firstLine="709"/>
        <w:jc w:val="both"/>
        <w:rPr>
          <w:sz w:val="28"/>
        </w:rPr>
      </w:pPr>
    </w:p>
    <w:p w:rsidR="00016CCB" w:rsidRPr="004547DE" w:rsidRDefault="00CA6F88" w:rsidP="004547DE">
      <w:pPr>
        <w:widowControl/>
        <w:suppressAutoHyphens/>
        <w:spacing w:line="360" w:lineRule="auto"/>
        <w:ind w:firstLine="709"/>
        <w:jc w:val="both"/>
        <w:rPr>
          <w:sz w:val="28"/>
          <w:szCs w:val="24"/>
        </w:rPr>
      </w:pPr>
      <w:r>
        <w:rPr>
          <w:sz w:val="28"/>
          <w:szCs w:val="24"/>
        </w:rPr>
        <w:br w:type="page"/>
      </w:r>
      <w:r w:rsidR="00016CCB" w:rsidRPr="004547DE">
        <w:rPr>
          <w:sz w:val="28"/>
          <w:szCs w:val="24"/>
        </w:rPr>
        <w:t>ОТЧЕТ О ПРИБЫЛЯХ И УБЫТКАХ</w:t>
      </w:r>
    </w:p>
    <w:p w:rsidR="00022B5A" w:rsidRDefault="00C97B7A" w:rsidP="004547DE">
      <w:pPr>
        <w:widowControl/>
        <w:suppressAutoHyphens/>
        <w:spacing w:line="360" w:lineRule="auto"/>
        <w:ind w:firstLine="709"/>
        <w:jc w:val="both"/>
        <w:rPr>
          <w:sz w:val="28"/>
          <w:szCs w:val="24"/>
          <w:lang w:val="uk-UA"/>
        </w:rPr>
      </w:pPr>
      <w:r>
        <w:rPr>
          <w:sz w:val="28"/>
          <w:szCs w:val="24"/>
          <w:lang w:val="en-US"/>
        </w:rPr>
        <w:pict>
          <v:shape id="_x0000_i1052" type="#_x0000_t75" style="width:341.25pt;height:86.25pt">
            <v:imagedata r:id="rId41" o:title=""/>
          </v:shape>
        </w:pict>
      </w:r>
    </w:p>
    <w:p w:rsidR="00CA6F88" w:rsidRPr="00CA6F88" w:rsidRDefault="00CA6F88" w:rsidP="004547DE">
      <w:pPr>
        <w:widowControl/>
        <w:suppressAutoHyphens/>
        <w:spacing w:line="360" w:lineRule="auto"/>
        <w:ind w:firstLine="709"/>
        <w:jc w:val="both"/>
        <w:rPr>
          <w:sz w:val="28"/>
          <w:szCs w:val="24"/>
          <w:lang w:val="uk-UA"/>
        </w:rPr>
      </w:pPr>
    </w:p>
    <w:p w:rsidR="00016CCB" w:rsidRPr="004547DE" w:rsidRDefault="00C97B7A" w:rsidP="004547DE">
      <w:pPr>
        <w:widowControl/>
        <w:suppressAutoHyphens/>
        <w:spacing w:line="360" w:lineRule="auto"/>
        <w:ind w:firstLine="709"/>
        <w:jc w:val="both"/>
        <w:rPr>
          <w:sz w:val="28"/>
          <w:szCs w:val="22"/>
          <w:lang w:val="en-US"/>
        </w:rPr>
      </w:pPr>
      <w:r>
        <w:rPr>
          <w:sz w:val="28"/>
          <w:szCs w:val="22"/>
          <w:lang w:val="en-US"/>
        </w:rPr>
        <w:pict>
          <v:shape id="_x0000_i1053" type="#_x0000_t75" style="width:344.25pt;height:331.5pt">
            <v:imagedata r:id="rId42" o:title=""/>
          </v:shape>
        </w:pict>
      </w:r>
    </w:p>
    <w:p w:rsidR="00016CCB" w:rsidRPr="004547DE" w:rsidRDefault="00016CCB" w:rsidP="004547DE">
      <w:pPr>
        <w:widowControl/>
        <w:suppressAutoHyphens/>
        <w:spacing w:line="360" w:lineRule="auto"/>
        <w:ind w:firstLine="709"/>
        <w:jc w:val="both"/>
        <w:rPr>
          <w:sz w:val="28"/>
          <w:szCs w:val="24"/>
        </w:rPr>
      </w:pPr>
    </w:p>
    <w:p w:rsidR="00016CCB" w:rsidRPr="004547DE" w:rsidRDefault="00CA6F88" w:rsidP="004547DE">
      <w:pPr>
        <w:pStyle w:val="Con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16CCB" w:rsidRPr="004547DE">
        <w:rPr>
          <w:rFonts w:ascii="Times New Roman" w:hAnsi="Times New Roman" w:cs="Times New Roman"/>
          <w:sz w:val="28"/>
          <w:szCs w:val="28"/>
        </w:rPr>
        <w:t>Приложение 3</w:t>
      </w:r>
    </w:p>
    <w:p w:rsidR="00CA6F88" w:rsidRDefault="00CA6F88" w:rsidP="004547DE">
      <w:pPr>
        <w:widowControl/>
        <w:suppressAutoHyphens/>
        <w:spacing w:line="360" w:lineRule="auto"/>
        <w:ind w:firstLine="709"/>
        <w:jc w:val="both"/>
        <w:rPr>
          <w:sz w:val="28"/>
          <w:szCs w:val="28"/>
          <w:lang w:val="uk-UA"/>
        </w:rPr>
      </w:pPr>
      <w:bookmarkStart w:id="50" w:name="_Toc20488564"/>
      <w:bookmarkStart w:id="51" w:name="_Toc23708873"/>
      <w:bookmarkStart w:id="52" w:name="_Toc114257370"/>
      <w:bookmarkStart w:id="53" w:name="_Toc122766765"/>
      <w:bookmarkStart w:id="54" w:name="_Toc123598441"/>
    </w:p>
    <w:p w:rsidR="00016CCB" w:rsidRPr="004547DE" w:rsidRDefault="00016CCB" w:rsidP="004547DE">
      <w:pPr>
        <w:widowControl/>
        <w:suppressAutoHyphens/>
        <w:spacing w:line="360" w:lineRule="auto"/>
        <w:ind w:firstLine="709"/>
        <w:jc w:val="both"/>
        <w:rPr>
          <w:sz w:val="28"/>
          <w:szCs w:val="28"/>
        </w:rPr>
      </w:pPr>
      <w:r w:rsidRPr="004547DE">
        <w:rPr>
          <w:sz w:val="28"/>
          <w:szCs w:val="28"/>
        </w:rPr>
        <w:t xml:space="preserve">Бухгалтерская отчетность ООО </w:t>
      </w:r>
      <w:r w:rsidR="004547DE" w:rsidRPr="004547DE">
        <w:rPr>
          <w:sz w:val="28"/>
          <w:szCs w:val="28"/>
        </w:rPr>
        <w:t>"</w:t>
      </w:r>
      <w:r w:rsidRPr="004547DE">
        <w:rPr>
          <w:sz w:val="28"/>
          <w:szCs w:val="28"/>
        </w:rPr>
        <w:t>Московское молоко</w:t>
      </w:r>
      <w:r w:rsidR="004547DE" w:rsidRPr="004547DE">
        <w:rPr>
          <w:sz w:val="28"/>
          <w:szCs w:val="28"/>
        </w:rPr>
        <w:t>"</w:t>
      </w:r>
      <w:r w:rsidRPr="004547DE">
        <w:rPr>
          <w:sz w:val="28"/>
          <w:szCs w:val="28"/>
        </w:rPr>
        <w:t xml:space="preserve"> </w:t>
      </w:r>
      <w:r w:rsidR="00FC7296" w:rsidRPr="004547DE">
        <w:rPr>
          <w:sz w:val="28"/>
          <w:szCs w:val="28"/>
        </w:rPr>
        <w:t>за</w:t>
      </w:r>
      <w:r w:rsidRPr="004547DE">
        <w:rPr>
          <w:sz w:val="28"/>
          <w:szCs w:val="28"/>
        </w:rPr>
        <w:t xml:space="preserve"> </w:t>
      </w:r>
      <w:r w:rsidRPr="004547DE">
        <w:rPr>
          <w:noProof/>
          <w:sz w:val="28"/>
          <w:szCs w:val="28"/>
        </w:rPr>
        <w:t>2008</w:t>
      </w:r>
      <w:r w:rsidRPr="004547DE">
        <w:rPr>
          <w:sz w:val="28"/>
          <w:szCs w:val="28"/>
        </w:rPr>
        <w:t xml:space="preserve"> год</w:t>
      </w:r>
      <w:bookmarkEnd w:id="50"/>
      <w:bookmarkEnd w:id="51"/>
      <w:bookmarkEnd w:id="52"/>
      <w:bookmarkEnd w:id="53"/>
      <w:bookmarkEnd w:id="54"/>
    </w:p>
    <w:p w:rsidR="00CA6F88" w:rsidRDefault="00CA6F88" w:rsidP="004547DE">
      <w:pPr>
        <w:widowControl/>
        <w:suppressAutoHyphens/>
        <w:spacing w:line="360" w:lineRule="auto"/>
        <w:ind w:firstLine="709"/>
        <w:jc w:val="both"/>
        <w:rPr>
          <w:bCs/>
          <w:sz w:val="28"/>
          <w:szCs w:val="24"/>
          <w:lang w:val="uk-UA"/>
        </w:rPr>
      </w:pPr>
    </w:p>
    <w:p w:rsidR="00016CCB" w:rsidRPr="00CA6F88" w:rsidRDefault="00016CCB" w:rsidP="004547DE">
      <w:pPr>
        <w:widowControl/>
        <w:suppressAutoHyphens/>
        <w:spacing w:line="360" w:lineRule="auto"/>
        <w:ind w:firstLine="709"/>
        <w:jc w:val="both"/>
        <w:rPr>
          <w:bCs/>
          <w:sz w:val="28"/>
          <w:szCs w:val="24"/>
        </w:rPr>
      </w:pPr>
      <w:r w:rsidRPr="004547DE">
        <w:rPr>
          <w:bCs/>
          <w:sz w:val="28"/>
          <w:szCs w:val="24"/>
        </w:rPr>
        <w:t>БУХГАЛТЕРСКИЙ БАЛАНС</w:t>
      </w:r>
    </w:p>
    <w:p w:rsidR="00022B5A" w:rsidRDefault="00C97B7A" w:rsidP="004547DE">
      <w:pPr>
        <w:widowControl/>
        <w:suppressAutoHyphens/>
        <w:spacing w:line="360" w:lineRule="auto"/>
        <w:ind w:firstLine="709"/>
        <w:jc w:val="both"/>
        <w:rPr>
          <w:sz w:val="28"/>
          <w:szCs w:val="24"/>
          <w:lang w:val="uk-UA"/>
        </w:rPr>
      </w:pPr>
      <w:r>
        <w:rPr>
          <w:sz w:val="28"/>
          <w:szCs w:val="24"/>
          <w:lang w:val="en-US"/>
        </w:rPr>
        <w:pict>
          <v:shape id="_x0000_i1054" type="#_x0000_t75" style="width:339.75pt;height:105pt">
            <v:imagedata r:id="rId43" o:title=""/>
          </v:shape>
        </w:pict>
      </w:r>
    </w:p>
    <w:p w:rsidR="00CA6F88" w:rsidRPr="00CA6F88" w:rsidRDefault="00CA6F88" w:rsidP="004547DE">
      <w:pPr>
        <w:widowControl/>
        <w:suppressAutoHyphens/>
        <w:spacing w:line="360" w:lineRule="auto"/>
        <w:ind w:firstLine="709"/>
        <w:jc w:val="both"/>
        <w:rPr>
          <w:sz w:val="28"/>
          <w:szCs w:val="24"/>
          <w:lang w:val="uk-UA"/>
        </w:rPr>
      </w:pPr>
    </w:p>
    <w:p w:rsidR="00016CCB" w:rsidRDefault="00C97B7A" w:rsidP="004547DE">
      <w:pPr>
        <w:widowControl/>
        <w:suppressAutoHyphens/>
        <w:spacing w:line="360" w:lineRule="auto"/>
        <w:ind w:firstLine="709"/>
        <w:jc w:val="both"/>
        <w:rPr>
          <w:sz w:val="28"/>
          <w:szCs w:val="24"/>
          <w:lang w:val="uk-UA"/>
        </w:rPr>
      </w:pPr>
      <w:r>
        <w:rPr>
          <w:sz w:val="28"/>
          <w:szCs w:val="24"/>
          <w:lang w:val="en-US"/>
        </w:rPr>
        <w:pict>
          <v:shape id="_x0000_i1055" type="#_x0000_t75" style="width:342pt;height:314.25pt">
            <v:imagedata r:id="rId44" o:title=""/>
          </v:shape>
        </w:pict>
      </w:r>
    </w:p>
    <w:p w:rsidR="00CA6F88" w:rsidRDefault="00CA6F88" w:rsidP="004547DE">
      <w:pPr>
        <w:widowControl/>
        <w:suppressAutoHyphens/>
        <w:spacing w:line="360" w:lineRule="auto"/>
        <w:ind w:firstLine="709"/>
        <w:jc w:val="both"/>
        <w:rPr>
          <w:sz w:val="28"/>
          <w:szCs w:val="24"/>
          <w:lang w:val="uk-UA"/>
        </w:rPr>
      </w:pPr>
    </w:p>
    <w:p w:rsidR="00022B5A" w:rsidRPr="004547DE" w:rsidRDefault="00CA6F88" w:rsidP="004547DE">
      <w:pPr>
        <w:widowControl/>
        <w:suppressAutoHyphens/>
        <w:spacing w:line="360" w:lineRule="auto"/>
        <w:ind w:firstLine="709"/>
        <w:jc w:val="both"/>
        <w:rPr>
          <w:sz w:val="28"/>
          <w:szCs w:val="24"/>
          <w:lang w:val="en-US"/>
        </w:rPr>
      </w:pPr>
      <w:r>
        <w:rPr>
          <w:sz w:val="28"/>
          <w:szCs w:val="24"/>
          <w:lang w:val="uk-UA"/>
        </w:rPr>
        <w:br w:type="page"/>
      </w:r>
      <w:r w:rsidR="00C97B7A">
        <w:rPr>
          <w:sz w:val="28"/>
          <w:szCs w:val="24"/>
          <w:lang w:val="en-US"/>
        </w:rPr>
        <w:pict>
          <v:shape id="_x0000_i1056" type="#_x0000_t75" style="width:308.25pt;height:398.25pt">
            <v:imagedata r:id="rId45" o:title=""/>
          </v:shape>
        </w:pict>
      </w:r>
    </w:p>
    <w:p w:rsidR="00016CCB" w:rsidRPr="004547DE" w:rsidRDefault="00016CCB" w:rsidP="004547DE">
      <w:pPr>
        <w:pStyle w:val="as0"/>
        <w:keepNext w:val="0"/>
        <w:widowControl/>
        <w:suppressAutoHyphens/>
        <w:spacing w:line="360" w:lineRule="auto"/>
        <w:ind w:firstLine="709"/>
        <w:jc w:val="both"/>
        <w:rPr>
          <w:szCs w:val="20"/>
          <w:lang w:eastAsia="en-US"/>
        </w:rPr>
      </w:pPr>
      <w:bookmarkStart w:id="55" w:name="т_б1ф1"/>
      <w:bookmarkEnd w:id="55"/>
    </w:p>
    <w:p w:rsidR="00016CCB" w:rsidRPr="004547DE" w:rsidRDefault="00CA6F88" w:rsidP="004547DE">
      <w:pPr>
        <w:widowControl/>
        <w:suppressAutoHyphens/>
        <w:spacing w:line="360" w:lineRule="auto"/>
        <w:ind w:firstLine="709"/>
        <w:jc w:val="both"/>
        <w:rPr>
          <w:sz w:val="28"/>
          <w:szCs w:val="24"/>
        </w:rPr>
      </w:pPr>
      <w:bookmarkStart w:id="56" w:name="т_б1пф1"/>
      <w:bookmarkEnd w:id="56"/>
      <w:r>
        <w:rPr>
          <w:sz w:val="28"/>
          <w:szCs w:val="24"/>
        </w:rPr>
        <w:br w:type="page"/>
      </w:r>
      <w:r w:rsidR="00016CCB" w:rsidRPr="004547DE">
        <w:rPr>
          <w:sz w:val="28"/>
          <w:szCs w:val="24"/>
        </w:rPr>
        <w:t>ОТЧЕТ О ПРИБЫЛЯХ И УБЫТКАХ</w:t>
      </w:r>
    </w:p>
    <w:p w:rsidR="00FC7296" w:rsidRPr="004547DE" w:rsidRDefault="00C97B7A" w:rsidP="004547DE">
      <w:pPr>
        <w:widowControl/>
        <w:suppressAutoHyphens/>
        <w:spacing w:line="360" w:lineRule="auto"/>
        <w:ind w:firstLine="709"/>
        <w:jc w:val="both"/>
        <w:rPr>
          <w:sz w:val="28"/>
          <w:szCs w:val="24"/>
        </w:rPr>
      </w:pPr>
      <w:r>
        <w:rPr>
          <w:sz w:val="28"/>
          <w:szCs w:val="24"/>
        </w:rPr>
        <w:pict>
          <v:shape id="_x0000_i1057" type="#_x0000_t75" style="width:305.25pt;height:375pt">
            <v:imagedata r:id="rId46" o:title=""/>
          </v:shape>
        </w:pict>
      </w:r>
    </w:p>
    <w:p w:rsidR="00016CCB" w:rsidRPr="00CA6F88" w:rsidRDefault="00016CCB" w:rsidP="004547DE">
      <w:pPr>
        <w:widowControl/>
        <w:suppressAutoHyphens/>
        <w:spacing w:line="360" w:lineRule="auto"/>
        <w:ind w:firstLine="709"/>
        <w:jc w:val="both"/>
        <w:rPr>
          <w:color w:val="FFFFFF"/>
          <w:sz w:val="28"/>
          <w:szCs w:val="24"/>
        </w:rPr>
      </w:pPr>
      <w:bookmarkStart w:id="57" w:name="_GoBack"/>
      <w:bookmarkEnd w:id="57"/>
    </w:p>
    <w:sectPr w:rsidR="00016CCB" w:rsidRPr="00CA6F88" w:rsidSect="004547DE">
      <w:headerReference w:type="even" r:id="rId47"/>
      <w:headerReference w:type="default" r:id="rId48"/>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B03" w:rsidRDefault="00563B03">
      <w:pPr>
        <w:widowControl/>
        <w:rPr>
          <w:sz w:val="24"/>
          <w:szCs w:val="24"/>
        </w:rPr>
      </w:pPr>
      <w:r>
        <w:rPr>
          <w:sz w:val="24"/>
          <w:szCs w:val="24"/>
        </w:rPr>
        <w:separator/>
      </w:r>
    </w:p>
  </w:endnote>
  <w:endnote w:type="continuationSeparator" w:id="0">
    <w:p w:rsidR="00563B03" w:rsidRDefault="00563B0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B03" w:rsidRDefault="00563B03">
      <w:pPr>
        <w:widowControl/>
        <w:rPr>
          <w:sz w:val="24"/>
          <w:szCs w:val="24"/>
        </w:rPr>
      </w:pPr>
      <w:r>
        <w:rPr>
          <w:sz w:val="24"/>
          <w:szCs w:val="24"/>
        </w:rPr>
        <w:separator/>
      </w:r>
    </w:p>
  </w:footnote>
  <w:footnote w:type="continuationSeparator" w:id="0">
    <w:p w:rsidR="00563B03" w:rsidRDefault="00563B03">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E25" w:rsidRDefault="005B1E25" w:rsidP="005D635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B1E25" w:rsidRDefault="005B1E25" w:rsidP="007A477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E25" w:rsidRPr="004547DE" w:rsidRDefault="005B1E25" w:rsidP="004547DE">
    <w:pPr>
      <w:pStyle w:val="a4"/>
      <w:ind w:righ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7ACCEC"/>
    <w:lvl w:ilvl="0">
      <w:numFmt w:val="decimal"/>
      <w:lvlText w:val="*"/>
      <w:lvlJc w:val="left"/>
      <w:rPr>
        <w:rFonts w:cs="Times New Roman"/>
      </w:rPr>
    </w:lvl>
  </w:abstractNum>
  <w:abstractNum w:abstractNumId="1">
    <w:nsid w:val="02191FBF"/>
    <w:multiLevelType w:val="singleLevel"/>
    <w:tmpl w:val="50AC5372"/>
    <w:lvl w:ilvl="0">
      <w:start w:val="2"/>
      <w:numFmt w:val="decimal"/>
      <w:lvlText w:val="%1)"/>
      <w:legacy w:legacy="1" w:legacySpace="0" w:legacyIndent="552"/>
      <w:lvlJc w:val="left"/>
      <w:rPr>
        <w:rFonts w:ascii="Times New Roman" w:hAnsi="Times New Roman" w:cs="Times New Roman" w:hint="default"/>
      </w:rPr>
    </w:lvl>
  </w:abstractNum>
  <w:abstractNum w:abstractNumId="2">
    <w:nsid w:val="068C4F17"/>
    <w:multiLevelType w:val="hybridMultilevel"/>
    <w:tmpl w:val="C07AB208"/>
    <w:lvl w:ilvl="0" w:tplc="FFFFFFFF">
      <w:start w:val="1"/>
      <w:numFmt w:val="bullet"/>
      <w:lvlText w:val=""/>
      <w:lvlJc w:val="left"/>
      <w:pPr>
        <w:tabs>
          <w:tab w:val="num" w:pos="1069"/>
        </w:tabs>
        <w:ind w:left="1069" w:hanging="360"/>
      </w:pPr>
      <w:rPr>
        <w:rFonts w:ascii="Symbol" w:hAnsi="Symbol" w:hint="default"/>
      </w:rPr>
    </w:lvl>
    <w:lvl w:ilvl="1" w:tplc="FFFFFFFF">
      <w:start w:val="1"/>
      <w:numFmt w:val="bullet"/>
      <w:lvlText w:val="o"/>
      <w:lvlJc w:val="left"/>
      <w:pPr>
        <w:tabs>
          <w:tab w:val="num" w:pos="1069"/>
        </w:tabs>
        <w:ind w:left="1069" w:hanging="360"/>
      </w:pPr>
      <w:rPr>
        <w:rFonts w:ascii="Courier New" w:hAnsi="Courier New" w:hint="default"/>
      </w:rPr>
    </w:lvl>
    <w:lvl w:ilvl="2" w:tplc="FFFFFFFF" w:tentative="1">
      <w:start w:val="1"/>
      <w:numFmt w:val="bullet"/>
      <w:lvlText w:val=""/>
      <w:lvlJc w:val="left"/>
      <w:pPr>
        <w:tabs>
          <w:tab w:val="num" w:pos="1789"/>
        </w:tabs>
        <w:ind w:left="1789" w:hanging="360"/>
      </w:pPr>
      <w:rPr>
        <w:rFonts w:ascii="Wingdings" w:hAnsi="Wingdings" w:hint="default"/>
      </w:rPr>
    </w:lvl>
    <w:lvl w:ilvl="3" w:tplc="FFFFFFFF" w:tentative="1">
      <w:start w:val="1"/>
      <w:numFmt w:val="bullet"/>
      <w:lvlText w:val=""/>
      <w:lvlJc w:val="left"/>
      <w:pPr>
        <w:tabs>
          <w:tab w:val="num" w:pos="2509"/>
        </w:tabs>
        <w:ind w:left="2509" w:hanging="360"/>
      </w:pPr>
      <w:rPr>
        <w:rFonts w:ascii="Symbol" w:hAnsi="Symbol" w:hint="default"/>
      </w:rPr>
    </w:lvl>
    <w:lvl w:ilvl="4" w:tplc="FFFFFFFF" w:tentative="1">
      <w:start w:val="1"/>
      <w:numFmt w:val="bullet"/>
      <w:lvlText w:val="o"/>
      <w:lvlJc w:val="left"/>
      <w:pPr>
        <w:tabs>
          <w:tab w:val="num" w:pos="3229"/>
        </w:tabs>
        <w:ind w:left="3229" w:hanging="360"/>
      </w:pPr>
      <w:rPr>
        <w:rFonts w:ascii="Courier New" w:hAnsi="Courier New" w:hint="default"/>
      </w:rPr>
    </w:lvl>
    <w:lvl w:ilvl="5" w:tplc="FFFFFFFF" w:tentative="1">
      <w:start w:val="1"/>
      <w:numFmt w:val="bullet"/>
      <w:lvlText w:val=""/>
      <w:lvlJc w:val="left"/>
      <w:pPr>
        <w:tabs>
          <w:tab w:val="num" w:pos="3949"/>
        </w:tabs>
        <w:ind w:left="3949" w:hanging="360"/>
      </w:pPr>
      <w:rPr>
        <w:rFonts w:ascii="Wingdings" w:hAnsi="Wingdings" w:hint="default"/>
      </w:rPr>
    </w:lvl>
    <w:lvl w:ilvl="6" w:tplc="FFFFFFFF" w:tentative="1">
      <w:start w:val="1"/>
      <w:numFmt w:val="bullet"/>
      <w:lvlText w:val=""/>
      <w:lvlJc w:val="left"/>
      <w:pPr>
        <w:tabs>
          <w:tab w:val="num" w:pos="4669"/>
        </w:tabs>
        <w:ind w:left="4669" w:hanging="360"/>
      </w:pPr>
      <w:rPr>
        <w:rFonts w:ascii="Symbol" w:hAnsi="Symbol" w:hint="default"/>
      </w:rPr>
    </w:lvl>
    <w:lvl w:ilvl="7" w:tplc="FFFFFFFF" w:tentative="1">
      <w:start w:val="1"/>
      <w:numFmt w:val="bullet"/>
      <w:lvlText w:val="o"/>
      <w:lvlJc w:val="left"/>
      <w:pPr>
        <w:tabs>
          <w:tab w:val="num" w:pos="5389"/>
        </w:tabs>
        <w:ind w:left="5389" w:hanging="360"/>
      </w:pPr>
      <w:rPr>
        <w:rFonts w:ascii="Courier New" w:hAnsi="Courier New" w:hint="default"/>
      </w:rPr>
    </w:lvl>
    <w:lvl w:ilvl="8" w:tplc="FFFFFFFF" w:tentative="1">
      <w:start w:val="1"/>
      <w:numFmt w:val="bullet"/>
      <w:lvlText w:val=""/>
      <w:lvlJc w:val="left"/>
      <w:pPr>
        <w:tabs>
          <w:tab w:val="num" w:pos="6109"/>
        </w:tabs>
        <w:ind w:left="6109" w:hanging="360"/>
      </w:pPr>
      <w:rPr>
        <w:rFonts w:ascii="Wingdings" w:hAnsi="Wingdings" w:hint="default"/>
      </w:rPr>
    </w:lvl>
  </w:abstractNum>
  <w:abstractNum w:abstractNumId="3">
    <w:nsid w:val="0B660874"/>
    <w:multiLevelType w:val="hybridMultilevel"/>
    <w:tmpl w:val="FBD244A2"/>
    <w:lvl w:ilvl="0" w:tplc="3AD08F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EB6D79"/>
    <w:multiLevelType w:val="hybridMultilevel"/>
    <w:tmpl w:val="020E46F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7038FC"/>
    <w:multiLevelType w:val="hybridMultilevel"/>
    <w:tmpl w:val="A6E2A8D6"/>
    <w:lvl w:ilvl="0" w:tplc="13F4D48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C3D0238"/>
    <w:multiLevelType w:val="hybridMultilevel"/>
    <w:tmpl w:val="61BE52F8"/>
    <w:lvl w:ilvl="0" w:tplc="FFFFFFFF">
      <w:start w:val="1"/>
      <w:numFmt w:val="bullet"/>
      <w:lvlText w:val=""/>
      <w:lvlJc w:val="left"/>
      <w:pPr>
        <w:tabs>
          <w:tab w:val="num" w:pos="936"/>
        </w:tabs>
        <w:ind w:left="879" w:hanging="17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2E8853B3"/>
    <w:multiLevelType w:val="hybridMultilevel"/>
    <w:tmpl w:val="E1A41138"/>
    <w:lvl w:ilvl="0" w:tplc="E8EADE86">
      <w:start w:val="1"/>
      <w:numFmt w:val="decimal"/>
      <w:lvlText w:val="%1."/>
      <w:lvlJc w:val="left"/>
      <w:pPr>
        <w:tabs>
          <w:tab w:val="num" w:pos="1440"/>
        </w:tabs>
        <w:ind w:left="1440" w:hanging="360"/>
      </w:pPr>
      <w:rPr>
        <w:rFonts w:cs="Times New Roman"/>
      </w:rPr>
    </w:lvl>
    <w:lvl w:ilvl="1" w:tplc="5D225570">
      <w:numFmt w:val="none"/>
      <w:lvlText w:val=""/>
      <w:lvlJc w:val="left"/>
      <w:pPr>
        <w:tabs>
          <w:tab w:val="num" w:pos="360"/>
        </w:tabs>
      </w:pPr>
      <w:rPr>
        <w:rFonts w:cs="Times New Roman"/>
      </w:rPr>
    </w:lvl>
    <w:lvl w:ilvl="2" w:tplc="240A18CE">
      <w:numFmt w:val="none"/>
      <w:lvlText w:val=""/>
      <w:lvlJc w:val="left"/>
      <w:pPr>
        <w:tabs>
          <w:tab w:val="num" w:pos="360"/>
        </w:tabs>
      </w:pPr>
      <w:rPr>
        <w:rFonts w:cs="Times New Roman"/>
      </w:rPr>
    </w:lvl>
    <w:lvl w:ilvl="3" w:tplc="D9843558">
      <w:numFmt w:val="none"/>
      <w:lvlText w:val=""/>
      <w:lvlJc w:val="left"/>
      <w:pPr>
        <w:tabs>
          <w:tab w:val="num" w:pos="360"/>
        </w:tabs>
      </w:pPr>
      <w:rPr>
        <w:rFonts w:cs="Times New Roman"/>
      </w:rPr>
    </w:lvl>
    <w:lvl w:ilvl="4" w:tplc="EDF80112">
      <w:numFmt w:val="none"/>
      <w:lvlText w:val=""/>
      <w:lvlJc w:val="left"/>
      <w:pPr>
        <w:tabs>
          <w:tab w:val="num" w:pos="360"/>
        </w:tabs>
      </w:pPr>
      <w:rPr>
        <w:rFonts w:cs="Times New Roman"/>
      </w:rPr>
    </w:lvl>
    <w:lvl w:ilvl="5" w:tplc="510EE052">
      <w:numFmt w:val="none"/>
      <w:lvlText w:val=""/>
      <w:lvlJc w:val="left"/>
      <w:pPr>
        <w:tabs>
          <w:tab w:val="num" w:pos="360"/>
        </w:tabs>
      </w:pPr>
      <w:rPr>
        <w:rFonts w:cs="Times New Roman"/>
      </w:rPr>
    </w:lvl>
    <w:lvl w:ilvl="6" w:tplc="5C3AB3A2">
      <w:numFmt w:val="none"/>
      <w:lvlText w:val=""/>
      <w:lvlJc w:val="left"/>
      <w:pPr>
        <w:tabs>
          <w:tab w:val="num" w:pos="360"/>
        </w:tabs>
      </w:pPr>
      <w:rPr>
        <w:rFonts w:cs="Times New Roman"/>
      </w:rPr>
    </w:lvl>
    <w:lvl w:ilvl="7" w:tplc="C094A148">
      <w:numFmt w:val="none"/>
      <w:lvlText w:val=""/>
      <w:lvlJc w:val="left"/>
      <w:pPr>
        <w:tabs>
          <w:tab w:val="num" w:pos="360"/>
        </w:tabs>
      </w:pPr>
      <w:rPr>
        <w:rFonts w:cs="Times New Roman"/>
      </w:rPr>
    </w:lvl>
    <w:lvl w:ilvl="8" w:tplc="C596BB06">
      <w:numFmt w:val="none"/>
      <w:lvlText w:val=""/>
      <w:lvlJc w:val="left"/>
      <w:pPr>
        <w:tabs>
          <w:tab w:val="num" w:pos="360"/>
        </w:tabs>
      </w:pPr>
      <w:rPr>
        <w:rFonts w:cs="Times New Roman"/>
      </w:rPr>
    </w:lvl>
  </w:abstractNum>
  <w:abstractNum w:abstractNumId="8">
    <w:nsid w:val="30031C73"/>
    <w:multiLevelType w:val="hybridMultilevel"/>
    <w:tmpl w:val="24808F54"/>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9">
    <w:nsid w:val="3AE46AD2"/>
    <w:multiLevelType w:val="multilevel"/>
    <w:tmpl w:val="CD88770E"/>
    <w:lvl w:ilvl="0">
      <w:start w:val="1"/>
      <w:numFmt w:val="decimal"/>
      <w:pStyle w:val="1"/>
      <w:lvlText w:val="%1"/>
      <w:lvlJc w:val="left"/>
      <w:pPr>
        <w:tabs>
          <w:tab w:val="num" w:pos="1112"/>
        </w:tabs>
        <w:ind w:left="1112" w:hanging="432"/>
      </w:pPr>
      <w:rPr>
        <w:rFonts w:cs="Times New Roman" w:hint="default"/>
      </w:rPr>
    </w:lvl>
    <w:lvl w:ilvl="1">
      <w:start w:val="1"/>
      <w:numFmt w:val="decimal"/>
      <w:pStyle w:val="2"/>
      <w:lvlText w:val="%1.%2"/>
      <w:lvlJc w:val="left"/>
      <w:pPr>
        <w:tabs>
          <w:tab w:val="num" w:pos="1760"/>
        </w:tabs>
        <w:ind w:left="1256" w:hanging="576"/>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544"/>
        </w:tabs>
        <w:ind w:left="1544" w:hanging="8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10">
    <w:nsid w:val="3CC92105"/>
    <w:multiLevelType w:val="hybridMultilevel"/>
    <w:tmpl w:val="D088861E"/>
    <w:lvl w:ilvl="0" w:tplc="FFFFFFFF">
      <w:start w:val="1"/>
      <w:numFmt w:val="bullet"/>
      <w:lvlText w:val=""/>
      <w:lvlJc w:val="left"/>
      <w:pPr>
        <w:tabs>
          <w:tab w:val="num" w:pos="227"/>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D7034EA"/>
    <w:multiLevelType w:val="hybridMultilevel"/>
    <w:tmpl w:val="6D0E54E8"/>
    <w:lvl w:ilvl="0" w:tplc="7EC2654C">
      <w:start w:val="1"/>
      <w:numFmt w:val="decimal"/>
      <w:lvlText w:val="%1."/>
      <w:lvlJc w:val="left"/>
      <w:pPr>
        <w:tabs>
          <w:tab w:val="num" w:pos="1040"/>
        </w:tabs>
        <w:ind w:left="1040" w:hanging="36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2">
    <w:nsid w:val="3D791B34"/>
    <w:multiLevelType w:val="multilevel"/>
    <w:tmpl w:val="91E0C6F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8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42921532"/>
    <w:multiLevelType w:val="singleLevel"/>
    <w:tmpl w:val="E6E6B10C"/>
    <w:lvl w:ilvl="0">
      <w:start w:val="1"/>
      <w:numFmt w:val="decimal"/>
      <w:lvlText w:val="%1)"/>
      <w:legacy w:legacy="1" w:legacySpace="0" w:legacyIndent="557"/>
      <w:lvlJc w:val="left"/>
      <w:rPr>
        <w:rFonts w:ascii="Times New Roman" w:hAnsi="Times New Roman" w:cs="Times New Roman" w:hint="default"/>
      </w:rPr>
    </w:lvl>
  </w:abstractNum>
  <w:abstractNum w:abstractNumId="14">
    <w:nsid w:val="43DD480F"/>
    <w:multiLevelType w:val="hybridMultilevel"/>
    <w:tmpl w:val="54D85B3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45C85C1F"/>
    <w:multiLevelType w:val="hybridMultilevel"/>
    <w:tmpl w:val="B73026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A1006A"/>
    <w:multiLevelType w:val="singleLevel"/>
    <w:tmpl w:val="A9EE973C"/>
    <w:lvl w:ilvl="0">
      <w:start w:val="1"/>
      <w:numFmt w:val="decimal"/>
      <w:lvlText w:val="%1."/>
      <w:legacy w:legacy="1" w:legacySpace="0" w:legacyIndent="360"/>
      <w:lvlJc w:val="left"/>
      <w:rPr>
        <w:rFonts w:ascii="Times New Roman" w:hAnsi="Times New Roman" w:cs="Times New Roman" w:hint="default"/>
        <w:b w:val="0"/>
      </w:rPr>
    </w:lvl>
  </w:abstractNum>
  <w:abstractNum w:abstractNumId="17">
    <w:nsid w:val="4A765CEF"/>
    <w:multiLevelType w:val="hybridMultilevel"/>
    <w:tmpl w:val="07187558"/>
    <w:lvl w:ilvl="0" w:tplc="04190001">
      <w:start w:val="1"/>
      <w:numFmt w:val="bullet"/>
      <w:pStyle w:val="10"/>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4B9855BE"/>
    <w:multiLevelType w:val="hybridMultilevel"/>
    <w:tmpl w:val="1AA827FC"/>
    <w:lvl w:ilvl="0" w:tplc="4D320EB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C447EC7"/>
    <w:multiLevelType w:val="hybridMultilevel"/>
    <w:tmpl w:val="B5B0A910"/>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D35273A"/>
    <w:multiLevelType w:val="hybridMultilevel"/>
    <w:tmpl w:val="41E4590C"/>
    <w:lvl w:ilvl="0" w:tplc="7BA864DA">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1">
    <w:nsid w:val="506877A8"/>
    <w:multiLevelType w:val="hybridMultilevel"/>
    <w:tmpl w:val="5E7AE066"/>
    <w:lvl w:ilvl="0" w:tplc="FFFFFFFF">
      <w:start w:val="1"/>
      <w:numFmt w:val="bullet"/>
      <w:lvlText w:val=""/>
      <w:lvlJc w:val="left"/>
      <w:pPr>
        <w:tabs>
          <w:tab w:val="num" w:pos="227"/>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5B36C45"/>
    <w:multiLevelType w:val="hybridMultilevel"/>
    <w:tmpl w:val="D7684E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7B032AF"/>
    <w:multiLevelType w:val="multilevel"/>
    <w:tmpl w:val="42F074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EC618FE"/>
    <w:multiLevelType w:val="singleLevel"/>
    <w:tmpl w:val="03ECB9CE"/>
    <w:lvl w:ilvl="0">
      <w:start w:val="5"/>
      <w:numFmt w:val="decimal"/>
      <w:lvlText w:val="%1)"/>
      <w:legacy w:legacy="1" w:legacySpace="0" w:legacyIndent="552"/>
      <w:lvlJc w:val="left"/>
      <w:rPr>
        <w:rFonts w:ascii="Times New Roman" w:hAnsi="Times New Roman" w:cs="Times New Roman" w:hint="default"/>
      </w:rPr>
    </w:lvl>
  </w:abstractNum>
  <w:abstractNum w:abstractNumId="25">
    <w:nsid w:val="65041477"/>
    <w:multiLevelType w:val="singleLevel"/>
    <w:tmpl w:val="7F3EF516"/>
    <w:lvl w:ilvl="0">
      <w:start w:val="9"/>
      <w:numFmt w:val="decimal"/>
      <w:lvlText w:val="%1)"/>
      <w:legacy w:legacy="1" w:legacySpace="0" w:legacyIndent="547"/>
      <w:lvlJc w:val="left"/>
      <w:rPr>
        <w:rFonts w:ascii="Times New Roman" w:hAnsi="Times New Roman" w:cs="Times New Roman" w:hint="default"/>
      </w:rPr>
    </w:lvl>
  </w:abstractNum>
  <w:abstractNum w:abstractNumId="26">
    <w:nsid w:val="689F7191"/>
    <w:multiLevelType w:val="hybridMultilevel"/>
    <w:tmpl w:val="50BE0E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5670B"/>
    <w:multiLevelType w:val="multilevel"/>
    <w:tmpl w:val="B9DE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E91657"/>
    <w:multiLevelType w:val="hybridMultilevel"/>
    <w:tmpl w:val="C7385C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70831DE2"/>
    <w:multiLevelType w:val="hybridMultilevel"/>
    <w:tmpl w:val="435A3D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C1641F"/>
    <w:multiLevelType w:val="hybridMultilevel"/>
    <w:tmpl w:val="2EC0DDC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A3E6609"/>
    <w:multiLevelType w:val="hybridMultilevel"/>
    <w:tmpl w:val="708AF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432F13"/>
    <w:multiLevelType w:val="hybridMultilevel"/>
    <w:tmpl w:val="6EA4E5F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F996E7E"/>
    <w:multiLevelType w:val="hybridMultilevel"/>
    <w:tmpl w:val="4D82EE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7"/>
  </w:num>
  <w:num w:numId="3">
    <w:abstractNumId w:val="4"/>
  </w:num>
  <w:num w:numId="4">
    <w:abstractNumId w:val="3"/>
  </w:num>
  <w:num w:numId="5">
    <w:abstractNumId w:val="11"/>
  </w:num>
  <w:num w:numId="6">
    <w:abstractNumId w:val="23"/>
  </w:num>
  <w:num w:numId="7">
    <w:abstractNumId w:val="7"/>
  </w:num>
  <w:num w:numId="8">
    <w:abstractNumId w:val="30"/>
  </w:num>
  <w:num w:numId="9">
    <w:abstractNumId w:val="2"/>
  </w:num>
  <w:num w:numId="10">
    <w:abstractNumId w:val="10"/>
  </w:num>
  <w:num w:numId="11">
    <w:abstractNumId w:val="6"/>
  </w:num>
  <w:num w:numId="12">
    <w:abstractNumId w:val="20"/>
  </w:num>
  <w:num w:numId="13">
    <w:abstractNumId w:val="21"/>
  </w:num>
  <w:num w:numId="14">
    <w:abstractNumId w:val="19"/>
  </w:num>
  <w:num w:numId="15">
    <w:abstractNumId w:val="8"/>
  </w:num>
  <w:num w:numId="16">
    <w:abstractNumId w:val="5"/>
  </w:num>
  <w:num w:numId="17">
    <w:abstractNumId w:val="14"/>
  </w:num>
  <w:num w:numId="18">
    <w:abstractNumId w:val="33"/>
  </w:num>
  <w:num w:numId="19">
    <w:abstractNumId w:val="12"/>
  </w:num>
  <w:num w:numId="20">
    <w:abstractNumId w:val="15"/>
  </w:num>
  <w:num w:numId="21">
    <w:abstractNumId w:val="26"/>
  </w:num>
  <w:num w:numId="22">
    <w:abstractNumId w:val="29"/>
  </w:num>
  <w:num w:numId="23">
    <w:abstractNumId w:val="16"/>
  </w:num>
  <w:num w:numId="24">
    <w:abstractNumId w:val="18"/>
  </w:num>
  <w:num w:numId="25">
    <w:abstractNumId w:val="32"/>
  </w:num>
  <w:num w:numId="26">
    <w:abstractNumId w:val="28"/>
  </w:num>
  <w:num w:numId="27">
    <w:abstractNumId w:val="27"/>
  </w:num>
  <w:num w:numId="28">
    <w:abstractNumId w:val="0"/>
    <w:lvlOverride w:ilvl="0">
      <w:lvl w:ilvl="0">
        <w:numFmt w:val="bullet"/>
        <w:lvlText w:val="&gt;"/>
        <w:legacy w:legacy="1" w:legacySpace="0" w:legacyIndent="336"/>
        <w:lvlJc w:val="left"/>
        <w:rPr>
          <w:rFonts w:ascii="Times New Roman" w:hAnsi="Times New Roman" w:hint="default"/>
        </w:rPr>
      </w:lvl>
    </w:lvlOverride>
  </w:num>
  <w:num w:numId="29">
    <w:abstractNumId w:val="0"/>
    <w:lvlOverride w:ilvl="0">
      <w:lvl w:ilvl="0">
        <w:numFmt w:val="bullet"/>
        <w:lvlText w:val="&gt;"/>
        <w:legacy w:legacy="1" w:legacySpace="0" w:legacyIndent="341"/>
        <w:lvlJc w:val="left"/>
        <w:rPr>
          <w:rFonts w:ascii="Times New Roman" w:hAnsi="Times New Roman" w:hint="default"/>
        </w:rPr>
      </w:lvl>
    </w:lvlOverride>
  </w:num>
  <w:num w:numId="30">
    <w:abstractNumId w:val="1"/>
  </w:num>
  <w:num w:numId="31">
    <w:abstractNumId w:val="24"/>
  </w:num>
  <w:num w:numId="32">
    <w:abstractNumId w:val="25"/>
  </w:num>
  <w:num w:numId="33">
    <w:abstractNumId w:val="22"/>
  </w:num>
  <w:num w:numId="34">
    <w:abstractNumId w:val="13"/>
  </w:num>
  <w:num w:numId="35">
    <w:abstractNumId w:val="13"/>
    <w:lvlOverride w:ilvl="0">
      <w:lvl w:ilvl="0">
        <w:start w:val="6"/>
        <w:numFmt w:val="decimal"/>
        <w:lvlText w:val="%1)"/>
        <w:legacy w:legacy="1" w:legacySpace="0" w:legacyIndent="557"/>
        <w:lvlJc w:val="left"/>
        <w:rPr>
          <w:rFonts w:ascii="Times New Roman" w:hAnsi="Times New Roman" w:cs="Times New Roman" w:hint="default"/>
        </w:rPr>
      </w:lvl>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775"/>
    <w:rsid w:val="0001580E"/>
    <w:rsid w:val="00016CCB"/>
    <w:rsid w:val="000206B9"/>
    <w:rsid w:val="00022B5A"/>
    <w:rsid w:val="000378B9"/>
    <w:rsid w:val="00045753"/>
    <w:rsid w:val="00052B12"/>
    <w:rsid w:val="00054082"/>
    <w:rsid w:val="00075E52"/>
    <w:rsid w:val="00082B8A"/>
    <w:rsid w:val="00083E5A"/>
    <w:rsid w:val="00087B9E"/>
    <w:rsid w:val="00094AFF"/>
    <w:rsid w:val="000A5E22"/>
    <w:rsid w:val="000B1C9A"/>
    <w:rsid w:val="000B74BB"/>
    <w:rsid w:val="000D2E44"/>
    <w:rsid w:val="000D603F"/>
    <w:rsid w:val="000E51BC"/>
    <w:rsid w:val="000E59A4"/>
    <w:rsid w:val="000E7F94"/>
    <w:rsid w:val="000F77CD"/>
    <w:rsid w:val="00103EAF"/>
    <w:rsid w:val="00127881"/>
    <w:rsid w:val="00134253"/>
    <w:rsid w:val="001420B5"/>
    <w:rsid w:val="00145CD9"/>
    <w:rsid w:val="00147DC7"/>
    <w:rsid w:val="0015250A"/>
    <w:rsid w:val="00161456"/>
    <w:rsid w:val="00170D1D"/>
    <w:rsid w:val="00172C87"/>
    <w:rsid w:val="001753D9"/>
    <w:rsid w:val="0018393B"/>
    <w:rsid w:val="00186749"/>
    <w:rsid w:val="00191998"/>
    <w:rsid w:val="001A7081"/>
    <w:rsid w:val="001B25A0"/>
    <w:rsid w:val="001B368A"/>
    <w:rsid w:val="001B3BEC"/>
    <w:rsid w:val="001B4815"/>
    <w:rsid w:val="001B57ED"/>
    <w:rsid w:val="001D2EAC"/>
    <w:rsid w:val="001E6998"/>
    <w:rsid w:val="001E6DC6"/>
    <w:rsid w:val="001F3CCD"/>
    <w:rsid w:val="00205791"/>
    <w:rsid w:val="002060CB"/>
    <w:rsid w:val="00212AEB"/>
    <w:rsid w:val="002319E1"/>
    <w:rsid w:val="00240875"/>
    <w:rsid w:val="0024097A"/>
    <w:rsid w:val="002536EA"/>
    <w:rsid w:val="00256207"/>
    <w:rsid w:val="0028178D"/>
    <w:rsid w:val="0028230B"/>
    <w:rsid w:val="00296499"/>
    <w:rsid w:val="002A1E46"/>
    <w:rsid w:val="002A1FF3"/>
    <w:rsid w:val="002C187A"/>
    <w:rsid w:val="002C64BC"/>
    <w:rsid w:val="002E78B2"/>
    <w:rsid w:val="002F736F"/>
    <w:rsid w:val="00301E2A"/>
    <w:rsid w:val="0031108D"/>
    <w:rsid w:val="00322862"/>
    <w:rsid w:val="00322997"/>
    <w:rsid w:val="00323460"/>
    <w:rsid w:val="00325D2A"/>
    <w:rsid w:val="003345A7"/>
    <w:rsid w:val="0035045F"/>
    <w:rsid w:val="003510A0"/>
    <w:rsid w:val="00353486"/>
    <w:rsid w:val="003832CC"/>
    <w:rsid w:val="003A3EF1"/>
    <w:rsid w:val="003A770A"/>
    <w:rsid w:val="003C4E63"/>
    <w:rsid w:val="003D1C52"/>
    <w:rsid w:val="003D7215"/>
    <w:rsid w:val="003E099B"/>
    <w:rsid w:val="003F1F09"/>
    <w:rsid w:val="003F4C83"/>
    <w:rsid w:val="004027C4"/>
    <w:rsid w:val="00404842"/>
    <w:rsid w:val="004200FE"/>
    <w:rsid w:val="00440DDF"/>
    <w:rsid w:val="004438D0"/>
    <w:rsid w:val="00447E96"/>
    <w:rsid w:val="00452336"/>
    <w:rsid w:val="004547DE"/>
    <w:rsid w:val="00465AEF"/>
    <w:rsid w:val="00466A8D"/>
    <w:rsid w:val="00486466"/>
    <w:rsid w:val="0049288C"/>
    <w:rsid w:val="00492C3B"/>
    <w:rsid w:val="004B6B17"/>
    <w:rsid w:val="004C3778"/>
    <w:rsid w:val="004D3204"/>
    <w:rsid w:val="004D7D82"/>
    <w:rsid w:val="004F05F1"/>
    <w:rsid w:val="005134CF"/>
    <w:rsid w:val="005334AC"/>
    <w:rsid w:val="005335A2"/>
    <w:rsid w:val="00563B03"/>
    <w:rsid w:val="0057105C"/>
    <w:rsid w:val="0057471A"/>
    <w:rsid w:val="00594648"/>
    <w:rsid w:val="00597002"/>
    <w:rsid w:val="005A0C95"/>
    <w:rsid w:val="005A5C19"/>
    <w:rsid w:val="005B1E25"/>
    <w:rsid w:val="005B376D"/>
    <w:rsid w:val="005C0C37"/>
    <w:rsid w:val="005C5CAE"/>
    <w:rsid w:val="005D438E"/>
    <w:rsid w:val="005D6351"/>
    <w:rsid w:val="00600261"/>
    <w:rsid w:val="006037CA"/>
    <w:rsid w:val="00614BF3"/>
    <w:rsid w:val="00620B30"/>
    <w:rsid w:val="00620B5B"/>
    <w:rsid w:val="006239A7"/>
    <w:rsid w:val="00635ECB"/>
    <w:rsid w:val="0066080E"/>
    <w:rsid w:val="006700C0"/>
    <w:rsid w:val="006703A5"/>
    <w:rsid w:val="006713A5"/>
    <w:rsid w:val="00673779"/>
    <w:rsid w:val="00693802"/>
    <w:rsid w:val="00697009"/>
    <w:rsid w:val="006B79A1"/>
    <w:rsid w:val="006E32F3"/>
    <w:rsid w:val="006E3979"/>
    <w:rsid w:val="006F0C67"/>
    <w:rsid w:val="006F452F"/>
    <w:rsid w:val="007008D7"/>
    <w:rsid w:val="00700C67"/>
    <w:rsid w:val="0070165C"/>
    <w:rsid w:val="00711A34"/>
    <w:rsid w:val="00724316"/>
    <w:rsid w:val="00741128"/>
    <w:rsid w:val="007432F8"/>
    <w:rsid w:val="00747612"/>
    <w:rsid w:val="0075733F"/>
    <w:rsid w:val="007907CE"/>
    <w:rsid w:val="00790D0E"/>
    <w:rsid w:val="007A06A8"/>
    <w:rsid w:val="007A3A26"/>
    <w:rsid w:val="007A425E"/>
    <w:rsid w:val="007A4775"/>
    <w:rsid w:val="007A7782"/>
    <w:rsid w:val="007C0236"/>
    <w:rsid w:val="007C304D"/>
    <w:rsid w:val="007D02FD"/>
    <w:rsid w:val="0080197E"/>
    <w:rsid w:val="00801AB8"/>
    <w:rsid w:val="0080419F"/>
    <w:rsid w:val="00811E9F"/>
    <w:rsid w:val="00813559"/>
    <w:rsid w:val="008248C1"/>
    <w:rsid w:val="00826DEF"/>
    <w:rsid w:val="0083758A"/>
    <w:rsid w:val="00843271"/>
    <w:rsid w:val="00851989"/>
    <w:rsid w:val="00857CD1"/>
    <w:rsid w:val="008778E0"/>
    <w:rsid w:val="008905B2"/>
    <w:rsid w:val="0089068B"/>
    <w:rsid w:val="0089449F"/>
    <w:rsid w:val="008A3F20"/>
    <w:rsid w:val="008C2717"/>
    <w:rsid w:val="008C6E72"/>
    <w:rsid w:val="008E232E"/>
    <w:rsid w:val="008F27A8"/>
    <w:rsid w:val="0090452D"/>
    <w:rsid w:val="00906210"/>
    <w:rsid w:val="00911E7E"/>
    <w:rsid w:val="00924CF3"/>
    <w:rsid w:val="0092720D"/>
    <w:rsid w:val="00930025"/>
    <w:rsid w:val="00930878"/>
    <w:rsid w:val="009744E0"/>
    <w:rsid w:val="00976183"/>
    <w:rsid w:val="00992E26"/>
    <w:rsid w:val="009A36BC"/>
    <w:rsid w:val="009B548A"/>
    <w:rsid w:val="009C0F62"/>
    <w:rsid w:val="009C6816"/>
    <w:rsid w:val="009F249F"/>
    <w:rsid w:val="00A013EE"/>
    <w:rsid w:val="00A13326"/>
    <w:rsid w:val="00A14A7E"/>
    <w:rsid w:val="00A157DD"/>
    <w:rsid w:val="00A3331E"/>
    <w:rsid w:val="00A419F3"/>
    <w:rsid w:val="00A4692F"/>
    <w:rsid w:val="00A528A1"/>
    <w:rsid w:val="00A60DDB"/>
    <w:rsid w:val="00A64855"/>
    <w:rsid w:val="00A7242F"/>
    <w:rsid w:val="00A73FE7"/>
    <w:rsid w:val="00A80048"/>
    <w:rsid w:val="00A83FB8"/>
    <w:rsid w:val="00A84CAF"/>
    <w:rsid w:val="00A90866"/>
    <w:rsid w:val="00A95792"/>
    <w:rsid w:val="00AA55AB"/>
    <w:rsid w:val="00AE3A96"/>
    <w:rsid w:val="00B10FD2"/>
    <w:rsid w:val="00B1226F"/>
    <w:rsid w:val="00B1556E"/>
    <w:rsid w:val="00B23B96"/>
    <w:rsid w:val="00B42FDD"/>
    <w:rsid w:val="00B43106"/>
    <w:rsid w:val="00B533F5"/>
    <w:rsid w:val="00B749A5"/>
    <w:rsid w:val="00B75713"/>
    <w:rsid w:val="00B84FF0"/>
    <w:rsid w:val="00B94F99"/>
    <w:rsid w:val="00BA0C57"/>
    <w:rsid w:val="00BA6075"/>
    <w:rsid w:val="00BB1C47"/>
    <w:rsid w:val="00BB40FC"/>
    <w:rsid w:val="00BC08B0"/>
    <w:rsid w:val="00BE463F"/>
    <w:rsid w:val="00BE53EB"/>
    <w:rsid w:val="00BE61AE"/>
    <w:rsid w:val="00BE7722"/>
    <w:rsid w:val="00BF33A5"/>
    <w:rsid w:val="00BF54BF"/>
    <w:rsid w:val="00C209A8"/>
    <w:rsid w:val="00C238C7"/>
    <w:rsid w:val="00C23AD9"/>
    <w:rsid w:val="00C45C92"/>
    <w:rsid w:val="00C5079A"/>
    <w:rsid w:val="00C50CF2"/>
    <w:rsid w:val="00C51EF4"/>
    <w:rsid w:val="00C54829"/>
    <w:rsid w:val="00C54852"/>
    <w:rsid w:val="00C60882"/>
    <w:rsid w:val="00C62355"/>
    <w:rsid w:val="00C63A9B"/>
    <w:rsid w:val="00C674F5"/>
    <w:rsid w:val="00C70672"/>
    <w:rsid w:val="00C96360"/>
    <w:rsid w:val="00C97B7A"/>
    <w:rsid w:val="00CA6F88"/>
    <w:rsid w:val="00CB0FC9"/>
    <w:rsid w:val="00CD7E7E"/>
    <w:rsid w:val="00CE0176"/>
    <w:rsid w:val="00CE539A"/>
    <w:rsid w:val="00CE76D1"/>
    <w:rsid w:val="00D00824"/>
    <w:rsid w:val="00D02075"/>
    <w:rsid w:val="00D03720"/>
    <w:rsid w:val="00D052BB"/>
    <w:rsid w:val="00D06EB7"/>
    <w:rsid w:val="00D138E8"/>
    <w:rsid w:val="00D21DED"/>
    <w:rsid w:val="00D23796"/>
    <w:rsid w:val="00D45114"/>
    <w:rsid w:val="00D61DD6"/>
    <w:rsid w:val="00D74825"/>
    <w:rsid w:val="00D77C3C"/>
    <w:rsid w:val="00D8175E"/>
    <w:rsid w:val="00D83D86"/>
    <w:rsid w:val="00D848A2"/>
    <w:rsid w:val="00D8646C"/>
    <w:rsid w:val="00D96832"/>
    <w:rsid w:val="00DA4E44"/>
    <w:rsid w:val="00DA78A5"/>
    <w:rsid w:val="00DB1017"/>
    <w:rsid w:val="00DB426F"/>
    <w:rsid w:val="00DC3F91"/>
    <w:rsid w:val="00DC6616"/>
    <w:rsid w:val="00DE18FF"/>
    <w:rsid w:val="00DE57EC"/>
    <w:rsid w:val="00DF0D45"/>
    <w:rsid w:val="00DF33FF"/>
    <w:rsid w:val="00DF54DA"/>
    <w:rsid w:val="00E31724"/>
    <w:rsid w:val="00E31DB6"/>
    <w:rsid w:val="00E321CB"/>
    <w:rsid w:val="00E32BE8"/>
    <w:rsid w:val="00E72CB4"/>
    <w:rsid w:val="00E74C16"/>
    <w:rsid w:val="00E86B3A"/>
    <w:rsid w:val="00E912E0"/>
    <w:rsid w:val="00E91B33"/>
    <w:rsid w:val="00EA02CC"/>
    <w:rsid w:val="00EC1F41"/>
    <w:rsid w:val="00ED3463"/>
    <w:rsid w:val="00EE7293"/>
    <w:rsid w:val="00EF6008"/>
    <w:rsid w:val="00F03749"/>
    <w:rsid w:val="00F050E9"/>
    <w:rsid w:val="00F05CA4"/>
    <w:rsid w:val="00F245DE"/>
    <w:rsid w:val="00F31D72"/>
    <w:rsid w:val="00F3555C"/>
    <w:rsid w:val="00F446DD"/>
    <w:rsid w:val="00F62138"/>
    <w:rsid w:val="00F715D0"/>
    <w:rsid w:val="00F74E9F"/>
    <w:rsid w:val="00F905E8"/>
    <w:rsid w:val="00F97697"/>
    <w:rsid w:val="00FA03F0"/>
    <w:rsid w:val="00FB0190"/>
    <w:rsid w:val="00FB079E"/>
    <w:rsid w:val="00FB1FD0"/>
    <w:rsid w:val="00FB4320"/>
    <w:rsid w:val="00FC535D"/>
    <w:rsid w:val="00FC65DA"/>
    <w:rsid w:val="00FC70A3"/>
    <w:rsid w:val="00FC7296"/>
    <w:rsid w:val="00FD13F6"/>
    <w:rsid w:val="00FD18B9"/>
    <w:rsid w:val="00FD3287"/>
    <w:rsid w:val="00FD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F76C0466-4E98-4F4F-A5E7-176321C6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A06A8"/>
    <w:pPr>
      <w:widowControl w:val="0"/>
    </w:pPr>
  </w:style>
  <w:style w:type="paragraph" w:styleId="1">
    <w:name w:val="heading 1"/>
    <w:basedOn w:val="a"/>
    <w:next w:val="a"/>
    <w:link w:val="11"/>
    <w:uiPriority w:val="9"/>
    <w:qFormat/>
    <w:rsid w:val="0070165C"/>
    <w:pPr>
      <w:keepNext/>
      <w:widowControl/>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0165C"/>
    <w:pPr>
      <w:keepNext/>
      <w:widowControl/>
      <w:numPr>
        <w:ilvl w:val="1"/>
        <w:numId w:val="1"/>
      </w:numPr>
      <w:spacing w:before="240" w:after="60"/>
      <w:outlineLvl w:val="1"/>
    </w:pPr>
    <w:rPr>
      <w:rFonts w:ascii="Arial" w:hAnsi="Arial" w:cs="Arial"/>
      <w:b/>
      <w:bCs/>
      <w:i/>
      <w:iCs/>
      <w:sz w:val="28"/>
      <w:szCs w:val="28"/>
    </w:rPr>
  </w:style>
  <w:style w:type="paragraph" w:styleId="3">
    <w:name w:val="heading 3"/>
    <w:aliases w:val="Знак Знак Знак Знак,Заголовок 31,Знак Знак Знак1,Знак Знак Знак,Заголовок 31 Знак Знак,Заголовок 32,Знак Знак Знак Знак1,Заголовок 311,Знак Знак Знак11,Знак Знак Знак2"/>
    <w:basedOn w:val="a"/>
    <w:next w:val="a"/>
    <w:link w:val="30"/>
    <w:uiPriority w:val="9"/>
    <w:qFormat/>
    <w:rsid w:val="007A06A8"/>
    <w:pPr>
      <w:keepNext/>
      <w:widowControl/>
      <w:spacing w:before="360" w:after="480"/>
      <w:outlineLvl w:val="2"/>
    </w:pPr>
    <w:rPr>
      <w:rFonts w:cs="Arial"/>
      <w:bCs/>
      <w:sz w:val="28"/>
      <w:szCs w:val="26"/>
    </w:rPr>
  </w:style>
  <w:style w:type="paragraph" w:styleId="4">
    <w:name w:val="heading 4"/>
    <w:basedOn w:val="a"/>
    <w:next w:val="a"/>
    <w:link w:val="40"/>
    <w:uiPriority w:val="9"/>
    <w:qFormat/>
    <w:rsid w:val="007A06A8"/>
    <w:pPr>
      <w:keepNext/>
      <w:widowControl/>
      <w:spacing w:before="240" w:after="60"/>
      <w:outlineLvl w:val="3"/>
    </w:pPr>
    <w:rPr>
      <w:b/>
      <w:bCs/>
      <w:sz w:val="28"/>
      <w:szCs w:val="28"/>
    </w:rPr>
  </w:style>
  <w:style w:type="paragraph" w:styleId="5">
    <w:name w:val="heading 5"/>
    <w:basedOn w:val="a"/>
    <w:next w:val="a"/>
    <w:link w:val="50"/>
    <w:uiPriority w:val="9"/>
    <w:qFormat/>
    <w:rsid w:val="007A06A8"/>
    <w:pPr>
      <w:autoSpaceDE w:val="0"/>
      <w:autoSpaceDN w:val="0"/>
      <w:adjustRightInd w:val="0"/>
      <w:spacing w:before="240" w:after="60"/>
      <w:outlineLvl w:val="4"/>
    </w:pPr>
    <w:rPr>
      <w:b/>
      <w:bCs/>
      <w:i/>
      <w:iCs/>
      <w:sz w:val="26"/>
      <w:szCs w:val="26"/>
    </w:rPr>
  </w:style>
  <w:style w:type="paragraph" w:styleId="6">
    <w:name w:val="heading 6"/>
    <w:basedOn w:val="a"/>
    <w:next w:val="a"/>
    <w:link w:val="60"/>
    <w:uiPriority w:val="9"/>
    <w:qFormat/>
    <w:rsid w:val="007A06A8"/>
    <w:pPr>
      <w:keepNext/>
      <w:widowControl/>
      <w:ind w:right="-5"/>
      <w:jc w:val="center"/>
      <w:outlineLvl w:val="5"/>
    </w:pPr>
    <w:rPr>
      <w:b/>
      <w:bCs/>
      <w:sz w:val="32"/>
      <w:szCs w:val="24"/>
    </w:rPr>
  </w:style>
  <w:style w:type="paragraph" w:styleId="7">
    <w:name w:val="heading 7"/>
    <w:basedOn w:val="a"/>
    <w:next w:val="a"/>
    <w:link w:val="70"/>
    <w:uiPriority w:val="9"/>
    <w:qFormat/>
    <w:rsid w:val="007A06A8"/>
    <w:pPr>
      <w:keepNext/>
      <w:widowControl/>
      <w:ind w:right="-5"/>
      <w:jc w:val="center"/>
      <w:outlineLvl w:val="6"/>
    </w:pPr>
    <w:rPr>
      <w:sz w:val="28"/>
      <w:szCs w:val="24"/>
    </w:rPr>
  </w:style>
  <w:style w:type="paragraph" w:styleId="8">
    <w:name w:val="heading 8"/>
    <w:basedOn w:val="a"/>
    <w:next w:val="a"/>
    <w:link w:val="80"/>
    <w:uiPriority w:val="9"/>
    <w:qFormat/>
    <w:rsid w:val="007A06A8"/>
    <w:pPr>
      <w:keepNext/>
      <w:widowControl/>
      <w:ind w:right="-5"/>
      <w:outlineLvl w:val="7"/>
    </w:pPr>
    <w:rPr>
      <w:sz w:val="28"/>
      <w:szCs w:val="24"/>
    </w:rPr>
  </w:style>
  <w:style w:type="paragraph" w:styleId="9">
    <w:name w:val="heading 9"/>
    <w:basedOn w:val="a"/>
    <w:next w:val="a"/>
    <w:link w:val="90"/>
    <w:uiPriority w:val="9"/>
    <w:qFormat/>
    <w:rsid w:val="007A06A8"/>
    <w:pPr>
      <w:keepNext/>
      <w:widowControl/>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aliases w:val="Знак Знак Знак Знак Знак,Заголовок 31 Знак,Знак Знак Знак1 Знак,Знак Знак Знак Знак2,Заголовок 31 Знак Знак Знак,Заголовок 32 Знак,Знак Знак Знак Знак1 Знак,Заголовок 311 Знак,Знак Знак Знак11 Знак,Знак Знак Знак2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Hyperlink"/>
    <w:uiPriority w:val="99"/>
    <w:rsid w:val="007A4775"/>
    <w:rPr>
      <w:rFonts w:cs="Times New Roman"/>
      <w:color w:val="0000FF"/>
      <w:u w:val="single"/>
    </w:rPr>
  </w:style>
  <w:style w:type="paragraph" w:styleId="a4">
    <w:name w:val="header"/>
    <w:basedOn w:val="a"/>
    <w:link w:val="a5"/>
    <w:uiPriority w:val="99"/>
    <w:rsid w:val="007A4775"/>
    <w:pPr>
      <w:widowControl/>
      <w:tabs>
        <w:tab w:val="center" w:pos="4844"/>
        <w:tab w:val="right" w:pos="9689"/>
      </w:tabs>
    </w:pPr>
    <w:rPr>
      <w:sz w:val="24"/>
      <w:szCs w:val="24"/>
    </w:r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A4775"/>
    <w:rPr>
      <w:rFonts w:cs="Times New Roman"/>
    </w:rPr>
  </w:style>
  <w:style w:type="paragraph" w:styleId="21">
    <w:name w:val="toc 2"/>
    <w:basedOn w:val="a"/>
    <w:next w:val="a"/>
    <w:autoRedefine/>
    <w:uiPriority w:val="39"/>
    <w:semiHidden/>
    <w:rsid w:val="007A4775"/>
    <w:pPr>
      <w:widowControl/>
      <w:tabs>
        <w:tab w:val="left" w:pos="960"/>
        <w:tab w:val="right" w:leader="dot" w:pos="9462"/>
      </w:tabs>
      <w:spacing w:line="312" w:lineRule="auto"/>
      <w:ind w:left="238" w:right="635"/>
    </w:pPr>
    <w:rPr>
      <w:noProof/>
      <w:sz w:val="28"/>
      <w:szCs w:val="24"/>
    </w:rPr>
  </w:style>
  <w:style w:type="paragraph" w:styleId="12">
    <w:name w:val="toc 1"/>
    <w:basedOn w:val="a"/>
    <w:next w:val="a"/>
    <w:autoRedefine/>
    <w:uiPriority w:val="39"/>
    <w:semiHidden/>
    <w:rsid w:val="00C209A8"/>
    <w:pPr>
      <w:widowControl/>
      <w:tabs>
        <w:tab w:val="left" w:pos="360"/>
        <w:tab w:val="left" w:pos="1680"/>
        <w:tab w:val="right" w:leader="dot" w:pos="9540"/>
      </w:tabs>
      <w:spacing w:line="360" w:lineRule="auto"/>
      <w:ind w:right="-31"/>
    </w:pPr>
    <w:rPr>
      <w:bCs/>
      <w:caps/>
      <w:noProof/>
      <w:sz w:val="28"/>
    </w:rPr>
  </w:style>
  <w:style w:type="paragraph" w:customStyle="1" w:styleId="13">
    <w:name w:val="1 ЗАГОЛОВОК"/>
    <w:basedOn w:val="1"/>
    <w:rsid w:val="0070165C"/>
    <w:pPr>
      <w:pageBreakBefore/>
      <w:spacing w:before="0" w:after="360"/>
    </w:pPr>
    <w:rPr>
      <w:rFonts w:ascii="Times New Roman" w:hAnsi="Times New Roman"/>
      <w:b w:val="0"/>
      <w:caps/>
      <w:sz w:val="28"/>
      <w:szCs w:val="28"/>
    </w:rPr>
  </w:style>
  <w:style w:type="paragraph" w:customStyle="1" w:styleId="110">
    <w:name w:val="1.1. заголовок"/>
    <w:basedOn w:val="2"/>
    <w:rsid w:val="0070165C"/>
    <w:pPr>
      <w:keepLines/>
      <w:spacing w:before="360" w:after="360" w:line="360" w:lineRule="auto"/>
    </w:pPr>
    <w:rPr>
      <w:rFonts w:ascii="Times New Roman" w:hAnsi="Times New Roman"/>
      <w:b w:val="0"/>
      <w:i w:val="0"/>
    </w:rPr>
  </w:style>
  <w:style w:type="paragraph" w:customStyle="1" w:styleId="ass">
    <w:name w:val="ass Знак"/>
    <w:basedOn w:val="a"/>
    <w:link w:val="ass0"/>
    <w:rsid w:val="0070165C"/>
    <w:pPr>
      <w:spacing w:line="348" w:lineRule="auto"/>
      <w:ind w:firstLine="709"/>
      <w:jc w:val="both"/>
    </w:pPr>
    <w:rPr>
      <w:sz w:val="28"/>
      <w:szCs w:val="24"/>
    </w:rPr>
  </w:style>
  <w:style w:type="character" w:customStyle="1" w:styleId="ass0">
    <w:name w:val="ass Знак Знак"/>
    <w:link w:val="ass"/>
    <w:locked/>
    <w:rsid w:val="0070165C"/>
    <w:rPr>
      <w:rFonts w:cs="Times New Roman"/>
      <w:sz w:val="24"/>
      <w:szCs w:val="24"/>
      <w:lang w:val="ru-RU" w:eastAsia="ru-RU" w:bidi="ar-SA"/>
    </w:rPr>
  </w:style>
  <w:style w:type="paragraph" w:customStyle="1" w:styleId="22">
    <w:name w:val="Стиль2"/>
    <w:basedOn w:val="12"/>
    <w:link w:val="23"/>
    <w:rsid w:val="0070165C"/>
    <w:pPr>
      <w:tabs>
        <w:tab w:val="clear" w:pos="1680"/>
      </w:tabs>
      <w:ind w:right="0" w:firstLine="709"/>
      <w:jc w:val="both"/>
    </w:pPr>
    <w:rPr>
      <w:bCs w:val="0"/>
      <w:caps w:val="0"/>
      <w:noProof w:val="0"/>
      <w:szCs w:val="28"/>
    </w:rPr>
  </w:style>
  <w:style w:type="character" w:customStyle="1" w:styleId="23">
    <w:name w:val="Стиль2 Знак"/>
    <w:link w:val="22"/>
    <w:locked/>
    <w:rsid w:val="0070165C"/>
    <w:rPr>
      <w:rFonts w:cs="Times New Roman"/>
      <w:sz w:val="28"/>
      <w:szCs w:val="28"/>
      <w:lang w:val="ru-RU" w:eastAsia="ru-RU" w:bidi="ar-SA"/>
    </w:rPr>
  </w:style>
  <w:style w:type="paragraph" w:customStyle="1" w:styleId="ConsNonformat">
    <w:name w:val="ConsNonformat"/>
    <w:rsid w:val="00103EAF"/>
    <w:pPr>
      <w:widowControl w:val="0"/>
      <w:autoSpaceDE w:val="0"/>
      <w:autoSpaceDN w:val="0"/>
      <w:adjustRightInd w:val="0"/>
    </w:pPr>
    <w:rPr>
      <w:rFonts w:ascii="Courier New" w:hAnsi="Courier New" w:cs="Courier New"/>
    </w:rPr>
  </w:style>
  <w:style w:type="paragraph" w:styleId="24">
    <w:name w:val="Body Text 2"/>
    <w:basedOn w:val="a"/>
    <w:link w:val="25"/>
    <w:uiPriority w:val="99"/>
    <w:rsid w:val="007A06A8"/>
    <w:rPr>
      <w:b/>
      <w:sz w:val="28"/>
    </w:rPr>
  </w:style>
  <w:style w:type="character" w:customStyle="1" w:styleId="25">
    <w:name w:val="Основной текст 2 Знак"/>
    <w:link w:val="24"/>
    <w:uiPriority w:val="99"/>
    <w:locked/>
    <w:rsid w:val="00CE76D1"/>
    <w:rPr>
      <w:rFonts w:cs="Times New Roman"/>
      <w:sz w:val="24"/>
      <w:szCs w:val="24"/>
      <w:lang w:val="ru-RU" w:eastAsia="ru-RU" w:bidi="ar-SA"/>
    </w:rPr>
  </w:style>
  <w:style w:type="paragraph" w:customStyle="1" w:styleId="ConsTitle">
    <w:name w:val="ConsTitle"/>
    <w:rsid w:val="00CE76D1"/>
    <w:pPr>
      <w:widowControl w:val="0"/>
      <w:autoSpaceDE w:val="0"/>
      <w:autoSpaceDN w:val="0"/>
      <w:adjustRightInd w:val="0"/>
    </w:pPr>
    <w:rPr>
      <w:rFonts w:ascii="Arial" w:hAnsi="Arial" w:cs="Arial"/>
      <w:b/>
      <w:bCs/>
      <w:sz w:val="16"/>
      <w:szCs w:val="16"/>
    </w:rPr>
  </w:style>
  <w:style w:type="paragraph" w:customStyle="1" w:styleId="ConsNormal">
    <w:name w:val="ConsNormal"/>
    <w:rsid w:val="00EA02CC"/>
    <w:pPr>
      <w:widowControl w:val="0"/>
      <w:autoSpaceDE w:val="0"/>
      <w:autoSpaceDN w:val="0"/>
      <w:adjustRightInd w:val="0"/>
      <w:ind w:firstLine="720"/>
    </w:pPr>
    <w:rPr>
      <w:rFonts w:ascii="Arial" w:hAnsi="Arial" w:cs="Arial"/>
    </w:rPr>
  </w:style>
  <w:style w:type="paragraph" w:customStyle="1" w:styleId="ass1">
    <w:name w:val="ass"/>
    <w:basedOn w:val="a"/>
    <w:rsid w:val="00C5079A"/>
    <w:pPr>
      <w:spacing w:line="336" w:lineRule="auto"/>
      <w:ind w:firstLine="709"/>
      <w:jc w:val="both"/>
    </w:pPr>
    <w:rPr>
      <w:sz w:val="28"/>
      <w:szCs w:val="24"/>
    </w:rPr>
  </w:style>
  <w:style w:type="paragraph" w:customStyle="1" w:styleId="14">
    <w:name w:val="Обычный1"/>
    <w:rsid w:val="00ED3463"/>
    <w:pPr>
      <w:widowControl w:val="0"/>
    </w:pPr>
  </w:style>
  <w:style w:type="paragraph" w:customStyle="1" w:styleId="15">
    <w:name w:val="Стиль1"/>
    <w:basedOn w:val="a"/>
    <w:rsid w:val="00A64855"/>
    <w:pPr>
      <w:widowControl/>
      <w:spacing w:line="360" w:lineRule="auto"/>
      <w:ind w:firstLine="709"/>
      <w:jc w:val="both"/>
    </w:pPr>
    <w:rPr>
      <w:sz w:val="28"/>
      <w:szCs w:val="24"/>
    </w:rPr>
  </w:style>
  <w:style w:type="paragraph" w:styleId="a7">
    <w:name w:val="Body Text"/>
    <w:basedOn w:val="a"/>
    <w:link w:val="a8"/>
    <w:uiPriority w:val="99"/>
    <w:rsid w:val="00E72CB4"/>
    <w:pPr>
      <w:widowControl/>
      <w:spacing w:after="120"/>
    </w:pPr>
    <w:rPr>
      <w:sz w:val="24"/>
      <w:szCs w:val="24"/>
    </w:rPr>
  </w:style>
  <w:style w:type="character" w:customStyle="1" w:styleId="a8">
    <w:name w:val="Основной текст Знак"/>
    <w:link w:val="a7"/>
    <w:uiPriority w:val="99"/>
    <w:semiHidden/>
    <w:locked/>
    <w:rPr>
      <w:rFonts w:cs="Times New Roman"/>
      <w:sz w:val="24"/>
      <w:szCs w:val="24"/>
    </w:rPr>
  </w:style>
  <w:style w:type="paragraph" w:styleId="a9">
    <w:name w:val="Normal (Web)"/>
    <w:aliases w:val="Обычный (веб) Знак"/>
    <w:basedOn w:val="a"/>
    <w:link w:val="16"/>
    <w:uiPriority w:val="99"/>
    <w:rsid w:val="00E72CB4"/>
    <w:pPr>
      <w:widowControl/>
      <w:spacing w:before="100" w:beforeAutospacing="1" w:after="100" w:afterAutospacing="1"/>
    </w:pPr>
    <w:rPr>
      <w:sz w:val="24"/>
      <w:szCs w:val="24"/>
    </w:rPr>
  </w:style>
  <w:style w:type="character" w:customStyle="1" w:styleId="16">
    <w:name w:val="Обычный (веб) Знак1"/>
    <w:aliases w:val="Обычный (веб) Знак Знак"/>
    <w:link w:val="a9"/>
    <w:locked/>
    <w:rsid w:val="00E72CB4"/>
    <w:rPr>
      <w:rFonts w:cs="Times New Roman"/>
      <w:sz w:val="24"/>
      <w:szCs w:val="24"/>
      <w:lang w:val="ru-RU" w:eastAsia="ru-RU" w:bidi="ar-SA"/>
    </w:rPr>
  </w:style>
  <w:style w:type="paragraph" w:customStyle="1" w:styleId="10">
    <w:name w:val="ЗАГОЛОВОК 1"/>
    <w:basedOn w:val="1"/>
    <w:rsid w:val="007A06A8"/>
    <w:pPr>
      <w:pageBreakBefore/>
      <w:numPr>
        <w:numId w:val="2"/>
      </w:numPr>
      <w:spacing w:before="0" w:after="360"/>
      <w:ind w:firstLine="741"/>
      <w:jc w:val="center"/>
    </w:pPr>
    <w:rPr>
      <w:rFonts w:ascii="Times New Roman" w:hAnsi="Times New Roman"/>
      <w:b w:val="0"/>
      <w:caps/>
      <w:sz w:val="28"/>
      <w:szCs w:val="28"/>
    </w:rPr>
  </w:style>
  <w:style w:type="paragraph" w:customStyle="1" w:styleId="ass2">
    <w:name w:val="Стиль ass"/>
    <w:basedOn w:val="a"/>
    <w:rsid w:val="007A06A8"/>
    <w:pPr>
      <w:spacing w:line="360" w:lineRule="auto"/>
      <w:ind w:firstLine="709"/>
      <w:jc w:val="both"/>
    </w:pPr>
    <w:rPr>
      <w:sz w:val="28"/>
      <w:szCs w:val="24"/>
    </w:rPr>
  </w:style>
  <w:style w:type="paragraph" w:customStyle="1" w:styleId="as">
    <w:name w:val="as_рис_№"/>
    <w:basedOn w:val="a"/>
    <w:rsid w:val="007A06A8"/>
    <w:pPr>
      <w:keepLines/>
      <w:widowControl/>
      <w:spacing w:before="120" w:after="240"/>
      <w:jc w:val="center"/>
    </w:pPr>
    <w:rPr>
      <w:rFonts w:cs="Arial"/>
      <w:sz w:val="28"/>
      <w:szCs w:val="28"/>
    </w:rPr>
  </w:style>
  <w:style w:type="paragraph" w:customStyle="1" w:styleId="as0">
    <w:name w:val="as_рис_сам"/>
    <w:basedOn w:val="a"/>
    <w:next w:val="as"/>
    <w:rsid w:val="007A06A8"/>
    <w:pPr>
      <w:keepNext/>
      <w:jc w:val="center"/>
    </w:pPr>
    <w:rPr>
      <w:sz w:val="28"/>
      <w:szCs w:val="24"/>
    </w:rPr>
  </w:style>
  <w:style w:type="paragraph" w:customStyle="1" w:styleId="as1">
    <w:name w:val="as_табл_заголовок"/>
    <w:basedOn w:val="a"/>
    <w:next w:val="as0"/>
    <w:rsid w:val="007A06A8"/>
    <w:pPr>
      <w:keepNext/>
      <w:keepLines/>
      <w:widowControl/>
      <w:spacing w:before="240" w:after="240"/>
      <w:jc w:val="center"/>
    </w:pPr>
    <w:rPr>
      <w:rFonts w:cs="Arial"/>
      <w:sz w:val="28"/>
      <w:lang w:eastAsia="en-US"/>
    </w:rPr>
  </w:style>
  <w:style w:type="paragraph" w:customStyle="1" w:styleId="asExcel">
    <w:name w:val="as_типа_Excel"/>
    <w:basedOn w:val="a"/>
    <w:link w:val="asExcel0"/>
    <w:rsid w:val="007A06A8"/>
    <w:pPr>
      <w:widowControl/>
    </w:pPr>
    <w:rPr>
      <w:rFonts w:ascii="Arial" w:hAnsi="Arial" w:cs="Arial"/>
      <w:sz w:val="16"/>
      <w:szCs w:val="16"/>
    </w:rPr>
  </w:style>
  <w:style w:type="character" w:customStyle="1" w:styleId="asExcel0">
    <w:name w:val="as_типа_Excel Знак"/>
    <w:link w:val="asExcel"/>
    <w:locked/>
    <w:rsid w:val="007A06A8"/>
    <w:rPr>
      <w:rFonts w:ascii="Arial" w:hAnsi="Arial" w:cs="Arial"/>
      <w:sz w:val="16"/>
      <w:szCs w:val="16"/>
      <w:lang w:val="ru-RU" w:eastAsia="ru-RU" w:bidi="ar-SA"/>
    </w:rPr>
  </w:style>
  <w:style w:type="character" w:customStyle="1" w:styleId="bold">
    <w:name w:val="курсив_bold"/>
    <w:rsid w:val="007A06A8"/>
    <w:rPr>
      <w:rFonts w:ascii="Times New Roman" w:hAnsi="Times New Roman" w:cs="Times New Roman"/>
      <w:bCs/>
      <w:iCs/>
      <w:spacing w:val="20"/>
      <w:sz w:val="30"/>
    </w:rPr>
  </w:style>
  <w:style w:type="paragraph" w:styleId="aa">
    <w:name w:val="caption"/>
    <w:basedOn w:val="a"/>
    <w:next w:val="as1"/>
    <w:uiPriority w:val="35"/>
    <w:qFormat/>
    <w:rsid w:val="007A06A8"/>
    <w:pPr>
      <w:autoSpaceDE w:val="0"/>
      <w:autoSpaceDN w:val="0"/>
      <w:adjustRightInd w:val="0"/>
      <w:spacing w:before="120" w:after="120"/>
      <w:jc w:val="right"/>
    </w:pPr>
    <w:rPr>
      <w:bCs/>
      <w:sz w:val="28"/>
    </w:rPr>
  </w:style>
  <w:style w:type="paragraph" w:customStyle="1" w:styleId="ass3">
    <w:name w:val="ass_где"/>
    <w:basedOn w:val="ass"/>
    <w:rsid w:val="007A06A8"/>
    <w:pPr>
      <w:ind w:left="1254" w:hanging="545"/>
    </w:pPr>
  </w:style>
  <w:style w:type="paragraph" w:customStyle="1" w:styleId="ass4">
    <w:name w:val="assСхемаТекст"/>
    <w:basedOn w:val="a"/>
    <w:link w:val="ass5"/>
    <w:rsid w:val="007A06A8"/>
    <w:pPr>
      <w:widowControl/>
      <w:jc w:val="center"/>
    </w:pPr>
    <w:rPr>
      <w:rFonts w:ascii="Tahoma" w:hAnsi="Tahoma" w:cs="Tahoma"/>
      <w:sz w:val="16"/>
      <w:szCs w:val="16"/>
    </w:rPr>
  </w:style>
  <w:style w:type="character" w:customStyle="1" w:styleId="ass5">
    <w:name w:val="assСхемаТекст Знак"/>
    <w:link w:val="ass4"/>
    <w:locked/>
    <w:rsid w:val="007A06A8"/>
    <w:rPr>
      <w:rFonts w:ascii="Tahoma" w:hAnsi="Tahoma" w:cs="Tahoma"/>
      <w:sz w:val="16"/>
      <w:szCs w:val="16"/>
      <w:lang w:val="ru-RU" w:eastAsia="ru-RU" w:bidi="ar-SA"/>
    </w:rPr>
  </w:style>
  <w:style w:type="character" w:styleId="ab">
    <w:name w:val="FollowedHyperlink"/>
    <w:uiPriority w:val="99"/>
    <w:rsid w:val="007A06A8"/>
    <w:rPr>
      <w:rFonts w:cs="Times New Roman"/>
      <w:color w:val="800080"/>
      <w:u w:val="single"/>
    </w:rPr>
  </w:style>
  <w:style w:type="paragraph" w:customStyle="1" w:styleId="ass6">
    <w:name w:val="ass_введ"/>
    <w:basedOn w:val="a"/>
    <w:rsid w:val="007A06A8"/>
    <w:pPr>
      <w:spacing w:line="276" w:lineRule="auto"/>
      <w:ind w:firstLine="567"/>
      <w:jc w:val="both"/>
    </w:pPr>
    <w:rPr>
      <w:sz w:val="26"/>
      <w:szCs w:val="24"/>
    </w:rPr>
  </w:style>
  <w:style w:type="character" w:customStyle="1" w:styleId="aa0">
    <w:name w:val="_aaКрасные муравьи"/>
    <w:rsid w:val="007A06A8"/>
    <w:rPr>
      <w:rFonts w:cs="Times New Roman"/>
      <w:sz w:val="28"/>
      <w:szCs w:val="28"/>
      <w:effect w:val="none"/>
    </w:rPr>
  </w:style>
  <w:style w:type="table" w:styleId="ac">
    <w:name w:val="Table Grid"/>
    <w:basedOn w:val="a1"/>
    <w:uiPriority w:val="59"/>
    <w:rsid w:val="007A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Стиль Заголовок 1 + по центру"/>
    <w:basedOn w:val="1"/>
    <w:rsid w:val="007A06A8"/>
    <w:pPr>
      <w:pageBreakBefore/>
      <w:numPr>
        <w:numId w:val="0"/>
      </w:numPr>
      <w:tabs>
        <w:tab w:val="num" w:pos="1021"/>
      </w:tabs>
      <w:spacing w:before="0" w:after="360" w:line="360" w:lineRule="auto"/>
      <w:ind w:firstLine="680"/>
      <w:jc w:val="center"/>
    </w:pPr>
    <w:rPr>
      <w:rFonts w:ascii="Times New Roman" w:hAnsi="Times New Roman" w:cs="Times New Roman"/>
      <w:b w:val="0"/>
      <w:bCs w:val="0"/>
      <w:caps/>
      <w:sz w:val="28"/>
      <w:szCs w:val="20"/>
    </w:rPr>
  </w:style>
  <w:style w:type="character" w:customStyle="1" w:styleId="bup">
    <w:name w:val="курсив_b_up"/>
    <w:rsid w:val="007A06A8"/>
    <w:rPr>
      <w:rFonts w:ascii="Times New Roman" w:hAnsi="Times New Roman" w:cs="Times New Roman"/>
      <w:bCs/>
      <w:i/>
      <w:iCs/>
      <w:spacing w:val="20"/>
      <w:sz w:val="30"/>
      <w:vertAlign w:val="subscript"/>
    </w:rPr>
  </w:style>
  <w:style w:type="character" w:customStyle="1" w:styleId="bdown">
    <w:name w:val="курсив_b_down"/>
    <w:rsid w:val="007A06A8"/>
    <w:rPr>
      <w:rFonts w:ascii="Times New Roman" w:hAnsi="Times New Roman" w:cs="Times New Roman"/>
      <w:bCs/>
      <w:i/>
      <w:iCs/>
      <w:spacing w:val="20"/>
      <w:sz w:val="30"/>
      <w:vertAlign w:val="superscript"/>
    </w:rPr>
  </w:style>
  <w:style w:type="paragraph" w:customStyle="1" w:styleId="18">
    <w:name w:val="Стиль1 Знак Знак"/>
    <w:basedOn w:val="a"/>
    <w:link w:val="111"/>
    <w:rsid w:val="007A06A8"/>
    <w:pPr>
      <w:widowControl/>
    </w:pPr>
    <w:rPr>
      <w:rFonts w:ascii="Book Antiqua" w:hAnsi="Book Antiqua"/>
      <w:sz w:val="18"/>
      <w:szCs w:val="24"/>
    </w:rPr>
  </w:style>
  <w:style w:type="character" w:customStyle="1" w:styleId="111">
    <w:name w:val="Стиль1 Знак Знак Знак1"/>
    <w:link w:val="18"/>
    <w:locked/>
    <w:rsid w:val="007A06A8"/>
    <w:rPr>
      <w:rFonts w:ascii="Book Antiqua" w:hAnsi="Book Antiqua" w:cs="Times New Roman"/>
      <w:sz w:val="24"/>
      <w:szCs w:val="24"/>
      <w:lang w:val="ru-RU" w:eastAsia="ru-RU" w:bidi="ar-SA"/>
    </w:rPr>
  </w:style>
  <w:style w:type="paragraph" w:customStyle="1" w:styleId="as2">
    <w:name w:val="as_табл_№"/>
    <w:basedOn w:val="a"/>
    <w:next w:val="as1"/>
    <w:rsid w:val="007A06A8"/>
    <w:pPr>
      <w:keepNext/>
      <w:keepLines/>
      <w:widowControl/>
      <w:spacing w:before="240" w:after="120"/>
    </w:pPr>
    <w:rPr>
      <w:rFonts w:cs="Arial"/>
      <w:sz w:val="28"/>
      <w:lang w:eastAsia="en-US"/>
    </w:rPr>
  </w:style>
  <w:style w:type="paragraph" w:customStyle="1" w:styleId="26">
    <w:name w:val="Заголовок 2 приложение"/>
    <w:basedOn w:val="2"/>
    <w:rsid w:val="007A06A8"/>
    <w:pPr>
      <w:keepLines/>
      <w:numPr>
        <w:ilvl w:val="0"/>
        <w:numId w:val="0"/>
      </w:numPr>
      <w:spacing w:before="360" w:after="0" w:line="360" w:lineRule="auto"/>
      <w:jc w:val="center"/>
    </w:pPr>
    <w:rPr>
      <w:rFonts w:ascii="Times New Roman" w:hAnsi="Times New Roman"/>
      <w:b w:val="0"/>
      <w:i w:val="0"/>
    </w:rPr>
  </w:style>
  <w:style w:type="paragraph" w:styleId="ad">
    <w:name w:val="Title"/>
    <w:basedOn w:val="a"/>
    <w:link w:val="ae"/>
    <w:uiPriority w:val="10"/>
    <w:qFormat/>
    <w:rsid w:val="007A06A8"/>
    <w:pPr>
      <w:widowControl/>
      <w:jc w:val="center"/>
    </w:pPr>
    <w:rPr>
      <w:rFonts w:cs="Arial"/>
      <w:caps/>
      <w:sz w:val="28"/>
      <w:szCs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customStyle="1" w:styleId="19">
    <w:name w:val="Заг1_ВведЗакл"/>
    <w:basedOn w:val="1"/>
    <w:next w:val="ass"/>
    <w:rsid w:val="007A06A8"/>
    <w:pPr>
      <w:pageBreakBefore/>
      <w:numPr>
        <w:numId w:val="0"/>
      </w:numPr>
      <w:spacing w:before="0" w:after="360" w:line="360" w:lineRule="auto"/>
      <w:ind w:firstLine="720"/>
      <w:jc w:val="center"/>
    </w:pPr>
    <w:rPr>
      <w:rFonts w:ascii="Times New Roman" w:hAnsi="Times New Roman"/>
      <w:b w:val="0"/>
      <w:caps/>
      <w:sz w:val="28"/>
      <w:szCs w:val="28"/>
    </w:rPr>
  </w:style>
  <w:style w:type="paragraph" w:styleId="af">
    <w:name w:val="Block Text"/>
    <w:basedOn w:val="a"/>
    <w:uiPriority w:val="99"/>
    <w:rsid w:val="007A06A8"/>
    <w:pPr>
      <w:widowControl/>
      <w:numPr>
        <w:ilvl w:val="12"/>
      </w:numPr>
      <w:autoSpaceDE w:val="0"/>
      <w:autoSpaceDN w:val="0"/>
      <w:spacing w:before="120" w:line="-400" w:lineRule="auto"/>
      <w:ind w:left="1985" w:right="367" w:hanging="1985"/>
      <w:jc w:val="both"/>
    </w:pPr>
    <w:rPr>
      <w:spacing w:val="6"/>
      <w:sz w:val="28"/>
      <w:szCs w:val="28"/>
    </w:rPr>
  </w:style>
  <w:style w:type="paragraph" w:styleId="af0">
    <w:name w:val="footer"/>
    <w:basedOn w:val="a"/>
    <w:link w:val="af1"/>
    <w:uiPriority w:val="99"/>
    <w:rsid w:val="007A06A8"/>
    <w:pPr>
      <w:widowControl/>
      <w:tabs>
        <w:tab w:val="center" w:pos="4677"/>
        <w:tab w:val="right" w:pos="9355"/>
      </w:tabs>
    </w:pPr>
    <w:rPr>
      <w:sz w:val="28"/>
      <w:szCs w:val="24"/>
    </w:rPr>
  </w:style>
  <w:style w:type="character" w:customStyle="1" w:styleId="af1">
    <w:name w:val="Нижний колонтитул Знак"/>
    <w:link w:val="af0"/>
    <w:uiPriority w:val="99"/>
    <w:semiHidden/>
    <w:locked/>
    <w:rPr>
      <w:rFonts w:cs="Times New Roman"/>
      <w:sz w:val="24"/>
      <w:szCs w:val="24"/>
    </w:rPr>
  </w:style>
  <w:style w:type="character" w:customStyle="1" w:styleId="ass7">
    <w:name w:val="ass Знак Знак Знак"/>
    <w:rsid w:val="007A06A8"/>
    <w:rPr>
      <w:rFonts w:cs="Times New Roman"/>
      <w:sz w:val="28"/>
      <w:lang w:val="ru-RU" w:eastAsia="ru-RU" w:bidi="ar-SA"/>
    </w:rPr>
  </w:style>
  <w:style w:type="paragraph" w:customStyle="1" w:styleId="ConsCell">
    <w:name w:val="ConsCell"/>
    <w:rsid w:val="007A06A8"/>
    <w:pPr>
      <w:widowControl w:val="0"/>
    </w:pPr>
    <w:rPr>
      <w:rFonts w:ascii="Arial" w:hAnsi="Arial"/>
    </w:rPr>
  </w:style>
  <w:style w:type="paragraph" w:customStyle="1" w:styleId="asscentr">
    <w:name w:val="ass_centr"/>
    <w:basedOn w:val="as"/>
    <w:rsid w:val="007A06A8"/>
    <w:pPr>
      <w:widowControl w:val="0"/>
      <w:adjustRightInd w:val="0"/>
      <w:spacing w:before="0" w:after="0"/>
      <w:textAlignment w:val="baseline"/>
    </w:pPr>
  </w:style>
  <w:style w:type="paragraph" w:styleId="af2">
    <w:name w:val="footnote text"/>
    <w:basedOn w:val="a"/>
    <w:link w:val="af3"/>
    <w:uiPriority w:val="99"/>
    <w:semiHidden/>
    <w:rsid w:val="007A06A8"/>
    <w:pPr>
      <w:widowControl/>
    </w:pPr>
  </w:style>
  <w:style w:type="character" w:customStyle="1" w:styleId="af3">
    <w:name w:val="Текст сноски Знак"/>
    <w:link w:val="af2"/>
    <w:uiPriority w:val="99"/>
    <w:semiHidden/>
    <w:locked/>
    <w:rsid w:val="00465AEF"/>
    <w:rPr>
      <w:rFonts w:cs="Times New Roman"/>
      <w:lang w:val="ru-RU" w:eastAsia="ru-RU" w:bidi="ar-SA"/>
    </w:rPr>
  </w:style>
  <w:style w:type="paragraph" w:customStyle="1" w:styleId="AcntHeading2">
    <w:name w:val="Acnt Heading 2"/>
    <w:rsid w:val="007A06A8"/>
    <w:pPr>
      <w:widowControl w:val="0"/>
      <w:spacing w:before="360" w:after="40"/>
      <w:jc w:val="center"/>
    </w:pPr>
    <w:rPr>
      <w:b/>
      <w:sz w:val="24"/>
    </w:rPr>
  </w:style>
  <w:style w:type="character" w:styleId="af4">
    <w:name w:val="Strong"/>
    <w:uiPriority w:val="22"/>
    <w:qFormat/>
    <w:rsid w:val="007A06A8"/>
    <w:rPr>
      <w:rFonts w:cs="Times New Roman"/>
      <w:b/>
      <w:bCs/>
    </w:rPr>
  </w:style>
  <w:style w:type="character" w:customStyle="1" w:styleId="authorright">
    <w:name w:val="author_right"/>
    <w:rsid w:val="00D03720"/>
    <w:rPr>
      <w:rFonts w:cs="Times New Roman"/>
    </w:rPr>
  </w:style>
  <w:style w:type="character" w:customStyle="1" w:styleId="day7">
    <w:name w:val="da y7"/>
    <w:rsid w:val="001B3BEC"/>
    <w:rPr>
      <w:rFonts w:cs="Times New Roman"/>
    </w:rPr>
  </w:style>
  <w:style w:type="character" w:styleId="af5">
    <w:name w:val="footnote reference"/>
    <w:uiPriority w:val="99"/>
    <w:semiHidden/>
    <w:rsid w:val="007A425E"/>
    <w:rPr>
      <w:rFonts w:cs="Times New Roman"/>
      <w:vertAlign w:val="superscript"/>
    </w:rPr>
  </w:style>
  <w:style w:type="character" w:customStyle="1" w:styleId="breadcrumb">
    <w:name w:val="breadcrumb"/>
    <w:rsid w:val="003C4E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02475">
      <w:marLeft w:val="0"/>
      <w:marRight w:val="0"/>
      <w:marTop w:val="0"/>
      <w:marBottom w:val="0"/>
      <w:divBdr>
        <w:top w:val="none" w:sz="0" w:space="0" w:color="auto"/>
        <w:left w:val="none" w:sz="0" w:space="0" w:color="auto"/>
        <w:bottom w:val="none" w:sz="0" w:space="0" w:color="auto"/>
        <w:right w:val="none" w:sz="0" w:space="0" w:color="auto"/>
      </w:divBdr>
      <w:divsChild>
        <w:div w:id="222302474">
          <w:marLeft w:val="0"/>
          <w:marRight w:val="0"/>
          <w:marTop w:val="0"/>
          <w:marBottom w:val="0"/>
          <w:divBdr>
            <w:top w:val="none" w:sz="0" w:space="0" w:color="auto"/>
            <w:left w:val="none" w:sz="0" w:space="0" w:color="auto"/>
            <w:bottom w:val="none" w:sz="0" w:space="0" w:color="auto"/>
            <w:right w:val="none" w:sz="0" w:space="0" w:color="auto"/>
          </w:divBdr>
          <w:divsChild>
            <w:div w:id="222302477">
              <w:marLeft w:val="0"/>
              <w:marRight w:val="0"/>
              <w:marTop w:val="0"/>
              <w:marBottom w:val="0"/>
              <w:divBdr>
                <w:top w:val="none" w:sz="0" w:space="0" w:color="auto"/>
                <w:left w:val="none" w:sz="0" w:space="0" w:color="auto"/>
                <w:bottom w:val="none" w:sz="0" w:space="0" w:color="auto"/>
                <w:right w:val="none" w:sz="0" w:space="0" w:color="auto"/>
              </w:divBdr>
              <w:divsChild>
                <w:div w:id="222302476">
                  <w:marLeft w:val="0"/>
                  <w:marRight w:val="0"/>
                  <w:marTop w:val="0"/>
                  <w:marBottom w:val="0"/>
                  <w:divBdr>
                    <w:top w:val="none" w:sz="0" w:space="0" w:color="auto"/>
                    <w:left w:val="none" w:sz="0" w:space="0" w:color="auto"/>
                    <w:bottom w:val="none" w:sz="0" w:space="0" w:color="auto"/>
                    <w:right w:val="none" w:sz="0" w:space="0" w:color="auto"/>
                  </w:divBdr>
                </w:div>
                <w:div w:id="2223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02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bank24.ru/bank/quality/"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hyperlink" Target="http://www.bank24.ru/bank/license/detail.php?ID=6770" TargetMode="Externa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emf"/><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hyperlink" Target="http://www.bank24.ru/bank/mission/"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header" Target="header2.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22866</Words>
  <Characters>130338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Кредитный риск: методы оценки и регулирования </vt:lpstr>
    </vt:vector>
  </TitlesOfParts>
  <Company>Microsoft</Company>
  <LinksUpToDate>false</LinksUpToDate>
  <CharactersWithSpaces>152899</CharactersWithSpaces>
  <SharedDoc>false</SharedDoc>
  <HLinks>
    <vt:vector size="18" baseType="variant">
      <vt:variant>
        <vt:i4>3080249</vt:i4>
      </vt:variant>
      <vt:variant>
        <vt:i4>18</vt:i4>
      </vt:variant>
      <vt:variant>
        <vt:i4>0</vt:i4>
      </vt:variant>
      <vt:variant>
        <vt:i4>5</vt:i4>
      </vt:variant>
      <vt:variant>
        <vt:lpwstr>http://www.bank24.ru/bank/quality/</vt:lpwstr>
      </vt:variant>
      <vt:variant>
        <vt:lpwstr/>
      </vt:variant>
      <vt:variant>
        <vt:i4>393304</vt:i4>
      </vt:variant>
      <vt:variant>
        <vt:i4>15</vt:i4>
      </vt:variant>
      <vt:variant>
        <vt:i4>0</vt:i4>
      </vt:variant>
      <vt:variant>
        <vt:i4>5</vt:i4>
      </vt:variant>
      <vt:variant>
        <vt:lpwstr>http://www.bank24.ru/bank/license/detail.php?ID=6770</vt:lpwstr>
      </vt:variant>
      <vt:variant>
        <vt:lpwstr/>
      </vt:variant>
      <vt:variant>
        <vt:i4>3604512</vt:i4>
      </vt:variant>
      <vt:variant>
        <vt:i4>12</vt:i4>
      </vt:variant>
      <vt:variant>
        <vt:i4>0</vt:i4>
      </vt:variant>
      <vt:variant>
        <vt:i4>5</vt:i4>
      </vt:variant>
      <vt:variant>
        <vt:lpwstr>http://www.bank24.ru/bank/mission/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Кредитный риск: методы оценки и регулирования </dc:title>
  <dc:subject/>
  <dc:creator>Admin</dc:creator>
  <cp:keywords/>
  <dc:description/>
  <cp:lastModifiedBy>admin</cp:lastModifiedBy>
  <cp:revision>2</cp:revision>
  <dcterms:created xsi:type="dcterms:W3CDTF">2014-03-26T18:13:00Z</dcterms:created>
  <dcterms:modified xsi:type="dcterms:W3CDTF">2014-03-26T18:13:00Z</dcterms:modified>
</cp:coreProperties>
</file>