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90" w:rsidRDefault="007F04DD" w:rsidP="007F04DD">
      <w:pPr>
        <w:spacing w:line="360" w:lineRule="auto"/>
        <w:ind w:firstLine="709"/>
        <w:jc w:val="both"/>
        <w:rPr>
          <w:caps/>
          <w:color w:val="auto"/>
        </w:rPr>
      </w:pPr>
      <w:r>
        <w:rPr>
          <w:caps/>
          <w:color w:val="auto"/>
        </w:rPr>
        <w:t>Содержание</w:t>
      </w:r>
    </w:p>
    <w:p w:rsidR="007F04DD" w:rsidRPr="007F04DD" w:rsidRDefault="007F04DD" w:rsidP="007F04DD">
      <w:pPr>
        <w:spacing w:line="360" w:lineRule="auto"/>
        <w:ind w:firstLine="709"/>
        <w:jc w:val="both"/>
        <w:rPr>
          <w:caps/>
          <w:color w:val="auto"/>
        </w:rPr>
      </w:pPr>
    </w:p>
    <w:p w:rsidR="004C7490" w:rsidRPr="007F04DD" w:rsidRDefault="004C7490" w:rsidP="007F04DD">
      <w:pPr>
        <w:spacing w:line="360" w:lineRule="auto"/>
        <w:jc w:val="both"/>
        <w:rPr>
          <w:caps/>
          <w:color w:val="auto"/>
        </w:rPr>
      </w:pPr>
      <w:r w:rsidRPr="007F04DD">
        <w:rPr>
          <w:caps/>
          <w:color w:val="auto"/>
        </w:rPr>
        <w:t>Введение</w:t>
      </w:r>
    </w:p>
    <w:p w:rsidR="004C7490" w:rsidRPr="007F04DD" w:rsidRDefault="004C7490" w:rsidP="007F04DD">
      <w:pPr>
        <w:spacing w:line="360" w:lineRule="auto"/>
        <w:jc w:val="both"/>
        <w:rPr>
          <w:caps/>
          <w:color w:val="auto"/>
        </w:rPr>
      </w:pPr>
      <w:r w:rsidRPr="007F04DD">
        <w:rPr>
          <w:caps/>
          <w:color w:val="auto"/>
        </w:rPr>
        <w:t>1 Теоретические основы кредитования промышленного сектора экономики</w:t>
      </w:r>
    </w:p>
    <w:p w:rsidR="004C7490" w:rsidRPr="007F04DD" w:rsidRDefault="004C7490" w:rsidP="007F04DD">
      <w:pPr>
        <w:spacing w:line="360" w:lineRule="auto"/>
        <w:jc w:val="both"/>
        <w:outlineLvl w:val="1"/>
        <w:rPr>
          <w:bCs/>
          <w:color w:val="auto"/>
        </w:rPr>
      </w:pPr>
      <w:r w:rsidRPr="007F04DD">
        <w:rPr>
          <w:bCs/>
          <w:color w:val="auto"/>
        </w:rPr>
        <w:t>1.1 Банковский кредит: его виды и классификация</w:t>
      </w:r>
      <w:r w:rsidR="007F04DD" w:rsidRPr="007F04DD">
        <w:rPr>
          <w:bCs/>
          <w:color w:val="auto"/>
        </w:rPr>
        <w:t xml:space="preserve"> </w:t>
      </w:r>
    </w:p>
    <w:p w:rsidR="004C7490" w:rsidRPr="007F04DD" w:rsidRDefault="004C7490" w:rsidP="007F04DD">
      <w:pPr>
        <w:spacing w:line="360" w:lineRule="auto"/>
        <w:jc w:val="both"/>
        <w:outlineLvl w:val="1"/>
        <w:rPr>
          <w:bCs/>
          <w:color w:val="auto"/>
        </w:rPr>
      </w:pPr>
      <w:r w:rsidRPr="007F04DD">
        <w:rPr>
          <w:color w:val="auto"/>
        </w:rPr>
        <w:t xml:space="preserve">1.2 </w:t>
      </w:r>
      <w:r w:rsidRPr="007F04DD">
        <w:rPr>
          <w:bCs/>
          <w:color w:val="auto"/>
        </w:rPr>
        <w:t xml:space="preserve">Формы и </w:t>
      </w:r>
      <w:r w:rsidR="00557B81" w:rsidRPr="007F04DD">
        <w:rPr>
          <w:bCs/>
          <w:color w:val="auto"/>
        </w:rPr>
        <w:t>принципы кредитования предприятия</w:t>
      </w:r>
    </w:p>
    <w:p w:rsidR="004C7490" w:rsidRPr="007F04DD" w:rsidRDefault="00557B81" w:rsidP="007F04DD">
      <w:pPr>
        <w:spacing w:line="360" w:lineRule="auto"/>
        <w:jc w:val="both"/>
        <w:rPr>
          <w:rStyle w:val="contenttitle"/>
          <w:color w:val="auto"/>
        </w:rPr>
      </w:pPr>
      <w:r w:rsidRPr="007F04DD">
        <w:rPr>
          <w:rStyle w:val="contenttitle"/>
          <w:color w:val="auto"/>
        </w:rPr>
        <w:t>1.3 Условия получения банковских кредитов</w:t>
      </w:r>
      <w:r w:rsidR="007F04DD" w:rsidRPr="007F04DD">
        <w:rPr>
          <w:rStyle w:val="contenttitle"/>
          <w:color w:val="auto"/>
        </w:rPr>
        <w:t xml:space="preserve"> </w:t>
      </w:r>
    </w:p>
    <w:p w:rsidR="004C7490" w:rsidRPr="007F04DD" w:rsidRDefault="004C7490" w:rsidP="007F04DD">
      <w:pPr>
        <w:spacing w:line="360" w:lineRule="auto"/>
        <w:jc w:val="both"/>
        <w:rPr>
          <w:caps/>
          <w:color w:val="auto"/>
        </w:rPr>
      </w:pPr>
      <w:r w:rsidRPr="007F04DD">
        <w:rPr>
          <w:caps/>
          <w:color w:val="auto"/>
        </w:rPr>
        <w:t>2 Практика кредитования химических и нефтехимических предприятий в России</w:t>
      </w:r>
    </w:p>
    <w:p w:rsidR="004C7490" w:rsidRPr="007F04DD" w:rsidRDefault="004C7490" w:rsidP="007F04DD">
      <w:pPr>
        <w:spacing w:line="360" w:lineRule="auto"/>
        <w:jc w:val="both"/>
        <w:rPr>
          <w:color w:val="auto"/>
        </w:rPr>
      </w:pPr>
      <w:r w:rsidRPr="007F04DD">
        <w:rPr>
          <w:color w:val="auto"/>
        </w:rPr>
        <w:t xml:space="preserve">2.1 Кредитование промышленных </w:t>
      </w:r>
      <w:r w:rsidRPr="007F04DD">
        <w:rPr>
          <w:bCs/>
          <w:color w:val="auto"/>
        </w:rPr>
        <w:t>химических</w:t>
      </w:r>
      <w:r w:rsidRPr="007F04DD">
        <w:rPr>
          <w:color w:val="auto"/>
        </w:rPr>
        <w:t xml:space="preserve"> предприятий</w:t>
      </w:r>
    </w:p>
    <w:p w:rsidR="004C7490" w:rsidRPr="007F04DD" w:rsidRDefault="004C7490" w:rsidP="007F04DD">
      <w:pPr>
        <w:spacing w:line="360" w:lineRule="auto"/>
        <w:jc w:val="both"/>
        <w:rPr>
          <w:color w:val="auto"/>
        </w:rPr>
      </w:pPr>
      <w:r w:rsidRPr="007F04DD">
        <w:rPr>
          <w:bCs/>
          <w:color w:val="auto"/>
        </w:rPr>
        <w:t>2.2 Общие правила кредитования химических предприятий России за счет ресурсов иностранных банков</w:t>
      </w:r>
    </w:p>
    <w:p w:rsidR="008E2D56" w:rsidRPr="007F04DD" w:rsidRDefault="008E2D56" w:rsidP="007F04DD">
      <w:pPr>
        <w:spacing w:line="360" w:lineRule="auto"/>
        <w:jc w:val="both"/>
        <w:rPr>
          <w:color w:val="auto"/>
        </w:rPr>
      </w:pPr>
      <w:r w:rsidRPr="007F04DD">
        <w:rPr>
          <w:color w:val="auto"/>
        </w:rPr>
        <w:t>2.3 Кредитование химических предприятий ведущими банками России</w:t>
      </w:r>
    </w:p>
    <w:p w:rsidR="00557B81" w:rsidRPr="007F04DD" w:rsidRDefault="00557B81" w:rsidP="007F04DD">
      <w:pPr>
        <w:spacing w:line="360" w:lineRule="auto"/>
        <w:jc w:val="both"/>
        <w:rPr>
          <w:caps/>
          <w:color w:val="auto"/>
        </w:rPr>
      </w:pPr>
      <w:r w:rsidRPr="007F04DD">
        <w:rPr>
          <w:caps/>
          <w:color w:val="auto"/>
        </w:rPr>
        <w:t>3 НАПРАВЛЕНИЯ СОВЕРШЕНСТВОВАНИЯ КРЕДИТОВАНИЯ ПРОМЫШЛЕННОГО СЕКТОРА В РФ</w:t>
      </w:r>
      <w:r w:rsidR="007F04DD" w:rsidRPr="007F04DD">
        <w:rPr>
          <w:caps/>
          <w:color w:val="auto"/>
        </w:rPr>
        <w:t xml:space="preserve"> </w:t>
      </w:r>
    </w:p>
    <w:p w:rsidR="004C7490" w:rsidRPr="007F04DD" w:rsidRDefault="004C7490" w:rsidP="007F04DD">
      <w:pPr>
        <w:spacing w:line="360" w:lineRule="auto"/>
        <w:jc w:val="both"/>
        <w:rPr>
          <w:color w:val="auto"/>
        </w:rPr>
      </w:pPr>
      <w:r w:rsidRPr="007F04DD">
        <w:rPr>
          <w:caps/>
          <w:color w:val="auto"/>
        </w:rPr>
        <w:t>3</w:t>
      </w:r>
      <w:r w:rsidR="00557B81" w:rsidRPr="007F04DD">
        <w:rPr>
          <w:caps/>
          <w:color w:val="auto"/>
        </w:rPr>
        <w:t>.1</w:t>
      </w:r>
      <w:r w:rsidRPr="007F04DD">
        <w:rPr>
          <w:caps/>
          <w:color w:val="auto"/>
        </w:rPr>
        <w:t xml:space="preserve"> </w:t>
      </w:r>
      <w:r w:rsidRPr="007F04DD">
        <w:rPr>
          <w:color w:val="auto"/>
        </w:rPr>
        <w:t>Сравнительная характеристика российских и зарубежных кредитов</w:t>
      </w:r>
      <w:r w:rsidR="007F04DD" w:rsidRPr="007F04DD">
        <w:rPr>
          <w:color w:val="auto"/>
        </w:rPr>
        <w:t xml:space="preserve"> </w:t>
      </w:r>
    </w:p>
    <w:p w:rsidR="00557B81" w:rsidRPr="007F04DD" w:rsidRDefault="00557B81" w:rsidP="007F04DD">
      <w:pPr>
        <w:spacing w:line="360" w:lineRule="auto"/>
        <w:jc w:val="both"/>
        <w:rPr>
          <w:rStyle w:val="contenttitle"/>
          <w:color w:val="auto"/>
        </w:rPr>
      </w:pPr>
      <w:r w:rsidRPr="007F04DD">
        <w:rPr>
          <w:caps/>
          <w:color w:val="auto"/>
        </w:rPr>
        <w:t>3.2</w:t>
      </w:r>
      <w:r w:rsidRPr="007F04DD">
        <w:rPr>
          <w:color w:val="auto"/>
        </w:rPr>
        <w:t xml:space="preserve"> </w:t>
      </w:r>
      <w:r w:rsidRPr="007F04DD">
        <w:rPr>
          <w:rStyle w:val="contenttitle"/>
          <w:color w:val="auto"/>
        </w:rPr>
        <w:t>Пути совершенствования банковского кредитования промышленного сектора экономики</w:t>
      </w:r>
      <w:r w:rsidR="007F04DD" w:rsidRPr="007F04DD">
        <w:rPr>
          <w:rStyle w:val="contenttitle"/>
          <w:color w:val="auto"/>
        </w:rPr>
        <w:t xml:space="preserve"> </w:t>
      </w:r>
    </w:p>
    <w:p w:rsidR="004C7490" w:rsidRPr="007F04DD" w:rsidRDefault="004C7490" w:rsidP="007F04DD">
      <w:pPr>
        <w:spacing w:line="360" w:lineRule="auto"/>
        <w:jc w:val="both"/>
        <w:rPr>
          <w:caps/>
          <w:color w:val="auto"/>
        </w:rPr>
      </w:pPr>
      <w:r w:rsidRPr="007F04DD">
        <w:rPr>
          <w:caps/>
          <w:color w:val="auto"/>
        </w:rPr>
        <w:t>Заключение</w:t>
      </w:r>
    </w:p>
    <w:p w:rsidR="004C7490" w:rsidRPr="007F04DD" w:rsidRDefault="00C02902" w:rsidP="007F04DD">
      <w:pPr>
        <w:spacing w:line="360" w:lineRule="auto"/>
        <w:jc w:val="both"/>
        <w:rPr>
          <w:caps/>
          <w:color w:val="auto"/>
        </w:rPr>
      </w:pPr>
      <w:r w:rsidRPr="007F04DD">
        <w:rPr>
          <w:caps/>
        </w:rPr>
        <w:t>Список использованных источников</w:t>
      </w:r>
      <w:r w:rsidR="007F04DD" w:rsidRPr="007F04DD">
        <w:rPr>
          <w:caps/>
        </w:rPr>
        <w:t xml:space="preserve"> </w:t>
      </w:r>
    </w:p>
    <w:p w:rsidR="00954CD0" w:rsidRPr="007F04DD" w:rsidRDefault="00557B81" w:rsidP="007F04DD">
      <w:pPr>
        <w:spacing w:line="360" w:lineRule="auto"/>
        <w:jc w:val="both"/>
      </w:pPr>
      <w:r w:rsidRPr="007F04DD">
        <w:rPr>
          <w:caps/>
          <w:color w:val="auto"/>
        </w:rPr>
        <w:t>Приложени</w:t>
      </w:r>
      <w:r w:rsidR="007F04DD" w:rsidRPr="007F04DD">
        <w:rPr>
          <w:caps/>
          <w:color w:val="auto"/>
        </w:rPr>
        <w:t>Е</w:t>
      </w:r>
      <w:r w:rsidRPr="007F04DD">
        <w:rPr>
          <w:caps/>
          <w:color w:val="auto"/>
        </w:rPr>
        <w:t xml:space="preserve"> а</w:t>
      </w:r>
      <w:r w:rsidR="007F04DD" w:rsidRPr="007F04DD">
        <w:rPr>
          <w:caps/>
          <w:color w:val="auto"/>
        </w:rPr>
        <w:t xml:space="preserve"> </w:t>
      </w:r>
      <w:r w:rsidR="00954CD0" w:rsidRPr="007F04DD">
        <w:rPr>
          <w:bCs/>
        </w:rPr>
        <w:t>Условия для получения кредита в крупнейших российских банка</w:t>
      </w:r>
    </w:p>
    <w:p w:rsidR="00954CD0" w:rsidRPr="007F04DD" w:rsidRDefault="00557B81" w:rsidP="00A026BD">
      <w:pPr>
        <w:spacing w:line="360" w:lineRule="auto"/>
        <w:jc w:val="both"/>
        <w:rPr>
          <w:caps/>
          <w:color w:val="auto"/>
        </w:rPr>
      </w:pPr>
      <w:r w:rsidRPr="007F04DD">
        <w:rPr>
          <w:caps/>
          <w:color w:val="auto"/>
        </w:rPr>
        <w:t>Приложение б</w:t>
      </w:r>
      <w:r w:rsidR="007F04DD" w:rsidRPr="007F04DD">
        <w:rPr>
          <w:caps/>
          <w:color w:val="auto"/>
        </w:rPr>
        <w:t xml:space="preserve"> </w:t>
      </w:r>
      <w:r w:rsidR="00954CD0" w:rsidRPr="007F04DD">
        <w:rPr>
          <w:bCs/>
        </w:rPr>
        <w:t>Условия для получения кредита в большинстве зарубе</w:t>
      </w:r>
      <w:r w:rsidR="00954CD0" w:rsidRPr="007F04DD">
        <w:t>ж</w:t>
      </w:r>
      <w:r w:rsidR="00954CD0" w:rsidRPr="007F04DD">
        <w:rPr>
          <w:bCs/>
        </w:rPr>
        <w:t>ных банков</w:t>
      </w:r>
    </w:p>
    <w:p w:rsidR="004C7490" w:rsidRPr="007F04DD" w:rsidRDefault="004C7490" w:rsidP="007F04DD">
      <w:pPr>
        <w:spacing w:line="360" w:lineRule="auto"/>
        <w:ind w:firstLine="709"/>
        <w:jc w:val="both"/>
        <w:rPr>
          <w:caps/>
          <w:color w:val="auto"/>
        </w:rPr>
      </w:pPr>
    </w:p>
    <w:p w:rsidR="004C7490" w:rsidRPr="007F04DD" w:rsidRDefault="00A026BD" w:rsidP="007F04DD">
      <w:pPr>
        <w:spacing w:line="360" w:lineRule="auto"/>
        <w:ind w:firstLine="709"/>
        <w:jc w:val="both"/>
        <w:rPr>
          <w:caps/>
          <w:color w:val="auto"/>
        </w:rPr>
      </w:pPr>
      <w:r>
        <w:rPr>
          <w:caps/>
          <w:color w:val="auto"/>
        </w:rPr>
        <w:br w:type="page"/>
      </w:r>
      <w:r w:rsidR="004C7490" w:rsidRPr="007F04DD">
        <w:rPr>
          <w:caps/>
          <w:color w:val="auto"/>
        </w:rPr>
        <w:t>Введение</w:t>
      </w:r>
    </w:p>
    <w:p w:rsidR="0042385D" w:rsidRPr="007F04DD" w:rsidRDefault="0042385D" w:rsidP="007F04DD">
      <w:pPr>
        <w:spacing w:line="360" w:lineRule="auto"/>
        <w:ind w:firstLine="709"/>
        <w:jc w:val="both"/>
        <w:rPr>
          <w:caps/>
          <w:color w:val="auto"/>
        </w:rPr>
      </w:pPr>
    </w:p>
    <w:p w:rsidR="0042385D" w:rsidRPr="007F04DD" w:rsidRDefault="009469EB" w:rsidP="007F04DD">
      <w:pPr>
        <w:spacing w:line="360" w:lineRule="auto"/>
        <w:ind w:firstLine="709"/>
        <w:jc w:val="both"/>
      </w:pPr>
      <w:r w:rsidRPr="007F04DD">
        <w:t>Актуальность темы исследования</w:t>
      </w:r>
      <w:r w:rsidR="00672724" w:rsidRPr="007F04DD">
        <w:t xml:space="preserve"> заключается в том, что д</w:t>
      </w:r>
      <w:r w:rsidR="0042385D" w:rsidRPr="007F04DD">
        <w:t>аже при самом высоком уровне самофинансирования, при высокорентабельном ведении хозяйства экономические субъекты часто испытывают нехватку собственных средств для осуществления инвестиций и текущей основной деятельности. Необходимость в дополнительных денежных ресурсах возникают при срыве реализации готовой продукции по той или иной причине, неблагонадежности поставщиков и т.д. Привлечение дополнительных средств становится особенно актуальным в связи с глубоким техническим перевооружением, требующим крупных инвестиций. Таким образом, кредит необходим для поддержания непрерывности кругооборота фондов действующих предприятий, обслуживания процесса реализации произведенных товаров, стимулирует развитие производительных сил, ускоряет формирование источников капитала для расширения производства, что собственно важно на этапе становления рыночных отношений.</w:t>
      </w:r>
      <w:r w:rsidR="007F04DD" w:rsidRPr="007F04DD">
        <w:t xml:space="preserve"> </w:t>
      </w:r>
      <w:r w:rsidR="0042385D" w:rsidRPr="007F04DD">
        <w:t>Важно знать, какие именно факторы оказывают влияние на развитие системы взаимодействия промышленных предприятий и банков, почему в разных странах системы взаимодействия различны.</w:t>
      </w:r>
    </w:p>
    <w:p w:rsidR="0042385D" w:rsidRPr="007F04DD" w:rsidRDefault="0042385D" w:rsidP="007F04DD">
      <w:pPr>
        <w:spacing w:line="360" w:lineRule="auto"/>
        <w:ind w:firstLine="709"/>
        <w:jc w:val="both"/>
      </w:pPr>
      <w:r w:rsidRPr="007F04DD">
        <w:t>Исследование вышеназванных вопросов с теоретической и практической точек зрений своевременно и необходимо в связи с их важностью и вместе с тем недостаточной изученностью, что предопределило выбор темы и содержательные компоненты работы.</w:t>
      </w:r>
    </w:p>
    <w:p w:rsidR="0042385D" w:rsidRPr="007F04DD" w:rsidRDefault="00557B81" w:rsidP="007F04DD">
      <w:pPr>
        <w:spacing w:line="360" w:lineRule="auto"/>
        <w:ind w:firstLine="709"/>
        <w:jc w:val="both"/>
      </w:pPr>
      <w:r w:rsidRPr="007F04DD">
        <w:t>Предметом</w:t>
      </w:r>
      <w:r w:rsidR="0042385D" w:rsidRPr="007F04DD">
        <w:t xml:space="preserve"> исследования является кредит для химических и нефтех</w:t>
      </w:r>
      <w:r w:rsidRPr="007F04DD">
        <w:t>имических предприятий. Объектом</w:t>
      </w:r>
      <w:r w:rsidR="0042385D" w:rsidRPr="007F04DD">
        <w:t xml:space="preserve"> исследования является сравнение российских и зарубежных кредитов для промышленности.</w:t>
      </w:r>
    </w:p>
    <w:p w:rsidR="0042385D" w:rsidRPr="007F04DD" w:rsidRDefault="0042385D" w:rsidP="007F04DD">
      <w:pPr>
        <w:shd w:val="clear" w:color="auto" w:fill="FFFFFF"/>
        <w:spacing w:line="360" w:lineRule="auto"/>
        <w:ind w:firstLine="709"/>
        <w:jc w:val="both"/>
      </w:pPr>
      <w:r w:rsidRPr="007F04DD">
        <w:t>Проблема кредитования промышленных химических предприятий</w:t>
      </w:r>
      <w:r w:rsidR="007F04DD" w:rsidRPr="007F04DD">
        <w:t xml:space="preserve"> </w:t>
      </w:r>
      <w:r w:rsidRPr="007F04DD">
        <w:t xml:space="preserve">занимает важное место в экономической науке, особенно в последнее десятилетие. Общие вопросы функционирования банковской системы и ее роли в развитии промышленного производства отражены в трудах Аганбегяна А.Г., Белоглазовой Г.Н., Брюммера К., Викулина А.Ю., Геращенко В.В., Гиндина И.Ф., и др. Основные направления и проблемы совершенствования производства на основе привлечения банковских ресурсов представлены в работах Ивантера А.Е., Ересько А.Л., Маковской Е.А., Молякова Д.С., Слепова В.А., Тагирбекова К.Р. Вопросы взаимодействия банковского и промышленного капитала нашли отражение в трудах Егоровой Н.Е., Лепетикова Д.В., Масленченкова Ю.С., Сенчагова В.К., Смулова </w:t>
      </w:r>
      <w:r w:rsidRPr="007F04DD">
        <w:rPr>
          <w:lang w:val="en-US"/>
        </w:rPr>
        <w:t>A</w:t>
      </w:r>
      <w:r w:rsidRPr="007F04DD">
        <w:t>.</w:t>
      </w:r>
      <w:r w:rsidRPr="007F04DD">
        <w:rPr>
          <w:lang w:val="en-US"/>
        </w:rPr>
        <w:t>M</w:t>
      </w:r>
      <w:r w:rsidRPr="007F04DD">
        <w:t>., Соколова Ю.Л., Солнцева О.Г.</w:t>
      </w:r>
    </w:p>
    <w:p w:rsidR="0042385D" w:rsidRPr="007F04DD" w:rsidRDefault="0042385D" w:rsidP="007F04DD">
      <w:pPr>
        <w:spacing w:line="360" w:lineRule="auto"/>
        <w:ind w:firstLine="709"/>
        <w:jc w:val="both"/>
      </w:pPr>
      <w:r w:rsidRPr="007F04DD">
        <w:t xml:space="preserve">Вместе с тем разработки практической направленности формирования и развития процессов банковского кредитования химических предприятий пока не получили должного освещения и нуждаются в более глубоком научном обосновании. </w:t>
      </w:r>
    </w:p>
    <w:p w:rsidR="0042385D" w:rsidRPr="007F04DD" w:rsidRDefault="0042385D" w:rsidP="007F04DD">
      <w:pPr>
        <w:spacing w:line="360" w:lineRule="auto"/>
        <w:ind w:firstLine="709"/>
        <w:jc w:val="both"/>
      </w:pPr>
      <w:r w:rsidRPr="007F04DD">
        <w:t>Целью работы является изучение кредитования химических предприятий. Для раскрытия этой цели были поставлены следующие задачи:</w:t>
      </w:r>
    </w:p>
    <w:p w:rsidR="0042385D" w:rsidRPr="007F04DD" w:rsidRDefault="0042385D" w:rsidP="007F04DD">
      <w:pPr>
        <w:spacing w:line="360" w:lineRule="auto"/>
        <w:ind w:firstLine="709"/>
        <w:jc w:val="both"/>
        <w:rPr>
          <w:rStyle w:val="contenttitle"/>
          <w:color w:val="auto"/>
        </w:rPr>
      </w:pPr>
      <w:r w:rsidRPr="007F04DD">
        <w:t>1) изучить т</w:t>
      </w:r>
      <w:r w:rsidRPr="007F04DD">
        <w:rPr>
          <w:color w:val="auto"/>
        </w:rPr>
        <w:t>еоретические основы кредитования промышленного сектора экономики</w:t>
      </w:r>
      <w:r w:rsidRPr="007F04DD">
        <w:t xml:space="preserve">, </w:t>
      </w:r>
      <w:r w:rsidRPr="007F04DD">
        <w:rPr>
          <w:bCs/>
        </w:rPr>
        <w:t xml:space="preserve">виды, </w:t>
      </w:r>
      <w:r w:rsidRPr="007F04DD">
        <w:rPr>
          <w:bCs/>
          <w:color w:val="auto"/>
        </w:rPr>
        <w:t>классификаци</w:t>
      </w:r>
      <w:r w:rsidRPr="007F04DD">
        <w:rPr>
          <w:bCs/>
        </w:rPr>
        <w:t>ю, ф</w:t>
      </w:r>
      <w:r w:rsidRPr="007F04DD">
        <w:rPr>
          <w:bCs/>
          <w:color w:val="auto"/>
        </w:rPr>
        <w:t>ормы и условия получения банковских кредитов</w:t>
      </w:r>
      <w:r w:rsidRPr="007F04DD">
        <w:rPr>
          <w:bCs/>
        </w:rPr>
        <w:t>, а так же п</w:t>
      </w:r>
      <w:r w:rsidRPr="007F04DD">
        <w:rPr>
          <w:rStyle w:val="contenttitle"/>
          <w:color w:val="auto"/>
        </w:rPr>
        <w:t>ути совершенствования банковского кредитования промышленного сектора экономики</w:t>
      </w:r>
      <w:r w:rsidRPr="007F04DD">
        <w:rPr>
          <w:rStyle w:val="contenttitle"/>
        </w:rPr>
        <w:t>;</w:t>
      </w:r>
    </w:p>
    <w:p w:rsidR="0042385D" w:rsidRPr="007F04DD" w:rsidRDefault="0042385D" w:rsidP="007F04DD">
      <w:pPr>
        <w:spacing w:line="360" w:lineRule="auto"/>
        <w:ind w:firstLine="709"/>
        <w:jc w:val="both"/>
        <w:rPr>
          <w:color w:val="auto"/>
        </w:rPr>
      </w:pPr>
      <w:r w:rsidRPr="007F04DD">
        <w:t>2) рассмотреть п</w:t>
      </w:r>
      <w:r w:rsidRPr="007F04DD">
        <w:rPr>
          <w:color w:val="auto"/>
        </w:rPr>
        <w:t>рактик</w:t>
      </w:r>
      <w:r w:rsidRPr="007F04DD">
        <w:t>у</w:t>
      </w:r>
      <w:r w:rsidRPr="007F04DD">
        <w:rPr>
          <w:color w:val="auto"/>
        </w:rPr>
        <w:t xml:space="preserve"> кредитования химических и нефтехимических предприятий в России </w:t>
      </w:r>
      <w:r w:rsidRPr="007F04DD">
        <w:t xml:space="preserve">и зарубежом; </w:t>
      </w:r>
    </w:p>
    <w:p w:rsidR="0042385D" w:rsidRPr="007F04DD" w:rsidRDefault="0042385D" w:rsidP="007F04DD">
      <w:pPr>
        <w:spacing w:line="360" w:lineRule="auto"/>
        <w:ind w:firstLine="709"/>
        <w:jc w:val="both"/>
        <w:rPr>
          <w:color w:val="auto"/>
        </w:rPr>
      </w:pPr>
      <w:r w:rsidRPr="007F04DD">
        <w:rPr>
          <w:color w:val="auto"/>
        </w:rPr>
        <w:t>3</w:t>
      </w:r>
      <w:r w:rsidRPr="007F04DD">
        <w:t>) повести с</w:t>
      </w:r>
      <w:r w:rsidRPr="007F04DD">
        <w:rPr>
          <w:color w:val="auto"/>
        </w:rPr>
        <w:t>равнительн</w:t>
      </w:r>
      <w:r w:rsidRPr="007F04DD">
        <w:t>ую</w:t>
      </w:r>
      <w:r w:rsidRPr="007F04DD">
        <w:rPr>
          <w:color w:val="auto"/>
        </w:rPr>
        <w:t xml:space="preserve"> характеристик</w:t>
      </w:r>
      <w:r w:rsidRPr="007F04DD">
        <w:t>у</w:t>
      </w:r>
      <w:r w:rsidRPr="007F04DD">
        <w:rPr>
          <w:color w:val="auto"/>
        </w:rPr>
        <w:t xml:space="preserve"> российских и зарубежных кредитов</w:t>
      </w:r>
      <w:r w:rsidRPr="007F04DD">
        <w:t>.</w:t>
      </w:r>
    </w:p>
    <w:p w:rsidR="009469EB" w:rsidRPr="007F04DD" w:rsidRDefault="0042385D" w:rsidP="007F04DD">
      <w:pPr>
        <w:spacing w:line="360" w:lineRule="auto"/>
        <w:ind w:firstLine="709"/>
        <w:jc w:val="both"/>
      </w:pPr>
      <w:r w:rsidRPr="007F04DD">
        <w:t xml:space="preserve">Методология исследования базируется на принципах научного обобщения, концепций системного, комплексного подходов, экспертных оценок, статистических методов. </w:t>
      </w:r>
    </w:p>
    <w:p w:rsidR="00355376" w:rsidRPr="007F04DD" w:rsidRDefault="0042385D" w:rsidP="007F04DD">
      <w:pPr>
        <w:spacing w:line="360" w:lineRule="auto"/>
        <w:ind w:firstLine="709"/>
        <w:jc w:val="both"/>
      </w:pPr>
      <w:r w:rsidRPr="007F04DD">
        <w:t xml:space="preserve">Научная новизна представленного исследования состоит в </w:t>
      </w:r>
      <w:r w:rsidR="003D13D7" w:rsidRPr="007F04DD">
        <w:t>следующем</w:t>
      </w:r>
      <w:r w:rsidR="00355376" w:rsidRPr="007F04DD">
        <w:t xml:space="preserve">: </w:t>
      </w:r>
    </w:p>
    <w:p w:rsidR="00355376" w:rsidRPr="007F04DD" w:rsidRDefault="00954CD0" w:rsidP="007F04DD">
      <w:pPr>
        <w:spacing w:line="360" w:lineRule="auto"/>
        <w:ind w:firstLine="709"/>
        <w:jc w:val="both"/>
      </w:pPr>
      <w:r w:rsidRPr="007F04DD">
        <w:t>1) в</w:t>
      </w:r>
      <w:r w:rsidR="00355376" w:rsidRPr="007F04DD">
        <w:t>ыявлен</w:t>
      </w:r>
      <w:r w:rsidRPr="007F04DD">
        <w:t>ы</w:t>
      </w:r>
      <w:r w:rsidR="00355376" w:rsidRPr="007F04DD">
        <w:t xml:space="preserve"> преимуществ</w:t>
      </w:r>
      <w:r w:rsidRPr="007F04DD">
        <w:t>а</w:t>
      </w:r>
      <w:r w:rsidR="00355376" w:rsidRPr="007F04DD">
        <w:t xml:space="preserve"> российских банков и их основные недостатки</w:t>
      </w:r>
      <w:r w:rsidRPr="007F04DD">
        <w:t>;</w:t>
      </w:r>
    </w:p>
    <w:p w:rsidR="00355376" w:rsidRPr="007F04DD" w:rsidRDefault="00954CD0" w:rsidP="007F04DD">
      <w:pPr>
        <w:spacing w:line="360" w:lineRule="auto"/>
        <w:ind w:firstLine="709"/>
        <w:jc w:val="both"/>
      </w:pPr>
      <w:r w:rsidRPr="007F04DD">
        <w:t>2) п</w:t>
      </w:r>
      <w:r w:rsidR="00355376" w:rsidRPr="007F04DD">
        <w:t>рове</w:t>
      </w:r>
      <w:r w:rsidR="003D13D7" w:rsidRPr="007F04DD">
        <w:t>д</w:t>
      </w:r>
      <w:r w:rsidR="00355376" w:rsidRPr="007F04DD">
        <w:t xml:space="preserve">ена сравнительная характеристика кредитных продуктов, </w:t>
      </w:r>
      <w:r w:rsidR="00F72170" w:rsidRPr="007F04DD">
        <w:t>предложенных</w:t>
      </w:r>
      <w:r w:rsidR="00355376" w:rsidRPr="007F04DD">
        <w:t xml:space="preserve"> российскими банками</w:t>
      </w:r>
      <w:r w:rsidRPr="007F04DD">
        <w:t>;</w:t>
      </w:r>
    </w:p>
    <w:p w:rsidR="009469EB" w:rsidRPr="007F04DD" w:rsidRDefault="00954CD0" w:rsidP="007F04DD">
      <w:pPr>
        <w:spacing w:line="360" w:lineRule="auto"/>
        <w:ind w:firstLine="709"/>
        <w:jc w:val="both"/>
      </w:pPr>
      <w:r w:rsidRPr="007F04DD">
        <w:t xml:space="preserve">3) проведено </w:t>
      </w:r>
      <w:r w:rsidR="00355376" w:rsidRPr="007F04DD">
        <w:t>сравнение</w:t>
      </w:r>
      <w:r w:rsidR="0042385D" w:rsidRPr="007F04DD">
        <w:t xml:space="preserve"> </w:t>
      </w:r>
      <w:r w:rsidRPr="007F04DD">
        <w:t xml:space="preserve">условий </w:t>
      </w:r>
      <w:r w:rsidR="00672724" w:rsidRPr="007F04DD">
        <w:t>зарубежного</w:t>
      </w:r>
      <w:r w:rsidR="009469EB" w:rsidRPr="007F04DD">
        <w:t xml:space="preserve"> и </w:t>
      </w:r>
      <w:r w:rsidR="00672724" w:rsidRPr="007F04DD">
        <w:t>российского кредитования</w:t>
      </w:r>
      <w:r w:rsidR="009469EB" w:rsidRPr="007F04DD">
        <w:t>.</w:t>
      </w:r>
    </w:p>
    <w:p w:rsidR="0042385D" w:rsidRPr="007F04DD" w:rsidRDefault="0042385D" w:rsidP="007F04DD">
      <w:pPr>
        <w:spacing w:line="360" w:lineRule="auto"/>
        <w:ind w:firstLine="709"/>
        <w:jc w:val="both"/>
      </w:pPr>
      <w:r w:rsidRPr="007F04DD">
        <w:t xml:space="preserve">Практическая значимость работы состоит в том, что полученные в ходе исследования результаты могут быть использованы химическими предприятиями при выборе источника кредитования, органами государственной власти федерального и регионального уровней при решении вопросов государственного регулирования процессов кредитования химических предприятий российскими банками. Рекомендации позволят повысить надежность клиентов банка и создадут условия для эффективного кредитования промышленных предприятий и реализации инвестиционных проектов. </w:t>
      </w:r>
    </w:p>
    <w:p w:rsidR="00F9294A" w:rsidRPr="007F04DD" w:rsidRDefault="00F9294A" w:rsidP="007F04DD">
      <w:pPr>
        <w:spacing w:line="360" w:lineRule="auto"/>
        <w:ind w:firstLine="709"/>
        <w:jc w:val="both"/>
      </w:pPr>
      <w:r w:rsidRPr="007F04DD">
        <w:t>Структура работы состоит из трех глав, введения и закулючения, где в первой главе изучены</w:t>
      </w:r>
      <w:r w:rsidR="007F04DD" w:rsidRPr="007F04DD">
        <w:t xml:space="preserve"> </w:t>
      </w:r>
      <w:r w:rsidRPr="007F04DD">
        <w:t>т</w:t>
      </w:r>
      <w:r w:rsidRPr="007F04DD">
        <w:rPr>
          <w:color w:val="auto"/>
        </w:rPr>
        <w:t>еоретические основы кредитования промышленного сектора экономики</w:t>
      </w:r>
      <w:r w:rsidRPr="007F04DD">
        <w:t xml:space="preserve">, </w:t>
      </w:r>
      <w:r w:rsidRPr="007F04DD">
        <w:rPr>
          <w:bCs/>
        </w:rPr>
        <w:t xml:space="preserve">виды, </w:t>
      </w:r>
      <w:r w:rsidRPr="007F04DD">
        <w:rPr>
          <w:bCs/>
          <w:color w:val="auto"/>
        </w:rPr>
        <w:t>классификаци</w:t>
      </w:r>
      <w:r w:rsidRPr="007F04DD">
        <w:rPr>
          <w:bCs/>
        </w:rPr>
        <w:t>я, ф</w:t>
      </w:r>
      <w:r w:rsidRPr="007F04DD">
        <w:rPr>
          <w:bCs/>
          <w:color w:val="auto"/>
        </w:rPr>
        <w:t>ормы и условия получения банковских кредитов</w:t>
      </w:r>
      <w:r w:rsidRPr="007F04DD">
        <w:rPr>
          <w:bCs/>
        </w:rPr>
        <w:t>, а так же п</w:t>
      </w:r>
      <w:r w:rsidRPr="007F04DD">
        <w:rPr>
          <w:rStyle w:val="contenttitle"/>
          <w:color w:val="auto"/>
        </w:rPr>
        <w:t>ути совершенствования банковского кредитования промышленного сектора экономики</w:t>
      </w:r>
      <w:r w:rsidRPr="007F04DD">
        <w:rPr>
          <w:rStyle w:val="contenttitle"/>
        </w:rPr>
        <w:t xml:space="preserve">, во второй рассмотрена </w:t>
      </w:r>
      <w:r w:rsidRPr="007F04DD">
        <w:t>п</w:t>
      </w:r>
      <w:r w:rsidRPr="007F04DD">
        <w:rPr>
          <w:color w:val="auto"/>
        </w:rPr>
        <w:t>рактик</w:t>
      </w:r>
      <w:r w:rsidRPr="007F04DD">
        <w:t>а</w:t>
      </w:r>
      <w:r w:rsidRPr="007F04DD">
        <w:rPr>
          <w:color w:val="auto"/>
        </w:rPr>
        <w:t xml:space="preserve"> кредитования химических и нефтехимических предприятий в России </w:t>
      </w:r>
      <w:r w:rsidRPr="007F04DD">
        <w:t>и за</w:t>
      </w:r>
      <w:r w:rsidR="008B7ECB">
        <w:t xml:space="preserve"> </w:t>
      </w:r>
      <w:r w:rsidRPr="007F04DD">
        <w:t>рубежом, а</w:t>
      </w:r>
      <w:r w:rsidR="007F04DD" w:rsidRPr="007F04DD">
        <w:t xml:space="preserve"> </w:t>
      </w:r>
      <w:r w:rsidRPr="007F04DD">
        <w:t>третьей проведена с</w:t>
      </w:r>
      <w:r w:rsidRPr="007F04DD">
        <w:rPr>
          <w:color w:val="auto"/>
        </w:rPr>
        <w:t>равнительн</w:t>
      </w:r>
      <w:r w:rsidRPr="007F04DD">
        <w:t>ая</w:t>
      </w:r>
      <w:r w:rsidRPr="007F04DD">
        <w:rPr>
          <w:color w:val="auto"/>
        </w:rPr>
        <w:t xml:space="preserve"> характеристик</w:t>
      </w:r>
      <w:r w:rsidRPr="007F04DD">
        <w:t>а</w:t>
      </w:r>
      <w:r w:rsidRPr="007F04DD">
        <w:rPr>
          <w:color w:val="auto"/>
        </w:rPr>
        <w:t xml:space="preserve"> российских и зарубежных кредитов</w:t>
      </w:r>
      <w:r w:rsidRPr="007F04DD">
        <w:t xml:space="preserve">. Во введении обоснован выбор темы, определяемый ее актуальностью, определены цель, задачи, объект, предмет, метод и научная новизна исследования. В заключении представлены краткие выводы по трем главам. </w:t>
      </w:r>
    </w:p>
    <w:p w:rsidR="00672724" w:rsidRPr="007F04DD" w:rsidRDefault="00672724" w:rsidP="007F04DD">
      <w:pPr>
        <w:spacing w:line="360" w:lineRule="auto"/>
        <w:ind w:firstLine="709"/>
        <w:jc w:val="both"/>
        <w:rPr>
          <w:caps/>
          <w:color w:val="auto"/>
        </w:rPr>
      </w:pPr>
    </w:p>
    <w:p w:rsidR="002F41CB" w:rsidRPr="007F04DD" w:rsidRDefault="00A026BD" w:rsidP="007F04DD">
      <w:pPr>
        <w:spacing w:line="360" w:lineRule="auto"/>
        <w:ind w:firstLine="709"/>
        <w:jc w:val="both"/>
        <w:rPr>
          <w:caps/>
          <w:color w:val="auto"/>
        </w:rPr>
      </w:pPr>
      <w:r>
        <w:rPr>
          <w:caps/>
          <w:color w:val="auto"/>
        </w:rPr>
        <w:br w:type="page"/>
      </w:r>
      <w:r w:rsidR="002F41CB" w:rsidRPr="007F04DD">
        <w:rPr>
          <w:caps/>
          <w:color w:val="auto"/>
        </w:rPr>
        <w:t>1 Теоретические основы кредитования промышленного сектора экономики</w:t>
      </w:r>
    </w:p>
    <w:p w:rsidR="00AE06F5" w:rsidRPr="007F04DD" w:rsidRDefault="00AE06F5" w:rsidP="007F04DD">
      <w:pPr>
        <w:spacing w:line="360" w:lineRule="auto"/>
        <w:ind w:firstLine="709"/>
        <w:jc w:val="both"/>
        <w:rPr>
          <w:color w:val="auto"/>
        </w:rPr>
      </w:pPr>
    </w:p>
    <w:p w:rsidR="004D7F74" w:rsidRPr="007F04DD" w:rsidRDefault="004D7F74" w:rsidP="007F04DD">
      <w:pPr>
        <w:spacing w:line="360" w:lineRule="auto"/>
        <w:ind w:firstLine="709"/>
        <w:jc w:val="both"/>
        <w:outlineLvl w:val="1"/>
        <w:rPr>
          <w:bCs/>
          <w:color w:val="auto"/>
          <w:szCs w:val="36"/>
        </w:rPr>
      </w:pPr>
      <w:r w:rsidRPr="007F04DD">
        <w:rPr>
          <w:bCs/>
          <w:color w:val="auto"/>
          <w:szCs w:val="36"/>
        </w:rPr>
        <w:t>1.1 Банковский кредит: его виды</w:t>
      </w:r>
      <w:r w:rsidR="00317A1E" w:rsidRPr="007F04DD">
        <w:rPr>
          <w:bCs/>
          <w:color w:val="auto"/>
          <w:szCs w:val="36"/>
        </w:rPr>
        <w:t xml:space="preserve">, </w:t>
      </w:r>
      <w:r w:rsidRPr="007F04DD">
        <w:rPr>
          <w:bCs/>
          <w:color w:val="auto"/>
          <w:szCs w:val="36"/>
        </w:rPr>
        <w:t>классификация</w:t>
      </w:r>
      <w:r w:rsidR="00317A1E" w:rsidRPr="007F04DD">
        <w:rPr>
          <w:bCs/>
          <w:color w:val="auto"/>
          <w:szCs w:val="36"/>
        </w:rPr>
        <w:t xml:space="preserve"> и способы погашения</w:t>
      </w:r>
    </w:p>
    <w:p w:rsidR="004D7F74" w:rsidRPr="007F04DD" w:rsidRDefault="004D7F74" w:rsidP="007F04DD">
      <w:pPr>
        <w:spacing w:line="360" w:lineRule="auto"/>
        <w:ind w:firstLine="709"/>
        <w:jc w:val="both"/>
        <w:rPr>
          <w:color w:val="auto"/>
          <w:szCs w:val="24"/>
        </w:rPr>
      </w:pPr>
    </w:p>
    <w:p w:rsidR="004D7F74" w:rsidRPr="007F04DD" w:rsidRDefault="004D7F74" w:rsidP="007F04DD">
      <w:pPr>
        <w:pStyle w:val="a4"/>
        <w:spacing w:before="0" w:beforeAutospacing="0" w:after="0" w:afterAutospacing="0" w:line="360" w:lineRule="auto"/>
        <w:ind w:firstLine="709"/>
        <w:jc w:val="both"/>
        <w:rPr>
          <w:rStyle w:val="contenttitle"/>
          <w:sz w:val="28"/>
        </w:rPr>
      </w:pPr>
      <w:r w:rsidRPr="007F04DD">
        <w:rPr>
          <w:rStyle w:val="contenttitle"/>
          <w:sz w:val="28"/>
        </w:rPr>
        <w:t>Кредит – это разновидность экономической сделки, договор между юридическими и физическими лицами о займе или ссуде, где один из партнеров (кредитор) предоставляет другому (заемщику) денежные средства на определенный срок с условием возврата эквивалентной стоимости, с оплатой этой услуги в виде процента. Кредит во многом является условием и предпосылкой развития современной экономики, неотъемлемым элементом экономического роста. Благодаря кредиту сокращается время на удовлетворение хозяйственных и личных потребностей. Его используют как крупные организации, так и малые производственные, сельскохозяйственные и торговые предприятия. А также государства, правительства, и граждане /</w:t>
      </w:r>
      <w:r w:rsidR="00954CD0" w:rsidRPr="007F04DD">
        <w:rPr>
          <w:sz w:val="28"/>
        </w:rPr>
        <w:t>31</w:t>
      </w:r>
      <w:r w:rsidRPr="007F04DD">
        <w:rPr>
          <w:sz w:val="28"/>
        </w:rPr>
        <w:t>/</w:t>
      </w:r>
      <w:r w:rsidRPr="007F04DD">
        <w:rPr>
          <w:rStyle w:val="contenttitle"/>
          <w:sz w:val="28"/>
        </w:rPr>
        <w:t xml:space="preserve">. </w:t>
      </w:r>
    </w:p>
    <w:p w:rsidR="004D7F74" w:rsidRPr="007F04DD" w:rsidRDefault="004D7F74" w:rsidP="007F04DD">
      <w:pPr>
        <w:spacing w:line="360" w:lineRule="auto"/>
        <w:ind w:firstLine="709"/>
        <w:jc w:val="both"/>
        <w:rPr>
          <w:color w:val="auto"/>
          <w:szCs w:val="24"/>
        </w:rPr>
      </w:pPr>
      <w:r w:rsidRPr="007F04DD">
        <w:rPr>
          <w:color w:val="auto"/>
          <w:szCs w:val="24"/>
        </w:rPr>
        <w:t>Термин «кредит» используется для обозначения товарного кредита (предоставление в заем вещей), коммерческого кредита (предоставление в заем денег или вещей в виде аванса, предварительной оплаты, отсрочки или рассрочки платежа за товары, работы, услуги), бюджетного кредита (предоставление бюджетных средств юридическим лицам на возвратной и возмездной основе) и налогового кредита (отсрочка уплаты части налога на прибыль или иного налога).</w:t>
      </w:r>
    </w:p>
    <w:p w:rsidR="004D7F74" w:rsidRPr="007F04DD" w:rsidRDefault="004D7F74" w:rsidP="007F04DD">
      <w:pPr>
        <w:spacing w:line="360" w:lineRule="auto"/>
        <w:ind w:firstLine="709"/>
        <w:jc w:val="both"/>
        <w:rPr>
          <w:color w:val="auto"/>
          <w:szCs w:val="24"/>
        </w:rPr>
      </w:pPr>
      <w:r w:rsidRPr="007F04DD">
        <w:rPr>
          <w:color w:val="auto"/>
          <w:szCs w:val="24"/>
        </w:rPr>
        <w:t>Принципиальный момент — определение кредита как банковского продукта (результата деятельности сотрудников банка). В современной литературе обосновываются два взаимосвязанных подхода к решению данного вопроса. С одной стороны, сам кредит предлагается понимать на двух уровнях — как определенную денежную сумму, выделяемую банком на известную цель, и как определенную технологию удовлетворения заявленной заемщиком финансовой потребности, с другой стороны, предлагается различать указанную технологию и результаты ее применения. Воспользовавшись этим подходом, можно утверждать, что кредит как продукт деятельности банка представляет собой:</w:t>
      </w:r>
    </w:p>
    <w:p w:rsidR="004D7F74" w:rsidRPr="007F04DD" w:rsidRDefault="004D7F74" w:rsidP="007F04DD">
      <w:pPr>
        <w:numPr>
          <w:ilvl w:val="0"/>
          <w:numId w:val="33"/>
        </w:numPr>
        <w:spacing w:line="360" w:lineRule="auto"/>
        <w:ind w:firstLine="709"/>
        <w:jc w:val="both"/>
        <w:rPr>
          <w:color w:val="auto"/>
          <w:szCs w:val="24"/>
        </w:rPr>
      </w:pPr>
      <w:r w:rsidRPr="007F04DD">
        <w:rPr>
          <w:color w:val="auto"/>
          <w:szCs w:val="24"/>
        </w:rPr>
        <w:t>во-первых, сумму денег, предоставляемую банком заемщику и удовлетворяющую изложенным выше базовым признакам кредита, отражающим его специфическую экономическую и правовую природу;</w:t>
      </w:r>
    </w:p>
    <w:p w:rsidR="004D7F74" w:rsidRPr="007F04DD" w:rsidRDefault="004D7F74" w:rsidP="007F04DD">
      <w:pPr>
        <w:numPr>
          <w:ilvl w:val="0"/>
          <w:numId w:val="33"/>
        </w:numPr>
        <w:spacing w:line="360" w:lineRule="auto"/>
        <w:ind w:firstLine="709"/>
        <w:jc w:val="both"/>
        <w:rPr>
          <w:color w:val="auto"/>
          <w:szCs w:val="24"/>
        </w:rPr>
      </w:pPr>
      <w:r w:rsidRPr="007F04DD">
        <w:rPr>
          <w:color w:val="auto"/>
          <w:szCs w:val="24"/>
        </w:rPr>
        <w:t>во-вторых, кредитный продукт более глубокого уровня, а именно конкретный способ, каким банк оказывает или готов оказать кредитную услугу нуждающемуся в ней клиенту, т.е. упорядоченный, внутренне согласованный и документально оформленный комплекс взаимосвязанных организационных, технико-технологических, информационных, финансовых, юридических и иных действий (процедур), составляющих целостный регламент взаимодействия сотрудников банка (подразделений, связанных с кредитным процессом) с обслуживаемым клиентом, единую и завершенную технологию кредитного обслуживания клиента.</w:t>
      </w:r>
    </w:p>
    <w:p w:rsidR="004D7F74" w:rsidRPr="007F04DD" w:rsidRDefault="004D7F74" w:rsidP="007F04DD">
      <w:pPr>
        <w:spacing w:line="360" w:lineRule="auto"/>
        <w:ind w:firstLine="709"/>
        <w:jc w:val="both"/>
        <w:rPr>
          <w:color w:val="auto"/>
          <w:szCs w:val="24"/>
        </w:rPr>
      </w:pPr>
      <w:r w:rsidRPr="007F04DD">
        <w:rPr>
          <w:color w:val="auto"/>
          <w:szCs w:val="24"/>
        </w:rPr>
        <w:t>Банковские кредиты подразделяются на активные и пассивные. В первом случае банк дает кредит, т.е. выступает кредитором, во втором берет кредит, т</w:t>
      </w:r>
      <w:r w:rsidR="00540EF8" w:rsidRPr="007F04DD">
        <w:rPr>
          <w:color w:val="auto"/>
          <w:szCs w:val="24"/>
        </w:rPr>
        <w:t>.</w:t>
      </w:r>
      <w:r w:rsidRPr="007F04DD">
        <w:rPr>
          <w:color w:val="auto"/>
          <w:szCs w:val="24"/>
        </w:rPr>
        <w:t xml:space="preserve"> е</w:t>
      </w:r>
      <w:r w:rsidR="00540EF8" w:rsidRPr="007F04DD">
        <w:rPr>
          <w:color w:val="auto"/>
          <w:szCs w:val="24"/>
        </w:rPr>
        <w:t>.</w:t>
      </w:r>
      <w:r w:rsidRPr="007F04DD">
        <w:rPr>
          <w:color w:val="auto"/>
          <w:szCs w:val="24"/>
        </w:rPr>
        <w:t xml:space="preserve"> является заемщиком. Банк может входить в кредитные отношения (брать или давать кредиты) и с другими банками (иными кредитными организациями), включая банк центральный, выполняя в зависимости от ситуации активную или пассивную функцию. В этом случае мы имеем дело с межбанковским кредитованием. Что касается всех других предприятий, организаций, учреждений и физических лиц (нефинансовый сектор экономики), то кредитные отношения банка с ними имеют другой характер — здесь банк практически всегда является стороной, дающей кредит. Далее речь идет именно об активном банковском кредитовании /</w:t>
      </w:r>
      <w:r w:rsidR="00954CD0" w:rsidRPr="007F04DD">
        <w:rPr>
          <w:bCs/>
          <w:iCs/>
          <w:color w:val="auto"/>
          <w:szCs w:val="24"/>
        </w:rPr>
        <w:t>32</w:t>
      </w:r>
      <w:r w:rsidRPr="007F04DD">
        <w:rPr>
          <w:bCs/>
          <w:iCs/>
          <w:color w:val="auto"/>
          <w:szCs w:val="24"/>
        </w:rPr>
        <w:t>/</w:t>
      </w:r>
      <w:r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Более конкретно базовые услуги кредитования, предоставляемые коммерческими банками своим клиентам (как юридическим, так и физическим лицам), можно представить в виде следующей классификации.</w:t>
      </w:r>
    </w:p>
    <w:p w:rsidR="004D7F74" w:rsidRPr="007F04DD" w:rsidRDefault="004D7F74" w:rsidP="007F04DD">
      <w:pPr>
        <w:spacing w:line="360" w:lineRule="auto"/>
        <w:ind w:firstLine="709"/>
        <w:jc w:val="both"/>
        <w:rPr>
          <w:color w:val="auto"/>
          <w:szCs w:val="24"/>
        </w:rPr>
      </w:pPr>
      <w:r w:rsidRPr="007F04DD">
        <w:rPr>
          <w:color w:val="auto"/>
          <w:szCs w:val="24"/>
        </w:rPr>
        <w:t>1. По экономическому назначению кредита</w:t>
      </w:r>
      <w:r w:rsidR="00540EF8"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1.1. Связанный (целевой):</w:t>
      </w:r>
    </w:p>
    <w:p w:rsidR="004D7F74" w:rsidRPr="007F04DD" w:rsidRDefault="00F72170" w:rsidP="007F04DD">
      <w:pPr>
        <w:spacing w:line="360" w:lineRule="auto"/>
        <w:ind w:firstLine="709"/>
        <w:jc w:val="both"/>
        <w:rPr>
          <w:color w:val="auto"/>
          <w:szCs w:val="24"/>
        </w:rPr>
      </w:pPr>
      <w:r w:rsidRPr="007F04DD">
        <w:rPr>
          <w:color w:val="auto"/>
          <w:szCs w:val="24"/>
        </w:rPr>
        <w:t>а)</w:t>
      </w:r>
      <w:r w:rsidR="004D7F74" w:rsidRPr="007F04DD">
        <w:rPr>
          <w:color w:val="auto"/>
          <w:szCs w:val="24"/>
        </w:rPr>
        <w:t xml:space="preserve"> платежные (на проведение конкретной коммерческой сделки или удовлетворение временной нужды)</w:t>
      </w:r>
      <w:r w:rsidR="00540EF8" w:rsidRPr="007F04DD">
        <w:rPr>
          <w:color w:val="auto"/>
          <w:szCs w:val="24"/>
        </w:rPr>
        <w:t>:</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на оплату расчетных (платежных) документов контрагентов клиента</w:t>
      </w:r>
      <w:r w:rsidR="00540EF8" w:rsidRPr="007F04DD">
        <w:rPr>
          <w:color w:val="auto"/>
          <w:szCs w:val="24"/>
        </w:rPr>
        <w:t>;</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на приобретение ценных бумаг;</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на авансовые платежи;</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на платежи в бюджеты;</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на заработную плату (выдача денег по чеку со ссудного счета заемщика);</w:t>
      </w:r>
    </w:p>
    <w:p w:rsidR="004D7F74" w:rsidRPr="007F04DD" w:rsidRDefault="004D7F74" w:rsidP="007F04DD">
      <w:pPr>
        <w:numPr>
          <w:ilvl w:val="0"/>
          <w:numId w:val="34"/>
        </w:numPr>
        <w:spacing w:line="360" w:lineRule="auto"/>
        <w:ind w:left="0" w:firstLine="709"/>
        <w:jc w:val="both"/>
        <w:rPr>
          <w:color w:val="auto"/>
          <w:szCs w:val="24"/>
        </w:rPr>
      </w:pPr>
      <w:r w:rsidRPr="007F04DD">
        <w:rPr>
          <w:color w:val="auto"/>
          <w:szCs w:val="24"/>
        </w:rPr>
        <w:t>другие.</w:t>
      </w:r>
    </w:p>
    <w:p w:rsidR="004D7F74" w:rsidRPr="007F04DD" w:rsidRDefault="00F72170" w:rsidP="007F04DD">
      <w:pPr>
        <w:spacing w:line="360" w:lineRule="auto"/>
        <w:ind w:firstLine="709"/>
        <w:jc w:val="both"/>
        <w:rPr>
          <w:color w:val="auto"/>
          <w:szCs w:val="24"/>
        </w:rPr>
      </w:pPr>
      <w:r w:rsidRPr="007F04DD">
        <w:rPr>
          <w:color w:val="auto"/>
          <w:szCs w:val="24"/>
        </w:rPr>
        <w:t>б)</w:t>
      </w:r>
      <w:r w:rsidR="004D7F74" w:rsidRPr="007F04DD">
        <w:rPr>
          <w:color w:val="auto"/>
          <w:szCs w:val="24"/>
        </w:rPr>
        <w:t xml:space="preserve"> на финансирование производственных затрат, т.е. на</w:t>
      </w:r>
      <w:r w:rsidR="00540EF8" w:rsidRPr="007F04DD">
        <w:rPr>
          <w:color w:val="auto"/>
          <w:szCs w:val="24"/>
        </w:rPr>
        <w:t>:</w:t>
      </w:r>
    </w:p>
    <w:p w:rsidR="004D7F74" w:rsidRPr="007F04DD" w:rsidRDefault="004D7F74" w:rsidP="007F04DD">
      <w:pPr>
        <w:numPr>
          <w:ilvl w:val="0"/>
          <w:numId w:val="35"/>
        </w:numPr>
        <w:spacing w:line="360" w:lineRule="auto"/>
        <w:ind w:left="0" w:firstLine="709"/>
        <w:jc w:val="both"/>
        <w:rPr>
          <w:color w:val="auto"/>
          <w:szCs w:val="24"/>
        </w:rPr>
      </w:pPr>
      <w:r w:rsidRPr="007F04DD">
        <w:rPr>
          <w:color w:val="auto"/>
          <w:szCs w:val="24"/>
        </w:rPr>
        <w:t>формирование запасов товарно-материальных ценностей;</w:t>
      </w:r>
    </w:p>
    <w:p w:rsidR="004D7F74" w:rsidRPr="007F04DD" w:rsidRDefault="004D7F74" w:rsidP="007F04DD">
      <w:pPr>
        <w:numPr>
          <w:ilvl w:val="0"/>
          <w:numId w:val="35"/>
        </w:numPr>
        <w:spacing w:line="360" w:lineRule="auto"/>
        <w:ind w:left="0" w:firstLine="709"/>
        <w:jc w:val="both"/>
        <w:rPr>
          <w:color w:val="auto"/>
          <w:szCs w:val="24"/>
        </w:rPr>
      </w:pPr>
      <w:r w:rsidRPr="007F04DD">
        <w:rPr>
          <w:color w:val="auto"/>
          <w:szCs w:val="24"/>
        </w:rPr>
        <w:t>финансирование текущих производственных затрат;</w:t>
      </w:r>
    </w:p>
    <w:p w:rsidR="004D7F74" w:rsidRPr="007F04DD" w:rsidRDefault="004D7F74" w:rsidP="007F04DD">
      <w:pPr>
        <w:numPr>
          <w:ilvl w:val="0"/>
          <w:numId w:val="35"/>
        </w:numPr>
        <w:spacing w:line="360" w:lineRule="auto"/>
        <w:ind w:left="0" w:firstLine="709"/>
        <w:jc w:val="both"/>
        <w:rPr>
          <w:color w:val="auto"/>
          <w:szCs w:val="24"/>
        </w:rPr>
      </w:pPr>
      <w:r w:rsidRPr="007F04DD">
        <w:rPr>
          <w:color w:val="auto"/>
          <w:szCs w:val="24"/>
        </w:rPr>
        <w:t>финансирование инвестиционных затрат, включая кредиты на лизинговые и т.п. операции (промежуточные);</w:t>
      </w:r>
    </w:p>
    <w:p w:rsidR="004D7F74" w:rsidRPr="007F04DD" w:rsidRDefault="00F72170" w:rsidP="007F04DD">
      <w:pPr>
        <w:spacing w:line="360" w:lineRule="auto"/>
        <w:ind w:firstLine="709"/>
        <w:jc w:val="both"/>
        <w:rPr>
          <w:color w:val="auto"/>
          <w:szCs w:val="24"/>
        </w:rPr>
      </w:pPr>
      <w:r w:rsidRPr="007F04DD">
        <w:rPr>
          <w:color w:val="auto"/>
          <w:szCs w:val="24"/>
        </w:rPr>
        <w:t>в)</w:t>
      </w:r>
      <w:r w:rsidR="004D7F74" w:rsidRPr="007F04DD">
        <w:rPr>
          <w:color w:val="auto"/>
          <w:szCs w:val="24"/>
        </w:rPr>
        <w:t xml:space="preserve"> учет (покупка) векселей, включая операции репо (покупка с обязательством обратной продажи);</w:t>
      </w:r>
    </w:p>
    <w:p w:rsidR="004D7F74" w:rsidRPr="007F04DD" w:rsidRDefault="00F72170" w:rsidP="007F04DD">
      <w:pPr>
        <w:spacing w:line="360" w:lineRule="auto"/>
        <w:ind w:firstLine="709"/>
        <w:jc w:val="both"/>
        <w:rPr>
          <w:color w:val="auto"/>
          <w:szCs w:val="24"/>
        </w:rPr>
      </w:pPr>
      <w:r w:rsidRPr="007F04DD">
        <w:rPr>
          <w:color w:val="auto"/>
          <w:szCs w:val="24"/>
        </w:rPr>
        <w:t>г)</w:t>
      </w:r>
      <w:r w:rsidR="004D7F74" w:rsidRPr="007F04DD">
        <w:rPr>
          <w:color w:val="auto"/>
          <w:szCs w:val="24"/>
        </w:rPr>
        <w:t xml:space="preserve"> потребительские кредиты (физическим лицам).</w:t>
      </w:r>
    </w:p>
    <w:p w:rsidR="004D7F74" w:rsidRPr="007F04DD" w:rsidRDefault="004D7F74" w:rsidP="007F04DD">
      <w:pPr>
        <w:spacing w:line="360" w:lineRule="auto"/>
        <w:ind w:firstLine="709"/>
        <w:jc w:val="both"/>
        <w:rPr>
          <w:color w:val="auto"/>
          <w:szCs w:val="24"/>
        </w:rPr>
      </w:pPr>
      <w:r w:rsidRPr="007F04DD">
        <w:rPr>
          <w:color w:val="auto"/>
          <w:szCs w:val="24"/>
        </w:rPr>
        <w:t>1.2. Несвязанный (без указания конкретной цели).</w:t>
      </w:r>
    </w:p>
    <w:p w:rsidR="004D7F74" w:rsidRPr="007F04DD" w:rsidRDefault="004D7F74" w:rsidP="007F04DD">
      <w:pPr>
        <w:spacing w:line="360" w:lineRule="auto"/>
        <w:ind w:firstLine="709"/>
        <w:jc w:val="both"/>
        <w:rPr>
          <w:color w:val="auto"/>
          <w:szCs w:val="24"/>
        </w:rPr>
      </w:pPr>
      <w:r w:rsidRPr="007F04DD">
        <w:rPr>
          <w:color w:val="auto"/>
          <w:szCs w:val="24"/>
        </w:rPr>
        <w:t>2. По форме предоставления кредита</w:t>
      </w:r>
      <w:r w:rsidR="00540EF8"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2.1. В безналичной форме:</w:t>
      </w:r>
    </w:p>
    <w:p w:rsidR="004D7F74" w:rsidRPr="007F04DD" w:rsidRDefault="00F72170" w:rsidP="007F04DD">
      <w:pPr>
        <w:spacing w:line="360" w:lineRule="auto"/>
        <w:ind w:firstLine="709"/>
        <w:jc w:val="both"/>
        <w:rPr>
          <w:color w:val="auto"/>
          <w:szCs w:val="24"/>
        </w:rPr>
      </w:pPr>
      <w:r w:rsidRPr="007F04DD">
        <w:rPr>
          <w:color w:val="auto"/>
          <w:szCs w:val="24"/>
        </w:rPr>
        <w:t>а)</w:t>
      </w:r>
      <w:r w:rsidR="004D7F74" w:rsidRPr="007F04DD">
        <w:rPr>
          <w:color w:val="auto"/>
          <w:szCs w:val="24"/>
        </w:rPr>
        <w:t xml:space="preserve"> зачисление безналичных денег на соответствующий счет заемщика, в том числе реструктуризация ранее выданного кредита и предоставление нового;</w:t>
      </w:r>
    </w:p>
    <w:p w:rsidR="004D7F74" w:rsidRPr="007F04DD" w:rsidRDefault="00F72170" w:rsidP="007F04DD">
      <w:pPr>
        <w:spacing w:line="360" w:lineRule="auto"/>
        <w:ind w:firstLine="709"/>
        <w:jc w:val="both"/>
        <w:rPr>
          <w:color w:val="auto"/>
          <w:szCs w:val="24"/>
        </w:rPr>
      </w:pPr>
      <w:r w:rsidRPr="007F04DD">
        <w:rPr>
          <w:color w:val="auto"/>
          <w:szCs w:val="24"/>
        </w:rPr>
        <w:t>б)</w:t>
      </w:r>
      <w:r w:rsidR="004D7F74" w:rsidRPr="007F04DD">
        <w:rPr>
          <w:color w:val="auto"/>
          <w:szCs w:val="24"/>
        </w:rPr>
        <w:t xml:space="preserve"> кредитование с использованием векселей банка;</w:t>
      </w:r>
    </w:p>
    <w:p w:rsidR="004D7F74" w:rsidRPr="007F04DD" w:rsidRDefault="00F72170" w:rsidP="007F04DD">
      <w:pPr>
        <w:spacing w:line="360" w:lineRule="auto"/>
        <w:ind w:firstLine="709"/>
        <w:jc w:val="both"/>
        <w:rPr>
          <w:color w:val="auto"/>
          <w:szCs w:val="24"/>
        </w:rPr>
      </w:pPr>
      <w:r w:rsidRPr="007F04DD">
        <w:rPr>
          <w:color w:val="auto"/>
          <w:szCs w:val="24"/>
        </w:rPr>
        <w:t>в)</w:t>
      </w:r>
      <w:r w:rsidR="004D7F74" w:rsidRPr="007F04DD">
        <w:rPr>
          <w:color w:val="auto"/>
          <w:szCs w:val="24"/>
        </w:rPr>
        <w:t xml:space="preserve"> в смешанной форме (сочетание 2-х предыдущих вариантов).</w:t>
      </w:r>
    </w:p>
    <w:p w:rsidR="004D7F74" w:rsidRPr="007F04DD" w:rsidRDefault="004D7F74" w:rsidP="007F04DD">
      <w:pPr>
        <w:spacing w:line="360" w:lineRule="auto"/>
        <w:ind w:firstLine="709"/>
        <w:jc w:val="both"/>
        <w:rPr>
          <w:color w:val="auto"/>
          <w:szCs w:val="24"/>
        </w:rPr>
      </w:pPr>
      <w:r w:rsidRPr="007F04DD">
        <w:rPr>
          <w:color w:val="auto"/>
          <w:szCs w:val="24"/>
        </w:rPr>
        <w:t>2.2. В налично-денежной форме (как правило, физическим лицам)</w:t>
      </w:r>
    </w:p>
    <w:p w:rsidR="004D7F74" w:rsidRPr="007F04DD" w:rsidRDefault="004D7F74" w:rsidP="007F04DD">
      <w:pPr>
        <w:spacing w:line="360" w:lineRule="auto"/>
        <w:ind w:firstLine="709"/>
        <w:jc w:val="both"/>
        <w:rPr>
          <w:color w:val="auto"/>
          <w:szCs w:val="24"/>
        </w:rPr>
      </w:pPr>
      <w:r w:rsidRPr="007F04DD">
        <w:rPr>
          <w:color w:val="auto"/>
          <w:szCs w:val="24"/>
        </w:rPr>
        <w:t>3. По технике предоставления кредита</w:t>
      </w:r>
      <w:r w:rsidR="00540EF8"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3.1. Одной суммой.</w:t>
      </w:r>
    </w:p>
    <w:p w:rsidR="004D7F74" w:rsidRPr="007F04DD" w:rsidRDefault="004D7F74" w:rsidP="007F04DD">
      <w:pPr>
        <w:spacing w:line="360" w:lineRule="auto"/>
        <w:ind w:firstLine="709"/>
        <w:jc w:val="both"/>
        <w:rPr>
          <w:color w:val="auto"/>
          <w:szCs w:val="24"/>
        </w:rPr>
      </w:pPr>
      <w:r w:rsidRPr="007F04DD">
        <w:rPr>
          <w:color w:val="auto"/>
          <w:szCs w:val="24"/>
        </w:rPr>
        <w:t>3.2. С овердрафтом (схема кредитования, дающая клиенту право оплачивать с расчетного счета товары, работы, услуги своих контрагентов в сумме, превышающей объем кредитовых поступлений на его счет, т.е. иметь на этом счете дебетовое сальдо, максимально допустимые размер и срок которого устанавливаются в кредитном договоре между банком и данным клиентом; различают краткосрочный, продленный, сезонный виды овердрафта).</w:t>
      </w:r>
    </w:p>
    <w:p w:rsidR="004D7F74" w:rsidRPr="007F04DD" w:rsidRDefault="004D7F74" w:rsidP="007F04DD">
      <w:pPr>
        <w:spacing w:line="360" w:lineRule="auto"/>
        <w:ind w:firstLine="709"/>
        <w:jc w:val="both"/>
        <w:rPr>
          <w:color w:val="auto"/>
          <w:szCs w:val="24"/>
        </w:rPr>
      </w:pPr>
      <w:r w:rsidRPr="007F04DD">
        <w:rPr>
          <w:color w:val="auto"/>
          <w:szCs w:val="24"/>
        </w:rPr>
        <w:t>3.3. В виде кредитной линии:</w:t>
      </w:r>
    </w:p>
    <w:p w:rsidR="004D7F74" w:rsidRPr="007F04DD" w:rsidRDefault="004D7F74" w:rsidP="007F04DD">
      <w:pPr>
        <w:numPr>
          <w:ilvl w:val="0"/>
          <w:numId w:val="36"/>
        </w:numPr>
        <w:spacing w:line="360" w:lineRule="auto"/>
        <w:ind w:left="0" w:firstLine="709"/>
        <w:jc w:val="both"/>
        <w:rPr>
          <w:color w:val="auto"/>
          <w:szCs w:val="24"/>
        </w:rPr>
      </w:pPr>
      <w:r w:rsidRPr="007F04DD">
        <w:rPr>
          <w:color w:val="auto"/>
          <w:szCs w:val="24"/>
        </w:rPr>
        <w:t>простая (невозобновляемая) кредитная линия;</w:t>
      </w:r>
    </w:p>
    <w:p w:rsidR="004D7F74" w:rsidRPr="007F04DD" w:rsidRDefault="004D7F74" w:rsidP="007F04DD">
      <w:pPr>
        <w:numPr>
          <w:ilvl w:val="0"/>
          <w:numId w:val="36"/>
        </w:numPr>
        <w:spacing w:line="360" w:lineRule="auto"/>
        <w:ind w:left="0" w:firstLine="709"/>
        <w:jc w:val="both"/>
        <w:rPr>
          <w:color w:val="auto"/>
          <w:szCs w:val="24"/>
        </w:rPr>
      </w:pPr>
      <w:r w:rsidRPr="007F04DD">
        <w:rPr>
          <w:color w:val="auto"/>
          <w:szCs w:val="24"/>
        </w:rPr>
        <w:t>возобновляемая (револьверная) кредитная линия, включая:</w:t>
      </w:r>
    </w:p>
    <w:p w:rsidR="004D7F74" w:rsidRPr="007F04DD" w:rsidRDefault="004D7F74" w:rsidP="007F04DD">
      <w:pPr>
        <w:numPr>
          <w:ilvl w:val="0"/>
          <w:numId w:val="36"/>
        </w:numPr>
        <w:spacing w:line="360" w:lineRule="auto"/>
        <w:ind w:left="0" w:firstLine="709"/>
        <w:jc w:val="both"/>
        <w:rPr>
          <w:color w:val="auto"/>
          <w:szCs w:val="24"/>
        </w:rPr>
      </w:pPr>
      <w:r w:rsidRPr="007F04DD">
        <w:rPr>
          <w:color w:val="auto"/>
          <w:szCs w:val="24"/>
        </w:rPr>
        <w:t>онкольную (до востребования) кредитную линию;</w:t>
      </w:r>
    </w:p>
    <w:p w:rsidR="004D7F74" w:rsidRPr="007F04DD" w:rsidRDefault="004D7F74" w:rsidP="007F04DD">
      <w:pPr>
        <w:numPr>
          <w:ilvl w:val="0"/>
          <w:numId w:val="36"/>
        </w:numPr>
        <w:spacing w:line="360" w:lineRule="auto"/>
        <w:ind w:left="0" w:firstLine="709"/>
        <w:jc w:val="both"/>
        <w:rPr>
          <w:color w:val="auto"/>
          <w:szCs w:val="24"/>
        </w:rPr>
      </w:pPr>
      <w:r w:rsidRPr="007F04DD">
        <w:rPr>
          <w:color w:val="auto"/>
          <w:szCs w:val="24"/>
        </w:rPr>
        <w:t>контокоррентную кредитную линию</w:t>
      </w:r>
      <w:r w:rsidR="00540EF8"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Онкольная кредитная линия означает такую схему, при которой кредитование ведется в пределах согласованного лимита суммы (обусловленного, к примеру, величиной оценки векселей заемщика, заложенных им в банке) и в рамках согласованного периода времени, причем таким образом, что по мере погашения взятых ранее кредитов лимит может непрерывно и автоматически (без заключения дополнительного договора/соглашения) восстанавливаться.</w:t>
      </w:r>
    </w:p>
    <w:p w:rsidR="004D7F74" w:rsidRPr="007F04DD" w:rsidRDefault="004D7F74" w:rsidP="007F04DD">
      <w:pPr>
        <w:spacing w:line="360" w:lineRule="auto"/>
        <w:ind w:firstLine="709"/>
        <w:jc w:val="both"/>
        <w:rPr>
          <w:color w:val="auto"/>
          <w:szCs w:val="24"/>
        </w:rPr>
      </w:pPr>
      <w:r w:rsidRPr="007F04DD">
        <w:rPr>
          <w:color w:val="auto"/>
          <w:szCs w:val="24"/>
        </w:rPr>
        <w:t>Контокоррентная кредитная линия предполагает такое кредитование текущих производственных нужд заемщика (в пределах оговоренного лимита сумм и установленного срока действия соглашения), когда кредиты непрерывно и автоматически выдаются и погашаются, отражаясь на едином контокоррентном счете, сочетающем в себе свойства ссудного и расчетного счетов (дебетовое его сальдо показывает сумму долга заемщика банку, кредитовое — наличие у заемщика свободных средств); лимит при этом каждый раз восстанавливается. Контокоррентный кредит погашается путем зачисления в кредит счета любых поступлений в адрес заемщика.</w:t>
      </w:r>
    </w:p>
    <w:p w:rsidR="004D7F74" w:rsidRPr="007F04DD" w:rsidRDefault="004D7F74" w:rsidP="007F04DD">
      <w:pPr>
        <w:spacing w:line="360" w:lineRule="auto"/>
        <w:ind w:firstLine="709"/>
        <w:jc w:val="both"/>
        <w:rPr>
          <w:color w:val="auto"/>
          <w:szCs w:val="24"/>
        </w:rPr>
      </w:pPr>
      <w:r w:rsidRPr="007F04DD">
        <w:rPr>
          <w:color w:val="auto"/>
          <w:szCs w:val="24"/>
        </w:rPr>
        <w:t>3.4. Комбинированные варианты.</w:t>
      </w:r>
    </w:p>
    <w:p w:rsidR="004D7F74" w:rsidRPr="007F04DD" w:rsidRDefault="004D7F74" w:rsidP="007F04DD">
      <w:pPr>
        <w:spacing w:line="360" w:lineRule="auto"/>
        <w:ind w:firstLine="709"/>
        <w:jc w:val="both"/>
        <w:rPr>
          <w:color w:val="auto"/>
          <w:szCs w:val="24"/>
        </w:rPr>
      </w:pPr>
      <w:r w:rsidRPr="007F04DD">
        <w:rPr>
          <w:color w:val="auto"/>
          <w:szCs w:val="24"/>
        </w:rPr>
        <w:t>4. По способу предоставления кредита</w:t>
      </w:r>
    </w:p>
    <w:p w:rsidR="004D7F74" w:rsidRPr="007F04DD" w:rsidRDefault="004D7F74" w:rsidP="007F04DD">
      <w:pPr>
        <w:spacing w:line="360" w:lineRule="auto"/>
        <w:ind w:firstLine="709"/>
        <w:jc w:val="both"/>
        <w:rPr>
          <w:color w:val="auto"/>
          <w:szCs w:val="24"/>
        </w:rPr>
      </w:pPr>
      <w:r w:rsidRPr="007F04DD">
        <w:rPr>
          <w:color w:val="auto"/>
          <w:szCs w:val="24"/>
        </w:rPr>
        <w:t>4.1. Индивидуальный (предоставляемый заемщику одним банком).</w:t>
      </w:r>
    </w:p>
    <w:p w:rsidR="004D7F74" w:rsidRPr="007F04DD" w:rsidRDefault="004D7F74" w:rsidP="007F04DD">
      <w:pPr>
        <w:spacing w:line="360" w:lineRule="auto"/>
        <w:ind w:firstLine="709"/>
        <w:jc w:val="both"/>
        <w:rPr>
          <w:color w:val="auto"/>
          <w:szCs w:val="24"/>
        </w:rPr>
      </w:pPr>
      <w:r w:rsidRPr="007F04DD">
        <w:rPr>
          <w:color w:val="auto"/>
          <w:szCs w:val="24"/>
        </w:rPr>
        <w:t>4.2. Синдицированный.</w:t>
      </w:r>
    </w:p>
    <w:p w:rsidR="004D7F74" w:rsidRPr="007F04DD" w:rsidRDefault="004D7F74" w:rsidP="007F04DD">
      <w:pPr>
        <w:spacing w:line="360" w:lineRule="auto"/>
        <w:ind w:firstLine="709"/>
        <w:jc w:val="both"/>
        <w:rPr>
          <w:color w:val="auto"/>
          <w:szCs w:val="24"/>
        </w:rPr>
      </w:pPr>
      <w:r w:rsidRPr="007F04DD">
        <w:rPr>
          <w:color w:val="auto"/>
          <w:szCs w:val="24"/>
        </w:rPr>
        <w:t>5. По времени и технике погашения кредита</w:t>
      </w:r>
    </w:p>
    <w:p w:rsidR="004D7F74" w:rsidRPr="007F04DD" w:rsidRDefault="004D7F74" w:rsidP="007F04DD">
      <w:pPr>
        <w:spacing w:line="360" w:lineRule="auto"/>
        <w:ind w:firstLine="709"/>
        <w:jc w:val="both"/>
        <w:rPr>
          <w:color w:val="auto"/>
          <w:szCs w:val="24"/>
        </w:rPr>
      </w:pPr>
      <w:r w:rsidRPr="007F04DD">
        <w:rPr>
          <w:color w:val="auto"/>
          <w:szCs w:val="24"/>
        </w:rPr>
        <w:t>5.1. Погашаемые одной суммой в конце срока.</w:t>
      </w:r>
    </w:p>
    <w:p w:rsidR="004D7F74" w:rsidRPr="007F04DD" w:rsidRDefault="004D7F74" w:rsidP="007F04DD">
      <w:pPr>
        <w:spacing w:line="360" w:lineRule="auto"/>
        <w:ind w:firstLine="709"/>
        <w:jc w:val="both"/>
        <w:rPr>
          <w:color w:val="auto"/>
          <w:szCs w:val="24"/>
        </w:rPr>
      </w:pPr>
      <w:r w:rsidRPr="007F04DD">
        <w:rPr>
          <w:color w:val="auto"/>
          <w:szCs w:val="24"/>
        </w:rPr>
        <w:t>5.2. Погашаемые равными долями через равные промежутки времени (этот вариант, как и следующий, предполагает согласование графика погашения основной суммы долга и процентов с указанием конкретных дат и сумм). Фактически это так называемый простой кредит (с ежемесячными равными суммами платежей).</w:t>
      </w:r>
    </w:p>
    <w:p w:rsidR="004D7F74" w:rsidRPr="007F04DD" w:rsidRDefault="004D7F74" w:rsidP="007F04DD">
      <w:pPr>
        <w:spacing w:line="360" w:lineRule="auto"/>
        <w:ind w:firstLine="709"/>
        <w:jc w:val="both"/>
        <w:rPr>
          <w:color w:val="auto"/>
          <w:szCs w:val="24"/>
        </w:rPr>
      </w:pPr>
      <w:r w:rsidRPr="007F04DD">
        <w:rPr>
          <w:color w:val="auto"/>
          <w:szCs w:val="24"/>
        </w:rPr>
        <w:t>5.3. Погашаемые неравными долями через различные промежутки времени:</w:t>
      </w:r>
    </w:p>
    <w:p w:rsidR="004D7F74" w:rsidRPr="007F04DD" w:rsidRDefault="004D7F74" w:rsidP="007F04DD">
      <w:pPr>
        <w:numPr>
          <w:ilvl w:val="0"/>
          <w:numId w:val="58"/>
        </w:numPr>
        <w:spacing w:line="360" w:lineRule="auto"/>
        <w:ind w:left="0" w:firstLine="709"/>
        <w:jc w:val="both"/>
        <w:rPr>
          <w:color w:val="auto"/>
          <w:szCs w:val="24"/>
        </w:rPr>
      </w:pPr>
      <w:r w:rsidRPr="007F04DD">
        <w:rPr>
          <w:color w:val="auto"/>
          <w:szCs w:val="24"/>
        </w:rPr>
        <w:t>сложный кредит (с выплатой от 20 до 50% суммы кредита в конце срока);</w:t>
      </w:r>
    </w:p>
    <w:p w:rsidR="004D7F74" w:rsidRPr="007F04DD" w:rsidRDefault="004D7F74" w:rsidP="007F04DD">
      <w:pPr>
        <w:numPr>
          <w:ilvl w:val="0"/>
          <w:numId w:val="58"/>
        </w:numPr>
        <w:spacing w:line="360" w:lineRule="auto"/>
        <w:ind w:left="0" w:firstLine="709"/>
        <w:jc w:val="both"/>
        <w:rPr>
          <w:color w:val="auto"/>
          <w:szCs w:val="24"/>
        </w:rPr>
      </w:pPr>
      <w:r w:rsidRPr="007F04DD">
        <w:rPr>
          <w:color w:val="auto"/>
          <w:szCs w:val="24"/>
        </w:rPr>
        <w:t>прогрессивный кредит (с прогрессивно нарастающими к концу срока действия кредитного договора выплатами);</w:t>
      </w:r>
    </w:p>
    <w:p w:rsidR="004D7F74" w:rsidRPr="007F04DD" w:rsidRDefault="004D7F74" w:rsidP="007F04DD">
      <w:pPr>
        <w:numPr>
          <w:ilvl w:val="0"/>
          <w:numId w:val="58"/>
        </w:numPr>
        <w:spacing w:line="360" w:lineRule="auto"/>
        <w:ind w:left="0" w:firstLine="709"/>
        <w:jc w:val="both"/>
        <w:rPr>
          <w:color w:val="auto"/>
          <w:szCs w:val="24"/>
        </w:rPr>
      </w:pPr>
      <w:r w:rsidRPr="007F04DD">
        <w:rPr>
          <w:color w:val="auto"/>
          <w:szCs w:val="24"/>
        </w:rPr>
        <w:t>сезонный кредит (кредит для сезонных производств с выплатами только в те месяцы, на которые приходятся максимальные суммы выручки).</w:t>
      </w:r>
    </w:p>
    <w:p w:rsidR="004D7F74" w:rsidRPr="007F04DD" w:rsidRDefault="004D7F74" w:rsidP="007F04DD">
      <w:pPr>
        <w:numPr>
          <w:ilvl w:val="0"/>
          <w:numId w:val="58"/>
        </w:numPr>
        <w:spacing w:line="360" w:lineRule="auto"/>
        <w:ind w:left="0" w:firstLine="709"/>
        <w:jc w:val="both"/>
        <w:rPr>
          <w:color w:val="auto"/>
          <w:szCs w:val="24"/>
        </w:rPr>
      </w:pPr>
      <w:r w:rsidRPr="007F04DD">
        <w:rPr>
          <w:color w:val="auto"/>
          <w:szCs w:val="24"/>
        </w:rPr>
        <w:t>Отдельно можно выделить гарантийные операции банков в части кредитования своих клиентов, а также консультационные услуги по вопросам кредитования /</w:t>
      </w:r>
      <w:r w:rsidR="00954CD0" w:rsidRPr="007F04DD">
        <w:rPr>
          <w:color w:val="auto"/>
        </w:rPr>
        <w:t>33</w:t>
      </w:r>
      <w:r w:rsidRPr="007F04DD">
        <w:rPr>
          <w:color w:val="auto"/>
        </w:rPr>
        <w:t>/</w:t>
      </w:r>
      <w:r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Для классификации кредитов на те или иные группы и виды могут использоваться и другие критерии.</w:t>
      </w:r>
    </w:p>
    <w:p w:rsidR="004D7F74" w:rsidRPr="007F04DD" w:rsidRDefault="004D7F74" w:rsidP="007F04DD">
      <w:pPr>
        <w:spacing w:line="360" w:lineRule="auto"/>
        <w:ind w:firstLine="709"/>
        <w:jc w:val="both"/>
        <w:rPr>
          <w:color w:val="auto"/>
          <w:szCs w:val="24"/>
        </w:rPr>
      </w:pPr>
      <w:r w:rsidRPr="007F04DD">
        <w:rPr>
          <w:color w:val="auto"/>
          <w:szCs w:val="24"/>
        </w:rPr>
        <w:t>Кредит возвращается (погашается) и проценты за него платятся следующими способами:</w:t>
      </w:r>
    </w:p>
    <w:p w:rsidR="004D7F74" w:rsidRPr="007F04DD" w:rsidRDefault="00F72170" w:rsidP="007F04DD">
      <w:pPr>
        <w:spacing w:line="360" w:lineRule="auto"/>
        <w:ind w:firstLine="709"/>
        <w:jc w:val="both"/>
        <w:rPr>
          <w:color w:val="auto"/>
          <w:szCs w:val="24"/>
        </w:rPr>
      </w:pPr>
      <w:r w:rsidRPr="007F04DD">
        <w:rPr>
          <w:color w:val="auto"/>
          <w:szCs w:val="24"/>
        </w:rPr>
        <w:t xml:space="preserve">1) </w:t>
      </w:r>
      <w:r w:rsidR="004D7F74" w:rsidRPr="007F04DD">
        <w:rPr>
          <w:color w:val="auto"/>
          <w:szCs w:val="24"/>
        </w:rPr>
        <w:t>списанием средств со счета заемщика по его платежному поручению;</w:t>
      </w:r>
    </w:p>
    <w:p w:rsidR="004D7F74" w:rsidRPr="007F04DD" w:rsidRDefault="00F72170" w:rsidP="007F04DD">
      <w:pPr>
        <w:spacing w:line="360" w:lineRule="auto"/>
        <w:ind w:firstLine="709"/>
        <w:jc w:val="both"/>
        <w:rPr>
          <w:color w:val="auto"/>
          <w:szCs w:val="24"/>
        </w:rPr>
      </w:pPr>
      <w:r w:rsidRPr="007F04DD">
        <w:rPr>
          <w:color w:val="auto"/>
          <w:szCs w:val="24"/>
        </w:rPr>
        <w:t>2)</w:t>
      </w:r>
      <w:r w:rsidR="007D6BDE" w:rsidRPr="007F04DD">
        <w:rPr>
          <w:color w:val="auto"/>
          <w:szCs w:val="24"/>
        </w:rPr>
        <w:t xml:space="preserve"> </w:t>
      </w:r>
      <w:r w:rsidR="004D7F74" w:rsidRPr="007F04DD">
        <w:rPr>
          <w:color w:val="auto"/>
          <w:szCs w:val="24"/>
        </w:rPr>
        <w:t>списанием средств со счета заемщика, обслуживаемого в другом банке, на основании платежного требования банка-кредитора. В этом случае средства могут списываться без акцепта владельца счета, если такая возможность предусмотрена в договоре и заемщик письменно уведомил банк, в котором открыты его счета, о своем согласии на такое списание средств в соответствии с заключенным договором/соглашением;</w:t>
      </w:r>
    </w:p>
    <w:p w:rsidR="004D7F74" w:rsidRPr="007F04DD" w:rsidRDefault="00F72170" w:rsidP="007F04DD">
      <w:pPr>
        <w:spacing w:line="360" w:lineRule="auto"/>
        <w:ind w:firstLine="709"/>
        <w:jc w:val="both"/>
        <w:rPr>
          <w:color w:val="auto"/>
          <w:szCs w:val="24"/>
        </w:rPr>
      </w:pPr>
      <w:r w:rsidRPr="007F04DD">
        <w:rPr>
          <w:color w:val="auto"/>
          <w:szCs w:val="24"/>
        </w:rPr>
        <w:t>3)</w:t>
      </w:r>
      <w:r w:rsidR="007D6BDE" w:rsidRPr="007F04DD">
        <w:rPr>
          <w:color w:val="auto"/>
          <w:szCs w:val="24"/>
        </w:rPr>
        <w:t xml:space="preserve"> </w:t>
      </w:r>
      <w:r w:rsidR="004D7F74" w:rsidRPr="007F04DD">
        <w:rPr>
          <w:color w:val="auto"/>
          <w:szCs w:val="24"/>
        </w:rPr>
        <w:t>списанием средств со счета заемщика — юридического лица, обслуживающегося в самом банке-кредиторе, на основании платежного требования последнего (в безакцептном порядке, если это предусмотрено в договоре);</w:t>
      </w:r>
    </w:p>
    <w:p w:rsidR="004D7F74" w:rsidRPr="007F04DD" w:rsidRDefault="00F72170" w:rsidP="007F04DD">
      <w:pPr>
        <w:spacing w:line="360" w:lineRule="auto"/>
        <w:ind w:firstLine="709"/>
        <w:jc w:val="both"/>
        <w:rPr>
          <w:color w:val="auto"/>
          <w:szCs w:val="24"/>
        </w:rPr>
      </w:pPr>
      <w:r w:rsidRPr="007F04DD">
        <w:rPr>
          <w:color w:val="auto"/>
          <w:szCs w:val="24"/>
        </w:rPr>
        <w:t>4)</w:t>
      </w:r>
      <w:r w:rsidR="007D6BDE" w:rsidRPr="007F04DD">
        <w:rPr>
          <w:color w:val="auto"/>
          <w:szCs w:val="24"/>
        </w:rPr>
        <w:t xml:space="preserve"> </w:t>
      </w:r>
      <w:r w:rsidR="004D7F74" w:rsidRPr="007F04DD">
        <w:rPr>
          <w:color w:val="auto"/>
          <w:szCs w:val="24"/>
        </w:rPr>
        <w:t>перечислением средств со счетов заемщиков — физических лиц на основании их письменных распоряжений, переводом ими денег через предприятия связи или другие кредитные организации; взносом наличных в кассу банка-кредитора, удержанием из сумм, причитающихся на оплату труда заемщикам, являющимся работниками банка-кредитора (по их заявлениям или на основании договора).</w:t>
      </w:r>
    </w:p>
    <w:p w:rsidR="004D7F74" w:rsidRPr="007F04DD" w:rsidRDefault="004D7F74" w:rsidP="007F04DD">
      <w:pPr>
        <w:spacing w:line="360" w:lineRule="auto"/>
        <w:ind w:firstLine="709"/>
        <w:jc w:val="both"/>
        <w:rPr>
          <w:color w:val="auto"/>
          <w:szCs w:val="24"/>
        </w:rPr>
      </w:pPr>
      <w:r w:rsidRPr="007F04DD">
        <w:rPr>
          <w:color w:val="auto"/>
          <w:szCs w:val="24"/>
        </w:rPr>
        <w:t>В установленный в договоре/соглашении день (день уплаты процентов и/или погашения основного долга) работник бухгалтерии, ответственный за ведение счета заемщика, на основании соответствующего распоряжения, подписанного уполномоченным должностным лицом банка, либо оформляет бухгалтерскими проводками факт уплаты процентов и/или погашения основного долга, либо (при неисполнении или ненадлежащем исполнении клиентом своих обязательств по договору) переносит возникшую задолженность клиента на счета для учета просроченной задолженности.</w:t>
      </w:r>
    </w:p>
    <w:p w:rsidR="004D7F74" w:rsidRPr="007F04DD" w:rsidRDefault="004D7F74" w:rsidP="007F04DD">
      <w:pPr>
        <w:spacing w:line="360" w:lineRule="auto"/>
        <w:ind w:firstLine="709"/>
        <w:jc w:val="both"/>
        <w:rPr>
          <w:color w:val="auto"/>
          <w:szCs w:val="24"/>
        </w:rPr>
      </w:pPr>
      <w:r w:rsidRPr="007F04DD">
        <w:rPr>
          <w:color w:val="auto"/>
          <w:szCs w:val="24"/>
        </w:rPr>
        <w:t>Задолженность по кредитам, безнадежная и/или признанная нереальной для взыскания, в установленном порядке списывается с баланса банка за счет средств специально формируемого на такой случай резерва, а при недостатке таких средств относится на убытки отчетного года /</w:t>
      </w:r>
      <w:r w:rsidR="00954CD0" w:rsidRPr="007F04DD">
        <w:rPr>
          <w:color w:val="auto"/>
        </w:rPr>
        <w:t>33</w:t>
      </w:r>
      <w:r w:rsidRPr="007F04DD">
        <w:rPr>
          <w:color w:val="auto"/>
        </w:rPr>
        <w:t>/</w:t>
      </w:r>
      <w:r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До принятия решения о целесообразности предоставления кредита банк-кредитор должен:</w:t>
      </w:r>
    </w:p>
    <w:p w:rsidR="004D7F74" w:rsidRPr="007F04DD" w:rsidRDefault="004D7F74" w:rsidP="007F04DD">
      <w:pPr>
        <w:numPr>
          <w:ilvl w:val="0"/>
          <w:numId w:val="41"/>
        </w:numPr>
        <w:spacing w:line="360" w:lineRule="auto"/>
        <w:ind w:left="0" w:firstLine="709"/>
        <w:jc w:val="both"/>
        <w:rPr>
          <w:color w:val="auto"/>
          <w:szCs w:val="24"/>
        </w:rPr>
      </w:pPr>
      <w:r w:rsidRPr="007F04DD">
        <w:rPr>
          <w:color w:val="auto"/>
          <w:szCs w:val="24"/>
        </w:rPr>
        <w:t>тщательно изучить все представленные заемщиком документы, включая бизнес-план, планы маркетинга, производства и управления, прогноз денежных потоков заемщика на период погашения предоставляемого ему кредита (график поступлений и платежей заемщика); технико-экономическое обоснование (ТЭО) кредитуемой сделки;</w:t>
      </w:r>
    </w:p>
    <w:p w:rsidR="004D7F74" w:rsidRPr="007F04DD" w:rsidRDefault="004D7F74" w:rsidP="007F04DD">
      <w:pPr>
        <w:numPr>
          <w:ilvl w:val="0"/>
          <w:numId w:val="41"/>
        </w:numPr>
        <w:spacing w:line="360" w:lineRule="auto"/>
        <w:ind w:left="0" w:firstLine="709"/>
        <w:jc w:val="both"/>
        <w:rPr>
          <w:color w:val="auto"/>
          <w:szCs w:val="24"/>
        </w:rPr>
      </w:pPr>
      <w:r w:rsidRPr="007F04DD">
        <w:rPr>
          <w:color w:val="auto"/>
          <w:szCs w:val="24"/>
        </w:rPr>
        <w:t>проверить достоверность кредитуемой сделки, изучить кредитную историю заемщика, проанализировать вопрос о наличии или отсутствии задолженности по обязательствам заемщика, в том числе просроченной, проверить полномочия должностных лиц заемщика, которые будут подписывать кредитный договор, проверить наличие и качество обеспечения (залога, гарантии, поручительства, страхового полиса и др.), оценить полученную информацию.</w:t>
      </w:r>
    </w:p>
    <w:p w:rsidR="004D7F74" w:rsidRPr="007F04DD" w:rsidRDefault="004D7F74" w:rsidP="007F04DD">
      <w:pPr>
        <w:spacing w:line="360" w:lineRule="auto"/>
        <w:ind w:firstLine="709"/>
        <w:jc w:val="both"/>
        <w:rPr>
          <w:color w:val="auto"/>
          <w:szCs w:val="24"/>
        </w:rPr>
      </w:pPr>
      <w:r w:rsidRPr="007F04DD">
        <w:rPr>
          <w:color w:val="auto"/>
          <w:szCs w:val="24"/>
        </w:rPr>
        <w:t>Прежде чем начать выдавать кредиты, банк должен сформулировать свою кредитную политику (наряду и в согласии с его политиками применительно ко всем другим направлениям деятельности — депозитной, процентной, тарифной, технической, кадровой, по отношению к клиентуре, к конкурентам и т.д.), а также предусмотреть способы и средства ее воплощения в реальную практику</w:t>
      </w:r>
    </w:p>
    <w:p w:rsidR="004D7F74" w:rsidRPr="007F04DD" w:rsidRDefault="004D7F74" w:rsidP="007F04DD">
      <w:pPr>
        <w:spacing w:line="360" w:lineRule="auto"/>
        <w:ind w:firstLine="709"/>
        <w:jc w:val="both"/>
        <w:rPr>
          <w:color w:val="auto"/>
          <w:szCs w:val="24"/>
        </w:rPr>
      </w:pPr>
      <w:r w:rsidRPr="007F04DD">
        <w:rPr>
          <w:color w:val="auto"/>
          <w:szCs w:val="24"/>
        </w:rPr>
        <w:t>Формулирование политики банка составляет один из этапов планирования его деятельности. Определить и утвердить кредитную политику — значит сформулировать и закрепить в необходимых внутрибанковских документах позицию руководства банка как минимум по следующим вопросам:</w:t>
      </w:r>
    </w:p>
    <w:p w:rsidR="004D7F74" w:rsidRPr="007F04DD" w:rsidRDefault="004D7F74" w:rsidP="007F04DD">
      <w:pPr>
        <w:spacing w:line="360" w:lineRule="auto"/>
        <w:ind w:firstLine="709"/>
        <w:jc w:val="both"/>
        <w:rPr>
          <w:color w:val="auto"/>
          <w:szCs w:val="24"/>
        </w:rPr>
      </w:pPr>
      <w:r w:rsidRPr="007F04DD">
        <w:rPr>
          <w:color w:val="auto"/>
          <w:szCs w:val="24"/>
        </w:rPr>
        <w:t>а) приоритеты банка на кредитном рынке, имея в виду под этим предпочтительные для данного банка:</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объекты кредитования (отрасли, виды производств или иного бизнеса);</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категории заемщиков (органы власти, государственные и негосударственные предприятия и организации, частные лица);</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характер отношений с заемщиками (курс на долгосрочные и партнерские отношения либо на разовые кредитные сделки, сочетание кредитования с другими видами банковского обслуживания, мера откровенности и доверия с обеих сторон);</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виды и размеры (минимальные, максимальные) кредитов;</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схемы обслуживания кредитов;</w:t>
      </w:r>
    </w:p>
    <w:p w:rsidR="004D7F74" w:rsidRPr="007F04DD" w:rsidRDefault="004D7F74" w:rsidP="007F04DD">
      <w:pPr>
        <w:numPr>
          <w:ilvl w:val="0"/>
          <w:numId w:val="42"/>
        </w:numPr>
        <w:spacing w:line="360" w:lineRule="auto"/>
        <w:ind w:left="0" w:firstLine="709"/>
        <w:jc w:val="both"/>
        <w:rPr>
          <w:color w:val="auto"/>
          <w:szCs w:val="24"/>
        </w:rPr>
      </w:pPr>
      <w:r w:rsidRPr="007F04DD">
        <w:rPr>
          <w:color w:val="auto"/>
          <w:szCs w:val="24"/>
        </w:rPr>
        <w:t>формы обеспечения возвратности кредитов и др.;</w:t>
      </w:r>
    </w:p>
    <w:p w:rsidR="004D7F74" w:rsidRPr="007F04DD" w:rsidRDefault="004D7F74" w:rsidP="007F04DD">
      <w:pPr>
        <w:spacing w:line="360" w:lineRule="auto"/>
        <w:ind w:firstLine="709"/>
        <w:jc w:val="both"/>
        <w:rPr>
          <w:color w:val="auto"/>
          <w:szCs w:val="24"/>
        </w:rPr>
      </w:pPr>
      <w:r w:rsidRPr="007F04DD">
        <w:rPr>
          <w:color w:val="auto"/>
          <w:szCs w:val="24"/>
        </w:rPr>
        <w:t>б) цели кредитования</w:t>
      </w:r>
    </w:p>
    <w:p w:rsidR="004D7F74" w:rsidRPr="007F04DD" w:rsidRDefault="004D7F74" w:rsidP="007F04DD">
      <w:pPr>
        <w:numPr>
          <w:ilvl w:val="0"/>
          <w:numId w:val="43"/>
        </w:numPr>
        <w:spacing w:line="360" w:lineRule="auto"/>
        <w:ind w:left="0" w:firstLine="709"/>
        <w:jc w:val="both"/>
        <w:rPr>
          <w:color w:val="auto"/>
          <w:szCs w:val="24"/>
        </w:rPr>
      </w:pPr>
      <w:r w:rsidRPr="007F04DD">
        <w:rPr>
          <w:color w:val="auto"/>
          <w:szCs w:val="24"/>
        </w:rPr>
        <w:t>ожидаемый уровень рентабельности кредитов;</w:t>
      </w:r>
    </w:p>
    <w:p w:rsidR="004D7F74" w:rsidRPr="007F04DD" w:rsidRDefault="004D7F74" w:rsidP="007F04DD">
      <w:pPr>
        <w:numPr>
          <w:ilvl w:val="0"/>
          <w:numId w:val="43"/>
        </w:numPr>
        <w:spacing w:line="360" w:lineRule="auto"/>
        <w:ind w:left="0" w:firstLine="709"/>
        <w:jc w:val="both"/>
        <w:rPr>
          <w:color w:val="auto"/>
          <w:szCs w:val="24"/>
        </w:rPr>
      </w:pPr>
      <w:r w:rsidRPr="007F04DD">
        <w:rPr>
          <w:color w:val="auto"/>
          <w:szCs w:val="24"/>
        </w:rPr>
        <w:t>иные (не связанные непосредственно с получением прибыли) цели.</w:t>
      </w:r>
    </w:p>
    <w:p w:rsidR="004D7F74" w:rsidRPr="007F04DD" w:rsidRDefault="004D7F74" w:rsidP="007F04DD">
      <w:pPr>
        <w:spacing w:line="360" w:lineRule="auto"/>
        <w:ind w:firstLine="709"/>
        <w:jc w:val="both"/>
        <w:rPr>
          <w:color w:val="auto"/>
          <w:szCs w:val="24"/>
        </w:rPr>
      </w:pPr>
      <w:r w:rsidRPr="007F04DD">
        <w:rPr>
          <w:color w:val="auto"/>
          <w:szCs w:val="24"/>
        </w:rPr>
        <w:t>Для принятия банком обоснованных решений по указанному кругу вопросов важное значение имеют:</w:t>
      </w:r>
    </w:p>
    <w:p w:rsidR="004D7F74" w:rsidRPr="007F04DD" w:rsidRDefault="004D7F74" w:rsidP="007F04DD">
      <w:pPr>
        <w:numPr>
          <w:ilvl w:val="0"/>
          <w:numId w:val="44"/>
        </w:numPr>
        <w:spacing w:line="360" w:lineRule="auto"/>
        <w:ind w:left="0" w:firstLine="709"/>
        <w:jc w:val="both"/>
        <w:rPr>
          <w:color w:val="auto"/>
          <w:szCs w:val="24"/>
        </w:rPr>
      </w:pPr>
      <w:r w:rsidRPr="007F04DD">
        <w:rPr>
          <w:color w:val="auto"/>
          <w:szCs w:val="24"/>
        </w:rPr>
        <w:t>четкая и взвешенная постановка общих целей деятельности банка на предстоящий период (т.е. хорошая постановка планирования в целом);</w:t>
      </w:r>
    </w:p>
    <w:p w:rsidR="004D7F74" w:rsidRPr="007F04DD" w:rsidRDefault="004D7F74" w:rsidP="007F04DD">
      <w:pPr>
        <w:numPr>
          <w:ilvl w:val="0"/>
          <w:numId w:val="44"/>
        </w:numPr>
        <w:spacing w:line="360" w:lineRule="auto"/>
        <w:ind w:left="0" w:firstLine="709"/>
        <w:jc w:val="both"/>
        <w:rPr>
          <w:color w:val="auto"/>
          <w:szCs w:val="24"/>
        </w:rPr>
      </w:pPr>
      <w:r w:rsidRPr="007F04DD">
        <w:rPr>
          <w:color w:val="auto"/>
          <w:szCs w:val="24"/>
        </w:rPr>
        <w:t>адекватный анализ кредитного рынка (т.е. хорошая работа маркетинговой службы);</w:t>
      </w:r>
    </w:p>
    <w:p w:rsidR="004D7F74" w:rsidRPr="007F04DD" w:rsidRDefault="004D7F74" w:rsidP="007F04DD">
      <w:pPr>
        <w:numPr>
          <w:ilvl w:val="0"/>
          <w:numId w:val="44"/>
        </w:numPr>
        <w:spacing w:line="360" w:lineRule="auto"/>
        <w:ind w:left="0" w:firstLine="709"/>
        <w:jc w:val="both"/>
        <w:rPr>
          <w:color w:val="auto"/>
          <w:szCs w:val="24"/>
        </w:rPr>
      </w:pPr>
      <w:r w:rsidRPr="007F04DD">
        <w:rPr>
          <w:color w:val="auto"/>
          <w:szCs w:val="24"/>
        </w:rPr>
        <w:t>ясность перспектив развития ресурсной базы банка;</w:t>
      </w:r>
    </w:p>
    <w:p w:rsidR="004D7F74" w:rsidRPr="007F04DD" w:rsidRDefault="004D7F74" w:rsidP="007F04DD">
      <w:pPr>
        <w:numPr>
          <w:ilvl w:val="0"/>
          <w:numId w:val="44"/>
        </w:numPr>
        <w:spacing w:line="360" w:lineRule="auto"/>
        <w:ind w:left="0" w:firstLine="709"/>
        <w:jc w:val="both"/>
        <w:rPr>
          <w:color w:val="auto"/>
          <w:szCs w:val="24"/>
        </w:rPr>
      </w:pPr>
      <w:r w:rsidRPr="007F04DD">
        <w:rPr>
          <w:color w:val="auto"/>
          <w:szCs w:val="24"/>
        </w:rPr>
        <w:t>верная оценка качества кредитного портфеля;</w:t>
      </w:r>
    </w:p>
    <w:p w:rsidR="004D7F74" w:rsidRPr="007F04DD" w:rsidRDefault="004D7F74" w:rsidP="007F04DD">
      <w:pPr>
        <w:numPr>
          <w:ilvl w:val="0"/>
          <w:numId w:val="44"/>
        </w:numPr>
        <w:spacing w:line="360" w:lineRule="auto"/>
        <w:ind w:left="0" w:firstLine="709"/>
        <w:jc w:val="both"/>
        <w:rPr>
          <w:color w:val="auto"/>
          <w:szCs w:val="24"/>
        </w:rPr>
      </w:pPr>
      <w:r w:rsidRPr="007F04DD">
        <w:rPr>
          <w:color w:val="auto"/>
          <w:szCs w:val="24"/>
        </w:rPr>
        <w:t>учет динамики уровня квалификации персонала и другие факторы.</w:t>
      </w:r>
    </w:p>
    <w:p w:rsidR="004D7F74" w:rsidRPr="007F04DD" w:rsidRDefault="004D7F74" w:rsidP="007F04DD">
      <w:pPr>
        <w:spacing w:line="360" w:lineRule="auto"/>
        <w:ind w:firstLine="709"/>
        <w:jc w:val="both"/>
        <w:rPr>
          <w:color w:val="auto"/>
          <w:szCs w:val="24"/>
        </w:rPr>
      </w:pPr>
      <w:r w:rsidRPr="007F04DD">
        <w:rPr>
          <w:color w:val="auto"/>
          <w:szCs w:val="24"/>
        </w:rPr>
        <w:t>Роль кредитной политики может быть выражена в следующих тезисах:</w:t>
      </w:r>
    </w:p>
    <w:p w:rsidR="004D7F74" w:rsidRPr="007F04DD" w:rsidRDefault="004D7F74" w:rsidP="007F04DD">
      <w:pPr>
        <w:numPr>
          <w:ilvl w:val="0"/>
          <w:numId w:val="45"/>
        </w:numPr>
        <w:spacing w:line="360" w:lineRule="auto"/>
        <w:ind w:left="0" w:firstLine="709"/>
        <w:jc w:val="both"/>
        <w:rPr>
          <w:color w:val="auto"/>
          <w:szCs w:val="24"/>
        </w:rPr>
      </w:pPr>
      <w:r w:rsidRPr="007F04DD">
        <w:rPr>
          <w:color w:val="auto"/>
          <w:szCs w:val="24"/>
        </w:rPr>
        <w:t>отсутствие у банка собственной кредитной политики, или наличие слабой (плохо продуманной, необоснованной) политики, или ее формальное наличие означают отсутствие в нем планирования кредитного процесса и, следовательно, полноценного управления этим важнейшим направлением деятельности, что обрекает банк на безусловный неуспех, особенно в средне- и долгосрочной перспективе.</w:t>
      </w:r>
    </w:p>
    <w:p w:rsidR="004D7F74" w:rsidRPr="007F04DD" w:rsidRDefault="004D7F74" w:rsidP="007F04DD">
      <w:pPr>
        <w:numPr>
          <w:ilvl w:val="0"/>
          <w:numId w:val="45"/>
        </w:numPr>
        <w:spacing w:line="360" w:lineRule="auto"/>
        <w:ind w:left="0" w:firstLine="709"/>
        <w:jc w:val="both"/>
        <w:rPr>
          <w:color w:val="auto"/>
          <w:szCs w:val="24"/>
        </w:rPr>
      </w:pPr>
      <w:r w:rsidRPr="007F04DD">
        <w:rPr>
          <w:color w:val="auto"/>
          <w:szCs w:val="24"/>
        </w:rPr>
        <w:t>качественная кредитная политика банка, если ее положения реально используются, хотя и не гарантирует безусловного успеха, однако:</w:t>
      </w:r>
    </w:p>
    <w:p w:rsidR="004D7F74" w:rsidRPr="007F04DD" w:rsidRDefault="00F72170" w:rsidP="007F04DD">
      <w:pPr>
        <w:spacing w:line="360" w:lineRule="auto"/>
        <w:ind w:firstLine="709"/>
        <w:jc w:val="both"/>
        <w:rPr>
          <w:color w:val="auto"/>
          <w:szCs w:val="24"/>
        </w:rPr>
      </w:pPr>
      <w:r w:rsidRPr="007F04DD">
        <w:rPr>
          <w:color w:val="auto"/>
          <w:szCs w:val="24"/>
        </w:rPr>
        <w:t>1)</w:t>
      </w:r>
      <w:r w:rsidR="007D6BDE" w:rsidRPr="007F04DD">
        <w:rPr>
          <w:color w:val="auto"/>
          <w:szCs w:val="24"/>
        </w:rPr>
        <w:t xml:space="preserve"> </w:t>
      </w:r>
      <w:r w:rsidR="004D7F74" w:rsidRPr="007F04DD">
        <w:rPr>
          <w:color w:val="auto"/>
          <w:szCs w:val="24"/>
        </w:rPr>
        <w:t>способствует осмысленной координации его усилий на кредитном рынке;</w:t>
      </w:r>
    </w:p>
    <w:p w:rsidR="004D7F74" w:rsidRPr="007F04DD" w:rsidRDefault="00F72170" w:rsidP="007F04DD">
      <w:pPr>
        <w:spacing w:line="360" w:lineRule="auto"/>
        <w:ind w:firstLine="709"/>
        <w:jc w:val="both"/>
        <w:rPr>
          <w:color w:val="auto"/>
          <w:szCs w:val="24"/>
        </w:rPr>
      </w:pPr>
      <w:r w:rsidRPr="007F04DD">
        <w:rPr>
          <w:color w:val="auto"/>
          <w:szCs w:val="24"/>
        </w:rPr>
        <w:t>2)</w:t>
      </w:r>
      <w:r w:rsidR="007D6BDE" w:rsidRPr="007F04DD">
        <w:rPr>
          <w:color w:val="auto"/>
          <w:szCs w:val="24"/>
        </w:rPr>
        <w:t xml:space="preserve"> </w:t>
      </w:r>
      <w:r w:rsidR="004D7F74" w:rsidRPr="007F04DD">
        <w:rPr>
          <w:color w:val="auto"/>
          <w:szCs w:val="24"/>
        </w:rPr>
        <w:t>обеспечивает деятельность подразделений, участвующих в кредитном процессе, необходимым «стержнем» и продуманными технологиями;</w:t>
      </w:r>
    </w:p>
    <w:p w:rsidR="004D7F74" w:rsidRPr="007F04DD" w:rsidRDefault="00F72170" w:rsidP="007F04DD">
      <w:pPr>
        <w:spacing w:line="360" w:lineRule="auto"/>
        <w:ind w:firstLine="709"/>
        <w:jc w:val="both"/>
        <w:rPr>
          <w:color w:val="auto"/>
          <w:szCs w:val="24"/>
        </w:rPr>
      </w:pPr>
      <w:r w:rsidRPr="007F04DD">
        <w:rPr>
          <w:color w:val="auto"/>
          <w:szCs w:val="24"/>
        </w:rPr>
        <w:t>3)</w:t>
      </w:r>
      <w:r w:rsidR="007D6BDE" w:rsidRPr="007F04DD">
        <w:rPr>
          <w:color w:val="auto"/>
          <w:szCs w:val="24"/>
        </w:rPr>
        <w:t xml:space="preserve"> </w:t>
      </w:r>
      <w:r w:rsidR="004D7F74" w:rsidRPr="007F04DD">
        <w:rPr>
          <w:color w:val="auto"/>
          <w:szCs w:val="24"/>
        </w:rPr>
        <w:t>значительно уменьшает риск принятия неверных управленческих решений;</w:t>
      </w:r>
    </w:p>
    <w:p w:rsidR="004D7F74" w:rsidRPr="007F04DD" w:rsidRDefault="00F72170" w:rsidP="007F04DD">
      <w:pPr>
        <w:spacing w:line="360" w:lineRule="auto"/>
        <w:ind w:firstLine="709"/>
        <w:jc w:val="both"/>
        <w:rPr>
          <w:color w:val="auto"/>
          <w:szCs w:val="24"/>
        </w:rPr>
      </w:pPr>
      <w:r w:rsidRPr="007F04DD">
        <w:rPr>
          <w:color w:val="auto"/>
          <w:szCs w:val="24"/>
        </w:rPr>
        <w:t>4)</w:t>
      </w:r>
      <w:r w:rsidR="007D6BDE" w:rsidRPr="007F04DD">
        <w:rPr>
          <w:color w:val="auto"/>
          <w:szCs w:val="24"/>
        </w:rPr>
        <w:t xml:space="preserve"> </w:t>
      </w:r>
      <w:r w:rsidR="004D7F74" w:rsidRPr="007F04DD">
        <w:rPr>
          <w:color w:val="auto"/>
          <w:szCs w:val="24"/>
        </w:rPr>
        <w:t>дает руководству банка важный критерий оценки качества управления кредитным подразделением и постановки кредитного процесса в банке в целом.</w:t>
      </w:r>
    </w:p>
    <w:p w:rsidR="004D7F74" w:rsidRPr="007F04DD" w:rsidRDefault="004D7F74" w:rsidP="007F04DD">
      <w:pPr>
        <w:spacing w:line="360" w:lineRule="auto"/>
        <w:ind w:firstLine="709"/>
        <w:jc w:val="both"/>
        <w:rPr>
          <w:color w:val="auto"/>
          <w:szCs w:val="24"/>
        </w:rPr>
      </w:pPr>
      <w:r w:rsidRPr="007F04DD">
        <w:rPr>
          <w:color w:val="auto"/>
          <w:szCs w:val="24"/>
        </w:rPr>
        <w:t>Функцией кредитной политики банка в общем плане является оптимизация кредитного процесса, имея в виду, что цели и приоритеты развития (совершенствования) кредитования, определенные банком, и составляют его кредитную политику /</w:t>
      </w:r>
      <w:r w:rsidR="00954CD0" w:rsidRPr="007F04DD">
        <w:rPr>
          <w:bCs/>
          <w:iCs/>
          <w:color w:val="auto"/>
          <w:szCs w:val="24"/>
        </w:rPr>
        <w:t>32</w:t>
      </w:r>
      <w:r w:rsidRPr="007F04DD">
        <w:rPr>
          <w:bCs/>
          <w:iCs/>
          <w:color w:val="auto"/>
          <w:szCs w:val="24"/>
        </w:rPr>
        <w:t>/</w:t>
      </w:r>
      <w:r w:rsidRPr="007F04DD">
        <w:rPr>
          <w:color w:val="auto"/>
          <w:szCs w:val="24"/>
        </w:rPr>
        <w:t>.</w:t>
      </w:r>
    </w:p>
    <w:p w:rsidR="00A026BD" w:rsidRDefault="00A026BD" w:rsidP="007F04DD">
      <w:pPr>
        <w:spacing w:line="360" w:lineRule="auto"/>
        <w:ind w:firstLine="709"/>
        <w:jc w:val="both"/>
        <w:outlineLvl w:val="1"/>
        <w:rPr>
          <w:color w:val="auto"/>
          <w:szCs w:val="24"/>
        </w:rPr>
      </w:pPr>
    </w:p>
    <w:p w:rsidR="004D7F74" w:rsidRPr="007F04DD" w:rsidRDefault="004D7F74" w:rsidP="007F04DD">
      <w:pPr>
        <w:spacing w:line="360" w:lineRule="auto"/>
        <w:ind w:firstLine="709"/>
        <w:jc w:val="both"/>
        <w:outlineLvl w:val="1"/>
        <w:rPr>
          <w:bCs/>
          <w:color w:val="auto"/>
          <w:szCs w:val="36"/>
        </w:rPr>
      </w:pPr>
      <w:r w:rsidRPr="007F04DD">
        <w:rPr>
          <w:color w:val="auto"/>
          <w:szCs w:val="24"/>
        </w:rPr>
        <w:t xml:space="preserve">1.2 </w:t>
      </w:r>
      <w:r w:rsidRPr="007F04DD">
        <w:rPr>
          <w:bCs/>
          <w:color w:val="auto"/>
          <w:szCs w:val="36"/>
        </w:rPr>
        <w:t>Формы</w:t>
      </w:r>
      <w:r w:rsidR="00672724" w:rsidRPr="007F04DD">
        <w:rPr>
          <w:bCs/>
          <w:color w:val="auto"/>
          <w:szCs w:val="36"/>
        </w:rPr>
        <w:t xml:space="preserve"> и принципы кредитов</w:t>
      </w:r>
      <w:r w:rsidRPr="007F04DD">
        <w:rPr>
          <w:bCs/>
          <w:color w:val="auto"/>
          <w:szCs w:val="36"/>
        </w:rPr>
        <w:t xml:space="preserve"> </w:t>
      </w:r>
      <w:r w:rsidR="00672724" w:rsidRPr="007F04DD">
        <w:rPr>
          <w:bCs/>
          <w:color w:val="auto"/>
          <w:szCs w:val="36"/>
        </w:rPr>
        <w:t>для предприятия</w:t>
      </w:r>
    </w:p>
    <w:p w:rsidR="002F41CB" w:rsidRPr="007F04DD" w:rsidRDefault="002F41CB" w:rsidP="007F04DD">
      <w:pPr>
        <w:spacing w:line="360" w:lineRule="auto"/>
        <w:ind w:firstLine="709"/>
        <w:jc w:val="both"/>
        <w:outlineLvl w:val="1"/>
        <w:rPr>
          <w:bCs/>
          <w:color w:val="auto"/>
          <w:szCs w:val="36"/>
        </w:rPr>
      </w:pPr>
    </w:p>
    <w:p w:rsidR="004D7F74" w:rsidRPr="007F04DD" w:rsidRDefault="004D7F74" w:rsidP="007F04DD">
      <w:pPr>
        <w:spacing w:line="360" w:lineRule="auto"/>
        <w:ind w:firstLine="709"/>
        <w:jc w:val="both"/>
        <w:rPr>
          <w:color w:val="auto"/>
          <w:szCs w:val="24"/>
        </w:rPr>
      </w:pPr>
      <w:r w:rsidRPr="007F04DD">
        <w:rPr>
          <w:color w:val="auto"/>
          <w:szCs w:val="24"/>
        </w:rPr>
        <w:t>Для удовлетворения своих потребностей в финансовых ресурсах предприятия могут привлекать различные виды займов. Эффективное использование займов позволяет расширить масштабы деятельности, повысить рентабельность собственного капитала, а в конечном итоге — и стоимость фирмы.</w:t>
      </w:r>
    </w:p>
    <w:p w:rsidR="004D7F74" w:rsidRPr="007F04DD" w:rsidRDefault="004D7F74" w:rsidP="007F04DD">
      <w:pPr>
        <w:spacing w:line="360" w:lineRule="auto"/>
        <w:ind w:firstLine="709"/>
        <w:jc w:val="both"/>
        <w:rPr>
          <w:color w:val="auto"/>
          <w:szCs w:val="24"/>
        </w:rPr>
      </w:pPr>
      <w:r w:rsidRPr="007F04DD">
        <w:rPr>
          <w:color w:val="auto"/>
          <w:szCs w:val="24"/>
        </w:rPr>
        <w:t>Источники и формы заемного финансирования достаточно разнообразны. Далее дана краткая характеристика сущности и особенностей наиболее популярных форм займов, применяемых в отечественной и мировой практике.</w:t>
      </w:r>
    </w:p>
    <w:p w:rsidR="00317A1E" w:rsidRPr="007F04DD" w:rsidRDefault="00317A1E" w:rsidP="007F04DD">
      <w:pPr>
        <w:spacing w:line="360" w:lineRule="auto"/>
        <w:ind w:firstLine="709"/>
        <w:jc w:val="both"/>
        <w:rPr>
          <w:color w:val="auto"/>
          <w:szCs w:val="24"/>
        </w:rPr>
      </w:pPr>
      <w:r w:rsidRPr="007F04DD">
        <w:rPr>
          <w:color w:val="auto"/>
          <w:szCs w:val="24"/>
        </w:rPr>
        <w:t>Рассмотрим подробнее принципы кредитования.</w:t>
      </w:r>
    </w:p>
    <w:p w:rsidR="00317A1E" w:rsidRPr="007F04DD" w:rsidRDefault="00317A1E" w:rsidP="007F04DD">
      <w:pPr>
        <w:spacing w:line="360" w:lineRule="auto"/>
        <w:ind w:firstLine="709"/>
        <w:jc w:val="both"/>
        <w:rPr>
          <w:color w:val="auto"/>
          <w:szCs w:val="24"/>
        </w:rPr>
      </w:pPr>
      <w:r w:rsidRPr="007F04DD">
        <w:rPr>
          <w:color w:val="auto"/>
          <w:szCs w:val="24"/>
        </w:rPr>
        <w:t>Под принципами понимаются основные правила какого-либо вида деятельности, признаваемые такими в силу того, что они выражают определенные причинные связи и устойчиво повторяются в массе случаев. Исходя из этого можно считать, что имеются следующие безусловные принципы банковского кредитования:</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срочности (кредит дается на однозначно определенный срок);</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возвратности (в согласованный срок вся сумма кредита должна быть возвращена полностью);</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платности (за право пользования кредитом заемщик должен заплатить оговоренную сумму процентов). Перечисленные 3 принципа в Законе «О банках и банковской деятельности» (ст. 1) названы условиями;</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подчинения кредитной сделки нормам законодательства и банковским правилам (в частности, обязателен кредитный договор/соглашение в письменной форме, не противоречащий закону и нормативным актам ЦБ РФ);</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неизменности условий кредитования (положений кредитного договора/соглашения). Если они меняются, то это должно делаться в соответствии с правилами, сформулированными в самом кредитном договоре/соглашении либо в специальном приложении к нему;</w:t>
      </w:r>
    </w:p>
    <w:p w:rsidR="00317A1E" w:rsidRPr="007F04DD" w:rsidRDefault="00317A1E" w:rsidP="007F04DD">
      <w:pPr>
        <w:numPr>
          <w:ilvl w:val="0"/>
          <w:numId w:val="37"/>
        </w:numPr>
        <w:spacing w:line="360" w:lineRule="auto"/>
        <w:ind w:left="0" w:firstLine="709"/>
        <w:jc w:val="both"/>
        <w:rPr>
          <w:color w:val="auto"/>
          <w:szCs w:val="24"/>
        </w:rPr>
      </w:pPr>
      <w:r w:rsidRPr="007F04DD">
        <w:rPr>
          <w:color w:val="auto"/>
          <w:szCs w:val="24"/>
        </w:rPr>
        <w:t>принцип взаимовыгодности кредитной сделки (ее условия должны адекватно учитывать коммерческие интересы и возможности обеих сторон).</w:t>
      </w:r>
    </w:p>
    <w:p w:rsidR="00317A1E" w:rsidRPr="007F04DD" w:rsidRDefault="00317A1E" w:rsidP="007F04DD">
      <w:pPr>
        <w:spacing w:line="360" w:lineRule="auto"/>
        <w:ind w:firstLine="709"/>
        <w:jc w:val="both"/>
        <w:rPr>
          <w:color w:val="auto"/>
          <w:szCs w:val="24"/>
        </w:rPr>
      </w:pPr>
      <w:r w:rsidRPr="007F04DD">
        <w:rPr>
          <w:color w:val="auto"/>
          <w:szCs w:val="24"/>
        </w:rPr>
        <w:t>В особую группу принципов следует выделить распространенные правила кредитования, которые используются, если такова воля сторон, выраженная в кредитном договоре, и не должны применяться, если не включены в такой договор (не безусловные принципы):</w:t>
      </w:r>
    </w:p>
    <w:p w:rsidR="00317A1E" w:rsidRPr="007F04DD" w:rsidRDefault="00317A1E" w:rsidP="007F04DD">
      <w:pPr>
        <w:numPr>
          <w:ilvl w:val="0"/>
          <w:numId w:val="38"/>
        </w:numPr>
        <w:spacing w:line="360" w:lineRule="auto"/>
        <w:ind w:left="0" w:firstLine="709"/>
        <w:jc w:val="both"/>
        <w:rPr>
          <w:color w:val="auto"/>
          <w:szCs w:val="24"/>
        </w:rPr>
      </w:pPr>
      <w:r w:rsidRPr="007F04DD">
        <w:rPr>
          <w:color w:val="auto"/>
          <w:szCs w:val="24"/>
        </w:rPr>
        <w:t>принцип целевого использования кредита;</w:t>
      </w:r>
    </w:p>
    <w:p w:rsidR="00317A1E" w:rsidRPr="007F04DD" w:rsidRDefault="00317A1E" w:rsidP="007F04DD">
      <w:pPr>
        <w:numPr>
          <w:ilvl w:val="0"/>
          <w:numId w:val="38"/>
        </w:numPr>
        <w:spacing w:line="360" w:lineRule="auto"/>
        <w:ind w:left="0" w:firstLine="709"/>
        <w:jc w:val="both"/>
        <w:rPr>
          <w:color w:val="auto"/>
          <w:szCs w:val="24"/>
        </w:rPr>
      </w:pPr>
      <w:r w:rsidRPr="007F04DD">
        <w:rPr>
          <w:color w:val="auto"/>
          <w:szCs w:val="24"/>
        </w:rPr>
        <w:t>принцип обеспеченного кредитования (кредит может быть обеспечен полностью, частично или не обеспечен вовсе).</w:t>
      </w:r>
    </w:p>
    <w:p w:rsidR="00317A1E" w:rsidRPr="007F04DD" w:rsidRDefault="00317A1E" w:rsidP="007F04DD">
      <w:pPr>
        <w:spacing w:line="360" w:lineRule="auto"/>
        <w:ind w:firstLine="709"/>
        <w:jc w:val="both"/>
        <w:rPr>
          <w:color w:val="auto"/>
          <w:szCs w:val="24"/>
        </w:rPr>
      </w:pPr>
      <w:r w:rsidRPr="007F04DD">
        <w:rPr>
          <w:color w:val="auto"/>
          <w:szCs w:val="24"/>
        </w:rPr>
        <w:t>Кроме того, в еще одну группу можно выделить принципы кредитования, которые предназначены для «служебного пользования» сотрудниками банков и должны закрепляться в их внутренних документах в качестве элемента кредитной политики.</w:t>
      </w:r>
    </w:p>
    <w:p w:rsidR="00317A1E" w:rsidRPr="007F04DD" w:rsidRDefault="00317A1E" w:rsidP="007F04DD">
      <w:pPr>
        <w:spacing w:line="360" w:lineRule="auto"/>
        <w:ind w:firstLine="709"/>
        <w:jc w:val="both"/>
        <w:rPr>
          <w:color w:val="auto"/>
          <w:szCs w:val="24"/>
        </w:rPr>
      </w:pPr>
      <w:r w:rsidRPr="007F04DD">
        <w:rPr>
          <w:color w:val="auto"/>
          <w:szCs w:val="24"/>
        </w:rPr>
        <w:t>Изучим основные требования к процессу выдачи кредитов.</w:t>
      </w:r>
    </w:p>
    <w:p w:rsidR="00317A1E" w:rsidRPr="007F04DD" w:rsidRDefault="00317A1E" w:rsidP="007F04DD">
      <w:pPr>
        <w:spacing w:line="360" w:lineRule="auto"/>
        <w:ind w:firstLine="709"/>
        <w:jc w:val="both"/>
        <w:rPr>
          <w:color w:val="auto"/>
          <w:szCs w:val="24"/>
        </w:rPr>
      </w:pPr>
      <w:r w:rsidRPr="007F04DD">
        <w:rPr>
          <w:color w:val="auto"/>
          <w:szCs w:val="24"/>
        </w:rPr>
        <w:t>Банк разрабатывает и утверждает внутренние документы, определяющие его кредитную политику, а также учетную политику и подходы к ее реализации, документы, определяющие:</w:t>
      </w:r>
    </w:p>
    <w:p w:rsidR="00317A1E" w:rsidRPr="007F04DD" w:rsidRDefault="00317A1E" w:rsidP="007F04DD">
      <w:pPr>
        <w:numPr>
          <w:ilvl w:val="0"/>
          <w:numId w:val="39"/>
        </w:numPr>
        <w:spacing w:line="360" w:lineRule="auto"/>
        <w:ind w:left="0" w:firstLine="709"/>
        <w:jc w:val="both"/>
        <w:rPr>
          <w:color w:val="auto"/>
          <w:szCs w:val="24"/>
        </w:rPr>
      </w:pPr>
      <w:r w:rsidRPr="007F04DD">
        <w:rPr>
          <w:color w:val="auto"/>
          <w:szCs w:val="24"/>
        </w:rPr>
        <w:t>процедуры принятия решений о размещении банком денежных средств;</w:t>
      </w:r>
    </w:p>
    <w:p w:rsidR="00317A1E" w:rsidRPr="007F04DD" w:rsidRDefault="00317A1E" w:rsidP="007F04DD">
      <w:pPr>
        <w:numPr>
          <w:ilvl w:val="0"/>
          <w:numId w:val="39"/>
        </w:numPr>
        <w:spacing w:line="360" w:lineRule="auto"/>
        <w:ind w:left="0" w:firstLine="709"/>
        <w:jc w:val="both"/>
        <w:rPr>
          <w:color w:val="auto"/>
          <w:szCs w:val="24"/>
        </w:rPr>
      </w:pPr>
      <w:r w:rsidRPr="007F04DD">
        <w:rPr>
          <w:color w:val="auto"/>
          <w:szCs w:val="24"/>
        </w:rPr>
        <w:t>распределение функций и полномочий между подразделениями и должностными лицами банка, включающие внутренние правила размещения средств, в том числе правила кредитования клиентов.</w:t>
      </w:r>
    </w:p>
    <w:p w:rsidR="00317A1E" w:rsidRPr="007F04DD" w:rsidRDefault="00317A1E" w:rsidP="007F04DD">
      <w:pPr>
        <w:spacing w:line="360" w:lineRule="auto"/>
        <w:ind w:firstLine="709"/>
        <w:jc w:val="both"/>
        <w:rPr>
          <w:color w:val="auto"/>
          <w:szCs w:val="24"/>
        </w:rPr>
      </w:pPr>
      <w:r w:rsidRPr="007F04DD">
        <w:rPr>
          <w:color w:val="auto"/>
          <w:szCs w:val="24"/>
        </w:rPr>
        <w:t>Банк выдает кредиты в следующем порядке:</w:t>
      </w:r>
    </w:p>
    <w:p w:rsidR="00317A1E" w:rsidRPr="007F04DD" w:rsidRDefault="00317A1E" w:rsidP="007F04DD">
      <w:pPr>
        <w:numPr>
          <w:ilvl w:val="0"/>
          <w:numId w:val="40"/>
        </w:numPr>
        <w:spacing w:line="360" w:lineRule="auto"/>
        <w:ind w:left="0" w:firstLine="709"/>
        <w:jc w:val="both"/>
        <w:rPr>
          <w:color w:val="auto"/>
          <w:szCs w:val="24"/>
        </w:rPr>
      </w:pPr>
      <w:r w:rsidRPr="007F04DD">
        <w:rPr>
          <w:color w:val="auto"/>
          <w:szCs w:val="24"/>
        </w:rPr>
        <w:t>юридическим лицам — в безналичной форме путем зачисления средств на расчетный, текущий или корреспондентский счет (далее — счета);</w:t>
      </w:r>
    </w:p>
    <w:p w:rsidR="00317A1E" w:rsidRPr="007F04DD" w:rsidRDefault="00317A1E" w:rsidP="007F04DD">
      <w:pPr>
        <w:numPr>
          <w:ilvl w:val="0"/>
          <w:numId w:val="40"/>
        </w:numPr>
        <w:spacing w:line="360" w:lineRule="auto"/>
        <w:ind w:left="0" w:firstLine="709"/>
        <w:jc w:val="both"/>
        <w:rPr>
          <w:color w:val="auto"/>
          <w:szCs w:val="24"/>
        </w:rPr>
      </w:pPr>
      <w:r w:rsidRPr="007F04DD">
        <w:rPr>
          <w:color w:val="auto"/>
          <w:szCs w:val="24"/>
        </w:rPr>
        <w:t>физическим лицам — в безналичной форме путем зачисления средств на счет лица в банке либо наличными через кассу банка;</w:t>
      </w:r>
    </w:p>
    <w:p w:rsidR="00317A1E" w:rsidRPr="007F04DD" w:rsidRDefault="00317A1E" w:rsidP="007F04DD">
      <w:pPr>
        <w:numPr>
          <w:ilvl w:val="0"/>
          <w:numId w:val="40"/>
        </w:numPr>
        <w:spacing w:line="360" w:lineRule="auto"/>
        <w:ind w:left="0" w:firstLine="709"/>
        <w:jc w:val="both"/>
        <w:rPr>
          <w:color w:val="auto"/>
          <w:szCs w:val="24"/>
        </w:rPr>
      </w:pPr>
      <w:r w:rsidRPr="007F04DD">
        <w:rPr>
          <w:color w:val="auto"/>
          <w:szCs w:val="24"/>
        </w:rPr>
        <w:t>кредиты в иностранных валютах выдаются юридическим и физическим лицам в безналичной форме /</w:t>
      </w:r>
      <w:r w:rsidR="00954CD0" w:rsidRPr="007F04DD">
        <w:rPr>
          <w:bCs/>
          <w:iCs/>
          <w:color w:val="auto"/>
          <w:szCs w:val="24"/>
        </w:rPr>
        <w:t>32</w:t>
      </w:r>
      <w:r w:rsidRPr="007F04DD">
        <w:rPr>
          <w:bCs/>
          <w:iCs/>
          <w:color w:val="auto"/>
          <w:szCs w:val="24"/>
        </w:rPr>
        <w:t>/</w:t>
      </w:r>
      <w:r w:rsidRPr="007F04DD">
        <w:rPr>
          <w:color w:val="auto"/>
          <w:szCs w:val="24"/>
        </w:rPr>
        <w:t>.</w:t>
      </w:r>
    </w:p>
    <w:p w:rsidR="00317A1E" w:rsidRPr="007F04DD" w:rsidRDefault="00317A1E" w:rsidP="007F04DD">
      <w:pPr>
        <w:spacing w:line="360" w:lineRule="auto"/>
        <w:ind w:firstLine="709"/>
        <w:jc w:val="both"/>
        <w:rPr>
          <w:color w:val="auto"/>
          <w:szCs w:val="24"/>
        </w:rPr>
      </w:pPr>
      <w:r w:rsidRPr="007F04DD">
        <w:rPr>
          <w:color w:val="auto"/>
          <w:szCs w:val="24"/>
        </w:rPr>
        <w:t>Банк выдает кредиты следующими способами:</w:t>
      </w:r>
    </w:p>
    <w:p w:rsidR="00317A1E" w:rsidRPr="007F04DD" w:rsidRDefault="00317A1E" w:rsidP="007F04DD">
      <w:pPr>
        <w:numPr>
          <w:ilvl w:val="2"/>
          <w:numId w:val="40"/>
        </w:numPr>
        <w:spacing w:line="360" w:lineRule="auto"/>
        <w:ind w:firstLine="709"/>
        <w:jc w:val="both"/>
        <w:rPr>
          <w:color w:val="auto"/>
          <w:szCs w:val="24"/>
        </w:rPr>
      </w:pPr>
      <w:r w:rsidRPr="007F04DD">
        <w:rPr>
          <w:color w:val="auto"/>
          <w:szCs w:val="24"/>
        </w:rPr>
        <w:t>разовым зачислением средств на банковские счета либо выдачей наличных денег заемщику — физическому лицу;</w:t>
      </w:r>
    </w:p>
    <w:p w:rsidR="00F72170" w:rsidRPr="007F04DD" w:rsidRDefault="00317A1E" w:rsidP="007F04DD">
      <w:pPr>
        <w:numPr>
          <w:ilvl w:val="2"/>
          <w:numId w:val="40"/>
        </w:numPr>
        <w:spacing w:line="360" w:lineRule="auto"/>
        <w:ind w:firstLine="709"/>
        <w:jc w:val="both"/>
        <w:rPr>
          <w:color w:val="auto"/>
          <w:szCs w:val="24"/>
        </w:rPr>
      </w:pPr>
      <w:r w:rsidRPr="007F04DD">
        <w:rPr>
          <w:color w:val="auto"/>
          <w:szCs w:val="24"/>
        </w:rPr>
        <w:t>открытием кредитной линии;</w:t>
      </w:r>
    </w:p>
    <w:p w:rsidR="00317A1E" w:rsidRPr="007F04DD" w:rsidRDefault="00317A1E" w:rsidP="007F04DD">
      <w:pPr>
        <w:numPr>
          <w:ilvl w:val="2"/>
          <w:numId w:val="40"/>
        </w:numPr>
        <w:spacing w:line="360" w:lineRule="auto"/>
        <w:ind w:firstLine="709"/>
        <w:jc w:val="both"/>
        <w:rPr>
          <w:color w:val="auto"/>
          <w:szCs w:val="24"/>
        </w:rPr>
      </w:pPr>
      <w:r w:rsidRPr="007F04DD">
        <w:rPr>
          <w:color w:val="auto"/>
          <w:szCs w:val="24"/>
        </w:rPr>
        <w:t>кредитованием счета клиента (при недостаточности или отсутствии па нем средств) и оплаты расчетных документов с этого счета клиента (если в договоре банковского счета предусмотрено проведение такой операции). Кредитование счета при недостаточности или отсутствии на нем средств должно проводиться в пределах установленного лимита (максимальная сумма, на которую может быть проведена указанная операция) и срока, в течение которого должны быть погашены возникающие кредитные обязательства клиента;</w:t>
      </w:r>
    </w:p>
    <w:p w:rsidR="00317A1E" w:rsidRPr="007F04DD" w:rsidRDefault="00317A1E" w:rsidP="007F04DD">
      <w:pPr>
        <w:numPr>
          <w:ilvl w:val="2"/>
          <w:numId w:val="40"/>
        </w:numPr>
        <w:spacing w:line="360" w:lineRule="auto"/>
        <w:ind w:firstLine="709"/>
        <w:jc w:val="both"/>
        <w:rPr>
          <w:color w:val="auto"/>
          <w:szCs w:val="24"/>
        </w:rPr>
      </w:pPr>
      <w:r w:rsidRPr="007F04DD">
        <w:rPr>
          <w:color w:val="auto"/>
          <w:szCs w:val="24"/>
        </w:rPr>
        <w:t>участием банка в предоставлении средств клиенту на синдицированной (консорциальной) основе;</w:t>
      </w:r>
    </w:p>
    <w:p w:rsidR="00317A1E" w:rsidRPr="007F04DD" w:rsidRDefault="00317A1E" w:rsidP="007F04DD">
      <w:pPr>
        <w:numPr>
          <w:ilvl w:val="2"/>
          <w:numId w:val="40"/>
        </w:numPr>
        <w:spacing w:line="360" w:lineRule="auto"/>
        <w:ind w:firstLine="709"/>
        <w:jc w:val="both"/>
        <w:rPr>
          <w:color w:val="auto"/>
          <w:szCs w:val="24"/>
        </w:rPr>
      </w:pPr>
      <w:r w:rsidRPr="007F04DD">
        <w:rPr>
          <w:color w:val="auto"/>
          <w:szCs w:val="24"/>
        </w:rPr>
        <w:t>другими способами, не противоречащими законодательству и нормативным актам Банка России.</w:t>
      </w:r>
    </w:p>
    <w:p w:rsidR="00317A1E" w:rsidRPr="007F04DD" w:rsidRDefault="00317A1E" w:rsidP="007F04DD">
      <w:pPr>
        <w:spacing w:line="360" w:lineRule="auto"/>
        <w:ind w:firstLine="709"/>
        <w:jc w:val="both"/>
        <w:rPr>
          <w:color w:val="auto"/>
          <w:szCs w:val="24"/>
        </w:rPr>
      </w:pPr>
      <w:r w:rsidRPr="007F04DD">
        <w:rPr>
          <w:color w:val="auto"/>
          <w:szCs w:val="24"/>
        </w:rPr>
        <w:t>Кредит выдается на основании распоряжения, надлежащим образом составленного специалистами кредитного подразделения банка и подписанного уполномоченным должностным лицом банка. Банк-кредитор обязан создавать резервы на возможные потери от кредитной деятельности в порядке, установленном Банком России.</w:t>
      </w:r>
    </w:p>
    <w:p w:rsidR="004D7F74" w:rsidRPr="007F04DD" w:rsidRDefault="004D7F74" w:rsidP="007F04DD">
      <w:pPr>
        <w:spacing w:line="360" w:lineRule="auto"/>
        <w:ind w:firstLine="709"/>
        <w:jc w:val="both"/>
        <w:rPr>
          <w:color w:val="auto"/>
          <w:szCs w:val="24"/>
        </w:rPr>
      </w:pPr>
      <w:r w:rsidRPr="007F04DD">
        <w:rPr>
          <w:color w:val="auto"/>
          <w:szCs w:val="24"/>
        </w:rPr>
        <w:t>В общем случае заемное финансирование, независимо от формы привлечения, обладает следующими преимуществами:</w:t>
      </w:r>
    </w:p>
    <w:p w:rsidR="004D7F74" w:rsidRPr="007F04DD" w:rsidRDefault="004D7F74" w:rsidP="007F04DD">
      <w:pPr>
        <w:numPr>
          <w:ilvl w:val="0"/>
          <w:numId w:val="47"/>
        </w:numPr>
        <w:spacing w:line="360" w:lineRule="auto"/>
        <w:ind w:left="0" w:firstLine="709"/>
        <w:jc w:val="both"/>
        <w:rPr>
          <w:color w:val="auto"/>
          <w:szCs w:val="24"/>
        </w:rPr>
      </w:pPr>
      <w:r w:rsidRPr="007F04DD">
        <w:rPr>
          <w:color w:val="auto"/>
          <w:szCs w:val="24"/>
        </w:rPr>
        <w:t>фиксированная стоимость и срок, обеспечивающие определенность при планировании денежных потоков;</w:t>
      </w:r>
    </w:p>
    <w:p w:rsidR="004D7F74" w:rsidRPr="007F04DD" w:rsidRDefault="004D7F74" w:rsidP="007F04DD">
      <w:pPr>
        <w:numPr>
          <w:ilvl w:val="0"/>
          <w:numId w:val="47"/>
        </w:numPr>
        <w:spacing w:line="360" w:lineRule="auto"/>
        <w:ind w:left="0" w:firstLine="709"/>
        <w:jc w:val="both"/>
        <w:rPr>
          <w:color w:val="auto"/>
          <w:szCs w:val="24"/>
        </w:rPr>
      </w:pPr>
      <w:r w:rsidRPr="007F04DD">
        <w:rPr>
          <w:color w:val="auto"/>
          <w:szCs w:val="24"/>
        </w:rPr>
        <w:t>размер платы за использование не зависит от доходов фирмы, что позволяет сохранять избыток доходов в случае их роста в распоряжении собственников;</w:t>
      </w:r>
    </w:p>
    <w:p w:rsidR="004D7F74" w:rsidRPr="007F04DD" w:rsidRDefault="004D7F74" w:rsidP="007F04DD">
      <w:pPr>
        <w:numPr>
          <w:ilvl w:val="0"/>
          <w:numId w:val="47"/>
        </w:numPr>
        <w:spacing w:line="360" w:lineRule="auto"/>
        <w:ind w:left="0" w:firstLine="709"/>
        <w:jc w:val="both"/>
        <w:rPr>
          <w:color w:val="auto"/>
          <w:szCs w:val="24"/>
        </w:rPr>
      </w:pPr>
      <w:r w:rsidRPr="007F04DD">
        <w:rPr>
          <w:color w:val="auto"/>
          <w:szCs w:val="24"/>
        </w:rPr>
        <w:t>возможность поднять рентабельность собственного капитала за счет использования финансового рычага;</w:t>
      </w:r>
    </w:p>
    <w:p w:rsidR="004D7F74" w:rsidRPr="007F04DD" w:rsidRDefault="004D7F74" w:rsidP="007F04DD">
      <w:pPr>
        <w:numPr>
          <w:ilvl w:val="0"/>
          <w:numId w:val="47"/>
        </w:numPr>
        <w:spacing w:line="360" w:lineRule="auto"/>
        <w:ind w:left="0" w:firstLine="709"/>
        <w:jc w:val="both"/>
        <w:rPr>
          <w:color w:val="auto"/>
          <w:szCs w:val="24"/>
        </w:rPr>
      </w:pPr>
      <w:r w:rsidRPr="007F04DD">
        <w:rPr>
          <w:color w:val="auto"/>
          <w:szCs w:val="24"/>
        </w:rPr>
        <w:t>плата за использование вычитается из налоговой базы, что снижает стоимость привлекаемого источника и капитала фирмы в целом;</w:t>
      </w:r>
    </w:p>
    <w:p w:rsidR="004D7F74" w:rsidRPr="007F04DD" w:rsidRDefault="004D7F74" w:rsidP="007F04DD">
      <w:pPr>
        <w:numPr>
          <w:ilvl w:val="0"/>
          <w:numId w:val="47"/>
        </w:numPr>
        <w:spacing w:line="360" w:lineRule="auto"/>
        <w:ind w:left="0" w:firstLine="709"/>
        <w:jc w:val="both"/>
        <w:rPr>
          <w:color w:val="auto"/>
          <w:szCs w:val="24"/>
        </w:rPr>
      </w:pPr>
      <w:r w:rsidRPr="007F04DD">
        <w:rPr>
          <w:color w:val="auto"/>
          <w:szCs w:val="24"/>
        </w:rPr>
        <w:t>не предполагается вмешательство и получение прав на управление и др.</w:t>
      </w:r>
    </w:p>
    <w:p w:rsidR="004D7F74" w:rsidRPr="007F04DD" w:rsidRDefault="004D7F74" w:rsidP="007F04DD">
      <w:pPr>
        <w:spacing w:line="360" w:lineRule="auto"/>
        <w:ind w:firstLine="709"/>
        <w:jc w:val="both"/>
        <w:rPr>
          <w:color w:val="auto"/>
          <w:szCs w:val="24"/>
        </w:rPr>
      </w:pPr>
      <w:r w:rsidRPr="007F04DD">
        <w:rPr>
          <w:color w:val="auto"/>
          <w:szCs w:val="24"/>
        </w:rPr>
        <w:t>К общим недостаткам заемного финансирования следует отнести:</w:t>
      </w:r>
    </w:p>
    <w:p w:rsidR="004D7F74" w:rsidRPr="007F04DD" w:rsidRDefault="004D7F74" w:rsidP="007F04DD">
      <w:pPr>
        <w:numPr>
          <w:ilvl w:val="0"/>
          <w:numId w:val="48"/>
        </w:numPr>
        <w:spacing w:line="360" w:lineRule="auto"/>
        <w:ind w:left="0" w:firstLine="709"/>
        <w:jc w:val="both"/>
        <w:rPr>
          <w:color w:val="auto"/>
          <w:szCs w:val="24"/>
        </w:rPr>
      </w:pPr>
      <w:r w:rsidRPr="007F04DD">
        <w:rPr>
          <w:color w:val="auto"/>
          <w:szCs w:val="24"/>
        </w:rPr>
        <w:t>обязательность обещанных выплат и погашения основной суммы долга независимо от результатов хозяйственной деятельности;</w:t>
      </w:r>
    </w:p>
    <w:p w:rsidR="004D7F74" w:rsidRPr="007F04DD" w:rsidRDefault="004D7F74" w:rsidP="007F04DD">
      <w:pPr>
        <w:numPr>
          <w:ilvl w:val="0"/>
          <w:numId w:val="48"/>
        </w:numPr>
        <w:spacing w:line="360" w:lineRule="auto"/>
        <w:ind w:left="0" w:firstLine="709"/>
        <w:jc w:val="both"/>
        <w:rPr>
          <w:color w:val="auto"/>
          <w:szCs w:val="24"/>
        </w:rPr>
      </w:pPr>
      <w:r w:rsidRPr="007F04DD">
        <w:rPr>
          <w:color w:val="auto"/>
          <w:szCs w:val="24"/>
        </w:rPr>
        <w:t>увеличение финансового риска;</w:t>
      </w:r>
    </w:p>
    <w:p w:rsidR="004D7F74" w:rsidRPr="007F04DD" w:rsidRDefault="004D7F74" w:rsidP="007F04DD">
      <w:pPr>
        <w:numPr>
          <w:ilvl w:val="0"/>
          <w:numId w:val="48"/>
        </w:numPr>
        <w:spacing w:line="360" w:lineRule="auto"/>
        <w:ind w:left="0" w:firstLine="709"/>
        <w:jc w:val="both"/>
        <w:rPr>
          <w:color w:val="auto"/>
          <w:szCs w:val="24"/>
        </w:rPr>
      </w:pPr>
      <w:r w:rsidRPr="007F04DD">
        <w:rPr>
          <w:color w:val="auto"/>
          <w:szCs w:val="24"/>
        </w:rPr>
        <w:t>наличие ограничивающих условий, которые могут влиять на хозяйственную политику фирмы (например, ограничения на выплату дивидендов, привлечение других займов, слияния и поглощения, оформление в залог активов и т. п.);</w:t>
      </w:r>
    </w:p>
    <w:p w:rsidR="004D7F74" w:rsidRPr="007F04DD" w:rsidRDefault="004D7F74" w:rsidP="007F04DD">
      <w:pPr>
        <w:numPr>
          <w:ilvl w:val="0"/>
          <w:numId w:val="48"/>
        </w:numPr>
        <w:spacing w:line="360" w:lineRule="auto"/>
        <w:ind w:left="0" w:firstLine="709"/>
        <w:jc w:val="both"/>
        <w:rPr>
          <w:color w:val="auto"/>
          <w:szCs w:val="24"/>
        </w:rPr>
      </w:pPr>
      <w:r w:rsidRPr="007F04DD">
        <w:rPr>
          <w:color w:val="auto"/>
          <w:szCs w:val="24"/>
        </w:rPr>
        <w:t>возможные требования к обеспечению;</w:t>
      </w:r>
    </w:p>
    <w:p w:rsidR="004D7F74" w:rsidRPr="007F04DD" w:rsidRDefault="004D7F74" w:rsidP="007F04DD">
      <w:pPr>
        <w:numPr>
          <w:ilvl w:val="0"/>
          <w:numId w:val="48"/>
        </w:numPr>
        <w:spacing w:line="360" w:lineRule="auto"/>
        <w:ind w:left="0" w:firstLine="709"/>
        <w:jc w:val="both"/>
        <w:rPr>
          <w:color w:val="auto"/>
          <w:szCs w:val="24"/>
        </w:rPr>
      </w:pPr>
      <w:r w:rsidRPr="007F04DD">
        <w:rPr>
          <w:color w:val="auto"/>
          <w:szCs w:val="24"/>
        </w:rPr>
        <w:t>ограничения по срокам использования и объемам привлечения.</w:t>
      </w:r>
    </w:p>
    <w:p w:rsidR="004D7F74" w:rsidRPr="007F04DD" w:rsidRDefault="004D7F74" w:rsidP="007F04DD">
      <w:pPr>
        <w:spacing w:line="360" w:lineRule="auto"/>
        <w:ind w:firstLine="709"/>
        <w:jc w:val="both"/>
        <w:rPr>
          <w:color w:val="auto"/>
          <w:szCs w:val="24"/>
        </w:rPr>
      </w:pPr>
      <w:r w:rsidRPr="007F04DD">
        <w:rPr>
          <w:color w:val="auto"/>
          <w:szCs w:val="24"/>
        </w:rPr>
        <w:t>Помимо общих, каждая конкретная форма заемного финансирования может иметь собственные преимущества и недостатки, вытекающие из ее специфики /</w:t>
      </w:r>
      <w:r w:rsidR="00954CD0" w:rsidRPr="007F04DD">
        <w:rPr>
          <w:bCs/>
          <w:iCs/>
          <w:color w:val="auto"/>
          <w:szCs w:val="24"/>
        </w:rPr>
        <w:t>32</w:t>
      </w:r>
      <w:r w:rsidRPr="007F04DD">
        <w:rPr>
          <w:bCs/>
          <w:iCs/>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Основными формами заемного финансирования являются: банковский кредит (bank loan), выпуск облигаций (bond), аренда или лизинг (leasing).</w:t>
      </w:r>
    </w:p>
    <w:p w:rsidR="004D7F74" w:rsidRPr="007F04DD" w:rsidRDefault="004D7F74" w:rsidP="007F04DD">
      <w:pPr>
        <w:spacing w:line="360" w:lineRule="auto"/>
        <w:ind w:firstLine="709"/>
        <w:jc w:val="both"/>
        <w:rPr>
          <w:color w:val="auto"/>
          <w:szCs w:val="24"/>
        </w:rPr>
      </w:pPr>
      <w:r w:rsidRPr="007F04DD">
        <w:rPr>
          <w:color w:val="auto"/>
          <w:szCs w:val="24"/>
        </w:rPr>
        <w:t>Кредит (от лат. credo — «верю») представляет собой классическую и наиболее известную форму заемного финансирования предприятий.</w:t>
      </w:r>
    </w:p>
    <w:p w:rsidR="004D7F74" w:rsidRPr="007F04DD" w:rsidRDefault="004D7F74" w:rsidP="007F04DD">
      <w:pPr>
        <w:spacing w:line="360" w:lineRule="auto"/>
        <w:ind w:firstLine="709"/>
        <w:jc w:val="both"/>
        <w:rPr>
          <w:color w:val="auto"/>
          <w:szCs w:val="24"/>
        </w:rPr>
      </w:pPr>
      <w:r w:rsidRPr="007F04DD">
        <w:rPr>
          <w:color w:val="auto"/>
          <w:szCs w:val="24"/>
        </w:rPr>
        <w:t>Субъектом кредитования является юридическое или физическое лицо, претендующее на получение денежных ресурсов на условиях займа и отвечающее требованиям, предъявляемым кредиторами (как правило, коммерческими банками) к заемщикам.</w:t>
      </w:r>
    </w:p>
    <w:p w:rsidR="004D7F74" w:rsidRPr="007F04DD" w:rsidRDefault="004D7F74" w:rsidP="007F04DD">
      <w:pPr>
        <w:spacing w:line="360" w:lineRule="auto"/>
        <w:ind w:firstLine="709"/>
        <w:jc w:val="both"/>
        <w:rPr>
          <w:color w:val="auto"/>
          <w:szCs w:val="24"/>
        </w:rPr>
      </w:pPr>
      <w:r w:rsidRPr="007F04DD">
        <w:rPr>
          <w:color w:val="auto"/>
          <w:szCs w:val="24"/>
        </w:rPr>
        <w:t>Доступность кредитов для юридических лиц зависит от различных факторов: макроэкономической ситуации, организационно-правовой формы ведения бизнеса, отрасли, вида деятельности, финансового состояния, кредитоспособности и др.</w:t>
      </w:r>
    </w:p>
    <w:p w:rsidR="004D7F74" w:rsidRPr="007F04DD" w:rsidRDefault="004D7F74" w:rsidP="007F04DD">
      <w:pPr>
        <w:spacing w:line="360" w:lineRule="auto"/>
        <w:ind w:firstLine="709"/>
        <w:jc w:val="both"/>
        <w:rPr>
          <w:color w:val="auto"/>
          <w:szCs w:val="24"/>
        </w:rPr>
      </w:pPr>
      <w:r w:rsidRPr="007F04DD">
        <w:rPr>
          <w:color w:val="auto"/>
          <w:szCs w:val="24"/>
        </w:rPr>
        <w:t>Объектом кредитования выступают цели, на которые заемщику требуются средства. При получении кредита предприятия обычно преследуют следующие цели:</w:t>
      </w:r>
    </w:p>
    <w:p w:rsidR="004D7F74" w:rsidRPr="007F04DD" w:rsidRDefault="004D7F74" w:rsidP="007F04DD">
      <w:pPr>
        <w:numPr>
          <w:ilvl w:val="0"/>
          <w:numId w:val="49"/>
        </w:numPr>
        <w:spacing w:line="360" w:lineRule="auto"/>
        <w:ind w:left="0" w:firstLine="709"/>
        <w:jc w:val="both"/>
        <w:rPr>
          <w:color w:val="auto"/>
          <w:szCs w:val="24"/>
        </w:rPr>
      </w:pPr>
      <w:r w:rsidRPr="007F04DD">
        <w:rPr>
          <w:color w:val="auto"/>
          <w:szCs w:val="24"/>
        </w:rPr>
        <w:t>финансирование оборотного капитала (текущей деятельности);</w:t>
      </w:r>
    </w:p>
    <w:p w:rsidR="004D7F74" w:rsidRPr="007F04DD" w:rsidRDefault="004D7F74" w:rsidP="007F04DD">
      <w:pPr>
        <w:numPr>
          <w:ilvl w:val="0"/>
          <w:numId w:val="49"/>
        </w:numPr>
        <w:spacing w:line="360" w:lineRule="auto"/>
        <w:ind w:left="0" w:firstLine="709"/>
        <w:jc w:val="both"/>
        <w:rPr>
          <w:color w:val="auto"/>
          <w:szCs w:val="24"/>
        </w:rPr>
      </w:pPr>
      <w:r w:rsidRPr="007F04DD">
        <w:rPr>
          <w:color w:val="auto"/>
          <w:szCs w:val="24"/>
        </w:rPr>
        <w:t>финансирование инвестиционных проектов (капитальных вложений);</w:t>
      </w:r>
    </w:p>
    <w:p w:rsidR="004D7F74" w:rsidRPr="007F04DD" w:rsidRDefault="004D7F74" w:rsidP="007F04DD">
      <w:pPr>
        <w:numPr>
          <w:ilvl w:val="0"/>
          <w:numId w:val="49"/>
        </w:numPr>
        <w:spacing w:line="360" w:lineRule="auto"/>
        <w:ind w:left="0" w:firstLine="709"/>
        <w:jc w:val="both"/>
        <w:rPr>
          <w:color w:val="auto"/>
          <w:szCs w:val="24"/>
        </w:rPr>
      </w:pPr>
      <w:r w:rsidRPr="007F04DD">
        <w:rPr>
          <w:color w:val="auto"/>
          <w:szCs w:val="24"/>
        </w:rPr>
        <w:t>рефинансирование ранее привлеченных займов;</w:t>
      </w:r>
    </w:p>
    <w:p w:rsidR="004D7F74" w:rsidRPr="007F04DD" w:rsidRDefault="004D7F74" w:rsidP="007F04DD">
      <w:pPr>
        <w:numPr>
          <w:ilvl w:val="0"/>
          <w:numId w:val="49"/>
        </w:numPr>
        <w:spacing w:line="360" w:lineRule="auto"/>
        <w:ind w:left="0" w:firstLine="709"/>
        <w:jc w:val="both"/>
        <w:rPr>
          <w:color w:val="auto"/>
          <w:szCs w:val="24"/>
        </w:rPr>
      </w:pPr>
      <w:r w:rsidRPr="007F04DD">
        <w:rPr>
          <w:color w:val="auto"/>
          <w:szCs w:val="24"/>
        </w:rPr>
        <w:t>финансирование сделок по слияниям и поглощениям и др.</w:t>
      </w:r>
    </w:p>
    <w:p w:rsidR="004D7F74" w:rsidRPr="007F04DD" w:rsidRDefault="004D7F74" w:rsidP="007F04DD">
      <w:pPr>
        <w:spacing w:line="360" w:lineRule="auto"/>
        <w:ind w:firstLine="709"/>
        <w:jc w:val="both"/>
        <w:rPr>
          <w:color w:val="auto"/>
          <w:szCs w:val="24"/>
        </w:rPr>
      </w:pPr>
      <w:r w:rsidRPr="007F04DD">
        <w:rPr>
          <w:color w:val="auto"/>
          <w:szCs w:val="24"/>
        </w:rPr>
        <w:t>Кредиты на пополнение оборотных средств являются краткосрочными (до 1 года). Как правило, их получение занимает немного времени (до двух недель). В большинстве случаев при их предоставлении банки не требуют залогового обеспечения в виде основных средств. Таким обеспечением служит будущая выручка предприятия либо приобретаемые товарные запасы (при условии их ликвидности). Однако банкам сложно контролировать сохранность запасов в количестве, необходимом для обеспечения кредита, а у предприятий по разным причинам может возникнуть потребность сократить их и запустить в оборот. Поэтому такой кредит легче получить предприятиям с хорошей деловой репутацией и устойчивым финансовым состоянием. Программы по кредитному финансированию оборотного капитала существуют практически в каждом российском банке.</w:t>
      </w:r>
    </w:p>
    <w:p w:rsidR="004D7F74" w:rsidRPr="007F04DD" w:rsidRDefault="004D7F74" w:rsidP="007F04DD">
      <w:pPr>
        <w:spacing w:line="360" w:lineRule="auto"/>
        <w:ind w:firstLine="709"/>
        <w:jc w:val="both"/>
        <w:rPr>
          <w:color w:val="auto"/>
          <w:szCs w:val="24"/>
        </w:rPr>
      </w:pPr>
      <w:r w:rsidRPr="007F04DD">
        <w:rPr>
          <w:color w:val="auto"/>
          <w:szCs w:val="24"/>
        </w:rPr>
        <w:t>Финансирование капитальных вложений — более сложная процедура, поскольку на эти цели обычно требуются значительные объемы средств, а сроки кредитования превышают 1 год. Предоставление залогового обеспечения в банк по таким кредитам является обязательным требованием независимо от масштабов деятельности предприятия, его репутации, финансовых показателей и т. д. В качестве отдельного направления можно выделить использование банковских кредитов для финансирования инвестиционных проектов, запускаемых «с нуля».</w:t>
      </w:r>
    </w:p>
    <w:p w:rsidR="004D7F74" w:rsidRPr="007F04DD" w:rsidRDefault="004D7F74" w:rsidP="007F04DD">
      <w:pPr>
        <w:spacing w:line="360" w:lineRule="auto"/>
        <w:ind w:firstLine="709"/>
        <w:jc w:val="both"/>
        <w:rPr>
          <w:color w:val="auto"/>
          <w:szCs w:val="24"/>
        </w:rPr>
      </w:pPr>
      <w:r w:rsidRPr="007F04DD">
        <w:rPr>
          <w:color w:val="auto"/>
          <w:szCs w:val="24"/>
        </w:rPr>
        <w:t>Рефинансирование ранее привлеченных заемных средств — получение нового кредита на более выгодных условиях и погашение с его помощью долга, привлеченного на менее выгодных условиях. Операции по рефинансированию в Российской Федерации, с одной стороны, имеют объективную основу в виде снижения процентных ставок по кредитам, а с другой — сдерживаются их короткими сроками, снижающими гибкость и эффективность данной операции.</w:t>
      </w:r>
    </w:p>
    <w:p w:rsidR="004D7F74" w:rsidRPr="007F04DD" w:rsidRDefault="004D7F74" w:rsidP="007F04DD">
      <w:pPr>
        <w:spacing w:line="360" w:lineRule="auto"/>
        <w:ind w:firstLine="709"/>
        <w:jc w:val="both"/>
        <w:rPr>
          <w:color w:val="auto"/>
          <w:szCs w:val="24"/>
        </w:rPr>
      </w:pPr>
      <w:r w:rsidRPr="007F04DD">
        <w:rPr>
          <w:color w:val="auto"/>
          <w:szCs w:val="24"/>
        </w:rPr>
        <w:t>Финансирование сделок по слияниям и поглощениям с привлечением заемных средств — операции, характеризующиеся значительным риском. Банки, выдающие кредиты в данных целях, стремятся компенсировать свои риски за счет повышенных требований к залоговому обеспечению и более высоких процентных ставок.</w:t>
      </w:r>
    </w:p>
    <w:p w:rsidR="004D7F74" w:rsidRPr="007F04DD" w:rsidRDefault="004D7F74" w:rsidP="007F04DD">
      <w:pPr>
        <w:spacing w:line="360" w:lineRule="auto"/>
        <w:ind w:firstLine="709"/>
        <w:jc w:val="both"/>
        <w:rPr>
          <w:color w:val="auto"/>
          <w:szCs w:val="24"/>
        </w:rPr>
      </w:pPr>
      <w:r w:rsidRPr="007F04DD">
        <w:rPr>
          <w:color w:val="auto"/>
          <w:szCs w:val="24"/>
        </w:rPr>
        <w:t>Необходимо различать кредит и кредитную линию. При предоставлении кредита на ссудном счете клиента отражается вся выданная ему сумма, на которую начисляются проценты в соответствии с условиями кредитного договора независимо от фактического использования заемщиком выделенных средств. С заемщиком заключается соответствующий кредитный договор. Предоставление кредита осуществляется либо разовым зачислением денежных средств на расчетный или валютный счет, либо их зачислением на указанные счета по согласованному графику, с указанием конкретных дат или периодов перечисления, определенных в условиях договора.</w:t>
      </w:r>
    </w:p>
    <w:p w:rsidR="004D7F74" w:rsidRPr="007F04DD" w:rsidRDefault="004D7F74" w:rsidP="007F04DD">
      <w:pPr>
        <w:spacing w:line="360" w:lineRule="auto"/>
        <w:ind w:firstLine="709"/>
        <w:jc w:val="both"/>
        <w:rPr>
          <w:color w:val="auto"/>
          <w:szCs w:val="24"/>
        </w:rPr>
      </w:pPr>
      <w:r w:rsidRPr="007F04DD">
        <w:rPr>
          <w:color w:val="auto"/>
          <w:szCs w:val="24"/>
        </w:rPr>
        <w:t>В случае предоставления кредитной линии на ссудном счете отражается фактическая задолженность (фактически использованные заемщиком средства), на которую и начисляются проценты. При этом заемщику устанавливается лимит кредитных ресурсов, в пределах которого он может их использовать. Кредитная линия бывает возобновляемая и невозобновляемая. Невозобновляемая кредитная линия открывается для осуществления различных платежей, связанных с одним или несколькими контрактами или партией товара, регулярными финансово-хозяйственными операциями, а также для покрытия периодически возникающих временных разрывов в платежном обороте предприятий. Рамочная кредитная линия открывается заемщику для оплаты отдельных поставок товаров в рамках контрактов, реализуемых в течение определенного периода, а также финансирования этапов осуществления затрат, связанных с реализацией целевых программ. Под каждую поставку (или этап целевой программы) заключается отдельный кредитный договор в рамках генерального соглашения об открытии рамочной кредитной линии. Обеспечение оформляется по каждому кредитному договору.</w:t>
      </w:r>
    </w:p>
    <w:p w:rsidR="004D7F74" w:rsidRPr="007F04DD" w:rsidRDefault="004D7F74" w:rsidP="007F04DD">
      <w:pPr>
        <w:spacing w:line="360" w:lineRule="auto"/>
        <w:ind w:firstLine="709"/>
        <w:jc w:val="both"/>
        <w:rPr>
          <w:color w:val="auto"/>
          <w:szCs w:val="24"/>
        </w:rPr>
      </w:pPr>
      <w:r w:rsidRPr="007F04DD">
        <w:rPr>
          <w:color w:val="auto"/>
          <w:szCs w:val="24"/>
        </w:rPr>
        <w:t>Финансовая практика выработала различные формы кредитов. Наиболее распространенным является так называемый срочный, или обычный, кредит, предоставляемый банком клиенту для целевого использования на фиксированный срок под определенный процент.</w:t>
      </w:r>
    </w:p>
    <w:p w:rsidR="004D7F74" w:rsidRPr="007F04DD" w:rsidRDefault="004D7F74" w:rsidP="007F04DD">
      <w:pPr>
        <w:spacing w:line="360" w:lineRule="auto"/>
        <w:ind w:firstLine="709"/>
        <w:jc w:val="both"/>
        <w:rPr>
          <w:color w:val="auto"/>
          <w:szCs w:val="24"/>
        </w:rPr>
      </w:pPr>
      <w:r w:rsidRPr="007F04DD">
        <w:rPr>
          <w:color w:val="auto"/>
          <w:szCs w:val="24"/>
        </w:rPr>
        <w:t>Овердрафт — форма кредитования, предоставляющая возможность клиенту получить краткосрочный кредит, как правило, без оформления обеспечения, сверх остатка средств на расчетном счете в пределах установленного для него лимита, величина которого зависит от кредитной истории, стабильности среднемесячных оборотов в банке и других факторов. Процентная ставка по овердрафту обычно выше, чем по обычному кредиту с обеспечением.</w:t>
      </w:r>
    </w:p>
    <w:p w:rsidR="004D7F74" w:rsidRPr="007F04DD" w:rsidRDefault="004D7F74" w:rsidP="007F04DD">
      <w:pPr>
        <w:spacing w:line="360" w:lineRule="auto"/>
        <w:ind w:firstLine="709"/>
        <w:jc w:val="both"/>
        <w:rPr>
          <w:color w:val="auto"/>
          <w:szCs w:val="24"/>
        </w:rPr>
      </w:pPr>
      <w:r w:rsidRPr="007F04DD">
        <w:rPr>
          <w:color w:val="auto"/>
          <w:szCs w:val="24"/>
        </w:rPr>
        <w:t>Онкольный кредит предоставляется заемщику без указания срока его использования (в рамках краткосрочного кредитования) с обязательством последнего погасить его по первому требованию кредитора. При погашении этого кредита обычно предоставляется льготный период (по действующей практике — до трех дней).</w:t>
      </w:r>
    </w:p>
    <w:p w:rsidR="004D7F74" w:rsidRPr="007F04DD" w:rsidRDefault="004D7F74" w:rsidP="007F04DD">
      <w:pPr>
        <w:spacing w:line="360" w:lineRule="auto"/>
        <w:ind w:firstLine="709"/>
        <w:jc w:val="both"/>
        <w:rPr>
          <w:color w:val="auto"/>
          <w:szCs w:val="24"/>
        </w:rPr>
      </w:pPr>
      <w:r w:rsidRPr="007F04DD">
        <w:rPr>
          <w:color w:val="auto"/>
          <w:szCs w:val="24"/>
        </w:rPr>
        <w:t>Револьверный (автоматически возобновляемый) кредит предоставляется на определенный период, в течение которого разрешается как поэтапная «выборка» выделенных средств, так и поэтапное частичное или полное погашение обязательств по нему. Внесенные в счет погашения обязательств средства могут вновь заимствоваться предприятием в течение периода действия</w:t>
      </w:r>
      <w:r w:rsidR="00A026BD">
        <w:rPr>
          <w:color w:val="auto"/>
          <w:szCs w:val="24"/>
        </w:rPr>
        <w:t xml:space="preserve"> </w:t>
      </w:r>
      <w:r w:rsidRPr="007F04DD">
        <w:rPr>
          <w:color w:val="auto"/>
          <w:szCs w:val="24"/>
        </w:rPr>
        <w:t>кредитного договора в пределах установленного кредитного лимита. Выплата оставшейся непогашенной суммы основного долга и процентов по нему производится по истечении срока действия кредитного договора. Преимуществом этого вида кредита являются минимальные ограничения, накладываемые банком, хотя уровень процентной ставки по нему обычно выше.</w:t>
      </w:r>
    </w:p>
    <w:p w:rsidR="004D7F74" w:rsidRPr="007F04DD" w:rsidRDefault="004D7F74" w:rsidP="007F04DD">
      <w:pPr>
        <w:spacing w:line="360" w:lineRule="auto"/>
        <w:ind w:firstLine="709"/>
        <w:jc w:val="both"/>
        <w:rPr>
          <w:color w:val="auto"/>
          <w:szCs w:val="24"/>
        </w:rPr>
      </w:pPr>
      <w:r w:rsidRPr="007F04DD">
        <w:rPr>
          <w:color w:val="auto"/>
          <w:szCs w:val="24"/>
        </w:rPr>
        <w:t>Инвестиционный кредит — это долгосрочный кредит (или кредитная линия) на реализацию проекта или программы на действующем предприятии. Поэтому наряду с типовыми требованиями, предъявляемыми к кредитоспособности заемщика и к обеспечению, при выдаче такого кредита банк тщательно изучает бизнес-план проекта (программы), на выполнение которого запрашиваются средства.</w:t>
      </w:r>
    </w:p>
    <w:p w:rsidR="004D7F74" w:rsidRPr="007F04DD" w:rsidRDefault="004D7F74" w:rsidP="007F04DD">
      <w:pPr>
        <w:spacing w:line="360" w:lineRule="auto"/>
        <w:ind w:firstLine="709"/>
        <w:jc w:val="both"/>
        <w:rPr>
          <w:color w:val="auto"/>
          <w:szCs w:val="24"/>
        </w:rPr>
      </w:pPr>
      <w:r w:rsidRPr="007F04DD">
        <w:rPr>
          <w:color w:val="auto"/>
          <w:szCs w:val="24"/>
        </w:rPr>
        <w:t>Ипотечный кредит может быть получен от банков, специализирующихся на выдаче долгосрочных займов под залог основных средств или имущественного комплекса предприятий в целом. Предприятие, передающее в залог свое имущество, обязано застраховать его в полном объеме в пользу банка. При этом заложенное в банке имущество продолжает использоваться предприятием.</w:t>
      </w:r>
    </w:p>
    <w:p w:rsidR="004D7F74" w:rsidRPr="007F04DD" w:rsidRDefault="004D7F74" w:rsidP="007F04DD">
      <w:pPr>
        <w:spacing w:line="360" w:lineRule="auto"/>
        <w:ind w:firstLine="709"/>
        <w:jc w:val="both"/>
        <w:rPr>
          <w:color w:val="auto"/>
          <w:szCs w:val="24"/>
        </w:rPr>
      </w:pPr>
      <w:r w:rsidRPr="007F04DD">
        <w:rPr>
          <w:color w:val="auto"/>
          <w:szCs w:val="24"/>
        </w:rPr>
        <w:t>Синдицированный кредит — это кредит, организуемый пулом кредиторов для одного заемщика в целях финансирования масштабных хозяйственных программ или реализации крупных инвестиционных проектов. Характеризуется он следующими основными чертами:</w:t>
      </w:r>
    </w:p>
    <w:p w:rsidR="004D7F74" w:rsidRPr="007F04DD" w:rsidRDefault="004D7F74" w:rsidP="007F04DD">
      <w:pPr>
        <w:numPr>
          <w:ilvl w:val="0"/>
          <w:numId w:val="50"/>
        </w:numPr>
        <w:spacing w:line="360" w:lineRule="auto"/>
        <w:ind w:left="0" w:firstLine="709"/>
        <w:jc w:val="both"/>
        <w:rPr>
          <w:color w:val="auto"/>
          <w:szCs w:val="24"/>
        </w:rPr>
      </w:pPr>
      <w:r w:rsidRPr="007F04DD">
        <w:rPr>
          <w:color w:val="auto"/>
          <w:szCs w:val="24"/>
        </w:rPr>
        <w:t>совместная ответственность — пул кредиторов выступает по отношению к заемщику как единая сторона, все кредиторы несут перед заемщиком совместную ответственность;</w:t>
      </w:r>
    </w:p>
    <w:p w:rsidR="004D7F74" w:rsidRPr="007F04DD" w:rsidRDefault="004D7F74" w:rsidP="007F04DD">
      <w:pPr>
        <w:numPr>
          <w:ilvl w:val="0"/>
          <w:numId w:val="50"/>
        </w:numPr>
        <w:spacing w:line="360" w:lineRule="auto"/>
        <w:ind w:left="0" w:firstLine="709"/>
        <w:jc w:val="both"/>
        <w:rPr>
          <w:color w:val="auto"/>
          <w:szCs w:val="24"/>
        </w:rPr>
      </w:pPr>
      <w:r w:rsidRPr="007F04DD">
        <w:rPr>
          <w:color w:val="auto"/>
          <w:szCs w:val="24"/>
        </w:rPr>
        <w:t>равноправие кредиторов — ни один из банков не имеет преимуществ по взысканию долга, а все средства, поступающие в счет погашения кредита или от реализации обеспечения, делятся между ними пропорционально предоставленной сумме;</w:t>
      </w:r>
    </w:p>
    <w:p w:rsidR="006708EA" w:rsidRPr="007F04DD" w:rsidRDefault="004D7F74" w:rsidP="007F04DD">
      <w:pPr>
        <w:numPr>
          <w:ilvl w:val="0"/>
          <w:numId w:val="50"/>
        </w:numPr>
        <w:spacing w:line="360" w:lineRule="auto"/>
        <w:ind w:left="0" w:firstLine="709"/>
        <w:jc w:val="both"/>
        <w:rPr>
          <w:color w:val="auto"/>
          <w:szCs w:val="24"/>
        </w:rPr>
      </w:pPr>
      <w:r w:rsidRPr="007F04DD">
        <w:rPr>
          <w:color w:val="auto"/>
          <w:szCs w:val="24"/>
        </w:rPr>
        <w:t>единство документации — все договоры многосторонние;</w:t>
      </w:r>
    </w:p>
    <w:p w:rsidR="004D7F74" w:rsidRPr="007F04DD" w:rsidRDefault="004D7F74" w:rsidP="007F04DD">
      <w:pPr>
        <w:numPr>
          <w:ilvl w:val="0"/>
          <w:numId w:val="50"/>
        </w:numPr>
        <w:spacing w:line="360" w:lineRule="auto"/>
        <w:ind w:left="0" w:firstLine="709"/>
        <w:jc w:val="both"/>
        <w:rPr>
          <w:color w:val="auto"/>
        </w:rPr>
      </w:pPr>
      <w:r w:rsidRPr="007F04DD">
        <w:rPr>
          <w:color w:val="auto"/>
          <w:szCs w:val="24"/>
        </w:rPr>
        <w:t>единство информации для всех участников сделки /</w:t>
      </w:r>
      <w:r w:rsidR="00954CD0" w:rsidRPr="007F04DD">
        <w:rPr>
          <w:color w:val="auto"/>
        </w:rPr>
        <w:t>33</w:t>
      </w:r>
      <w:r w:rsidRPr="007F04DD">
        <w:rPr>
          <w:color w:val="auto"/>
        </w:rPr>
        <w:t>/</w:t>
      </w:r>
      <w:r w:rsidRPr="007F04DD">
        <w:rPr>
          <w:color w:val="auto"/>
          <w:szCs w:val="24"/>
        </w:rPr>
        <w:t>.</w:t>
      </w:r>
    </w:p>
    <w:p w:rsidR="00672724" w:rsidRPr="007F04DD" w:rsidRDefault="00672724" w:rsidP="007F04DD">
      <w:pPr>
        <w:spacing w:line="360" w:lineRule="auto"/>
        <w:ind w:firstLine="709"/>
        <w:jc w:val="both"/>
        <w:rPr>
          <w:color w:val="auto"/>
          <w:szCs w:val="24"/>
        </w:rPr>
      </w:pPr>
    </w:p>
    <w:p w:rsidR="00672724" w:rsidRPr="007F04DD" w:rsidRDefault="00672724" w:rsidP="007F04DD">
      <w:pPr>
        <w:spacing w:line="360" w:lineRule="auto"/>
        <w:ind w:firstLine="709"/>
        <w:jc w:val="both"/>
        <w:rPr>
          <w:color w:val="auto"/>
          <w:szCs w:val="24"/>
        </w:rPr>
      </w:pPr>
      <w:r w:rsidRPr="007F04DD">
        <w:rPr>
          <w:color w:val="auto"/>
          <w:szCs w:val="24"/>
        </w:rPr>
        <w:t xml:space="preserve">1.3 </w:t>
      </w:r>
      <w:r w:rsidRPr="007F04DD">
        <w:rPr>
          <w:bCs/>
          <w:color w:val="auto"/>
          <w:szCs w:val="36"/>
        </w:rPr>
        <w:t>Условия получения банковских кредитов</w:t>
      </w:r>
    </w:p>
    <w:p w:rsidR="00672724" w:rsidRPr="007F04DD" w:rsidRDefault="00672724" w:rsidP="007F04DD">
      <w:pPr>
        <w:spacing w:line="360" w:lineRule="auto"/>
        <w:ind w:firstLine="709"/>
        <w:jc w:val="both"/>
        <w:rPr>
          <w:color w:val="auto"/>
          <w:szCs w:val="24"/>
        </w:rPr>
      </w:pPr>
    </w:p>
    <w:p w:rsidR="004D7F74" w:rsidRPr="007F04DD" w:rsidRDefault="004D7F74" w:rsidP="007F04DD">
      <w:pPr>
        <w:spacing w:line="360" w:lineRule="auto"/>
        <w:ind w:firstLine="709"/>
        <w:jc w:val="both"/>
        <w:rPr>
          <w:color w:val="auto"/>
          <w:szCs w:val="24"/>
        </w:rPr>
      </w:pPr>
      <w:r w:rsidRPr="007F04DD">
        <w:rPr>
          <w:color w:val="auto"/>
          <w:szCs w:val="24"/>
        </w:rPr>
        <w:t>Многообразие форм и условий получения кредитов определяет необходимость выработки определенной политики управления этим процессом на предприятиях. Процесс получения кредита можно условно разделить на несколько этапов.</w:t>
      </w:r>
    </w:p>
    <w:p w:rsidR="004D7F74" w:rsidRPr="007F04DD" w:rsidRDefault="004D7F74" w:rsidP="007F04DD">
      <w:pPr>
        <w:spacing w:line="360" w:lineRule="auto"/>
        <w:ind w:firstLine="709"/>
        <w:jc w:val="both"/>
        <w:rPr>
          <w:color w:val="auto"/>
          <w:szCs w:val="24"/>
        </w:rPr>
      </w:pPr>
      <w:r w:rsidRPr="007F04DD">
        <w:rPr>
          <w:color w:val="auto"/>
          <w:szCs w:val="24"/>
        </w:rPr>
        <w:t>1. Первый этап — определение заемщиком потребности в кредитных ресурсах и параметров займа (вид кредита, объем, срок, приемлемая процентная ставка и т. д.), а также экономическое обоснование их использования.</w:t>
      </w:r>
    </w:p>
    <w:p w:rsidR="004D7F74" w:rsidRPr="007F04DD" w:rsidRDefault="004D7F74" w:rsidP="007F04DD">
      <w:pPr>
        <w:spacing w:line="360" w:lineRule="auto"/>
        <w:ind w:firstLine="709"/>
        <w:jc w:val="both"/>
        <w:rPr>
          <w:color w:val="auto"/>
          <w:szCs w:val="24"/>
        </w:rPr>
      </w:pPr>
      <w:r w:rsidRPr="007F04DD">
        <w:rPr>
          <w:color w:val="auto"/>
          <w:szCs w:val="24"/>
        </w:rPr>
        <w:t>Особое внимание следует уделять экономическому обоснованию потребностей в заемных средствах. По мнению большинства экспертов и специалистов коммерческих банков, для российских предприятий по-прежнему остается актуальной проблема неспособности заемщиков представить качественный бизнес-план или технико-экономическое обоснование (ТЭО). С одной стороны, это обусловлено ошибочными представлениями о степени важности этих документов при принятии решения банком, с другой — низким профессиональным уровнем специалистов, ответственных за их подготовку. Частое следствие низкого качества обоснования — повышение стоимости кредита (процентной ставки) либо даже отказ банка в предоставлении заемных средств.На данном этапе следует также предварительно выбрать предмет залогового обеспечения, исходя из собственных представлений о величине его стоимости.</w:t>
      </w:r>
    </w:p>
    <w:p w:rsidR="004D7F74" w:rsidRPr="007F04DD" w:rsidRDefault="004D7F74" w:rsidP="007F04DD">
      <w:pPr>
        <w:spacing w:line="360" w:lineRule="auto"/>
        <w:ind w:firstLine="709"/>
        <w:jc w:val="both"/>
        <w:rPr>
          <w:color w:val="auto"/>
          <w:szCs w:val="24"/>
        </w:rPr>
      </w:pPr>
      <w:r w:rsidRPr="007F04DD">
        <w:rPr>
          <w:color w:val="auto"/>
          <w:szCs w:val="24"/>
        </w:rPr>
        <w:t>2. Второй этап — выбор банка и проведение предварительных консультаций с потенциальным кредитором. На данном этапе предприятию необходимо сделать выбор в пользу того или иного банка и определить наиболее существенные условия кредитного соглашения.При выборе банка следует учитывать обязательные экономические нормативы его деятельности, устанавливаемые Центральным банком Российской Федерации. Помимо ликвидности и надежности, анализ нормативов позволяет определить максимальный объем средств, которые могут быть предоставлены этим банком в ссуду. Норматив, ограничивающий размеры предоставляемых кредитов, в стандартных случаях составляет</w:t>
      </w:r>
      <w:r w:rsidR="00204175" w:rsidRPr="007F04DD">
        <w:rPr>
          <w:color w:val="auto"/>
          <w:szCs w:val="24"/>
        </w:rPr>
        <w:t xml:space="preserve"> </w:t>
      </w:r>
      <w:r w:rsidRPr="007F04DD">
        <w:rPr>
          <w:color w:val="auto"/>
          <w:szCs w:val="24"/>
        </w:rPr>
        <w:t>25% от собственного капитала банка. Если же заемщик является акционером банка, то максимум ограничен 20%.</w:t>
      </w:r>
    </w:p>
    <w:p w:rsidR="004D7F74" w:rsidRPr="007F04DD" w:rsidRDefault="004D7F74" w:rsidP="007F04DD">
      <w:pPr>
        <w:spacing w:line="360" w:lineRule="auto"/>
        <w:ind w:firstLine="709"/>
        <w:jc w:val="both"/>
        <w:rPr>
          <w:color w:val="auto"/>
          <w:szCs w:val="24"/>
        </w:rPr>
      </w:pPr>
      <w:r w:rsidRPr="007F04DD">
        <w:rPr>
          <w:color w:val="auto"/>
          <w:szCs w:val="24"/>
        </w:rPr>
        <w:t>Практически обязательным условием предоставления кредита отечественными банками является наличие обеспечения своевременного и полного исполнения обязательств заемщиком. Основное требование к залогу — его рыночная стоимость должна быть достаточной для компенсации банку основного долга по ссуде (сумма кредита), всех процентов в соответствии с договором за 1 год, а также возможных издержек, связанных с реализацией залога (пени, штрафы, судебные и прочие издержки при обращении взыскания на обеспечение).</w:t>
      </w:r>
    </w:p>
    <w:p w:rsidR="004D7F74" w:rsidRPr="007F04DD" w:rsidRDefault="004D7F74" w:rsidP="007F04DD">
      <w:pPr>
        <w:spacing w:line="360" w:lineRule="auto"/>
        <w:ind w:firstLine="709"/>
        <w:jc w:val="both"/>
        <w:rPr>
          <w:color w:val="auto"/>
          <w:szCs w:val="24"/>
        </w:rPr>
      </w:pPr>
      <w:r w:rsidRPr="007F04DD">
        <w:rPr>
          <w:color w:val="auto"/>
          <w:szCs w:val="24"/>
        </w:rPr>
        <w:t>Второе требование к залогу — оформление юридической документации таким образом, чтобы время, необходимое для его реализации в случае невозврата кредита, не превышало 150 дней. Очевидно, что имущество или права, передаваемые в качестве залога, должны быть ликвидными в отношении не только рыночного спроса, но и действующего законодательства.</w:t>
      </w:r>
    </w:p>
    <w:p w:rsidR="004D7F74" w:rsidRPr="007F04DD" w:rsidRDefault="004D7F74" w:rsidP="007F04DD">
      <w:pPr>
        <w:spacing w:line="360" w:lineRule="auto"/>
        <w:ind w:firstLine="709"/>
        <w:jc w:val="both"/>
        <w:rPr>
          <w:color w:val="auto"/>
          <w:szCs w:val="24"/>
        </w:rPr>
      </w:pPr>
      <w:r w:rsidRPr="007F04DD">
        <w:rPr>
          <w:color w:val="auto"/>
          <w:szCs w:val="24"/>
        </w:rPr>
        <w:t>В результате общая сумма обеспечения на практике превышает объем полученного кредита. Недостаточный объем залогового обеспечения — наиболее типичная и основная проблема, с которой сталкиваются предприятия в процессе привлечения кредита.</w:t>
      </w:r>
    </w:p>
    <w:p w:rsidR="004D7F74" w:rsidRPr="007F04DD" w:rsidRDefault="004D7F74" w:rsidP="007F04DD">
      <w:pPr>
        <w:spacing w:line="360" w:lineRule="auto"/>
        <w:ind w:firstLine="709"/>
        <w:jc w:val="both"/>
        <w:rPr>
          <w:color w:val="auto"/>
          <w:szCs w:val="24"/>
        </w:rPr>
      </w:pPr>
      <w:r w:rsidRPr="007F04DD">
        <w:rPr>
          <w:color w:val="auto"/>
          <w:szCs w:val="24"/>
        </w:rPr>
        <w:t>Для защиты от невозврата размещенных кредитов любой банк формирует резервы, которые используются для списания</w:t>
      </w:r>
      <w:r w:rsidR="00A026BD">
        <w:rPr>
          <w:color w:val="auto"/>
          <w:szCs w:val="24"/>
        </w:rPr>
        <w:t xml:space="preserve"> </w:t>
      </w:r>
      <w:r w:rsidRPr="007F04DD">
        <w:rPr>
          <w:color w:val="auto"/>
          <w:szCs w:val="24"/>
        </w:rPr>
        <w:t>безнадежной ссудной задолженности. Размер таких отчислений зависит от качества выданного кредита.</w:t>
      </w:r>
    </w:p>
    <w:p w:rsidR="004D7F74" w:rsidRPr="007F04DD" w:rsidRDefault="004D7F74" w:rsidP="007F04DD">
      <w:pPr>
        <w:spacing w:line="360" w:lineRule="auto"/>
        <w:ind w:firstLine="709"/>
        <w:jc w:val="both"/>
        <w:rPr>
          <w:color w:val="auto"/>
          <w:szCs w:val="24"/>
        </w:rPr>
      </w:pPr>
      <w:r w:rsidRPr="007F04DD">
        <w:rPr>
          <w:color w:val="auto"/>
          <w:szCs w:val="24"/>
        </w:rPr>
        <w:t>Для определения размеров резервных отчислений банк классифицирует всю ссудную и приравненную к ней задолженность по установленным критериям и их признакам на четыре группы риска. Стандартные ссуды предполагают резервирование 1 % от суммы задолженности по кредиту; нестандартные — 20%; сомнительные — 50%; безнадежные — 100%.</w:t>
      </w:r>
    </w:p>
    <w:p w:rsidR="004D7F74" w:rsidRPr="007F04DD" w:rsidRDefault="004D7F74" w:rsidP="007F04DD">
      <w:pPr>
        <w:spacing w:line="360" w:lineRule="auto"/>
        <w:ind w:firstLine="709"/>
        <w:jc w:val="both"/>
        <w:rPr>
          <w:color w:val="auto"/>
          <w:szCs w:val="24"/>
        </w:rPr>
      </w:pPr>
      <w:r w:rsidRPr="007F04DD">
        <w:rPr>
          <w:color w:val="auto"/>
          <w:szCs w:val="24"/>
        </w:rPr>
        <w:t>Очевидно, что любой банк стремится к минимизации расходов по резервам, т. е. предпочитает, чтобы все предоставляемые ссуды относились к стандартным.</w:t>
      </w:r>
    </w:p>
    <w:p w:rsidR="004D7F74" w:rsidRPr="007F04DD" w:rsidRDefault="004D7F74" w:rsidP="007F04DD">
      <w:pPr>
        <w:spacing w:line="360" w:lineRule="auto"/>
        <w:ind w:firstLine="709"/>
        <w:jc w:val="both"/>
        <w:rPr>
          <w:color w:val="auto"/>
          <w:szCs w:val="24"/>
        </w:rPr>
      </w:pPr>
      <w:r w:rsidRPr="007F04DD">
        <w:rPr>
          <w:color w:val="auto"/>
          <w:szCs w:val="24"/>
        </w:rPr>
        <w:t>3. На третьем этапе, когда выбран банк-партнер и согласованы примерные условия кредита, предприятие направляет ему всю необходимую документацию: юридические документы, бухгалтерскую отчетность, ТЭО, бизнес-планы и т. п. Состав запрашиваемых документов зависит от конкретных параметров кредита и требований банка. На продолжительность данного этапа значительное влияние оказывает наличие или отсутствие всего объема необходимых документов.</w:t>
      </w:r>
    </w:p>
    <w:p w:rsidR="004D7F74" w:rsidRPr="007F04DD" w:rsidRDefault="004D7F74" w:rsidP="007F04DD">
      <w:pPr>
        <w:spacing w:line="360" w:lineRule="auto"/>
        <w:ind w:firstLine="709"/>
        <w:jc w:val="both"/>
        <w:rPr>
          <w:color w:val="auto"/>
          <w:szCs w:val="24"/>
        </w:rPr>
      </w:pPr>
      <w:r w:rsidRPr="007F04DD">
        <w:rPr>
          <w:color w:val="auto"/>
          <w:szCs w:val="24"/>
        </w:rPr>
        <w:t>Специалисты банков часто отмечают низкое качество предоставляемых бизнес-планов и ТЭО проектов, поэтому серьезный подход к их подготовке может существенно упростить процедуру получения кредита. Не стоит забывать и о важности человеческого фактора. Например, репутация и уровень профессионализма менеджмента играют значительную роль при принятии итогового решения кредитным комитетом.</w:t>
      </w:r>
    </w:p>
    <w:p w:rsidR="004D7F74" w:rsidRPr="007F04DD" w:rsidRDefault="004D7F74" w:rsidP="007F04DD">
      <w:pPr>
        <w:spacing w:line="360" w:lineRule="auto"/>
        <w:ind w:firstLine="709"/>
        <w:jc w:val="both"/>
        <w:rPr>
          <w:color w:val="auto"/>
          <w:szCs w:val="24"/>
        </w:rPr>
      </w:pPr>
      <w:r w:rsidRPr="007F04DD">
        <w:rPr>
          <w:color w:val="auto"/>
          <w:szCs w:val="24"/>
        </w:rPr>
        <w:t>4. На четвертом этапе, после передачи всей необходимой документации в банк, начинается процедура оценки заемщика.</w:t>
      </w:r>
      <w:r w:rsidR="00A026BD">
        <w:rPr>
          <w:color w:val="auto"/>
          <w:szCs w:val="24"/>
        </w:rPr>
        <w:t xml:space="preserve"> </w:t>
      </w:r>
      <w:r w:rsidRPr="007F04DD">
        <w:rPr>
          <w:color w:val="auto"/>
          <w:szCs w:val="24"/>
        </w:rPr>
        <w:t>Обычно банки проводят всестороннюю экспертизу кредитной заявки и заемщиков. При этом оцениваются три основные группы факторов: правовые, финансовые и нефинансовые /</w:t>
      </w:r>
      <w:r w:rsidR="00954CD0" w:rsidRPr="007F04DD">
        <w:rPr>
          <w:color w:val="auto"/>
        </w:rPr>
        <w:t>33</w:t>
      </w:r>
      <w:r w:rsidRPr="007F04DD">
        <w:rPr>
          <w:color w:val="auto"/>
        </w:rPr>
        <w:t>/</w:t>
      </w:r>
      <w:r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В процессе анализа правовых аспектов юридическая служба проверяет учредительные документы, полномочия лиц, которые будут подписывать договоры с банком, документы по обеспечению. Получая крупный кредит, заемщик должен предоставить все необходимые решения полномочных органов о совершении крупной сделки (свыше 25% от активов на последнюю отчетную дату). Если кредит предназначен для финансирования инвестиционного проекта, для расчетов по конкретным договорам или контрактам, банк обязательно проведет юридическую экспертизу этих документов.</w:t>
      </w:r>
    </w:p>
    <w:p w:rsidR="004D7F74" w:rsidRPr="007F04DD" w:rsidRDefault="004D7F74" w:rsidP="007F04DD">
      <w:pPr>
        <w:spacing w:line="360" w:lineRule="auto"/>
        <w:ind w:firstLine="709"/>
        <w:jc w:val="both"/>
        <w:rPr>
          <w:color w:val="auto"/>
          <w:szCs w:val="24"/>
        </w:rPr>
      </w:pPr>
      <w:r w:rsidRPr="007F04DD">
        <w:rPr>
          <w:color w:val="auto"/>
          <w:szCs w:val="24"/>
        </w:rPr>
        <w:t>Финансовая оценка проводится по данным бизнес-плана и отчетности предприятия. Каждый банк применяет свою методику оценки, однако используемые при этом показатели практически везде одни и те же — коэффициенты ликвидности, платежеспособности, рентабельности и т. п. На практике многие банки ориентируются также на масштабы хозяйственной деятельности, критериями оценки которых является выручка от реализации, занимаемая доля рынка и др. Изучаются также финансовые и юридические связи потенциального заемщика: основные партнеры (поставщики, покупатели, кредиторы, арендодатели, арендаторы), учредители, дочерние компании.</w:t>
      </w:r>
    </w:p>
    <w:p w:rsidR="004D7F74" w:rsidRPr="007F04DD" w:rsidRDefault="004D7F74" w:rsidP="007F04DD">
      <w:pPr>
        <w:spacing w:line="360" w:lineRule="auto"/>
        <w:ind w:firstLine="709"/>
        <w:jc w:val="both"/>
        <w:rPr>
          <w:color w:val="auto"/>
          <w:szCs w:val="24"/>
        </w:rPr>
      </w:pPr>
      <w:r w:rsidRPr="007F04DD">
        <w:rPr>
          <w:color w:val="auto"/>
          <w:szCs w:val="24"/>
        </w:rPr>
        <w:t>К нефинансовым факторам относятся деловая репутация предприятия, его кредитная история и качество менеджмента.</w:t>
      </w:r>
    </w:p>
    <w:p w:rsidR="004D7F74" w:rsidRPr="007F04DD" w:rsidRDefault="004D7F74" w:rsidP="007F04DD">
      <w:pPr>
        <w:spacing w:line="360" w:lineRule="auto"/>
        <w:ind w:firstLine="709"/>
        <w:jc w:val="both"/>
        <w:rPr>
          <w:color w:val="auto"/>
          <w:szCs w:val="24"/>
        </w:rPr>
      </w:pPr>
      <w:r w:rsidRPr="007F04DD">
        <w:rPr>
          <w:color w:val="auto"/>
          <w:szCs w:val="24"/>
        </w:rPr>
        <w:t>Процедура предоставления кредитов во всех банках примерно одинакова — представители служб банка (кредитного, юридического отделов, службы безопасности) рассматривают поданные документы и составляют свои заключения. Если они положительны, вопрос о предоставлении займа выносится на рассмотрение кредитного комитета банка. После одобрения кредитного комитета с предприятием заключается кредитный договор.</w:t>
      </w:r>
    </w:p>
    <w:p w:rsidR="004D7F74" w:rsidRPr="007F04DD" w:rsidRDefault="004D7F74" w:rsidP="007F04DD">
      <w:pPr>
        <w:spacing w:line="360" w:lineRule="auto"/>
        <w:ind w:firstLine="709"/>
        <w:jc w:val="both"/>
        <w:rPr>
          <w:color w:val="auto"/>
          <w:szCs w:val="24"/>
        </w:rPr>
      </w:pPr>
      <w:r w:rsidRPr="007F04DD">
        <w:rPr>
          <w:color w:val="auto"/>
          <w:szCs w:val="24"/>
        </w:rPr>
        <w:t>В настоящее время кредитование реального сектора является основной операцией российских банков. Вместе с тем отечественные предприятия испытывают устойчивый дефицит кредитных ресурсов, в особенности для финансирования инвестиций. В качестве основных причин, сдерживающих рост инвестиционного кредитования, аналитики и эксперты отмечают острый дефицит краткосрочных заемных ресурсов (под оборот), невозможность удовлетворения инвестиционных потребностей крупных заемщиков из-за низкой капитализации и слабой ресурсной базы коммерческих банков, а также высокий уровень риска долгосрочных кредитов, который складывается из нескольких составляющих:</w:t>
      </w:r>
    </w:p>
    <w:p w:rsidR="004D7F74" w:rsidRPr="007F04DD" w:rsidRDefault="004D7F74" w:rsidP="007F04DD">
      <w:pPr>
        <w:numPr>
          <w:ilvl w:val="0"/>
          <w:numId w:val="51"/>
        </w:numPr>
        <w:spacing w:line="360" w:lineRule="auto"/>
        <w:ind w:left="0" w:firstLine="709"/>
        <w:jc w:val="both"/>
        <w:rPr>
          <w:color w:val="auto"/>
          <w:szCs w:val="24"/>
        </w:rPr>
      </w:pPr>
      <w:r w:rsidRPr="007F04DD">
        <w:rPr>
          <w:color w:val="auto"/>
          <w:szCs w:val="24"/>
        </w:rPr>
        <w:t>незначительное число высокоэффективных и тщательно проработанных инвестиционных проектов, в особенности у средних и небольших предприятий;</w:t>
      </w:r>
    </w:p>
    <w:p w:rsidR="004D7F74" w:rsidRPr="007F04DD" w:rsidRDefault="004D7F74" w:rsidP="007F04DD">
      <w:pPr>
        <w:numPr>
          <w:ilvl w:val="0"/>
          <w:numId w:val="51"/>
        </w:numPr>
        <w:spacing w:line="360" w:lineRule="auto"/>
        <w:ind w:left="0" w:firstLine="709"/>
        <w:jc w:val="both"/>
        <w:rPr>
          <w:color w:val="auto"/>
          <w:szCs w:val="24"/>
        </w:rPr>
      </w:pPr>
      <w:r w:rsidRPr="007F04DD">
        <w:rPr>
          <w:color w:val="auto"/>
          <w:szCs w:val="24"/>
        </w:rPr>
        <w:t>невысокий уровень менеджмента предприятий и достоверности их отчетности, вынуждающий изыскивать дополнительные способы контроля за заемщиком (что выливается в предоставление инвестиционных кредитов, как правило, только аффилированным структурам);</w:t>
      </w:r>
    </w:p>
    <w:p w:rsidR="004D7F74" w:rsidRPr="007F04DD" w:rsidRDefault="004D7F74" w:rsidP="007F04DD">
      <w:pPr>
        <w:numPr>
          <w:ilvl w:val="0"/>
          <w:numId w:val="51"/>
        </w:numPr>
        <w:spacing w:line="360" w:lineRule="auto"/>
        <w:ind w:left="0" w:firstLine="709"/>
        <w:jc w:val="both"/>
        <w:rPr>
          <w:color w:val="auto"/>
          <w:szCs w:val="24"/>
        </w:rPr>
      </w:pPr>
      <w:r w:rsidRPr="007F04DD">
        <w:rPr>
          <w:color w:val="auto"/>
          <w:szCs w:val="24"/>
        </w:rPr>
        <w:t>низкая рентабельность проектов в реальном секторе (по опросам предприятий, предельно допустимая ставка по капиталовложениям составляет в среднем 8—9% годовых) ставит банки перед угрозой недополучения прибыли и др.</w:t>
      </w:r>
    </w:p>
    <w:p w:rsidR="004D7F74" w:rsidRPr="007F04DD" w:rsidRDefault="004D7F74" w:rsidP="007F04DD">
      <w:pPr>
        <w:spacing w:line="360" w:lineRule="auto"/>
        <w:ind w:firstLine="709"/>
        <w:jc w:val="both"/>
        <w:rPr>
          <w:color w:val="auto"/>
          <w:szCs w:val="24"/>
        </w:rPr>
      </w:pPr>
      <w:r w:rsidRPr="007F04DD">
        <w:rPr>
          <w:color w:val="auto"/>
          <w:szCs w:val="24"/>
        </w:rPr>
        <w:t>В свою очередь, предприятия в качестве основного ограничения, препятствующего эффективному использованию кредитов, называют высокие процентные ставки (62% от числа опрошенных). Среди других отмечаемых ограничений — чрезмерные требования по обеспечению (53%), недостаточные сроки (38%) и объемы (17%) кредитования /</w:t>
      </w:r>
      <w:r w:rsidR="00954CD0" w:rsidRPr="007F04DD">
        <w:rPr>
          <w:bCs/>
          <w:iCs/>
          <w:color w:val="auto"/>
          <w:szCs w:val="24"/>
        </w:rPr>
        <w:t>28</w:t>
      </w:r>
      <w:r w:rsidRPr="007F04DD">
        <w:rPr>
          <w:bCs/>
          <w:iCs/>
          <w:color w:val="auto"/>
          <w:szCs w:val="24"/>
        </w:rPr>
        <w:t>/</w:t>
      </w:r>
      <w:r w:rsidRPr="007F04DD">
        <w:rPr>
          <w:color w:val="auto"/>
          <w:szCs w:val="24"/>
        </w:rPr>
        <w:t>.</w:t>
      </w:r>
    </w:p>
    <w:p w:rsidR="004D7F74" w:rsidRPr="007F04DD" w:rsidRDefault="004D7F74" w:rsidP="007F04DD">
      <w:pPr>
        <w:spacing w:line="360" w:lineRule="auto"/>
        <w:ind w:firstLine="709"/>
        <w:jc w:val="both"/>
        <w:rPr>
          <w:color w:val="auto"/>
          <w:szCs w:val="24"/>
        </w:rPr>
      </w:pPr>
      <w:r w:rsidRPr="007F04DD">
        <w:rPr>
          <w:color w:val="auto"/>
          <w:szCs w:val="24"/>
        </w:rPr>
        <w:t>Подведем итоги. В целом заемное финансирование за счет банковских кредитов в Российской Федерации имеет следующие преимущества:</w:t>
      </w:r>
    </w:p>
    <w:p w:rsidR="004D7F74" w:rsidRPr="007F04DD" w:rsidRDefault="004D7F74" w:rsidP="007F04DD">
      <w:pPr>
        <w:numPr>
          <w:ilvl w:val="0"/>
          <w:numId w:val="52"/>
        </w:numPr>
        <w:spacing w:line="360" w:lineRule="auto"/>
        <w:ind w:left="0" w:firstLine="709"/>
        <w:jc w:val="both"/>
        <w:rPr>
          <w:color w:val="auto"/>
          <w:szCs w:val="24"/>
        </w:rPr>
      </w:pPr>
      <w:r w:rsidRPr="007F04DD">
        <w:rPr>
          <w:color w:val="auto"/>
          <w:szCs w:val="24"/>
        </w:rPr>
        <w:t>гибкость условий предоставления (в договоре можно предусмотреть специфические требования как заемщика, так и кредитора), а также возможность их пересмотра при необходимости;</w:t>
      </w:r>
    </w:p>
    <w:p w:rsidR="004D7F74" w:rsidRPr="007F04DD" w:rsidRDefault="004D7F74" w:rsidP="007F04DD">
      <w:pPr>
        <w:numPr>
          <w:ilvl w:val="0"/>
          <w:numId w:val="52"/>
        </w:numPr>
        <w:spacing w:line="360" w:lineRule="auto"/>
        <w:ind w:left="0" w:firstLine="709"/>
        <w:jc w:val="both"/>
        <w:rPr>
          <w:color w:val="auto"/>
          <w:szCs w:val="24"/>
        </w:rPr>
      </w:pPr>
      <w:r w:rsidRPr="007F04DD">
        <w:rPr>
          <w:color w:val="auto"/>
          <w:szCs w:val="24"/>
        </w:rPr>
        <w:t>сравнительно небольшие затраты времени и средств на привлечение (от двух недель до двух месяцев);</w:t>
      </w:r>
    </w:p>
    <w:p w:rsidR="004D7F74" w:rsidRPr="007F04DD" w:rsidRDefault="004D7F74" w:rsidP="007F04DD">
      <w:pPr>
        <w:numPr>
          <w:ilvl w:val="0"/>
          <w:numId w:val="52"/>
        </w:numPr>
        <w:spacing w:line="360" w:lineRule="auto"/>
        <w:ind w:left="0" w:firstLine="709"/>
        <w:jc w:val="both"/>
        <w:rPr>
          <w:color w:val="auto"/>
          <w:szCs w:val="24"/>
        </w:rPr>
      </w:pPr>
      <w:r w:rsidRPr="007F04DD">
        <w:rPr>
          <w:color w:val="auto"/>
          <w:szCs w:val="24"/>
        </w:rPr>
        <w:t>конфиденциальность сделки, отсутствие строгих требований к раскрытию информации о бизнесе и др.</w:t>
      </w:r>
    </w:p>
    <w:p w:rsidR="004D7F74" w:rsidRPr="007F04DD" w:rsidRDefault="004D7F74" w:rsidP="007F04DD">
      <w:pPr>
        <w:spacing w:line="360" w:lineRule="auto"/>
        <w:ind w:firstLine="709"/>
        <w:jc w:val="both"/>
        <w:rPr>
          <w:color w:val="auto"/>
          <w:szCs w:val="24"/>
        </w:rPr>
      </w:pPr>
      <w:r w:rsidRPr="007F04DD">
        <w:rPr>
          <w:color w:val="auto"/>
          <w:szCs w:val="24"/>
        </w:rPr>
        <w:t>К недостаткам кредитного финансирования в Российской Федерации относятся:</w:t>
      </w:r>
    </w:p>
    <w:p w:rsidR="004D7F74" w:rsidRPr="007F04DD" w:rsidRDefault="004D7F74" w:rsidP="007F04DD">
      <w:pPr>
        <w:numPr>
          <w:ilvl w:val="0"/>
          <w:numId w:val="53"/>
        </w:numPr>
        <w:spacing w:line="360" w:lineRule="auto"/>
        <w:ind w:left="0" w:firstLine="709"/>
        <w:jc w:val="both"/>
        <w:rPr>
          <w:color w:val="auto"/>
          <w:szCs w:val="24"/>
        </w:rPr>
      </w:pPr>
      <w:r w:rsidRPr="007F04DD">
        <w:rPr>
          <w:color w:val="auto"/>
          <w:szCs w:val="24"/>
        </w:rPr>
        <w:t>низкая капитализация и преобладание коротких пассивов у коммерческих банков, а также жесткие требования Центрального банка Российской Федерации к формированию резервов под возможные неплатежи, делающие невозможным получение значительных объемов средств на долгосрочной основе (более 90% российских банков неспособны выдать кредит свыше 10 млн. долл. США);</w:t>
      </w:r>
    </w:p>
    <w:p w:rsidR="004D7F74" w:rsidRPr="007F04DD" w:rsidRDefault="004D7F74" w:rsidP="007F04DD">
      <w:pPr>
        <w:numPr>
          <w:ilvl w:val="0"/>
          <w:numId w:val="53"/>
        </w:numPr>
        <w:spacing w:line="360" w:lineRule="auto"/>
        <w:ind w:left="0" w:firstLine="709"/>
        <w:jc w:val="both"/>
        <w:rPr>
          <w:color w:val="auto"/>
          <w:szCs w:val="24"/>
        </w:rPr>
      </w:pPr>
      <w:r w:rsidRPr="007F04DD">
        <w:rPr>
          <w:color w:val="auto"/>
          <w:szCs w:val="24"/>
        </w:rPr>
        <w:t>высокие процентные ставки (12—15%), обусловленные инфляцией, а также значительными макро- и микроэкономическими рисками;</w:t>
      </w:r>
    </w:p>
    <w:p w:rsidR="004D7F74" w:rsidRPr="007F04DD" w:rsidRDefault="004D7F74" w:rsidP="007F04DD">
      <w:pPr>
        <w:numPr>
          <w:ilvl w:val="0"/>
          <w:numId w:val="53"/>
        </w:numPr>
        <w:spacing w:line="360" w:lineRule="auto"/>
        <w:ind w:left="0" w:firstLine="709"/>
        <w:jc w:val="both"/>
        <w:rPr>
          <w:color w:val="auto"/>
          <w:szCs w:val="24"/>
        </w:rPr>
      </w:pPr>
      <w:r w:rsidRPr="007F04DD">
        <w:rPr>
          <w:color w:val="auto"/>
          <w:szCs w:val="24"/>
        </w:rPr>
        <w:t>требования к залогу (более 100% от объема кредита);</w:t>
      </w:r>
    </w:p>
    <w:p w:rsidR="004D7F74" w:rsidRPr="007F04DD" w:rsidRDefault="004D7F74" w:rsidP="007F04DD">
      <w:pPr>
        <w:numPr>
          <w:ilvl w:val="0"/>
          <w:numId w:val="53"/>
        </w:numPr>
        <w:spacing w:line="360" w:lineRule="auto"/>
        <w:ind w:left="0" w:firstLine="709"/>
        <w:jc w:val="both"/>
        <w:rPr>
          <w:color w:val="auto"/>
          <w:szCs w:val="24"/>
        </w:rPr>
      </w:pPr>
      <w:r w:rsidRPr="007F04DD">
        <w:rPr>
          <w:color w:val="auto"/>
          <w:szCs w:val="24"/>
        </w:rPr>
        <w:t>низкая рентабельность, кредитоспособность и неудовлетворительное финансовое состояние многих предприятий и др.</w:t>
      </w:r>
    </w:p>
    <w:p w:rsidR="004D7F74" w:rsidRPr="007F04DD" w:rsidRDefault="004D7F74" w:rsidP="007F04DD">
      <w:pPr>
        <w:spacing w:line="360" w:lineRule="auto"/>
        <w:ind w:firstLine="709"/>
        <w:jc w:val="both"/>
        <w:rPr>
          <w:color w:val="auto"/>
          <w:szCs w:val="24"/>
        </w:rPr>
      </w:pPr>
    </w:p>
    <w:p w:rsidR="004D7F74" w:rsidRPr="007F04DD" w:rsidRDefault="00F97D91" w:rsidP="007F04DD">
      <w:pPr>
        <w:spacing w:line="360" w:lineRule="auto"/>
        <w:ind w:firstLine="709"/>
        <w:jc w:val="both"/>
        <w:rPr>
          <w:caps/>
          <w:color w:val="auto"/>
        </w:rPr>
      </w:pPr>
      <w:r>
        <w:rPr>
          <w:caps/>
          <w:color w:val="auto"/>
        </w:rPr>
        <w:br w:type="page"/>
      </w:r>
      <w:r w:rsidR="004D7F74" w:rsidRPr="007F04DD">
        <w:rPr>
          <w:caps/>
          <w:color w:val="auto"/>
        </w:rPr>
        <w:t xml:space="preserve">2 Практика кредитования химических и нефтехимических предприятий в России </w:t>
      </w:r>
      <w:r w:rsidR="004C7490" w:rsidRPr="007F04DD">
        <w:rPr>
          <w:caps/>
          <w:color w:val="auto"/>
        </w:rPr>
        <w:t>и за</w:t>
      </w:r>
      <w:r w:rsidR="004C14A7">
        <w:rPr>
          <w:caps/>
          <w:color w:val="auto"/>
        </w:rPr>
        <w:t xml:space="preserve"> </w:t>
      </w:r>
      <w:r w:rsidR="004C7490" w:rsidRPr="007F04DD">
        <w:rPr>
          <w:caps/>
          <w:color w:val="auto"/>
        </w:rPr>
        <w:t>рубежом</w:t>
      </w:r>
    </w:p>
    <w:p w:rsidR="004D7F74" w:rsidRPr="007F04DD" w:rsidRDefault="004D7F74" w:rsidP="007F04DD">
      <w:pPr>
        <w:spacing w:line="360" w:lineRule="auto"/>
        <w:ind w:firstLine="709"/>
        <w:jc w:val="both"/>
        <w:rPr>
          <w:color w:val="auto"/>
        </w:rPr>
      </w:pPr>
    </w:p>
    <w:p w:rsidR="004D7F74" w:rsidRPr="007F04DD" w:rsidRDefault="004D7F74" w:rsidP="007F04DD">
      <w:pPr>
        <w:spacing w:line="360" w:lineRule="auto"/>
        <w:ind w:firstLine="709"/>
        <w:jc w:val="both"/>
        <w:rPr>
          <w:color w:val="auto"/>
        </w:rPr>
      </w:pPr>
      <w:r w:rsidRPr="007F04DD">
        <w:rPr>
          <w:color w:val="auto"/>
        </w:rPr>
        <w:t xml:space="preserve">2.1 Кредитование промышленных </w:t>
      </w:r>
      <w:r w:rsidR="001215C3" w:rsidRPr="007F04DD">
        <w:rPr>
          <w:bCs/>
          <w:color w:val="auto"/>
        </w:rPr>
        <w:t>химических</w:t>
      </w:r>
      <w:r w:rsidR="001215C3" w:rsidRPr="007F04DD">
        <w:rPr>
          <w:color w:val="auto"/>
        </w:rPr>
        <w:t xml:space="preserve"> </w:t>
      </w:r>
      <w:r w:rsidRPr="007F04DD">
        <w:rPr>
          <w:color w:val="auto"/>
        </w:rPr>
        <w:t>предприятий</w:t>
      </w:r>
    </w:p>
    <w:p w:rsidR="001215C3" w:rsidRPr="007F04DD" w:rsidRDefault="001215C3" w:rsidP="007F04DD">
      <w:pPr>
        <w:spacing w:line="360" w:lineRule="auto"/>
        <w:ind w:firstLine="709"/>
        <w:jc w:val="both"/>
        <w:rPr>
          <w:color w:val="auto"/>
        </w:rPr>
      </w:pP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Кредит является важным источником формирования оборотных средств промышленных </w:t>
      </w:r>
      <w:r w:rsidR="001215C3" w:rsidRPr="007F04DD">
        <w:rPr>
          <w:bCs/>
          <w:sz w:val="28"/>
        </w:rPr>
        <w:t>химических</w:t>
      </w:r>
      <w:r w:rsidR="001215C3" w:rsidRPr="007F04DD">
        <w:rPr>
          <w:sz w:val="28"/>
        </w:rPr>
        <w:t xml:space="preserve"> </w:t>
      </w:r>
      <w:r w:rsidRPr="007F04DD">
        <w:rPr>
          <w:sz w:val="28"/>
        </w:rPr>
        <w:t xml:space="preserve">предприятий. Его удельный вес в оборотных средствах </w:t>
      </w:r>
      <w:r w:rsidR="001215C3" w:rsidRPr="007F04DD">
        <w:rPr>
          <w:bCs/>
          <w:sz w:val="28"/>
        </w:rPr>
        <w:t>химической</w:t>
      </w:r>
      <w:r w:rsidR="001215C3" w:rsidRPr="007F04DD">
        <w:rPr>
          <w:sz w:val="28"/>
        </w:rPr>
        <w:t xml:space="preserve"> </w:t>
      </w:r>
      <w:r w:rsidRPr="007F04DD">
        <w:rPr>
          <w:sz w:val="28"/>
        </w:rPr>
        <w:t>промышленности равен примерно 44%.</w:t>
      </w:r>
      <w:r w:rsidR="007F04DD" w:rsidRPr="007F04DD">
        <w:rPr>
          <w:sz w:val="28"/>
        </w:rPr>
        <w:t xml:space="preserve"> </w:t>
      </w:r>
      <w:r w:rsidRPr="007F04DD">
        <w:rPr>
          <w:sz w:val="28"/>
        </w:rPr>
        <w:t>На долю промышленных предприятий приходится 35% всех кредитных вложений Центрального банка.</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Столь высокий уровень </w:t>
      </w:r>
      <w:r w:rsidRPr="007F04DD">
        <w:rPr>
          <w:rStyle w:val="a5"/>
          <w:b w:val="0"/>
          <w:sz w:val="28"/>
        </w:rPr>
        <w:t>кредитования предприятий</w:t>
      </w:r>
      <w:r w:rsidRPr="007F04DD">
        <w:rPr>
          <w:sz w:val="28"/>
        </w:rPr>
        <w:t xml:space="preserve"> не случаен. Она является ведущей отраслью</w:t>
      </w:r>
      <w:r w:rsidR="007F04DD" w:rsidRPr="007F04DD">
        <w:rPr>
          <w:sz w:val="28"/>
        </w:rPr>
        <w:t xml:space="preserve"> </w:t>
      </w:r>
      <w:r w:rsidRPr="007F04DD">
        <w:rPr>
          <w:sz w:val="28"/>
        </w:rPr>
        <w:t>РФ.</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Широкое участие кредита в формировании оборотных средств предприятий и хозяйственных организаций определяется непрерывностью и</w:t>
      </w:r>
      <w:r w:rsidR="001215C3" w:rsidRPr="007F04DD">
        <w:rPr>
          <w:sz w:val="28"/>
        </w:rPr>
        <w:t xml:space="preserve"> </w:t>
      </w:r>
      <w:r w:rsidRPr="007F04DD">
        <w:rPr>
          <w:sz w:val="28"/>
        </w:rPr>
        <w:t>в то же время неравномерностью кругооборота средств.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Размер кредита, предоставляемого промышленным </w:t>
      </w:r>
      <w:r w:rsidR="001215C3" w:rsidRPr="007F04DD">
        <w:rPr>
          <w:bCs/>
          <w:sz w:val="28"/>
        </w:rPr>
        <w:t>химическим</w:t>
      </w:r>
      <w:r w:rsidR="001215C3" w:rsidRPr="007F04DD">
        <w:rPr>
          <w:sz w:val="28"/>
        </w:rPr>
        <w:t xml:space="preserve"> </w:t>
      </w:r>
      <w:r w:rsidRPr="007F04DD">
        <w:rPr>
          <w:sz w:val="28"/>
        </w:rPr>
        <w:t>предприятиям, зависит от используемого метода разграничения оборотных средств на собственные и заемные и от характера их кругооборота. В этой связи принято различать предприятия с относительно равномерным и неравномерным кругооборотом оборотных средств.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У предприятий с равномерным кругооборотом оборотных средств поступление производственных материалов, производство и сбыт продукции осуществляются без значительных колебаний. Это относится к предприятиям </w:t>
      </w:r>
      <w:r w:rsidR="001215C3" w:rsidRPr="007F04DD">
        <w:rPr>
          <w:sz w:val="28"/>
        </w:rPr>
        <w:t xml:space="preserve">нефтяной, угольной и химической </w:t>
      </w:r>
      <w:r w:rsidRPr="007F04DD">
        <w:rPr>
          <w:sz w:val="28"/>
        </w:rPr>
        <w:t>промышленности</w:t>
      </w:r>
      <w:r w:rsidR="001215C3" w:rsidRPr="007F04DD">
        <w:rPr>
          <w:sz w:val="28"/>
        </w:rPr>
        <w:t>.</w:t>
      </w:r>
      <w:r w:rsidRPr="007F04DD">
        <w:rPr>
          <w:sz w:val="28"/>
        </w:rPr>
        <w:t xml:space="preserve"> У таких предприятий не возникает больших расхождений между размером денежных расходов и поступлением денежных средств в том или ином периоде года (квартала), а производство</w:t>
      </w:r>
      <w:r w:rsidR="007F04DD" w:rsidRPr="007F04DD">
        <w:rPr>
          <w:sz w:val="28"/>
        </w:rPr>
        <w:t xml:space="preserve"> </w:t>
      </w:r>
      <w:r w:rsidRPr="007F04DD">
        <w:rPr>
          <w:sz w:val="28"/>
        </w:rPr>
        <w:t xml:space="preserve">продукции протекают равномерно. </w:t>
      </w:r>
    </w:p>
    <w:p w:rsidR="001215C3"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Однако из этого не следует, что в кругообороте средств рассмотренных предприятий совсем не бывает колебаний. При относительно равномерном кругообороте, в процессе которого не происходит резких изменений, все же наблюдаются отклонения от плановых заданий и нормативов собственных оборотных средств. </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 ряде случаев предприятия несезонных отраслей перевыполняют производственную программу, в связи с чем у них образуются сверхнормативные запасы готовой продукции. По мере роста</w:t>
      </w:r>
      <w:r w:rsidR="007F04DD" w:rsidRPr="007F04DD">
        <w:rPr>
          <w:sz w:val="28"/>
        </w:rPr>
        <w:t xml:space="preserve"> </w:t>
      </w:r>
      <w:r w:rsidRPr="007F04DD">
        <w:rPr>
          <w:sz w:val="28"/>
        </w:rPr>
        <w:t>производства из квартала в квартал у некоторых предприятий возникает также дополнительная потребность в увеличении размера собственных оборотных средств. Наконец, следует также учитывать разовые, неравномерные, внеплановые поставки материалов.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У предприятий с неравномерным кругооборотом средств потребность в банковском кредите очерчена более резко. Объясняется это тем, что процесс перехода оборотных средств из одной стадии в другую задерживается, а зачастую и совсем прерывается из-за сезонных условий поступления товарно-материальных ценностей, производства и сбыта продукции. Такие явления характерны прежде всего для предприятий легкой и пищевой промышленности, перерабатывающих сельскохозяйственное сырье, и предприятий лесной промышленности; здесь возникает значительное несоответствие между расходом денежных средств и их поступлением от реализации продукции. Особенно рельефно подобное несоответствие проявляется в период интенсивного поступления сельскохозяйственного сырья, обеспечивающего многомесячную производственную потребность. В этот период предприятия вынуждены прибегать к кредитной помощи, поскольку выручка от реализации продукции не обеспечивает в полной мере оплату поступающего сырья.</w:t>
      </w:r>
      <w:r w:rsidR="007F04DD" w:rsidRPr="007F04DD">
        <w:rPr>
          <w:sz w:val="28"/>
        </w:rPr>
        <w:t xml:space="preserve"> </w:t>
      </w:r>
      <w:r w:rsidRPr="007F04DD">
        <w:rPr>
          <w:sz w:val="28"/>
        </w:rPr>
        <w:t>Сезонность поступления товарно-материальных ценностей в ряде случаев служит основной причиной сезонности производства некоторых товаров народного потребления. Многие предприятия, перерабатывающие сельскохозяйственное сырье, работают не полный год.</w:t>
      </w:r>
      <w:r w:rsidR="007F04DD" w:rsidRPr="007F04DD">
        <w:rPr>
          <w:sz w:val="28"/>
        </w:rPr>
        <w:t xml:space="preserve"> </w:t>
      </w:r>
      <w:r w:rsidRPr="007F04DD">
        <w:rPr>
          <w:sz w:val="28"/>
        </w:rPr>
        <w:t>Различия в характере кругооборота оборотных средств промышленных предприятий сказываются на удельном весе кредита как источника формирования оборотных средств. У предприятий с неравномерным характером кругооборота оборотных средств доля банковского кредита значительно выше, чем у предприятий с равномерным кругооборотом фондов.</w:t>
      </w:r>
      <w:r w:rsidR="007F04DD" w:rsidRPr="007F04DD">
        <w:rPr>
          <w:sz w:val="28"/>
        </w:rPr>
        <w:t xml:space="preserve"> </w:t>
      </w:r>
      <w:r w:rsidRPr="007F04DD">
        <w:rPr>
          <w:sz w:val="28"/>
        </w:rPr>
        <w:t>За прошедшее пятилетие кредитные вложения по промышленности в целом возросли на 52,3%; на 1 января 200</w:t>
      </w:r>
      <w:r w:rsidR="001215C3" w:rsidRPr="007F04DD">
        <w:rPr>
          <w:sz w:val="28"/>
        </w:rPr>
        <w:t>8</w:t>
      </w:r>
      <w:r w:rsidR="007F04DD" w:rsidRPr="007F04DD">
        <w:rPr>
          <w:sz w:val="28"/>
        </w:rPr>
        <w:t xml:space="preserve"> </w:t>
      </w:r>
      <w:r w:rsidRPr="007F04DD">
        <w:rPr>
          <w:sz w:val="28"/>
        </w:rPr>
        <w:t xml:space="preserve">г. они составили 39,2 млрд. руб. Развитие кредитных связей банка с промышленными </w:t>
      </w:r>
      <w:r w:rsidR="001215C3" w:rsidRPr="007F04DD">
        <w:rPr>
          <w:bCs/>
          <w:sz w:val="28"/>
        </w:rPr>
        <w:t>химическ</w:t>
      </w:r>
      <w:r w:rsidR="00F97D91">
        <w:rPr>
          <w:bCs/>
          <w:sz w:val="28"/>
        </w:rPr>
        <w:t>и</w:t>
      </w:r>
      <w:r w:rsidR="001215C3" w:rsidRPr="007F04DD">
        <w:rPr>
          <w:bCs/>
          <w:sz w:val="28"/>
        </w:rPr>
        <w:t>ми</w:t>
      </w:r>
      <w:r w:rsidR="001215C3" w:rsidRPr="007F04DD">
        <w:rPr>
          <w:sz w:val="28"/>
        </w:rPr>
        <w:t xml:space="preserve"> </w:t>
      </w:r>
      <w:r w:rsidRPr="007F04DD">
        <w:rPr>
          <w:sz w:val="28"/>
        </w:rPr>
        <w:t>предприятиями вызвано непрерывным ростом промышленного производства</w:t>
      </w:r>
      <w:r w:rsidR="007F04DD" w:rsidRPr="007F04DD">
        <w:rPr>
          <w:sz w:val="28"/>
        </w:rPr>
        <w:t xml:space="preserve"> </w:t>
      </w:r>
      <w:r w:rsidRPr="007F04DD">
        <w:rPr>
          <w:sz w:val="28"/>
        </w:rPr>
        <w:t>(объем</w:t>
      </w:r>
      <w:r w:rsidR="007F04DD" w:rsidRPr="007F04DD">
        <w:rPr>
          <w:sz w:val="28"/>
        </w:rPr>
        <w:t xml:space="preserve"> </w:t>
      </w:r>
      <w:r w:rsidRPr="007F04DD">
        <w:rPr>
          <w:sz w:val="28"/>
        </w:rPr>
        <w:t>его</w:t>
      </w:r>
      <w:r w:rsidR="007F04DD" w:rsidRPr="007F04DD">
        <w:rPr>
          <w:sz w:val="28"/>
        </w:rPr>
        <w:t xml:space="preserve"> </w:t>
      </w:r>
      <w:r w:rsidRPr="007F04DD">
        <w:rPr>
          <w:sz w:val="28"/>
        </w:rPr>
        <w:t>за</w:t>
      </w:r>
      <w:r w:rsidR="007F04DD" w:rsidRPr="007F04DD">
        <w:rPr>
          <w:sz w:val="28"/>
        </w:rPr>
        <w:t xml:space="preserve"> </w:t>
      </w:r>
      <w:r w:rsidRPr="007F04DD">
        <w:rPr>
          <w:sz w:val="28"/>
        </w:rPr>
        <w:t>200</w:t>
      </w:r>
      <w:r w:rsidR="001215C3" w:rsidRPr="007F04DD">
        <w:rPr>
          <w:sz w:val="28"/>
        </w:rPr>
        <w:t>3</w:t>
      </w:r>
      <w:r w:rsidRPr="007F04DD">
        <w:rPr>
          <w:sz w:val="28"/>
        </w:rPr>
        <w:t>-200</w:t>
      </w:r>
      <w:r w:rsidR="001215C3" w:rsidRPr="007F04DD">
        <w:rPr>
          <w:sz w:val="28"/>
        </w:rPr>
        <w:t>7</w:t>
      </w:r>
      <w:r w:rsidRPr="007F04DD">
        <w:rPr>
          <w:sz w:val="28"/>
        </w:rPr>
        <w:t xml:space="preserve"> гг. увеличился на 50%), ростом заготовок продуктов. На ряду с этим на увеличение кредитных вложений оказали влияние изменения в самом механизме кредитования и прежде всего расширение практики кредитования промышленных </w:t>
      </w:r>
      <w:r w:rsidR="0057235D" w:rsidRPr="007F04DD">
        <w:rPr>
          <w:bCs/>
          <w:sz w:val="28"/>
        </w:rPr>
        <w:t>химических</w:t>
      </w:r>
      <w:r w:rsidR="0057235D" w:rsidRPr="007F04DD">
        <w:rPr>
          <w:sz w:val="28"/>
        </w:rPr>
        <w:t xml:space="preserve"> </w:t>
      </w:r>
      <w:r w:rsidRPr="007F04DD">
        <w:rPr>
          <w:sz w:val="28"/>
        </w:rPr>
        <w:t>предприятий на долевых началах.</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Объективная возможность использования кредита в качестве источника формирования оборотных средств предприятий несезонных отраслей промышленности вытекает из характера кругооборота оборотных средств, из колебаний в движении денежных средств и материальных ценностей, находящихся на различных стадиях производства и обращения товаров.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Относительная неравномерность движения оборотных средств у предприятий </w:t>
      </w:r>
      <w:r w:rsidR="0057235D" w:rsidRPr="007F04DD">
        <w:rPr>
          <w:bCs/>
          <w:sz w:val="28"/>
        </w:rPr>
        <w:t>химических</w:t>
      </w:r>
      <w:r w:rsidRPr="007F04DD">
        <w:rPr>
          <w:sz w:val="28"/>
        </w:rPr>
        <w:t xml:space="preserve"> отраслей выражается в отклонении запасов товарно-материальных ценностей от установленного норматива собственных оборотных средств. Так, у промышленных </w:t>
      </w:r>
      <w:r w:rsidR="0057235D" w:rsidRPr="007F04DD">
        <w:rPr>
          <w:bCs/>
          <w:sz w:val="28"/>
        </w:rPr>
        <w:t>химических</w:t>
      </w:r>
      <w:r w:rsidR="0057235D" w:rsidRPr="007F04DD">
        <w:rPr>
          <w:sz w:val="28"/>
        </w:rPr>
        <w:t xml:space="preserve"> </w:t>
      </w:r>
      <w:r w:rsidRPr="007F04DD">
        <w:rPr>
          <w:sz w:val="28"/>
        </w:rPr>
        <w:t>предприятий с сезонным процессом производства фактические остатки товарно-материальных ценностей, как правило, выше минимальных (нормативных) запасов, а у предприятий несезонных отраслей эти остатки могут быть и выше, и ниже минимальных запасов. Подобные отклонения фактических запасов от минимальных запасов создают объективную основу для участия банковского кредита.</w:t>
      </w:r>
      <w:r w:rsidR="007F04DD" w:rsidRPr="007F04DD">
        <w:rPr>
          <w:sz w:val="28"/>
        </w:rPr>
        <w:t xml:space="preserve"> </w:t>
      </w:r>
      <w:r w:rsidRPr="007F04DD">
        <w:rPr>
          <w:sz w:val="28"/>
        </w:rPr>
        <w:t xml:space="preserve">С </w:t>
      </w:r>
      <w:smartTag w:uri="urn:schemas-microsoft-com:office:smarttags" w:element="metricconverter">
        <w:smartTagPr>
          <w:attr w:name="ProductID" w:val="2003 г"/>
        </w:smartTagPr>
        <w:r w:rsidRPr="007F04DD">
          <w:rPr>
            <w:sz w:val="28"/>
          </w:rPr>
          <w:t>2003 г</w:t>
        </w:r>
      </w:smartTag>
      <w:r w:rsidRPr="007F04DD">
        <w:rPr>
          <w:sz w:val="28"/>
        </w:rPr>
        <w:t xml:space="preserve">. отношения банка с промышленными предприятиями несезонных отраслей устанавливались исходя из использования кредита в создании сверхнормативных запасов товарно-материальных ценностей. Относительно небольшие и периодические отклонения величины запасов материальных ценностей от норматива собственных оборотных средств не обеспечивали условий для поддержания постоянства в кредитных отношениях банка с указанными предприятиями. На начало </w:t>
      </w:r>
      <w:smartTag w:uri="urn:schemas-microsoft-com:office:smarttags" w:element="metricconverter">
        <w:smartTagPr>
          <w:attr w:name="ProductID" w:val="2004 г"/>
        </w:smartTagPr>
        <w:r w:rsidRPr="007F04DD">
          <w:rPr>
            <w:sz w:val="28"/>
          </w:rPr>
          <w:t>2004 г</w:t>
        </w:r>
      </w:smartTag>
      <w:r w:rsidRPr="007F04DD">
        <w:rPr>
          <w:sz w:val="28"/>
        </w:rPr>
        <w:t xml:space="preserve">. удельный вес банковских кредитов в оборотных средствах предприятий машиностроительной, химической, металлургической и угольной промышленности </w:t>
      </w:r>
      <w:r w:rsidRPr="007F04DD">
        <w:rPr>
          <w:sz w:val="28"/>
          <w:lang w:val="en-US"/>
        </w:rPr>
        <w:t>c</w:t>
      </w:r>
      <w:r w:rsidRPr="007F04DD">
        <w:rPr>
          <w:sz w:val="28"/>
        </w:rPr>
        <w:t>оставлял всего 12,7%. Кредитование сверхнормативных запасов в этих отраслях не охватывало всего движения нормируемых оборотных средств, не затрагивало колебания оборотных средств внутри норматива. В результате в одни периоды времени у предприятий появлялись свободные финансовые ресурсы, которые не всегда использовались рационально, а в другие периоды возникало финансовое напряжение, поскольку собственные средства были недостаточны для оплаты поступающих сверхнормативных ценностей.</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В порядке эксперимента с </w:t>
      </w:r>
      <w:smartTag w:uri="urn:schemas-microsoft-com:office:smarttags" w:element="metricconverter">
        <w:smartTagPr>
          <w:attr w:name="ProductID" w:val="2005 г"/>
        </w:smartTagPr>
        <w:r w:rsidRPr="007F04DD">
          <w:rPr>
            <w:sz w:val="28"/>
          </w:rPr>
          <w:t>2005 г</w:t>
        </w:r>
      </w:smartTag>
      <w:r w:rsidRPr="007F04DD">
        <w:rPr>
          <w:sz w:val="28"/>
        </w:rPr>
        <w:t>. был введен порядок кредитования предприятий тяжелой промышленности на долевых началах. На первых порах объектом кредитования являлись лишь запасы незавершенного производства и готовой продукции, в формировании</w:t>
      </w:r>
      <w:r w:rsidR="007F04DD" w:rsidRPr="007F04DD">
        <w:rPr>
          <w:sz w:val="28"/>
        </w:rPr>
        <w:t xml:space="preserve"> </w:t>
      </w:r>
      <w:r w:rsidRPr="007F04DD">
        <w:rPr>
          <w:sz w:val="28"/>
        </w:rPr>
        <w:t>норматива</w:t>
      </w:r>
      <w:r w:rsidR="007F04DD" w:rsidRPr="007F04DD">
        <w:rPr>
          <w:sz w:val="28"/>
        </w:rPr>
        <w:t xml:space="preserve"> </w:t>
      </w:r>
      <w:r w:rsidRPr="007F04DD">
        <w:rPr>
          <w:sz w:val="28"/>
        </w:rPr>
        <w:t>которых</w:t>
      </w:r>
      <w:r w:rsidR="007F04DD" w:rsidRPr="007F04DD">
        <w:rPr>
          <w:sz w:val="28"/>
        </w:rPr>
        <w:t xml:space="preserve"> </w:t>
      </w:r>
      <w:r w:rsidRPr="007F04DD">
        <w:rPr>
          <w:sz w:val="28"/>
        </w:rPr>
        <w:t>банковский</w:t>
      </w:r>
      <w:r w:rsidR="007F04DD" w:rsidRPr="007F04DD">
        <w:rPr>
          <w:sz w:val="28"/>
        </w:rPr>
        <w:t xml:space="preserve"> </w:t>
      </w:r>
      <w:r w:rsidRPr="007F04DD">
        <w:rPr>
          <w:sz w:val="28"/>
        </w:rPr>
        <w:t>кредит</w:t>
      </w:r>
      <w:r w:rsidR="007F04DD" w:rsidRPr="007F04DD">
        <w:rPr>
          <w:sz w:val="28"/>
        </w:rPr>
        <w:t xml:space="preserve"> </w:t>
      </w:r>
      <w:r w:rsidRPr="007F04DD">
        <w:rPr>
          <w:sz w:val="28"/>
        </w:rPr>
        <w:t xml:space="preserve">участвовал соответственно в размере 20 и 50%. Накопление производственных материалов выпадало из сферы кредитования, в связи с чем не обеспечивалась эластичность в движении оборотных средств и эффективность банковского контроля рублем. Поэтому уже в </w:t>
      </w:r>
      <w:smartTag w:uri="urn:schemas-microsoft-com:office:smarttags" w:element="metricconverter">
        <w:smartTagPr>
          <w:attr w:name="ProductID" w:val="2006 г"/>
        </w:smartTagPr>
        <w:r w:rsidRPr="007F04DD">
          <w:rPr>
            <w:sz w:val="28"/>
          </w:rPr>
          <w:t>2006 г</w:t>
        </w:r>
      </w:smartTag>
      <w:r w:rsidRPr="007F04DD">
        <w:rPr>
          <w:sz w:val="28"/>
        </w:rPr>
        <w:t>. также в опытном порядке был предложен более совершенный механизм кредитования, позволяющий использовать кредит на всех стадиях кругооборота средств.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Развитие кредитования промышленности на долевых началах продолжалось и в последующий период,</w:t>
      </w:r>
      <w:r w:rsidR="007F04DD" w:rsidRPr="007F04DD">
        <w:rPr>
          <w:sz w:val="28"/>
        </w:rPr>
        <w:t xml:space="preserve"> </w:t>
      </w:r>
      <w:r w:rsidRPr="007F04DD">
        <w:rPr>
          <w:sz w:val="28"/>
        </w:rPr>
        <w:t xml:space="preserve">Особенно интенсивно стали развиваться кредитные отношения банка с предприятиями машиностроительной и химической промышленности. Только за </w:t>
      </w:r>
      <w:smartTag w:uri="urn:schemas-microsoft-com:office:smarttags" w:element="metricconverter">
        <w:smartTagPr>
          <w:attr w:name="ProductID" w:val="2006 г"/>
        </w:smartTagPr>
        <w:r w:rsidRPr="007F04DD">
          <w:rPr>
            <w:sz w:val="28"/>
          </w:rPr>
          <w:t>2006 г</w:t>
        </w:r>
      </w:smartTag>
      <w:r w:rsidRPr="007F04DD">
        <w:rPr>
          <w:sz w:val="28"/>
        </w:rPr>
        <w:t xml:space="preserve">. задолженность предприятий, кредитующихся на долевых началах, возросла с 97 млн. до 362 млн. руб. К началу </w:t>
      </w:r>
      <w:smartTag w:uri="urn:schemas-microsoft-com:office:smarttags" w:element="metricconverter">
        <w:smartTagPr>
          <w:attr w:name="ProductID" w:val="2007 г"/>
        </w:smartTagPr>
        <w:r w:rsidRPr="007F04DD">
          <w:rPr>
            <w:sz w:val="28"/>
          </w:rPr>
          <w:t>2007 г</w:t>
        </w:r>
      </w:smartTag>
      <w:r w:rsidRPr="007F04DD">
        <w:rPr>
          <w:sz w:val="28"/>
        </w:rPr>
        <w:t>. на долевых началах кредитовалось уже 2239 предприятий; сумма предоставленного им кредита составляла 2560 млн. руб., или 10,7% общей суммы кредита, полученного всей промышленностью.</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Вместе с тем развитие кредитования промышленных предприятий на долевых началах сдерживалось некоторыми недостатками, присущими этому методу. Действовавший в те годы механизм кредитования характеризовался технической сложностью оформления ссуд и отсутствием увязки между актами их погашения и реализации произведенной продукции. Все это определило необходимость разработки более совершенной формы кредитования.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 xml:space="preserve">В </w:t>
      </w:r>
      <w:smartTag w:uri="urn:schemas-microsoft-com:office:smarttags" w:element="metricconverter">
        <w:smartTagPr>
          <w:attr w:name="ProductID" w:val="2008 г"/>
        </w:smartTagPr>
        <w:r w:rsidRPr="007F04DD">
          <w:rPr>
            <w:sz w:val="28"/>
          </w:rPr>
          <w:t>2008 г</w:t>
        </w:r>
      </w:smartTag>
      <w:r w:rsidRPr="007F04DD">
        <w:rPr>
          <w:sz w:val="28"/>
        </w:rPr>
        <w:t>. введены были в действие новые Правила кредитования промышленных предприятий на долевых началах, в которых нашли свое отражение основные проблемы хозяйственной реформы. Во-первых, расширились границы кредитования постоянных производственных затрат; объектом кредита стали не только минимальные постоянные плановые запасы товарно-материальных ценностей, но и трудовые затраты. Во-вторых, размер погашения банковской ссуды тесным образом увязывался с выполнением предприятием плана реализации продукции.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Совет Министров</w:t>
      </w:r>
      <w:r w:rsidR="007F04DD" w:rsidRPr="007F04DD">
        <w:rPr>
          <w:sz w:val="28"/>
        </w:rPr>
        <w:t xml:space="preserve"> </w:t>
      </w:r>
      <w:r w:rsidRPr="007F04DD">
        <w:rPr>
          <w:sz w:val="28"/>
        </w:rPr>
        <w:t xml:space="preserve">РФ в постановлении от 3 апреля </w:t>
      </w:r>
      <w:smartTag w:uri="urn:schemas-microsoft-com:office:smarttags" w:element="metricconverter">
        <w:smartTagPr>
          <w:attr w:name="ProductID" w:val="2007 г"/>
        </w:smartTagPr>
        <w:r w:rsidRPr="007F04DD">
          <w:rPr>
            <w:sz w:val="28"/>
          </w:rPr>
          <w:t>2007 г</w:t>
        </w:r>
      </w:smartTag>
      <w:r w:rsidRPr="007F04DD">
        <w:rPr>
          <w:sz w:val="28"/>
        </w:rPr>
        <w:t xml:space="preserve">. подчеркнул, что преимущественной формой связи банка с промышленными предприятиями несезонных отраслей должно стать кредитование на долевых началах. К началу </w:t>
      </w:r>
      <w:smartTag w:uri="urn:schemas-microsoft-com:office:smarttags" w:element="metricconverter">
        <w:smartTagPr>
          <w:attr w:name="ProductID" w:val="2007 г"/>
        </w:smartTagPr>
        <w:r w:rsidRPr="007F04DD">
          <w:rPr>
            <w:sz w:val="28"/>
          </w:rPr>
          <w:t>2007 г</w:t>
        </w:r>
      </w:smartTag>
      <w:r w:rsidRPr="007F04DD">
        <w:rPr>
          <w:sz w:val="28"/>
        </w:rPr>
        <w:t xml:space="preserve">. уже 3457 предприятий кредитовались на долевых началах; их кредитная задолженность исчислялась в сумме 5378 млн. руб. К 1 января </w:t>
      </w:r>
      <w:smartTag w:uri="urn:schemas-microsoft-com:office:smarttags" w:element="metricconverter">
        <w:smartTagPr>
          <w:attr w:name="ProductID" w:val="2008 г"/>
        </w:smartTagPr>
        <w:r w:rsidRPr="007F04DD">
          <w:rPr>
            <w:sz w:val="28"/>
          </w:rPr>
          <w:t>2008 г</w:t>
        </w:r>
      </w:smartTag>
      <w:r w:rsidRPr="007F04DD">
        <w:rPr>
          <w:sz w:val="28"/>
        </w:rPr>
        <w:t>. численность предприятий, кредитующихся в таком порядке, достигла 5385, а их задолженность банку превышала 9,6 млрд. руб. В настоящее время по такому принципу кредитуются почти все предприятия машиностроительной промышленности, расположенные на территории РФ.</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Широкое внедрение кредита на долевых началах происходило в полном соответствии с хозяйственной реформой, проведение которой предусматривало совершенствование экономических методов руководства народным хозяйством. В сочетании со специальным ссудным счетом кредитование промышленных предприятий при</w:t>
      </w:r>
      <w:r w:rsidR="007F04DD" w:rsidRPr="007F04DD">
        <w:rPr>
          <w:sz w:val="28"/>
        </w:rPr>
        <w:t xml:space="preserve"> </w:t>
      </w:r>
      <w:r w:rsidRPr="007F04DD">
        <w:rPr>
          <w:sz w:val="28"/>
        </w:rPr>
        <w:t>участии</w:t>
      </w:r>
      <w:r w:rsidR="007F04DD" w:rsidRPr="007F04DD">
        <w:rPr>
          <w:sz w:val="28"/>
        </w:rPr>
        <w:t xml:space="preserve"> </w:t>
      </w:r>
      <w:r w:rsidRPr="007F04DD">
        <w:rPr>
          <w:sz w:val="28"/>
        </w:rPr>
        <w:t>собственных</w:t>
      </w:r>
      <w:r w:rsidR="007F04DD" w:rsidRPr="007F04DD">
        <w:rPr>
          <w:sz w:val="28"/>
        </w:rPr>
        <w:t xml:space="preserve"> </w:t>
      </w:r>
      <w:r w:rsidRPr="007F04DD">
        <w:rPr>
          <w:sz w:val="28"/>
        </w:rPr>
        <w:t>и</w:t>
      </w:r>
      <w:r w:rsidR="007F04DD" w:rsidRPr="007F04DD">
        <w:rPr>
          <w:sz w:val="28"/>
        </w:rPr>
        <w:t xml:space="preserve"> </w:t>
      </w:r>
      <w:r w:rsidRPr="007F04DD">
        <w:rPr>
          <w:sz w:val="28"/>
        </w:rPr>
        <w:t>заемных средств</w:t>
      </w:r>
      <w:r w:rsidR="007F04DD" w:rsidRPr="007F04DD">
        <w:rPr>
          <w:sz w:val="28"/>
        </w:rPr>
        <w:t xml:space="preserve"> </w:t>
      </w:r>
      <w:r w:rsidRPr="007F04DD">
        <w:rPr>
          <w:sz w:val="28"/>
        </w:rPr>
        <w:t>обеспечивало</w:t>
      </w:r>
      <w:r w:rsidR="007F04DD" w:rsidRPr="007F04DD">
        <w:rPr>
          <w:sz w:val="28"/>
        </w:rPr>
        <w:t xml:space="preserve"> </w:t>
      </w:r>
      <w:r w:rsidRPr="007F04DD">
        <w:rPr>
          <w:sz w:val="28"/>
        </w:rPr>
        <w:t>своевременность расчетов с поставщиками производственных материалов и создавало благоприятные условия для выполнения плана реализации продукции, признанного одним из наиболее важных государственных заданий.</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Взаимосвязь с объемом реализованной продукции достигалась и на стадии погашения банковского кредита. Механизм его возврата действовал в соответствии с выполнением предприятием плана реализации готовых изделий. Новые правила кредитования хозяйственных организаций на долевых началах устраняли некоторые технические сложности, устанавливали взимание процента только за кредит, превышающий сумму изъятых собственных оборотных средств.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Широкое использование указанных кредитов создает промышленным предприятиям ряд бесспорных преимуществ. Они выражаются прежде всего в том, что укрепляется принцип кредитования предприятий в меру потребности в оборотных средствах. Кредитуемое предприятие получает в свое распоряжение такую сумму собственных оборотных средств, которая ему необходима в тот или иной момент. По мере возрастания объема запасов товарно-материальных ценностей предприятия имеют возможность беспрепятственно и своевременно получать кредит на оплату расчетных документов поставщиков. Гибкость кредитования проявляется и в том, что по мере высвобождения денежных ресурсов в распоряжении заемщика остается такая сумма собственных оборотных средств, которая отвечает его производственной потребности.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Механизм погашения кредита действует таким образом, что при перевыполнении плана реализации продукции у предприятия сокращается сумма кредита. Высвободившиеся ресурсы банк может использовать для кредитования предприятий, нуждающихся в денежных средствах. На этой основе повышается маневренность ссудного фонда страны. Ресурсы банковского кредитования становятся более стабильными. Часть собственных оборотных средств, изъятая у предприятий, позволяет кредитной системе переводить эти средства в категорию ресурсов длительного пользования.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Механизм кредитования промышленных предприятий на долевых началах способствует укреплению платежной дисциплины в хозяйстве. Кредиты промышленным предприятиям несезонных отраслей предотвращают образование задолженности поставщикам, обеспечивают своевременную выплату заработной платы.</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Наконец, кредит, участвующий в формировании производственных запасов, незавершенного производства и готовой продукции, позволяет учреждениям банка усиливать контроль рублем, а также экономическое и организационное воздействие на промышленные предприятия.</w:t>
      </w:r>
      <w:r w:rsidR="007F04DD" w:rsidRPr="007F04DD">
        <w:rPr>
          <w:sz w:val="28"/>
        </w:rPr>
        <w:t xml:space="preserve"> </w:t>
      </w:r>
      <w:r w:rsidRPr="007F04DD">
        <w:rPr>
          <w:sz w:val="28"/>
        </w:rPr>
        <w:t>Действующий порядок кредитования промышленных предприятий на долевых началах состоит из нескольких стадий, каждой из которых присуща определенная задача. К этим стадиям относятся: определение</w:t>
      </w:r>
      <w:r w:rsidR="007F04DD" w:rsidRPr="007F04DD">
        <w:rPr>
          <w:sz w:val="28"/>
        </w:rPr>
        <w:t xml:space="preserve"> </w:t>
      </w:r>
      <w:r w:rsidRPr="007F04DD">
        <w:rPr>
          <w:sz w:val="28"/>
        </w:rPr>
        <w:t>контрольной</w:t>
      </w:r>
      <w:r w:rsidR="007F04DD" w:rsidRPr="007F04DD">
        <w:rPr>
          <w:sz w:val="28"/>
        </w:rPr>
        <w:t xml:space="preserve"> </w:t>
      </w:r>
      <w:r w:rsidRPr="007F04DD">
        <w:rPr>
          <w:sz w:val="28"/>
        </w:rPr>
        <w:t>цифры</w:t>
      </w:r>
      <w:r w:rsidR="007F04DD" w:rsidRPr="007F04DD">
        <w:rPr>
          <w:sz w:val="28"/>
        </w:rPr>
        <w:t xml:space="preserve"> </w:t>
      </w:r>
      <w:r w:rsidRPr="007F04DD">
        <w:rPr>
          <w:sz w:val="28"/>
        </w:rPr>
        <w:t>кредитования;</w:t>
      </w:r>
      <w:r w:rsidR="007F04DD" w:rsidRPr="007F04DD">
        <w:rPr>
          <w:sz w:val="28"/>
        </w:rPr>
        <w:t xml:space="preserve"> </w:t>
      </w:r>
      <w:r w:rsidRPr="007F04DD">
        <w:rPr>
          <w:sz w:val="28"/>
        </w:rPr>
        <w:t>организация</w:t>
      </w:r>
      <w:r w:rsidR="007F04DD" w:rsidRPr="007F04DD">
        <w:rPr>
          <w:sz w:val="28"/>
        </w:rPr>
        <w:t xml:space="preserve"> </w:t>
      </w:r>
      <w:r w:rsidRPr="007F04DD">
        <w:rPr>
          <w:sz w:val="28"/>
        </w:rPr>
        <w:t>выдачи и погашения банковских ссуд; регулирование задолженности по специальному ссудному счету;</w:t>
      </w:r>
      <w:r w:rsidR="007F04DD" w:rsidRPr="007F04DD">
        <w:rPr>
          <w:sz w:val="28"/>
        </w:rPr>
        <w:t xml:space="preserve"> </w:t>
      </w:r>
      <w:r w:rsidRPr="007F04DD">
        <w:rPr>
          <w:sz w:val="28"/>
        </w:rPr>
        <w:t>проверка обеспечения.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Контрольная цифра кредитования исчисляется на базе совокупного норматива по производственным материалам, незавершенному производству, готовой продукции и установленного размера долевого участия кредита в формировании постоянных остатков материальных ценностей. Долевое участие банковского кредита в формировании постоянных остатков зафиксировано законодательными актами в пределах от 40 до 50%. Доля кредита в минимальных плановых остатках товарно-материальных ценностей для конкретных промышленных предприятий устанавливается по согласованию банка с предприятием.</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Предположим, что объединенный норматив по производственным запасам, незавершенному производству и готовой продукции установлен предприятию в размере 2.5 млн. руб., а доля банковского кредита составляет 50%. Следовательно, контрольная цифра кредитования данному предприятию будет утверждена в сумме 1.250 млн. руб. Эти денежные средства изымаются у предприятия и замещаются банковским кредитом, в результате чего предприятие получает возможность увеличивать в тот или иной момент общую сумму оборотных средств до необходимого ему размера.</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Предприятиям предоставлено право получать кредиты и сверх контрольной цифры: не приостанавливая кредитования, банк продолжает оплачивать расчетные документы за товарно-материальные ценности даже в тех случаях, когда задолженность по ссудам превышает контрольную цифру кредитования.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Возможность получения кредита сверх контрольной цифры - вполне закономерное явление. Из предыдущего параграфа известно, что у предприятий с относительно равномерным</w:t>
      </w:r>
      <w:r w:rsidR="004C14A7">
        <w:rPr>
          <w:sz w:val="28"/>
        </w:rPr>
        <w:t xml:space="preserve"> </w:t>
      </w:r>
      <w:r w:rsidRPr="007F04DD">
        <w:rPr>
          <w:sz w:val="28"/>
        </w:rPr>
        <w:t>кругооборотом оборотных средств происходят постоянные колебания, вызывающие сверхплановую потребность в денежных ресурсах. Анализ причин превышения контрольной цифры кредитования показывает, что свыше 75% сверхплановой задолженности по ссудам образуется вследствие досрочной поставки сырья, материалов, комплектующих изделий, неравномерности импортных поставок, завоза ценностей, предназначенных для освоения новой продукции а также особенностей работы транспорта. Согласно данным Банка по стране в целом превышение контрольной цифры, как правило, составляет не более 10% суммы изъятых собственных обо ротных средств.</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Вместе с тем практика кредитования предприятий несезонных отраслей промышленных предприятий на долевых началах свидетельствует о том, что в некоторых случаях за счет сверхпланового кредита (превышающего контрольную цифру кредитования</w:t>
      </w:r>
      <w:r w:rsidR="007F04DD" w:rsidRPr="007F04DD">
        <w:rPr>
          <w:sz w:val="28"/>
        </w:rPr>
        <w:t xml:space="preserve"> </w:t>
      </w:r>
      <w:r w:rsidRPr="007F04DD">
        <w:rPr>
          <w:sz w:val="28"/>
        </w:rPr>
        <w:t>создаются запасы ценностей сверх производственной потребности) вуалируется неритмичная работа, что приводит к невыполнению установленных планов производства. В связи с этим образование</w:t>
      </w:r>
      <w:r w:rsidR="007F04DD" w:rsidRPr="007F04DD">
        <w:rPr>
          <w:sz w:val="28"/>
        </w:rPr>
        <w:t xml:space="preserve"> </w:t>
      </w:r>
      <w:r w:rsidRPr="007F04DD">
        <w:rPr>
          <w:sz w:val="28"/>
        </w:rPr>
        <w:t>сверхплановой задолженности должно быть в каждом отдельном случае предметом специального анализа хозяйственной деятельности кредитуемого предприятия.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Контрольная цифра кредитования промышленного предприятия устанавливается на каждый квартал. Изымаемые у предприятия собственные оборотные средства</w:t>
      </w:r>
      <w:r w:rsidR="007F04DD" w:rsidRPr="007F04DD">
        <w:rPr>
          <w:sz w:val="28"/>
        </w:rPr>
        <w:t xml:space="preserve"> </w:t>
      </w:r>
      <w:r w:rsidRPr="007F04DD">
        <w:rPr>
          <w:sz w:val="28"/>
        </w:rPr>
        <w:t>перечисляются на особый счет бюджета в банке. При уменьшении контрольной цифры банк в новом планируемом периоде возвращает предприятию ранее изъятые собственные оборотные средства, а при увеличении контрольной цифры дополнительно депонирует денежные средства.</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За пользование кредитом в пределах контрольной цифры предприятие не платит процентов. Если задолженность по ссудам превышает контрольную цифру, то банк взыскивает 6% годовых.</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Для учета кредита, предоставляемого на долевых началах, каждому промышленному предприятию открывается один специальный ссудный счет. Первоначальная задолженность на этом счете (по дебету счета) возникает в связи с предоставлением кредита на сумму изъятых собственных оборотных средств. Последующая задолженность образуется у предприятия прежде всего при оплате расчетных документов за товарно-материальные ценности и услуги. Таким образом, предоставление кредита со специального ссудного счета на оплату материальных ценностей и услуг по форме приобретает платежный характер.</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Банковский кредит, предоставляемый со специального ссудного счета, может возмещать средства, вложенные в материальные ценности, оплаченные путем открытия аккредитива, покрывать дебетовое сальдо по разовым зачетам взаимной задолженности, участвовать в формировании сверхнормативных остатков товарно-материальных ценностей, а также использоваться на выплату заработной платы, причитающейся рабочим и служащим. Одновременно с выплатой заработной платы за счет банковского кредита перечисляются налоги, удержанные с рабочих и служащих, а также средства по государственному социальному страхованию и другие платежи.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Со специального ссудного счета производятся платежи в доходы по налогу с оборота и по другим финансовым обязательствам, перечисление средств в погашение кредиторской задолженности, возникшей в связи с расчетами за товары и услуги. Кроме того, со специального ссудного счета может быть предоставлен - в пределах контрольной цифры - кредит на покрытие неудовлетворенных претензий к расчетному счету.</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Все эти операции, относящиеся к производственной деятельности предприятий, свидетельствуют о том, что специальный ссудный счет является основным счетом хозяйственной организации, на котором сконцентрирована подавляющая часть ее платежного оборота. Оплата всех товарно-материальных ценностей, выдача средств на заработную плату, перечисление налога с оборота со специального ссудного счета создают промышленным предприятиям несезонных отраслей ряд бесспорных преимуществ, которые способствуют укреплению их платежной дисциплины. Ощутимой льготой кредитования является также оплата с этого счета расчетных</w:t>
      </w:r>
      <w:r w:rsidR="007F04DD" w:rsidRPr="007F04DD">
        <w:rPr>
          <w:sz w:val="28"/>
        </w:rPr>
        <w:t xml:space="preserve"> </w:t>
      </w:r>
      <w:r w:rsidRPr="007F04DD">
        <w:rPr>
          <w:sz w:val="28"/>
        </w:rPr>
        <w:t>документов</w:t>
      </w:r>
      <w:r w:rsidR="007F04DD" w:rsidRPr="007F04DD">
        <w:rPr>
          <w:sz w:val="28"/>
        </w:rPr>
        <w:t xml:space="preserve"> </w:t>
      </w:r>
      <w:r w:rsidRPr="007F04DD">
        <w:rPr>
          <w:sz w:val="28"/>
        </w:rPr>
        <w:t>за</w:t>
      </w:r>
      <w:r w:rsidR="007F04DD" w:rsidRPr="007F04DD">
        <w:rPr>
          <w:sz w:val="28"/>
        </w:rPr>
        <w:t xml:space="preserve"> </w:t>
      </w:r>
      <w:r w:rsidRPr="007F04DD">
        <w:rPr>
          <w:sz w:val="28"/>
        </w:rPr>
        <w:t>товарно-материальные</w:t>
      </w:r>
      <w:r w:rsidR="007F04DD" w:rsidRPr="007F04DD">
        <w:rPr>
          <w:sz w:val="28"/>
        </w:rPr>
        <w:t xml:space="preserve"> </w:t>
      </w:r>
      <w:r w:rsidRPr="007F04DD">
        <w:rPr>
          <w:sz w:val="28"/>
        </w:rPr>
        <w:t>ценности</w:t>
      </w:r>
      <w:r w:rsidR="007F04DD" w:rsidRPr="007F04DD">
        <w:rPr>
          <w:sz w:val="28"/>
        </w:rPr>
        <w:t xml:space="preserve"> </w:t>
      </w:r>
      <w:r w:rsidRPr="007F04DD">
        <w:rPr>
          <w:sz w:val="28"/>
        </w:rPr>
        <w:t>и</w:t>
      </w:r>
      <w:r w:rsidR="007F04DD" w:rsidRPr="007F04DD">
        <w:rPr>
          <w:sz w:val="28"/>
        </w:rPr>
        <w:t xml:space="preserve"> </w:t>
      </w:r>
      <w:r w:rsidRPr="007F04DD">
        <w:rPr>
          <w:sz w:val="28"/>
        </w:rPr>
        <w:t>услуги</w:t>
      </w:r>
      <w:r w:rsidR="007F04DD" w:rsidRPr="007F04DD">
        <w:rPr>
          <w:sz w:val="28"/>
        </w:rPr>
        <w:t xml:space="preserve"> </w:t>
      </w:r>
      <w:r w:rsidRPr="007F04DD">
        <w:rPr>
          <w:sz w:val="28"/>
        </w:rPr>
        <w:t>и. выплаты заработной платы рабочим и служащим даже при наличии у предприятия просроченной задолженности банку, если длительность ее не превышает тридцати дней.</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Вся выручка от реализации продукции отражается на специальном ссудном счете предприятия. Зачисление выручки на специальный ссудный счет позволяет регулярно погашать задолженность по банковским кредитам. Помимо этого, на специальный ссудный счет переводятся денежные средства по результатам разовых групповых зачетов взаимной задолженности, а также перечисляются некоторые другие платежи.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Поскольку все денежные средства</w:t>
      </w:r>
      <w:r w:rsidR="007F04DD" w:rsidRPr="007F04DD">
        <w:rPr>
          <w:sz w:val="28"/>
        </w:rPr>
        <w:t xml:space="preserve"> </w:t>
      </w:r>
      <w:r w:rsidRPr="007F04DD">
        <w:rPr>
          <w:sz w:val="28"/>
        </w:rPr>
        <w:t>зачисляются</w:t>
      </w:r>
      <w:r w:rsidR="007F04DD" w:rsidRPr="007F04DD">
        <w:rPr>
          <w:sz w:val="28"/>
        </w:rPr>
        <w:t xml:space="preserve"> </w:t>
      </w:r>
      <w:r w:rsidRPr="007F04DD">
        <w:rPr>
          <w:sz w:val="28"/>
        </w:rPr>
        <w:t>на</w:t>
      </w:r>
      <w:r w:rsidR="007F04DD" w:rsidRPr="007F04DD">
        <w:rPr>
          <w:sz w:val="28"/>
        </w:rPr>
        <w:t xml:space="preserve"> </w:t>
      </w:r>
      <w:r w:rsidRPr="007F04DD">
        <w:rPr>
          <w:sz w:val="28"/>
        </w:rPr>
        <w:t>специальный ссудный счет, банк возвращает заемщику часть выручки, так как обычно выручка</w:t>
      </w:r>
      <w:r w:rsidR="007F04DD" w:rsidRPr="007F04DD">
        <w:rPr>
          <w:sz w:val="28"/>
        </w:rPr>
        <w:t xml:space="preserve"> </w:t>
      </w:r>
      <w:r w:rsidRPr="007F04DD">
        <w:rPr>
          <w:sz w:val="28"/>
        </w:rPr>
        <w:t>в целом</w:t>
      </w:r>
      <w:r w:rsidR="007F04DD" w:rsidRPr="007F04DD">
        <w:rPr>
          <w:sz w:val="28"/>
        </w:rPr>
        <w:t xml:space="preserve"> </w:t>
      </w:r>
      <w:r w:rsidRPr="007F04DD">
        <w:rPr>
          <w:sz w:val="28"/>
        </w:rPr>
        <w:t>превышает задолженность по</w:t>
      </w:r>
      <w:r w:rsidR="007F04DD" w:rsidRPr="007F04DD">
        <w:rPr>
          <w:sz w:val="28"/>
        </w:rPr>
        <w:t xml:space="preserve"> </w:t>
      </w:r>
      <w:r w:rsidRPr="007F04DD">
        <w:rPr>
          <w:sz w:val="28"/>
        </w:rPr>
        <w:t>кредиту.</w:t>
      </w:r>
      <w:r w:rsidR="007F04DD" w:rsidRPr="007F04DD">
        <w:rPr>
          <w:sz w:val="28"/>
        </w:rPr>
        <w:t xml:space="preserve"> </w:t>
      </w:r>
      <w:r w:rsidRPr="007F04DD">
        <w:rPr>
          <w:sz w:val="28"/>
        </w:rPr>
        <w:t>Известно, что банк предоставляет кредит только на</w:t>
      </w:r>
      <w:r w:rsidR="007F04DD" w:rsidRPr="007F04DD">
        <w:rPr>
          <w:sz w:val="28"/>
        </w:rPr>
        <w:t xml:space="preserve"> </w:t>
      </w:r>
      <w:r w:rsidRPr="007F04DD">
        <w:rPr>
          <w:sz w:val="28"/>
        </w:rPr>
        <w:t>материальные и трудовые затраты, в то время как поступающая в банк выручка содержит</w:t>
      </w:r>
      <w:r w:rsidR="007F04DD" w:rsidRPr="007F04DD">
        <w:rPr>
          <w:sz w:val="28"/>
        </w:rPr>
        <w:t xml:space="preserve"> </w:t>
      </w:r>
      <w:r w:rsidRPr="007F04DD">
        <w:rPr>
          <w:sz w:val="28"/>
        </w:rPr>
        <w:t>в</w:t>
      </w:r>
      <w:r w:rsidR="007F04DD" w:rsidRPr="007F04DD">
        <w:rPr>
          <w:sz w:val="28"/>
        </w:rPr>
        <w:t xml:space="preserve"> </w:t>
      </w:r>
      <w:r w:rsidRPr="007F04DD">
        <w:rPr>
          <w:sz w:val="28"/>
        </w:rPr>
        <w:t>себе</w:t>
      </w:r>
      <w:r w:rsidR="007F04DD" w:rsidRPr="007F04DD">
        <w:rPr>
          <w:sz w:val="28"/>
        </w:rPr>
        <w:t xml:space="preserve"> </w:t>
      </w:r>
      <w:r w:rsidRPr="007F04DD">
        <w:rPr>
          <w:sz w:val="28"/>
        </w:rPr>
        <w:t>компенсацию</w:t>
      </w:r>
      <w:r w:rsidR="007F04DD" w:rsidRPr="007F04DD">
        <w:rPr>
          <w:sz w:val="28"/>
        </w:rPr>
        <w:t xml:space="preserve"> </w:t>
      </w:r>
      <w:r w:rsidRPr="007F04DD">
        <w:rPr>
          <w:sz w:val="28"/>
        </w:rPr>
        <w:t>прибыли,</w:t>
      </w:r>
      <w:r w:rsidR="007F04DD" w:rsidRPr="007F04DD">
        <w:rPr>
          <w:sz w:val="28"/>
        </w:rPr>
        <w:t xml:space="preserve"> </w:t>
      </w:r>
      <w:r w:rsidRPr="007F04DD">
        <w:rPr>
          <w:sz w:val="28"/>
        </w:rPr>
        <w:t>внепроизводственных расходов и других</w:t>
      </w:r>
      <w:r w:rsidR="007F04DD" w:rsidRPr="007F04DD">
        <w:rPr>
          <w:sz w:val="28"/>
        </w:rPr>
        <w:t xml:space="preserve"> </w:t>
      </w:r>
      <w:r w:rsidRPr="007F04DD">
        <w:rPr>
          <w:sz w:val="28"/>
        </w:rPr>
        <w:t>нематериальных</w:t>
      </w:r>
      <w:r w:rsidR="007F04DD" w:rsidRPr="007F04DD">
        <w:rPr>
          <w:sz w:val="28"/>
        </w:rPr>
        <w:t xml:space="preserve"> </w:t>
      </w:r>
      <w:r w:rsidRPr="007F04DD">
        <w:rPr>
          <w:sz w:val="28"/>
        </w:rPr>
        <w:t>затрат.</w:t>
      </w:r>
      <w:r w:rsidR="007F04DD" w:rsidRPr="007F04DD">
        <w:rPr>
          <w:sz w:val="28"/>
        </w:rPr>
        <w:t xml:space="preserve"> </w:t>
      </w:r>
      <w:r w:rsidRPr="007F04DD">
        <w:rPr>
          <w:sz w:val="28"/>
        </w:rPr>
        <w:t>Эти</w:t>
      </w:r>
      <w:r w:rsidR="007F04DD" w:rsidRPr="007F04DD">
        <w:rPr>
          <w:sz w:val="28"/>
        </w:rPr>
        <w:t xml:space="preserve"> </w:t>
      </w:r>
      <w:r w:rsidRPr="007F04DD">
        <w:rPr>
          <w:sz w:val="28"/>
        </w:rPr>
        <w:t>элементы стоимости реализованной готовой продукции не были объектом банковского кредитования. Поэтому банк не может использовать для погашения кредита всю сумму выручки и должен перечислить предприятию на</w:t>
      </w:r>
      <w:r w:rsidR="007F04DD" w:rsidRPr="007F04DD">
        <w:rPr>
          <w:sz w:val="28"/>
        </w:rPr>
        <w:t xml:space="preserve"> </w:t>
      </w:r>
      <w:r w:rsidRPr="007F04DD">
        <w:rPr>
          <w:sz w:val="28"/>
        </w:rPr>
        <w:t>его расчетный</w:t>
      </w:r>
      <w:r w:rsidR="007F04DD" w:rsidRPr="007F04DD">
        <w:rPr>
          <w:sz w:val="28"/>
        </w:rPr>
        <w:t xml:space="preserve"> </w:t>
      </w:r>
      <w:r w:rsidRPr="007F04DD">
        <w:rPr>
          <w:sz w:val="28"/>
        </w:rPr>
        <w:t>счет те денежные</w:t>
      </w:r>
      <w:r w:rsidR="007F04DD" w:rsidRPr="007F04DD">
        <w:rPr>
          <w:sz w:val="28"/>
        </w:rPr>
        <w:t xml:space="preserve"> </w:t>
      </w:r>
      <w:r w:rsidRPr="007F04DD">
        <w:rPr>
          <w:sz w:val="28"/>
        </w:rPr>
        <w:t>средства,</w:t>
      </w:r>
      <w:r w:rsidR="007F04DD" w:rsidRPr="007F04DD">
        <w:rPr>
          <w:sz w:val="28"/>
        </w:rPr>
        <w:t xml:space="preserve"> </w:t>
      </w:r>
      <w:r w:rsidRPr="007F04DD">
        <w:rPr>
          <w:sz w:val="28"/>
        </w:rPr>
        <w:t>которые</w:t>
      </w:r>
      <w:r w:rsidR="007F04DD" w:rsidRPr="007F04DD">
        <w:rPr>
          <w:sz w:val="28"/>
        </w:rPr>
        <w:t xml:space="preserve"> </w:t>
      </w:r>
      <w:r w:rsidRPr="007F04DD">
        <w:rPr>
          <w:sz w:val="28"/>
        </w:rPr>
        <w:t>представляют</w:t>
      </w:r>
      <w:r w:rsidR="007F04DD" w:rsidRPr="007F04DD">
        <w:rPr>
          <w:sz w:val="28"/>
        </w:rPr>
        <w:t xml:space="preserve"> </w:t>
      </w:r>
      <w:r w:rsidRPr="007F04DD">
        <w:rPr>
          <w:sz w:val="28"/>
        </w:rPr>
        <w:t>денежное</w:t>
      </w:r>
      <w:r w:rsidR="007F04DD" w:rsidRPr="007F04DD">
        <w:rPr>
          <w:sz w:val="28"/>
        </w:rPr>
        <w:t xml:space="preserve"> </w:t>
      </w:r>
      <w:r w:rsidRPr="007F04DD">
        <w:rPr>
          <w:sz w:val="28"/>
        </w:rPr>
        <w:t>выражение</w:t>
      </w:r>
      <w:r w:rsidR="007F04DD" w:rsidRPr="007F04DD">
        <w:rPr>
          <w:sz w:val="28"/>
        </w:rPr>
        <w:t xml:space="preserve"> </w:t>
      </w:r>
      <w:r w:rsidRPr="007F04DD">
        <w:rPr>
          <w:sz w:val="28"/>
        </w:rPr>
        <w:t>нематериальных затрат и прибыли.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Перечисление суммы нематериальных затрат и прибыли на расчетный счет предприятия производится раз в пять дней или в другие согласованные с ссудополучателем сроки, но обязательно, в последний день месяца. Доля нематериальных затрат и прибыли: рассчитывается на квартал, а в случае неравномерного поступления выручки от реализации продукции - на каждый месяц. Для определения доли нематериальных затрат и прибыли в выручке от реализации продукции предприятие представляет в банк необходимые сведения в виде специальной справки.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Таким образом, расчет доли нематериальных затрат включает в себя два этапа. На первом этапе определяется общая сумма выручки, причитающаяся предприятию в предстоящем квартале и подлежащая направлению в кредит специального ссудного счета. На втором этапе группируются различные нематериальные элементы затрат и прибыль. Соотношение сумм первого и второго этапов позволяет установить долю выручки, перечисляемой на расчетный счет. Следовательно, если за пять дней на специальный ссудный счет поступит выручка в размере 1 млн. руб., то банк перечислит на расчетный счет предприятия 1.8 млн. руб.</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Суммы нематериальных затрат и прибыли могут быть по ходатайству предприятия перечислены на расчетный счет и ранее установленного срока. Такую операцию банк выполняет в случае возникновения дополнительных претензий к расчетному счету хозяйственной организации.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В связи с изменением плана предприятия размер поступающей выручки иногда отклоняется в ту или иную сторону. Это может привести либо к большему перечислению суммы нематериальных затрат на расчетный счет, а значит, и к излишнему кредитованию хозяйственной организации, либо к неполному возврату тех денежных средств, которые в составе нематериальной части подлежат перечислению на расчетный счет. Во всех этих случаях учреждения банка совместно с заемщиком должны своевременно пересмотреть размер доли нематериальных затрат и прибыли в выручке от реализации продукции.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Некоторые особенности предоставления кредита имеют место при образовании у предприятия просроченной задолженности банку. Как известно, при наличии такой задолженности, не превышающей тридцати дней, предоставление кредита со специального ссудного счета на оплату товарно-материальных ценностей не прекращается. Вместе с тем средства в доле нематериальных затрат и прибыли перечисляются на расчетный счет ежедневно исходя из выручки, поступившей в предыдущий день.</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Более жесткий порядок устанавливается в отношении предприятия, допустившего просроченную задолженность длительностью свыше тридцати дней. В таких случаях расчетные документы за товарно-материальные ценности и услуги оплачиваются со специального ссудного счета только в пределах выручки, поступившей на этот счет за предыдущий день и уменьшенной на содержащуюся в ней долю нематериальных затрат и прибыли.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Осуществляя кредитование промышленных предприятий на долевых началах, учреждение банка должно быть уверено в том, что они полностью погасят полученные кредиты. Направление выручки от реализации продукции непосредственно в кредит специального ссудного счета еще не гарантирует погашения кредита в. полной сумме. Например, задержка реализации товаров может автоматически снизить поступление денежных средств и задержать погашение задолженности по банковским кредитам. Поэтому раз в месяц по состоянию на 1-е число учреждения банка регулируют задолженность</w:t>
      </w:r>
      <w:r w:rsidR="007F04DD" w:rsidRPr="007F04DD">
        <w:rPr>
          <w:sz w:val="28"/>
        </w:rPr>
        <w:t xml:space="preserve"> </w:t>
      </w:r>
      <w:r w:rsidRPr="007F04DD">
        <w:rPr>
          <w:sz w:val="28"/>
        </w:rPr>
        <w:t>по специальному</w:t>
      </w:r>
      <w:r w:rsidR="007F04DD" w:rsidRPr="007F04DD">
        <w:rPr>
          <w:sz w:val="28"/>
        </w:rPr>
        <w:t xml:space="preserve"> </w:t>
      </w:r>
      <w:r w:rsidRPr="007F04DD">
        <w:rPr>
          <w:sz w:val="28"/>
        </w:rPr>
        <w:t>ссудному</w:t>
      </w:r>
      <w:r w:rsidR="007F04DD" w:rsidRPr="007F04DD">
        <w:rPr>
          <w:sz w:val="28"/>
        </w:rPr>
        <w:t xml:space="preserve"> </w:t>
      </w:r>
      <w:r w:rsidRPr="007F04DD">
        <w:rPr>
          <w:sz w:val="28"/>
        </w:rPr>
        <w:t>счету.</w:t>
      </w:r>
      <w:r w:rsidR="007F04DD" w:rsidRPr="007F04DD">
        <w:rPr>
          <w:sz w:val="28"/>
        </w:rPr>
        <w:t xml:space="preserve"> </w:t>
      </w:r>
      <w:r w:rsidRPr="007F04DD">
        <w:rPr>
          <w:sz w:val="28"/>
        </w:rPr>
        <w:t>Регулирование имеет целью привести задолженность в соответствие с размером срочного платежа, вытекающим из плана реализации продукции.</w:t>
      </w:r>
      <w:r w:rsidR="007F04DD" w:rsidRPr="007F04DD">
        <w:rPr>
          <w:sz w:val="28"/>
        </w:rPr>
        <w:t xml:space="preserve"> </w:t>
      </w:r>
      <w:r w:rsidRPr="007F04DD">
        <w:rPr>
          <w:sz w:val="28"/>
        </w:rPr>
        <w:t>Контрольным</w:t>
      </w:r>
      <w:r w:rsidR="007F04DD" w:rsidRPr="007F04DD">
        <w:rPr>
          <w:sz w:val="28"/>
        </w:rPr>
        <w:t xml:space="preserve"> </w:t>
      </w:r>
      <w:r w:rsidRPr="007F04DD">
        <w:rPr>
          <w:sz w:val="28"/>
        </w:rPr>
        <w:t>моментом</w:t>
      </w:r>
      <w:r w:rsidR="007F04DD" w:rsidRPr="007F04DD">
        <w:rPr>
          <w:sz w:val="28"/>
        </w:rPr>
        <w:t xml:space="preserve"> </w:t>
      </w:r>
      <w:r w:rsidRPr="007F04DD">
        <w:rPr>
          <w:sz w:val="28"/>
        </w:rPr>
        <w:t>в</w:t>
      </w:r>
      <w:r w:rsidR="007F04DD" w:rsidRPr="007F04DD">
        <w:rPr>
          <w:sz w:val="28"/>
        </w:rPr>
        <w:t xml:space="preserve"> </w:t>
      </w:r>
      <w:r w:rsidRPr="007F04DD">
        <w:rPr>
          <w:sz w:val="28"/>
        </w:rPr>
        <w:t>данном</w:t>
      </w:r>
      <w:r w:rsidR="007F04DD" w:rsidRPr="007F04DD">
        <w:rPr>
          <w:sz w:val="28"/>
        </w:rPr>
        <w:t xml:space="preserve"> </w:t>
      </w:r>
      <w:r w:rsidRPr="007F04DD">
        <w:rPr>
          <w:sz w:val="28"/>
        </w:rPr>
        <w:t>случае</w:t>
      </w:r>
      <w:r w:rsidR="007F04DD" w:rsidRPr="007F04DD">
        <w:rPr>
          <w:sz w:val="28"/>
        </w:rPr>
        <w:t xml:space="preserve"> </w:t>
      </w:r>
      <w:r w:rsidRPr="007F04DD">
        <w:rPr>
          <w:sz w:val="28"/>
        </w:rPr>
        <w:t>является</w:t>
      </w:r>
      <w:r w:rsidR="007F04DD" w:rsidRPr="007F04DD">
        <w:rPr>
          <w:sz w:val="28"/>
        </w:rPr>
        <w:t xml:space="preserve"> </w:t>
      </w:r>
      <w:r w:rsidRPr="007F04DD">
        <w:rPr>
          <w:sz w:val="28"/>
        </w:rPr>
        <w:t>степень погашения заемщиком полученного кредита.</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Погашение ссуды проверяется на основе данных об объеме реализованной</w:t>
      </w:r>
      <w:r w:rsidR="007F04DD" w:rsidRPr="007F04DD">
        <w:rPr>
          <w:sz w:val="28"/>
        </w:rPr>
        <w:t xml:space="preserve"> </w:t>
      </w:r>
      <w:r w:rsidRPr="007F04DD">
        <w:rPr>
          <w:sz w:val="28"/>
        </w:rPr>
        <w:t>продукции.</w:t>
      </w:r>
      <w:r w:rsidR="007F04DD" w:rsidRPr="007F04DD">
        <w:rPr>
          <w:sz w:val="28"/>
        </w:rPr>
        <w:t xml:space="preserve"> </w:t>
      </w:r>
      <w:r w:rsidRPr="007F04DD">
        <w:rPr>
          <w:sz w:val="28"/>
        </w:rPr>
        <w:t>Согласно действующим</w:t>
      </w:r>
      <w:r w:rsidR="007F04DD" w:rsidRPr="007F04DD">
        <w:rPr>
          <w:sz w:val="28"/>
        </w:rPr>
        <w:t xml:space="preserve"> </w:t>
      </w:r>
      <w:r w:rsidRPr="007F04DD">
        <w:rPr>
          <w:sz w:val="28"/>
        </w:rPr>
        <w:t>положениям</w:t>
      </w:r>
      <w:r w:rsidR="007F04DD" w:rsidRPr="007F04DD">
        <w:rPr>
          <w:sz w:val="28"/>
        </w:rPr>
        <w:t xml:space="preserve"> </w:t>
      </w:r>
      <w:r w:rsidRPr="007F04DD">
        <w:rPr>
          <w:sz w:val="28"/>
        </w:rPr>
        <w:t>выручка, поступившая в кредит специального ссудного счета за определенный период (квартал,</w:t>
      </w:r>
      <w:r w:rsidR="007F04DD" w:rsidRPr="007F04DD">
        <w:rPr>
          <w:sz w:val="28"/>
        </w:rPr>
        <w:t xml:space="preserve"> </w:t>
      </w:r>
      <w:r w:rsidRPr="007F04DD">
        <w:rPr>
          <w:sz w:val="28"/>
        </w:rPr>
        <w:t>месяц), должна</w:t>
      </w:r>
      <w:r w:rsidR="007F04DD" w:rsidRPr="007F04DD">
        <w:rPr>
          <w:sz w:val="28"/>
        </w:rPr>
        <w:t xml:space="preserve"> </w:t>
      </w:r>
      <w:r w:rsidRPr="007F04DD">
        <w:rPr>
          <w:sz w:val="28"/>
        </w:rPr>
        <w:t>быть не меньше предусмотренной планом суммы реализованной</w:t>
      </w:r>
      <w:r w:rsidR="007F04DD" w:rsidRPr="007F04DD">
        <w:rPr>
          <w:sz w:val="28"/>
        </w:rPr>
        <w:t xml:space="preserve"> </w:t>
      </w:r>
      <w:r w:rsidRPr="007F04DD">
        <w:rPr>
          <w:sz w:val="28"/>
        </w:rPr>
        <w:t>продукции.</w:t>
      </w:r>
      <w:r w:rsidR="007F04DD" w:rsidRPr="007F04DD">
        <w:rPr>
          <w:sz w:val="28"/>
        </w:rPr>
        <w:t xml:space="preserve"> </w:t>
      </w:r>
      <w:r w:rsidRPr="007F04DD">
        <w:rPr>
          <w:sz w:val="28"/>
        </w:rPr>
        <w:t>Данная часть выручки получила название срочного платежа. Следовательно,</w:t>
      </w:r>
      <w:r w:rsidR="007F04DD" w:rsidRPr="007F04DD">
        <w:rPr>
          <w:sz w:val="28"/>
        </w:rPr>
        <w:t xml:space="preserve"> </w:t>
      </w:r>
      <w:r w:rsidRPr="007F04DD">
        <w:rPr>
          <w:sz w:val="28"/>
        </w:rPr>
        <w:t>расчет</w:t>
      </w:r>
      <w:r w:rsidR="007F04DD" w:rsidRPr="007F04DD">
        <w:rPr>
          <w:sz w:val="28"/>
        </w:rPr>
        <w:t xml:space="preserve"> </w:t>
      </w:r>
      <w:r w:rsidRPr="007F04DD">
        <w:rPr>
          <w:sz w:val="28"/>
        </w:rPr>
        <w:t>регулирования</w:t>
      </w:r>
      <w:r w:rsidR="007F04DD" w:rsidRPr="007F04DD">
        <w:rPr>
          <w:sz w:val="28"/>
        </w:rPr>
        <w:t xml:space="preserve"> </w:t>
      </w:r>
      <w:r w:rsidRPr="007F04DD">
        <w:rPr>
          <w:sz w:val="28"/>
        </w:rPr>
        <w:t>задолженности</w:t>
      </w:r>
      <w:r w:rsidR="007F04DD" w:rsidRPr="007F04DD">
        <w:rPr>
          <w:sz w:val="28"/>
        </w:rPr>
        <w:t xml:space="preserve"> </w:t>
      </w:r>
      <w:r w:rsidRPr="007F04DD">
        <w:rPr>
          <w:sz w:val="28"/>
        </w:rPr>
        <w:t>по</w:t>
      </w:r>
      <w:r w:rsidR="007F04DD" w:rsidRPr="007F04DD">
        <w:rPr>
          <w:sz w:val="28"/>
        </w:rPr>
        <w:t xml:space="preserve"> </w:t>
      </w:r>
      <w:r w:rsidRPr="007F04DD">
        <w:rPr>
          <w:sz w:val="28"/>
        </w:rPr>
        <w:t>специальному ссудному счету заключается в проверке соответствия суммы фактически поступившей выручки, предназначенной для погашения задолженности, срочному платежу.</w:t>
      </w:r>
      <w:r w:rsidR="007F04DD" w:rsidRPr="007F04DD">
        <w:rPr>
          <w:sz w:val="28"/>
        </w:rPr>
        <w:t xml:space="preserve"> </w:t>
      </w:r>
      <w:r w:rsidRPr="007F04DD">
        <w:rPr>
          <w:sz w:val="28"/>
        </w:rPr>
        <w:t>Размер</w:t>
      </w:r>
      <w:r w:rsidR="007F04DD" w:rsidRPr="007F04DD">
        <w:rPr>
          <w:sz w:val="28"/>
        </w:rPr>
        <w:t xml:space="preserve"> </w:t>
      </w:r>
      <w:r w:rsidRPr="007F04DD">
        <w:rPr>
          <w:sz w:val="28"/>
        </w:rPr>
        <w:t>срочного</w:t>
      </w:r>
      <w:r w:rsidR="007F04DD" w:rsidRPr="007F04DD">
        <w:rPr>
          <w:sz w:val="28"/>
        </w:rPr>
        <w:t xml:space="preserve"> </w:t>
      </w:r>
      <w:r w:rsidRPr="007F04DD">
        <w:rPr>
          <w:sz w:val="28"/>
        </w:rPr>
        <w:t>платежа</w:t>
      </w:r>
      <w:r w:rsidR="007F04DD" w:rsidRPr="007F04DD">
        <w:rPr>
          <w:sz w:val="28"/>
        </w:rPr>
        <w:t xml:space="preserve"> </w:t>
      </w:r>
      <w:r w:rsidRPr="007F04DD">
        <w:rPr>
          <w:sz w:val="28"/>
        </w:rPr>
        <w:t>определяется</w:t>
      </w:r>
      <w:r w:rsidR="007F04DD" w:rsidRPr="007F04DD">
        <w:rPr>
          <w:sz w:val="28"/>
        </w:rPr>
        <w:t xml:space="preserve"> </w:t>
      </w:r>
      <w:r w:rsidRPr="007F04DD">
        <w:rPr>
          <w:sz w:val="28"/>
        </w:rPr>
        <w:t>по</w:t>
      </w:r>
      <w:r w:rsidR="007F04DD" w:rsidRPr="007F04DD">
        <w:rPr>
          <w:sz w:val="28"/>
        </w:rPr>
        <w:t xml:space="preserve"> </w:t>
      </w:r>
      <w:r w:rsidRPr="007F04DD">
        <w:rPr>
          <w:sz w:val="28"/>
        </w:rPr>
        <w:t>справке,</w:t>
      </w:r>
      <w:r w:rsidR="007F04DD" w:rsidRPr="007F04DD">
        <w:rPr>
          <w:sz w:val="28"/>
        </w:rPr>
        <w:t xml:space="preserve"> </w:t>
      </w:r>
      <w:r w:rsidRPr="007F04DD">
        <w:rPr>
          <w:sz w:val="28"/>
        </w:rPr>
        <w:t>которую предприятие</w:t>
      </w:r>
      <w:r w:rsidR="007F04DD" w:rsidRPr="007F04DD">
        <w:rPr>
          <w:sz w:val="28"/>
        </w:rPr>
        <w:t xml:space="preserve"> </w:t>
      </w:r>
      <w:r w:rsidRPr="007F04DD">
        <w:rPr>
          <w:sz w:val="28"/>
        </w:rPr>
        <w:t>представляет для расчета доли</w:t>
      </w:r>
      <w:r w:rsidR="007F04DD" w:rsidRPr="007F04DD">
        <w:rPr>
          <w:sz w:val="28"/>
        </w:rPr>
        <w:t xml:space="preserve"> </w:t>
      </w:r>
      <w:r w:rsidRPr="007F04DD">
        <w:rPr>
          <w:sz w:val="28"/>
        </w:rPr>
        <w:t>нематериальных</w:t>
      </w:r>
      <w:r w:rsidR="007F04DD" w:rsidRPr="007F04DD">
        <w:rPr>
          <w:sz w:val="28"/>
        </w:rPr>
        <w:t xml:space="preserve"> </w:t>
      </w:r>
      <w:r w:rsidRPr="007F04DD">
        <w:rPr>
          <w:sz w:val="28"/>
        </w:rPr>
        <w:t>затрат и</w:t>
      </w:r>
      <w:r w:rsidR="007F04DD" w:rsidRPr="007F04DD">
        <w:rPr>
          <w:sz w:val="28"/>
        </w:rPr>
        <w:t xml:space="preserve"> </w:t>
      </w:r>
      <w:r w:rsidRPr="007F04DD">
        <w:rPr>
          <w:sz w:val="28"/>
        </w:rPr>
        <w:t>прибыли</w:t>
      </w:r>
      <w:r w:rsidR="007F04DD" w:rsidRPr="007F04DD">
        <w:rPr>
          <w:sz w:val="28"/>
        </w:rPr>
        <w:t xml:space="preserve"> </w:t>
      </w:r>
      <w:r w:rsidRPr="007F04DD">
        <w:rPr>
          <w:sz w:val="28"/>
        </w:rPr>
        <w:t>в выручке от</w:t>
      </w:r>
      <w:r w:rsidR="007F04DD" w:rsidRPr="007F04DD">
        <w:rPr>
          <w:sz w:val="28"/>
        </w:rPr>
        <w:t xml:space="preserve"> </w:t>
      </w:r>
      <w:r w:rsidRPr="007F04DD">
        <w:rPr>
          <w:sz w:val="28"/>
        </w:rPr>
        <w:t>реализации</w:t>
      </w:r>
      <w:r w:rsidR="007F04DD" w:rsidRPr="007F04DD">
        <w:rPr>
          <w:sz w:val="28"/>
        </w:rPr>
        <w:t xml:space="preserve"> </w:t>
      </w:r>
      <w:r w:rsidRPr="007F04DD">
        <w:rPr>
          <w:sz w:val="28"/>
        </w:rPr>
        <w:t>продукции.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Регулирование задолженности по специальному ссудному счету может выявить, что срочный платеж меньше выручки, которая; поступила в погашение кредита. Сумма превышения выручки над срочным</w:t>
      </w:r>
      <w:r w:rsidR="007F04DD" w:rsidRPr="007F04DD">
        <w:rPr>
          <w:sz w:val="28"/>
        </w:rPr>
        <w:t xml:space="preserve"> </w:t>
      </w:r>
      <w:r w:rsidRPr="007F04DD">
        <w:rPr>
          <w:sz w:val="28"/>
        </w:rPr>
        <w:t>платежом</w:t>
      </w:r>
      <w:r w:rsidR="007F04DD" w:rsidRPr="007F04DD">
        <w:rPr>
          <w:sz w:val="28"/>
        </w:rPr>
        <w:t xml:space="preserve"> </w:t>
      </w:r>
      <w:r w:rsidRPr="007F04DD">
        <w:rPr>
          <w:sz w:val="28"/>
        </w:rPr>
        <w:t>не</w:t>
      </w:r>
      <w:r w:rsidR="007F04DD" w:rsidRPr="007F04DD">
        <w:rPr>
          <w:sz w:val="28"/>
        </w:rPr>
        <w:t xml:space="preserve"> </w:t>
      </w:r>
      <w:r w:rsidRPr="007F04DD">
        <w:rPr>
          <w:sz w:val="28"/>
        </w:rPr>
        <w:t>перечисляется</w:t>
      </w:r>
      <w:r w:rsidR="007F04DD" w:rsidRPr="007F04DD">
        <w:rPr>
          <w:sz w:val="28"/>
        </w:rPr>
        <w:t xml:space="preserve"> </w:t>
      </w:r>
      <w:r w:rsidRPr="007F04DD">
        <w:rPr>
          <w:sz w:val="28"/>
        </w:rPr>
        <w:t>на</w:t>
      </w:r>
      <w:r w:rsidR="007F04DD" w:rsidRPr="007F04DD">
        <w:rPr>
          <w:sz w:val="28"/>
        </w:rPr>
        <w:t xml:space="preserve"> </w:t>
      </w:r>
      <w:r w:rsidRPr="007F04DD">
        <w:rPr>
          <w:sz w:val="28"/>
        </w:rPr>
        <w:t>расчетный</w:t>
      </w:r>
      <w:r w:rsidR="007F04DD" w:rsidRPr="007F04DD">
        <w:rPr>
          <w:sz w:val="28"/>
        </w:rPr>
        <w:t xml:space="preserve"> </w:t>
      </w:r>
      <w:r w:rsidRPr="007F04DD">
        <w:rPr>
          <w:sz w:val="28"/>
        </w:rPr>
        <w:t>счет</w:t>
      </w:r>
      <w:r w:rsidR="007F04DD" w:rsidRPr="007F04DD">
        <w:rPr>
          <w:sz w:val="28"/>
        </w:rPr>
        <w:t xml:space="preserve"> </w:t>
      </w:r>
      <w:r w:rsidRPr="007F04DD">
        <w:rPr>
          <w:sz w:val="28"/>
        </w:rPr>
        <w:t>заемщика, а засчитывается в покрытие возможных недовзносов срочных платежей в следующем периоде.</w:t>
      </w:r>
      <w:r w:rsidR="007F04DD" w:rsidRPr="007F04DD">
        <w:rPr>
          <w:sz w:val="28"/>
        </w:rPr>
        <w:t xml:space="preserve"> </w:t>
      </w:r>
      <w:r w:rsidRPr="007F04DD">
        <w:rPr>
          <w:sz w:val="28"/>
        </w:rPr>
        <w:t>Некоторые особенности регулирования задолженности по специальному ссудному счету возникают в тех случаях, когда длительность просрочки платежей банку составляет свыше тридцати дней. В такой ситуации образовавшаяся задолженность впредь до погашения просроченных платежей регулируется раз в десять дней или в другие сроки, согласованные с предприятием. Выявленная сумма превышения выручки над срочным платежом используется при этом для погашения просроченной задолженности по банковским кредитам.</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Наряду с регулированием задолженности по специальному ссудному счету учреждение банка осуществляет раз в месяц (по состоянию на 1-е число) проверку обеспечения кредита. Особенность такой проверки состоит в том, что она совершается только в отношении тех предприятий, которые допустили превышение контрольной цифры кредитования. Необходимость подобной проверки вытекает из принципа обеспеченности кредита. В соответствии с этим принципом задолженность по банковским ссудам должна быть обеспечена товарно-материальными ценностями. Производя проверку обеспечения задолженности по специальному ссудному счету, банк выясняет, в какой степени предоставленный кредит использован на формирование запасов товарно-материальных ценностей. При этом учреждение банка принимает меры к тому, чтобы сложившаяся задолженность по специальному ссудному счету была приведена в соответствие с суммой</w:t>
      </w:r>
      <w:r w:rsidR="007F04DD" w:rsidRPr="007F04DD">
        <w:rPr>
          <w:sz w:val="28"/>
        </w:rPr>
        <w:t xml:space="preserve"> </w:t>
      </w:r>
      <w:r w:rsidRPr="007F04DD">
        <w:rPr>
          <w:sz w:val="28"/>
        </w:rPr>
        <w:t>конкретного</w:t>
      </w:r>
      <w:r w:rsidR="007F04DD" w:rsidRPr="007F04DD">
        <w:rPr>
          <w:sz w:val="28"/>
        </w:rPr>
        <w:t xml:space="preserve"> </w:t>
      </w:r>
      <w:r w:rsidRPr="007F04DD">
        <w:rPr>
          <w:sz w:val="28"/>
        </w:rPr>
        <w:t>обеспечения.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Для расчета обеспечения кредита, предоставляемого на долевых началах, банк использует баланс промышленного предприятия, в котором отражено фактическое накопление кредитуемых товарно-материальных ценностей.</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Обеспечение кредита рассчитывается на основе фактических остатков производственных запасов, незавершенного производства и готовой продукции. Из этих остатков исключаются неходовые, излишние и ненужные товарно-материальные ценности, которые не являются объектом кредитования по специальному ссудному счету, а также кредиторская задолженность за некоторую часть накопленных товарно-материальных ценностей. Исключение кредиторской задолженности является вполне оправданным, поскольку обеспечением кредита не могут служить товарно-материальные ценности, накопленные не за счет банковских ссуд, а за счет средств других предприятий. Кроме того, из имеющихся остатков товарно-материальных ценностей, находящихся на различных производственных стадиях, банк исключает долю собственных оборотных средств, оставшуюся в распоряжении предприятия. Обычно 50-60% суммы норматива собственных оборотных средств находится в обороте предприятия; эти денежные средства предназначены для накопления соответствующей части товарно-материальных ценностей, в связи с чем они должны быть учтены при кредитовании хозяйственных организаций на долевых началах.</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Прежде чем сопоставить полученную сумму обеспечения с задолженностью по специальному ссудному счету, банк как бы «очищает» ее от задолженности по некоторым другим видам ссуд, получивших отражение на специальном ссудном счете. Так, из общей задолженности по специальному ссудному счету (включают половину суммы налога с оборота, поступившей в составе выручки на</w:t>
      </w:r>
      <w:r w:rsidR="007F04DD" w:rsidRPr="007F04DD">
        <w:rPr>
          <w:sz w:val="28"/>
        </w:rPr>
        <w:t xml:space="preserve"> </w:t>
      </w:r>
      <w:r w:rsidRPr="007F04DD">
        <w:rPr>
          <w:sz w:val="28"/>
        </w:rPr>
        <w:t>специальный ссудный счет до 1-го числа и перечисленной в бюджет после этой даты) вычитается стоимость сверхнормативных оплаченных остатков, а также остаток отгруженных товаров, относящихся к самостоятельным объектам кредитования.</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Расчет проверки обеспечения кредита корреспондируется с расчетом регулирования задолженности по специальному ссудному счету, который банк производит несколько ранее рассматриваемого расчета. Может оказаться, что задолженность по специальному ссудному счету уже отрегулирована и часть задолженности уже взыскана с расчетного счета в связи с недостатком выручки для погашения срочных платежей. Следовательно, сумма задолженности должна быть сокращена на сумму произведенного банком взыскания. «Очищенная» таким путем задолженность по специальному ссудному счету сравнивается с обеспечением. Если по результатам проверки получен излишек обеспечения, то он может быть направлен на расчетный счет предприятия.</w:t>
      </w:r>
      <w:r w:rsidR="007F04DD" w:rsidRPr="007F04DD">
        <w:rPr>
          <w:sz w:val="28"/>
        </w:rPr>
        <w:t xml:space="preserve"> </w:t>
      </w:r>
      <w:r w:rsidRPr="007F04DD">
        <w:rPr>
          <w:sz w:val="28"/>
        </w:rPr>
        <w:t>Ранее чем выдать дополнительную ссуду под излишек обеспечения, учреждение банка учитывает прирост норматива собственных оборотных</w:t>
      </w:r>
      <w:r w:rsidR="007F04DD" w:rsidRPr="007F04DD">
        <w:rPr>
          <w:sz w:val="28"/>
        </w:rPr>
        <w:t xml:space="preserve"> </w:t>
      </w:r>
      <w:r w:rsidRPr="007F04DD">
        <w:rPr>
          <w:sz w:val="28"/>
        </w:rPr>
        <w:t>средств по сезонным</w:t>
      </w:r>
      <w:r w:rsidR="007F04DD" w:rsidRPr="007F04DD">
        <w:rPr>
          <w:sz w:val="28"/>
        </w:rPr>
        <w:t xml:space="preserve"> </w:t>
      </w:r>
      <w:r w:rsidRPr="007F04DD">
        <w:rPr>
          <w:sz w:val="28"/>
        </w:rPr>
        <w:t>затратам</w:t>
      </w:r>
      <w:r w:rsidR="007F04DD" w:rsidRPr="007F04DD">
        <w:rPr>
          <w:sz w:val="28"/>
        </w:rPr>
        <w:t xml:space="preserve"> </w:t>
      </w:r>
      <w:r w:rsidRPr="007F04DD">
        <w:rPr>
          <w:sz w:val="28"/>
        </w:rPr>
        <w:t>производства и другим расходам будущих периодов, прокредитованным банком. Средства в сумме прироста</w:t>
      </w:r>
      <w:r w:rsidR="007F04DD" w:rsidRPr="007F04DD">
        <w:rPr>
          <w:sz w:val="28"/>
        </w:rPr>
        <w:t xml:space="preserve"> </w:t>
      </w:r>
      <w:r w:rsidRPr="007F04DD">
        <w:rPr>
          <w:sz w:val="28"/>
        </w:rPr>
        <w:t>норматива увеличивают совокупность денежных</w:t>
      </w:r>
      <w:r w:rsidR="007F04DD" w:rsidRPr="007F04DD">
        <w:rPr>
          <w:sz w:val="28"/>
        </w:rPr>
        <w:t xml:space="preserve"> </w:t>
      </w:r>
      <w:r w:rsidRPr="007F04DD">
        <w:rPr>
          <w:sz w:val="28"/>
        </w:rPr>
        <w:t>фондов,</w:t>
      </w:r>
      <w:r w:rsidR="007F04DD" w:rsidRPr="007F04DD">
        <w:rPr>
          <w:sz w:val="28"/>
        </w:rPr>
        <w:t xml:space="preserve"> </w:t>
      </w:r>
      <w:r w:rsidRPr="007F04DD">
        <w:rPr>
          <w:sz w:val="28"/>
        </w:rPr>
        <w:t>находящихся</w:t>
      </w:r>
      <w:r w:rsidR="007F04DD" w:rsidRPr="007F04DD">
        <w:rPr>
          <w:sz w:val="28"/>
        </w:rPr>
        <w:t xml:space="preserve"> </w:t>
      </w:r>
      <w:r w:rsidRPr="007F04DD">
        <w:rPr>
          <w:sz w:val="28"/>
        </w:rPr>
        <w:t>в</w:t>
      </w:r>
      <w:r w:rsidR="007F04DD" w:rsidRPr="007F04DD">
        <w:rPr>
          <w:sz w:val="28"/>
        </w:rPr>
        <w:t xml:space="preserve"> </w:t>
      </w:r>
      <w:r w:rsidRPr="007F04DD">
        <w:rPr>
          <w:sz w:val="28"/>
        </w:rPr>
        <w:t>обороте</w:t>
      </w:r>
      <w:r w:rsidR="007F04DD" w:rsidRPr="007F04DD">
        <w:rPr>
          <w:sz w:val="28"/>
        </w:rPr>
        <w:t xml:space="preserve"> </w:t>
      </w:r>
      <w:r w:rsidRPr="007F04DD">
        <w:rPr>
          <w:sz w:val="28"/>
        </w:rPr>
        <w:t>предприятия;</w:t>
      </w:r>
      <w:r w:rsidR="007F04DD" w:rsidRPr="007F04DD">
        <w:rPr>
          <w:sz w:val="28"/>
        </w:rPr>
        <w:t xml:space="preserve"> </w:t>
      </w:r>
      <w:r w:rsidRPr="007F04DD">
        <w:rPr>
          <w:sz w:val="28"/>
        </w:rPr>
        <w:t>поэтому их нужно исключить из кредита, предоставляемого хозяйственным организациям. Излишек обеспечения может быть также сокращен на сумму стоимости продукции, оставшейся не реализованной из-за невыполнения предприятием плана реализации.</w:t>
      </w:r>
    </w:p>
    <w:p w:rsidR="004D7F74" w:rsidRPr="007F04DD" w:rsidRDefault="004D7F74" w:rsidP="007F04DD">
      <w:pPr>
        <w:pStyle w:val="a4"/>
        <w:spacing w:before="0" w:beforeAutospacing="0" w:after="0" w:afterAutospacing="0" w:line="360" w:lineRule="auto"/>
        <w:ind w:firstLine="709"/>
        <w:jc w:val="both"/>
        <w:rPr>
          <w:sz w:val="28"/>
        </w:rPr>
      </w:pPr>
      <w:r w:rsidRPr="007F04DD">
        <w:rPr>
          <w:sz w:val="28"/>
        </w:rPr>
        <w:t>Ссуда под излишек обеспечения вначале направляется на погашение необеспеченной, просроченной, срочной на данный день задолженности, а в оставшейся части - на расчетный счет. Недостаток обеспечения взыскивается с расчетного счета предприятия; при отсутствии свободных денежных средств сумма недостатка, переносится на счет просроченных ссуд /</w:t>
      </w:r>
      <w:r w:rsidR="00954CD0" w:rsidRPr="007F04DD">
        <w:rPr>
          <w:sz w:val="28"/>
        </w:rPr>
        <w:t>24</w:t>
      </w:r>
      <w:r w:rsidRPr="007F04DD">
        <w:rPr>
          <w:sz w:val="28"/>
        </w:rPr>
        <w:t>/.</w:t>
      </w:r>
    </w:p>
    <w:p w:rsidR="00066866" w:rsidRPr="007F04DD" w:rsidRDefault="00066866" w:rsidP="007F04DD">
      <w:pPr>
        <w:spacing w:line="360" w:lineRule="auto"/>
        <w:ind w:firstLine="709"/>
        <w:jc w:val="both"/>
        <w:rPr>
          <w:color w:val="auto"/>
        </w:rPr>
      </w:pPr>
    </w:p>
    <w:p w:rsidR="004D7F74" w:rsidRPr="007F04DD" w:rsidRDefault="004D7F74" w:rsidP="007F04DD">
      <w:pPr>
        <w:spacing w:line="360" w:lineRule="auto"/>
        <w:ind w:firstLine="709"/>
        <w:jc w:val="both"/>
        <w:rPr>
          <w:color w:val="auto"/>
        </w:rPr>
      </w:pPr>
      <w:r w:rsidRPr="007F04DD">
        <w:rPr>
          <w:bCs/>
          <w:color w:val="auto"/>
        </w:rPr>
        <w:t>2.2 Общие правила кредитования химических предприятий России за счет ресурсов иностранных банков</w:t>
      </w:r>
    </w:p>
    <w:p w:rsidR="004D7F74" w:rsidRPr="007F04DD" w:rsidRDefault="004D7F74" w:rsidP="007F04DD">
      <w:pPr>
        <w:spacing w:line="360" w:lineRule="auto"/>
        <w:ind w:firstLine="709"/>
        <w:jc w:val="both"/>
        <w:rPr>
          <w:color w:val="auto"/>
        </w:rPr>
      </w:pPr>
    </w:p>
    <w:p w:rsidR="004D7F74" w:rsidRPr="007F04DD" w:rsidRDefault="004D7F74" w:rsidP="007F04DD">
      <w:pPr>
        <w:spacing w:line="360" w:lineRule="auto"/>
        <w:ind w:firstLine="709"/>
        <w:jc w:val="both"/>
        <w:rPr>
          <w:color w:val="auto"/>
        </w:rPr>
      </w:pPr>
      <w:r w:rsidRPr="007F04DD">
        <w:rPr>
          <w:color w:val="auto"/>
        </w:rPr>
        <w:t>После принятия решения о необходимости расширения или переориентации действующего производства на химическом предприятии возникает вопрос о поиске финансовых средств для реализации проекта. К сожалению, российские банки (также как и банки других стран СНГ) в настоящее время не готовы предоставлять инвестиционные кредиты на длительный срок под приемлемые проценты.</w:t>
      </w:r>
    </w:p>
    <w:p w:rsidR="004D7F74" w:rsidRPr="007F04DD" w:rsidRDefault="004D7F74" w:rsidP="007F04DD">
      <w:pPr>
        <w:spacing w:line="360" w:lineRule="auto"/>
        <w:ind w:firstLine="709"/>
        <w:jc w:val="both"/>
        <w:rPr>
          <w:bCs/>
          <w:color w:val="auto"/>
        </w:rPr>
      </w:pPr>
      <w:r w:rsidRPr="007F04DD">
        <w:rPr>
          <w:bCs/>
          <w:color w:val="auto"/>
        </w:rPr>
        <w:t xml:space="preserve">Однако необходимо учитывать, что в новых условиях усиливающихся кризисных явлений, инвестиционную деятельность </w:t>
      </w:r>
      <w:r w:rsidRPr="007F04DD">
        <w:rPr>
          <w:color w:val="auto"/>
        </w:rPr>
        <w:t xml:space="preserve">с участием зарубежной компании в качестве генерального подрядчика проекта за счет зарубежных кредитов </w:t>
      </w:r>
      <w:r w:rsidRPr="007F04DD">
        <w:rPr>
          <w:bCs/>
          <w:color w:val="auto"/>
        </w:rPr>
        <w:t>могут позволить себе</w:t>
      </w:r>
      <w:r w:rsidR="007F04DD" w:rsidRPr="007F04DD">
        <w:rPr>
          <w:bCs/>
          <w:color w:val="auto"/>
        </w:rPr>
        <w:t xml:space="preserve"> </w:t>
      </w:r>
      <w:r w:rsidRPr="007F04DD">
        <w:rPr>
          <w:bCs/>
          <w:color w:val="auto"/>
        </w:rPr>
        <w:t>только успешные российские компании, в меньшей мере подверженные влиянию кризиса и способные привлечь в свой проект в качестве партнера ведущий российский банк (Сберегательный Банк, ВЭБ или ВТБ),</w:t>
      </w:r>
      <w:r w:rsidR="007F04DD" w:rsidRPr="007F04DD">
        <w:rPr>
          <w:bCs/>
          <w:color w:val="auto"/>
        </w:rPr>
        <w:t xml:space="preserve"> </w:t>
      </w:r>
      <w:r w:rsidRPr="007F04DD">
        <w:rPr>
          <w:bCs/>
          <w:color w:val="auto"/>
        </w:rPr>
        <w:t>полные или частичные гарантии которых могут быть приняты зарубежным банком-кредитором.</w:t>
      </w:r>
    </w:p>
    <w:p w:rsidR="004D7F74" w:rsidRPr="007F04DD" w:rsidRDefault="004D7F74" w:rsidP="007F04DD">
      <w:pPr>
        <w:spacing w:line="360" w:lineRule="auto"/>
        <w:ind w:firstLine="709"/>
        <w:jc w:val="both"/>
        <w:rPr>
          <w:color w:val="auto"/>
        </w:rPr>
      </w:pPr>
      <w:r w:rsidRPr="007F04DD">
        <w:rPr>
          <w:color w:val="auto"/>
        </w:rPr>
        <w:t xml:space="preserve">Зарубежные банки предлагают следующие </w:t>
      </w:r>
      <w:r w:rsidRPr="007F04DD">
        <w:rPr>
          <w:bCs/>
          <w:color w:val="auto"/>
        </w:rPr>
        <w:t>виды зарубежных кредитов</w:t>
      </w:r>
      <w:r w:rsidRPr="007F04DD">
        <w:rPr>
          <w:color w:val="auto"/>
        </w:rPr>
        <w:t xml:space="preserve"> для реализации инвестиционных проектов российских химических предприятий:</w:t>
      </w:r>
    </w:p>
    <w:p w:rsidR="004D7F74" w:rsidRPr="007F04DD" w:rsidRDefault="00F72170" w:rsidP="007F04DD">
      <w:pPr>
        <w:numPr>
          <w:ilvl w:val="0"/>
          <w:numId w:val="5"/>
        </w:numPr>
        <w:spacing w:line="360" w:lineRule="auto"/>
        <w:ind w:left="0" w:firstLine="709"/>
        <w:jc w:val="both"/>
        <w:rPr>
          <w:color w:val="auto"/>
        </w:rPr>
      </w:pPr>
      <w:r w:rsidRPr="007F04DD">
        <w:rPr>
          <w:bCs/>
          <w:color w:val="auto"/>
        </w:rPr>
        <w:t>к</w:t>
      </w:r>
      <w:r w:rsidR="004D7F74" w:rsidRPr="007F04DD">
        <w:rPr>
          <w:bCs/>
          <w:color w:val="auto"/>
        </w:rPr>
        <w:t>редит на предэкспортное финансирование</w:t>
      </w:r>
      <w:r w:rsidRPr="007F04DD">
        <w:rPr>
          <w:bCs/>
          <w:color w:val="auto"/>
        </w:rPr>
        <w:t>;</w:t>
      </w:r>
    </w:p>
    <w:p w:rsidR="004D7F74" w:rsidRPr="007F04DD" w:rsidRDefault="00F72170" w:rsidP="007F04DD">
      <w:pPr>
        <w:numPr>
          <w:ilvl w:val="0"/>
          <w:numId w:val="5"/>
        </w:numPr>
        <w:spacing w:line="360" w:lineRule="auto"/>
        <w:ind w:left="0" w:firstLine="709"/>
        <w:jc w:val="both"/>
        <w:rPr>
          <w:color w:val="auto"/>
        </w:rPr>
      </w:pPr>
      <w:r w:rsidRPr="007F04DD">
        <w:rPr>
          <w:bCs/>
          <w:color w:val="auto"/>
        </w:rPr>
        <w:t>к</w:t>
      </w:r>
      <w:r w:rsidR="004D7F74" w:rsidRPr="007F04DD">
        <w:rPr>
          <w:bCs/>
          <w:color w:val="auto"/>
        </w:rPr>
        <w:t>редит поставщика</w:t>
      </w:r>
      <w:r w:rsidRPr="007F04DD">
        <w:rPr>
          <w:bCs/>
          <w:color w:val="auto"/>
        </w:rPr>
        <w:t>;</w:t>
      </w:r>
    </w:p>
    <w:p w:rsidR="004D7F74" w:rsidRPr="007F04DD" w:rsidRDefault="00F72170" w:rsidP="007F04DD">
      <w:pPr>
        <w:numPr>
          <w:ilvl w:val="0"/>
          <w:numId w:val="5"/>
        </w:numPr>
        <w:spacing w:line="360" w:lineRule="auto"/>
        <w:ind w:left="0" w:firstLine="709"/>
        <w:jc w:val="both"/>
        <w:rPr>
          <w:color w:val="auto"/>
        </w:rPr>
      </w:pPr>
      <w:r w:rsidRPr="007F04DD">
        <w:rPr>
          <w:bCs/>
          <w:color w:val="auto"/>
        </w:rPr>
        <w:t>к</w:t>
      </w:r>
      <w:r w:rsidR="004D7F74" w:rsidRPr="007F04DD">
        <w:rPr>
          <w:bCs/>
          <w:color w:val="auto"/>
        </w:rPr>
        <w:t>редит покупателя</w:t>
      </w:r>
      <w:r w:rsidRPr="007F04DD">
        <w:rPr>
          <w:bCs/>
          <w:color w:val="auto"/>
        </w:rPr>
        <w:t>;</w:t>
      </w:r>
    </w:p>
    <w:p w:rsidR="004D7F74" w:rsidRPr="007F04DD" w:rsidRDefault="00F72170" w:rsidP="007F04DD">
      <w:pPr>
        <w:numPr>
          <w:ilvl w:val="0"/>
          <w:numId w:val="5"/>
        </w:numPr>
        <w:spacing w:line="360" w:lineRule="auto"/>
        <w:ind w:left="0" w:firstLine="709"/>
        <w:jc w:val="both"/>
        <w:rPr>
          <w:color w:val="auto"/>
        </w:rPr>
      </w:pPr>
      <w:r w:rsidRPr="007F04DD">
        <w:rPr>
          <w:bCs/>
          <w:color w:val="auto"/>
        </w:rPr>
        <w:t>н</w:t>
      </w:r>
      <w:r w:rsidR="004D7F74" w:rsidRPr="007F04DD">
        <w:rPr>
          <w:bCs/>
          <w:color w:val="auto"/>
        </w:rPr>
        <w:t>епрямой кредит покупателя</w:t>
      </w:r>
      <w:r w:rsidRPr="007F04DD">
        <w:rPr>
          <w:bCs/>
          <w:color w:val="auto"/>
        </w:rPr>
        <w:t>;</w:t>
      </w:r>
    </w:p>
    <w:p w:rsidR="004D7F74" w:rsidRPr="007F04DD" w:rsidRDefault="00F72170" w:rsidP="007F04DD">
      <w:pPr>
        <w:numPr>
          <w:ilvl w:val="0"/>
          <w:numId w:val="5"/>
        </w:numPr>
        <w:spacing w:line="360" w:lineRule="auto"/>
        <w:ind w:left="0" w:firstLine="709"/>
        <w:jc w:val="both"/>
        <w:rPr>
          <w:color w:val="auto"/>
        </w:rPr>
      </w:pPr>
      <w:r w:rsidRPr="007F04DD">
        <w:rPr>
          <w:bCs/>
          <w:color w:val="auto"/>
        </w:rPr>
        <w:t>и</w:t>
      </w:r>
      <w:r w:rsidR="004D7F74" w:rsidRPr="007F04DD">
        <w:rPr>
          <w:bCs/>
          <w:color w:val="auto"/>
        </w:rPr>
        <w:t>нвестиционный кредит</w:t>
      </w:r>
      <w:r w:rsidRPr="007F04DD">
        <w:rPr>
          <w:bCs/>
          <w:color w:val="auto"/>
        </w:rPr>
        <w:t>.</w:t>
      </w:r>
    </w:p>
    <w:p w:rsidR="004D7F74" w:rsidRPr="007F04DD" w:rsidRDefault="004D7F74" w:rsidP="007F04DD">
      <w:pPr>
        <w:spacing w:line="360" w:lineRule="auto"/>
        <w:ind w:firstLine="709"/>
        <w:jc w:val="both"/>
        <w:rPr>
          <w:color w:val="auto"/>
        </w:rPr>
      </w:pPr>
      <w:r w:rsidRPr="007F04DD">
        <w:rPr>
          <w:bCs/>
          <w:color w:val="auto"/>
        </w:rPr>
        <w:t>Кредит на предэкспортное финансирование п</w:t>
      </w:r>
      <w:r w:rsidRPr="007F04DD">
        <w:rPr>
          <w:color w:val="auto"/>
        </w:rPr>
        <w:t>озволяет производителю страны, банк которой предоставляет кредит или экспортеру финансировать затраты, связанные с реализацией поставок для иностранного покупателя (импортера).</w:t>
      </w:r>
    </w:p>
    <w:p w:rsidR="004D7F74" w:rsidRPr="007F04DD" w:rsidRDefault="004D7F74" w:rsidP="007F04DD">
      <w:pPr>
        <w:spacing w:line="360" w:lineRule="auto"/>
        <w:ind w:firstLine="709"/>
        <w:jc w:val="both"/>
        <w:rPr>
          <w:bCs/>
          <w:color w:val="auto"/>
        </w:rPr>
      </w:pPr>
      <w:r w:rsidRPr="007F04DD">
        <w:rPr>
          <w:bCs/>
          <w:color w:val="auto"/>
        </w:rPr>
        <w:t>Проблема финансирования при крупных импортных контрактах весьма непроста. В странах СНГ кредитных ресурсов немного, они краткосрочные и дороги, поэтому занимать на внутреннем рынке не всегда целесообразно. В связи с этим импортеры предъявляют повышенный спрос на разумные и экономически выгодные схемы финансирования. Один из таких вариантов - получение кредита под гарантии экспортных кредитных агентств.</w:t>
      </w:r>
    </w:p>
    <w:p w:rsidR="004D7F74" w:rsidRPr="007F04DD" w:rsidRDefault="004D7F74" w:rsidP="007F04DD">
      <w:pPr>
        <w:spacing w:line="360" w:lineRule="auto"/>
        <w:ind w:firstLine="709"/>
        <w:jc w:val="both"/>
        <w:rPr>
          <w:bCs/>
          <w:color w:val="auto"/>
        </w:rPr>
      </w:pPr>
      <w:r w:rsidRPr="007F04DD">
        <w:rPr>
          <w:bCs/>
          <w:color w:val="auto"/>
        </w:rPr>
        <w:t>Во многих развитых странах существуют специальные организации, помогающие национальным производителям продавать их продукцию за рубеж - экспортные кредитные агентства (ЭКА). Это уполномоченные органы, часто государственные финансовые институты, предоставляющие кредиты, гарантии или страхование экспортерам. В большинстве случаев ЭКА специализируются на поставках товаров, услуг, оборудования в страны с развивающейся экономикой.</w:t>
      </w:r>
    </w:p>
    <w:p w:rsidR="004D7F74" w:rsidRPr="007F04DD" w:rsidRDefault="004D7F74" w:rsidP="007F04DD">
      <w:pPr>
        <w:spacing w:line="360" w:lineRule="auto"/>
        <w:ind w:firstLine="709"/>
        <w:jc w:val="both"/>
        <w:rPr>
          <w:bCs/>
          <w:color w:val="auto"/>
        </w:rPr>
      </w:pPr>
      <w:r w:rsidRPr="007F04DD">
        <w:rPr>
          <w:bCs/>
          <w:color w:val="auto"/>
        </w:rPr>
        <w:t xml:space="preserve">Финансирование покрывает следующие затраты: </w:t>
      </w:r>
    </w:p>
    <w:p w:rsidR="004D7F74" w:rsidRPr="007F04DD" w:rsidRDefault="004D7F74" w:rsidP="007F04DD">
      <w:pPr>
        <w:numPr>
          <w:ilvl w:val="0"/>
          <w:numId w:val="8"/>
        </w:numPr>
        <w:spacing w:line="360" w:lineRule="auto"/>
        <w:ind w:left="0" w:firstLine="709"/>
        <w:jc w:val="both"/>
        <w:rPr>
          <w:color w:val="auto"/>
        </w:rPr>
      </w:pPr>
      <w:r w:rsidRPr="007F04DD">
        <w:rPr>
          <w:color w:val="auto"/>
        </w:rPr>
        <w:t>закупка оборудования, сырья и других компонент</w:t>
      </w:r>
      <w:r w:rsidR="00F72170" w:rsidRPr="007F04DD">
        <w:rPr>
          <w:color w:val="auto"/>
        </w:rPr>
        <w:t>ов для экспортного производства;</w:t>
      </w:r>
    </w:p>
    <w:p w:rsidR="004D7F74" w:rsidRPr="007F04DD" w:rsidRDefault="004D7F74" w:rsidP="007F04DD">
      <w:pPr>
        <w:numPr>
          <w:ilvl w:val="0"/>
          <w:numId w:val="8"/>
        </w:numPr>
        <w:spacing w:line="360" w:lineRule="auto"/>
        <w:ind w:left="0" w:firstLine="709"/>
        <w:jc w:val="both"/>
        <w:rPr>
          <w:color w:val="auto"/>
        </w:rPr>
      </w:pPr>
      <w:r w:rsidRPr="007F04DD">
        <w:rPr>
          <w:color w:val="auto"/>
        </w:rPr>
        <w:t>закупка материалов</w:t>
      </w:r>
      <w:r w:rsidR="00F72170" w:rsidRPr="007F04DD">
        <w:rPr>
          <w:color w:val="auto"/>
        </w:rPr>
        <w:t>;</w:t>
      </w:r>
    </w:p>
    <w:p w:rsidR="004D7F74" w:rsidRPr="007F04DD" w:rsidRDefault="004D7F74" w:rsidP="007F04DD">
      <w:pPr>
        <w:numPr>
          <w:ilvl w:val="0"/>
          <w:numId w:val="8"/>
        </w:numPr>
        <w:spacing w:line="360" w:lineRule="auto"/>
        <w:ind w:left="0" w:firstLine="709"/>
        <w:jc w:val="both"/>
        <w:rPr>
          <w:color w:val="auto"/>
        </w:rPr>
      </w:pPr>
      <w:r w:rsidRPr="007F04DD">
        <w:rPr>
          <w:color w:val="auto"/>
        </w:rPr>
        <w:t>накладные расходы</w:t>
      </w:r>
      <w:r w:rsidR="00F72170" w:rsidRPr="007F04DD">
        <w:rPr>
          <w:color w:val="auto"/>
        </w:rPr>
        <w:t>;</w:t>
      </w:r>
    </w:p>
    <w:p w:rsidR="004D7F74" w:rsidRPr="007F04DD" w:rsidRDefault="004D7F74" w:rsidP="007F04DD">
      <w:pPr>
        <w:numPr>
          <w:ilvl w:val="0"/>
          <w:numId w:val="8"/>
        </w:numPr>
        <w:spacing w:line="360" w:lineRule="auto"/>
        <w:ind w:left="0" w:firstLine="709"/>
        <w:jc w:val="both"/>
        <w:rPr>
          <w:color w:val="auto"/>
        </w:rPr>
      </w:pPr>
      <w:r w:rsidRPr="007F04DD">
        <w:rPr>
          <w:color w:val="auto"/>
        </w:rPr>
        <w:t>личные затраты, то есть заработная плата, со</w:t>
      </w:r>
      <w:r w:rsidR="00F72170" w:rsidRPr="007F04DD">
        <w:rPr>
          <w:color w:val="auto"/>
        </w:rPr>
        <w:t>циальные и медицинские расходы;</w:t>
      </w:r>
    </w:p>
    <w:p w:rsidR="004D7F74" w:rsidRPr="007F04DD" w:rsidRDefault="004D7F74" w:rsidP="007F04DD">
      <w:pPr>
        <w:numPr>
          <w:ilvl w:val="0"/>
          <w:numId w:val="8"/>
        </w:numPr>
        <w:spacing w:line="360" w:lineRule="auto"/>
        <w:ind w:left="0" w:firstLine="709"/>
        <w:jc w:val="both"/>
        <w:rPr>
          <w:color w:val="auto"/>
        </w:rPr>
      </w:pPr>
      <w:r w:rsidRPr="007F04DD">
        <w:rPr>
          <w:color w:val="auto"/>
        </w:rPr>
        <w:t>страхование</w:t>
      </w:r>
      <w:r w:rsidR="00F72170" w:rsidRPr="007F04DD">
        <w:rPr>
          <w:color w:val="auto"/>
        </w:rPr>
        <w:t>;</w:t>
      </w:r>
      <w:r w:rsidRPr="007F04DD">
        <w:rPr>
          <w:color w:val="auto"/>
        </w:rPr>
        <w:t xml:space="preserve"> </w:t>
      </w:r>
    </w:p>
    <w:p w:rsidR="004D7F74" w:rsidRPr="007F04DD" w:rsidRDefault="004D7F74" w:rsidP="007F04DD">
      <w:pPr>
        <w:numPr>
          <w:ilvl w:val="0"/>
          <w:numId w:val="8"/>
        </w:numPr>
        <w:spacing w:line="360" w:lineRule="auto"/>
        <w:ind w:left="0" w:firstLine="709"/>
        <w:jc w:val="both"/>
        <w:rPr>
          <w:color w:val="auto"/>
        </w:rPr>
      </w:pPr>
      <w:r w:rsidRPr="007F04DD">
        <w:rPr>
          <w:color w:val="auto"/>
        </w:rPr>
        <w:t>инвестиционные затраты в связи с</w:t>
      </w:r>
      <w:r w:rsidR="007F04DD" w:rsidRPr="007F04DD">
        <w:rPr>
          <w:color w:val="auto"/>
        </w:rPr>
        <w:t xml:space="preserve"> </w:t>
      </w:r>
      <w:r w:rsidRPr="007F04DD">
        <w:rPr>
          <w:color w:val="auto"/>
        </w:rPr>
        <w:t>расширением</w:t>
      </w:r>
      <w:r w:rsidR="007F04DD" w:rsidRPr="007F04DD">
        <w:rPr>
          <w:color w:val="auto"/>
        </w:rPr>
        <w:t xml:space="preserve"> </w:t>
      </w:r>
      <w:r w:rsidRPr="007F04DD">
        <w:rPr>
          <w:color w:val="auto"/>
        </w:rPr>
        <w:t>производства</w:t>
      </w:r>
      <w:r w:rsidR="00F72170" w:rsidRPr="007F04DD">
        <w:rPr>
          <w:color w:val="auto"/>
        </w:rPr>
        <w:t>.</w:t>
      </w:r>
      <w:r w:rsidRPr="007F04DD">
        <w:rPr>
          <w:color w:val="auto"/>
        </w:rPr>
        <w:t xml:space="preserve"> </w:t>
      </w:r>
    </w:p>
    <w:p w:rsidR="00066866" w:rsidRPr="007F04DD" w:rsidRDefault="00066866" w:rsidP="007F04DD">
      <w:pPr>
        <w:spacing w:line="360" w:lineRule="auto"/>
        <w:ind w:firstLine="709"/>
        <w:jc w:val="both"/>
        <w:rPr>
          <w:color w:val="auto"/>
        </w:rPr>
      </w:pPr>
      <w:r w:rsidRPr="007F04DD">
        <w:rPr>
          <w:color w:val="auto"/>
        </w:rPr>
        <w:t>Краткосрочный</w:t>
      </w:r>
      <w:r w:rsidR="007F04DD" w:rsidRPr="007F04DD">
        <w:rPr>
          <w:color w:val="auto"/>
        </w:rPr>
        <w:t xml:space="preserve"> </w:t>
      </w:r>
      <w:r w:rsidRPr="007F04DD">
        <w:rPr>
          <w:bCs/>
          <w:color w:val="auto"/>
        </w:rPr>
        <w:t>кредит на предэкспортное финансирование</w:t>
      </w:r>
      <w:r w:rsidRPr="007F04DD">
        <w:rPr>
          <w:color w:val="auto"/>
        </w:rPr>
        <w:t>:</w:t>
      </w:r>
    </w:p>
    <w:p w:rsidR="00066866" w:rsidRPr="007F04DD" w:rsidRDefault="00066866" w:rsidP="007F04DD">
      <w:pPr>
        <w:numPr>
          <w:ilvl w:val="0"/>
          <w:numId w:val="15"/>
        </w:numPr>
        <w:spacing w:line="360" w:lineRule="auto"/>
        <w:ind w:left="0"/>
        <w:jc w:val="both"/>
        <w:rPr>
          <w:color w:val="auto"/>
        </w:rPr>
      </w:pPr>
      <w:r w:rsidRPr="007F04DD">
        <w:rPr>
          <w:color w:val="auto"/>
        </w:rPr>
        <w:t xml:space="preserve">срок выплаты до 2 лет; </w:t>
      </w:r>
    </w:p>
    <w:p w:rsidR="00066866" w:rsidRPr="007F04DD" w:rsidRDefault="00066866" w:rsidP="007F04DD">
      <w:pPr>
        <w:numPr>
          <w:ilvl w:val="0"/>
          <w:numId w:val="15"/>
        </w:numPr>
        <w:spacing w:line="360" w:lineRule="auto"/>
        <w:ind w:left="0"/>
        <w:jc w:val="both"/>
        <w:rPr>
          <w:color w:val="auto"/>
        </w:rPr>
      </w:pPr>
      <w:r w:rsidRPr="007F04DD">
        <w:rPr>
          <w:color w:val="auto"/>
        </w:rPr>
        <w:t>количество кредита - до 85%-ого количества от экспортного контракта.</w:t>
      </w:r>
    </w:p>
    <w:p w:rsidR="00066866" w:rsidRPr="007F04DD" w:rsidRDefault="00066866" w:rsidP="007F04DD">
      <w:pPr>
        <w:spacing w:line="360" w:lineRule="auto"/>
        <w:ind w:firstLine="709"/>
        <w:jc w:val="both"/>
        <w:rPr>
          <w:color w:val="auto"/>
        </w:rPr>
      </w:pPr>
      <w:r w:rsidRPr="007F04DD">
        <w:rPr>
          <w:color w:val="auto"/>
        </w:rPr>
        <w:t xml:space="preserve">Долгосрочный </w:t>
      </w:r>
      <w:r w:rsidRPr="007F04DD">
        <w:rPr>
          <w:bCs/>
          <w:color w:val="auto"/>
        </w:rPr>
        <w:t>кредит на предэкспортное финансирование</w:t>
      </w:r>
      <w:r w:rsidRPr="007F04DD">
        <w:rPr>
          <w:color w:val="auto"/>
        </w:rPr>
        <w:t xml:space="preserve"> (в соответствии с правилами Организации Экономического Сотрудничества и Развития):</w:t>
      </w:r>
    </w:p>
    <w:p w:rsidR="00066866" w:rsidRPr="007F04DD" w:rsidRDefault="00066866" w:rsidP="007F04DD">
      <w:pPr>
        <w:numPr>
          <w:ilvl w:val="0"/>
          <w:numId w:val="9"/>
        </w:numPr>
        <w:spacing w:line="360" w:lineRule="auto"/>
        <w:ind w:left="0" w:firstLine="709"/>
        <w:jc w:val="both"/>
        <w:rPr>
          <w:color w:val="auto"/>
        </w:rPr>
      </w:pPr>
      <w:r w:rsidRPr="007F04DD">
        <w:rPr>
          <w:color w:val="auto"/>
        </w:rPr>
        <w:t>срок выплаты более чем 2 года;</w:t>
      </w:r>
    </w:p>
    <w:p w:rsidR="00066866" w:rsidRPr="007F04DD" w:rsidRDefault="00066866" w:rsidP="007F04DD">
      <w:pPr>
        <w:numPr>
          <w:ilvl w:val="0"/>
          <w:numId w:val="9"/>
        </w:numPr>
        <w:spacing w:line="360" w:lineRule="auto"/>
        <w:ind w:left="0" w:firstLine="709"/>
        <w:jc w:val="both"/>
        <w:rPr>
          <w:color w:val="auto"/>
        </w:rPr>
      </w:pPr>
      <w:r w:rsidRPr="007F04DD">
        <w:rPr>
          <w:color w:val="auto"/>
        </w:rPr>
        <w:t>количество кредита - до 75 %</w:t>
      </w:r>
      <w:r w:rsidR="007F04DD" w:rsidRPr="007F04DD">
        <w:rPr>
          <w:color w:val="auto"/>
        </w:rPr>
        <w:t xml:space="preserve"> </w:t>
      </w:r>
      <w:r w:rsidRPr="007F04DD">
        <w:rPr>
          <w:color w:val="auto"/>
        </w:rPr>
        <w:t>суммы экспортного контракта;</w:t>
      </w:r>
    </w:p>
    <w:p w:rsidR="00066866" w:rsidRDefault="00066866" w:rsidP="007F04DD">
      <w:pPr>
        <w:numPr>
          <w:ilvl w:val="0"/>
          <w:numId w:val="9"/>
        </w:numPr>
        <w:spacing w:line="360" w:lineRule="auto"/>
        <w:ind w:left="0" w:firstLine="709"/>
        <w:jc w:val="both"/>
        <w:rPr>
          <w:color w:val="auto"/>
        </w:rPr>
      </w:pPr>
      <w:r w:rsidRPr="007F04DD">
        <w:rPr>
          <w:color w:val="auto"/>
        </w:rPr>
        <w:t xml:space="preserve">процентная ставка - основанный на рыночной процентной ставке (LIBOR, EURIBOR и т.д.). </w:t>
      </w:r>
    </w:p>
    <w:p w:rsidR="004C14A7" w:rsidRPr="007F04DD" w:rsidRDefault="004C14A7" w:rsidP="004C14A7">
      <w:pPr>
        <w:spacing w:line="360" w:lineRule="auto"/>
        <w:jc w:val="both"/>
        <w:rPr>
          <w:color w:val="auto"/>
        </w:rPr>
      </w:pPr>
    </w:p>
    <w:p w:rsidR="004D7F74" w:rsidRPr="007F04DD" w:rsidRDefault="0079148C" w:rsidP="007F04DD">
      <w:pPr>
        <w:spacing w:line="360" w:lineRule="auto"/>
        <w:ind w:firstLine="709"/>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10pt" o:allowoverlap="f">
            <v:imagedata r:id="rId7" o:title=""/>
          </v:shape>
        </w:pict>
      </w:r>
    </w:p>
    <w:p w:rsidR="00683C98" w:rsidRPr="007F04DD" w:rsidRDefault="00683C98" w:rsidP="007F04DD">
      <w:pPr>
        <w:spacing w:line="360" w:lineRule="auto"/>
        <w:ind w:firstLine="709"/>
        <w:jc w:val="both"/>
        <w:rPr>
          <w:color w:val="auto"/>
        </w:rPr>
      </w:pPr>
      <w:r w:rsidRPr="007F04DD">
        <w:rPr>
          <w:color w:val="auto"/>
        </w:rPr>
        <w:t xml:space="preserve">Рисунок 1 – Необходимые документы для получения </w:t>
      </w:r>
      <w:r w:rsidRPr="007F04DD">
        <w:rPr>
          <w:bCs/>
          <w:color w:val="auto"/>
        </w:rPr>
        <w:t>предэкспортного финансирования</w:t>
      </w:r>
      <w:r w:rsidRPr="007F04DD">
        <w:rPr>
          <w:color w:val="auto"/>
        </w:rPr>
        <w:t xml:space="preserve"> </w:t>
      </w:r>
    </w:p>
    <w:p w:rsidR="004C14A7" w:rsidRDefault="004C14A7" w:rsidP="007F04DD">
      <w:pPr>
        <w:spacing w:line="360" w:lineRule="auto"/>
        <w:ind w:firstLine="709"/>
        <w:jc w:val="both"/>
        <w:rPr>
          <w:color w:val="auto"/>
        </w:rPr>
      </w:pPr>
    </w:p>
    <w:p w:rsidR="00066866" w:rsidRPr="007F04DD" w:rsidRDefault="00066866" w:rsidP="007F04DD">
      <w:pPr>
        <w:spacing w:line="360" w:lineRule="auto"/>
        <w:ind w:firstLine="709"/>
        <w:jc w:val="both"/>
        <w:rPr>
          <w:color w:val="auto"/>
        </w:rPr>
      </w:pPr>
      <w:r w:rsidRPr="007F04DD">
        <w:rPr>
          <w:color w:val="auto"/>
        </w:rPr>
        <w:t>Документы</w:t>
      </w:r>
    </w:p>
    <w:p w:rsidR="00066866" w:rsidRPr="007F04DD" w:rsidRDefault="00066866" w:rsidP="007F04DD">
      <w:pPr>
        <w:spacing w:line="360" w:lineRule="auto"/>
        <w:ind w:firstLine="709"/>
        <w:jc w:val="both"/>
        <w:rPr>
          <w:color w:val="auto"/>
        </w:rPr>
      </w:pPr>
      <w:r w:rsidRPr="007F04DD">
        <w:rPr>
          <w:color w:val="auto"/>
        </w:rPr>
        <w:t>1.Экспортный контракт на поставку товаров и/или услуг.</w:t>
      </w:r>
    </w:p>
    <w:p w:rsidR="00066866" w:rsidRPr="007F04DD" w:rsidRDefault="00066866" w:rsidP="007F04DD">
      <w:pPr>
        <w:spacing w:line="360" w:lineRule="auto"/>
        <w:ind w:firstLine="709"/>
        <w:jc w:val="both"/>
        <w:rPr>
          <w:color w:val="auto"/>
        </w:rPr>
      </w:pPr>
      <w:r w:rsidRPr="007F04DD">
        <w:rPr>
          <w:color w:val="auto"/>
        </w:rPr>
        <w:t xml:space="preserve">2.Кредитное соглашение. </w:t>
      </w:r>
    </w:p>
    <w:p w:rsidR="00066866" w:rsidRPr="007F04DD" w:rsidRDefault="00066866" w:rsidP="007F04DD">
      <w:pPr>
        <w:spacing w:line="360" w:lineRule="auto"/>
        <w:ind w:firstLine="709"/>
        <w:jc w:val="both"/>
        <w:rPr>
          <w:color w:val="auto"/>
        </w:rPr>
      </w:pPr>
      <w:r w:rsidRPr="007F04DD">
        <w:rPr>
          <w:color w:val="auto"/>
        </w:rPr>
        <w:t>3.Страховой полис, охватывающий риски кредита.</w:t>
      </w:r>
    </w:p>
    <w:p w:rsidR="00066866" w:rsidRPr="007F04DD" w:rsidRDefault="00066866" w:rsidP="007F04DD">
      <w:pPr>
        <w:spacing w:line="360" w:lineRule="auto"/>
        <w:ind w:firstLine="709"/>
        <w:jc w:val="both"/>
        <w:rPr>
          <w:color w:val="auto"/>
        </w:rPr>
      </w:pPr>
      <w:r w:rsidRPr="007F04DD">
        <w:rPr>
          <w:color w:val="auto"/>
        </w:rPr>
        <w:t>4.Выплата очередного транша кредита после предоставления документов, удостоверяющих расходы производства.</w:t>
      </w:r>
    </w:p>
    <w:p w:rsidR="00066866" w:rsidRPr="007F04DD" w:rsidRDefault="00066866" w:rsidP="007F04DD">
      <w:pPr>
        <w:spacing w:line="360" w:lineRule="auto"/>
        <w:ind w:firstLine="709"/>
        <w:jc w:val="both"/>
        <w:rPr>
          <w:color w:val="auto"/>
        </w:rPr>
      </w:pPr>
      <w:r w:rsidRPr="007F04DD">
        <w:rPr>
          <w:color w:val="auto"/>
        </w:rPr>
        <w:t xml:space="preserve">5.Поставка товаров и/или услуг после завершения производства. </w:t>
      </w:r>
    </w:p>
    <w:p w:rsidR="00066866" w:rsidRPr="007F04DD" w:rsidRDefault="00066866" w:rsidP="007F04DD">
      <w:pPr>
        <w:spacing w:line="360" w:lineRule="auto"/>
        <w:ind w:firstLine="709"/>
        <w:jc w:val="both"/>
        <w:rPr>
          <w:color w:val="auto"/>
        </w:rPr>
      </w:pPr>
      <w:r w:rsidRPr="007F04DD">
        <w:rPr>
          <w:color w:val="auto"/>
        </w:rPr>
        <w:t>6.Выплата кредита или посредством безотзывного аккредитива или посредством кредита экспортного покупателя или поставщика /28/.</w:t>
      </w:r>
    </w:p>
    <w:p w:rsidR="004D7F74" w:rsidRPr="007F04DD" w:rsidRDefault="004D7F74" w:rsidP="007F04DD">
      <w:pPr>
        <w:spacing w:line="360" w:lineRule="auto"/>
        <w:ind w:firstLine="709"/>
        <w:jc w:val="both"/>
        <w:rPr>
          <w:color w:val="auto"/>
        </w:rPr>
      </w:pPr>
      <w:r w:rsidRPr="007F04DD">
        <w:rPr>
          <w:color w:val="auto"/>
        </w:rPr>
        <w:t>Предлагаемая процентная ставка по кредиту базируется на существующих в Европе рыночных нормах (LIBOR, EURIBOR) и составляет не более 6-7% сроком на 5 и более лет.</w:t>
      </w:r>
    </w:p>
    <w:p w:rsidR="004D7F74" w:rsidRPr="007F04DD" w:rsidRDefault="004D7F74" w:rsidP="007F04DD">
      <w:pPr>
        <w:spacing w:line="360" w:lineRule="auto"/>
        <w:ind w:firstLine="709"/>
        <w:jc w:val="both"/>
        <w:rPr>
          <w:color w:val="auto"/>
        </w:rPr>
      </w:pPr>
      <w:r w:rsidRPr="007F04DD">
        <w:rPr>
          <w:color w:val="auto"/>
        </w:rPr>
        <w:t xml:space="preserve">Европейская межбанковская ставка предложения (EURIBOR - European Interbank Offered Rate) — средневзвешенная процентная ставка по межбанковским кредитам, предоставляемым в евро. </w:t>
      </w:r>
    </w:p>
    <w:p w:rsidR="004D7F74" w:rsidRPr="007F04DD" w:rsidRDefault="004D7F74" w:rsidP="007F04DD">
      <w:pPr>
        <w:spacing w:line="360" w:lineRule="auto"/>
        <w:ind w:firstLine="709"/>
        <w:jc w:val="both"/>
        <w:rPr>
          <w:color w:val="auto"/>
        </w:rPr>
      </w:pPr>
      <w:r w:rsidRPr="007F04DD">
        <w:rPr>
          <w:color w:val="auto"/>
        </w:rPr>
        <w:t>Определяется при поддержке Европейской банковской федерации, представляющей интересы 4500 банков стран Евросоюза, а также Исландии, Норвегии, Швейцарии и Ассоциации финансовых рынков.</w:t>
      </w:r>
    </w:p>
    <w:p w:rsidR="004D7F74" w:rsidRPr="007F04DD" w:rsidRDefault="004D7F74" w:rsidP="007F04DD">
      <w:pPr>
        <w:spacing w:line="360" w:lineRule="auto"/>
        <w:ind w:firstLine="709"/>
        <w:jc w:val="both"/>
        <w:rPr>
          <w:color w:val="auto"/>
        </w:rPr>
      </w:pPr>
      <w:r w:rsidRPr="007F04DD">
        <w:rPr>
          <w:color w:val="auto"/>
        </w:rPr>
        <w:t xml:space="preserve">Расчет и публикация ставки выполняется ежедневно в 11:00 CET на основании данных от ведущих банков, на условиях спот (Т+2). </w:t>
      </w:r>
    </w:p>
    <w:p w:rsidR="004D7F74" w:rsidRPr="007F04DD" w:rsidRDefault="004D7F74" w:rsidP="007F04DD">
      <w:pPr>
        <w:spacing w:line="360" w:lineRule="auto"/>
        <w:ind w:firstLine="709"/>
        <w:jc w:val="both"/>
        <w:rPr>
          <w:color w:val="auto"/>
        </w:rPr>
      </w:pPr>
      <w:r w:rsidRPr="007F04DD">
        <w:rPr>
          <w:color w:val="auto"/>
        </w:rPr>
        <w:t>Подсчет ставки выполняется для различных сроков — от 1 недели до 12 месяцев.</w:t>
      </w:r>
    </w:p>
    <w:p w:rsidR="004D7F74" w:rsidRPr="007F04DD" w:rsidRDefault="004D7F74" w:rsidP="007F04DD">
      <w:pPr>
        <w:spacing w:line="360" w:lineRule="auto"/>
        <w:ind w:firstLine="709"/>
        <w:jc w:val="both"/>
        <w:rPr>
          <w:color w:val="auto"/>
        </w:rPr>
      </w:pPr>
      <w:r w:rsidRPr="007F04DD">
        <w:rPr>
          <w:color w:val="auto"/>
        </w:rPr>
        <w:t>Лондонская межбанковская ставка предложения (</w:t>
      </w:r>
      <w:r w:rsidRPr="007F04DD">
        <w:rPr>
          <w:bCs/>
          <w:color w:val="auto"/>
        </w:rPr>
        <w:t>LIBOR -</w:t>
      </w:r>
      <w:r w:rsidRPr="007F04DD">
        <w:rPr>
          <w:color w:val="auto"/>
        </w:rPr>
        <w:t xml:space="preserve">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 от одного дня до 12 месяцев. Ставка фиксируется Британской Банковской Ассоциацией начиная с 1985 года ежедневно в 11:00 по Западно-европейскому времени на основании данных первоклассных банков.</w:t>
      </w:r>
    </w:p>
    <w:p w:rsidR="004D7F74" w:rsidRPr="007F04DD" w:rsidRDefault="004D7F74" w:rsidP="007F04DD">
      <w:pPr>
        <w:spacing w:line="360" w:lineRule="auto"/>
        <w:ind w:firstLine="709"/>
        <w:jc w:val="both"/>
        <w:rPr>
          <w:color w:val="auto"/>
        </w:rPr>
      </w:pPr>
      <w:r w:rsidRPr="007F04DD">
        <w:rPr>
          <w:color w:val="auto"/>
        </w:rPr>
        <w:t>LIBOR ставка вычисляется для следующих валют:</w:t>
      </w:r>
    </w:p>
    <w:p w:rsidR="004D7F74" w:rsidRPr="007F04DD" w:rsidRDefault="004D7F74" w:rsidP="007F04DD">
      <w:pPr>
        <w:numPr>
          <w:ilvl w:val="1"/>
          <w:numId w:val="13"/>
        </w:numPr>
        <w:spacing w:line="360" w:lineRule="auto"/>
        <w:jc w:val="both"/>
        <w:rPr>
          <w:color w:val="auto"/>
        </w:rPr>
      </w:pPr>
      <w:r w:rsidRPr="007F04DD">
        <w:rPr>
          <w:color w:val="auto"/>
        </w:rPr>
        <w:t>австралийский доллар</w:t>
      </w:r>
      <w:r w:rsidR="00683C98" w:rsidRPr="007F04DD">
        <w:rPr>
          <w:color w:val="auto"/>
        </w:rPr>
        <w:t>;</w:t>
      </w:r>
    </w:p>
    <w:p w:rsidR="004D7F74" w:rsidRPr="007F04DD" w:rsidRDefault="004D7F74" w:rsidP="007F04DD">
      <w:pPr>
        <w:numPr>
          <w:ilvl w:val="1"/>
          <w:numId w:val="13"/>
        </w:numPr>
        <w:spacing w:line="360" w:lineRule="auto"/>
        <w:jc w:val="both"/>
        <w:rPr>
          <w:color w:val="auto"/>
        </w:rPr>
      </w:pPr>
      <w:r w:rsidRPr="007F04DD">
        <w:rPr>
          <w:color w:val="auto"/>
        </w:rPr>
        <w:t>датская крона</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доллар США</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евро</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канадский доллар</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новозеландский доллар</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фунт стерлингов</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шведская крона</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швейцарский франк</w:t>
      </w:r>
      <w:r w:rsidR="00683C98" w:rsidRPr="007F04DD">
        <w:rPr>
          <w:color w:val="auto"/>
        </w:rPr>
        <w:t>;</w:t>
      </w:r>
      <w:r w:rsidRPr="007F04DD">
        <w:rPr>
          <w:color w:val="auto"/>
        </w:rPr>
        <w:t xml:space="preserve"> </w:t>
      </w:r>
    </w:p>
    <w:p w:rsidR="004D7F74" w:rsidRPr="007F04DD" w:rsidRDefault="004D7F74" w:rsidP="007F04DD">
      <w:pPr>
        <w:numPr>
          <w:ilvl w:val="1"/>
          <w:numId w:val="13"/>
        </w:numPr>
        <w:spacing w:line="360" w:lineRule="auto"/>
        <w:jc w:val="both"/>
        <w:rPr>
          <w:color w:val="auto"/>
        </w:rPr>
      </w:pPr>
      <w:r w:rsidRPr="007F04DD">
        <w:rPr>
          <w:color w:val="auto"/>
        </w:rPr>
        <w:t>японская иена</w:t>
      </w:r>
      <w:r w:rsidR="00683C98" w:rsidRPr="007F04DD">
        <w:rPr>
          <w:color w:val="auto"/>
        </w:rPr>
        <w:t>.</w:t>
      </w:r>
      <w:r w:rsidR="007F04DD"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 xml:space="preserve">Значение </w:t>
      </w:r>
      <w:r w:rsidRPr="007F04DD">
        <w:rPr>
          <w:color w:val="auto"/>
          <w:lang w:val="en-US"/>
        </w:rPr>
        <w:t>Libor</w:t>
      </w:r>
      <w:r w:rsidRPr="007F04DD">
        <w:rPr>
          <w:color w:val="auto"/>
        </w:rPr>
        <w:t xml:space="preserve"> ставки для евро редко используется на практике — более важную роль играет</w:t>
      </w:r>
      <w:r w:rsidR="00FD38D4" w:rsidRPr="007F04DD">
        <w:rPr>
          <w:color w:val="auto"/>
        </w:rPr>
        <w:t xml:space="preserve"> </w:t>
      </w:r>
      <w:r w:rsidR="00FD38D4" w:rsidRPr="007F04DD">
        <w:rPr>
          <w:color w:val="auto"/>
          <w:lang w:val="en-US"/>
        </w:rPr>
        <w:t>Euribor</w:t>
      </w:r>
      <w:r w:rsidR="00FD38D4" w:rsidRPr="007F04DD">
        <w:rPr>
          <w:color w:val="auto"/>
        </w:rPr>
        <w:t>.</w:t>
      </w:r>
    </w:p>
    <w:p w:rsidR="004D7F74" w:rsidRPr="007F04DD" w:rsidRDefault="004D7F74" w:rsidP="007F04DD">
      <w:pPr>
        <w:spacing w:line="360" w:lineRule="auto"/>
        <w:ind w:firstLine="709"/>
        <w:jc w:val="both"/>
        <w:rPr>
          <w:color w:val="auto"/>
        </w:rPr>
      </w:pPr>
      <w:r w:rsidRPr="007F04DD">
        <w:rPr>
          <w:color w:val="auto"/>
        </w:rPr>
        <w:t>Ставка фиксируется следующим образом: уполномоченный агент Британской Банковской Асооциации в 11:00 по Западно-европейскому времени обзванивает 16 первоклассных банков (Prime banks), выбранных в качестве основных маркет-мейкеров денежного рынка Лондона, и узнает их котировки предложения процентных ставок на стандартные сроки от 1 месяца до 1 года на условиях спот. Для каждого периода времени из 16 полученных ставок отсеиваются 4 самые низкие и 4 самые высокие, а из оставшихся получают среднее арифметическое значение, которое публикуется как текущее значение LIBOR для соответствующего периода и валюты.</w:t>
      </w:r>
    </w:p>
    <w:p w:rsidR="004D7F74" w:rsidRPr="007F04DD" w:rsidRDefault="004D7F74" w:rsidP="007F04DD">
      <w:pPr>
        <w:spacing w:line="360" w:lineRule="auto"/>
        <w:ind w:firstLine="709"/>
        <w:jc w:val="both"/>
        <w:rPr>
          <w:color w:val="auto"/>
        </w:rPr>
      </w:pPr>
      <w:r w:rsidRPr="007F04DD">
        <w:rPr>
          <w:color w:val="auto"/>
        </w:rPr>
        <w:t>Помимо ставок LIBOR значительно реже используется понятие ставок LIBID, однако для них не существует официального фиксинга, и это — скорее собирательное понятие, обозначающее среднюю ставку привлечения межбанковских кредитов на лондонском рынке.</w:t>
      </w:r>
    </w:p>
    <w:p w:rsidR="004D7F74" w:rsidRPr="007F04DD" w:rsidRDefault="004D7F74" w:rsidP="007F04DD">
      <w:pPr>
        <w:spacing w:line="360" w:lineRule="auto"/>
        <w:ind w:firstLine="709"/>
        <w:jc w:val="both"/>
        <w:rPr>
          <w:color w:val="auto"/>
        </w:rPr>
      </w:pPr>
      <w:r w:rsidRPr="007F04DD">
        <w:rPr>
          <w:bCs/>
          <w:color w:val="auto"/>
        </w:rPr>
        <w:t>Текущее значение ставки Libor для кредитов на 1 месяц (месячная ставка) 5.3451 %, годовая ставка Libor (для кредитов на 1 год)</w:t>
      </w:r>
      <w:r w:rsidR="007F04DD" w:rsidRPr="007F04DD">
        <w:rPr>
          <w:bCs/>
          <w:color w:val="auto"/>
        </w:rPr>
        <w:t xml:space="preserve"> </w:t>
      </w:r>
      <w:r w:rsidRPr="007F04DD">
        <w:rPr>
          <w:bCs/>
          <w:color w:val="auto"/>
        </w:rPr>
        <w:t>5.7660 %</w:t>
      </w:r>
    </w:p>
    <w:p w:rsidR="004D7F74" w:rsidRPr="007F04DD" w:rsidRDefault="004D7F74" w:rsidP="007F04DD">
      <w:pPr>
        <w:spacing w:line="360" w:lineRule="auto"/>
        <w:ind w:firstLine="709"/>
        <w:jc w:val="both"/>
        <w:rPr>
          <w:color w:val="auto"/>
        </w:rPr>
      </w:pPr>
      <w:r w:rsidRPr="007F04DD">
        <w:rPr>
          <w:color w:val="auto"/>
        </w:rPr>
        <w:t>Текущее значение ставки Libor USD для кредитов на 1 месяц (месячная ставка)</w:t>
      </w:r>
      <w:r w:rsidR="007F04DD" w:rsidRPr="007F04DD">
        <w:rPr>
          <w:color w:val="auto"/>
        </w:rPr>
        <w:t xml:space="preserve"> </w:t>
      </w:r>
      <w:r w:rsidRPr="007F04DD">
        <w:rPr>
          <w:color w:val="auto"/>
        </w:rPr>
        <w:t>-</w:t>
      </w:r>
      <w:r w:rsidR="007F04DD" w:rsidRPr="007F04DD">
        <w:rPr>
          <w:color w:val="auto"/>
        </w:rPr>
        <w:t xml:space="preserve"> </w:t>
      </w:r>
      <w:r w:rsidRPr="007F04DD">
        <w:rPr>
          <w:color w:val="auto"/>
        </w:rPr>
        <w:t>5.35 %, годовая ставка Libor USD (для кредитов на 1 год)</w:t>
      </w:r>
      <w:r w:rsidR="007F04DD" w:rsidRPr="007F04DD">
        <w:rPr>
          <w:color w:val="auto"/>
        </w:rPr>
        <w:t xml:space="preserve"> </w:t>
      </w:r>
      <w:r w:rsidRPr="007F04DD">
        <w:rPr>
          <w:color w:val="auto"/>
        </w:rPr>
        <w:t>-</w:t>
      </w:r>
      <w:r w:rsidR="007F04DD" w:rsidRPr="007F04DD">
        <w:rPr>
          <w:color w:val="auto"/>
        </w:rPr>
        <w:t xml:space="preserve"> </w:t>
      </w:r>
      <w:r w:rsidRPr="007F04DD">
        <w:rPr>
          <w:color w:val="auto"/>
        </w:rPr>
        <w:t>5.1169 %, ставка Libor USD на 6 месяцев</w:t>
      </w:r>
      <w:r w:rsidR="007F04DD" w:rsidRPr="007F04DD">
        <w:rPr>
          <w:color w:val="auto"/>
        </w:rPr>
        <w:t xml:space="preserve"> </w:t>
      </w:r>
      <w:r w:rsidRPr="007F04DD">
        <w:rPr>
          <w:color w:val="auto"/>
        </w:rPr>
        <w:t>-</w:t>
      </w:r>
      <w:r w:rsidR="007F04DD" w:rsidRPr="007F04DD">
        <w:rPr>
          <w:color w:val="auto"/>
        </w:rPr>
        <w:t xml:space="preserve"> </w:t>
      </w:r>
      <w:r w:rsidRPr="007F04DD">
        <w:rPr>
          <w:color w:val="auto"/>
        </w:rPr>
        <w:t>5.2931 %</w:t>
      </w:r>
      <w:r w:rsidR="0058251D" w:rsidRPr="007F04DD">
        <w:rPr>
          <w:color w:val="auto"/>
        </w:rPr>
        <w:t xml:space="preserve"> /56/.</w:t>
      </w:r>
    </w:p>
    <w:p w:rsidR="004D7F74" w:rsidRPr="007F04DD" w:rsidRDefault="004D7F74" w:rsidP="007F04DD">
      <w:pPr>
        <w:spacing w:line="360" w:lineRule="auto"/>
        <w:ind w:firstLine="709"/>
        <w:jc w:val="both"/>
        <w:rPr>
          <w:color w:val="auto"/>
        </w:rPr>
      </w:pPr>
      <w:r w:rsidRPr="007F04DD">
        <w:rPr>
          <w:color w:val="auto"/>
        </w:rPr>
        <w:t>Страхование краткосрочны</w:t>
      </w:r>
      <w:r w:rsidRPr="007F04DD">
        <w:rPr>
          <w:bCs/>
          <w:color w:val="auto"/>
        </w:rPr>
        <w:t>х</w:t>
      </w:r>
      <w:r w:rsidRPr="007F04DD">
        <w:rPr>
          <w:color w:val="auto"/>
        </w:rPr>
        <w:t xml:space="preserve"> </w:t>
      </w:r>
      <w:r w:rsidRPr="007F04DD">
        <w:rPr>
          <w:bCs/>
          <w:color w:val="auto"/>
        </w:rPr>
        <w:t xml:space="preserve">кредитов на предэкспортное финансирование производится </w:t>
      </w:r>
      <w:r w:rsidRPr="007F04DD">
        <w:rPr>
          <w:color w:val="auto"/>
        </w:rPr>
        <w:t>через согласованную банком страховую компанию. Застрахованная сторона</w:t>
      </w:r>
      <w:r w:rsidR="007F04DD" w:rsidRPr="007F04DD">
        <w:rPr>
          <w:color w:val="auto"/>
        </w:rPr>
        <w:t xml:space="preserve"> </w:t>
      </w:r>
      <w:r w:rsidRPr="007F04DD">
        <w:rPr>
          <w:color w:val="auto"/>
        </w:rPr>
        <w:t xml:space="preserve">- экспортер </w:t>
      </w:r>
    </w:p>
    <w:p w:rsidR="00066866" w:rsidRPr="007F04DD" w:rsidRDefault="00066866" w:rsidP="007F04DD">
      <w:pPr>
        <w:spacing w:line="360" w:lineRule="auto"/>
        <w:ind w:firstLine="709"/>
        <w:jc w:val="both"/>
        <w:rPr>
          <w:bCs/>
          <w:color w:val="auto"/>
        </w:rPr>
      </w:pPr>
      <w:r w:rsidRPr="007F04DD">
        <w:rPr>
          <w:bCs/>
          <w:color w:val="auto"/>
        </w:rPr>
        <w:t>Страхование экспортных кредитов - вид страхования, охватывающий кредитные риски при экспорте товаров и услуг. Обычно объем страхового покрытия составляет 80-90% возможных потерь страхователя.</w:t>
      </w:r>
    </w:p>
    <w:p w:rsidR="00066866" w:rsidRDefault="00066866" w:rsidP="007F04DD">
      <w:pPr>
        <w:spacing w:line="360" w:lineRule="auto"/>
        <w:ind w:firstLine="709"/>
        <w:jc w:val="both"/>
        <w:rPr>
          <w:bCs/>
          <w:color w:val="auto"/>
        </w:rPr>
      </w:pPr>
      <w:r w:rsidRPr="007F04DD">
        <w:rPr>
          <w:bCs/>
          <w:color w:val="auto"/>
        </w:rPr>
        <w:t>Страхование кредитов покупателя касается кредитов, предоставленных банком экспортера зарубежному покупателю или же его банку. Страхование покрывает кредитный риск оплаты дебиторских задолженностей по предоставленным покупателю кредитам. Страхование от кредитного риска защищает финансирующий банк или иное финансовое учреждение от риска неоплаты дебиторской задолженности зарубежным покупателем или его банком вследствие территориальных или не обеспечиваемых рыночным способом коммерческих рисков. Договоры страхования кредитных рисков всегда составляются в индивидуальном порядке и принимают во внимание специфику страховой сделки. Страховой взнос платится, как правило, в одноразовом порядке в качестве аванса. Застрахованным лицом является банк, который и получает страховое возмещение.</w:t>
      </w:r>
    </w:p>
    <w:p w:rsidR="004C14A7" w:rsidRPr="007F04DD" w:rsidRDefault="004C14A7" w:rsidP="007F04DD">
      <w:pPr>
        <w:spacing w:line="360" w:lineRule="auto"/>
        <w:ind w:firstLine="709"/>
        <w:jc w:val="both"/>
        <w:rPr>
          <w:bCs/>
          <w:color w:val="auto"/>
        </w:rPr>
      </w:pPr>
    </w:p>
    <w:p w:rsidR="004D7F74" w:rsidRPr="007F04DD" w:rsidRDefault="0079148C" w:rsidP="007F04DD">
      <w:pPr>
        <w:spacing w:line="360" w:lineRule="auto"/>
        <w:ind w:firstLine="709"/>
        <w:jc w:val="both"/>
        <w:rPr>
          <w:color w:val="auto"/>
        </w:rPr>
      </w:pPr>
      <w:r>
        <w:rPr>
          <w:color w:val="auto"/>
        </w:rPr>
        <w:pict>
          <v:shape id="_x0000_i1026" type="#_x0000_t75" style="width:371.25pt;height:209.25pt">
            <v:imagedata r:id="rId8" o:title=""/>
          </v:shape>
        </w:pict>
      </w:r>
    </w:p>
    <w:p w:rsidR="00683C98" w:rsidRPr="007F04DD" w:rsidRDefault="00683C98" w:rsidP="007F04DD">
      <w:pPr>
        <w:spacing w:line="360" w:lineRule="auto"/>
        <w:ind w:firstLine="709"/>
        <w:jc w:val="both"/>
        <w:rPr>
          <w:color w:val="auto"/>
        </w:rPr>
      </w:pPr>
      <w:r w:rsidRPr="007F04DD">
        <w:rPr>
          <w:color w:val="auto"/>
        </w:rPr>
        <w:t>Рисунок 2 – Сема страхования кредитных рисков при экспорте товаров и услуг</w:t>
      </w:r>
    </w:p>
    <w:p w:rsidR="00066866" w:rsidRPr="007F04DD" w:rsidRDefault="00066866" w:rsidP="007F04DD">
      <w:pPr>
        <w:spacing w:line="360" w:lineRule="auto"/>
        <w:ind w:firstLine="709"/>
        <w:jc w:val="both"/>
        <w:rPr>
          <w:color w:val="auto"/>
        </w:rPr>
      </w:pPr>
      <w:r w:rsidRPr="007F04DD">
        <w:rPr>
          <w:bCs/>
          <w:color w:val="auto"/>
        </w:rPr>
        <w:t>Документы и действия.</w:t>
      </w:r>
    </w:p>
    <w:p w:rsidR="00066866" w:rsidRPr="007F04DD" w:rsidRDefault="00066866" w:rsidP="007F04DD">
      <w:pPr>
        <w:spacing w:line="360" w:lineRule="auto"/>
        <w:ind w:firstLine="709"/>
        <w:jc w:val="both"/>
        <w:rPr>
          <w:color w:val="auto"/>
        </w:rPr>
      </w:pPr>
      <w:r w:rsidRPr="007F04DD">
        <w:rPr>
          <w:bCs/>
          <w:color w:val="auto"/>
        </w:rPr>
        <w:t>1.</w:t>
      </w:r>
      <w:r w:rsidRPr="007F04DD">
        <w:rPr>
          <w:color w:val="auto"/>
        </w:rPr>
        <w:t>Экспортный контракт на поставку технологического оборудования,</w:t>
      </w:r>
      <w:r w:rsidR="007F04DD" w:rsidRPr="007F04DD">
        <w:rPr>
          <w:color w:val="auto"/>
        </w:rPr>
        <w:t xml:space="preserve"> </w:t>
      </w:r>
      <w:r w:rsidRPr="007F04DD">
        <w:rPr>
          <w:color w:val="auto"/>
        </w:rPr>
        <w:t>отделочных материалов, пусконаладочных, строительных работ и услуг.</w:t>
      </w:r>
    </w:p>
    <w:p w:rsidR="00066866" w:rsidRPr="007F04DD" w:rsidRDefault="00066866" w:rsidP="007F04DD">
      <w:pPr>
        <w:spacing w:line="360" w:lineRule="auto"/>
        <w:ind w:firstLine="709"/>
        <w:jc w:val="both"/>
        <w:rPr>
          <w:color w:val="auto"/>
        </w:rPr>
      </w:pPr>
      <w:r w:rsidRPr="007F04DD">
        <w:rPr>
          <w:bCs/>
          <w:color w:val="auto"/>
        </w:rPr>
        <w:t>2.</w:t>
      </w:r>
      <w:r w:rsidRPr="007F04DD">
        <w:rPr>
          <w:color w:val="auto"/>
        </w:rPr>
        <w:t>Кредитное соглашение.</w:t>
      </w:r>
    </w:p>
    <w:p w:rsidR="00066866" w:rsidRPr="007F04DD" w:rsidRDefault="00066866" w:rsidP="007F04DD">
      <w:pPr>
        <w:spacing w:line="360" w:lineRule="auto"/>
        <w:ind w:firstLine="709"/>
        <w:jc w:val="both"/>
        <w:rPr>
          <w:color w:val="auto"/>
        </w:rPr>
      </w:pPr>
      <w:r w:rsidRPr="007F04DD">
        <w:rPr>
          <w:bCs/>
          <w:color w:val="auto"/>
        </w:rPr>
        <w:t>3.</w:t>
      </w:r>
      <w:r w:rsidRPr="007F04DD">
        <w:rPr>
          <w:color w:val="auto"/>
        </w:rPr>
        <w:t>Страховой полис, охватывающий риски кредита.</w:t>
      </w:r>
    </w:p>
    <w:p w:rsidR="00066866" w:rsidRPr="007F04DD" w:rsidRDefault="00066866" w:rsidP="007F04DD">
      <w:pPr>
        <w:spacing w:line="360" w:lineRule="auto"/>
        <w:ind w:firstLine="709"/>
        <w:jc w:val="both"/>
        <w:rPr>
          <w:color w:val="auto"/>
        </w:rPr>
      </w:pPr>
      <w:r w:rsidRPr="007F04DD">
        <w:rPr>
          <w:bCs/>
          <w:color w:val="auto"/>
        </w:rPr>
        <w:t>4.</w:t>
      </w:r>
      <w:r w:rsidRPr="007F04DD">
        <w:rPr>
          <w:color w:val="auto"/>
        </w:rPr>
        <w:t>Поставка оборудования, технологий, строительных и иных услуг от генподрядчика/поставщика Заказчику в рамках его инвестиционного проекта.</w:t>
      </w:r>
    </w:p>
    <w:p w:rsidR="00066866" w:rsidRPr="007F04DD" w:rsidRDefault="00066866" w:rsidP="007F04DD">
      <w:pPr>
        <w:spacing w:line="360" w:lineRule="auto"/>
        <w:ind w:firstLine="709"/>
        <w:jc w:val="both"/>
        <w:rPr>
          <w:color w:val="auto"/>
        </w:rPr>
      </w:pPr>
      <w:r w:rsidRPr="007F04DD">
        <w:rPr>
          <w:bCs/>
          <w:color w:val="auto"/>
        </w:rPr>
        <w:t>5.</w:t>
      </w:r>
      <w:r w:rsidRPr="007F04DD">
        <w:rPr>
          <w:color w:val="auto"/>
        </w:rPr>
        <w:t>Контроль поставки оборудования, технологий и/или услуг.</w:t>
      </w:r>
    </w:p>
    <w:p w:rsidR="00066866" w:rsidRPr="007F04DD" w:rsidRDefault="00066866" w:rsidP="007F04DD">
      <w:pPr>
        <w:spacing w:line="360" w:lineRule="auto"/>
        <w:ind w:firstLine="709"/>
        <w:jc w:val="both"/>
        <w:rPr>
          <w:color w:val="auto"/>
        </w:rPr>
      </w:pPr>
      <w:r w:rsidRPr="007F04DD">
        <w:rPr>
          <w:bCs/>
          <w:color w:val="auto"/>
        </w:rPr>
        <w:t>6.</w:t>
      </w:r>
      <w:r w:rsidRPr="007F04DD">
        <w:rPr>
          <w:color w:val="auto"/>
        </w:rPr>
        <w:t>Оплата за поставленные оборудование, строительные и иные услуги.</w:t>
      </w:r>
    </w:p>
    <w:p w:rsidR="00066866" w:rsidRPr="007F04DD" w:rsidRDefault="00066866" w:rsidP="007F04DD">
      <w:pPr>
        <w:spacing w:line="360" w:lineRule="auto"/>
        <w:ind w:firstLine="709"/>
        <w:jc w:val="both"/>
        <w:rPr>
          <w:color w:val="auto"/>
        </w:rPr>
      </w:pPr>
      <w:r w:rsidRPr="007F04DD">
        <w:rPr>
          <w:bCs/>
          <w:color w:val="auto"/>
        </w:rPr>
        <w:t>7.</w:t>
      </w:r>
      <w:r w:rsidRPr="007F04DD">
        <w:rPr>
          <w:color w:val="auto"/>
        </w:rPr>
        <w:t>Выплата кредита и процентов.</w:t>
      </w:r>
    </w:p>
    <w:p w:rsidR="004C14A7" w:rsidRDefault="004C14A7" w:rsidP="007F04DD">
      <w:pPr>
        <w:spacing w:line="360" w:lineRule="auto"/>
        <w:ind w:firstLine="709"/>
        <w:jc w:val="both"/>
        <w:rPr>
          <w:bCs/>
          <w:color w:val="auto"/>
        </w:rPr>
      </w:pPr>
    </w:p>
    <w:p w:rsidR="004D7F74" w:rsidRDefault="004D7F74" w:rsidP="007F04DD">
      <w:pPr>
        <w:spacing w:line="360" w:lineRule="auto"/>
        <w:ind w:firstLine="709"/>
        <w:jc w:val="both"/>
        <w:rPr>
          <w:color w:val="auto"/>
        </w:rPr>
      </w:pPr>
      <w:r w:rsidRPr="007F04DD">
        <w:rPr>
          <w:bCs/>
          <w:color w:val="auto"/>
        </w:rPr>
        <w:t>Кредит поставщика п</w:t>
      </w:r>
      <w:r w:rsidRPr="007F04DD">
        <w:rPr>
          <w:color w:val="auto"/>
        </w:rPr>
        <w:t xml:space="preserve">озволяет экспортеру страны, банк которой предоставляет кредит финансировать поставку или отгрузку товаров и/или услуг </w:t>
      </w:r>
    </w:p>
    <w:p w:rsidR="004C14A7" w:rsidRPr="007F04DD" w:rsidRDefault="004C14A7" w:rsidP="007F04DD">
      <w:pPr>
        <w:spacing w:line="360" w:lineRule="auto"/>
        <w:ind w:firstLine="709"/>
        <w:jc w:val="both"/>
        <w:rPr>
          <w:color w:val="auto"/>
        </w:rPr>
      </w:pPr>
    </w:p>
    <w:p w:rsidR="004D7F74" w:rsidRPr="007F04DD" w:rsidRDefault="0079148C" w:rsidP="007F04DD">
      <w:pPr>
        <w:spacing w:line="360" w:lineRule="auto"/>
        <w:ind w:firstLine="709"/>
        <w:jc w:val="both"/>
        <w:rPr>
          <w:color w:val="auto"/>
        </w:rPr>
      </w:pPr>
      <w:r>
        <w:rPr>
          <w:color w:val="auto"/>
        </w:rPr>
        <w:pict>
          <v:shape id="_x0000_i1027" type="#_x0000_t75" style="width:371.25pt;height:209.25pt">
            <v:imagedata r:id="rId9" o:title=""/>
          </v:shape>
        </w:pict>
      </w:r>
    </w:p>
    <w:p w:rsidR="00683C98" w:rsidRPr="007F04DD" w:rsidRDefault="00683C98" w:rsidP="007F04DD">
      <w:pPr>
        <w:spacing w:line="360" w:lineRule="auto"/>
        <w:ind w:firstLine="709"/>
        <w:jc w:val="both"/>
        <w:rPr>
          <w:color w:val="auto"/>
        </w:rPr>
      </w:pPr>
      <w:r w:rsidRPr="007F04DD">
        <w:rPr>
          <w:color w:val="auto"/>
        </w:rPr>
        <w:t xml:space="preserve">Рисунок 3 - </w:t>
      </w:r>
      <w:r w:rsidRPr="007F04DD">
        <w:rPr>
          <w:bCs/>
          <w:color w:val="auto"/>
        </w:rPr>
        <w:t>Необходимые документы для получения кредита поставщика</w:t>
      </w:r>
    </w:p>
    <w:p w:rsidR="004D7F74" w:rsidRPr="007F04DD" w:rsidRDefault="00683C98" w:rsidP="007F04DD">
      <w:pPr>
        <w:spacing w:line="360" w:lineRule="auto"/>
        <w:ind w:firstLine="709"/>
        <w:jc w:val="both"/>
        <w:rPr>
          <w:color w:val="auto"/>
        </w:rPr>
      </w:pPr>
      <w:r w:rsidRPr="007F04DD">
        <w:rPr>
          <w:bCs/>
          <w:color w:val="auto"/>
        </w:rPr>
        <w:t>Д</w:t>
      </w:r>
      <w:r w:rsidR="004D7F74" w:rsidRPr="007F04DD">
        <w:rPr>
          <w:bCs/>
          <w:color w:val="auto"/>
        </w:rPr>
        <w:t>окументы</w:t>
      </w:r>
    </w:p>
    <w:p w:rsidR="004D7F74" w:rsidRPr="007F04DD" w:rsidRDefault="004D7F74" w:rsidP="007F04DD">
      <w:pPr>
        <w:spacing w:line="360" w:lineRule="auto"/>
        <w:ind w:firstLine="709"/>
        <w:jc w:val="both"/>
        <w:rPr>
          <w:color w:val="auto"/>
        </w:rPr>
      </w:pPr>
      <w:r w:rsidRPr="007F04DD">
        <w:rPr>
          <w:color w:val="auto"/>
        </w:rPr>
        <w:t>1.Экспортный контракт на поставку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2.Кредитное соглашение</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3.Страховой полис, охватывающий риски кредита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4.Экспортный контракт на поставку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5.Поставка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6.Оплата за поставленные товары и/или услуги</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7.Выплата кредита</w:t>
      </w:r>
      <w:r w:rsidR="00683C98" w:rsidRPr="007F04DD">
        <w:rPr>
          <w:color w:val="auto"/>
        </w:rPr>
        <w:t>.</w:t>
      </w:r>
      <w:r w:rsidR="007F04DD" w:rsidRPr="007F04DD">
        <w:rPr>
          <w:color w:val="auto"/>
        </w:rPr>
        <w:t xml:space="preserve"> </w:t>
      </w:r>
    </w:p>
    <w:p w:rsidR="004C14A7" w:rsidRDefault="004C14A7" w:rsidP="007F04DD">
      <w:pPr>
        <w:spacing w:line="360" w:lineRule="auto"/>
        <w:ind w:firstLine="709"/>
        <w:jc w:val="both"/>
        <w:rPr>
          <w:bCs/>
          <w:color w:val="auto"/>
        </w:rPr>
      </w:pPr>
    </w:p>
    <w:p w:rsidR="004D7F74" w:rsidRPr="007F04DD" w:rsidRDefault="004D7F74" w:rsidP="007F04DD">
      <w:pPr>
        <w:spacing w:line="360" w:lineRule="auto"/>
        <w:ind w:firstLine="709"/>
        <w:jc w:val="both"/>
        <w:rPr>
          <w:bCs/>
          <w:color w:val="auto"/>
        </w:rPr>
      </w:pPr>
      <w:r w:rsidRPr="007F04DD">
        <w:rPr>
          <w:bCs/>
          <w:color w:val="auto"/>
        </w:rPr>
        <w:t>Краткосрочный кредит поставщика:</w:t>
      </w:r>
    </w:p>
    <w:p w:rsidR="004D7F74" w:rsidRPr="007F04DD" w:rsidRDefault="004D7F74" w:rsidP="007F04DD">
      <w:pPr>
        <w:numPr>
          <w:ilvl w:val="0"/>
          <w:numId w:val="16"/>
        </w:numPr>
        <w:spacing w:line="360" w:lineRule="auto"/>
        <w:ind w:left="0"/>
        <w:jc w:val="both"/>
        <w:rPr>
          <w:color w:val="auto"/>
        </w:rPr>
      </w:pPr>
      <w:r w:rsidRPr="007F04DD">
        <w:rPr>
          <w:color w:val="auto"/>
        </w:rPr>
        <w:t>срок выплаты до 2 года</w:t>
      </w:r>
      <w:r w:rsidR="00683C98" w:rsidRPr="007F04DD">
        <w:rPr>
          <w:color w:val="auto"/>
        </w:rPr>
        <w:t>;</w:t>
      </w:r>
    </w:p>
    <w:p w:rsidR="009D5AF5" w:rsidRPr="007F04DD" w:rsidRDefault="004D7F74" w:rsidP="007F04DD">
      <w:pPr>
        <w:numPr>
          <w:ilvl w:val="0"/>
          <w:numId w:val="16"/>
        </w:numPr>
        <w:spacing w:line="360" w:lineRule="auto"/>
        <w:ind w:left="0"/>
        <w:jc w:val="both"/>
        <w:rPr>
          <w:color w:val="auto"/>
        </w:rPr>
      </w:pPr>
      <w:r w:rsidRPr="007F04DD">
        <w:rPr>
          <w:color w:val="auto"/>
        </w:rPr>
        <w:t>количество кредита - до 100 % экспортного контракта</w:t>
      </w:r>
      <w:r w:rsidR="00683C98" w:rsidRPr="007F04DD">
        <w:rPr>
          <w:color w:val="auto"/>
        </w:rPr>
        <w:t>;</w:t>
      </w:r>
    </w:p>
    <w:p w:rsidR="004D7F74" w:rsidRPr="007F04DD" w:rsidRDefault="004D7F74" w:rsidP="007F04DD">
      <w:pPr>
        <w:numPr>
          <w:ilvl w:val="0"/>
          <w:numId w:val="16"/>
        </w:numPr>
        <w:spacing w:line="360" w:lineRule="auto"/>
        <w:ind w:left="0"/>
        <w:jc w:val="both"/>
        <w:rPr>
          <w:color w:val="auto"/>
        </w:rPr>
      </w:pPr>
      <w:r w:rsidRPr="007F04DD">
        <w:rPr>
          <w:color w:val="auto"/>
        </w:rPr>
        <w:t>процентная ставка - основанный на рыночной процентной ставке (LIBOR, EURIBOR и т.д.)</w:t>
      </w:r>
      <w:r w:rsidR="00683C98" w:rsidRPr="007F04DD">
        <w:rPr>
          <w:color w:val="auto"/>
        </w:rPr>
        <w:t>;</w:t>
      </w:r>
      <w:r w:rsidRPr="007F04DD">
        <w:rPr>
          <w:color w:val="auto"/>
        </w:rPr>
        <w:t xml:space="preserve"> </w:t>
      </w:r>
    </w:p>
    <w:p w:rsidR="004D7F74" w:rsidRPr="007F04DD" w:rsidRDefault="00683C98" w:rsidP="007F04DD">
      <w:pPr>
        <w:numPr>
          <w:ilvl w:val="0"/>
          <w:numId w:val="16"/>
        </w:numPr>
        <w:spacing w:line="360" w:lineRule="auto"/>
        <w:ind w:left="0"/>
        <w:jc w:val="both"/>
        <w:rPr>
          <w:color w:val="auto"/>
        </w:rPr>
      </w:pPr>
      <w:r w:rsidRPr="007F04DD">
        <w:rPr>
          <w:color w:val="auto"/>
        </w:rPr>
        <w:t>с</w:t>
      </w:r>
      <w:r w:rsidR="004D7F74" w:rsidRPr="007F04DD">
        <w:rPr>
          <w:color w:val="auto"/>
        </w:rPr>
        <w:t>трахование через согласованную банком страховую компанию.</w:t>
      </w:r>
      <w:r w:rsidR="007F04DD" w:rsidRPr="007F04DD">
        <w:rPr>
          <w:color w:val="auto"/>
        </w:rPr>
        <w:t xml:space="preserve"> </w:t>
      </w:r>
      <w:r w:rsidR="004D7F74" w:rsidRPr="007F04DD">
        <w:rPr>
          <w:color w:val="auto"/>
        </w:rPr>
        <w:t>Застрахованная сторона</w:t>
      </w:r>
      <w:r w:rsidR="007F04DD" w:rsidRPr="007F04DD">
        <w:rPr>
          <w:color w:val="auto"/>
        </w:rPr>
        <w:t xml:space="preserve"> </w:t>
      </w:r>
      <w:r w:rsidR="004D7F74" w:rsidRPr="007F04DD">
        <w:rPr>
          <w:color w:val="auto"/>
        </w:rPr>
        <w:t>- экспортер</w:t>
      </w:r>
    </w:p>
    <w:p w:rsidR="004D7F74" w:rsidRPr="007F04DD" w:rsidRDefault="004D7F74" w:rsidP="007F04DD">
      <w:pPr>
        <w:spacing w:line="360" w:lineRule="auto"/>
        <w:ind w:firstLine="709"/>
        <w:jc w:val="both"/>
        <w:rPr>
          <w:bCs/>
          <w:color w:val="auto"/>
        </w:rPr>
      </w:pPr>
      <w:r w:rsidRPr="007F04DD">
        <w:rPr>
          <w:bCs/>
          <w:color w:val="auto"/>
        </w:rPr>
        <w:t>Долгосрочный кредит поставщика:</w:t>
      </w:r>
    </w:p>
    <w:p w:rsidR="004D7F74" w:rsidRPr="007F04DD" w:rsidRDefault="004D7F74" w:rsidP="007F04DD">
      <w:pPr>
        <w:numPr>
          <w:ilvl w:val="0"/>
          <w:numId w:val="17"/>
        </w:numPr>
        <w:spacing w:line="360" w:lineRule="auto"/>
        <w:ind w:left="0"/>
        <w:jc w:val="both"/>
        <w:rPr>
          <w:color w:val="auto"/>
        </w:rPr>
      </w:pPr>
      <w:r w:rsidRPr="007F04DD">
        <w:rPr>
          <w:color w:val="auto"/>
        </w:rPr>
        <w:t>срок выплаты более чем 2 лет</w:t>
      </w:r>
      <w:r w:rsidR="00683C98" w:rsidRPr="007F04DD">
        <w:rPr>
          <w:color w:val="auto"/>
        </w:rPr>
        <w:t>;</w:t>
      </w:r>
    </w:p>
    <w:p w:rsidR="004D7F74" w:rsidRPr="007F04DD" w:rsidRDefault="004D7F74" w:rsidP="007F04DD">
      <w:pPr>
        <w:numPr>
          <w:ilvl w:val="0"/>
          <w:numId w:val="17"/>
        </w:numPr>
        <w:spacing w:line="360" w:lineRule="auto"/>
        <w:ind w:left="0"/>
        <w:jc w:val="both"/>
        <w:rPr>
          <w:color w:val="auto"/>
        </w:rPr>
      </w:pPr>
      <w:r w:rsidRPr="007F04DD">
        <w:rPr>
          <w:color w:val="auto"/>
        </w:rPr>
        <w:t>количество кредита - до 85%-ого количества экспортного контракта</w:t>
      </w:r>
      <w:r w:rsidR="00683C98" w:rsidRPr="007F04DD">
        <w:rPr>
          <w:color w:val="auto"/>
        </w:rPr>
        <w:t>;</w:t>
      </w:r>
      <w:r w:rsidRPr="007F04DD">
        <w:rPr>
          <w:color w:val="auto"/>
        </w:rPr>
        <w:t xml:space="preserve"> </w:t>
      </w:r>
    </w:p>
    <w:p w:rsidR="004D7F74" w:rsidRPr="007F04DD" w:rsidRDefault="004D7F74" w:rsidP="007F04DD">
      <w:pPr>
        <w:numPr>
          <w:ilvl w:val="0"/>
          <w:numId w:val="17"/>
        </w:numPr>
        <w:spacing w:line="360" w:lineRule="auto"/>
        <w:ind w:left="0"/>
        <w:jc w:val="both"/>
        <w:rPr>
          <w:color w:val="auto"/>
        </w:rPr>
      </w:pPr>
      <w:r w:rsidRPr="007F04DD">
        <w:rPr>
          <w:color w:val="auto"/>
        </w:rPr>
        <w:t>15%-ый авансовый платеж</w:t>
      </w:r>
      <w:r w:rsidR="00683C98" w:rsidRPr="007F04DD">
        <w:rPr>
          <w:color w:val="auto"/>
        </w:rPr>
        <w:t>;</w:t>
      </w:r>
      <w:r w:rsidRPr="007F04DD">
        <w:rPr>
          <w:color w:val="auto"/>
        </w:rPr>
        <w:t xml:space="preserve"> </w:t>
      </w:r>
    </w:p>
    <w:p w:rsidR="004D7F74" w:rsidRPr="007F04DD" w:rsidRDefault="004D7F74" w:rsidP="007F04DD">
      <w:pPr>
        <w:numPr>
          <w:ilvl w:val="0"/>
          <w:numId w:val="17"/>
        </w:numPr>
        <w:spacing w:line="360" w:lineRule="auto"/>
        <w:ind w:left="0"/>
        <w:jc w:val="both"/>
        <w:rPr>
          <w:color w:val="auto"/>
        </w:rPr>
      </w:pPr>
      <w:r w:rsidRPr="007F04DD">
        <w:rPr>
          <w:color w:val="auto"/>
        </w:rPr>
        <w:t>процентная ставка - установленная норма</w:t>
      </w:r>
      <w:r w:rsidR="007F04DD" w:rsidRPr="007F04DD">
        <w:rPr>
          <w:color w:val="auto"/>
        </w:rPr>
        <w:t xml:space="preserve"> </w:t>
      </w:r>
      <w:r w:rsidRPr="007F04DD">
        <w:rPr>
          <w:color w:val="auto"/>
        </w:rPr>
        <w:t>CIRR или ее эквивалент, базирующийся на рыночны</w:t>
      </w:r>
      <w:r w:rsidR="0058251D" w:rsidRPr="007F04DD">
        <w:rPr>
          <w:color w:val="auto"/>
        </w:rPr>
        <w:t>х нормах (LIBOR, EURIBOR ит.д.) /17/.</w:t>
      </w:r>
    </w:p>
    <w:p w:rsidR="004D7F74" w:rsidRPr="007F04DD" w:rsidRDefault="004D7F74" w:rsidP="007F04DD">
      <w:pPr>
        <w:spacing w:line="360" w:lineRule="auto"/>
        <w:ind w:firstLine="709"/>
        <w:jc w:val="both"/>
        <w:rPr>
          <w:color w:val="auto"/>
        </w:rPr>
      </w:pPr>
      <w:r w:rsidRPr="007F04DD">
        <w:rPr>
          <w:color w:val="auto"/>
          <w:lang w:val="en-US"/>
        </w:rPr>
        <w:t>CIRR</w:t>
      </w:r>
      <w:r w:rsidRPr="007F04DD">
        <w:rPr>
          <w:color w:val="auto"/>
        </w:rPr>
        <w:t xml:space="preserve"> - </w:t>
      </w:r>
      <w:r w:rsidRPr="007F04DD">
        <w:rPr>
          <w:color w:val="auto"/>
          <w:lang w:val="en-US"/>
        </w:rPr>
        <w:t>Commercial</w:t>
      </w:r>
      <w:r w:rsidRPr="007F04DD">
        <w:rPr>
          <w:color w:val="auto"/>
        </w:rPr>
        <w:t xml:space="preserve"> </w:t>
      </w:r>
      <w:r w:rsidRPr="007F04DD">
        <w:rPr>
          <w:color w:val="auto"/>
          <w:lang w:val="en-US"/>
        </w:rPr>
        <w:t>Interest</w:t>
      </w:r>
      <w:r w:rsidRPr="007F04DD">
        <w:rPr>
          <w:color w:val="auto"/>
        </w:rPr>
        <w:t xml:space="preserve"> </w:t>
      </w:r>
      <w:r w:rsidRPr="007F04DD">
        <w:rPr>
          <w:color w:val="auto"/>
          <w:lang w:val="en-US"/>
        </w:rPr>
        <w:t>Reference</w:t>
      </w:r>
      <w:r w:rsidRPr="007F04DD">
        <w:rPr>
          <w:color w:val="auto"/>
        </w:rPr>
        <w:t xml:space="preserve"> </w:t>
      </w:r>
      <w:r w:rsidRPr="007F04DD">
        <w:rPr>
          <w:color w:val="auto"/>
          <w:lang w:val="en-US"/>
        </w:rPr>
        <w:t>Rate</w:t>
      </w:r>
      <w:r w:rsidRPr="007F04DD">
        <w:rPr>
          <w:color w:val="auto"/>
        </w:rPr>
        <w:t xml:space="preserve"> - минимальная официальная процентная ставка по экспортным кредитам, которая может быть установлена экспортными кредитными агентствами в странах, входящих в Организацию экономического сотрудничества и развития; такие ставки пересчитываются ежемесячно и базируются на ставке процента, устанавливаемой по государственным облигациям, размещаемым на внутреннем рынке данной страны и выраженным в национальной валюте данной страны, напр., для США такая процентная ставка базируется на ставке процента по казначейским облигациям).</w:t>
      </w:r>
      <w:r w:rsidRPr="007F04DD">
        <w:rPr>
          <w:bCs/>
          <w:color w:val="auto"/>
        </w:rPr>
        <w:t xml:space="preserve"> Ставк</w:t>
      </w:r>
      <w:r w:rsidR="00A078EF" w:rsidRPr="007F04DD">
        <w:rPr>
          <w:bCs/>
          <w:color w:val="auto"/>
        </w:rPr>
        <w:t>а</w:t>
      </w:r>
      <w:r w:rsidRPr="007F04DD">
        <w:rPr>
          <w:bCs/>
          <w:color w:val="auto"/>
        </w:rPr>
        <w:t xml:space="preserve"> CIRR на февраль </w:t>
      </w:r>
      <w:smartTag w:uri="urn:schemas-microsoft-com:office:smarttags" w:element="metricconverter">
        <w:smartTagPr>
          <w:attr w:name="ProductID" w:val="2009 г"/>
        </w:smartTagPr>
        <w:r w:rsidRPr="007F04DD">
          <w:rPr>
            <w:bCs/>
            <w:color w:val="auto"/>
          </w:rPr>
          <w:t>2009 г</w:t>
        </w:r>
      </w:smartTag>
      <w:r w:rsidRPr="007F04DD">
        <w:rPr>
          <w:bCs/>
          <w:color w:val="auto"/>
        </w:rPr>
        <w:t xml:space="preserve"> - 4,39%.</w:t>
      </w:r>
    </w:p>
    <w:p w:rsidR="004D7F74" w:rsidRPr="007F04DD" w:rsidRDefault="004D7F74" w:rsidP="007F04DD">
      <w:pPr>
        <w:spacing w:line="360" w:lineRule="auto"/>
        <w:ind w:firstLine="709"/>
        <w:jc w:val="both"/>
        <w:rPr>
          <w:color w:val="auto"/>
        </w:rPr>
      </w:pPr>
      <w:r w:rsidRPr="007F04DD">
        <w:rPr>
          <w:bCs/>
          <w:color w:val="auto"/>
        </w:rPr>
        <w:t>Страхование</w:t>
      </w:r>
      <w:r w:rsidRPr="007F04DD">
        <w:rPr>
          <w:color w:val="auto"/>
        </w:rPr>
        <w:t xml:space="preserve"> через согласованную банком страховую компанию. Застрахованная сторона</w:t>
      </w:r>
      <w:r w:rsidR="007F04DD" w:rsidRPr="007F04DD">
        <w:rPr>
          <w:color w:val="auto"/>
        </w:rPr>
        <w:t xml:space="preserve"> </w:t>
      </w:r>
      <w:r w:rsidRPr="007F04DD">
        <w:rPr>
          <w:color w:val="auto"/>
        </w:rPr>
        <w:t xml:space="preserve">- экспортер </w:t>
      </w:r>
    </w:p>
    <w:p w:rsidR="004D7F74" w:rsidRPr="007F04DD" w:rsidRDefault="004D7F74" w:rsidP="007F04DD">
      <w:pPr>
        <w:spacing w:line="360" w:lineRule="auto"/>
        <w:ind w:firstLine="709"/>
        <w:jc w:val="both"/>
        <w:rPr>
          <w:color w:val="auto"/>
        </w:rPr>
      </w:pPr>
      <w:r w:rsidRPr="007F04DD">
        <w:rPr>
          <w:color w:val="auto"/>
        </w:rPr>
        <w:t>В 2008 году вступили в силу новые правила страхования кредитных рисков. Официально, по правилам, необходима сумма в деньгах, но возможны и варианты когда 15% платится по каждому траншу. Важен хороший контакт с генподрядчиком и владение методикой работы по экспортному кредитованию.</w:t>
      </w:r>
    </w:p>
    <w:p w:rsidR="004D7F74" w:rsidRPr="007F04DD" w:rsidRDefault="004D7F74" w:rsidP="007F04DD">
      <w:pPr>
        <w:spacing w:line="360" w:lineRule="auto"/>
        <w:ind w:firstLine="709"/>
        <w:jc w:val="both"/>
        <w:rPr>
          <w:color w:val="auto"/>
        </w:rPr>
      </w:pPr>
      <w:r w:rsidRPr="007F04DD">
        <w:rPr>
          <w:color w:val="auto"/>
        </w:rPr>
        <w:t>В 2008 году вступили в силу новые правила страхования кредитных рисков. Правило о наличии собственных денежных средств в размере 15% для предоплаты по контракту сохраняется, однако появляются интересные возможности в связи с вводом понятия Export Contract Value – ECV.</w:t>
      </w:r>
      <w:r w:rsidR="007F04DD" w:rsidRPr="007F04DD">
        <w:rPr>
          <w:color w:val="auto"/>
        </w:rPr>
        <w:t xml:space="preserve"> </w:t>
      </w:r>
      <w:r w:rsidRPr="007F04DD">
        <w:rPr>
          <w:color w:val="auto"/>
        </w:rPr>
        <w:t>Кредитуемая компания должна обладать возможностью предоплаты по контракту за счет собственных средств - (показатель Advance Payment) и ее размер - не менее 15% стоимости экспортного контракта (Export Contract Value – ECV) сохраняется. Но появилось ряд дополнительных возможностей по минимизации этой суммы.</w:t>
      </w:r>
    </w:p>
    <w:p w:rsidR="004D7F74" w:rsidRPr="007F04DD" w:rsidRDefault="004D7F74" w:rsidP="007F04DD">
      <w:pPr>
        <w:spacing w:line="360" w:lineRule="auto"/>
        <w:ind w:firstLine="709"/>
        <w:jc w:val="both"/>
        <w:rPr>
          <w:color w:val="auto"/>
        </w:rPr>
      </w:pPr>
      <w:r w:rsidRPr="007F04DD">
        <w:rPr>
          <w:color w:val="auto"/>
        </w:rPr>
        <w:t>Выделяемый кредит обычно составляет 85% (Export Contract Value – ECV), т.е. от стоимости экспортного контракта. С учетом экономической эффективности инвестиционного проекта, финансовых показателей компании-заемщика и некоторых других параметров, банки предоставляют возможность финансирования за счет кредита и расходов по проекту в России или других странах СНГ – показатель Local Costs (LC) до объема 30% стоимости ECV. Таким образом сумма кредита в отдельных случаях может превышать стоимость ECV на 30% и составлять 115% Export Contract Value.</w:t>
      </w:r>
    </w:p>
    <w:p w:rsidR="004D7F74" w:rsidRPr="007F04DD" w:rsidRDefault="004D7F74" w:rsidP="007F04DD">
      <w:pPr>
        <w:spacing w:line="360" w:lineRule="auto"/>
        <w:ind w:firstLine="709"/>
        <w:jc w:val="both"/>
        <w:rPr>
          <w:color w:val="auto"/>
        </w:rPr>
      </w:pPr>
      <w:r w:rsidRPr="007F04DD">
        <w:rPr>
          <w:color w:val="auto"/>
        </w:rPr>
        <w:t>Указанные средства в размере 15% ECV направляются на предоплату поставок оборудования и производства строительно-монтажных работ. Наличие у компании-заемщика собственных средств является свидетельством эффективности компании, ее способности выплачивать текущие проценты за использование кредита и влияет на решение банка предоставить такой кредит, а для страховой компании – принять решение о его страховании</w:t>
      </w:r>
      <w:r w:rsidR="0058251D" w:rsidRPr="007F04DD">
        <w:rPr>
          <w:color w:val="auto"/>
        </w:rPr>
        <w:t xml:space="preserve"> /13/</w:t>
      </w:r>
      <w:r w:rsidRPr="007F04DD">
        <w:rPr>
          <w:color w:val="auto"/>
        </w:rPr>
        <w:t>.</w:t>
      </w:r>
    </w:p>
    <w:p w:rsidR="004D7F74" w:rsidRDefault="004D7F74" w:rsidP="007F04DD">
      <w:pPr>
        <w:spacing w:line="360" w:lineRule="auto"/>
        <w:ind w:firstLine="709"/>
        <w:jc w:val="both"/>
        <w:rPr>
          <w:color w:val="auto"/>
        </w:rPr>
      </w:pPr>
      <w:r w:rsidRPr="007F04DD">
        <w:rPr>
          <w:bCs/>
          <w:color w:val="auto"/>
        </w:rPr>
        <w:t>Кредит покупателя п</w:t>
      </w:r>
      <w:r w:rsidRPr="007F04DD">
        <w:rPr>
          <w:color w:val="auto"/>
        </w:rPr>
        <w:t>озволяет производителю страны, банк которой предоставляет кредит, или экспортеру финансировать затраты, связанные с реализацией более сложных и крупномасштабных поставок иностранным импортерам.</w:t>
      </w:r>
    </w:p>
    <w:p w:rsidR="004C14A7" w:rsidRPr="007F04DD" w:rsidRDefault="004C14A7" w:rsidP="007F04DD">
      <w:pPr>
        <w:spacing w:line="360" w:lineRule="auto"/>
        <w:ind w:firstLine="709"/>
        <w:jc w:val="both"/>
        <w:rPr>
          <w:color w:val="auto"/>
        </w:rPr>
      </w:pPr>
    </w:p>
    <w:p w:rsidR="004D7F74" w:rsidRPr="007F04DD" w:rsidRDefault="0079148C" w:rsidP="007F04DD">
      <w:pPr>
        <w:spacing w:line="360" w:lineRule="auto"/>
        <w:ind w:firstLine="709"/>
        <w:jc w:val="both"/>
        <w:rPr>
          <w:color w:val="auto"/>
        </w:rPr>
      </w:pPr>
      <w:r>
        <w:rPr>
          <w:color w:val="auto"/>
        </w:rPr>
        <w:pict>
          <v:shape id="_x0000_i1028" type="#_x0000_t75" style="width:405.75pt;height:222.75pt">
            <v:imagedata r:id="rId10" o:title=""/>
          </v:shape>
        </w:pict>
      </w:r>
    </w:p>
    <w:p w:rsidR="00683C98" w:rsidRPr="007F04DD" w:rsidRDefault="00683C98" w:rsidP="007F04DD">
      <w:pPr>
        <w:spacing w:line="360" w:lineRule="auto"/>
        <w:ind w:firstLine="709"/>
        <w:jc w:val="both"/>
        <w:rPr>
          <w:color w:val="auto"/>
        </w:rPr>
      </w:pPr>
      <w:r w:rsidRPr="007F04DD">
        <w:rPr>
          <w:color w:val="auto"/>
        </w:rPr>
        <w:t xml:space="preserve">Рисунок 4 - </w:t>
      </w:r>
      <w:r w:rsidRPr="007F04DD">
        <w:rPr>
          <w:bCs/>
          <w:color w:val="auto"/>
        </w:rPr>
        <w:t>Необходимые документы для получения кредита покупателя</w:t>
      </w:r>
    </w:p>
    <w:p w:rsidR="004D7F74" w:rsidRPr="007F04DD" w:rsidRDefault="00683C98" w:rsidP="007F04DD">
      <w:pPr>
        <w:spacing w:line="360" w:lineRule="auto"/>
        <w:ind w:firstLine="709"/>
        <w:jc w:val="both"/>
        <w:rPr>
          <w:color w:val="auto"/>
        </w:rPr>
      </w:pPr>
      <w:r w:rsidRPr="007F04DD">
        <w:rPr>
          <w:bCs/>
          <w:color w:val="auto"/>
        </w:rPr>
        <w:t>Д</w:t>
      </w:r>
      <w:r w:rsidR="004D7F74" w:rsidRPr="007F04DD">
        <w:rPr>
          <w:bCs/>
          <w:color w:val="auto"/>
        </w:rPr>
        <w:t>окументы</w:t>
      </w:r>
    </w:p>
    <w:p w:rsidR="004D7F74" w:rsidRPr="007F04DD" w:rsidRDefault="004D7F74" w:rsidP="007F04DD">
      <w:pPr>
        <w:spacing w:line="360" w:lineRule="auto"/>
        <w:ind w:firstLine="709"/>
        <w:jc w:val="both"/>
        <w:rPr>
          <w:color w:val="auto"/>
        </w:rPr>
      </w:pPr>
      <w:r w:rsidRPr="007F04DD">
        <w:rPr>
          <w:color w:val="auto"/>
        </w:rPr>
        <w:t>1.Экспортный контракт на поставку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 xml:space="preserve">2.Кредитное соглашение </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3.Страховой полис, охватывающий риски кредита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4.Экспортный контракт на поставку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5.Поставка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6.Оплата за поставленные товары и/или услуги</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7.Выплата кредита</w:t>
      </w:r>
      <w:r w:rsidR="00683C98" w:rsidRPr="007F04DD">
        <w:rPr>
          <w:color w:val="auto"/>
        </w:rPr>
        <w:t>.</w:t>
      </w:r>
    </w:p>
    <w:p w:rsidR="004C14A7" w:rsidRDefault="004C14A7" w:rsidP="007F04DD">
      <w:pPr>
        <w:spacing w:line="360" w:lineRule="auto"/>
        <w:ind w:firstLine="709"/>
        <w:jc w:val="both"/>
        <w:rPr>
          <w:bCs/>
          <w:color w:val="auto"/>
        </w:rPr>
      </w:pPr>
    </w:p>
    <w:p w:rsidR="004D7F74" w:rsidRPr="007F04DD" w:rsidRDefault="004D7F74" w:rsidP="007F04DD">
      <w:pPr>
        <w:spacing w:line="360" w:lineRule="auto"/>
        <w:ind w:firstLine="709"/>
        <w:jc w:val="both"/>
        <w:rPr>
          <w:bCs/>
          <w:color w:val="auto"/>
        </w:rPr>
      </w:pPr>
      <w:r w:rsidRPr="007F04DD">
        <w:rPr>
          <w:bCs/>
          <w:color w:val="auto"/>
        </w:rPr>
        <w:t xml:space="preserve">Краткосрочный кредит покупателя: </w:t>
      </w:r>
    </w:p>
    <w:p w:rsidR="004D7F74" w:rsidRPr="007F04DD" w:rsidRDefault="004D7F74" w:rsidP="007F04DD">
      <w:pPr>
        <w:numPr>
          <w:ilvl w:val="0"/>
          <w:numId w:val="10"/>
        </w:numPr>
        <w:spacing w:line="360" w:lineRule="auto"/>
        <w:ind w:left="0" w:firstLine="709"/>
        <w:jc w:val="both"/>
        <w:rPr>
          <w:color w:val="auto"/>
        </w:rPr>
      </w:pPr>
      <w:r w:rsidRPr="007F04DD">
        <w:rPr>
          <w:color w:val="auto"/>
        </w:rPr>
        <w:t>срок выплаты до 2 лет</w:t>
      </w:r>
      <w:r w:rsidR="00683C98" w:rsidRPr="007F04DD">
        <w:rPr>
          <w:color w:val="auto"/>
        </w:rPr>
        <w:t>;</w:t>
      </w:r>
      <w:r w:rsidRPr="007F04DD">
        <w:rPr>
          <w:color w:val="auto"/>
        </w:rPr>
        <w:t xml:space="preserve"> </w:t>
      </w:r>
    </w:p>
    <w:p w:rsidR="004D7F74" w:rsidRPr="007F04DD" w:rsidRDefault="004D7F74" w:rsidP="007F04DD">
      <w:pPr>
        <w:numPr>
          <w:ilvl w:val="0"/>
          <w:numId w:val="10"/>
        </w:numPr>
        <w:spacing w:line="360" w:lineRule="auto"/>
        <w:ind w:left="0" w:firstLine="709"/>
        <w:jc w:val="both"/>
        <w:rPr>
          <w:color w:val="auto"/>
        </w:rPr>
      </w:pPr>
      <w:r w:rsidRPr="007F04DD">
        <w:rPr>
          <w:color w:val="auto"/>
        </w:rPr>
        <w:t>количество кредита - до 100 % экспортного контракта</w:t>
      </w:r>
      <w:r w:rsidR="00683C98" w:rsidRPr="007F04DD">
        <w:rPr>
          <w:color w:val="auto"/>
        </w:rPr>
        <w:t>;</w:t>
      </w:r>
    </w:p>
    <w:p w:rsidR="004D7F74" w:rsidRPr="007F04DD" w:rsidRDefault="004D7F74" w:rsidP="007F04DD">
      <w:pPr>
        <w:numPr>
          <w:ilvl w:val="0"/>
          <w:numId w:val="10"/>
        </w:numPr>
        <w:spacing w:line="360" w:lineRule="auto"/>
        <w:ind w:left="0" w:firstLine="709"/>
        <w:jc w:val="both"/>
        <w:rPr>
          <w:color w:val="auto"/>
        </w:rPr>
      </w:pPr>
      <w:r w:rsidRPr="007F04DD">
        <w:rPr>
          <w:color w:val="auto"/>
        </w:rPr>
        <w:t>процентная ставка - основанный на рыночной процентной ставке (LIBOR, EURIBOR и т.д.)</w:t>
      </w:r>
      <w:r w:rsidR="00683C98" w:rsidRPr="007F04DD">
        <w:rPr>
          <w:color w:val="auto"/>
        </w:rPr>
        <w:t>;</w:t>
      </w:r>
      <w:r w:rsidRPr="007F04DD">
        <w:rPr>
          <w:color w:val="auto"/>
        </w:rPr>
        <w:t xml:space="preserve"> </w:t>
      </w:r>
    </w:p>
    <w:p w:rsidR="004D7F74" w:rsidRPr="007F04DD" w:rsidRDefault="00683C98" w:rsidP="007F04DD">
      <w:pPr>
        <w:numPr>
          <w:ilvl w:val="0"/>
          <w:numId w:val="10"/>
        </w:numPr>
        <w:spacing w:line="360" w:lineRule="auto"/>
        <w:ind w:left="0" w:firstLine="709"/>
        <w:jc w:val="both"/>
        <w:rPr>
          <w:color w:val="auto"/>
        </w:rPr>
      </w:pPr>
      <w:r w:rsidRPr="007F04DD">
        <w:rPr>
          <w:color w:val="auto"/>
        </w:rPr>
        <w:t>с</w:t>
      </w:r>
      <w:r w:rsidR="004D7F74" w:rsidRPr="007F04DD">
        <w:rPr>
          <w:color w:val="auto"/>
        </w:rPr>
        <w:t>трахование через согласова</w:t>
      </w:r>
      <w:r w:rsidRPr="007F04DD">
        <w:rPr>
          <w:color w:val="auto"/>
        </w:rPr>
        <w:t>нную банком страховую компанию;</w:t>
      </w:r>
      <w:r w:rsidR="007F04DD" w:rsidRPr="007F04DD">
        <w:rPr>
          <w:color w:val="auto"/>
        </w:rPr>
        <w:t xml:space="preserve"> </w:t>
      </w:r>
      <w:r w:rsidRPr="007F04DD">
        <w:rPr>
          <w:color w:val="auto"/>
        </w:rPr>
        <w:t>-</w:t>
      </w:r>
      <w:r w:rsidR="007F04DD" w:rsidRPr="007F04DD">
        <w:rPr>
          <w:color w:val="auto"/>
        </w:rPr>
        <w:t xml:space="preserve"> </w:t>
      </w:r>
      <w:r w:rsidRPr="007F04DD">
        <w:rPr>
          <w:color w:val="auto"/>
        </w:rPr>
        <w:t>з</w:t>
      </w:r>
      <w:r w:rsidR="004D7F74" w:rsidRPr="007F04DD">
        <w:rPr>
          <w:color w:val="auto"/>
        </w:rPr>
        <w:t>астрахованная сторона</w:t>
      </w:r>
      <w:r w:rsidR="007F04DD" w:rsidRPr="007F04DD">
        <w:rPr>
          <w:color w:val="auto"/>
        </w:rPr>
        <w:t xml:space="preserve"> </w:t>
      </w:r>
      <w:r w:rsidR="004D7F74" w:rsidRPr="007F04DD">
        <w:rPr>
          <w:color w:val="auto"/>
        </w:rPr>
        <w:t>- экспортер</w:t>
      </w:r>
      <w:r w:rsidRPr="007F04DD">
        <w:rPr>
          <w:color w:val="auto"/>
        </w:rPr>
        <w:t>.</w:t>
      </w:r>
    </w:p>
    <w:p w:rsidR="004D7F74" w:rsidRPr="007F04DD" w:rsidRDefault="004D7F74" w:rsidP="007F04DD">
      <w:pPr>
        <w:spacing w:line="360" w:lineRule="auto"/>
        <w:ind w:firstLine="709"/>
        <w:jc w:val="both"/>
        <w:rPr>
          <w:bCs/>
          <w:color w:val="auto"/>
        </w:rPr>
      </w:pPr>
      <w:r w:rsidRPr="007F04DD">
        <w:rPr>
          <w:bCs/>
          <w:color w:val="auto"/>
        </w:rPr>
        <w:t>Долгосрочный кредит покупателя:</w:t>
      </w:r>
    </w:p>
    <w:p w:rsidR="004D7F74" w:rsidRPr="007F04DD" w:rsidRDefault="004D7F74" w:rsidP="007F04DD">
      <w:pPr>
        <w:numPr>
          <w:ilvl w:val="0"/>
          <w:numId w:val="14"/>
        </w:numPr>
        <w:spacing w:line="360" w:lineRule="auto"/>
        <w:ind w:left="0"/>
        <w:jc w:val="both"/>
        <w:rPr>
          <w:color w:val="auto"/>
        </w:rPr>
      </w:pPr>
      <w:r w:rsidRPr="007F04DD">
        <w:rPr>
          <w:color w:val="auto"/>
        </w:rPr>
        <w:t>срок выплаты более чем 2 года</w:t>
      </w:r>
      <w:r w:rsidR="00683C98" w:rsidRPr="007F04DD">
        <w:rPr>
          <w:color w:val="auto"/>
        </w:rPr>
        <w:t>;</w:t>
      </w:r>
      <w:r w:rsidRPr="007F04DD">
        <w:rPr>
          <w:color w:val="auto"/>
        </w:rPr>
        <w:t xml:space="preserve"> </w:t>
      </w:r>
    </w:p>
    <w:p w:rsidR="004D7F74" w:rsidRPr="007F04DD" w:rsidRDefault="004D7F74" w:rsidP="007F04DD">
      <w:pPr>
        <w:numPr>
          <w:ilvl w:val="0"/>
          <w:numId w:val="14"/>
        </w:numPr>
        <w:spacing w:line="360" w:lineRule="auto"/>
        <w:ind w:left="0"/>
        <w:jc w:val="both"/>
        <w:rPr>
          <w:color w:val="auto"/>
        </w:rPr>
      </w:pPr>
      <w:r w:rsidRPr="007F04DD">
        <w:rPr>
          <w:color w:val="auto"/>
        </w:rPr>
        <w:t>количество кредита - до 85%-ого количества экспортного контракта</w:t>
      </w:r>
      <w:r w:rsidR="00683C98" w:rsidRPr="007F04DD">
        <w:rPr>
          <w:color w:val="auto"/>
        </w:rPr>
        <w:t>;</w:t>
      </w:r>
      <w:r w:rsidRPr="007F04DD">
        <w:rPr>
          <w:color w:val="auto"/>
        </w:rPr>
        <w:t xml:space="preserve"> </w:t>
      </w:r>
    </w:p>
    <w:p w:rsidR="004D7F74" w:rsidRPr="007F04DD" w:rsidRDefault="004D7F74" w:rsidP="007F04DD">
      <w:pPr>
        <w:numPr>
          <w:ilvl w:val="0"/>
          <w:numId w:val="14"/>
        </w:numPr>
        <w:spacing w:line="360" w:lineRule="auto"/>
        <w:ind w:left="0"/>
        <w:jc w:val="both"/>
        <w:rPr>
          <w:color w:val="auto"/>
        </w:rPr>
      </w:pPr>
      <w:r w:rsidRPr="007F04DD">
        <w:rPr>
          <w:color w:val="auto"/>
        </w:rPr>
        <w:t xml:space="preserve">15%-ый авансовый платеж </w:t>
      </w:r>
      <w:r w:rsidR="00683C98" w:rsidRPr="007F04DD">
        <w:rPr>
          <w:color w:val="auto"/>
        </w:rPr>
        <w:t>;</w:t>
      </w:r>
    </w:p>
    <w:p w:rsidR="004D7F74" w:rsidRPr="007F04DD" w:rsidRDefault="004D7F74" w:rsidP="007F04DD">
      <w:pPr>
        <w:numPr>
          <w:ilvl w:val="0"/>
          <w:numId w:val="14"/>
        </w:numPr>
        <w:spacing w:line="360" w:lineRule="auto"/>
        <w:ind w:left="0"/>
        <w:jc w:val="both"/>
        <w:rPr>
          <w:color w:val="auto"/>
        </w:rPr>
      </w:pPr>
      <w:r w:rsidRPr="007F04DD">
        <w:rPr>
          <w:color w:val="auto"/>
        </w:rPr>
        <w:t>процентная ставка - установленная норма</w:t>
      </w:r>
      <w:r w:rsidR="007F04DD" w:rsidRPr="007F04DD">
        <w:rPr>
          <w:color w:val="auto"/>
        </w:rPr>
        <w:t xml:space="preserve"> </w:t>
      </w:r>
      <w:r w:rsidRPr="007F04DD">
        <w:rPr>
          <w:color w:val="auto"/>
        </w:rPr>
        <w:t>CIRR или ее эквивалент, базирующийся на рыночных нормах (LIBOR, EURIBOR ит.д.)</w:t>
      </w:r>
      <w:r w:rsidR="00683C98" w:rsidRPr="007F04DD">
        <w:rPr>
          <w:color w:val="auto"/>
        </w:rPr>
        <w:t>;</w:t>
      </w:r>
      <w:r w:rsidRPr="007F04DD">
        <w:rPr>
          <w:color w:val="auto"/>
        </w:rPr>
        <w:t xml:space="preserve"> </w:t>
      </w:r>
    </w:p>
    <w:p w:rsidR="004D7F74" w:rsidRPr="007F04DD" w:rsidRDefault="00683C98" w:rsidP="007F04DD">
      <w:pPr>
        <w:numPr>
          <w:ilvl w:val="0"/>
          <w:numId w:val="14"/>
        </w:numPr>
        <w:spacing w:line="360" w:lineRule="auto"/>
        <w:ind w:left="0"/>
        <w:jc w:val="both"/>
        <w:rPr>
          <w:color w:val="auto"/>
        </w:rPr>
      </w:pPr>
      <w:r w:rsidRPr="007F04DD">
        <w:rPr>
          <w:color w:val="auto"/>
        </w:rPr>
        <w:t>с</w:t>
      </w:r>
      <w:r w:rsidR="004D7F74" w:rsidRPr="007F04DD">
        <w:rPr>
          <w:color w:val="auto"/>
        </w:rPr>
        <w:t>трахование через согласов</w:t>
      </w:r>
      <w:r w:rsidRPr="007F04DD">
        <w:rPr>
          <w:color w:val="auto"/>
        </w:rPr>
        <w:t>анную банком страховую компанию;</w:t>
      </w:r>
    </w:p>
    <w:p w:rsidR="004D7F74" w:rsidRPr="007F04DD" w:rsidRDefault="004D7F74" w:rsidP="007F04DD">
      <w:pPr>
        <w:numPr>
          <w:ilvl w:val="0"/>
          <w:numId w:val="14"/>
        </w:numPr>
        <w:spacing w:line="360" w:lineRule="auto"/>
        <w:ind w:left="0"/>
        <w:jc w:val="both"/>
        <w:rPr>
          <w:color w:val="auto"/>
        </w:rPr>
      </w:pPr>
      <w:r w:rsidRPr="007F04DD">
        <w:rPr>
          <w:color w:val="auto"/>
        </w:rPr>
        <w:t>Застрахованная сторона</w:t>
      </w:r>
      <w:r w:rsidR="007F04DD" w:rsidRPr="007F04DD">
        <w:rPr>
          <w:color w:val="auto"/>
        </w:rPr>
        <w:t xml:space="preserve"> </w:t>
      </w:r>
      <w:r w:rsidRPr="007F04DD">
        <w:rPr>
          <w:color w:val="auto"/>
        </w:rPr>
        <w:t>- экспортер</w:t>
      </w:r>
      <w:r w:rsidR="0058251D" w:rsidRPr="007F04DD">
        <w:rPr>
          <w:color w:val="auto"/>
        </w:rPr>
        <w:t xml:space="preserve"> /18/</w:t>
      </w:r>
      <w:r w:rsidR="00683C98" w:rsidRPr="007F04DD">
        <w:rPr>
          <w:color w:val="auto"/>
        </w:rPr>
        <w:t>.</w:t>
      </w:r>
      <w:r w:rsidRPr="007F04DD">
        <w:rPr>
          <w:color w:val="auto"/>
        </w:rPr>
        <w:t xml:space="preserve"> </w:t>
      </w:r>
    </w:p>
    <w:p w:rsidR="004D7F74" w:rsidRPr="007F04DD" w:rsidRDefault="004D7F74" w:rsidP="007F04DD">
      <w:pPr>
        <w:spacing w:line="360" w:lineRule="auto"/>
        <w:ind w:firstLine="709"/>
        <w:jc w:val="both"/>
        <w:rPr>
          <w:color w:val="auto"/>
        </w:rPr>
      </w:pPr>
      <w:r w:rsidRPr="007F04DD">
        <w:rPr>
          <w:bCs/>
          <w:color w:val="auto"/>
        </w:rPr>
        <w:t>Непрямой кредит покупателя п</w:t>
      </w:r>
      <w:r w:rsidRPr="007F04DD">
        <w:rPr>
          <w:color w:val="auto"/>
        </w:rPr>
        <w:t>озволяет реализацию более сложных и крупномасштабных</w:t>
      </w:r>
      <w:r w:rsidR="007F04DD" w:rsidRPr="007F04DD">
        <w:rPr>
          <w:color w:val="auto"/>
        </w:rPr>
        <w:t xml:space="preserve"> </w:t>
      </w:r>
      <w:r w:rsidRPr="007F04DD">
        <w:rPr>
          <w:color w:val="auto"/>
        </w:rPr>
        <w:t xml:space="preserve">поставок фирм страны, банк которой предоставляет кредит, иностранным импортерам. </w:t>
      </w:r>
    </w:p>
    <w:p w:rsidR="00066866" w:rsidRPr="007F04DD" w:rsidRDefault="00066866" w:rsidP="007F04DD">
      <w:pPr>
        <w:spacing w:line="360" w:lineRule="auto"/>
        <w:ind w:firstLine="709"/>
        <w:jc w:val="both"/>
        <w:rPr>
          <w:color w:val="auto"/>
        </w:rPr>
      </w:pPr>
      <w:r w:rsidRPr="007F04DD">
        <w:rPr>
          <w:color w:val="auto"/>
        </w:rPr>
        <w:t xml:space="preserve">Долгосрочный </w:t>
      </w:r>
      <w:r w:rsidRPr="007F04DD">
        <w:rPr>
          <w:bCs/>
          <w:color w:val="auto"/>
        </w:rPr>
        <w:t>кредит непрямого покупателя:</w:t>
      </w:r>
    </w:p>
    <w:p w:rsidR="00066866" w:rsidRPr="007F04DD" w:rsidRDefault="00066866" w:rsidP="007F04DD">
      <w:pPr>
        <w:numPr>
          <w:ilvl w:val="0"/>
          <w:numId w:val="11"/>
        </w:numPr>
        <w:spacing w:line="360" w:lineRule="auto"/>
        <w:ind w:left="0" w:firstLine="709"/>
        <w:jc w:val="both"/>
        <w:rPr>
          <w:color w:val="auto"/>
        </w:rPr>
      </w:pPr>
      <w:r w:rsidRPr="007F04DD">
        <w:rPr>
          <w:color w:val="auto"/>
        </w:rPr>
        <w:t xml:space="preserve">срок выплаты более чем 2 года; </w:t>
      </w:r>
    </w:p>
    <w:p w:rsidR="00066866" w:rsidRPr="007F04DD" w:rsidRDefault="00066866" w:rsidP="007F04DD">
      <w:pPr>
        <w:numPr>
          <w:ilvl w:val="0"/>
          <w:numId w:val="11"/>
        </w:numPr>
        <w:spacing w:line="360" w:lineRule="auto"/>
        <w:ind w:left="0" w:firstLine="709"/>
        <w:jc w:val="both"/>
        <w:rPr>
          <w:color w:val="auto"/>
        </w:rPr>
      </w:pPr>
      <w:r w:rsidRPr="007F04DD">
        <w:rPr>
          <w:color w:val="auto"/>
        </w:rPr>
        <w:t xml:space="preserve">количество кредита - до 85%-ого количества экспортного контракта; </w:t>
      </w:r>
    </w:p>
    <w:p w:rsidR="00066866" w:rsidRPr="007F04DD" w:rsidRDefault="00066866" w:rsidP="007F04DD">
      <w:pPr>
        <w:numPr>
          <w:ilvl w:val="0"/>
          <w:numId w:val="11"/>
        </w:numPr>
        <w:spacing w:line="360" w:lineRule="auto"/>
        <w:ind w:left="0" w:firstLine="709"/>
        <w:jc w:val="both"/>
        <w:rPr>
          <w:color w:val="auto"/>
        </w:rPr>
      </w:pPr>
      <w:r w:rsidRPr="007F04DD">
        <w:rPr>
          <w:color w:val="auto"/>
        </w:rPr>
        <w:t xml:space="preserve">15%-ый авансовый платеж; </w:t>
      </w:r>
    </w:p>
    <w:p w:rsidR="00066866" w:rsidRPr="007F04DD" w:rsidRDefault="00066866" w:rsidP="007F04DD">
      <w:pPr>
        <w:numPr>
          <w:ilvl w:val="0"/>
          <w:numId w:val="11"/>
        </w:numPr>
        <w:spacing w:line="360" w:lineRule="auto"/>
        <w:ind w:left="0" w:firstLine="709"/>
        <w:jc w:val="both"/>
        <w:rPr>
          <w:color w:val="auto"/>
        </w:rPr>
      </w:pPr>
      <w:r w:rsidRPr="007F04DD">
        <w:rPr>
          <w:color w:val="auto"/>
        </w:rPr>
        <w:t>процентная ставка - установленная норма</w:t>
      </w:r>
      <w:r w:rsidR="007F04DD" w:rsidRPr="007F04DD">
        <w:rPr>
          <w:color w:val="auto"/>
        </w:rPr>
        <w:t xml:space="preserve"> </w:t>
      </w:r>
      <w:r w:rsidRPr="007F04DD">
        <w:rPr>
          <w:color w:val="auto"/>
        </w:rPr>
        <w:t>CIRR или ее эквивалент, базирующийся на рыночных нормах (LIBOR, EURIBOR ит.д.);</w:t>
      </w:r>
      <w:r w:rsidR="007F04DD" w:rsidRPr="007F04DD">
        <w:rPr>
          <w:color w:val="auto"/>
        </w:rPr>
        <w:t xml:space="preserve"> </w:t>
      </w:r>
    </w:p>
    <w:p w:rsidR="00066866" w:rsidRPr="007F04DD" w:rsidRDefault="00066866" w:rsidP="007F04DD">
      <w:pPr>
        <w:numPr>
          <w:ilvl w:val="0"/>
          <w:numId w:val="11"/>
        </w:numPr>
        <w:spacing w:line="360" w:lineRule="auto"/>
        <w:ind w:left="0" w:firstLine="709"/>
        <w:jc w:val="both"/>
        <w:rPr>
          <w:color w:val="auto"/>
        </w:rPr>
      </w:pPr>
      <w:r w:rsidRPr="007F04DD">
        <w:rPr>
          <w:color w:val="auto"/>
        </w:rPr>
        <w:t>страхование через согласованную банком страховую компанию;</w:t>
      </w:r>
    </w:p>
    <w:p w:rsidR="00066866" w:rsidRDefault="00066866" w:rsidP="007F04DD">
      <w:pPr>
        <w:numPr>
          <w:ilvl w:val="0"/>
          <w:numId w:val="11"/>
        </w:numPr>
        <w:spacing w:line="360" w:lineRule="auto"/>
        <w:ind w:left="0" w:firstLine="709"/>
        <w:jc w:val="both"/>
        <w:rPr>
          <w:color w:val="auto"/>
        </w:rPr>
      </w:pPr>
      <w:r w:rsidRPr="007F04DD">
        <w:rPr>
          <w:color w:val="auto"/>
        </w:rPr>
        <w:t>застрахованная сторона</w:t>
      </w:r>
      <w:r w:rsidR="007F04DD" w:rsidRPr="007F04DD">
        <w:rPr>
          <w:color w:val="auto"/>
        </w:rPr>
        <w:t xml:space="preserve"> </w:t>
      </w:r>
      <w:r w:rsidRPr="007F04DD">
        <w:rPr>
          <w:color w:val="auto"/>
        </w:rPr>
        <w:t>- экспортер.</w:t>
      </w:r>
    </w:p>
    <w:p w:rsidR="004C14A7" w:rsidRDefault="004C14A7" w:rsidP="004C14A7">
      <w:pPr>
        <w:spacing w:line="360" w:lineRule="auto"/>
        <w:jc w:val="both"/>
        <w:rPr>
          <w:color w:val="auto"/>
        </w:rPr>
      </w:pPr>
    </w:p>
    <w:p w:rsidR="004D7F74" w:rsidRPr="007F04DD" w:rsidRDefault="004C14A7" w:rsidP="004C14A7">
      <w:pPr>
        <w:spacing w:line="360" w:lineRule="auto"/>
        <w:jc w:val="both"/>
        <w:rPr>
          <w:color w:val="auto"/>
        </w:rPr>
      </w:pPr>
      <w:r>
        <w:rPr>
          <w:color w:val="auto"/>
        </w:rPr>
        <w:br w:type="page"/>
      </w:r>
      <w:r w:rsidR="0079148C">
        <w:rPr>
          <w:color w:val="auto"/>
        </w:rPr>
        <w:pict>
          <v:shape id="_x0000_i1029" type="#_x0000_t75" style="width:380.25pt;height:209.25pt">
            <v:imagedata r:id="rId11" o:title=""/>
          </v:shape>
        </w:pict>
      </w:r>
    </w:p>
    <w:p w:rsidR="00683C98" w:rsidRPr="007F04DD" w:rsidRDefault="00683C98" w:rsidP="007F04DD">
      <w:pPr>
        <w:spacing w:line="360" w:lineRule="auto"/>
        <w:ind w:firstLine="709"/>
        <w:jc w:val="both"/>
        <w:rPr>
          <w:color w:val="auto"/>
        </w:rPr>
      </w:pPr>
      <w:r w:rsidRPr="007F04DD">
        <w:rPr>
          <w:color w:val="auto"/>
        </w:rPr>
        <w:t xml:space="preserve">Рисунок 5 - </w:t>
      </w:r>
      <w:r w:rsidRPr="007F04DD">
        <w:rPr>
          <w:bCs/>
          <w:color w:val="auto"/>
        </w:rPr>
        <w:t>Необходимые документы для получения непрямого кредита покупателя</w:t>
      </w:r>
    </w:p>
    <w:p w:rsidR="004D7F74" w:rsidRPr="007F04DD" w:rsidRDefault="004D7F74" w:rsidP="007F04DD">
      <w:pPr>
        <w:spacing w:line="360" w:lineRule="auto"/>
        <w:ind w:firstLine="709"/>
        <w:jc w:val="both"/>
        <w:rPr>
          <w:color w:val="auto"/>
        </w:rPr>
      </w:pPr>
      <w:r w:rsidRPr="007F04DD">
        <w:rPr>
          <w:color w:val="auto"/>
        </w:rPr>
        <w:t>1.Экспортный контракт на поставку товаров и/или услуг</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2.Соглашение кредита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3.Страховой полис, закрывающий риски кредита</w:t>
      </w:r>
      <w:r w:rsidR="00683C98" w:rsidRPr="007F04DD">
        <w:rPr>
          <w:color w:val="auto"/>
        </w:rPr>
        <w:t>.</w:t>
      </w:r>
      <w:r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4.Соглашение импортера с банком импортера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5.Поставка товаров и/или услуг</w:t>
      </w:r>
      <w:r w:rsidR="00683C98" w:rsidRPr="007F04DD">
        <w:rPr>
          <w:color w:val="auto"/>
        </w:rPr>
        <w:t>.</w:t>
      </w:r>
      <w:r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6.Кредит покупателя через банк импортера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7.Кредит от средств, полученных непосредственно из банка-кредитора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8.Выплата кредита покупателя в пользу импортера</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9.Импортер возмещает кредит его внутреннему банку</w:t>
      </w:r>
      <w:r w:rsidR="00683C98" w:rsidRPr="007F04DD">
        <w:rPr>
          <w:color w:val="auto"/>
        </w:rPr>
        <w:t>.</w:t>
      </w:r>
    </w:p>
    <w:p w:rsidR="004D7F74" w:rsidRPr="007F04DD" w:rsidRDefault="004D7F74" w:rsidP="007F04DD">
      <w:pPr>
        <w:spacing w:line="360" w:lineRule="auto"/>
        <w:ind w:firstLine="709"/>
        <w:jc w:val="both"/>
        <w:rPr>
          <w:color w:val="auto"/>
        </w:rPr>
      </w:pPr>
      <w:r w:rsidRPr="007F04DD">
        <w:rPr>
          <w:color w:val="auto"/>
        </w:rPr>
        <w:t>10.Банк импортера возмещает кредит покупателя банку-кредитору</w:t>
      </w:r>
      <w:r w:rsidR="00683C98" w:rsidRPr="007F04DD">
        <w:rPr>
          <w:color w:val="auto"/>
        </w:rPr>
        <w:t>.</w:t>
      </w:r>
    </w:p>
    <w:p w:rsidR="004C14A7" w:rsidRDefault="004C14A7" w:rsidP="007F04DD">
      <w:pPr>
        <w:spacing w:line="360" w:lineRule="auto"/>
        <w:ind w:firstLine="709"/>
        <w:jc w:val="both"/>
        <w:rPr>
          <w:bCs/>
          <w:color w:val="auto"/>
        </w:rPr>
      </w:pPr>
    </w:p>
    <w:p w:rsidR="004D7F74" w:rsidRPr="007F04DD" w:rsidRDefault="004D7F74" w:rsidP="007F04DD">
      <w:pPr>
        <w:spacing w:line="360" w:lineRule="auto"/>
        <w:ind w:firstLine="709"/>
        <w:jc w:val="both"/>
        <w:rPr>
          <w:color w:val="auto"/>
        </w:rPr>
      </w:pPr>
      <w:r w:rsidRPr="007F04DD">
        <w:rPr>
          <w:bCs/>
          <w:color w:val="auto"/>
        </w:rPr>
        <w:t>Инвестиционный кредит - п</w:t>
      </w:r>
      <w:r w:rsidRPr="007F04DD">
        <w:rPr>
          <w:color w:val="auto"/>
        </w:rPr>
        <w:t xml:space="preserve">окупка компании или существенной доли в ее капитали с использованием заемных средств. </w:t>
      </w:r>
    </w:p>
    <w:p w:rsidR="004D7F74" w:rsidRPr="007F04DD" w:rsidRDefault="004D7F74" w:rsidP="007F04DD">
      <w:pPr>
        <w:spacing w:line="360" w:lineRule="auto"/>
        <w:ind w:firstLine="709"/>
        <w:jc w:val="both"/>
        <w:rPr>
          <w:color w:val="auto"/>
        </w:rPr>
      </w:pPr>
      <w:r w:rsidRPr="007F04DD">
        <w:rPr>
          <w:color w:val="auto"/>
        </w:rPr>
        <w:t>Обычно активы покупаемой (поглощаемой) компании служат в качестве обеспечения кредита, привлекаемого покупателем на эти цели и погашаемого за счет финансовых потоков приобретаемой компании.</w:t>
      </w:r>
    </w:p>
    <w:p w:rsidR="004D7F74" w:rsidRPr="007F04DD" w:rsidRDefault="004D7F74" w:rsidP="007F04DD">
      <w:pPr>
        <w:spacing w:line="360" w:lineRule="auto"/>
        <w:ind w:firstLine="709"/>
        <w:jc w:val="both"/>
        <w:rPr>
          <w:color w:val="auto"/>
        </w:rPr>
      </w:pPr>
      <w:r w:rsidRPr="007F04DD">
        <w:rPr>
          <w:color w:val="auto"/>
        </w:rPr>
        <w:t>Участвующая в операции группа иностранных инвесторов</w:t>
      </w:r>
      <w:r w:rsidR="007F04DD" w:rsidRPr="007F04DD">
        <w:rPr>
          <w:color w:val="auto"/>
        </w:rPr>
        <w:t xml:space="preserve"> </w:t>
      </w:r>
      <w:r w:rsidRPr="007F04DD">
        <w:rPr>
          <w:color w:val="auto"/>
        </w:rPr>
        <w:t>может привлечь на цели покупки компании банковский кредит, используя в качестве залога и свои собственные активы и активы приобретаемой фирмы. Это позволяет существенно увеличить сумму кредита, ускорив таким образом инвестиционный процесс.</w:t>
      </w:r>
    </w:p>
    <w:p w:rsidR="004D7F74" w:rsidRDefault="004D7F74" w:rsidP="007F04DD">
      <w:pPr>
        <w:spacing w:line="360" w:lineRule="auto"/>
        <w:ind w:firstLine="709"/>
        <w:jc w:val="both"/>
        <w:rPr>
          <w:color w:val="auto"/>
        </w:rPr>
      </w:pPr>
      <w:r w:rsidRPr="007F04DD">
        <w:rPr>
          <w:color w:val="auto"/>
        </w:rPr>
        <w:t>Данная схема кредитования позволяет инвесторам получить долгосрочное</w:t>
      </w:r>
      <w:r w:rsidR="007F04DD" w:rsidRPr="007F04DD">
        <w:rPr>
          <w:color w:val="auto"/>
        </w:rPr>
        <w:t xml:space="preserve"> </w:t>
      </w:r>
      <w:r w:rsidRPr="007F04DD">
        <w:rPr>
          <w:color w:val="auto"/>
        </w:rPr>
        <w:t>кредитование для инвестиций за границей.</w:t>
      </w:r>
    </w:p>
    <w:p w:rsidR="004C14A7" w:rsidRPr="007F04DD" w:rsidRDefault="004C14A7" w:rsidP="007F04DD">
      <w:pPr>
        <w:spacing w:line="360" w:lineRule="auto"/>
        <w:ind w:firstLine="709"/>
        <w:jc w:val="both"/>
        <w:rPr>
          <w:color w:val="auto"/>
        </w:rPr>
      </w:pPr>
    </w:p>
    <w:p w:rsidR="004D7F74" w:rsidRPr="007F04DD" w:rsidRDefault="0079148C" w:rsidP="007F04DD">
      <w:pPr>
        <w:spacing w:line="360" w:lineRule="auto"/>
        <w:ind w:firstLine="709"/>
        <w:jc w:val="both"/>
        <w:rPr>
          <w:color w:val="auto"/>
        </w:rPr>
      </w:pPr>
      <w:r>
        <w:rPr>
          <w:color w:val="auto"/>
        </w:rPr>
        <w:pict>
          <v:shape id="_x0000_i1030" type="#_x0000_t75" style="width:325.5pt;height:220.5pt">
            <v:imagedata r:id="rId12" o:title=""/>
          </v:shape>
        </w:pict>
      </w:r>
    </w:p>
    <w:p w:rsidR="008D28F7" w:rsidRDefault="008D28F7" w:rsidP="007F04DD">
      <w:pPr>
        <w:spacing w:line="360" w:lineRule="auto"/>
        <w:ind w:firstLine="709"/>
        <w:jc w:val="both"/>
        <w:rPr>
          <w:color w:val="auto"/>
        </w:rPr>
      </w:pPr>
      <w:r w:rsidRPr="007F04DD">
        <w:rPr>
          <w:color w:val="auto"/>
        </w:rPr>
        <w:t>Рисунок 6 - Схема инвестиционного кредитования</w:t>
      </w:r>
    </w:p>
    <w:p w:rsidR="004D7F74" w:rsidRPr="007F04DD" w:rsidRDefault="004D7F74" w:rsidP="007F04DD">
      <w:pPr>
        <w:numPr>
          <w:ilvl w:val="0"/>
          <w:numId w:val="12"/>
        </w:numPr>
        <w:spacing w:line="360" w:lineRule="auto"/>
        <w:ind w:left="0" w:firstLine="709"/>
        <w:jc w:val="both"/>
        <w:rPr>
          <w:color w:val="auto"/>
        </w:rPr>
      </w:pPr>
      <w:r w:rsidRPr="007F04DD">
        <w:rPr>
          <w:color w:val="auto"/>
        </w:rPr>
        <w:t>Заключение соглашения кредита после переговоров о планируемых инвестициях</w:t>
      </w:r>
      <w:r w:rsidR="008D28F7" w:rsidRPr="007F04DD">
        <w:rPr>
          <w:color w:val="auto"/>
        </w:rPr>
        <w:t>.</w:t>
      </w:r>
      <w:r w:rsidRPr="007F04DD">
        <w:rPr>
          <w:color w:val="auto"/>
        </w:rPr>
        <w:t xml:space="preserve"> </w:t>
      </w:r>
    </w:p>
    <w:p w:rsidR="004D7F74" w:rsidRPr="007F04DD" w:rsidRDefault="004D7F74" w:rsidP="007F04DD">
      <w:pPr>
        <w:numPr>
          <w:ilvl w:val="0"/>
          <w:numId w:val="12"/>
        </w:numPr>
        <w:spacing w:line="360" w:lineRule="auto"/>
        <w:ind w:left="0" w:firstLine="709"/>
        <w:jc w:val="both"/>
        <w:rPr>
          <w:color w:val="auto"/>
        </w:rPr>
      </w:pPr>
      <w:r w:rsidRPr="007F04DD">
        <w:rPr>
          <w:color w:val="auto"/>
        </w:rPr>
        <w:t>Страховой полис, закрывающий инвестиционные риски</w:t>
      </w:r>
      <w:r w:rsidR="008D28F7" w:rsidRPr="007F04DD">
        <w:rPr>
          <w:color w:val="auto"/>
        </w:rPr>
        <w:t>.</w:t>
      </w:r>
      <w:r w:rsidRPr="007F04DD">
        <w:rPr>
          <w:color w:val="auto"/>
        </w:rPr>
        <w:t xml:space="preserve"> </w:t>
      </w:r>
    </w:p>
    <w:p w:rsidR="004D7F74" w:rsidRPr="007F04DD" w:rsidRDefault="004D7F74" w:rsidP="007F04DD">
      <w:pPr>
        <w:numPr>
          <w:ilvl w:val="0"/>
          <w:numId w:val="12"/>
        </w:numPr>
        <w:spacing w:line="360" w:lineRule="auto"/>
        <w:ind w:left="0" w:firstLine="709"/>
        <w:jc w:val="both"/>
        <w:rPr>
          <w:color w:val="auto"/>
        </w:rPr>
      </w:pPr>
      <w:r w:rsidRPr="007F04DD">
        <w:rPr>
          <w:color w:val="auto"/>
        </w:rPr>
        <w:t>Инвестиционное финансирование</w:t>
      </w:r>
      <w:r w:rsidR="008D28F7" w:rsidRPr="007F04DD">
        <w:rPr>
          <w:color w:val="auto"/>
        </w:rPr>
        <w:t>.</w:t>
      </w:r>
    </w:p>
    <w:p w:rsidR="004D7F74" w:rsidRPr="007F04DD" w:rsidRDefault="004D7F74" w:rsidP="007F04DD">
      <w:pPr>
        <w:numPr>
          <w:ilvl w:val="0"/>
          <w:numId w:val="12"/>
        </w:numPr>
        <w:spacing w:line="360" w:lineRule="auto"/>
        <w:ind w:left="0" w:firstLine="709"/>
        <w:jc w:val="both"/>
        <w:rPr>
          <w:color w:val="auto"/>
        </w:rPr>
      </w:pPr>
      <w:r w:rsidRPr="007F04DD">
        <w:rPr>
          <w:color w:val="auto"/>
        </w:rPr>
        <w:t>Использование фондов происходит строго согласно инвестиционного плана, согласованного с банком-кредитором</w:t>
      </w:r>
      <w:r w:rsidR="008D28F7" w:rsidRPr="007F04DD">
        <w:rPr>
          <w:color w:val="auto"/>
        </w:rPr>
        <w:t>.</w:t>
      </w:r>
      <w:r w:rsidRPr="007F04DD">
        <w:rPr>
          <w:color w:val="auto"/>
        </w:rPr>
        <w:t xml:space="preserve"> </w:t>
      </w:r>
    </w:p>
    <w:p w:rsidR="004D7F74" w:rsidRPr="007F04DD" w:rsidRDefault="004D7F74" w:rsidP="007F04DD">
      <w:pPr>
        <w:numPr>
          <w:ilvl w:val="0"/>
          <w:numId w:val="12"/>
        </w:numPr>
        <w:spacing w:line="360" w:lineRule="auto"/>
        <w:ind w:left="0" w:firstLine="709"/>
        <w:jc w:val="both"/>
        <w:rPr>
          <w:color w:val="auto"/>
        </w:rPr>
      </w:pPr>
      <w:r w:rsidRPr="007F04DD">
        <w:rPr>
          <w:color w:val="auto"/>
        </w:rPr>
        <w:t>Выплата кредита от инвестиционных доходов.</w:t>
      </w:r>
      <w:r w:rsidR="007F04DD" w:rsidRPr="007F04DD">
        <w:rPr>
          <w:color w:val="auto"/>
        </w:rPr>
        <w:t xml:space="preserve"> </w:t>
      </w:r>
    </w:p>
    <w:p w:rsidR="004C14A7" w:rsidRDefault="004C14A7" w:rsidP="007F04DD">
      <w:pPr>
        <w:spacing w:line="360" w:lineRule="auto"/>
        <w:ind w:firstLine="709"/>
        <w:jc w:val="both"/>
        <w:rPr>
          <w:color w:val="auto"/>
        </w:rPr>
      </w:pPr>
    </w:p>
    <w:p w:rsidR="004D7F74" w:rsidRPr="007F04DD" w:rsidRDefault="004D7F74" w:rsidP="007F04DD">
      <w:pPr>
        <w:spacing w:line="360" w:lineRule="auto"/>
        <w:ind w:firstLine="709"/>
        <w:jc w:val="both"/>
        <w:rPr>
          <w:color w:val="auto"/>
        </w:rPr>
      </w:pPr>
      <w:r w:rsidRPr="007F04DD">
        <w:rPr>
          <w:color w:val="auto"/>
        </w:rPr>
        <w:t>Финансирование учреждения компании за границей или расширения иностранной компании с чешским участием</w:t>
      </w:r>
      <w:r w:rsidR="008D28F7" w:rsidRPr="007F04DD">
        <w:rPr>
          <w:color w:val="auto"/>
        </w:rPr>
        <w:t>:</w:t>
      </w:r>
    </w:p>
    <w:p w:rsidR="004D7F74" w:rsidRPr="007F04DD" w:rsidRDefault="004D7F74" w:rsidP="007F04DD">
      <w:pPr>
        <w:numPr>
          <w:ilvl w:val="1"/>
          <w:numId w:val="12"/>
        </w:numPr>
        <w:spacing w:line="360" w:lineRule="auto"/>
        <w:ind w:left="0"/>
        <w:jc w:val="both"/>
        <w:rPr>
          <w:color w:val="auto"/>
        </w:rPr>
      </w:pPr>
      <w:r w:rsidRPr="007F04DD">
        <w:rPr>
          <w:color w:val="auto"/>
        </w:rPr>
        <w:t>минимальный срок</w:t>
      </w:r>
      <w:r w:rsidR="007F04DD" w:rsidRPr="007F04DD">
        <w:rPr>
          <w:color w:val="auto"/>
        </w:rPr>
        <w:t xml:space="preserve"> </w:t>
      </w:r>
      <w:r w:rsidRPr="007F04DD">
        <w:rPr>
          <w:color w:val="auto"/>
        </w:rPr>
        <w:t>выплаты - 3 года</w:t>
      </w:r>
      <w:r w:rsidR="008D28F7" w:rsidRPr="007F04DD">
        <w:rPr>
          <w:color w:val="auto"/>
        </w:rPr>
        <w:t>;</w:t>
      </w:r>
      <w:r w:rsidRPr="007F04DD">
        <w:rPr>
          <w:color w:val="auto"/>
        </w:rPr>
        <w:t xml:space="preserve"> </w:t>
      </w:r>
    </w:p>
    <w:p w:rsidR="004D7F74" w:rsidRPr="007F04DD" w:rsidRDefault="004D7F74" w:rsidP="007F04DD">
      <w:pPr>
        <w:numPr>
          <w:ilvl w:val="1"/>
          <w:numId w:val="12"/>
        </w:numPr>
        <w:spacing w:line="360" w:lineRule="auto"/>
        <w:ind w:left="0"/>
        <w:jc w:val="both"/>
        <w:rPr>
          <w:color w:val="auto"/>
        </w:rPr>
      </w:pPr>
      <w:r w:rsidRPr="007F04DD">
        <w:rPr>
          <w:color w:val="auto"/>
        </w:rPr>
        <w:t>процентная ставка - установленная норма</w:t>
      </w:r>
      <w:r w:rsidR="007F04DD" w:rsidRPr="007F04DD">
        <w:rPr>
          <w:color w:val="auto"/>
        </w:rPr>
        <w:t xml:space="preserve"> </w:t>
      </w:r>
      <w:r w:rsidRPr="007F04DD">
        <w:rPr>
          <w:color w:val="auto"/>
        </w:rPr>
        <w:t>CIRR или ее эквивалент базирующийся на рыночных нормах (LIBOR, EURIBOR и т.д.)</w:t>
      </w:r>
      <w:r w:rsidR="008D28F7" w:rsidRPr="007F04DD">
        <w:rPr>
          <w:color w:val="auto"/>
        </w:rPr>
        <w:t>;</w:t>
      </w:r>
    </w:p>
    <w:p w:rsidR="004D7F74" w:rsidRPr="007F04DD" w:rsidRDefault="008D28F7" w:rsidP="007F04DD">
      <w:pPr>
        <w:numPr>
          <w:ilvl w:val="1"/>
          <w:numId w:val="12"/>
        </w:numPr>
        <w:spacing w:line="360" w:lineRule="auto"/>
        <w:ind w:left="0"/>
        <w:jc w:val="both"/>
        <w:rPr>
          <w:color w:val="auto"/>
        </w:rPr>
      </w:pPr>
      <w:r w:rsidRPr="007F04DD">
        <w:rPr>
          <w:color w:val="auto"/>
        </w:rPr>
        <w:t>с</w:t>
      </w:r>
      <w:r w:rsidR="004D7F74" w:rsidRPr="007F04DD">
        <w:rPr>
          <w:color w:val="auto"/>
        </w:rPr>
        <w:t>трахование через согласованную банком страховую компанию. Застрахованная сторона</w:t>
      </w:r>
      <w:r w:rsidR="007F04DD" w:rsidRPr="007F04DD">
        <w:rPr>
          <w:color w:val="auto"/>
        </w:rPr>
        <w:t xml:space="preserve"> </w:t>
      </w:r>
      <w:r w:rsidR="004D7F74" w:rsidRPr="007F04DD">
        <w:rPr>
          <w:color w:val="auto"/>
        </w:rPr>
        <w:t>- инвестор.</w:t>
      </w:r>
    </w:p>
    <w:p w:rsidR="008D28F7" w:rsidRPr="007F04DD" w:rsidRDefault="008D28F7" w:rsidP="007F04DD">
      <w:pPr>
        <w:spacing w:line="360" w:lineRule="auto"/>
        <w:ind w:firstLine="709"/>
        <w:jc w:val="both"/>
        <w:rPr>
          <w:color w:val="auto"/>
        </w:rPr>
      </w:pPr>
    </w:p>
    <w:p w:rsidR="004D7F74" w:rsidRPr="007F04DD" w:rsidRDefault="0079148C" w:rsidP="007F04DD">
      <w:pPr>
        <w:spacing w:line="360" w:lineRule="auto"/>
        <w:ind w:firstLine="709"/>
        <w:jc w:val="both"/>
        <w:rPr>
          <w:color w:val="auto"/>
        </w:rPr>
      </w:pPr>
      <w:r>
        <w:rPr>
          <w:color w:val="auto"/>
        </w:rPr>
        <w:pict>
          <v:shape id="_x0000_i1031" type="#_x0000_t75" style="width:330.75pt;height:220.5pt">
            <v:imagedata r:id="rId13" o:title=""/>
          </v:shape>
        </w:pict>
      </w:r>
    </w:p>
    <w:p w:rsidR="008D28F7" w:rsidRPr="007F04DD" w:rsidRDefault="008D28F7" w:rsidP="007F04DD">
      <w:pPr>
        <w:spacing w:line="360" w:lineRule="auto"/>
        <w:ind w:firstLine="709"/>
        <w:jc w:val="both"/>
        <w:rPr>
          <w:color w:val="auto"/>
        </w:rPr>
      </w:pPr>
      <w:r w:rsidRPr="007F04DD">
        <w:rPr>
          <w:color w:val="auto"/>
        </w:rPr>
        <w:t>Рисунок 7 - Схема страхования инвестиционного кредита</w:t>
      </w:r>
    </w:p>
    <w:p w:rsidR="004D7F74" w:rsidRPr="007F04DD" w:rsidRDefault="004D7F74" w:rsidP="007F04DD">
      <w:pPr>
        <w:spacing w:line="360" w:lineRule="auto"/>
        <w:ind w:firstLine="709"/>
        <w:jc w:val="both"/>
        <w:rPr>
          <w:color w:val="auto"/>
        </w:rPr>
      </w:pPr>
      <w:r w:rsidRPr="007F04DD">
        <w:t>0. Инвестор</w:t>
      </w:r>
      <w:r w:rsidRPr="007F04DD">
        <w:rPr>
          <w:color w:val="auto"/>
        </w:rPr>
        <w:t xml:space="preserve"> страны кредитования обладает долей</w:t>
      </w:r>
      <w:r w:rsidR="007F04DD" w:rsidRPr="007F04DD">
        <w:rPr>
          <w:color w:val="auto"/>
        </w:rPr>
        <w:t xml:space="preserve"> </w:t>
      </w:r>
      <w:r w:rsidRPr="007F04DD">
        <w:rPr>
          <w:color w:val="auto"/>
        </w:rPr>
        <w:t>в иностранной компании</w:t>
      </w:r>
    </w:p>
    <w:p w:rsidR="004D7F74" w:rsidRPr="007F04DD" w:rsidRDefault="004D7F74" w:rsidP="007F04DD">
      <w:pPr>
        <w:spacing w:line="360" w:lineRule="auto"/>
        <w:ind w:firstLine="709"/>
        <w:jc w:val="both"/>
        <w:rPr>
          <w:color w:val="auto"/>
        </w:rPr>
      </w:pPr>
      <w:r w:rsidRPr="007F04DD">
        <w:rPr>
          <w:color w:val="auto"/>
        </w:rPr>
        <w:t>1. Заключение соглашения кредита после переговоров и предоставления инвестиционного плана и формы инвестиций</w:t>
      </w:r>
    </w:p>
    <w:p w:rsidR="004D7F74" w:rsidRPr="007F04DD" w:rsidRDefault="004D7F74" w:rsidP="007F04DD">
      <w:pPr>
        <w:spacing w:line="360" w:lineRule="auto"/>
        <w:ind w:firstLine="709"/>
        <w:jc w:val="both"/>
        <w:rPr>
          <w:color w:val="auto"/>
        </w:rPr>
      </w:pPr>
      <w:r w:rsidRPr="007F04DD">
        <w:rPr>
          <w:color w:val="auto"/>
        </w:rPr>
        <w:t>2. Страховой полис, закрывающий инвестиционные риски</w:t>
      </w:r>
    </w:p>
    <w:p w:rsidR="004D7F74" w:rsidRPr="007F04DD" w:rsidRDefault="004D7F74" w:rsidP="007F04DD">
      <w:pPr>
        <w:spacing w:line="360" w:lineRule="auto"/>
        <w:ind w:firstLine="709"/>
        <w:jc w:val="both"/>
        <w:rPr>
          <w:color w:val="auto"/>
        </w:rPr>
      </w:pPr>
      <w:r w:rsidRPr="007F04DD">
        <w:rPr>
          <w:color w:val="auto"/>
        </w:rPr>
        <w:t>3. Финансирование инвестиций обеспечивается при условии, что фонды используются в соответствии с инвестиционным планом, одобренным Банком</w:t>
      </w:r>
    </w:p>
    <w:p w:rsidR="004D7F74" w:rsidRPr="007F04DD" w:rsidRDefault="004D7F74" w:rsidP="007F04DD">
      <w:pPr>
        <w:spacing w:line="360" w:lineRule="auto"/>
        <w:ind w:firstLine="709"/>
        <w:jc w:val="both"/>
        <w:rPr>
          <w:color w:val="auto"/>
        </w:rPr>
      </w:pPr>
      <w:r w:rsidRPr="007F04DD">
        <w:rPr>
          <w:color w:val="auto"/>
        </w:rPr>
        <w:t xml:space="preserve">4. Выплата кредита от доходов, произведенных за счет выполненных инвестиций </w:t>
      </w:r>
    </w:p>
    <w:p w:rsidR="004C14A7" w:rsidRDefault="004C14A7" w:rsidP="007F04DD">
      <w:pPr>
        <w:spacing w:line="360" w:lineRule="auto"/>
        <w:ind w:firstLine="709"/>
        <w:jc w:val="both"/>
        <w:rPr>
          <w:color w:val="auto"/>
        </w:rPr>
      </w:pPr>
    </w:p>
    <w:p w:rsidR="004D7F74" w:rsidRPr="007F04DD" w:rsidRDefault="004D7F74" w:rsidP="007F04DD">
      <w:pPr>
        <w:spacing w:line="360" w:lineRule="auto"/>
        <w:ind w:firstLine="709"/>
        <w:jc w:val="both"/>
        <w:rPr>
          <w:color w:val="auto"/>
        </w:rPr>
      </w:pPr>
      <w:r w:rsidRPr="007F04DD">
        <w:rPr>
          <w:color w:val="auto"/>
        </w:rPr>
        <w:t>Следует отметить, что в зависимости от вида требуемого кредита</w:t>
      </w:r>
      <w:r w:rsidR="007F04DD" w:rsidRPr="007F04DD">
        <w:rPr>
          <w:color w:val="auto"/>
        </w:rPr>
        <w:t xml:space="preserve"> </w:t>
      </w:r>
      <w:r w:rsidRPr="007F04DD">
        <w:rPr>
          <w:color w:val="auto"/>
        </w:rPr>
        <w:t>должен быть разработан соответствующий бизнес-план.</w:t>
      </w:r>
    </w:p>
    <w:p w:rsidR="004D7F74" w:rsidRPr="007F04DD" w:rsidRDefault="004D7F74" w:rsidP="007F04DD">
      <w:pPr>
        <w:spacing w:line="360" w:lineRule="auto"/>
        <w:ind w:firstLine="709"/>
        <w:jc w:val="both"/>
        <w:rPr>
          <w:color w:val="auto"/>
        </w:rPr>
      </w:pPr>
      <w:r w:rsidRPr="007F04DD">
        <w:rPr>
          <w:color w:val="auto"/>
        </w:rPr>
        <w:t>Кредитуемая компания должна</w:t>
      </w:r>
      <w:r w:rsidR="007F04DD" w:rsidRPr="007F04DD">
        <w:rPr>
          <w:color w:val="auto"/>
        </w:rPr>
        <w:t xml:space="preserve"> </w:t>
      </w:r>
      <w:r w:rsidRPr="007F04DD">
        <w:rPr>
          <w:color w:val="auto"/>
        </w:rPr>
        <w:t>обладать возможностью финансирования примерно 15% затрат по реализации проекта за счет собственных средств, т.к. выделяемый кредит обычно составляет 85% от суммы проекта и направляется на закупку оборудования в странах Евросоюза. Существует определенная возможность по финансированию и недостающих 15% планируемых затрат, однако данные кредитные средства могут быть существенно дороже и условия их получения сложнее.</w:t>
      </w:r>
    </w:p>
    <w:p w:rsidR="004D7F74" w:rsidRPr="007F04DD" w:rsidRDefault="004D7F74" w:rsidP="007F04DD">
      <w:pPr>
        <w:spacing w:line="360" w:lineRule="auto"/>
        <w:ind w:firstLine="709"/>
        <w:jc w:val="both"/>
        <w:rPr>
          <w:color w:val="auto"/>
        </w:rPr>
      </w:pPr>
      <w:r w:rsidRPr="007F04DD">
        <w:rPr>
          <w:color w:val="auto"/>
        </w:rPr>
        <w:t>Кредит предоставляется в виде не</w:t>
      </w:r>
      <w:r w:rsidR="00EF7D1D">
        <w:rPr>
          <w:color w:val="auto"/>
        </w:rPr>
        <w:t xml:space="preserve"> </w:t>
      </w:r>
      <w:r w:rsidRPr="007F04DD">
        <w:rPr>
          <w:color w:val="auto"/>
        </w:rPr>
        <w:t>возобновляемой кредитной линии. Кредит предоставляется лишь для</w:t>
      </w:r>
      <w:r w:rsidR="00EF7D1D">
        <w:rPr>
          <w:color w:val="auto"/>
        </w:rPr>
        <w:t xml:space="preserve"> </w:t>
      </w:r>
      <w:r w:rsidRPr="007F04DD">
        <w:rPr>
          <w:color w:val="auto"/>
        </w:rPr>
        <w:t>финансирования одобренных иностранным банком контрактов на поставку промышленного и иного оборудования, отделочных материалов, строительных работ и услуг</w:t>
      </w:r>
      <w:r w:rsidR="007F04DD" w:rsidRPr="007F04DD">
        <w:rPr>
          <w:color w:val="auto"/>
        </w:rPr>
        <w:t xml:space="preserve"> </w:t>
      </w:r>
      <w:r w:rsidRPr="007F04DD">
        <w:rPr>
          <w:color w:val="auto"/>
        </w:rPr>
        <w:t>из страны Экспортера</w:t>
      </w:r>
      <w:r w:rsidR="0058251D" w:rsidRPr="007F04DD">
        <w:rPr>
          <w:color w:val="auto"/>
        </w:rPr>
        <w:t xml:space="preserve"> /15/</w:t>
      </w:r>
      <w:r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 xml:space="preserve">Обязательства импортера – обеспечиваются приемлемым залогом. </w:t>
      </w:r>
    </w:p>
    <w:p w:rsidR="004D7F74" w:rsidRPr="007F04DD" w:rsidRDefault="004D7F74" w:rsidP="007F04DD">
      <w:pPr>
        <w:spacing w:line="360" w:lineRule="auto"/>
        <w:ind w:firstLine="709"/>
        <w:jc w:val="both"/>
        <w:rPr>
          <w:color w:val="auto"/>
        </w:rPr>
      </w:pPr>
      <w:r w:rsidRPr="007F04DD">
        <w:rPr>
          <w:bCs/>
          <w:color w:val="auto"/>
        </w:rPr>
        <w:t>1. Преимущества зарубежного кредитования:</w:t>
      </w:r>
    </w:p>
    <w:p w:rsidR="004D7F74" w:rsidRPr="007F04DD" w:rsidRDefault="008D28F7" w:rsidP="007F04DD">
      <w:pPr>
        <w:spacing w:line="360" w:lineRule="auto"/>
        <w:ind w:firstLine="709"/>
        <w:jc w:val="both"/>
        <w:rPr>
          <w:color w:val="auto"/>
        </w:rPr>
      </w:pPr>
      <w:r w:rsidRPr="007F04DD">
        <w:rPr>
          <w:color w:val="auto"/>
        </w:rPr>
        <w:t>1) н</w:t>
      </w:r>
      <w:r w:rsidR="004D7F74" w:rsidRPr="007F04DD">
        <w:rPr>
          <w:color w:val="auto"/>
        </w:rPr>
        <w:t>изкие</w:t>
      </w:r>
      <w:r w:rsidR="00EF7D1D">
        <w:rPr>
          <w:color w:val="auto"/>
        </w:rPr>
        <w:t xml:space="preserve"> </w:t>
      </w:r>
      <w:r w:rsidR="004D7F74" w:rsidRPr="007F04DD">
        <w:rPr>
          <w:color w:val="auto"/>
        </w:rPr>
        <w:t>кредитные ставки (в среднем 3,8 – 5,23 % годовых) - эффективная кредитная ставка с учетом всех затрат по получению кредита не более</w:t>
      </w:r>
      <w:r w:rsidR="007F04DD" w:rsidRPr="007F04DD">
        <w:rPr>
          <w:color w:val="auto"/>
        </w:rPr>
        <w:t xml:space="preserve"> </w:t>
      </w:r>
      <w:r w:rsidR="004D7F74" w:rsidRPr="007F04DD">
        <w:rPr>
          <w:color w:val="auto"/>
        </w:rPr>
        <w:t>7-8%;</w:t>
      </w:r>
    </w:p>
    <w:p w:rsidR="004D7F74" w:rsidRPr="007F04DD" w:rsidRDefault="008D28F7" w:rsidP="007F04DD">
      <w:pPr>
        <w:spacing w:line="360" w:lineRule="auto"/>
        <w:ind w:firstLine="709"/>
        <w:jc w:val="both"/>
        <w:rPr>
          <w:color w:val="auto"/>
        </w:rPr>
      </w:pPr>
      <w:r w:rsidRPr="007F04DD">
        <w:rPr>
          <w:color w:val="auto"/>
        </w:rPr>
        <w:t>2) с</w:t>
      </w:r>
      <w:r w:rsidR="004D7F74" w:rsidRPr="007F04DD">
        <w:rPr>
          <w:color w:val="auto"/>
        </w:rPr>
        <w:t>рок кредита - до 8,5 лет;</w:t>
      </w:r>
    </w:p>
    <w:p w:rsidR="004D7F74" w:rsidRPr="007F04DD" w:rsidRDefault="008D28F7" w:rsidP="007F04DD">
      <w:pPr>
        <w:spacing w:line="360" w:lineRule="auto"/>
        <w:ind w:firstLine="709"/>
        <w:jc w:val="both"/>
        <w:rPr>
          <w:color w:val="auto"/>
        </w:rPr>
      </w:pPr>
      <w:r w:rsidRPr="007F04DD">
        <w:rPr>
          <w:color w:val="auto"/>
        </w:rPr>
        <w:t>3) в</w:t>
      </w:r>
      <w:r w:rsidR="004D7F74" w:rsidRPr="007F04DD">
        <w:rPr>
          <w:color w:val="auto"/>
        </w:rPr>
        <w:t>озможность реализации инвестиционных проектов со строительством цехов/заводов и поставкой оборудования из Европы и США;</w:t>
      </w:r>
    </w:p>
    <w:p w:rsidR="004D7F74" w:rsidRPr="007F04DD" w:rsidRDefault="008D28F7" w:rsidP="007F04DD">
      <w:pPr>
        <w:spacing w:line="360" w:lineRule="auto"/>
        <w:ind w:firstLine="709"/>
        <w:jc w:val="both"/>
        <w:rPr>
          <w:color w:val="auto"/>
        </w:rPr>
      </w:pPr>
      <w:r w:rsidRPr="007F04DD">
        <w:rPr>
          <w:color w:val="auto"/>
        </w:rPr>
        <w:t>4) в</w:t>
      </w:r>
      <w:r w:rsidR="004D7F74" w:rsidRPr="007F04DD">
        <w:rPr>
          <w:color w:val="auto"/>
        </w:rPr>
        <w:t>озможность получения компанией-импортером кредитного рейтинга в иностранном банке.</w:t>
      </w:r>
    </w:p>
    <w:p w:rsidR="004D7F74" w:rsidRPr="007F04DD" w:rsidRDefault="004D7F74" w:rsidP="007F04DD">
      <w:pPr>
        <w:spacing w:line="360" w:lineRule="auto"/>
        <w:ind w:firstLine="709"/>
        <w:jc w:val="both"/>
        <w:rPr>
          <w:color w:val="auto"/>
        </w:rPr>
      </w:pPr>
      <w:r w:rsidRPr="007F04DD">
        <w:rPr>
          <w:bCs/>
          <w:color w:val="auto"/>
        </w:rPr>
        <w:t>2. Требования к компании-импортеру</w:t>
      </w:r>
    </w:p>
    <w:p w:rsidR="004D7F74" w:rsidRPr="007F04DD" w:rsidRDefault="004D7F74" w:rsidP="007F04DD">
      <w:pPr>
        <w:spacing w:line="360" w:lineRule="auto"/>
        <w:ind w:firstLine="709"/>
        <w:jc w:val="both"/>
        <w:rPr>
          <w:color w:val="auto"/>
        </w:rPr>
      </w:pPr>
      <w:r w:rsidRPr="007F04DD">
        <w:rPr>
          <w:color w:val="auto"/>
        </w:rPr>
        <w:t>Для того чтобы получить кредит необходимо наличие следующих условий:</w:t>
      </w:r>
    </w:p>
    <w:p w:rsidR="004D7F74" w:rsidRPr="007F04DD" w:rsidRDefault="008D28F7" w:rsidP="007F04DD">
      <w:pPr>
        <w:spacing w:line="360" w:lineRule="auto"/>
        <w:ind w:firstLine="709"/>
        <w:jc w:val="both"/>
        <w:rPr>
          <w:color w:val="auto"/>
        </w:rPr>
      </w:pPr>
      <w:r w:rsidRPr="007F04DD">
        <w:rPr>
          <w:color w:val="auto"/>
        </w:rPr>
        <w:t>1) и</w:t>
      </w:r>
      <w:r w:rsidR="004D7F74" w:rsidRPr="007F04DD">
        <w:rPr>
          <w:color w:val="auto"/>
        </w:rPr>
        <w:t xml:space="preserve">мпортер должен быть юридическим лицом, резидентом стран СНГ и действовать на рынке не менее 3 лет (предоплата 15%). В случае обращения за кредитом вновь созданной компании, предоплата по экспортному контракту будет составлять не менее 30%. </w:t>
      </w:r>
    </w:p>
    <w:p w:rsidR="004D7F74" w:rsidRPr="007F04DD" w:rsidRDefault="008D28F7" w:rsidP="007F04DD">
      <w:pPr>
        <w:spacing w:line="360" w:lineRule="auto"/>
        <w:ind w:firstLine="709"/>
        <w:jc w:val="both"/>
        <w:rPr>
          <w:color w:val="auto"/>
        </w:rPr>
      </w:pPr>
      <w:r w:rsidRPr="007F04DD">
        <w:rPr>
          <w:color w:val="auto"/>
        </w:rPr>
        <w:t>2) п</w:t>
      </w:r>
      <w:r w:rsidR="004D7F74" w:rsidRPr="007F04DD">
        <w:rPr>
          <w:color w:val="auto"/>
        </w:rPr>
        <w:t xml:space="preserve">роект должен быть направлен на строительство производственных мощностей промышленного предприятия, закупку техники или оборудования из страны ОЕСD. </w:t>
      </w:r>
    </w:p>
    <w:p w:rsidR="004D7F74" w:rsidRPr="007F04DD" w:rsidRDefault="008D28F7" w:rsidP="007F04DD">
      <w:pPr>
        <w:spacing w:line="360" w:lineRule="auto"/>
        <w:ind w:firstLine="709"/>
        <w:jc w:val="both"/>
        <w:rPr>
          <w:color w:val="auto"/>
        </w:rPr>
      </w:pPr>
      <w:r w:rsidRPr="007F04DD">
        <w:rPr>
          <w:color w:val="auto"/>
        </w:rPr>
        <w:t>3) и</w:t>
      </w:r>
      <w:r w:rsidR="004D7F74" w:rsidRPr="007F04DD">
        <w:rPr>
          <w:color w:val="auto"/>
        </w:rPr>
        <w:t>мпортер должен заключить Контракт (проект Контракта) с компанией-экспортером на приобретение средств производства и относящихся к ним строительных работ и услуг с выполнением функций генерального поставщика/подрядчика по инвестицион</w:t>
      </w:r>
      <w:r w:rsidR="00EF7D1D">
        <w:rPr>
          <w:color w:val="auto"/>
        </w:rPr>
        <w:t>н</w:t>
      </w:r>
      <w:r w:rsidR="004D7F74" w:rsidRPr="007F04DD">
        <w:rPr>
          <w:color w:val="auto"/>
        </w:rPr>
        <w:t xml:space="preserve">ому проекту. </w:t>
      </w:r>
    </w:p>
    <w:p w:rsidR="004D7F74" w:rsidRPr="007F04DD" w:rsidRDefault="008D28F7" w:rsidP="007F04DD">
      <w:pPr>
        <w:spacing w:line="360" w:lineRule="auto"/>
        <w:ind w:firstLine="709"/>
        <w:jc w:val="both"/>
        <w:rPr>
          <w:color w:val="auto"/>
        </w:rPr>
      </w:pPr>
      <w:r w:rsidRPr="007F04DD">
        <w:rPr>
          <w:color w:val="auto"/>
        </w:rPr>
        <w:t>4) и</w:t>
      </w:r>
      <w:r w:rsidR="004D7F74" w:rsidRPr="007F04DD">
        <w:rPr>
          <w:color w:val="auto"/>
        </w:rPr>
        <w:t xml:space="preserve">мпортер должен предоставить обеспечение, достаточное для выдачи кредита (требования к обеспечению – стандартные для проектного финансирования). </w:t>
      </w:r>
    </w:p>
    <w:p w:rsidR="004D7F74" w:rsidRPr="007F04DD" w:rsidRDefault="004D7F74" w:rsidP="007F04DD">
      <w:pPr>
        <w:spacing w:line="360" w:lineRule="auto"/>
        <w:ind w:firstLine="709"/>
        <w:jc w:val="both"/>
        <w:rPr>
          <w:color w:val="auto"/>
        </w:rPr>
      </w:pPr>
      <w:r w:rsidRPr="007F04DD">
        <w:rPr>
          <w:bCs/>
          <w:color w:val="auto"/>
        </w:rPr>
        <w:t>3. Документы, которые необходимо</w:t>
      </w:r>
      <w:r w:rsidRPr="007F04DD">
        <w:rPr>
          <w:bCs/>
          <w:iCs/>
          <w:color w:val="auto"/>
        </w:rPr>
        <w:t xml:space="preserve"> </w:t>
      </w:r>
      <w:r w:rsidRPr="007F04DD">
        <w:rPr>
          <w:bCs/>
          <w:color w:val="auto"/>
        </w:rPr>
        <w:t xml:space="preserve">предоставить в банк при первичном обращении: </w:t>
      </w:r>
    </w:p>
    <w:p w:rsidR="004D7F74" w:rsidRPr="007F04DD" w:rsidRDefault="008D28F7" w:rsidP="007F04DD">
      <w:pPr>
        <w:spacing w:line="360" w:lineRule="auto"/>
        <w:ind w:firstLine="709"/>
        <w:jc w:val="both"/>
        <w:rPr>
          <w:color w:val="auto"/>
        </w:rPr>
      </w:pPr>
      <w:r w:rsidRPr="007F04DD">
        <w:rPr>
          <w:color w:val="auto"/>
        </w:rPr>
        <w:t>1)</w:t>
      </w:r>
      <w:r w:rsidR="004D7F74" w:rsidRPr="007F04DD">
        <w:rPr>
          <w:color w:val="auto"/>
        </w:rPr>
        <w:t xml:space="preserve"> Устав и Учредительные документы;</w:t>
      </w:r>
    </w:p>
    <w:p w:rsidR="004D7F74" w:rsidRPr="007F04DD" w:rsidRDefault="008D28F7" w:rsidP="007F04DD">
      <w:pPr>
        <w:spacing w:line="360" w:lineRule="auto"/>
        <w:ind w:firstLine="709"/>
        <w:jc w:val="both"/>
        <w:rPr>
          <w:color w:val="auto"/>
        </w:rPr>
      </w:pPr>
      <w:r w:rsidRPr="007F04DD">
        <w:rPr>
          <w:color w:val="auto"/>
        </w:rPr>
        <w:t>2) б</w:t>
      </w:r>
      <w:r w:rsidR="004D7F74" w:rsidRPr="007F04DD">
        <w:rPr>
          <w:color w:val="auto"/>
        </w:rPr>
        <w:t>аланс предприятия, с отметкой налоговой инспекции и аудиторским заключением за последние 3 года;</w:t>
      </w:r>
    </w:p>
    <w:p w:rsidR="004D7F74" w:rsidRPr="007F04DD" w:rsidRDefault="008D28F7" w:rsidP="007F04DD">
      <w:pPr>
        <w:spacing w:line="360" w:lineRule="auto"/>
        <w:ind w:firstLine="709"/>
        <w:jc w:val="both"/>
        <w:rPr>
          <w:color w:val="auto"/>
        </w:rPr>
      </w:pPr>
      <w:r w:rsidRPr="007F04DD">
        <w:rPr>
          <w:color w:val="auto"/>
        </w:rPr>
        <w:t>3) о</w:t>
      </w:r>
      <w:r w:rsidR="004D7F74" w:rsidRPr="007F04DD">
        <w:rPr>
          <w:color w:val="auto"/>
        </w:rPr>
        <w:t>тчет о финансовых результатах и их использовании;</w:t>
      </w:r>
    </w:p>
    <w:p w:rsidR="004D7F74" w:rsidRPr="007F04DD" w:rsidRDefault="008D28F7" w:rsidP="007F04DD">
      <w:pPr>
        <w:spacing w:line="360" w:lineRule="auto"/>
        <w:ind w:firstLine="709"/>
        <w:jc w:val="both"/>
        <w:rPr>
          <w:color w:val="auto"/>
        </w:rPr>
      </w:pPr>
      <w:r w:rsidRPr="007F04DD">
        <w:rPr>
          <w:color w:val="auto"/>
        </w:rPr>
        <w:t>4) г</w:t>
      </w:r>
      <w:r w:rsidR="004D7F74" w:rsidRPr="007F04DD">
        <w:rPr>
          <w:color w:val="auto"/>
        </w:rPr>
        <w:t>рафик ожидаемых поступлений денежной выручки и расходов предприятий;</w:t>
      </w:r>
    </w:p>
    <w:p w:rsidR="004D7F74" w:rsidRPr="007F04DD" w:rsidRDefault="008D28F7" w:rsidP="007F04DD">
      <w:pPr>
        <w:spacing w:line="360" w:lineRule="auto"/>
        <w:ind w:firstLine="709"/>
        <w:jc w:val="both"/>
        <w:rPr>
          <w:color w:val="auto"/>
        </w:rPr>
      </w:pPr>
      <w:r w:rsidRPr="007F04DD">
        <w:rPr>
          <w:color w:val="auto"/>
        </w:rPr>
        <w:t>5) б</w:t>
      </w:r>
      <w:r w:rsidR="004D7F74" w:rsidRPr="007F04DD">
        <w:rPr>
          <w:color w:val="auto"/>
        </w:rPr>
        <w:t>изнес-план (технико-экономическое обоснование использования кредитных средств.</w:t>
      </w:r>
    </w:p>
    <w:p w:rsidR="004D7F74" w:rsidRPr="007F04DD" w:rsidRDefault="008D28F7" w:rsidP="007F04DD">
      <w:pPr>
        <w:spacing w:line="360" w:lineRule="auto"/>
        <w:ind w:firstLine="709"/>
        <w:jc w:val="both"/>
        <w:rPr>
          <w:color w:val="auto"/>
        </w:rPr>
      </w:pPr>
      <w:r w:rsidRPr="007F04DD">
        <w:rPr>
          <w:color w:val="auto"/>
        </w:rPr>
        <w:t>6) к</w:t>
      </w:r>
      <w:r w:rsidR="004D7F74" w:rsidRPr="007F04DD">
        <w:rPr>
          <w:color w:val="auto"/>
        </w:rPr>
        <w:t>онтракт (проект контракта).</w:t>
      </w:r>
    </w:p>
    <w:p w:rsidR="004D7F74" w:rsidRPr="007F04DD" w:rsidRDefault="008D28F7" w:rsidP="007F04DD">
      <w:pPr>
        <w:spacing w:line="360" w:lineRule="auto"/>
        <w:ind w:firstLine="709"/>
        <w:jc w:val="both"/>
        <w:rPr>
          <w:color w:val="auto"/>
        </w:rPr>
      </w:pPr>
      <w:r w:rsidRPr="007F04DD">
        <w:rPr>
          <w:color w:val="auto"/>
        </w:rPr>
        <w:t>7) а</w:t>
      </w:r>
      <w:r w:rsidR="004D7F74" w:rsidRPr="007F04DD">
        <w:rPr>
          <w:color w:val="auto"/>
        </w:rPr>
        <w:t>нкета клиента (заполняется при первом обращении).</w:t>
      </w:r>
    </w:p>
    <w:p w:rsidR="004D7F74" w:rsidRPr="007F04DD" w:rsidRDefault="008D28F7" w:rsidP="007F04DD">
      <w:pPr>
        <w:spacing w:line="360" w:lineRule="auto"/>
        <w:ind w:firstLine="709"/>
        <w:jc w:val="both"/>
        <w:rPr>
          <w:color w:val="auto"/>
        </w:rPr>
      </w:pPr>
      <w:r w:rsidRPr="007F04DD">
        <w:rPr>
          <w:color w:val="auto"/>
        </w:rPr>
        <w:t>8) з</w:t>
      </w:r>
      <w:r w:rsidR="004D7F74" w:rsidRPr="007F04DD">
        <w:rPr>
          <w:color w:val="auto"/>
        </w:rPr>
        <w:t>аявка.</w:t>
      </w:r>
    </w:p>
    <w:p w:rsidR="004D7F74" w:rsidRPr="007F04DD" w:rsidRDefault="004D7F74" w:rsidP="007F04DD">
      <w:pPr>
        <w:spacing w:line="360" w:lineRule="auto"/>
        <w:ind w:firstLine="709"/>
        <w:jc w:val="both"/>
        <w:rPr>
          <w:color w:val="auto"/>
        </w:rPr>
      </w:pPr>
      <w:r w:rsidRPr="007F04DD">
        <w:rPr>
          <w:bCs/>
          <w:color w:val="auto"/>
        </w:rPr>
        <w:t xml:space="preserve">4. </w:t>
      </w:r>
      <w:r w:rsidRPr="007F04DD">
        <w:rPr>
          <w:color w:val="auto"/>
        </w:rPr>
        <w:t>В качестве залога по кредиту в различном сочетании могут выступать:</w:t>
      </w:r>
    </w:p>
    <w:p w:rsidR="004D7F74" w:rsidRPr="007F04DD" w:rsidRDefault="004D7F74" w:rsidP="007F04DD">
      <w:pPr>
        <w:numPr>
          <w:ilvl w:val="0"/>
          <w:numId w:val="7"/>
        </w:numPr>
        <w:spacing w:line="360" w:lineRule="auto"/>
        <w:ind w:left="0" w:firstLine="709"/>
        <w:jc w:val="both"/>
        <w:rPr>
          <w:color w:val="auto"/>
        </w:rPr>
      </w:pPr>
      <w:r w:rsidRPr="007F04DD">
        <w:rPr>
          <w:color w:val="auto"/>
        </w:rPr>
        <w:t>залог земельного участка и создаваемые на нем за счет кредита объекты и приобретаемое</w:t>
      </w:r>
      <w:r w:rsidR="008D28F7" w:rsidRPr="007F04DD">
        <w:rPr>
          <w:color w:val="auto"/>
        </w:rPr>
        <w:t>;</w:t>
      </w:r>
    </w:p>
    <w:p w:rsidR="004D7F74" w:rsidRPr="007F04DD" w:rsidRDefault="004D7F74" w:rsidP="007F04DD">
      <w:pPr>
        <w:numPr>
          <w:ilvl w:val="0"/>
          <w:numId w:val="7"/>
        </w:numPr>
        <w:spacing w:line="360" w:lineRule="auto"/>
        <w:ind w:left="0" w:firstLine="709"/>
        <w:jc w:val="both"/>
        <w:rPr>
          <w:color w:val="auto"/>
        </w:rPr>
      </w:pPr>
      <w:r w:rsidRPr="007F04DD">
        <w:rPr>
          <w:color w:val="auto"/>
        </w:rPr>
        <w:t>оборудование в</w:t>
      </w:r>
      <w:r w:rsidR="008D286C">
        <w:rPr>
          <w:color w:val="auto"/>
        </w:rPr>
        <w:t xml:space="preserve"> рамках инвестицион</w:t>
      </w:r>
      <w:r w:rsidR="008D28F7" w:rsidRPr="007F04DD">
        <w:rPr>
          <w:color w:val="auto"/>
        </w:rPr>
        <w:t>ного проекта;</w:t>
      </w:r>
    </w:p>
    <w:p w:rsidR="004D7F74" w:rsidRPr="007F04DD" w:rsidRDefault="004D7F74" w:rsidP="007F04DD">
      <w:pPr>
        <w:numPr>
          <w:ilvl w:val="0"/>
          <w:numId w:val="7"/>
        </w:numPr>
        <w:spacing w:line="360" w:lineRule="auto"/>
        <w:ind w:left="0" w:firstLine="709"/>
        <w:jc w:val="both"/>
        <w:rPr>
          <w:color w:val="auto"/>
        </w:rPr>
      </w:pPr>
      <w:r w:rsidRPr="007F04DD">
        <w:rPr>
          <w:color w:val="auto"/>
        </w:rPr>
        <w:t>движимое или недвижимое имущество заемщика;</w:t>
      </w:r>
    </w:p>
    <w:p w:rsidR="004D7F74" w:rsidRPr="007F04DD" w:rsidRDefault="004D7F74" w:rsidP="007F04DD">
      <w:pPr>
        <w:numPr>
          <w:ilvl w:val="0"/>
          <w:numId w:val="7"/>
        </w:numPr>
        <w:spacing w:line="360" w:lineRule="auto"/>
        <w:ind w:left="0" w:firstLine="709"/>
        <w:jc w:val="both"/>
        <w:rPr>
          <w:color w:val="auto"/>
        </w:rPr>
      </w:pPr>
      <w:r w:rsidRPr="007F04DD">
        <w:rPr>
          <w:color w:val="auto"/>
        </w:rPr>
        <w:t>залог контрольного или блокирующего пакета акций кредитуемой компании;</w:t>
      </w:r>
    </w:p>
    <w:p w:rsidR="004D7F74" w:rsidRPr="007F04DD" w:rsidRDefault="004D7F74" w:rsidP="007F04DD">
      <w:pPr>
        <w:numPr>
          <w:ilvl w:val="0"/>
          <w:numId w:val="7"/>
        </w:numPr>
        <w:spacing w:line="360" w:lineRule="auto"/>
        <w:ind w:left="0" w:firstLine="709"/>
        <w:jc w:val="both"/>
        <w:rPr>
          <w:color w:val="auto"/>
        </w:rPr>
      </w:pPr>
      <w:r w:rsidRPr="007F04DD">
        <w:rPr>
          <w:color w:val="auto"/>
        </w:rPr>
        <w:t>финансовые активы заемщика;</w:t>
      </w:r>
    </w:p>
    <w:p w:rsidR="004D7F74" w:rsidRPr="007F04DD" w:rsidRDefault="004D7F74" w:rsidP="007F04DD">
      <w:pPr>
        <w:numPr>
          <w:ilvl w:val="0"/>
          <w:numId w:val="7"/>
        </w:numPr>
        <w:spacing w:line="360" w:lineRule="auto"/>
        <w:ind w:left="0" w:firstLine="709"/>
        <w:jc w:val="both"/>
        <w:rPr>
          <w:color w:val="auto"/>
        </w:rPr>
      </w:pPr>
      <w:r w:rsidRPr="007F04DD">
        <w:rPr>
          <w:color w:val="auto"/>
        </w:rPr>
        <w:t>гарантии первоклассных банков;</w:t>
      </w:r>
    </w:p>
    <w:p w:rsidR="004D7F74" w:rsidRPr="007F04DD" w:rsidRDefault="004D7F74" w:rsidP="007F04DD">
      <w:pPr>
        <w:numPr>
          <w:ilvl w:val="0"/>
          <w:numId w:val="7"/>
        </w:numPr>
        <w:spacing w:line="360" w:lineRule="auto"/>
        <w:ind w:left="0" w:firstLine="709"/>
        <w:jc w:val="both"/>
        <w:rPr>
          <w:color w:val="auto"/>
        </w:rPr>
      </w:pPr>
      <w:r w:rsidRPr="007F04DD">
        <w:rPr>
          <w:color w:val="auto"/>
        </w:rPr>
        <w:t>финансовое (имущественное) поручительство третьих лиц.</w:t>
      </w:r>
    </w:p>
    <w:p w:rsidR="004D7F74" w:rsidRPr="007F04DD" w:rsidRDefault="004D7F74" w:rsidP="007F04DD">
      <w:pPr>
        <w:spacing w:line="360" w:lineRule="auto"/>
        <w:ind w:firstLine="709"/>
        <w:jc w:val="both"/>
        <w:rPr>
          <w:color w:val="auto"/>
        </w:rPr>
      </w:pPr>
      <w:r w:rsidRPr="007F04DD">
        <w:rPr>
          <w:color w:val="auto"/>
        </w:rPr>
        <w:t>Значительная часть предприятий России</w:t>
      </w:r>
      <w:r w:rsidRPr="007F04DD">
        <w:rPr>
          <w:color w:val="auto"/>
          <w:lang w:val="el-GR"/>
        </w:rPr>
        <w:t xml:space="preserve"> </w:t>
      </w:r>
      <w:r w:rsidRPr="007F04DD">
        <w:rPr>
          <w:color w:val="auto"/>
        </w:rPr>
        <w:t>и других стран бывшего СССР, остро нуждается в инвестициях. С одной стороны, далеко не все компании являются привлекательными для инвесторов и с дугой -</w:t>
      </w:r>
      <w:r w:rsidR="007F04DD" w:rsidRPr="007F04DD">
        <w:rPr>
          <w:color w:val="auto"/>
        </w:rPr>
        <w:t xml:space="preserve"> </w:t>
      </w:r>
      <w:r w:rsidRPr="007F04DD">
        <w:rPr>
          <w:color w:val="auto"/>
        </w:rPr>
        <w:t>далеко не все готовы к приходу внешнего инвестора и последующим изменениям в управлении компании.</w:t>
      </w:r>
    </w:p>
    <w:p w:rsidR="004D7F74" w:rsidRPr="007F04DD" w:rsidRDefault="004D7F74" w:rsidP="007F04DD">
      <w:pPr>
        <w:spacing w:line="360" w:lineRule="auto"/>
        <w:ind w:firstLine="709"/>
        <w:jc w:val="both"/>
        <w:rPr>
          <w:color w:val="auto"/>
        </w:rPr>
      </w:pPr>
      <w:r w:rsidRPr="007F04DD">
        <w:rPr>
          <w:color w:val="auto"/>
        </w:rPr>
        <w:t>Платой за прямое инвестирование является не фиксированный процент от суммы кредита, а часть будущей прибыли и непосредственное участие инвестора в управлении компанией. Потенциальным инвестором может быть зарубежная промышленная группа, заинтересованная во включении предприятия в свою структуру. Но такой акционер, скорее всего, захочет иметь, как минимум, контрольный пакет, установить свои порядки и подчинить стратегические цели предприятия целям группы в целом.</w:t>
      </w:r>
    </w:p>
    <w:p w:rsidR="004D7F74" w:rsidRPr="007F04DD" w:rsidRDefault="004D7F74" w:rsidP="007F04DD">
      <w:pPr>
        <w:spacing w:line="360" w:lineRule="auto"/>
        <w:ind w:firstLine="709"/>
        <w:jc w:val="both"/>
        <w:rPr>
          <w:color w:val="auto"/>
        </w:rPr>
      </w:pPr>
      <w:r w:rsidRPr="007F04DD">
        <w:rPr>
          <w:color w:val="auto"/>
        </w:rPr>
        <w:t>Практика показывает, что для предприятий, которые способны самостоятельно многократно увеличить выпуск конкурентоспособной продукции, привлечение европейских инвестиционных кредитов под собственное развитие значительно выгоднее, чем привлечение внешних прямых инвестиций, а с ними и постороннего инвестора со всеми вытекающими последствиями.</w:t>
      </w:r>
    </w:p>
    <w:p w:rsidR="004D7F74" w:rsidRPr="007F04DD" w:rsidRDefault="004D7F74" w:rsidP="007F04DD">
      <w:pPr>
        <w:spacing w:line="360" w:lineRule="auto"/>
        <w:ind w:firstLine="709"/>
        <w:jc w:val="both"/>
        <w:rPr>
          <w:color w:val="auto"/>
        </w:rPr>
      </w:pPr>
      <w:r w:rsidRPr="00DB0F62">
        <w:rPr>
          <w:color w:val="auto"/>
        </w:rPr>
        <w:t>На сегодняшний день потребности</w:t>
      </w:r>
      <w:r w:rsidR="007F04DD" w:rsidRPr="00DB0F62">
        <w:rPr>
          <w:color w:val="auto"/>
        </w:rPr>
        <w:t xml:space="preserve"> </w:t>
      </w:r>
      <w:r w:rsidRPr="00DB0F62">
        <w:rPr>
          <w:color w:val="auto"/>
        </w:rPr>
        <w:t>среднего бизнеса в кредитных ресурсах на внутреннем рынке не могут быть полностью удовлетворены</w:t>
      </w:r>
      <w:r w:rsidR="007F04DD" w:rsidRPr="00DB0F62">
        <w:rPr>
          <w:color w:val="auto"/>
        </w:rPr>
        <w:t xml:space="preserve"> </w:t>
      </w:r>
      <w:r w:rsidRPr="00DB0F62">
        <w:rPr>
          <w:color w:val="auto"/>
        </w:rPr>
        <w:t>из-за высоких процентных ставок по кредитам, недостаточных сроков использования и существующих кредитных рисков</w:t>
      </w:r>
      <w:r w:rsidRPr="007F04DD">
        <w:rPr>
          <w:color w:val="auto"/>
        </w:rPr>
        <w:t>. В случае использования существующих на рынке кредитов, себестоимость выпускаемой продукции повышается настолько, что она становится неконкурентоспособной, особенно в условиях наполненности рынка дешевыми товарами зарубежного производства.</w:t>
      </w:r>
    </w:p>
    <w:p w:rsidR="004D7F74" w:rsidRPr="007F04DD" w:rsidRDefault="004D7F74" w:rsidP="007F04DD">
      <w:pPr>
        <w:spacing w:line="360" w:lineRule="auto"/>
        <w:ind w:firstLine="709"/>
        <w:jc w:val="both"/>
        <w:rPr>
          <w:color w:val="auto"/>
        </w:rPr>
      </w:pPr>
      <w:r w:rsidRPr="007F04DD">
        <w:rPr>
          <w:color w:val="auto"/>
        </w:rPr>
        <w:t>Без долгосрочных инвестиционных кредитов</w:t>
      </w:r>
      <w:r w:rsidR="008D286C">
        <w:rPr>
          <w:color w:val="auto"/>
        </w:rPr>
        <w:t xml:space="preserve"> </w:t>
      </w:r>
      <w:r w:rsidRPr="007F04DD">
        <w:rPr>
          <w:color w:val="auto"/>
        </w:rPr>
        <w:t>с приемлемыми процентными ставками эффективное развитие большинства предприятий, располагающих устаревшими технологиями,</w:t>
      </w:r>
      <w:r w:rsidR="008D286C">
        <w:rPr>
          <w:color w:val="auto"/>
        </w:rPr>
        <w:t xml:space="preserve"> </w:t>
      </w:r>
      <w:r w:rsidRPr="007F04DD">
        <w:rPr>
          <w:color w:val="auto"/>
        </w:rPr>
        <w:t>практически невозможно</w:t>
      </w:r>
      <w:r w:rsidR="0058251D" w:rsidRPr="007F04DD">
        <w:rPr>
          <w:color w:val="auto"/>
        </w:rPr>
        <w:t xml:space="preserve"> /12/</w:t>
      </w:r>
      <w:r w:rsidRPr="007F04DD">
        <w:rPr>
          <w:color w:val="auto"/>
        </w:rPr>
        <w:t>.</w:t>
      </w:r>
    </w:p>
    <w:p w:rsidR="004D7F74" w:rsidRPr="007F04DD" w:rsidRDefault="004D7F74" w:rsidP="007F04DD">
      <w:pPr>
        <w:spacing w:line="360" w:lineRule="auto"/>
        <w:ind w:firstLine="709"/>
        <w:jc w:val="both"/>
        <w:rPr>
          <w:color w:val="auto"/>
        </w:rPr>
      </w:pPr>
      <w:r w:rsidRPr="007F04DD">
        <w:rPr>
          <w:color w:val="auto"/>
        </w:rPr>
        <w:t xml:space="preserve">2.3 Кредитование химических предприятий </w:t>
      </w:r>
      <w:r w:rsidR="00FD38D4" w:rsidRPr="007F04DD">
        <w:rPr>
          <w:color w:val="auto"/>
        </w:rPr>
        <w:t>ведущими банками России</w:t>
      </w:r>
    </w:p>
    <w:p w:rsidR="00FD38D4" w:rsidRPr="007F04DD" w:rsidRDefault="00FD38D4" w:rsidP="007F04DD">
      <w:pPr>
        <w:spacing w:line="360" w:lineRule="auto"/>
        <w:ind w:firstLine="709"/>
        <w:jc w:val="both"/>
        <w:rPr>
          <w:color w:val="auto"/>
        </w:rPr>
      </w:pP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Сбербанк России является крупнейшим банком Российской Федерации иСНГ. Его активы составляют четверть банковской системы страны,</w:t>
      </w:r>
      <w:r w:rsidR="007F04DD" w:rsidRPr="007F04DD">
        <w:rPr>
          <w:sz w:val="28"/>
          <w:szCs w:val="28"/>
        </w:rPr>
        <w:t xml:space="preserve"> </w:t>
      </w:r>
      <w:r w:rsidRPr="007F04DD">
        <w:rPr>
          <w:sz w:val="28"/>
          <w:szCs w:val="28"/>
        </w:rPr>
        <w:t xml:space="preserve">а доля в банковском капитале находится на уровне 30%. По данным журнала </w:t>
      </w:r>
      <w:r w:rsidRPr="007F04DD">
        <w:rPr>
          <w:iCs/>
          <w:sz w:val="28"/>
          <w:szCs w:val="28"/>
        </w:rPr>
        <w:t xml:space="preserve">The Banker </w:t>
      </w:r>
      <w:r w:rsidRPr="007F04DD">
        <w:rPr>
          <w:sz w:val="28"/>
          <w:szCs w:val="28"/>
        </w:rPr>
        <w:t xml:space="preserve">(1 июля </w:t>
      </w:r>
      <w:smartTag w:uri="urn:schemas-microsoft-com:office:smarttags" w:element="metricconverter">
        <w:smartTagPr>
          <w:attr w:name="ProductID" w:val="2008 г"/>
        </w:smartTagPr>
        <w:r w:rsidRPr="007F04DD">
          <w:rPr>
            <w:sz w:val="28"/>
            <w:szCs w:val="28"/>
          </w:rPr>
          <w:t>2008 г</w:t>
        </w:r>
      </w:smartTag>
      <w:r w:rsidRPr="007F04DD">
        <w:rPr>
          <w:sz w:val="28"/>
          <w:szCs w:val="28"/>
        </w:rPr>
        <w:t xml:space="preserve">.), Сбербанк занимал 33 место по размеру основного капитала (капитала 1-го уровня) среди крупнейших банков мира.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Основанный в </w:t>
      </w:r>
      <w:smartTag w:uri="urn:schemas-microsoft-com:office:smarttags" w:element="metricconverter">
        <w:smartTagPr>
          <w:attr w:name="ProductID" w:val="1841 г"/>
        </w:smartTagPr>
        <w:r w:rsidRPr="007F04DD">
          <w:rPr>
            <w:sz w:val="28"/>
            <w:szCs w:val="28"/>
          </w:rPr>
          <w:t>1841 г</w:t>
        </w:r>
      </w:smartTag>
      <w:r w:rsidRPr="007F04DD">
        <w:rPr>
          <w:sz w:val="28"/>
          <w:szCs w:val="28"/>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февраля </w:t>
      </w:r>
      <w:smartTag w:uri="urn:schemas-microsoft-com:office:smarttags" w:element="metricconverter">
        <w:smartTagPr>
          <w:attr w:name="ProductID" w:val="2009 г"/>
        </w:smartTagPr>
        <w:r w:rsidRPr="007F04DD">
          <w:rPr>
            <w:sz w:val="28"/>
            <w:szCs w:val="28"/>
          </w:rPr>
          <w:t>2009 г</w:t>
        </w:r>
      </w:smartTag>
      <w:r w:rsidRPr="007F04DD">
        <w:rPr>
          <w:sz w:val="28"/>
          <w:szCs w:val="28"/>
        </w:rPr>
        <w:t xml:space="preserve">., доля Сбербанка России на рынке частных вкладов составляла 50%, а его кредитный портфель соответствовал 30% всех выданных в стране займов.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Сбербанк России обладает уникальной филиальной сетью и в</w:t>
      </w:r>
      <w:r w:rsidR="008D286C">
        <w:rPr>
          <w:sz w:val="28"/>
          <w:szCs w:val="28"/>
        </w:rPr>
        <w:t xml:space="preserve"> </w:t>
      </w:r>
      <w:r w:rsidRPr="007F04DD">
        <w:rPr>
          <w:sz w:val="28"/>
          <w:szCs w:val="28"/>
        </w:rPr>
        <w:t>настоящее время в</w:t>
      </w:r>
      <w:r w:rsidR="008D286C">
        <w:rPr>
          <w:sz w:val="28"/>
          <w:szCs w:val="28"/>
        </w:rPr>
        <w:t xml:space="preserve"> </w:t>
      </w:r>
      <w:r w:rsidRPr="007F04DD">
        <w:rPr>
          <w:sz w:val="28"/>
          <w:szCs w:val="28"/>
        </w:rPr>
        <w:t>нее входят 17территориальных банков и</w:t>
      </w:r>
      <w:r w:rsidR="008D286C">
        <w:rPr>
          <w:sz w:val="28"/>
          <w:szCs w:val="28"/>
        </w:rPr>
        <w:t xml:space="preserve"> </w:t>
      </w:r>
      <w:r w:rsidRPr="007F04DD">
        <w:rPr>
          <w:sz w:val="28"/>
          <w:szCs w:val="28"/>
        </w:rPr>
        <w:t>более 20000подразделений по</w:t>
      </w:r>
      <w:r w:rsidR="008D286C">
        <w:rPr>
          <w:sz w:val="28"/>
          <w:szCs w:val="28"/>
        </w:rPr>
        <w:t xml:space="preserve"> </w:t>
      </w:r>
      <w:r w:rsidRPr="007F04DD">
        <w:rPr>
          <w:sz w:val="28"/>
          <w:szCs w:val="28"/>
        </w:rPr>
        <w:t>всей стране. Дочерние банки Сбербанка России работают в</w:t>
      </w:r>
      <w:r w:rsidR="008D286C">
        <w:rPr>
          <w:sz w:val="28"/>
          <w:szCs w:val="28"/>
        </w:rPr>
        <w:t xml:space="preserve"> </w:t>
      </w:r>
      <w:r w:rsidRPr="007F04DD">
        <w:rPr>
          <w:sz w:val="28"/>
          <w:szCs w:val="28"/>
        </w:rPr>
        <w:t>Республике Казахстан и</w:t>
      </w:r>
      <w:r w:rsidR="008D286C">
        <w:rPr>
          <w:sz w:val="28"/>
          <w:szCs w:val="28"/>
        </w:rPr>
        <w:t xml:space="preserve"> </w:t>
      </w:r>
      <w:r w:rsidRPr="007F04DD">
        <w:rPr>
          <w:sz w:val="28"/>
          <w:szCs w:val="28"/>
        </w:rPr>
        <w:t>на</w:t>
      </w:r>
      <w:r w:rsidR="008D286C">
        <w:rPr>
          <w:sz w:val="28"/>
          <w:szCs w:val="28"/>
        </w:rPr>
        <w:t xml:space="preserve"> </w:t>
      </w:r>
      <w:r w:rsidRPr="007F04DD">
        <w:rPr>
          <w:sz w:val="28"/>
          <w:szCs w:val="28"/>
        </w:rPr>
        <w:t xml:space="preserve">Украине. Также планируется создание дочерней структуры на территории Республики Беларусь.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рынках Китая и Индии. В целом планируется увеличить долю чистой прибыли, полученной за пределами России, до 5% к </w:t>
      </w:r>
      <w:smartTag w:uri="urn:schemas-microsoft-com:office:smarttags" w:element="metricconverter">
        <w:smartTagPr>
          <w:attr w:name="ProductID" w:val="2014 г"/>
        </w:smartTagPr>
        <w:r w:rsidRPr="007F04DD">
          <w:rPr>
            <w:sz w:val="28"/>
            <w:szCs w:val="28"/>
          </w:rPr>
          <w:t>2014 г</w:t>
        </w:r>
      </w:smartTag>
      <w:r w:rsidRPr="007F04DD">
        <w:rPr>
          <w:sz w:val="28"/>
          <w:szCs w:val="28"/>
        </w:rPr>
        <w:t xml:space="preserve">.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1996 г"/>
        </w:smartTagPr>
        <w:r w:rsidRPr="007F04DD">
          <w:rPr>
            <w:sz w:val="28"/>
            <w:szCs w:val="28"/>
          </w:rPr>
          <w:t>1996 г</w:t>
        </w:r>
      </w:smartTag>
      <w:r w:rsidRPr="007F04DD">
        <w:rPr>
          <w:sz w:val="28"/>
          <w:szCs w:val="28"/>
        </w:rPr>
        <w:t xml:space="preserve">. В марте </w:t>
      </w:r>
      <w:smartTag w:uri="urn:schemas-microsoft-com:office:smarttags" w:element="metricconverter">
        <w:smartTagPr>
          <w:attr w:name="ProductID" w:val="2007 г"/>
        </w:smartTagPr>
        <w:r w:rsidRPr="007F04DD">
          <w:rPr>
            <w:sz w:val="28"/>
            <w:szCs w:val="28"/>
          </w:rPr>
          <w:t>2007 г</w:t>
        </w:r>
      </w:smartTag>
      <w:r w:rsidRPr="007F04DD">
        <w:rPr>
          <w:sz w:val="28"/>
          <w:szCs w:val="28"/>
        </w:rPr>
        <w:t>.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7F04DD" w:rsidRPr="007F04DD">
        <w:rPr>
          <w:sz w:val="28"/>
          <w:szCs w:val="28"/>
        </w:rPr>
        <w:t xml:space="preserve"> </w:t>
      </w:r>
      <w:r w:rsidRPr="007F04DD">
        <w:rPr>
          <w:sz w:val="28"/>
          <w:szCs w:val="28"/>
        </w:rPr>
        <w:t>дневной объем торгов акциями Сбербанка составляет пятую часть объема торгов на ММВБ.</w:t>
      </w:r>
      <w:r w:rsidR="007F04DD" w:rsidRPr="007F04DD">
        <w:rPr>
          <w:sz w:val="28"/>
          <w:szCs w:val="28"/>
        </w:rPr>
        <w:t xml:space="preserve">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Учредитель и</w:t>
      </w:r>
      <w:r w:rsidR="008D286C">
        <w:rPr>
          <w:sz w:val="28"/>
          <w:szCs w:val="28"/>
        </w:rPr>
        <w:t xml:space="preserve"> </w:t>
      </w:r>
      <w:r w:rsidRPr="007F04DD">
        <w:rPr>
          <w:sz w:val="28"/>
          <w:szCs w:val="28"/>
        </w:rPr>
        <w:t>основной акционер Банка — Центральный банк Российской Федерации (Банк России). По</w:t>
      </w:r>
      <w:r w:rsidR="007F04DD" w:rsidRPr="007F04DD">
        <w:rPr>
          <w:sz w:val="28"/>
          <w:szCs w:val="28"/>
        </w:rPr>
        <w:t xml:space="preserve"> </w:t>
      </w:r>
      <w:r w:rsidRPr="007F04DD">
        <w:rPr>
          <w:sz w:val="28"/>
          <w:szCs w:val="28"/>
        </w:rPr>
        <w:t xml:space="preserve">состоянию на 8 мая </w:t>
      </w:r>
      <w:smartTag w:uri="urn:schemas-microsoft-com:office:smarttags" w:element="metricconverter">
        <w:smartTagPr>
          <w:attr w:name="ProductID" w:val="2008 г"/>
        </w:smartTagPr>
        <w:r w:rsidRPr="007F04DD">
          <w:rPr>
            <w:sz w:val="28"/>
            <w:szCs w:val="28"/>
          </w:rPr>
          <w:t>2008 г</w:t>
        </w:r>
      </w:smartTag>
      <w:r w:rsidRPr="007F04DD">
        <w:rPr>
          <w:sz w:val="28"/>
          <w:szCs w:val="28"/>
        </w:rPr>
        <w:t>., ему принадлежит 60,25 %голосующих акций и 57,58% в уставном капитале Банка. Остальными акционерами Сбербанка России являются более 240тысяч юридических и</w:t>
      </w:r>
      <w:r w:rsidR="008D286C">
        <w:rPr>
          <w:sz w:val="28"/>
          <w:szCs w:val="28"/>
        </w:rPr>
        <w:t xml:space="preserve"> </w:t>
      </w:r>
      <w:r w:rsidRPr="007F04DD">
        <w:rPr>
          <w:sz w:val="28"/>
          <w:szCs w:val="28"/>
        </w:rPr>
        <w:t xml:space="preserve">физических лиц. Высокая доля иностранных инвесторов в структуре капитала Сбербанка России (более 28%) свидетельствуют о его инвестиционной привлекательности.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В октябре </w:t>
      </w:r>
      <w:smartTag w:uri="urn:schemas-microsoft-com:office:smarttags" w:element="metricconverter">
        <w:smartTagPr>
          <w:attr w:name="ProductID" w:val="2008 г"/>
        </w:smartTagPr>
        <w:r w:rsidRPr="007F04DD">
          <w:rPr>
            <w:sz w:val="28"/>
            <w:szCs w:val="28"/>
          </w:rPr>
          <w:t>2008 г</w:t>
        </w:r>
      </w:smartTag>
      <w:r w:rsidRPr="007F04DD">
        <w:rPr>
          <w:sz w:val="28"/>
          <w:szCs w:val="28"/>
        </w:rPr>
        <w:t xml:space="preserve">. Сбербанком была принята новая стратегия развития на период до </w:t>
      </w:r>
      <w:smartTag w:uri="urn:schemas-microsoft-com:office:smarttags" w:element="metricconverter">
        <w:smartTagPr>
          <w:attr w:name="ProductID" w:val="2014 г"/>
        </w:smartTagPr>
        <w:r w:rsidRPr="007F04DD">
          <w:rPr>
            <w:sz w:val="28"/>
            <w:szCs w:val="28"/>
          </w:rPr>
          <w:t>2014 г</w:t>
        </w:r>
      </w:smartTag>
      <w:r w:rsidRPr="007F04DD">
        <w:rPr>
          <w:sz w:val="28"/>
          <w:szCs w:val="28"/>
        </w:rPr>
        <w:t>.,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r w:rsidR="007F04DD" w:rsidRPr="007F04DD">
        <w:rPr>
          <w:sz w:val="28"/>
          <w:szCs w:val="28"/>
        </w:rPr>
        <w:t xml:space="preserve">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Корпоративный кредит в</w:t>
      </w:r>
      <w:r w:rsidR="008D286C">
        <w:rPr>
          <w:sz w:val="28"/>
          <w:szCs w:val="28"/>
        </w:rPr>
        <w:t xml:space="preserve"> </w:t>
      </w:r>
      <w:r w:rsidRPr="007F04DD">
        <w:rPr>
          <w:sz w:val="28"/>
          <w:szCs w:val="28"/>
        </w:rPr>
        <w:t>Сбербанке России может привлечь любое эффективно действующее юридическое лицо— резидент РФ/индивидуальный предприниматель, с</w:t>
      </w:r>
      <w:r w:rsidR="008D286C">
        <w:rPr>
          <w:sz w:val="28"/>
          <w:szCs w:val="28"/>
        </w:rPr>
        <w:t xml:space="preserve"> </w:t>
      </w:r>
      <w:r w:rsidRPr="007F04DD">
        <w:rPr>
          <w:sz w:val="28"/>
          <w:szCs w:val="28"/>
        </w:rPr>
        <w:t>момента государственной регистрации которого прошло не</w:t>
      </w:r>
      <w:r w:rsidR="008D286C">
        <w:rPr>
          <w:sz w:val="28"/>
          <w:szCs w:val="28"/>
        </w:rPr>
        <w:t xml:space="preserve"> </w:t>
      </w:r>
      <w:r w:rsidRPr="007F04DD">
        <w:rPr>
          <w:sz w:val="28"/>
          <w:szCs w:val="28"/>
        </w:rPr>
        <w:t>менее 1года, не</w:t>
      </w:r>
      <w:r w:rsidR="008D286C">
        <w:rPr>
          <w:sz w:val="28"/>
          <w:szCs w:val="28"/>
        </w:rPr>
        <w:t xml:space="preserve"> </w:t>
      </w:r>
      <w:r w:rsidRPr="007F04DD">
        <w:rPr>
          <w:sz w:val="28"/>
          <w:szCs w:val="28"/>
        </w:rPr>
        <w:t>имеющий невыполненных обязательств перед Банком и</w:t>
      </w:r>
      <w:r w:rsidR="008D286C">
        <w:rPr>
          <w:sz w:val="28"/>
          <w:szCs w:val="28"/>
        </w:rPr>
        <w:t xml:space="preserve"> </w:t>
      </w:r>
      <w:r w:rsidRPr="007F04DD">
        <w:rPr>
          <w:sz w:val="28"/>
          <w:szCs w:val="28"/>
        </w:rPr>
        <w:t xml:space="preserve">иными кредиторами.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Кредиты предоставляются на</w:t>
      </w:r>
      <w:r w:rsidR="008D286C">
        <w:rPr>
          <w:sz w:val="28"/>
          <w:szCs w:val="28"/>
        </w:rPr>
        <w:t xml:space="preserve"> </w:t>
      </w:r>
      <w:r w:rsidRPr="007F04DD">
        <w:rPr>
          <w:sz w:val="28"/>
          <w:szCs w:val="28"/>
        </w:rPr>
        <w:t>срок до1,5лет в</w:t>
      </w:r>
      <w:r w:rsidR="008D286C">
        <w:rPr>
          <w:sz w:val="28"/>
          <w:szCs w:val="28"/>
        </w:rPr>
        <w:t xml:space="preserve"> </w:t>
      </w:r>
      <w:r w:rsidRPr="007F04DD">
        <w:rPr>
          <w:sz w:val="28"/>
          <w:szCs w:val="28"/>
        </w:rPr>
        <w:t>рублях и</w:t>
      </w:r>
      <w:r w:rsidR="008D286C">
        <w:rPr>
          <w:sz w:val="28"/>
          <w:szCs w:val="28"/>
        </w:rPr>
        <w:t xml:space="preserve"> </w:t>
      </w:r>
      <w:r w:rsidRPr="007F04DD">
        <w:rPr>
          <w:sz w:val="28"/>
          <w:szCs w:val="28"/>
        </w:rPr>
        <w:t>иностранной валюте в</w:t>
      </w:r>
      <w:r w:rsidR="008D286C">
        <w:rPr>
          <w:sz w:val="28"/>
          <w:szCs w:val="28"/>
        </w:rPr>
        <w:t xml:space="preserve"> </w:t>
      </w:r>
      <w:r w:rsidRPr="007F04DD">
        <w:rPr>
          <w:sz w:val="28"/>
          <w:szCs w:val="28"/>
        </w:rPr>
        <w:t>денежной и</w:t>
      </w:r>
      <w:r w:rsidR="008D286C">
        <w:rPr>
          <w:sz w:val="28"/>
          <w:szCs w:val="28"/>
        </w:rPr>
        <w:t xml:space="preserve"> </w:t>
      </w:r>
      <w:r w:rsidRPr="007F04DD">
        <w:rPr>
          <w:sz w:val="28"/>
          <w:szCs w:val="28"/>
        </w:rPr>
        <w:t>вексельной форме под определенные Банком виды обеспечения. Процентная ставка определяется исходя из</w:t>
      </w:r>
      <w:r w:rsidR="008D286C">
        <w:rPr>
          <w:sz w:val="28"/>
          <w:szCs w:val="28"/>
        </w:rPr>
        <w:t xml:space="preserve"> </w:t>
      </w:r>
      <w:r w:rsidRPr="007F04DD">
        <w:rPr>
          <w:sz w:val="28"/>
          <w:szCs w:val="28"/>
        </w:rPr>
        <w:t>конъюнктуры финансового рынка, а</w:t>
      </w:r>
      <w:r w:rsidR="008D286C">
        <w:rPr>
          <w:sz w:val="28"/>
          <w:szCs w:val="28"/>
        </w:rPr>
        <w:t xml:space="preserve"> </w:t>
      </w:r>
      <w:r w:rsidRPr="007F04DD">
        <w:rPr>
          <w:sz w:val="28"/>
          <w:szCs w:val="28"/>
        </w:rPr>
        <w:t>также индивидуальных условий кредитования и</w:t>
      </w:r>
      <w:r w:rsidR="008D286C">
        <w:rPr>
          <w:sz w:val="28"/>
          <w:szCs w:val="28"/>
        </w:rPr>
        <w:t xml:space="preserve"> </w:t>
      </w:r>
      <w:r w:rsidRPr="007F04DD">
        <w:rPr>
          <w:sz w:val="28"/>
          <w:szCs w:val="28"/>
        </w:rPr>
        <w:t>платежеспособности Заемщика. Размер и</w:t>
      </w:r>
      <w:r w:rsidR="008D286C">
        <w:rPr>
          <w:sz w:val="28"/>
          <w:szCs w:val="28"/>
        </w:rPr>
        <w:t xml:space="preserve"> </w:t>
      </w:r>
      <w:r w:rsidRPr="007F04DD">
        <w:rPr>
          <w:sz w:val="28"/>
          <w:szCs w:val="28"/>
        </w:rPr>
        <w:t>состав комиссионных платежей устанавливаются с</w:t>
      </w:r>
      <w:r w:rsidR="008D286C">
        <w:rPr>
          <w:sz w:val="28"/>
          <w:szCs w:val="28"/>
        </w:rPr>
        <w:t xml:space="preserve"> </w:t>
      </w:r>
      <w:r w:rsidRPr="007F04DD">
        <w:rPr>
          <w:sz w:val="28"/>
          <w:szCs w:val="28"/>
        </w:rPr>
        <w:t>учетом режима кредитования, особенностей кредитуемой сделки и</w:t>
      </w:r>
      <w:r w:rsidR="008D286C">
        <w:rPr>
          <w:sz w:val="28"/>
          <w:szCs w:val="28"/>
        </w:rPr>
        <w:t xml:space="preserve"> </w:t>
      </w:r>
      <w:r w:rsidRPr="007F04DD">
        <w:rPr>
          <w:sz w:val="28"/>
          <w:szCs w:val="28"/>
        </w:rPr>
        <w:t>других факторов. Источником погашения кредита является денежный поток от</w:t>
      </w:r>
      <w:r w:rsidR="008D286C">
        <w:rPr>
          <w:sz w:val="28"/>
          <w:szCs w:val="28"/>
        </w:rPr>
        <w:t xml:space="preserve"> </w:t>
      </w:r>
      <w:r w:rsidRPr="007F04DD">
        <w:rPr>
          <w:sz w:val="28"/>
          <w:szCs w:val="28"/>
        </w:rPr>
        <w:t>текущей производственной и</w:t>
      </w:r>
      <w:r w:rsidR="008D286C">
        <w:rPr>
          <w:sz w:val="28"/>
          <w:szCs w:val="28"/>
        </w:rPr>
        <w:t xml:space="preserve"> </w:t>
      </w:r>
      <w:r w:rsidRPr="007F04DD">
        <w:rPr>
          <w:sz w:val="28"/>
          <w:szCs w:val="28"/>
        </w:rPr>
        <w:t xml:space="preserve">финансовой деятельности Заемщика.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Для получения кредита заемщику необходимо обратиться в</w:t>
      </w:r>
      <w:r w:rsidR="008D286C">
        <w:rPr>
          <w:sz w:val="28"/>
          <w:szCs w:val="28"/>
        </w:rPr>
        <w:t xml:space="preserve"> </w:t>
      </w:r>
      <w:r w:rsidRPr="007F04DD">
        <w:rPr>
          <w:sz w:val="28"/>
          <w:szCs w:val="28"/>
        </w:rPr>
        <w:t>филиал Сбербанка России по</w:t>
      </w:r>
      <w:r w:rsidR="008D286C">
        <w:rPr>
          <w:sz w:val="28"/>
          <w:szCs w:val="28"/>
        </w:rPr>
        <w:t xml:space="preserve"> </w:t>
      </w:r>
      <w:r w:rsidRPr="007F04DD">
        <w:rPr>
          <w:sz w:val="28"/>
          <w:szCs w:val="28"/>
        </w:rPr>
        <w:t xml:space="preserve">месту государственной регистрации предприятия.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Сбербанк России предлагает кредиты наследующие цели: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пополнение оборотных средств (финансирование текущей деятельности, уплата налогов, сборов, расходов по</w:t>
      </w:r>
      <w:r w:rsidR="008D286C">
        <w:rPr>
          <w:sz w:val="28"/>
          <w:szCs w:val="28"/>
        </w:rPr>
        <w:t xml:space="preserve"> </w:t>
      </w:r>
      <w:r w:rsidRPr="007F04DD">
        <w:rPr>
          <w:sz w:val="28"/>
          <w:szCs w:val="28"/>
        </w:rPr>
        <w:t xml:space="preserve">аренде, ремонту, заработной плате, рекламе ит.д.);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приобретение движимого и</w:t>
      </w:r>
      <w:r w:rsidR="008D286C">
        <w:rPr>
          <w:sz w:val="28"/>
          <w:szCs w:val="28"/>
        </w:rPr>
        <w:t xml:space="preserve"> </w:t>
      </w:r>
      <w:r w:rsidRPr="007F04DD">
        <w:rPr>
          <w:sz w:val="28"/>
          <w:szCs w:val="28"/>
        </w:rPr>
        <w:t xml:space="preserve">недвижимого имущества, нематериальных активов;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покрытие расходов по</w:t>
      </w:r>
      <w:r w:rsidR="008D286C">
        <w:rPr>
          <w:sz w:val="28"/>
          <w:szCs w:val="28"/>
        </w:rPr>
        <w:t xml:space="preserve"> </w:t>
      </w:r>
      <w:r w:rsidRPr="007F04DD">
        <w:rPr>
          <w:sz w:val="28"/>
          <w:szCs w:val="28"/>
        </w:rPr>
        <w:t xml:space="preserve">капитальному ремонту, техническому перевооружению (модернизации);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проведение научно-исследовательских и</w:t>
      </w:r>
      <w:r w:rsidR="008D286C">
        <w:rPr>
          <w:sz w:val="28"/>
          <w:szCs w:val="28"/>
        </w:rPr>
        <w:t xml:space="preserve"> </w:t>
      </w:r>
      <w:r w:rsidRPr="007F04DD">
        <w:rPr>
          <w:sz w:val="28"/>
          <w:szCs w:val="28"/>
        </w:rPr>
        <w:t>опытно-конструкторских, предпроектных и</w:t>
      </w:r>
      <w:r w:rsidR="008D286C">
        <w:rPr>
          <w:sz w:val="28"/>
          <w:szCs w:val="28"/>
        </w:rPr>
        <w:t xml:space="preserve"> </w:t>
      </w:r>
      <w:r w:rsidRPr="007F04DD">
        <w:rPr>
          <w:sz w:val="28"/>
          <w:szCs w:val="28"/>
        </w:rPr>
        <w:t xml:space="preserve">проектных работ;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расширение иконсолидация бизнеса;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кредитование операций лизинга;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погашение задолженности перед третьими кредиторами (рефинансирование кредитов);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формирование покрытия по</w:t>
      </w:r>
      <w:r w:rsidR="008D286C">
        <w:rPr>
          <w:sz w:val="28"/>
          <w:szCs w:val="28"/>
        </w:rPr>
        <w:t xml:space="preserve"> </w:t>
      </w:r>
      <w:r w:rsidRPr="007F04DD">
        <w:rPr>
          <w:sz w:val="28"/>
          <w:szCs w:val="28"/>
        </w:rPr>
        <w:t xml:space="preserve">аккредитивам.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Кроме того, Банк предлагает следующие виды кредитов: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овердрафтное кредитование;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кредитование операций с</w:t>
      </w:r>
      <w:r w:rsidR="008D286C">
        <w:rPr>
          <w:sz w:val="28"/>
          <w:szCs w:val="28"/>
        </w:rPr>
        <w:t xml:space="preserve"> </w:t>
      </w:r>
      <w:r w:rsidRPr="007F04DD">
        <w:rPr>
          <w:sz w:val="28"/>
          <w:szCs w:val="28"/>
        </w:rPr>
        <w:t>аккредитивной формой расчетов;</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 xml:space="preserve">кредиты под залог объектов коммерческой недвижимости; </w:t>
      </w:r>
    </w:p>
    <w:p w:rsidR="004D7F74" w:rsidRPr="007F04DD" w:rsidRDefault="004D7F74" w:rsidP="007F04DD">
      <w:pPr>
        <w:pStyle w:val="a4"/>
        <w:numPr>
          <w:ilvl w:val="0"/>
          <w:numId w:val="19"/>
        </w:numPr>
        <w:spacing w:before="0" w:beforeAutospacing="0" w:after="0" w:afterAutospacing="0" w:line="360" w:lineRule="auto"/>
        <w:jc w:val="both"/>
        <w:rPr>
          <w:sz w:val="28"/>
          <w:szCs w:val="28"/>
        </w:rPr>
      </w:pPr>
      <w:r w:rsidRPr="007F04DD">
        <w:rPr>
          <w:sz w:val="28"/>
          <w:szCs w:val="28"/>
        </w:rPr>
        <w:t>кредиты на</w:t>
      </w:r>
      <w:r w:rsidR="008D286C">
        <w:rPr>
          <w:sz w:val="28"/>
          <w:szCs w:val="28"/>
        </w:rPr>
        <w:t xml:space="preserve"> </w:t>
      </w:r>
      <w:r w:rsidRPr="007F04DD">
        <w:rPr>
          <w:sz w:val="28"/>
          <w:szCs w:val="28"/>
        </w:rPr>
        <w:t>условиях, учитывающих специфику деятельности операторов торговых сетей, предприятий серебро- и</w:t>
      </w:r>
      <w:r w:rsidR="008D286C">
        <w:rPr>
          <w:sz w:val="28"/>
          <w:szCs w:val="28"/>
        </w:rPr>
        <w:t xml:space="preserve"> </w:t>
      </w:r>
      <w:r w:rsidRPr="007F04DD">
        <w:rPr>
          <w:sz w:val="28"/>
          <w:szCs w:val="28"/>
        </w:rPr>
        <w:t>золотодобывающей отрасли, сель</w:t>
      </w:r>
      <w:r w:rsidR="008D286C">
        <w:rPr>
          <w:sz w:val="28"/>
          <w:szCs w:val="28"/>
        </w:rPr>
        <w:t>ско</w:t>
      </w:r>
      <w:r w:rsidRPr="007F04DD">
        <w:rPr>
          <w:sz w:val="28"/>
          <w:szCs w:val="28"/>
        </w:rPr>
        <w:t xml:space="preserve">хозяйственных производителей.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Учитывая особенности кредитуемой сделки, денежных потоков Заемщика и</w:t>
      </w:r>
      <w:r w:rsidR="008D286C">
        <w:rPr>
          <w:sz w:val="28"/>
          <w:szCs w:val="28"/>
        </w:rPr>
        <w:t xml:space="preserve"> </w:t>
      </w:r>
      <w:r w:rsidRPr="007F04DD">
        <w:rPr>
          <w:sz w:val="28"/>
          <w:szCs w:val="28"/>
        </w:rPr>
        <w:t>потребностей компании-заемщика, Банк предлагает следующие режимы кредитования:</w:t>
      </w:r>
    </w:p>
    <w:p w:rsidR="004D7F74" w:rsidRPr="007F04DD" w:rsidRDefault="004D7F74" w:rsidP="007F04DD">
      <w:pPr>
        <w:pStyle w:val="a4"/>
        <w:numPr>
          <w:ilvl w:val="0"/>
          <w:numId w:val="27"/>
        </w:numPr>
        <w:spacing w:before="0" w:beforeAutospacing="0" w:after="0" w:afterAutospacing="0" w:line="360" w:lineRule="auto"/>
        <w:ind w:left="0"/>
        <w:jc w:val="both"/>
        <w:rPr>
          <w:sz w:val="28"/>
          <w:szCs w:val="28"/>
        </w:rPr>
      </w:pPr>
      <w:r w:rsidRPr="007F04DD">
        <w:rPr>
          <w:sz w:val="28"/>
          <w:szCs w:val="28"/>
        </w:rPr>
        <w:t>кредит с</w:t>
      </w:r>
      <w:r w:rsidR="008D286C">
        <w:rPr>
          <w:sz w:val="28"/>
          <w:szCs w:val="28"/>
        </w:rPr>
        <w:t xml:space="preserve"> </w:t>
      </w:r>
      <w:r w:rsidRPr="007F04DD">
        <w:rPr>
          <w:sz w:val="28"/>
          <w:szCs w:val="28"/>
        </w:rPr>
        <w:t xml:space="preserve">единовременным предоставлением кредитных средств; </w:t>
      </w:r>
    </w:p>
    <w:p w:rsidR="004D7F74" w:rsidRPr="007F04DD" w:rsidRDefault="004D7F74" w:rsidP="007F04DD">
      <w:pPr>
        <w:pStyle w:val="a4"/>
        <w:numPr>
          <w:ilvl w:val="0"/>
          <w:numId w:val="27"/>
        </w:numPr>
        <w:spacing w:before="0" w:beforeAutospacing="0" w:after="0" w:afterAutospacing="0" w:line="360" w:lineRule="auto"/>
        <w:ind w:left="0"/>
        <w:jc w:val="both"/>
        <w:rPr>
          <w:sz w:val="28"/>
          <w:szCs w:val="28"/>
        </w:rPr>
      </w:pPr>
      <w:r w:rsidRPr="007F04DD">
        <w:rPr>
          <w:sz w:val="28"/>
          <w:szCs w:val="28"/>
        </w:rPr>
        <w:t>возобновляемая кредитная линия со</w:t>
      </w:r>
      <w:r w:rsidR="008D286C">
        <w:rPr>
          <w:sz w:val="28"/>
          <w:szCs w:val="28"/>
        </w:rPr>
        <w:t xml:space="preserve"> </w:t>
      </w:r>
      <w:r w:rsidRPr="007F04DD">
        <w:rPr>
          <w:sz w:val="28"/>
          <w:szCs w:val="28"/>
        </w:rPr>
        <w:t xml:space="preserve">свободным графиком выборки кредитных ресурсов; </w:t>
      </w:r>
    </w:p>
    <w:p w:rsidR="004D7F74" w:rsidRPr="007F04DD" w:rsidRDefault="004D7F74" w:rsidP="007F04DD">
      <w:pPr>
        <w:pStyle w:val="a4"/>
        <w:numPr>
          <w:ilvl w:val="0"/>
          <w:numId w:val="27"/>
        </w:numPr>
        <w:spacing w:before="0" w:beforeAutospacing="0" w:after="0" w:afterAutospacing="0" w:line="360" w:lineRule="auto"/>
        <w:ind w:left="0"/>
        <w:jc w:val="both"/>
        <w:rPr>
          <w:sz w:val="28"/>
          <w:szCs w:val="28"/>
        </w:rPr>
      </w:pPr>
      <w:r w:rsidRPr="007F04DD">
        <w:rPr>
          <w:sz w:val="28"/>
          <w:szCs w:val="28"/>
        </w:rPr>
        <w:t>не</w:t>
      </w:r>
      <w:r w:rsidR="008D286C">
        <w:rPr>
          <w:sz w:val="28"/>
          <w:szCs w:val="28"/>
        </w:rPr>
        <w:t xml:space="preserve"> </w:t>
      </w:r>
      <w:r w:rsidRPr="007F04DD">
        <w:rPr>
          <w:sz w:val="28"/>
          <w:szCs w:val="28"/>
        </w:rPr>
        <w:t>возобновляемая кредитная линия с</w:t>
      </w:r>
      <w:r w:rsidR="008D286C">
        <w:rPr>
          <w:sz w:val="28"/>
          <w:szCs w:val="28"/>
        </w:rPr>
        <w:t xml:space="preserve">о </w:t>
      </w:r>
      <w:r w:rsidRPr="007F04DD">
        <w:rPr>
          <w:sz w:val="28"/>
          <w:szCs w:val="28"/>
        </w:rPr>
        <w:t>свободным или</w:t>
      </w:r>
      <w:r w:rsidR="008D286C">
        <w:rPr>
          <w:sz w:val="28"/>
          <w:szCs w:val="28"/>
        </w:rPr>
        <w:t xml:space="preserve"> </w:t>
      </w:r>
      <w:r w:rsidRPr="007F04DD">
        <w:rPr>
          <w:sz w:val="28"/>
          <w:szCs w:val="28"/>
        </w:rPr>
        <w:t xml:space="preserve">установленным режимом выборки кредита; </w:t>
      </w:r>
    </w:p>
    <w:p w:rsidR="004D7F74" w:rsidRPr="007F04DD" w:rsidRDefault="004D7F74" w:rsidP="007F04DD">
      <w:pPr>
        <w:pStyle w:val="a4"/>
        <w:numPr>
          <w:ilvl w:val="0"/>
          <w:numId w:val="27"/>
        </w:numPr>
        <w:spacing w:before="0" w:beforeAutospacing="0" w:after="0" w:afterAutospacing="0" w:line="360" w:lineRule="auto"/>
        <w:ind w:left="0"/>
        <w:jc w:val="both"/>
        <w:rPr>
          <w:sz w:val="28"/>
          <w:szCs w:val="28"/>
        </w:rPr>
      </w:pPr>
      <w:r w:rsidRPr="007F04DD">
        <w:rPr>
          <w:sz w:val="28"/>
          <w:szCs w:val="28"/>
        </w:rPr>
        <w:t>рамочная кредитная линия, с</w:t>
      </w:r>
      <w:r w:rsidR="008D286C">
        <w:rPr>
          <w:sz w:val="28"/>
          <w:szCs w:val="28"/>
        </w:rPr>
        <w:t xml:space="preserve"> </w:t>
      </w:r>
      <w:r w:rsidRPr="007F04DD">
        <w:rPr>
          <w:sz w:val="28"/>
          <w:szCs w:val="28"/>
        </w:rPr>
        <w:t>предоставлением кредитов по</w:t>
      </w:r>
      <w:r w:rsidR="008D286C">
        <w:rPr>
          <w:sz w:val="28"/>
          <w:szCs w:val="28"/>
        </w:rPr>
        <w:t xml:space="preserve"> </w:t>
      </w:r>
      <w:r w:rsidRPr="007F04DD">
        <w:rPr>
          <w:sz w:val="28"/>
          <w:szCs w:val="28"/>
        </w:rPr>
        <w:t>отдельным кредитным договорам, а</w:t>
      </w:r>
      <w:r w:rsidR="008D286C">
        <w:rPr>
          <w:sz w:val="28"/>
          <w:szCs w:val="28"/>
        </w:rPr>
        <w:t xml:space="preserve"> </w:t>
      </w:r>
      <w:r w:rsidRPr="007F04DD">
        <w:rPr>
          <w:sz w:val="28"/>
          <w:szCs w:val="28"/>
        </w:rPr>
        <w:t>также договорам об</w:t>
      </w:r>
      <w:r w:rsidR="008D286C">
        <w:rPr>
          <w:sz w:val="28"/>
          <w:szCs w:val="28"/>
        </w:rPr>
        <w:t xml:space="preserve"> </w:t>
      </w:r>
      <w:r w:rsidRPr="007F04DD">
        <w:rPr>
          <w:sz w:val="28"/>
          <w:szCs w:val="28"/>
        </w:rPr>
        <w:t>открытии возобновляемой (невозобновляемой) кредитной линии, заключаемым в</w:t>
      </w:r>
      <w:r w:rsidR="008D286C">
        <w:rPr>
          <w:sz w:val="28"/>
          <w:szCs w:val="28"/>
        </w:rPr>
        <w:t xml:space="preserve"> </w:t>
      </w:r>
      <w:r w:rsidRPr="007F04DD">
        <w:rPr>
          <w:sz w:val="28"/>
          <w:szCs w:val="28"/>
        </w:rPr>
        <w:t>рамках Генерального соглашения об</w:t>
      </w:r>
      <w:r w:rsidR="008D286C">
        <w:rPr>
          <w:sz w:val="28"/>
          <w:szCs w:val="28"/>
        </w:rPr>
        <w:t xml:space="preserve"> </w:t>
      </w:r>
      <w:r w:rsidRPr="007F04DD">
        <w:rPr>
          <w:sz w:val="28"/>
          <w:szCs w:val="28"/>
        </w:rPr>
        <w:t xml:space="preserve">открытии рамочной кредитной линии.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Согласно условиям </w:t>
      </w:r>
      <w:r w:rsidRPr="007F04DD">
        <w:rPr>
          <w:iCs/>
          <w:sz w:val="28"/>
          <w:szCs w:val="28"/>
        </w:rPr>
        <w:t xml:space="preserve">контрактного кредитования предприятий оборонно-промышленного комплекса, целью кредитования является </w:t>
      </w:r>
      <w:r w:rsidRPr="007F04DD">
        <w:rPr>
          <w:sz w:val="28"/>
          <w:szCs w:val="28"/>
        </w:rPr>
        <w:t>финансирование затрат по производству продукции по контрактам или в рамках производственной программы.</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bCs/>
          <w:sz w:val="28"/>
          <w:szCs w:val="28"/>
        </w:rPr>
        <w:t>Режим кредитования</w:t>
      </w:r>
      <w:r w:rsidRPr="007F04DD">
        <w:rPr>
          <w:sz w:val="28"/>
          <w:szCs w:val="28"/>
        </w:rPr>
        <w:t xml:space="preserve"> - невозобновляемая кредитная линия со</w:t>
      </w:r>
      <w:r w:rsidR="008D286C">
        <w:rPr>
          <w:sz w:val="28"/>
          <w:szCs w:val="28"/>
        </w:rPr>
        <w:t xml:space="preserve"> </w:t>
      </w:r>
      <w:r w:rsidRPr="007F04DD">
        <w:rPr>
          <w:sz w:val="28"/>
          <w:szCs w:val="28"/>
        </w:rPr>
        <w:t>свободным или установленным графиком выборки кредита, кредитный договор, Генеральное соглашение об</w:t>
      </w:r>
      <w:r w:rsidR="008D286C">
        <w:rPr>
          <w:sz w:val="28"/>
          <w:szCs w:val="28"/>
        </w:rPr>
        <w:t xml:space="preserve"> </w:t>
      </w:r>
      <w:r w:rsidRPr="007F04DD">
        <w:rPr>
          <w:sz w:val="28"/>
          <w:szCs w:val="28"/>
        </w:rPr>
        <w:t>открытии рамочной кредитной линии.</w:t>
      </w:r>
    </w:p>
    <w:p w:rsidR="004D7F74" w:rsidRPr="007F04DD" w:rsidRDefault="004D7F74" w:rsidP="007F04DD">
      <w:pPr>
        <w:spacing w:line="360" w:lineRule="auto"/>
        <w:ind w:firstLine="709"/>
        <w:jc w:val="both"/>
        <w:rPr>
          <w:color w:val="auto"/>
        </w:rPr>
      </w:pPr>
      <w:r w:rsidRPr="007F04DD">
        <w:rPr>
          <w:rStyle w:val="a5"/>
          <w:b w:val="0"/>
          <w:color w:val="auto"/>
        </w:rPr>
        <w:t>Такой кредит могут получить п</w:t>
      </w:r>
      <w:r w:rsidRPr="007F04DD">
        <w:rPr>
          <w:color w:val="auto"/>
        </w:rPr>
        <w:t>редприятия, осуществляющие поставки (оказывающие услуги) в</w:t>
      </w:r>
      <w:r w:rsidR="008D286C">
        <w:rPr>
          <w:color w:val="auto"/>
        </w:rPr>
        <w:t xml:space="preserve"> </w:t>
      </w:r>
      <w:r w:rsidRPr="007F04DD">
        <w:rPr>
          <w:color w:val="auto"/>
        </w:rPr>
        <w:t xml:space="preserve">рамках: </w:t>
      </w:r>
    </w:p>
    <w:p w:rsidR="004D7F74" w:rsidRPr="007F04DD" w:rsidRDefault="004D7F74" w:rsidP="007F04DD">
      <w:pPr>
        <w:numPr>
          <w:ilvl w:val="0"/>
          <w:numId w:val="20"/>
        </w:numPr>
        <w:spacing w:line="360" w:lineRule="auto"/>
        <w:ind w:left="0"/>
        <w:jc w:val="both"/>
        <w:rPr>
          <w:color w:val="auto"/>
        </w:rPr>
      </w:pPr>
      <w:r w:rsidRPr="007F04DD">
        <w:rPr>
          <w:color w:val="auto"/>
        </w:rPr>
        <w:t xml:space="preserve">прямых экспортных контрактов, </w:t>
      </w:r>
    </w:p>
    <w:p w:rsidR="004D7F74" w:rsidRPr="007F04DD" w:rsidRDefault="004D7F74" w:rsidP="007F04DD">
      <w:pPr>
        <w:numPr>
          <w:ilvl w:val="0"/>
          <w:numId w:val="20"/>
        </w:numPr>
        <w:spacing w:line="360" w:lineRule="auto"/>
        <w:ind w:left="0"/>
        <w:jc w:val="both"/>
        <w:rPr>
          <w:color w:val="auto"/>
        </w:rPr>
      </w:pPr>
      <w:r w:rsidRPr="007F04DD">
        <w:rPr>
          <w:color w:val="auto"/>
        </w:rPr>
        <w:t>договоров комиссии п</w:t>
      </w:r>
      <w:r w:rsidR="008D286C">
        <w:rPr>
          <w:color w:val="auto"/>
        </w:rPr>
        <w:t xml:space="preserve">о </w:t>
      </w:r>
      <w:r w:rsidRPr="007F04DD">
        <w:rPr>
          <w:color w:val="auto"/>
        </w:rPr>
        <w:t>экспортным поставкам,</w:t>
      </w:r>
    </w:p>
    <w:p w:rsidR="004D7F74" w:rsidRPr="007F04DD" w:rsidRDefault="004D7F74" w:rsidP="007F04DD">
      <w:pPr>
        <w:numPr>
          <w:ilvl w:val="0"/>
          <w:numId w:val="20"/>
        </w:numPr>
        <w:spacing w:line="360" w:lineRule="auto"/>
        <w:ind w:left="0"/>
        <w:jc w:val="both"/>
        <w:rPr>
          <w:color w:val="auto"/>
        </w:rPr>
      </w:pPr>
      <w:r w:rsidRPr="007F04DD">
        <w:rPr>
          <w:color w:val="auto"/>
        </w:rPr>
        <w:t>договоров с</w:t>
      </w:r>
      <w:r w:rsidR="008D286C">
        <w:rPr>
          <w:color w:val="auto"/>
        </w:rPr>
        <w:t xml:space="preserve"> </w:t>
      </w:r>
      <w:r w:rsidRPr="007F04DD">
        <w:rPr>
          <w:color w:val="auto"/>
        </w:rPr>
        <w:t>экспортерами или комитентами,</w:t>
      </w:r>
    </w:p>
    <w:p w:rsidR="004D7F74" w:rsidRPr="007F04DD" w:rsidRDefault="004D7F74" w:rsidP="007F04DD">
      <w:pPr>
        <w:numPr>
          <w:ilvl w:val="0"/>
          <w:numId w:val="20"/>
        </w:numPr>
        <w:spacing w:line="360" w:lineRule="auto"/>
        <w:ind w:left="0"/>
        <w:jc w:val="both"/>
        <w:rPr>
          <w:color w:val="auto"/>
        </w:rPr>
      </w:pPr>
      <w:r w:rsidRPr="007F04DD">
        <w:rPr>
          <w:color w:val="auto"/>
        </w:rPr>
        <w:t>госконтрактов,</w:t>
      </w:r>
      <w:r w:rsidR="008D28F7" w:rsidRPr="007F04DD">
        <w:rPr>
          <w:color w:val="auto"/>
        </w:rPr>
        <w:t xml:space="preserve"> </w:t>
      </w:r>
      <w:r w:rsidRPr="007F04DD">
        <w:t>относящихся к</w:t>
      </w:r>
      <w:r w:rsidR="008D286C">
        <w:t xml:space="preserve"> </w:t>
      </w:r>
      <w:r w:rsidRPr="007F04DD">
        <w:t>поставкам/услугам в</w:t>
      </w:r>
      <w:r w:rsidR="008D286C">
        <w:t xml:space="preserve"> </w:t>
      </w:r>
      <w:r w:rsidRPr="007F04DD">
        <w:t>области производства как военной, так и</w:t>
      </w:r>
      <w:r w:rsidR="008D286C">
        <w:t xml:space="preserve"> </w:t>
      </w:r>
      <w:r w:rsidRPr="007F04DD">
        <w:t>гражданской продукции.</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bCs/>
          <w:sz w:val="28"/>
          <w:szCs w:val="28"/>
        </w:rPr>
        <w:t xml:space="preserve">Срок </w:t>
      </w:r>
      <w:r w:rsidRPr="007F04DD">
        <w:rPr>
          <w:sz w:val="28"/>
          <w:szCs w:val="28"/>
        </w:rPr>
        <w:t>определяется в</w:t>
      </w:r>
      <w:r w:rsidR="008D286C">
        <w:rPr>
          <w:sz w:val="28"/>
          <w:szCs w:val="28"/>
        </w:rPr>
        <w:t xml:space="preserve"> </w:t>
      </w:r>
      <w:r w:rsidRPr="007F04DD">
        <w:rPr>
          <w:sz w:val="28"/>
          <w:szCs w:val="28"/>
        </w:rPr>
        <w:t>соответствии со</w:t>
      </w:r>
      <w:r w:rsidR="008D286C">
        <w:rPr>
          <w:sz w:val="28"/>
          <w:szCs w:val="28"/>
        </w:rPr>
        <w:t xml:space="preserve"> </w:t>
      </w:r>
      <w:r w:rsidRPr="007F04DD">
        <w:rPr>
          <w:sz w:val="28"/>
          <w:szCs w:val="28"/>
        </w:rPr>
        <w:t>сроком поступления выручки по</w:t>
      </w:r>
      <w:r w:rsidR="008D286C">
        <w:rPr>
          <w:sz w:val="28"/>
          <w:szCs w:val="28"/>
        </w:rPr>
        <w:t xml:space="preserve"> </w:t>
      </w:r>
      <w:r w:rsidRPr="007F04DD">
        <w:rPr>
          <w:sz w:val="28"/>
          <w:szCs w:val="28"/>
        </w:rPr>
        <w:t xml:space="preserve">контракту.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Источником погашения кредита являются платежи по</w:t>
      </w:r>
      <w:r w:rsidR="008D286C">
        <w:rPr>
          <w:sz w:val="28"/>
          <w:szCs w:val="28"/>
        </w:rPr>
        <w:t xml:space="preserve"> </w:t>
      </w:r>
      <w:r w:rsidRPr="007F04DD">
        <w:rPr>
          <w:sz w:val="28"/>
          <w:szCs w:val="28"/>
        </w:rPr>
        <w:t>контрактам, поступающая по</w:t>
      </w:r>
      <w:r w:rsidR="008D286C">
        <w:rPr>
          <w:sz w:val="28"/>
          <w:szCs w:val="28"/>
        </w:rPr>
        <w:t xml:space="preserve"> </w:t>
      </w:r>
      <w:r w:rsidRPr="007F04DD">
        <w:rPr>
          <w:sz w:val="28"/>
          <w:szCs w:val="28"/>
        </w:rPr>
        <w:t>контракту выручка направляется на</w:t>
      </w:r>
      <w:r w:rsidR="008D286C">
        <w:rPr>
          <w:sz w:val="28"/>
          <w:szCs w:val="28"/>
        </w:rPr>
        <w:t xml:space="preserve"> </w:t>
      </w:r>
      <w:r w:rsidRPr="007F04DD">
        <w:rPr>
          <w:sz w:val="28"/>
          <w:szCs w:val="28"/>
        </w:rPr>
        <w:t>погашение кредита.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 xml:space="preserve">В качестве единственного обеспечения может оформляться: </w:t>
      </w:r>
    </w:p>
    <w:p w:rsidR="004D7F74" w:rsidRPr="007F04DD" w:rsidRDefault="004D7F74" w:rsidP="007F04DD">
      <w:pPr>
        <w:pStyle w:val="a4"/>
        <w:numPr>
          <w:ilvl w:val="0"/>
          <w:numId w:val="21"/>
        </w:numPr>
        <w:spacing w:before="0" w:beforeAutospacing="0" w:after="0" w:afterAutospacing="0" w:line="360" w:lineRule="auto"/>
        <w:ind w:left="0"/>
        <w:jc w:val="both"/>
        <w:rPr>
          <w:sz w:val="28"/>
          <w:szCs w:val="28"/>
        </w:rPr>
      </w:pPr>
      <w:r w:rsidRPr="007F04DD">
        <w:rPr>
          <w:sz w:val="28"/>
          <w:szCs w:val="28"/>
        </w:rPr>
        <w:t>залог права (требования) по</w:t>
      </w:r>
      <w:r w:rsidR="008D286C">
        <w:rPr>
          <w:sz w:val="28"/>
          <w:szCs w:val="28"/>
        </w:rPr>
        <w:t xml:space="preserve"> </w:t>
      </w:r>
      <w:r w:rsidRPr="007F04DD">
        <w:rPr>
          <w:sz w:val="28"/>
          <w:szCs w:val="28"/>
        </w:rPr>
        <w:t xml:space="preserve">контракту, </w:t>
      </w:r>
    </w:p>
    <w:p w:rsidR="004D7F74" w:rsidRPr="007F04DD" w:rsidRDefault="004D7F74" w:rsidP="007F04DD">
      <w:pPr>
        <w:pStyle w:val="a4"/>
        <w:numPr>
          <w:ilvl w:val="0"/>
          <w:numId w:val="21"/>
        </w:numPr>
        <w:spacing w:before="0" w:beforeAutospacing="0" w:after="0" w:afterAutospacing="0" w:line="360" w:lineRule="auto"/>
        <w:ind w:left="0"/>
        <w:jc w:val="both"/>
        <w:rPr>
          <w:sz w:val="28"/>
          <w:szCs w:val="28"/>
        </w:rPr>
      </w:pPr>
      <w:r w:rsidRPr="007F04DD">
        <w:rPr>
          <w:sz w:val="28"/>
          <w:szCs w:val="28"/>
        </w:rPr>
        <w:t>залог имущества не</w:t>
      </w:r>
      <w:r w:rsidR="008D286C">
        <w:rPr>
          <w:sz w:val="28"/>
          <w:szCs w:val="28"/>
        </w:rPr>
        <w:t xml:space="preserve"> </w:t>
      </w:r>
      <w:r w:rsidRPr="007F04DD">
        <w:rPr>
          <w:sz w:val="28"/>
          <w:szCs w:val="28"/>
        </w:rPr>
        <w:t>на</w:t>
      </w:r>
      <w:r w:rsidR="008D286C">
        <w:rPr>
          <w:sz w:val="28"/>
          <w:szCs w:val="28"/>
        </w:rPr>
        <w:t xml:space="preserve"> </w:t>
      </w:r>
      <w:r w:rsidRPr="007F04DD">
        <w:rPr>
          <w:sz w:val="28"/>
          <w:szCs w:val="28"/>
        </w:rPr>
        <w:t>полную сумму обязательств заемщика,</w:t>
      </w:r>
    </w:p>
    <w:p w:rsidR="004D7F74" w:rsidRPr="007F04DD" w:rsidRDefault="004D7F74" w:rsidP="007F04DD">
      <w:pPr>
        <w:pStyle w:val="a4"/>
        <w:numPr>
          <w:ilvl w:val="0"/>
          <w:numId w:val="21"/>
        </w:numPr>
        <w:spacing w:before="0" w:beforeAutospacing="0" w:after="0" w:afterAutospacing="0" w:line="360" w:lineRule="auto"/>
        <w:ind w:left="0"/>
        <w:jc w:val="both"/>
        <w:rPr>
          <w:sz w:val="28"/>
          <w:szCs w:val="28"/>
        </w:rPr>
      </w:pPr>
      <w:r w:rsidRPr="007F04DD">
        <w:rPr>
          <w:sz w:val="28"/>
          <w:szCs w:val="28"/>
        </w:rPr>
        <w:t>поручительство комиссионера (ФГУП «Рособоронэкспорт»/VIP-заемщика Сбербанка России), в</w:t>
      </w:r>
      <w:r w:rsidR="008D286C">
        <w:rPr>
          <w:sz w:val="28"/>
          <w:szCs w:val="28"/>
        </w:rPr>
        <w:t xml:space="preserve"> </w:t>
      </w:r>
      <w:r w:rsidRPr="007F04DD">
        <w:rPr>
          <w:sz w:val="28"/>
          <w:szCs w:val="28"/>
        </w:rPr>
        <w:t>зависимости от</w:t>
      </w:r>
      <w:r w:rsidR="008D286C">
        <w:rPr>
          <w:sz w:val="28"/>
          <w:szCs w:val="28"/>
        </w:rPr>
        <w:t xml:space="preserve"> </w:t>
      </w:r>
      <w:r w:rsidRPr="007F04DD">
        <w:rPr>
          <w:sz w:val="28"/>
          <w:szCs w:val="28"/>
        </w:rPr>
        <w:t>условий контракта/финансового состояния Заемщика/заказчика по</w:t>
      </w:r>
      <w:r w:rsidR="008D286C">
        <w:rPr>
          <w:sz w:val="28"/>
          <w:szCs w:val="28"/>
        </w:rPr>
        <w:t xml:space="preserve"> </w:t>
      </w:r>
      <w:r w:rsidRPr="007F04DD">
        <w:rPr>
          <w:sz w:val="28"/>
          <w:szCs w:val="28"/>
        </w:rPr>
        <w:t>контракту.</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Осуществление расчетов по</w:t>
      </w:r>
      <w:r w:rsidR="008D286C">
        <w:rPr>
          <w:sz w:val="28"/>
          <w:szCs w:val="28"/>
        </w:rPr>
        <w:t xml:space="preserve"> </w:t>
      </w:r>
      <w:r w:rsidRPr="007F04DD">
        <w:rPr>
          <w:sz w:val="28"/>
          <w:szCs w:val="28"/>
        </w:rPr>
        <w:t>финансируемому контракту/контракту, являющемуся источником погашения кредита, через Сбербанк России.</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Уже более 10 лет Сбербанк России участвует в</w:t>
      </w:r>
      <w:r w:rsidR="008D286C">
        <w:rPr>
          <w:sz w:val="28"/>
          <w:szCs w:val="28"/>
        </w:rPr>
        <w:t xml:space="preserve"> </w:t>
      </w:r>
      <w:r w:rsidRPr="007F04DD">
        <w:rPr>
          <w:sz w:val="28"/>
          <w:szCs w:val="28"/>
        </w:rPr>
        <w:t>финансировании долгосрочных инвестиционных проектов во</w:t>
      </w:r>
      <w:r w:rsidR="008D286C">
        <w:rPr>
          <w:sz w:val="28"/>
          <w:szCs w:val="28"/>
        </w:rPr>
        <w:t xml:space="preserve"> </w:t>
      </w:r>
      <w:r w:rsidRPr="007F04DD">
        <w:rPr>
          <w:sz w:val="28"/>
          <w:szCs w:val="28"/>
        </w:rPr>
        <w:t>всех отраслях российской экономики, являясь лидером рынка по</w:t>
      </w:r>
      <w:r w:rsidR="008D286C">
        <w:rPr>
          <w:sz w:val="28"/>
          <w:szCs w:val="28"/>
        </w:rPr>
        <w:t xml:space="preserve"> </w:t>
      </w:r>
      <w:r w:rsidRPr="007F04DD">
        <w:rPr>
          <w:sz w:val="28"/>
          <w:szCs w:val="28"/>
        </w:rPr>
        <w:t>объему предоставленного финансирования, по</w:t>
      </w:r>
      <w:r w:rsidR="008D286C">
        <w:rPr>
          <w:sz w:val="28"/>
          <w:szCs w:val="28"/>
        </w:rPr>
        <w:t xml:space="preserve"> </w:t>
      </w:r>
      <w:r w:rsidRPr="007F04DD">
        <w:rPr>
          <w:sz w:val="28"/>
          <w:szCs w:val="28"/>
        </w:rPr>
        <w:t>степени отраслевой и</w:t>
      </w:r>
      <w:r w:rsidR="008D286C">
        <w:rPr>
          <w:sz w:val="28"/>
          <w:szCs w:val="28"/>
        </w:rPr>
        <w:t xml:space="preserve"> </w:t>
      </w:r>
      <w:r w:rsidRPr="007F04DD">
        <w:rPr>
          <w:sz w:val="28"/>
          <w:szCs w:val="28"/>
        </w:rPr>
        <w:t xml:space="preserve">продуктовой диверсификации.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Банком накоплен обширный опыт как в</w:t>
      </w:r>
      <w:r w:rsidR="008D286C">
        <w:rPr>
          <w:sz w:val="28"/>
          <w:szCs w:val="28"/>
        </w:rPr>
        <w:t xml:space="preserve"> </w:t>
      </w:r>
      <w:r w:rsidRPr="007F04DD">
        <w:rPr>
          <w:sz w:val="28"/>
          <w:szCs w:val="28"/>
        </w:rPr>
        <w:t>части предоставления классических услуг инвестиционного кредитования и</w:t>
      </w:r>
      <w:r w:rsidR="008D286C">
        <w:rPr>
          <w:sz w:val="28"/>
          <w:szCs w:val="28"/>
        </w:rPr>
        <w:t xml:space="preserve"> </w:t>
      </w:r>
      <w:r w:rsidRPr="007F04DD">
        <w:rPr>
          <w:sz w:val="28"/>
          <w:szCs w:val="28"/>
        </w:rPr>
        <w:t>проектного финансирования, так и</w:t>
      </w:r>
      <w:r w:rsidR="008D286C">
        <w:rPr>
          <w:sz w:val="28"/>
          <w:szCs w:val="28"/>
        </w:rPr>
        <w:t xml:space="preserve"> </w:t>
      </w:r>
      <w:r w:rsidRPr="007F04DD">
        <w:rPr>
          <w:sz w:val="28"/>
          <w:szCs w:val="28"/>
        </w:rPr>
        <w:t>в</w:t>
      </w:r>
      <w:r w:rsidR="008D286C">
        <w:rPr>
          <w:sz w:val="28"/>
          <w:szCs w:val="28"/>
        </w:rPr>
        <w:t xml:space="preserve"> </w:t>
      </w:r>
      <w:r w:rsidRPr="007F04DD">
        <w:rPr>
          <w:sz w:val="28"/>
          <w:szCs w:val="28"/>
        </w:rPr>
        <w:t xml:space="preserve">части реализации нестандартных комплексных финансовых продуктов.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Банк предлагает следующие услуги для</w:t>
      </w:r>
      <w:r w:rsidR="008D286C">
        <w:rPr>
          <w:sz w:val="28"/>
          <w:szCs w:val="28"/>
        </w:rPr>
        <w:t xml:space="preserve"> </w:t>
      </w:r>
      <w:r w:rsidRPr="007F04DD">
        <w:rPr>
          <w:sz w:val="28"/>
          <w:szCs w:val="28"/>
        </w:rPr>
        <w:t>корпоративных клиентов:</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средне- и</w:t>
      </w:r>
      <w:r w:rsidR="008D286C">
        <w:rPr>
          <w:sz w:val="28"/>
          <w:szCs w:val="28"/>
        </w:rPr>
        <w:t xml:space="preserve"> </w:t>
      </w:r>
      <w:r w:rsidRPr="007F04DD">
        <w:rPr>
          <w:sz w:val="28"/>
          <w:szCs w:val="28"/>
        </w:rPr>
        <w:t>долгосрочное финансирование инвестиционных проектов;</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финансирование сделок слияния и</w:t>
      </w:r>
      <w:r w:rsidR="008D286C">
        <w:rPr>
          <w:sz w:val="28"/>
          <w:szCs w:val="28"/>
        </w:rPr>
        <w:t xml:space="preserve"> </w:t>
      </w:r>
      <w:r w:rsidRPr="007F04DD">
        <w:rPr>
          <w:sz w:val="28"/>
          <w:szCs w:val="28"/>
        </w:rPr>
        <w:t>поглощения (M&amp;A);</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финансирование лизинговых сделок;</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организация размещения облигационных займов;</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предоставление банковских гарантий в</w:t>
      </w:r>
      <w:r w:rsidR="008D286C">
        <w:rPr>
          <w:sz w:val="28"/>
          <w:szCs w:val="28"/>
        </w:rPr>
        <w:t xml:space="preserve"> </w:t>
      </w:r>
      <w:r w:rsidRPr="007F04DD">
        <w:rPr>
          <w:sz w:val="28"/>
          <w:szCs w:val="28"/>
        </w:rPr>
        <w:t>рамках финансируемых проектов;</w:t>
      </w:r>
    </w:p>
    <w:p w:rsidR="004D7F74" w:rsidRPr="007F04DD" w:rsidRDefault="004D7F74" w:rsidP="007F04DD">
      <w:pPr>
        <w:pStyle w:val="a4"/>
        <w:numPr>
          <w:ilvl w:val="0"/>
          <w:numId w:val="22"/>
        </w:numPr>
        <w:spacing w:before="0" w:beforeAutospacing="0" w:after="0" w:afterAutospacing="0" w:line="360" w:lineRule="auto"/>
        <w:ind w:left="0"/>
        <w:jc w:val="both"/>
        <w:rPr>
          <w:sz w:val="28"/>
          <w:szCs w:val="28"/>
        </w:rPr>
      </w:pPr>
      <w:r w:rsidRPr="007F04DD">
        <w:rPr>
          <w:sz w:val="28"/>
          <w:szCs w:val="28"/>
        </w:rPr>
        <w:t>кредитование в</w:t>
      </w:r>
      <w:r w:rsidR="008D286C">
        <w:rPr>
          <w:sz w:val="28"/>
          <w:szCs w:val="28"/>
        </w:rPr>
        <w:t xml:space="preserve"> </w:t>
      </w:r>
      <w:r w:rsidRPr="007F04DD">
        <w:rPr>
          <w:sz w:val="28"/>
          <w:szCs w:val="28"/>
        </w:rPr>
        <w:t>рамках экспортного финансирования подстраховку экспортного агентства.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Кредитование осуществляется в</w:t>
      </w:r>
      <w:r w:rsidR="008D286C">
        <w:rPr>
          <w:sz w:val="28"/>
          <w:szCs w:val="28"/>
        </w:rPr>
        <w:t xml:space="preserve"> </w:t>
      </w:r>
      <w:r w:rsidRPr="007F04DD">
        <w:rPr>
          <w:sz w:val="28"/>
          <w:szCs w:val="28"/>
        </w:rPr>
        <w:t>виде разового кредита или</w:t>
      </w:r>
      <w:r w:rsidR="008D286C">
        <w:rPr>
          <w:sz w:val="28"/>
          <w:szCs w:val="28"/>
        </w:rPr>
        <w:t xml:space="preserve"> </w:t>
      </w:r>
      <w:r w:rsidRPr="007F04DD">
        <w:rPr>
          <w:sz w:val="28"/>
          <w:szCs w:val="28"/>
        </w:rPr>
        <w:t>путем открытия кредитной линии как в</w:t>
      </w:r>
      <w:r w:rsidR="008D286C">
        <w:rPr>
          <w:sz w:val="28"/>
          <w:szCs w:val="28"/>
        </w:rPr>
        <w:t xml:space="preserve"> </w:t>
      </w:r>
      <w:r w:rsidRPr="007F04DD">
        <w:rPr>
          <w:sz w:val="28"/>
          <w:szCs w:val="28"/>
        </w:rPr>
        <w:t>рамках лимитов, устанавливаемых на</w:t>
      </w:r>
      <w:r w:rsidR="008D286C">
        <w:rPr>
          <w:sz w:val="28"/>
          <w:szCs w:val="28"/>
        </w:rPr>
        <w:t xml:space="preserve"> </w:t>
      </w:r>
      <w:r w:rsidRPr="007F04DD">
        <w:rPr>
          <w:sz w:val="28"/>
          <w:szCs w:val="28"/>
        </w:rPr>
        <w:t>предприятие, так и</w:t>
      </w:r>
      <w:r w:rsidR="008D286C">
        <w:rPr>
          <w:sz w:val="28"/>
          <w:szCs w:val="28"/>
        </w:rPr>
        <w:t xml:space="preserve"> </w:t>
      </w:r>
      <w:r w:rsidRPr="007F04DD">
        <w:rPr>
          <w:sz w:val="28"/>
          <w:szCs w:val="28"/>
        </w:rPr>
        <w:t>на</w:t>
      </w:r>
      <w:r w:rsidR="008D286C">
        <w:rPr>
          <w:sz w:val="28"/>
          <w:szCs w:val="28"/>
        </w:rPr>
        <w:t xml:space="preserve"> </w:t>
      </w:r>
      <w:r w:rsidRPr="007F04DD">
        <w:rPr>
          <w:sz w:val="28"/>
          <w:szCs w:val="28"/>
        </w:rPr>
        <w:t xml:space="preserve">основе рассмотрения отдельных инвестиционных проектов. </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Кредит может быть предоставлен в</w:t>
      </w:r>
      <w:r w:rsidR="0016120D">
        <w:rPr>
          <w:sz w:val="28"/>
          <w:szCs w:val="28"/>
        </w:rPr>
        <w:t xml:space="preserve"> </w:t>
      </w:r>
      <w:r w:rsidRPr="007F04DD">
        <w:rPr>
          <w:sz w:val="28"/>
          <w:szCs w:val="28"/>
        </w:rPr>
        <w:t>рублях или</w:t>
      </w:r>
      <w:r w:rsidR="0016120D">
        <w:rPr>
          <w:sz w:val="28"/>
          <w:szCs w:val="28"/>
        </w:rPr>
        <w:t xml:space="preserve"> </w:t>
      </w:r>
      <w:r w:rsidRPr="007F04DD">
        <w:rPr>
          <w:sz w:val="28"/>
          <w:szCs w:val="28"/>
        </w:rPr>
        <w:t>в</w:t>
      </w:r>
      <w:r w:rsidR="0016120D">
        <w:rPr>
          <w:sz w:val="28"/>
          <w:szCs w:val="28"/>
        </w:rPr>
        <w:t xml:space="preserve"> </w:t>
      </w:r>
      <w:r w:rsidRPr="007F04DD">
        <w:rPr>
          <w:sz w:val="28"/>
          <w:szCs w:val="28"/>
        </w:rPr>
        <w:t>иностранной валюте на</w:t>
      </w:r>
      <w:r w:rsidR="0016120D">
        <w:rPr>
          <w:sz w:val="28"/>
          <w:szCs w:val="28"/>
        </w:rPr>
        <w:t xml:space="preserve"> </w:t>
      </w:r>
      <w:r w:rsidRPr="007F04DD">
        <w:rPr>
          <w:sz w:val="28"/>
          <w:szCs w:val="28"/>
        </w:rPr>
        <w:t>срок до7—10 лет под</w:t>
      </w:r>
      <w:r w:rsidR="0016120D">
        <w:rPr>
          <w:sz w:val="28"/>
          <w:szCs w:val="28"/>
        </w:rPr>
        <w:t xml:space="preserve"> </w:t>
      </w:r>
      <w:r w:rsidRPr="007F04DD">
        <w:rPr>
          <w:sz w:val="28"/>
          <w:szCs w:val="28"/>
        </w:rPr>
        <w:t xml:space="preserve">различные формы обеспечения. </w:t>
      </w:r>
    </w:p>
    <w:p w:rsidR="004D7F74" w:rsidRPr="007F04DD" w:rsidRDefault="004D7F74" w:rsidP="007F04DD">
      <w:pPr>
        <w:pStyle w:val="a4"/>
        <w:spacing w:before="0" w:beforeAutospacing="0" w:after="0" w:afterAutospacing="0" w:line="360" w:lineRule="auto"/>
        <w:ind w:firstLine="709"/>
        <w:jc w:val="both"/>
        <w:rPr>
          <w:bCs/>
          <w:sz w:val="28"/>
          <w:szCs w:val="28"/>
        </w:rPr>
      </w:pPr>
      <w:r w:rsidRPr="007F04DD">
        <w:rPr>
          <w:sz w:val="28"/>
          <w:szCs w:val="28"/>
        </w:rPr>
        <w:t>Документы, представляемые заемщиком для рассмотрения заявки:</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Заявление на предоставление кредита или гарантии (составляется на фирменном бланке Заемщика в произвольной форме с указанием суммы, цели кредита (гарантии), срока кредитования, обеспечения и источников погашения кредита).</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 xml:space="preserve">Анкета Заемщика. </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Правоустанавливающие документы.</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Финансовые документы (вкл. бухгалтерскую отчетность на 5 последних отчетных дат, расшифровки к ней, справки об оборотах по счетам).</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Документы по обеспечению.</w:t>
      </w:r>
    </w:p>
    <w:p w:rsidR="004D7F74" w:rsidRPr="007F04DD" w:rsidRDefault="004D7F74" w:rsidP="007F04DD">
      <w:pPr>
        <w:pStyle w:val="a4"/>
        <w:numPr>
          <w:ilvl w:val="0"/>
          <w:numId w:val="23"/>
        </w:numPr>
        <w:spacing w:before="0" w:beforeAutospacing="0" w:after="0" w:afterAutospacing="0" w:line="360" w:lineRule="auto"/>
        <w:ind w:left="0" w:firstLine="709"/>
        <w:jc w:val="both"/>
        <w:rPr>
          <w:bCs/>
          <w:sz w:val="28"/>
          <w:szCs w:val="28"/>
        </w:rPr>
      </w:pPr>
      <w:r w:rsidRPr="007F04DD">
        <w:rPr>
          <w:bCs/>
          <w:sz w:val="28"/>
          <w:szCs w:val="28"/>
        </w:rPr>
        <w:t>Документы по технико-экономическому обоснованию возвратности кредита, в том числе:</w:t>
      </w:r>
      <w:r w:rsidR="007F04DD" w:rsidRPr="007F04DD">
        <w:rPr>
          <w:bCs/>
          <w:sz w:val="28"/>
          <w:szCs w:val="28"/>
        </w:rPr>
        <w:t xml:space="preserve"> </w:t>
      </w:r>
    </w:p>
    <w:p w:rsidR="004D7F74" w:rsidRPr="007F04DD" w:rsidRDefault="004D7F74" w:rsidP="007F04DD">
      <w:pPr>
        <w:pStyle w:val="a4"/>
        <w:numPr>
          <w:ilvl w:val="0"/>
          <w:numId w:val="28"/>
        </w:numPr>
        <w:spacing w:before="0" w:beforeAutospacing="0" w:after="0" w:afterAutospacing="0" w:line="360" w:lineRule="auto"/>
        <w:ind w:left="0"/>
        <w:jc w:val="both"/>
        <w:rPr>
          <w:iCs/>
          <w:sz w:val="28"/>
          <w:szCs w:val="28"/>
        </w:rPr>
      </w:pPr>
      <w:r w:rsidRPr="007F04DD">
        <w:rPr>
          <w:iCs/>
          <w:sz w:val="28"/>
          <w:szCs w:val="28"/>
        </w:rPr>
        <w:t xml:space="preserve">Контрактная документация </w:t>
      </w:r>
    </w:p>
    <w:p w:rsidR="004D7F74" w:rsidRPr="007F04DD" w:rsidRDefault="004D7F74" w:rsidP="007F04DD">
      <w:pPr>
        <w:pStyle w:val="a4"/>
        <w:spacing w:before="0" w:beforeAutospacing="0" w:after="0" w:afterAutospacing="0" w:line="360" w:lineRule="auto"/>
        <w:ind w:firstLine="709"/>
        <w:jc w:val="both"/>
        <w:rPr>
          <w:bCs/>
          <w:sz w:val="28"/>
          <w:szCs w:val="28"/>
        </w:rPr>
      </w:pPr>
      <w:r w:rsidRPr="007F04DD">
        <w:rPr>
          <w:bCs/>
          <w:sz w:val="28"/>
          <w:szCs w:val="28"/>
        </w:rPr>
        <w:t xml:space="preserve">В Банк предоставляются копии контрактов и дополнительных соглашений к контрактам (при их наличии), являющихся источником погашения кредита. </w:t>
      </w:r>
    </w:p>
    <w:p w:rsidR="004D7F74" w:rsidRPr="007F04DD" w:rsidRDefault="004D7F74" w:rsidP="007F04DD">
      <w:pPr>
        <w:pStyle w:val="a4"/>
        <w:numPr>
          <w:ilvl w:val="0"/>
          <w:numId w:val="28"/>
        </w:numPr>
        <w:spacing w:before="0" w:beforeAutospacing="0" w:after="0" w:afterAutospacing="0" w:line="360" w:lineRule="auto"/>
        <w:ind w:left="0"/>
        <w:jc w:val="both"/>
        <w:rPr>
          <w:sz w:val="28"/>
          <w:szCs w:val="28"/>
        </w:rPr>
      </w:pPr>
      <w:r w:rsidRPr="007F04DD">
        <w:rPr>
          <w:iCs/>
          <w:sz w:val="28"/>
          <w:szCs w:val="28"/>
        </w:rPr>
        <w:t>Смета затрат</w:t>
      </w:r>
      <w:r w:rsidR="007F04DD" w:rsidRPr="007F04DD">
        <w:rPr>
          <w:iCs/>
          <w:sz w:val="28"/>
          <w:szCs w:val="28"/>
        </w:rPr>
        <w:t xml:space="preserve"> </w:t>
      </w:r>
    </w:p>
    <w:p w:rsidR="004D7F74" w:rsidRPr="007F04DD" w:rsidRDefault="004D7F74" w:rsidP="007F04DD">
      <w:pPr>
        <w:pStyle w:val="a4"/>
        <w:spacing w:before="0" w:beforeAutospacing="0" w:after="0" w:afterAutospacing="0" w:line="360" w:lineRule="auto"/>
        <w:ind w:firstLine="709"/>
        <w:jc w:val="both"/>
        <w:rPr>
          <w:bCs/>
          <w:sz w:val="28"/>
          <w:szCs w:val="28"/>
        </w:rPr>
      </w:pPr>
      <w:r w:rsidRPr="007F04DD">
        <w:rPr>
          <w:bCs/>
          <w:sz w:val="28"/>
          <w:szCs w:val="28"/>
        </w:rPr>
        <w:t>В составе сметы Заемщик предоставляет в Банк расшифровки основных статей затрат: покупные</w:t>
      </w:r>
      <w:r w:rsidR="007F04DD" w:rsidRPr="007F04DD">
        <w:rPr>
          <w:bCs/>
          <w:sz w:val="28"/>
          <w:szCs w:val="28"/>
        </w:rPr>
        <w:t xml:space="preserve"> </w:t>
      </w:r>
      <w:r w:rsidRPr="007F04DD">
        <w:rPr>
          <w:bCs/>
          <w:sz w:val="28"/>
          <w:szCs w:val="28"/>
        </w:rPr>
        <w:t>материалы и оборудование, услуги агентов, подрядчиков и иных контрагентов, собственные затраты (заработная плата, энергоносители, затраты на подготовку производства, ремонт и обслуживание основных фондов, прочие общезаводские расходы, накладные и административные расходы, налоги и пр.); расходы на страхование, проведение приемо-сдаточных испытаний, транспортировку продукции, таможенные пошлины и сборы, банковские услуги, прочие затраты.</w:t>
      </w:r>
    </w:p>
    <w:p w:rsidR="004D7F74" w:rsidRPr="007F04DD" w:rsidRDefault="004D7F74" w:rsidP="007F04DD">
      <w:pPr>
        <w:pStyle w:val="a4"/>
        <w:spacing w:before="0" w:beforeAutospacing="0" w:after="0" w:afterAutospacing="0" w:line="360" w:lineRule="auto"/>
        <w:ind w:firstLine="709"/>
        <w:jc w:val="both"/>
        <w:rPr>
          <w:bCs/>
          <w:sz w:val="28"/>
          <w:szCs w:val="28"/>
        </w:rPr>
      </w:pPr>
      <w:r w:rsidRPr="007F04DD">
        <w:rPr>
          <w:bCs/>
          <w:sz w:val="28"/>
          <w:szCs w:val="28"/>
        </w:rPr>
        <w:t>Смета затрат по контракту должна расшифровывать объемы затрат, предполагаемых к оплате за счет кредитных средств, а также объемы расходов, оплаченных за счет полученных авансов и кредитов других банков на дату обращения в Банк.</w:t>
      </w:r>
    </w:p>
    <w:p w:rsidR="004D7F74" w:rsidRPr="007F04DD" w:rsidRDefault="008660DB" w:rsidP="007F04DD">
      <w:pPr>
        <w:pStyle w:val="a4"/>
        <w:numPr>
          <w:ilvl w:val="0"/>
          <w:numId w:val="24"/>
        </w:numPr>
        <w:spacing w:before="0" w:beforeAutospacing="0" w:after="0" w:afterAutospacing="0" w:line="360" w:lineRule="auto"/>
        <w:ind w:left="0"/>
        <w:jc w:val="both"/>
        <w:rPr>
          <w:sz w:val="28"/>
          <w:szCs w:val="28"/>
        </w:rPr>
      </w:pPr>
      <w:r w:rsidRPr="007F04DD">
        <w:rPr>
          <w:iCs/>
          <w:sz w:val="28"/>
          <w:szCs w:val="28"/>
        </w:rPr>
        <w:t>к</w:t>
      </w:r>
      <w:r w:rsidR="004D7F74" w:rsidRPr="007F04DD">
        <w:rPr>
          <w:iCs/>
          <w:sz w:val="28"/>
          <w:szCs w:val="28"/>
        </w:rPr>
        <w:t>опии основных договоров с поставщиками и подрядчиками, агентских соглашений</w:t>
      </w:r>
      <w:r w:rsidR="004D7F74" w:rsidRPr="007F04DD">
        <w:rPr>
          <w:bCs/>
          <w:sz w:val="28"/>
          <w:szCs w:val="28"/>
        </w:rPr>
        <w:t xml:space="preserve"> или выписки из них, подтверждающие ценовые параметры статей </w:t>
      </w:r>
      <w:r w:rsidRPr="007F04DD">
        <w:rPr>
          <w:bCs/>
          <w:sz w:val="28"/>
          <w:szCs w:val="28"/>
        </w:rPr>
        <w:t>сметы расходов и условия оплаты;</w:t>
      </w:r>
    </w:p>
    <w:p w:rsidR="004D7F74" w:rsidRPr="007F04DD" w:rsidRDefault="008660DB" w:rsidP="007F04DD">
      <w:pPr>
        <w:pStyle w:val="a4"/>
        <w:numPr>
          <w:ilvl w:val="0"/>
          <w:numId w:val="24"/>
        </w:numPr>
        <w:spacing w:before="0" w:beforeAutospacing="0" w:after="0" w:afterAutospacing="0" w:line="360" w:lineRule="auto"/>
        <w:ind w:left="0"/>
        <w:jc w:val="both"/>
        <w:rPr>
          <w:sz w:val="28"/>
          <w:szCs w:val="28"/>
        </w:rPr>
      </w:pPr>
      <w:r w:rsidRPr="007F04DD">
        <w:rPr>
          <w:iCs/>
          <w:sz w:val="28"/>
          <w:szCs w:val="28"/>
        </w:rPr>
        <w:t>график</w:t>
      </w:r>
      <w:r w:rsidR="004D7F74" w:rsidRPr="007F04DD">
        <w:rPr>
          <w:iCs/>
          <w:sz w:val="28"/>
          <w:szCs w:val="28"/>
        </w:rPr>
        <w:t xml:space="preserve"> выполнения работ</w:t>
      </w:r>
      <w:r w:rsidR="004D7F74" w:rsidRPr="007F04DD">
        <w:rPr>
          <w:bCs/>
          <w:sz w:val="28"/>
          <w:szCs w:val="28"/>
        </w:rPr>
        <w:t xml:space="preserve"> предоставляется по</w:t>
      </w:r>
      <w:r w:rsidRPr="007F04DD">
        <w:rPr>
          <w:bCs/>
          <w:sz w:val="28"/>
          <w:szCs w:val="28"/>
        </w:rPr>
        <w:t xml:space="preserve"> форме, принятой на предприятии;</w:t>
      </w:r>
    </w:p>
    <w:p w:rsidR="004D7F74" w:rsidRPr="007F04DD" w:rsidRDefault="008660DB" w:rsidP="007F04DD">
      <w:pPr>
        <w:pStyle w:val="a4"/>
        <w:numPr>
          <w:ilvl w:val="0"/>
          <w:numId w:val="24"/>
        </w:numPr>
        <w:spacing w:before="0" w:beforeAutospacing="0" w:after="0" w:afterAutospacing="0" w:line="360" w:lineRule="auto"/>
        <w:ind w:left="0"/>
        <w:jc w:val="both"/>
        <w:rPr>
          <w:sz w:val="28"/>
          <w:szCs w:val="28"/>
        </w:rPr>
      </w:pPr>
      <w:r w:rsidRPr="007F04DD">
        <w:rPr>
          <w:iCs/>
          <w:sz w:val="28"/>
          <w:szCs w:val="28"/>
        </w:rPr>
        <w:t>п</w:t>
      </w:r>
      <w:r w:rsidR="004D7F74" w:rsidRPr="007F04DD">
        <w:rPr>
          <w:iCs/>
          <w:sz w:val="28"/>
          <w:szCs w:val="28"/>
        </w:rPr>
        <w:t>лан доходов и расходов и план движения денежных средств</w:t>
      </w:r>
      <w:r w:rsidR="004D7F74" w:rsidRPr="007F04DD">
        <w:rPr>
          <w:sz w:val="28"/>
          <w:szCs w:val="28"/>
        </w:rPr>
        <w:t xml:space="preserve"> </w:t>
      </w:r>
      <w:r w:rsidR="004D7F74" w:rsidRPr="007F04DD">
        <w:rPr>
          <w:iCs/>
          <w:sz w:val="28"/>
          <w:szCs w:val="28"/>
        </w:rPr>
        <w:t>(с учетом запрашиваемого кредита) по контрактам</w:t>
      </w:r>
      <w:r w:rsidR="004D7F74" w:rsidRPr="007F04DD">
        <w:rPr>
          <w:bCs/>
          <w:iCs/>
          <w:sz w:val="28"/>
          <w:szCs w:val="28"/>
        </w:rPr>
        <w:t>.</w:t>
      </w:r>
    </w:p>
    <w:p w:rsidR="004D7F74" w:rsidRPr="007F04DD" w:rsidRDefault="004D7F74" w:rsidP="007F04DD">
      <w:pPr>
        <w:pStyle w:val="a4"/>
        <w:spacing w:before="0" w:beforeAutospacing="0" w:after="0" w:afterAutospacing="0" w:line="360" w:lineRule="auto"/>
        <w:ind w:firstLine="709"/>
        <w:jc w:val="both"/>
        <w:rPr>
          <w:bCs/>
          <w:sz w:val="28"/>
          <w:szCs w:val="28"/>
        </w:rPr>
      </w:pPr>
      <w:r w:rsidRPr="007F04DD">
        <w:rPr>
          <w:bCs/>
          <w:sz w:val="28"/>
          <w:szCs w:val="28"/>
        </w:rPr>
        <w:t>Предоставляется на период реализации контрактов, являющихся источниками погашения кредита.</w:t>
      </w:r>
      <w:r w:rsidR="007F04DD" w:rsidRPr="007F04DD">
        <w:rPr>
          <w:bCs/>
          <w:sz w:val="28"/>
          <w:szCs w:val="28"/>
        </w:rPr>
        <w:t xml:space="preserve"> </w:t>
      </w:r>
    </w:p>
    <w:p w:rsidR="004D7F74" w:rsidRPr="007F04DD" w:rsidRDefault="008660DB" w:rsidP="007F04DD">
      <w:pPr>
        <w:pStyle w:val="a4"/>
        <w:numPr>
          <w:ilvl w:val="0"/>
          <w:numId w:val="25"/>
        </w:numPr>
        <w:spacing w:before="0" w:beforeAutospacing="0" w:after="0" w:afterAutospacing="0" w:line="360" w:lineRule="auto"/>
        <w:ind w:left="0"/>
        <w:jc w:val="both"/>
        <w:rPr>
          <w:sz w:val="28"/>
          <w:szCs w:val="28"/>
        </w:rPr>
      </w:pPr>
      <w:r w:rsidRPr="007F04DD">
        <w:rPr>
          <w:iCs/>
          <w:sz w:val="28"/>
          <w:szCs w:val="28"/>
        </w:rPr>
        <w:t>п</w:t>
      </w:r>
      <w:r w:rsidR="004D7F74" w:rsidRPr="007F04DD">
        <w:rPr>
          <w:iCs/>
          <w:sz w:val="28"/>
          <w:szCs w:val="28"/>
        </w:rPr>
        <w:t>лан движения денежных средств (с учетом запрашиваемого кредита) в целом по предприятию</w:t>
      </w:r>
      <w:r w:rsidR="004D7F74" w:rsidRPr="007F04DD">
        <w:rPr>
          <w:bCs/>
          <w:sz w:val="28"/>
          <w:szCs w:val="28"/>
        </w:rPr>
        <w:t>.</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bCs/>
          <w:sz w:val="28"/>
          <w:szCs w:val="28"/>
        </w:rPr>
        <w:t xml:space="preserve">Основывается на условиях действующих контрактов и предоставляется на период не менее периода кредитования. </w:t>
      </w:r>
    </w:p>
    <w:p w:rsidR="004D7F74" w:rsidRPr="007F04DD" w:rsidRDefault="008660DB" w:rsidP="007F04DD">
      <w:pPr>
        <w:pStyle w:val="a4"/>
        <w:numPr>
          <w:ilvl w:val="0"/>
          <w:numId w:val="26"/>
        </w:numPr>
        <w:spacing w:before="0" w:beforeAutospacing="0" w:after="0" w:afterAutospacing="0" w:line="360" w:lineRule="auto"/>
        <w:ind w:left="0"/>
        <w:jc w:val="both"/>
        <w:rPr>
          <w:bCs/>
          <w:sz w:val="28"/>
          <w:szCs w:val="28"/>
        </w:rPr>
      </w:pPr>
      <w:r w:rsidRPr="007F04DD">
        <w:rPr>
          <w:iCs/>
          <w:sz w:val="28"/>
          <w:szCs w:val="28"/>
        </w:rPr>
        <w:t>с</w:t>
      </w:r>
      <w:r w:rsidR="004D7F74" w:rsidRPr="007F04DD">
        <w:rPr>
          <w:iCs/>
          <w:sz w:val="28"/>
          <w:szCs w:val="28"/>
        </w:rPr>
        <w:t>правка о производственной программе</w:t>
      </w:r>
      <w:r w:rsidR="004D7F74" w:rsidRPr="007F04DD">
        <w:rPr>
          <w:bCs/>
          <w:sz w:val="28"/>
          <w:szCs w:val="28"/>
        </w:rPr>
        <w:t xml:space="preserve"> с отражением натуральных и стоимостных параметров действующих на дату рассмотрения вопроса контрактов (действующий портфель заказов) и планов по заключению новых контрактов (перспективный портфель за</w:t>
      </w:r>
      <w:r w:rsidRPr="007F04DD">
        <w:rPr>
          <w:bCs/>
          <w:sz w:val="28"/>
          <w:szCs w:val="28"/>
        </w:rPr>
        <w:t>казов);</w:t>
      </w:r>
    </w:p>
    <w:p w:rsidR="004D7F74" w:rsidRPr="007F04DD" w:rsidRDefault="008660DB" w:rsidP="007F04DD">
      <w:pPr>
        <w:pStyle w:val="a4"/>
        <w:numPr>
          <w:ilvl w:val="0"/>
          <w:numId w:val="26"/>
        </w:numPr>
        <w:spacing w:before="0" w:beforeAutospacing="0" w:after="0" w:afterAutospacing="0" w:line="360" w:lineRule="auto"/>
        <w:ind w:left="0"/>
        <w:jc w:val="both"/>
        <w:rPr>
          <w:bCs/>
          <w:sz w:val="28"/>
          <w:szCs w:val="28"/>
        </w:rPr>
      </w:pPr>
      <w:r w:rsidRPr="007F04DD">
        <w:rPr>
          <w:iCs/>
          <w:sz w:val="28"/>
          <w:szCs w:val="28"/>
        </w:rPr>
        <w:t>р</w:t>
      </w:r>
      <w:r w:rsidR="004D7F74" w:rsidRPr="007F04DD">
        <w:rPr>
          <w:iCs/>
          <w:sz w:val="28"/>
          <w:szCs w:val="28"/>
        </w:rPr>
        <w:t>асшифровка затрат в незавершенном производстве к бухгалтерскому балансу на последнюю отчетную дату</w:t>
      </w:r>
      <w:r w:rsidR="004D7F74" w:rsidRPr="007F04DD">
        <w:rPr>
          <w:bCs/>
          <w:sz w:val="28"/>
          <w:szCs w:val="28"/>
        </w:rPr>
        <w:t xml:space="preserve"> с выделением крупных заказов с длительным производственным циклом (более 1 года) и указанием сроков их выполнения. </w:t>
      </w:r>
    </w:p>
    <w:p w:rsidR="004D7F74" w:rsidRPr="007F04DD" w:rsidRDefault="004D7F74" w:rsidP="007F04DD">
      <w:pPr>
        <w:pStyle w:val="a4"/>
        <w:numPr>
          <w:ilvl w:val="0"/>
          <w:numId w:val="23"/>
        </w:numPr>
        <w:spacing w:before="0" w:beforeAutospacing="0" w:after="0" w:afterAutospacing="0" w:line="360" w:lineRule="auto"/>
        <w:ind w:left="0" w:firstLine="709"/>
        <w:jc w:val="both"/>
        <w:rPr>
          <w:sz w:val="28"/>
          <w:szCs w:val="28"/>
        </w:rPr>
      </w:pPr>
      <w:r w:rsidRPr="007F04DD">
        <w:rPr>
          <w:sz w:val="28"/>
          <w:szCs w:val="28"/>
        </w:rPr>
        <w:t>Прочие документы по запросу Банка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При кредитовании Сбербанком промышленных химических предприятий предпочтение отдаётся тем, кто</w:t>
      </w:r>
      <w:r w:rsidR="007F04DD" w:rsidRPr="007F04DD">
        <w:rPr>
          <w:sz w:val="28"/>
          <w:szCs w:val="28"/>
        </w:rPr>
        <w:t xml:space="preserve"> </w:t>
      </w:r>
      <w:r w:rsidRPr="007F04DD">
        <w:rPr>
          <w:sz w:val="28"/>
          <w:szCs w:val="28"/>
        </w:rPr>
        <w:t>ориентирован на экспорт своей продукции, имеет понятный и прозрачный бизнес, прочный баланс и умеренную степень долговой нагрузки. Банк предоставляет кредиты на краткосрочные цели, сроком до полутора лет, но также</w:t>
      </w:r>
      <w:r w:rsidR="007F04DD" w:rsidRPr="007F04DD">
        <w:rPr>
          <w:sz w:val="28"/>
          <w:szCs w:val="28"/>
        </w:rPr>
        <w:t xml:space="preserve"> </w:t>
      </w:r>
      <w:r w:rsidRPr="007F04DD">
        <w:rPr>
          <w:sz w:val="28"/>
          <w:szCs w:val="28"/>
        </w:rPr>
        <w:t>рассматривает инвестиционные проекты, кредиты под которые даются на срок до семи лет (доля собственных средств предприятия должна при этом составлять не менее 30 процентов) /</w:t>
      </w:r>
      <w:r w:rsidR="0058251D" w:rsidRPr="007F04DD">
        <w:rPr>
          <w:sz w:val="28"/>
          <w:szCs w:val="28"/>
        </w:rPr>
        <w:t>4</w:t>
      </w:r>
      <w:r w:rsidRPr="007F04DD">
        <w:rPr>
          <w:sz w:val="28"/>
          <w:szCs w:val="28"/>
        </w:rPr>
        <w:t xml:space="preserve">/. </w:t>
      </w:r>
    </w:p>
    <w:p w:rsidR="004D7F74" w:rsidRPr="007F04DD" w:rsidRDefault="004D7F74" w:rsidP="007F04DD">
      <w:pPr>
        <w:spacing w:line="360" w:lineRule="auto"/>
        <w:ind w:firstLine="709"/>
        <w:jc w:val="both"/>
        <w:rPr>
          <w:color w:val="auto"/>
        </w:rPr>
      </w:pPr>
      <w:r w:rsidRPr="007F04DD">
        <w:rPr>
          <w:color w:val="auto"/>
        </w:rPr>
        <w:t>Сбербанк России с 29 апреля по 6 мая 2009 года выдал корпоративным клиентам кредиты с учетом сделок по рефинансированию на сумму 61,4 млрд рублей, из них 50,8 млрд рублей выданы территориальными банками для финансирования региональных промышленных предприятий.</w:t>
      </w:r>
    </w:p>
    <w:p w:rsidR="004D7F74" w:rsidRPr="007F04DD" w:rsidRDefault="004D7F74" w:rsidP="007F04DD">
      <w:pPr>
        <w:spacing w:line="360" w:lineRule="auto"/>
        <w:ind w:firstLine="709"/>
        <w:jc w:val="both"/>
        <w:rPr>
          <w:color w:val="auto"/>
        </w:rPr>
      </w:pPr>
      <w:r w:rsidRPr="007F04DD">
        <w:rPr>
          <w:color w:val="auto"/>
        </w:rPr>
        <w:t>Крупнейшие кредиты были выданы ОАО «АК «Транснефть» - на сумму 3,1 млрд рублей; ОАО «Компания Арнест» – на сумму 210 млн рублей; ОАО «Акрон» – на сумму 159 млн рублей; ОАО «ЛВЗ Хабаровский» – на сумму 150 млн рублей; ЗАО «Корпорация ГриНН» – на сумму 144 млн рублей /</w:t>
      </w:r>
      <w:r w:rsidR="0058251D" w:rsidRPr="007F04DD">
        <w:rPr>
          <w:color w:val="auto"/>
        </w:rPr>
        <w:t>28</w:t>
      </w:r>
      <w:r w:rsidRPr="007F04DD">
        <w:rPr>
          <w:color w:val="auto"/>
        </w:rPr>
        <w:t>/.</w:t>
      </w:r>
    </w:p>
    <w:p w:rsidR="004D7F74" w:rsidRPr="007F04DD" w:rsidRDefault="004D7F74" w:rsidP="007F04DD">
      <w:pPr>
        <w:spacing w:line="360" w:lineRule="auto"/>
        <w:ind w:firstLine="709"/>
        <w:jc w:val="both"/>
        <w:rPr>
          <w:color w:val="auto"/>
        </w:rPr>
      </w:pPr>
      <w:r w:rsidRPr="007F04DD">
        <w:rPr>
          <w:color w:val="auto"/>
        </w:rPr>
        <w:t>В феврале 2009 года, компания ОАО «Акрон» подписала со Сбербанком соглашение об открытии кредитной линии в размере 128 млн долларов сроком на три года. Эти кредитные ресурсы компания планирует направить на финансирование основной деятельности производителя минеральных удобрений ОАО «Акрон».</w:t>
      </w:r>
    </w:p>
    <w:p w:rsidR="004D7F74" w:rsidRPr="007F04DD" w:rsidRDefault="004D7F74" w:rsidP="007F04DD">
      <w:pPr>
        <w:spacing w:line="360" w:lineRule="auto"/>
        <w:ind w:firstLine="709"/>
        <w:jc w:val="both"/>
        <w:rPr>
          <w:color w:val="auto"/>
        </w:rPr>
      </w:pPr>
      <w:r w:rsidRPr="007F04DD">
        <w:rPr>
          <w:color w:val="auto"/>
        </w:rPr>
        <w:t>Химический холдинг «Акрон» объединяет производителей минеральных удобрений и продуктов органического синтеза: ОАО «Акрон» (Великий Новгород), ОАО «Дорогобуж» (Дорогобуж, Смоленская область), а также химическую акционерную компанию «Хунжи-Акрон» (провинция Шаньдун, Китай). Компания производит свыше 40 наименований химической продукции с объемом годового производства около 4 млн тонн. По оценкам компании, доля холдинга на внутреннем рынке по объемам производства азотных удобрений составляет 14%, фосфатных удобрений - 11%.</w:t>
      </w:r>
    </w:p>
    <w:p w:rsidR="004D7F74" w:rsidRPr="007F04DD" w:rsidRDefault="004D7F74" w:rsidP="007F04DD">
      <w:pPr>
        <w:spacing w:line="360" w:lineRule="auto"/>
        <w:ind w:firstLine="709"/>
        <w:jc w:val="both"/>
        <w:rPr>
          <w:color w:val="auto"/>
        </w:rPr>
      </w:pPr>
      <w:r w:rsidRPr="007F04DD">
        <w:rPr>
          <w:color w:val="auto"/>
        </w:rPr>
        <w:t>Выручка «Акрон» по РСБУ в рамках консолидированной отчетности по итогам работы в 2008 году увеличилась на 46% по сравнению с 2007 годом - до 45 млрд 105 млн руб. Чистая прибыль отчетного периода составила 771 млн руб. При этом уровень чистой прибыли без учета переоценки финансовых вложений вырос на 83% и составил 10 млрд 332 млн руб. против 5 млрд 651 млн руб. годом ранее /</w:t>
      </w:r>
      <w:r w:rsidR="0058251D" w:rsidRPr="007F04DD">
        <w:rPr>
          <w:color w:val="auto"/>
        </w:rPr>
        <w:t>32</w:t>
      </w:r>
      <w:r w:rsidRPr="007F04DD">
        <w:rPr>
          <w:color w:val="auto"/>
        </w:rPr>
        <w:t>/.</w:t>
      </w:r>
    </w:p>
    <w:p w:rsidR="004D7F74" w:rsidRPr="007F04DD" w:rsidRDefault="004D7F74" w:rsidP="007F04DD">
      <w:pPr>
        <w:spacing w:line="360" w:lineRule="auto"/>
        <w:ind w:firstLine="709"/>
        <w:jc w:val="both"/>
        <w:rPr>
          <w:color w:val="auto"/>
        </w:rPr>
      </w:pPr>
      <w:r w:rsidRPr="007F04DD">
        <w:rPr>
          <w:color w:val="auto"/>
        </w:rPr>
        <w:t>25 мая 2009 года Совет директоров тольяттинского предприятия ОАО «Куйбышевазот» одобрил две крупные сделки по получению кредитов в Сбербанке. Совокупный объем заимствований составит 1,5 миллиарда рублей /</w:t>
      </w:r>
      <w:r w:rsidR="0058251D" w:rsidRPr="007F04DD">
        <w:rPr>
          <w:color w:val="auto"/>
        </w:rPr>
        <w:t>36</w:t>
      </w:r>
      <w:r w:rsidRPr="007F04DD">
        <w:rPr>
          <w:color w:val="auto"/>
        </w:rPr>
        <w:t>/.</w:t>
      </w:r>
    </w:p>
    <w:p w:rsidR="004D7F74" w:rsidRPr="007F04DD" w:rsidRDefault="004D7F74" w:rsidP="007F04DD">
      <w:pPr>
        <w:spacing w:line="360" w:lineRule="auto"/>
        <w:ind w:firstLine="709"/>
        <w:jc w:val="both"/>
        <w:rPr>
          <w:color w:val="auto"/>
        </w:rPr>
      </w:pPr>
      <w:r w:rsidRPr="007F04DD">
        <w:rPr>
          <w:color w:val="auto"/>
        </w:rPr>
        <w:t>АО "КуйбышевАзот" является одним из ведущих предприятий российской химической промышленности.</w:t>
      </w:r>
    </w:p>
    <w:p w:rsidR="004D7F74" w:rsidRPr="007F04DD" w:rsidRDefault="004D7F74" w:rsidP="007F04DD">
      <w:pPr>
        <w:spacing w:line="360" w:lineRule="auto"/>
        <w:ind w:firstLine="709"/>
        <w:jc w:val="both"/>
        <w:rPr>
          <w:color w:val="auto"/>
        </w:rPr>
      </w:pPr>
      <w:r w:rsidRPr="007F04DD">
        <w:rPr>
          <w:color w:val="auto"/>
        </w:rPr>
        <w:t>Предприятие осуществляет свою деятельность по двум основным направлениям:</w:t>
      </w:r>
    </w:p>
    <w:p w:rsidR="004D7F74" w:rsidRPr="007F04DD" w:rsidRDefault="004D7F74" w:rsidP="007F04DD">
      <w:pPr>
        <w:spacing w:line="360" w:lineRule="auto"/>
        <w:ind w:firstLine="709"/>
        <w:jc w:val="both"/>
        <w:rPr>
          <w:color w:val="auto"/>
        </w:rPr>
      </w:pPr>
      <w:r w:rsidRPr="007F04DD">
        <w:rPr>
          <w:color w:val="auto"/>
        </w:rPr>
        <w:t>- капролактам и продукты его переработки (полиамид-6, высокопрочные технические нити, кордная ткань, инженерные пластики);</w:t>
      </w:r>
    </w:p>
    <w:p w:rsidR="004D7F74" w:rsidRPr="007F04DD" w:rsidRDefault="004D7F74" w:rsidP="007F04DD">
      <w:pPr>
        <w:spacing w:line="360" w:lineRule="auto"/>
        <w:ind w:firstLine="709"/>
        <w:jc w:val="both"/>
        <w:rPr>
          <w:color w:val="auto"/>
        </w:rPr>
      </w:pPr>
      <w:r w:rsidRPr="007F04DD">
        <w:rPr>
          <w:color w:val="auto"/>
        </w:rPr>
        <w:t>- аммиак и азотные удобрения.</w:t>
      </w:r>
    </w:p>
    <w:p w:rsidR="004D7F74" w:rsidRPr="007F04DD" w:rsidRDefault="004D7F74" w:rsidP="007F04DD">
      <w:pPr>
        <w:spacing w:line="360" w:lineRule="auto"/>
        <w:ind w:firstLine="709"/>
        <w:jc w:val="both"/>
        <w:rPr>
          <w:color w:val="auto"/>
        </w:rPr>
      </w:pPr>
      <w:r w:rsidRPr="007F04DD">
        <w:rPr>
          <w:color w:val="auto"/>
        </w:rPr>
        <w:t>Кроме того «КуйбышевАзот» производит технологические газы, обеспечивающие потребности основных бизнес-направлений, и вместе с тем являющиеся самостоятельными товарными продуктами.</w:t>
      </w:r>
    </w:p>
    <w:p w:rsidR="004D7F74" w:rsidRPr="007F04DD" w:rsidRDefault="004D7F74" w:rsidP="007F04DD">
      <w:pPr>
        <w:spacing w:line="360" w:lineRule="auto"/>
        <w:ind w:firstLine="709"/>
        <w:jc w:val="both"/>
        <w:rPr>
          <w:color w:val="auto"/>
        </w:rPr>
      </w:pPr>
      <w:r w:rsidRPr="007F04DD">
        <w:rPr>
          <w:color w:val="auto"/>
        </w:rPr>
        <w:t>Полный ассортимент продукции насчитывает более 20 наименований.</w:t>
      </w:r>
    </w:p>
    <w:p w:rsidR="004D7F74" w:rsidRPr="007F04DD" w:rsidRDefault="004D7F74" w:rsidP="007F04DD">
      <w:pPr>
        <w:spacing w:line="360" w:lineRule="auto"/>
        <w:ind w:firstLine="709"/>
        <w:jc w:val="both"/>
        <w:rPr>
          <w:color w:val="auto"/>
        </w:rPr>
      </w:pPr>
      <w:r w:rsidRPr="007F04DD">
        <w:rPr>
          <w:bCs/>
          <w:color w:val="auto"/>
        </w:rPr>
        <w:t>"КуйбышевАзот" сегодня:</w:t>
      </w:r>
    </w:p>
    <w:p w:rsidR="004D7F74" w:rsidRPr="007F04DD" w:rsidRDefault="008660DB" w:rsidP="007F04DD">
      <w:pPr>
        <w:numPr>
          <w:ilvl w:val="0"/>
          <w:numId w:val="29"/>
        </w:numPr>
        <w:spacing w:line="360" w:lineRule="auto"/>
        <w:ind w:left="0"/>
        <w:jc w:val="both"/>
        <w:rPr>
          <w:color w:val="auto"/>
        </w:rPr>
      </w:pPr>
      <w:r w:rsidRPr="007F04DD">
        <w:rPr>
          <w:color w:val="auto"/>
        </w:rPr>
        <w:t>в</w:t>
      </w:r>
      <w:r w:rsidR="004D7F74" w:rsidRPr="007F04DD">
        <w:rPr>
          <w:color w:val="auto"/>
        </w:rPr>
        <w:t>ходит в десятку крупнейших мировых производителей</w:t>
      </w:r>
      <w:r w:rsidR="00CE7030">
        <w:rPr>
          <w:color w:val="auto"/>
        </w:rPr>
        <w:t xml:space="preserve"> </w:t>
      </w:r>
      <w:r w:rsidR="004D7F74" w:rsidRPr="007F04DD">
        <w:rPr>
          <w:color w:val="auto"/>
        </w:rPr>
        <w:t>и занимает первое место в СНГ по выработке капролактама</w:t>
      </w:r>
    </w:p>
    <w:p w:rsidR="004D7F74" w:rsidRPr="007F04DD" w:rsidRDefault="008660DB" w:rsidP="007F04DD">
      <w:pPr>
        <w:numPr>
          <w:ilvl w:val="0"/>
          <w:numId w:val="29"/>
        </w:numPr>
        <w:spacing w:line="360" w:lineRule="auto"/>
        <w:ind w:left="0"/>
        <w:jc w:val="both"/>
        <w:rPr>
          <w:color w:val="auto"/>
        </w:rPr>
      </w:pPr>
      <w:r w:rsidRPr="007F04DD">
        <w:rPr>
          <w:color w:val="auto"/>
        </w:rPr>
        <w:t>ф</w:t>
      </w:r>
      <w:r w:rsidR="004D7F74" w:rsidRPr="007F04DD">
        <w:rPr>
          <w:color w:val="auto"/>
        </w:rPr>
        <w:t>инансово стабильная компания с кредитным рейтингом "А+" по национальной шкале ("АК&amp;М-РАСО")</w:t>
      </w:r>
    </w:p>
    <w:p w:rsidR="004D7F74" w:rsidRPr="007F04DD" w:rsidRDefault="008660DB" w:rsidP="007F04DD">
      <w:pPr>
        <w:numPr>
          <w:ilvl w:val="0"/>
          <w:numId w:val="29"/>
        </w:numPr>
        <w:spacing w:line="360" w:lineRule="auto"/>
        <w:ind w:left="0"/>
        <w:jc w:val="both"/>
        <w:rPr>
          <w:color w:val="auto"/>
        </w:rPr>
      </w:pPr>
      <w:r w:rsidRPr="007F04DD">
        <w:rPr>
          <w:color w:val="auto"/>
        </w:rPr>
        <w:t>л</w:t>
      </w:r>
      <w:r w:rsidR="004D7F74" w:rsidRPr="007F04DD">
        <w:rPr>
          <w:color w:val="auto"/>
        </w:rPr>
        <w:t>идер в производстве полиамида-6 в России, СНГ и Восточной Европе</w:t>
      </w:r>
    </w:p>
    <w:p w:rsidR="004D7F74" w:rsidRPr="007F04DD" w:rsidRDefault="008660DB" w:rsidP="007F04DD">
      <w:pPr>
        <w:numPr>
          <w:ilvl w:val="0"/>
          <w:numId w:val="29"/>
        </w:numPr>
        <w:spacing w:line="360" w:lineRule="auto"/>
        <w:ind w:left="0"/>
        <w:jc w:val="both"/>
        <w:rPr>
          <w:color w:val="auto"/>
        </w:rPr>
      </w:pPr>
      <w:r w:rsidRPr="007F04DD">
        <w:rPr>
          <w:color w:val="auto"/>
        </w:rPr>
        <w:t>е</w:t>
      </w:r>
      <w:r w:rsidR="004D7F74" w:rsidRPr="007F04DD">
        <w:rPr>
          <w:color w:val="auto"/>
        </w:rPr>
        <w:t>динственное предприятие в России, которое выпускает высоковязкий полиамид, высокопрочную техническую нить и кордную ткань на её основе /</w:t>
      </w:r>
      <w:r w:rsidR="0058251D" w:rsidRPr="007F04DD">
        <w:rPr>
          <w:color w:val="auto"/>
        </w:rPr>
        <w:t>26</w:t>
      </w:r>
      <w:r w:rsidR="004D7F74" w:rsidRPr="007F04DD">
        <w:rPr>
          <w:color w:val="auto"/>
        </w:rPr>
        <w:t>/.</w:t>
      </w:r>
    </w:p>
    <w:p w:rsidR="004D7F74" w:rsidRPr="007F04DD" w:rsidRDefault="004D7F74" w:rsidP="007F04DD">
      <w:pPr>
        <w:spacing w:line="360" w:lineRule="auto"/>
        <w:ind w:firstLine="709"/>
        <w:jc w:val="both"/>
        <w:rPr>
          <w:color w:val="auto"/>
        </w:rPr>
      </w:pPr>
      <w:r w:rsidRPr="007F04DD">
        <w:rPr>
          <w:color w:val="auto"/>
        </w:rPr>
        <w:t>Деньги, выде</w:t>
      </w:r>
      <w:r w:rsidR="00CE7030">
        <w:rPr>
          <w:color w:val="auto"/>
        </w:rPr>
        <w:t>л</w:t>
      </w:r>
      <w:r w:rsidRPr="007F04DD">
        <w:rPr>
          <w:color w:val="auto"/>
        </w:rPr>
        <w:t>яемые «Сбербанком» пойдут на пополнение оборотных средств «КуйбышевАзота».</w:t>
      </w:r>
    </w:p>
    <w:p w:rsidR="004D7F74" w:rsidRPr="007F04DD" w:rsidRDefault="004D7F74" w:rsidP="007F04DD">
      <w:pPr>
        <w:spacing w:line="360" w:lineRule="auto"/>
        <w:ind w:firstLine="709"/>
        <w:jc w:val="both"/>
        <w:rPr>
          <w:color w:val="auto"/>
        </w:rPr>
      </w:pPr>
      <w:r w:rsidRPr="007F04DD">
        <w:rPr>
          <w:color w:val="auto"/>
        </w:rPr>
        <w:t>Согласно условиям первой сделки, «Сбербанк» откроет возобновляемую кредитную линию «КуйбышевАзоту» лимитом более 500 миллионов рублей. Срок кредитования составит 12 месяцев. Процентная ставка по кредиту будет переменной. Ее размер будет зависеть от суммы ежемесячных поступлений выручки «КуйбышевАзота» на счета, открытые в Сбербанке. При совокупном ежемесячном поступлении выручки, в российских рублях до 500 тысяч рублей процентная ставка составит 18%; свыше этой суммы – 17,5%.</w:t>
      </w:r>
    </w:p>
    <w:p w:rsidR="004D7F74" w:rsidRPr="007F04DD" w:rsidRDefault="004D7F74" w:rsidP="007F04DD">
      <w:pPr>
        <w:spacing w:line="360" w:lineRule="auto"/>
        <w:ind w:firstLine="709"/>
        <w:jc w:val="both"/>
        <w:rPr>
          <w:color w:val="auto"/>
        </w:rPr>
      </w:pPr>
      <w:r w:rsidRPr="007F04DD">
        <w:rPr>
          <w:color w:val="auto"/>
        </w:rPr>
        <w:t xml:space="preserve">В залог предприятие предоставит банку оборудование двух своих цехов: цеха разделения воздуха «КуйбышевАзота» балансовой стоимостью 10 миллионов 784 тысячи 391 рубль (залоговая стоимость составит 538 миллионов 912 тысяч 500); оборудование технологической линии по производству капролактама балансовой стоимостью 156 тысяч 614 рубля (залоговая стоимость 72 миллиона 963 тысячи 839,24 рубля). </w:t>
      </w:r>
    </w:p>
    <w:p w:rsidR="004D7F74" w:rsidRPr="007F04DD" w:rsidRDefault="004D7F74" w:rsidP="007F04DD">
      <w:pPr>
        <w:spacing w:line="360" w:lineRule="auto"/>
        <w:ind w:firstLine="709"/>
        <w:jc w:val="both"/>
        <w:rPr>
          <w:color w:val="auto"/>
        </w:rPr>
      </w:pPr>
      <w:r w:rsidRPr="007F04DD">
        <w:rPr>
          <w:color w:val="auto"/>
        </w:rPr>
        <w:t>Лимит второго кредита составит один миллиард рублей. Заемные средства также пойдут на пополнение оборотных средств предприятия. Кредит, аналогично первому, будет предоставлен в рамках возобновляемой кредитной линии под залог оборудования, сроком на 12 месяцев. Процентная ставка по этому кредиту составит не более 18% годовых. В качестве залога «КуйбышевАзот» предоставит банку принадлежащее предприятию имущество, залоговая стоимость которого определена в размере не более 127% от суммы денежных обязательств.</w:t>
      </w:r>
    </w:p>
    <w:p w:rsidR="004D7F74" w:rsidRPr="007F04DD" w:rsidRDefault="004D7F74" w:rsidP="007F04DD">
      <w:pPr>
        <w:spacing w:line="360" w:lineRule="auto"/>
        <w:ind w:firstLine="709"/>
        <w:jc w:val="both"/>
        <w:rPr>
          <w:color w:val="auto"/>
        </w:rPr>
      </w:pPr>
      <w:r w:rsidRPr="007F04DD">
        <w:rPr>
          <w:bCs/>
          <w:color w:val="auto"/>
        </w:rPr>
        <w:t>Группа ВТБ, к которой и относится</w:t>
      </w:r>
      <w:r w:rsidRPr="007F04DD">
        <w:rPr>
          <w:color w:val="auto"/>
        </w:rPr>
        <w:t xml:space="preserve"> Внешторгбанк</w:t>
      </w:r>
      <w:r w:rsidRPr="007F04DD">
        <w:rPr>
          <w:bCs/>
          <w:color w:val="auto"/>
        </w:rPr>
        <w:t>,</w:t>
      </w:r>
      <w:r w:rsidRPr="007F04DD">
        <w:rPr>
          <w:color w:val="auto"/>
        </w:rPr>
        <w:t xml:space="preserve"> является одной из ведущих российских финансовых групп с</w:t>
      </w:r>
      <w:r w:rsidR="00CE7030">
        <w:rPr>
          <w:color w:val="auto"/>
        </w:rPr>
        <w:t xml:space="preserve"> </w:t>
      </w:r>
      <w:r w:rsidRPr="007F04DD">
        <w:rPr>
          <w:color w:val="auto"/>
        </w:rPr>
        <w:t>богатым опытом работы в</w:t>
      </w:r>
      <w:r w:rsidR="00CE7030">
        <w:rPr>
          <w:color w:val="auto"/>
        </w:rPr>
        <w:t xml:space="preserve"> </w:t>
      </w:r>
      <w:r w:rsidRPr="007F04DD">
        <w:rPr>
          <w:color w:val="auto"/>
        </w:rPr>
        <w:t>России и</w:t>
      </w:r>
      <w:r w:rsidR="00CE7030">
        <w:rPr>
          <w:color w:val="auto"/>
        </w:rPr>
        <w:t xml:space="preserve"> </w:t>
      </w:r>
      <w:r w:rsidRPr="007F04DD">
        <w:rPr>
          <w:color w:val="auto"/>
        </w:rPr>
        <w:t>странах СНГ, а</w:t>
      </w:r>
      <w:r w:rsidR="00CE7030">
        <w:rPr>
          <w:color w:val="auto"/>
        </w:rPr>
        <w:t xml:space="preserve"> </w:t>
      </w:r>
      <w:r w:rsidRPr="007F04DD">
        <w:rPr>
          <w:color w:val="auto"/>
        </w:rPr>
        <w:t>также присутствием в17 странах мира. ВТБ предлагает широкий спектр корпоративных, розничных инвестиционных банковских услуг в</w:t>
      </w:r>
      <w:r w:rsidR="00CE7030">
        <w:rPr>
          <w:color w:val="auto"/>
        </w:rPr>
        <w:t xml:space="preserve"> </w:t>
      </w:r>
      <w:r w:rsidRPr="007F04DD">
        <w:rPr>
          <w:color w:val="auto"/>
        </w:rPr>
        <w:t>России, некоторых других странах СНГ и</w:t>
      </w:r>
      <w:r w:rsidR="00CE7030">
        <w:rPr>
          <w:color w:val="auto"/>
        </w:rPr>
        <w:t xml:space="preserve"> </w:t>
      </w:r>
      <w:r w:rsidRPr="007F04DD">
        <w:rPr>
          <w:color w:val="auto"/>
        </w:rPr>
        <w:t>ряде стран Западной Европы, Азии и</w:t>
      </w:r>
      <w:r w:rsidR="00CE7030">
        <w:rPr>
          <w:color w:val="auto"/>
        </w:rPr>
        <w:t xml:space="preserve"> </w:t>
      </w:r>
      <w:r w:rsidRPr="007F04DD">
        <w:rPr>
          <w:color w:val="auto"/>
        </w:rPr>
        <w:t>Африки. В 2008 году был основан Инвестиционный бизнес ВТБ, осуществляющий свои операции из офисов в</w:t>
      </w:r>
      <w:r w:rsidR="00CE7030">
        <w:rPr>
          <w:color w:val="auto"/>
        </w:rPr>
        <w:t xml:space="preserve"> </w:t>
      </w:r>
      <w:r w:rsidRPr="007F04DD">
        <w:rPr>
          <w:color w:val="auto"/>
        </w:rPr>
        <w:t>Москве, Лондоне и</w:t>
      </w:r>
      <w:r w:rsidR="00CE7030">
        <w:rPr>
          <w:color w:val="auto"/>
        </w:rPr>
        <w:t xml:space="preserve"> </w:t>
      </w:r>
      <w:r w:rsidRPr="007F04DD">
        <w:rPr>
          <w:color w:val="auto"/>
        </w:rPr>
        <w:t>Сингапуре.</w:t>
      </w:r>
    </w:p>
    <w:p w:rsidR="004D7F74" w:rsidRPr="007F04DD" w:rsidRDefault="004D7F74" w:rsidP="007F04DD">
      <w:pPr>
        <w:spacing w:line="360" w:lineRule="auto"/>
        <w:ind w:firstLine="709"/>
        <w:jc w:val="both"/>
        <w:rPr>
          <w:color w:val="auto"/>
        </w:rPr>
      </w:pPr>
      <w:r w:rsidRPr="007F04DD">
        <w:rPr>
          <w:color w:val="auto"/>
        </w:rPr>
        <w:t>В начале 2009 года группа ВТБ в</w:t>
      </w:r>
      <w:r w:rsidR="00CE7030">
        <w:rPr>
          <w:color w:val="auto"/>
        </w:rPr>
        <w:t xml:space="preserve"> </w:t>
      </w:r>
      <w:r w:rsidRPr="007F04DD">
        <w:rPr>
          <w:color w:val="auto"/>
        </w:rPr>
        <w:t>соответствии с</w:t>
      </w:r>
      <w:r w:rsidR="00CE7030">
        <w:rPr>
          <w:color w:val="auto"/>
        </w:rPr>
        <w:t xml:space="preserve"> </w:t>
      </w:r>
      <w:r w:rsidRPr="007F04DD">
        <w:rPr>
          <w:color w:val="auto"/>
        </w:rPr>
        <w:t>рекомендациями правительства РФ продолжила наращивать объемы ресурсов, выделяемых для поддержки российской экономики /</w:t>
      </w:r>
      <w:r w:rsidR="0058251D" w:rsidRPr="007F04DD">
        <w:rPr>
          <w:color w:val="auto"/>
        </w:rPr>
        <w:t>26</w:t>
      </w:r>
      <w:r w:rsidRPr="007F04DD">
        <w:rPr>
          <w:color w:val="auto"/>
        </w:rPr>
        <w:t>/.</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ВТБ – один из лидеров национального банковского сектора. Банк занимает прочные конкурентные позиции во всех сегментах рынка банковских услуг. Главный акционер ВТБ с долей в 77,5% – Правительство РФ.</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мае 2007 года банком ВТБ было проведено IPO. Среди российских и международных инвесторов было размещено 22,5% акций ВТБ. IPO ВТБ стало крупнейшим публичным размещением акций в мире в 2007 году, так как общий объем средств, привлеченных в рамках дополнительных эмиссий акций, составил около $8 млрд. Кроме того, это самое «народное IPO» в России за всю историю национального фондового рынка. По его итогам акционерами ВТБ стали более 120 тыс. россиян.</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Акции ВТБ обращаются на ММВБ, РТС, а также на Лондонской фондовой бирже в форме глобальных депозитарных расписок. По итогам размещения акций рыночная капитализация ВТБ превысила $35,5 млрд. Размер уставного капитала ВТБ составляет 67,2 млрд рублей.</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На 1 января 2009 года размер собственных средств ВТБ составил 397 млрд рублей, объем активов – 2551 млрд рублей.</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По итогам 2007 года ВТБ занял 60 место в списке крупнейших банков мира журнала The Banker.</w:t>
      </w:r>
    </w:p>
    <w:p w:rsidR="004D7F74" w:rsidRPr="007F04DD" w:rsidRDefault="004D7F74" w:rsidP="007F04DD">
      <w:pPr>
        <w:spacing w:line="360" w:lineRule="auto"/>
        <w:ind w:firstLine="709"/>
        <w:jc w:val="both"/>
        <w:rPr>
          <w:color w:val="auto"/>
        </w:rPr>
      </w:pPr>
      <w:r w:rsidRPr="007F04DD">
        <w:rPr>
          <w:color w:val="auto"/>
        </w:rPr>
        <w:t>Привлеченные средства Банка увеличились на 138 млрд. руб. до 2 293</w:t>
      </w:r>
      <w:r w:rsidR="007F04DD" w:rsidRPr="007F04DD">
        <w:rPr>
          <w:color w:val="auto"/>
        </w:rPr>
        <w:t xml:space="preserve"> </w:t>
      </w:r>
      <w:r w:rsidRPr="007F04DD">
        <w:rPr>
          <w:color w:val="auto"/>
        </w:rPr>
        <w:t>млрд.</w:t>
      </w:r>
      <w:r w:rsidR="007F04DD" w:rsidRPr="007F04DD">
        <w:rPr>
          <w:color w:val="auto"/>
        </w:rPr>
        <w:t xml:space="preserve"> </w:t>
      </w:r>
      <w:r w:rsidRPr="007F04DD">
        <w:rPr>
          <w:color w:val="auto"/>
        </w:rPr>
        <w:t>руб.</w:t>
      </w:r>
      <w:r w:rsidR="007F04DD" w:rsidRPr="007F04DD">
        <w:rPr>
          <w:color w:val="auto"/>
        </w:rPr>
        <w:t xml:space="preserve"> </w:t>
      </w:r>
      <w:r w:rsidRPr="007F04DD">
        <w:rPr>
          <w:color w:val="auto"/>
        </w:rPr>
        <w:t>Основным</w:t>
      </w:r>
      <w:r w:rsidR="007F04DD" w:rsidRPr="007F04DD">
        <w:rPr>
          <w:color w:val="auto"/>
        </w:rPr>
        <w:t xml:space="preserve"> </w:t>
      </w:r>
      <w:r w:rsidRPr="007F04DD">
        <w:rPr>
          <w:color w:val="auto"/>
        </w:rPr>
        <w:t>направлением</w:t>
      </w:r>
      <w:r w:rsidR="007F04DD" w:rsidRPr="007F04DD">
        <w:rPr>
          <w:color w:val="auto"/>
        </w:rPr>
        <w:t xml:space="preserve"> </w:t>
      </w:r>
      <w:r w:rsidRPr="007F04DD">
        <w:rPr>
          <w:color w:val="auto"/>
        </w:rPr>
        <w:t>размещения</w:t>
      </w:r>
      <w:r w:rsidR="007F04DD" w:rsidRPr="007F04DD">
        <w:rPr>
          <w:color w:val="auto"/>
        </w:rPr>
        <w:t xml:space="preserve"> </w:t>
      </w:r>
      <w:r w:rsidRPr="007F04DD">
        <w:rPr>
          <w:color w:val="auto"/>
        </w:rPr>
        <w:t>ресурсов</w:t>
      </w:r>
      <w:r w:rsidR="007F04DD" w:rsidRPr="007F04DD">
        <w:rPr>
          <w:color w:val="auto"/>
        </w:rPr>
        <w:t xml:space="preserve"> </w:t>
      </w:r>
      <w:r w:rsidRPr="007F04DD">
        <w:rPr>
          <w:color w:val="auto"/>
        </w:rPr>
        <w:t>были</w:t>
      </w:r>
      <w:r w:rsidR="007F04DD" w:rsidRPr="007F04DD">
        <w:rPr>
          <w:color w:val="auto"/>
        </w:rPr>
        <w:t xml:space="preserve"> </w:t>
      </w:r>
      <w:r w:rsidRPr="007F04DD">
        <w:rPr>
          <w:color w:val="auto"/>
        </w:rPr>
        <w:t>операции</w:t>
      </w:r>
      <w:r w:rsidR="007F04DD" w:rsidRPr="007F04DD">
        <w:rPr>
          <w:color w:val="auto"/>
        </w:rPr>
        <w:t xml:space="preserve"> </w:t>
      </w:r>
      <w:r w:rsidRPr="007F04DD">
        <w:rPr>
          <w:color w:val="auto"/>
        </w:rPr>
        <w:t xml:space="preserve">кредитования юридических лиц. </w:t>
      </w:r>
    </w:p>
    <w:p w:rsidR="004D7F74" w:rsidRPr="007F04DD" w:rsidRDefault="004D7F74" w:rsidP="007F04DD">
      <w:pPr>
        <w:spacing w:line="360" w:lineRule="auto"/>
        <w:ind w:firstLine="709"/>
        <w:jc w:val="both"/>
        <w:rPr>
          <w:color w:val="auto"/>
        </w:rPr>
      </w:pPr>
      <w:r w:rsidRPr="007F04DD">
        <w:rPr>
          <w:color w:val="auto"/>
        </w:rPr>
        <w:t>Чистая прибыль</w:t>
      </w:r>
      <w:r w:rsidR="007F04DD" w:rsidRPr="007F04DD">
        <w:rPr>
          <w:color w:val="auto"/>
        </w:rPr>
        <w:t xml:space="preserve"> </w:t>
      </w:r>
      <w:r w:rsidRPr="007F04DD">
        <w:rPr>
          <w:color w:val="auto"/>
        </w:rPr>
        <w:t>за 1 квартал 2009 года составила 2 млрд. руб. (за 4 квартал 2008 года – 19,4 млрд. руб.).</w:t>
      </w:r>
      <w:r w:rsidR="007F04DD" w:rsidRPr="007F04DD">
        <w:rPr>
          <w:color w:val="auto"/>
        </w:rPr>
        <w:t xml:space="preserve"> </w:t>
      </w:r>
      <w:r w:rsidRPr="007F04DD">
        <w:rPr>
          <w:color w:val="auto"/>
        </w:rPr>
        <w:t>Сокращение</w:t>
      </w:r>
      <w:r w:rsidR="007F04DD" w:rsidRPr="007F04DD">
        <w:rPr>
          <w:color w:val="auto"/>
        </w:rPr>
        <w:t xml:space="preserve"> </w:t>
      </w:r>
      <w:r w:rsidRPr="007F04DD">
        <w:rPr>
          <w:color w:val="auto"/>
        </w:rPr>
        <w:t>прибыли</w:t>
      </w:r>
      <w:r w:rsidR="007F04DD" w:rsidRPr="007F04DD">
        <w:rPr>
          <w:color w:val="auto"/>
        </w:rPr>
        <w:t xml:space="preserve"> </w:t>
      </w:r>
      <w:r w:rsidRPr="007F04DD">
        <w:rPr>
          <w:color w:val="auto"/>
        </w:rPr>
        <w:t>в</w:t>
      </w:r>
      <w:r w:rsidR="007F04DD" w:rsidRPr="007F04DD">
        <w:rPr>
          <w:color w:val="auto"/>
        </w:rPr>
        <w:t xml:space="preserve"> </w:t>
      </w:r>
      <w:r w:rsidRPr="007F04DD">
        <w:rPr>
          <w:color w:val="auto"/>
        </w:rPr>
        <w:t>отчетном</w:t>
      </w:r>
      <w:r w:rsidR="007F04DD" w:rsidRPr="007F04DD">
        <w:rPr>
          <w:color w:val="auto"/>
        </w:rPr>
        <w:t xml:space="preserve"> </w:t>
      </w:r>
      <w:r w:rsidRPr="007F04DD">
        <w:rPr>
          <w:color w:val="auto"/>
        </w:rPr>
        <w:t>квартале</w:t>
      </w:r>
      <w:r w:rsidR="007F04DD" w:rsidRPr="007F04DD">
        <w:rPr>
          <w:color w:val="auto"/>
        </w:rPr>
        <w:t xml:space="preserve"> </w:t>
      </w:r>
      <w:r w:rsidRPr="007F04DD">
        <w:rPr>
          <w:color w:val="auto"/>
        </w:rPr>
        <w:t>было</w:t>
      </w:r>
      <w:r w:rsidR="007F04DD" w:rsidRPr="007F04DD">
        <w:rPr>
          <w:color w:val="auto"/>
        </w:rPr>
        <w:t xml:space="preserve"> </w:t>
      </w:r>
      <w:r w:rsidRPr="007F04DD">
        <w:rPr>
          <w:color w:val="auto"/>
        </w:rPr>
        <w:t>в</w:t>
      </w:r>
      <w:r w:rsidR="007F04DD" w:rsidRPr="007F04DD">
        <w:rPr>
          <w:color w:val="auto"/>
        </w:rPr>
        <w:t xml:space="preserve"> </w:t>
      </w:r>
      <w:r w:rsidRPr="007F04DD">
        <w:rPr>
          <w:color w:val="auto"/>
        </w:rPr>
        <w:t>основном</w:t>
      </w:r>
      <w:r w:rsidR="007F04DD" w:rsidRPr="007F04DD">
        <w:rPr>
          <w:color w:val="auto"/>
        </w:rPr>
        <w:t xml:space="preserve"> </w:t>
      </w:r>
      <w:r w:rsidRPr="007F04DD">
        <w:rPr>
          <w:color w:val="auto"/>
        </w:rPr>
        <w:t>обусловлено</w:t>
      </w:r>
      <w:r w:rsidR="007F04DD" w:rsidRPr="007F04DD">
        <w:rPr>
          <w:color w:val="auto"/>
        </w:rPr>
        <w:t xml:space="preserve"> </w:t>
      </w:r>
      <w:r w:rsidRPr="007F04DD">
        <w:rPr>
          <w:color w:val="auto"/>
        </w:rPr>
        <w:t>возросшими отчислениями</w:t>
      </w:r>
      <w:r w:rsidR="007F04DD" w:rsidRPr="007F04DD">
        <w:rPr>
          <w:color w:val="auto"/>
        </w:rPr>
        <w:t xml:space="preserve"> </w:t>
      </w:r>
      <w:r w:rsidRPr="007F04DD">
        <w:rPr>
          <w:color w:val="auto"/>
        </w:rPr>
        <w:t>в</w:t>
      </w:r>
      <w:r w:rsidR="007F04DD" w:rsidRPr="007F04DD">
        <w:rPr>
          <w:color w:val="auto"/>
        </w:rPr>
        <w:t xml:space="preserve"> </w:t>
      </w:r>
      <w:r w:rsidRPr="007F04DD">
        <w:rPr>
          <w:color w:val="auto"/>
        </w:rPr>
        <w:t>резервы</w:t>
      </w:r>
      <w:r w:rsidR="007F04DD" w:rsidRPr="007F04DD">
        <w:rPr>
          <w:color w:val="auto"/>
        </w:rPr>
        <w:t xml:space="preserve"> </w:t>
      </w:r>
      <w:r w:rsidRPr="007F04DD">
        <w:rPr>
          <w:color w:val="auto"/>
        </w:rPr>
        <w:t>на</w:t>
      </w:r>
      <w:r w:rsidR="007F04DD" w:rsidRPr="007F04DD">
        <w:rPr>
          <w:color w:val="auto"/>
        </w:rPr>
        <w:t xml:space="preserve"> </w:t>
      </w:r>
      <w:r w:rsidRPr="007F04DD">
        <w:rPr>
          <w:color w:val="auto"/>
        </w:rPr>
        <w:t>возможные</w:t>
      </w:r>
      <w:r w:rsidR="007F04DD" w:rsidRPr="007F04DD">
        <w:rPr>
          <w:color w:val="auto"/>
        </w:rPr>
        <w:t xml:space="preserve"> </w:t>
      </w:r>
      <w:r w:rsidRPr="007F04DD">
        <w:rPr>
          <w:color w:val="auto"/>
        </w:rPr>
        <w:t>потери</w:t>
      </w:r>
      <w:r w:rsidR="007F04DD" w:rsidRPr="007F04DD">
        <w:rPr>
          <w:color w:val="auto"/>
        </w:rPr>
        <w:t xml:space="preserve"> </w:t>
      </w:r>
      <w:r w:rsidRPr="007F04DD">
        <w:rPr>
          <w:color w:val="auto"/>
        </w:rPr>
        <w:t>по</w:t>
      </w:r>
      <w:r w:rsidR="007F04DD" w:rsidRPr="007F04DD">
        <w:rPr>
          <w:color w:val="auto"/>
        </w:rPr>
        <w:t xml:space="preserve"> </w:t>
      </w:r>
      <w:r w:rsidRPr="007F04DD">
        <w:rPr>
          <w:color w:val="auto"/>
        </w:rPr>
        <w:t>ссудам,</w:t>
      </w:r>
      <w:r w:rsidR="007F04DD" w:rsidRPr="007F04DD">
        <w:rPr>
          <w:color w:val="auto"/>
        </w:rPr>
        <w:t xml:space="preserve"> </w:t>
      </w:r>
      <w:r w:rsidRPr="007F04DD">
        <w:rPr>
          <w:color w:val="auto"/>
        </w:rPr>
        <w:t>объем</w:t>
      </w:r>
      <w:r w:rsidR="007F04DD" w:rsidRPr="007F04DD">
        <w:rPr>
          <w:color w:val="auto"/>
        </w:rPr>
        <w:t xml:space="preserve"> </w:t>
      </w:r>
      <w:r w:rsidRPr="007F04DD">
        <w:rPr>
          <w:color w:val="auto"/>
        </w:rPr>
        <w:t>которых</w:t>
      </w:r>
      <w:r w:rsidR="007F04DD" w:rsidRPr="007F04DD">
        <w:rPr>
          <w:color w:val="auto"/>
        </w:rPr>
        <w:t xml:space="preserve"> </w:t>
      </w:r>
      <w:r w:rsidRPr="007F04DD">
        <w:rPr>
          <w:color w:val="auto"/>
        </w:rPr>
        <w:t>к 1</w:t>
      </w:r>
      <w:r w:rsidR="007F04DD" w:rsidRPr="007F04DD">
        <w:rPr>
          <w:color w:val="auto"/>
        </w:rPr>
        <w:t xml:space="preserve"> </w:t>
      </w:r>
      <w:r w:rsidRPr="007F04DD">
        <w:rPr>
          <w:color w:val="auto"/>
        </w:rPr>
        <w:t>апреля</w:t>
      </w:r>
      <w:r w:rsidR="007F04DD" w:rsidRPr="007F04DD">
        <w:rPr>
          <w:color w:val="auto"/>
        </w:rPr>
        <w:t xml:space="preserve"> </w:t>
      </w:r>
      <w:r w:rsidRPr="007F04DD">
        <w:rPr>
          <w:color w:val="auto"/>
        </w:rPr>
        <w:t xml:space="preserve">достиг 2,9% корпоративного кредитного портфеля (против 2% на 1 января 2009 года). </w:t>
      </w:r>
    </w:p>
    <w:p w:rsidR="004D7F74" w:rsidRPr="007F04DD" w:rsidRDefault="004D7F74" w:rsidP="007F04DD">
      <w:pPr>
        <w:spacing w:line="360" w:lineRule="auto"/>
        <w:ind w:firstLine="709"/>
        <w:jc w:val="both"/>
        <w:rPr>
          <w:color w:val="auto"/>
        </w:rPr>
      </w:pPr>
      <w:r w:rsidRPr="007F04DD">
        <w:rPr>
          <w:color w:val="auto"/>
        </w:rPr>
        <w:t>Основную часть операционных доходов Банка в 1 квартале 2009 года составляли процентные доходы по</w:t>
      </w:r>
      <w:r w:rsidR="007F04DD" w:rsidRPr="007F04DD">
        <w:rPr>
          <w:color w:val="auto"/>
        </w:rPr>
        <w:t xml:space="preserve"> </w:t>
      </w:r>
      <w:r w:rsidRPr="007F04DD">
        <w:rPr>
          <w:color w:val="auto"/>
        </w:rPr>
        <w:t>кредитам</w:t>
      </w:r>
      <w:r w:rsidR="007F04DD" w:rsidRPr="007F04DD">
        <w:rPr>
          <w:color w:val="auto"/>
        </w:rPr>
        <w:t xml:space="preserve"> </w:t>
      </w:r>
      <w:r w:rsidRPr="007F04DD">
        <w:rPr>
          <w:color w:val="auto"/>
        </w:rPr>
        <w:t>корпоративным</w:t>
      </w:r>
      <w:r w:rsidR="007F04DD" w:rsidRPr="007F04DD">
        <w:rPr>
          <w:color w:val="auto"/>
        </w:rPr>
        <w:t xml:space="preserve"> </w:t>
      </w:r>
      <w:r w:rsidRPr="007F04DD">
        <w:rPr>
          <w:color w:val="auto"/>
        </w:rPr>
        <w:t>клиентам</w:t>
      </w:r>
      <w:r w:rsidR="007F04DD" w:rsidRPr="007F04DD">
        <w:rPr>
          <w:color w:val="auto"/>
        </w:rPr>
        <w:t xml:space="preserve"> </w:t>
      </w:r>
      <w:r w:rsidRPr="007F04DD">
        <w:rPr>
          <w:color w:val="auto"/>
        </w:rPr>
        <w:t>ведущих</w:t>
      </w:r>
      <w:r w:rsidR="007F04DD" w:rsidRPr="007F04DD">
        <w:rPr>
          <w:color w:val="auto"/>
        </w:rPr>
        <w:t xml:space="preserve"> </w:t>
      </w:r>
      <w:r w:rsidRPr="007F04DD">
        <w:rPr>
          <w:color w:val="auto"/>
        </w:rPr>
        <w:t>отраслей</w:t>
      </w:r>
      <w:r w:rsidR="007F04DD" w:rsidRPr="007F04DD">
        <w:rPr>
          <w:color w:val="auto"/>
        </w:rPr>
        <w:t xml:space="preserve"> </w:t>
      </w:r>
      <w:r w:rsidRPr="007F04DD">
        <w:rPr>
          <w:color w:val="auto"/>
        </w:rPr>
        <w:t>российской</w:t>
      </w:r>
      <w:r w:rsidR="007F04DD" w:rsidRPr="007F04DD">
        <w:rPr>
          <w:color w:val="auto"/>
        </w:rPr>
        <w:t xml:space="preserve"> </w:t>
      </w:r>
      <w:r w:rsidRPr="007F04DD">
        <w:rPr>
          <w:color w:val="auto"/>
        </w:rPr>
        <w:t>промышленности (топливно-энергетического комплекса, машиностроения, строительства, металлургии, химии, транспорта, связи и коммуникаций) в общей сумме 47 млрд. руб. (за 4 квартал прошлого года - 34,8 млрд. руб.) /</w:t>
      </w:r>
      <w:r w:rsidR="0058251D" w:rsidRPr="007F04DD">
        <w:rPr>
          <w:color w:val="auto"/>
        </w:rPr>
        <w:t>38</w:t>
      </w:r>
      <w:r w:rsidRPr="007F04DD">
        <w:rPr>
          <w:color w:val="auto"/>
        </w:rPr>
        <w:t>/.</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ВТБ – один из ведущих кредиторов российской экономики. Размер корпоративного кредитного портфеля банка на 1 января 2009 года превысил 1470 млрд рублей. Кредитные вложения в предприятия строительной отрасли, машиностроения и торговли, а также топливно-энергетического комплекса занимают наибольший удельный вес.</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По мнению международных рейтинговых агентств Moody`s Investors Service, Standard &amp; Poor`s и Fitch у ВТБ наивысший для российских банков рейтинг. Российские рейтинговые агентства традиционно относят ВТБ к высшей группе надежности.</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Диверсифицируя свою деятельность, группа ВТБ постоянно расширяет круг проводимых на российском рынке операций и предоставляет клиентам широкий комплекс услуг, принятых в международной банковской практике.</w:t>
      </w:r>
    </w:p>
    <w:p w:rsidR="004D7F74" w:rsidRPr="007F04DD" w:rsidRDefault="004D7F74" w:rsidP="007F04DD">
      <w:pPr>
        <w:spacing w:line="360" w:lineRule="auto"/>
        <w:ind w:firstLine="709"/>
        <w:jc w:val="both"/>
        <w:rPr>
          <w:color w:val="auto"/>
        </w:rPr>
      </w:pPr>
      <w:r w:rsidRPr="007F04DD">
        <w:rPr>
          <w:color w:val="auto"/>
        </w:rPr>
        <w:t xml:space="preserve">ВТБ по-прежнему занимает одно из ведущих мест среди российских банков в сфере проведения операций с драгоценными металлами. В апреле </w:t>
      </w:r>
      <w:smartTag w:uri="urn:schemas-microsoft-com:office:smarttags" w:element="metricconverter">
        <w:smartTagPr>
          <w:attr w:name="ProductID" w:val="1998 г"/>
        </w:smartTagPr>
        <w:r w:rsidRPr="007F04DD">
          <w:rPr>
            <w:color w:val="auto"/>
          </w:rPr>
          <w:t>1998 г</w:t>
        </w:r>
      </w:smartTag>
      <w:r w:rsidRPr="007F04DD">
        <w:rPr>
          <w:color w:val="auto"/>
        </w:rPr>
        <w:t>. ВТБ получил первым из коммерческих банков генеральные лицензии на экспорт аффинированного золота и серебра. Банк ВТБ, который экспортировал золото только по поручениям Правительства РФ, получил дополнительную возможность реализовывать на международных рынках собственный металл, закупаемый им на внутреннем рынке, а также золото российских клиентов по их поручениям.</w:t>
      </w:r>
    </w:p>
    <w:p w:rsidR="004D7F74" w:rsidRPr="007F04DD" w:rsidRDefault="004D7F74" w:rsidP="007F04DD">
      <w:pPr>
        <w:spacing w:line="360" w:lineRule="auto"/>
        <w:ind w:firstLine="709"/>
        <w:jc w:val="both"/>
        <w:rPr>
          <w:color w:val="auto"/>
        </w:rPr>
      </w:pPr>
      <w:r w:rsidRPr="007F04DD">
        <w:rPr>
          <w:color w:val="auto"/>
        </w:rPr>
        <w:t>В рамках сотрудничества с российскими золотодобывающими предприятиями ВТБ осуществляет кредитование. Цель – подготовить компании к сезону добычи. При этом через свои филиалы ВТБ стремится обслуживать золотодобывающие предприятия на местах их расположения. Филиалы ВТБ находятся в таких важнейших центрах золотодобывающих регионов, как Магадан, Хабаровск, Благовещенск, Красноярск и некоторых других.</w:t>
      </w:r>
    </w:p>
    <w:p w:rsidR="004D7F74" w:rsidRPr="007F04DD" w:rsidRDefault="004D7F74" w:rsidP="007F04DD">
      <w:pPr>
        <w:spacing w:line="360" w:lineRule="auto"/>
        <w:ind w:firstLine="709"/>
        <w:jc w:val="both"/>
        <w:rPr>
          <w:color w:val="auto"/>
        </w:rPr>
      </w:pPr>
      <w:r w:rsidRPr="007F04DD">
        <w:rPr>
          <w:color w:val="auto"/>
        </w:rPr>
        <w:t>Банк ВТБ – активный участник как международного, так и внутреннего валютного рынка России. ВТБ проводит операции со всеми видами государственных и корпоративных ценных бумаг и является одним из крупнейших клиентских депозитариев в России.</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ВТБ предоставляет корпоративным клиентам кратко-, средне- и долгосрочные кредиты и кредитные линии в рублях и иностранной валюте. Непременное условие предоставления кредитных ресурсов - наличие у клиента счетов и положительной кредитной истории в Банке (в случае если заемщик ранее кредитовался), а также положительный результат анализа проекта, предоставленного клиентом.</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Основываясь на принципах установления долгосрочного взаимовыгодного сотрудничества, улучшения качества клиентского обслуживания и защиты интересов клиентуры, ВТБ предоставляет своим клиентам широкий комплекс услуг по кредитованию, позволяющий в полной мере удовлетворять потребности клиентов в заемных средствах для финансирования их текущей и инвестиционной деятельности, включая экспортно-импортные операции.</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ВТБ работает по принципу постоянного контакта с заемщиками с целью обеспечения высокого качества и быстроты их обслуживания с учетом индивидуальных запросов.</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Крупным корпоративным клиентам назначаются персональные менеджеры для оказания необходимых консультационных и экспертных услуг, обеспечения максимальной оперативности рассмотрения потребностей в кредитных продуктах ВТБ, а также для организации и сопровождения кредитных сделок с клиентами. По мере необходимости создаются рабочие группы по проработке проектов для обеспечения высокого качества и быстроты проведения кредитных операций с клиентами, согласно их индивидуальным запросам.</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месторасположения клиента ВТБ активно применяет выдачу и последующий контроль кредита путем использования широкой филиальной сети Банка. Кроме того, с целью обеспечения максимальной оперативности рассмотрения потребностей клиентов, зарекомендовавших себя надежными партнерами, ВТБ может устанавливать значительные по размеру лимиты на совершение кредитных операций, стандартизирующие и значительно ускоряющие предоставление им заемных средств и расширяющие направления их банковского обслуживания.</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потребностей клиента ВТБ предоставляет краткосрочные кредиты до 1 года, среднесрочные кредиты от 1 до 2 лет и долгосрочные кредиты свыше 2 лет в рублях и иностранной валюте.</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Максимальная сумма кредитования (лимит кредитования) определяется с учетом потребностей клиента и на основании оценки его кредитоспособности и правоспособности, кредитной истории в Банке, специфики кредитуемого проекта и т.д. Непременным условием предоставления кредитных ресурсов является наличие у клиента счетов во ВТБ и положительной кредитной истории в Банке (в случае если заемщик ранее кредитовался), а также положительный результат анализа проекта, предоставленного клиентом.</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качестве обеспечения по краткосрочным кредитам до 1 года Банком принимается:</w:t>
      </w:r>
    </w:p>
    <w:p w:rsidR="004D7F74" w:rsidRPr="007F04DD" w:rsidRDefault="004D7F74" w:rsidP="007F04DD">
      <w:pPr>
        <w:pStyle w:val="a4"/>
        <w:numPr>
          <w:ilvl w:val="0"/>
          <w:numId w:val="30"/>
        </w:numPr>
        <w:spacing w:before="0" w:beforeAutospacing="0" w:after="0" w:afterAutospacing="0" w:line="360" w:lineRule="auto"/>
        <w:ind w:left="0"/>
        <w:jc w:val="both"/>
        <w:rPr>
          <w:sz w:val="28"/>
          <w:szCs w:val="28"/>
        </w:rPr>
      </w:pPr>
      <w:r w:rsidRPr="007F04DD">
        <w:rPr>
          <w:sz w:val="28"/>
          <w:szCs w:val="28"/>
        </w:rPr>
        <w:t xml:space="preserve">залог недвижимости, основных средств клиента, товарно-материальных запасов, имущественных прав; </w:t>
      </w:r>
    </w:p>
    <w:p w:rsidR="004D7F74" w:rsidRPr="007F04DD" w:rsidRDefault="004D7F74" w:rsidP="007F04DD">
      <w:pPr>
        <w:pStyle w:val="a4"/>
        <w:numPr>
          <w:ilvl w:val="0"/>
          <w:numId w:val="30"/>
        </w:numPr>
        <w:spacing w:before="0" w:beforeAutospacing="0" w:after="0" w:afterAutospacing="0" w:line="360" w:lineRule="auto"/>
        <w:ind w:left="0"/>
        <w:jc w:val="both"/>
        <w:rPr>
          <w:sz w:val="28"/>
          <w:szCs w:val="28"/>
        </w:rPr>
      </w:pPr>
      <w:r w:rsidRPr="007F04DD">
        <w:rPr>
          <w:sz w:val="28"/>
          <w:szCs w:val="28"/>
        </w:rPr>
        <w:t xml:space="preserve">залог ликвидных ценных бумаг российских и иностранных эмитентов; </w:t>
      </w:r>
    </w:p>
    <w:p w:rsidR="004D7F74" w:rsidRPr="007F04DD" w:rsidRDefault="004D7F74" w:rsidP="007F04DD">
      <w:pPr>
        <w:pStyle w:val="a4"/>
        <w:numPr>
          <w:ilvl w:val="0"/>
          <w:numId w:val="30"/>
        </w:numPr>
        <w:spacing w:before="0" w:beforeAutospacing="0" w:after="0" w:afterAutospacing="0" w:line="360" w:lineRule="auto"/>
        <w:ind w:left="0"/>
        <w:jc w:val="both"/>
        <w:rPr>
          <w:sz w:val="28"/>
          <w:szCs w:val="28"/>
        </w:rPr>
      </w:pPr>
      <w:r w:rsidRPr="007F04DD">
        <w:rPr>
          <w:sz w:val="28"/>
          <w:szCs w:val="28"/>
        </w:rPr>
        <w:t xml:space="preserve">гарантии (поручительства) надежных банков или платежеспособных предприятий; </w:t>
      </w:r>
    </w:p>
    <w:p w:rsidR="004D7F74" w:rsidRPr="007F04DD" w:rsidRDefault="004D7F74" w:rsidP="007F04DD">
      <w:pPr>
        <w:pStyle w:val="a4"/>
        <w:numPr>
          <w:ilvl w:val="0"/>
          <w:numId w:val="30"/>
        </w:numPr>
        <w:spacing w:before="0" w:beforeAutospacing="0" w:after="0" w:afterAutospacing="0" w:line="360" w:lineRule="auto"/>
        <w:ind w:left="0"/>
        <w:jc w:val="both"/>
        <w:rPr>
          <w:sz w:val="28"/>
          <w:szCs w:val="28"/>
        </w:rPr>
      </w:pPr>
      <w:r w:rsidRPr="007F04DD">
        <w:rPr>
          <w:sz w:val="28"/>
          <w:szCs w:val="28"/>
        </w:rPr>
        <w:t>долговые обязательства контрагентов Заемщика и другие активы.</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Сумма обеспечения должна покрывать размер основного долга по кредиту, причитающихся Банку процентов, а также возможные расходы Банка, связанные с принудительной реализацией залога.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Если у компании есть потребности в финансировании приобретения оборудования, транспортных средств, строительной и самоходной техники, реконструкции, расширении мощностей, Банк ВТБ предлагает новый продукт – долгосрочное кредитование сроком до 7 лет.</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структуры сделки в рамках долгосрочного кредитования Банк может предоставить кредит, кредитную линию, открыть непокрытый аккредитив.</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Максимальная сумма лимита кредитования определяется на основании оценки кредитоспособности клиента и его правоспособности, кредитной истории в Банке, специфики кредитуемого проекта и т.д., с учетом потребности клиента в финансировании проекта.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качестве обеспечения по кредитам на срок до 7 лет</w:t>
      </w:r>
      <w:r w:rsidR="007F04DD" w:rsidRPr="007F04DD">
        <w:rPr>
          <w:sz w:val="28"/>
          <w:szCs w:val="28"/>
        </w:rPr>
        <w:t xml:space="preserve"> </w:t>
      </w:r>
      <w:r w:rsidRPr="007F04DD">
        <w:rPr>
          <w:sz w:val="28"/>
          <w:szCs w:val="28"/>
        </w:rPr>
        <w:t>Банком принимается</w:t>
      </w:r>
      <w:r w:rsidR="007F04DD" w:rsidRPr="007F04DD">
        <w:rPr>
          <w:sz w:val="28"/>
          <w:szCs w:val="28"/>
        </w:rPr>
        <w:t xml:space="preserve"> </w:t>
      </w:r>
      <w:r w:rsidRPr="007F04DD">
        <w:rPr>
          <w:sz w:val="28"/>
          <w:szCs w:val="28"/>
        </w:rPr>
        <w:t>залог имущества, в том числе объекты недвижимости и основные средства (техника и оборудование), возможны</w:t>
      </w:r>
      <w:r w:rsidR="007F04DD" w:rsidRPr="007F04DD">
        <w:rPr>
          <w:sz w:val="28"/>
          <w:szCs w:val="28"/>
        </w:rPr>
        <w:t xml:space="preserve"> </w:t>
      </w:r>
      <w:r w:rsidRPr="007F04DD">
        <w:rPr>
          <w:sz w:val="28"/>
          <w:szCs w:val="28"/>
        </w:rPr>
        <w:t>иные формы обеспечения. При этом сумма обеспечения должна покрывать размер основного долга по кредиту, процентов, а также возможные расходы Банка, связанные с принудительной реализацией залога.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С целью оперативного удовлетворения неотложных краткосрочных потребностей клиента в денежных средствах ВТБ осуществляет кредитование клиентов в форме овердрафта. При этом Банк предоставляет клиенту возможность проводить платежи, получать наличные деньги с банковского счета при отсутствии или недостаточном на нем собственных средств.</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потребностей клиента ВТБ осуществляет кредитование в форме овердрафта по расчетному счету в рублях и иностранной валюте.</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Целью овердрафта является оперативное удовлетворение неотложных краткосрочных потребностей клиента в денежных средствах при отсутствии последних на расчетном (текущем) счете клиента, возникающих в силу временного разрыва в обороте средств, проходящих по его счетам. При этом Банк принимает на себя обязательство предоставлять клиенту возможность проводить платежи и получать наличные денежные средства на цели, предусмотренные действующими нормативными актами, с его банковского счета при отсутствии или недостаточности на нем собственных денежных средств.</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потребностей клиента ОАО Банк ВТБ предоставляет кредитные линии в рублях и иностранной валюте.</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Максимальная сумма лимита кредитования (лимит выдачи, лимит задолженности и их сочетание) определяется с учетом потребностей клиента и на основании оценки его кредитоспособности и правоспособности, кредитной истории в Банке, специфики кредитуемого проекта и т.д. Непременным условием предоставления кредитных ресурсов является наличие у клиента счетов в ВТБ и положительной кредитной истории в Банке (в случае если заемщик ранее кредитовался), а также положительный результат анализа проекта, предоставленного клиентом.</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зависимости от потребностей клиента кредитные линии могут быть с лимитом выдачи или с лимитом задолженности. Кредит, предоставленный по кредитной линии, используется единовременно в полной сумме или частями в зависимости от условий её предоставления</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В качестве обеспечения по кредитным линиям Банком принимается:</w:t>
      </w:r>
    </w:p>
    <w:p w:rsidR="004D7F74" w:rsidRPr="007F04DD" w:rsidRDefault="004D7F74" w:rsidP="007F04DD">
      <w:pPr>
        <w:pStyle w:val="a4"/>
        <w:numPr>
          <w:ilvl w:val="0"/>
          <w:numId w:val="32"/>
        </w:numPr>
        <w:spacing w:before="0" w:beforeAutospacing="0" w:after="0" w:afterAutospacing="0" w:line="360" w:lineRule="auto"/>
        <w:ind w:left="0"/>
        <w:jc w:val="both"/>
        <w:rPr>
          <w:sz w:val="28"/>
          <w:szCs w:val="28"/>
        </w:rPr>
      </w:pPr>
      <w:r w:rsidRPr="007F04DD">
        <w:rPr>
          <w:sz w:val="28"/>
          <w:szCs w:val="28"/>
        </w:rPr>
        <w:t xml:space="preserve">залог недвижимости, основных средств клиента, товарно-материальных запасов, имущественных прав; </w:t>
      </w:r>
    </w:p>
    <w:p w:rsidR="004D7F74" w:rsidRPr="007F04DD" w:rsidRDefault="004D7F74" w:rsidP="007F04DD">
      <w:pPr>
        <w:pStyle w:val="a4"/>
        <w:numPr>
          <w:ilvl w:val="0"/>
          <w:numId w:val="32"/>
        </w:numPr>
        <w:spacing w:before="0" w:beforeAutospacing="0" w:after="0" w:afterAutospacing="0" w:line="360" w:lineRule="auto"/>
        <w:ind w:left="0"/>
        <w:jc w:val="both"/>
        <w:rPr>
          <w:sz w:val="28"/>
          <w:szCs w:val="28"/>
        </w:rPr>
      </w:pPr>
      <w:r w:rsidRPr="007F04DD">
        <w:rPr>
          <w:sz w:val="28"/>
          <w:szCs w:val="28"/>
        </w:rPr>
        <w:t xml:space="preserve">залог ликвидных ценных бумаг российских и иностранных эмитентов; </w:t>
      </w:r>
    </w:p>
    <w:p w:rsidR="004D7F74" w:rsidRPr="007F04DD" w:rsidRDefault="004D7F74" w:rsidP="007F04DD">
      <w:pPr>
        <w:pStyle w:val="a4"/>
        <w:numPr>
          <w:ilvl w:val="0"/>
          <w:numId w:val="32"/>
        </w:numPr>
        <w:spacing w:before="0" w:beforeAutospacing="0" w:after="0" w:afterAutospacing="0" w:line="360" w:lineRule="auto"/>
        <w:ind w:left="0"/>
        <w:jc w:val="both"/>
        <w:rPr>
          <w:sz w:val="28"/>
          <w:szCs w:val="28"/>
        </w:rPr>
      </w:pPr>
      <w:r w:rsidRPr="007F04DD">
        <w:rPr>
          <w:sz w:val="28"/>
          <w:szCs w:val="28"/>
        </w:rPr>
        <w:t xml:space="preserve">гарантии (поручительства) надежных банков или платежеспособных предприятий; </w:t>
      </w:r>
    </w:p>
    <w:p w:rsidR="004D7F74" w:rsidRPr="007F04DD" w:rsidRDefault="004D7F74" w:rsidP="007F04DD">
      <w:pPr>
        <w:pStyle w:val="a4"/>
        <w:numPr>
          <w:ilvl w:val="0"/>
          <w:numId w:val="32"/>
        </w:numPr>
        <w:spacing w:before="0" w:beforeAutospacing="0" w:after="0" w:afterAutospacing="0" w:line="360" w:lineRule="auto"/>
        <w:ind w:left="0"/>
        <w:jc w:val="both"/>
        <w:rPr>
          <w:sz w:val="28"/>
          <w:szCs w:val="28"/>
        </w:rPr>
      </w:pPr>
      <w:r w:rsidRPr="007F04DD">
        <w:rPr>
          <w:sz w:val="28"/>
          <w:szCs w:val="28"/>
        </w:rPr>
        <w:t>долговые обязательства контрагентов Заемщика, и другие активы.</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Сумма обеспечения должна покрывать размер основного долга по кредиту, причитающихся Банку процентов, а также возможные расходы Банка, связанные с принудительной реализацией залога.</w:t>
      </w:r>
    </w:p>
    <w:p w:rsidR="004D7F74" w:rsidRPr="007F04DD" w:rsidRDefault="004D7F74" w:rsidP="007F04DD">
      <w:pPr>
        <w:pStyle w:val="a4"/>
        <w:spacing w:before="0" w:beforeAutospacing="0" w:after="0" w:afterAutospacing="0" w:line="360" w:lineRule="auto"/>
        <w:ind w:firstLine="709"/>
        <w:jc w:val="both"/>
        <w:rPr>
          <w:sz w:val="28"/>
          <w:szCs w:val="28"/>
        </w:rPr>
      </w:pPr>
      <w:r w:rsidRPr="007F04DD">
        <w:rPr>
          <w:sz w:val="28"/>
          <w:szCs w:val="28"/>
        </w:rPr>
        <w:t>Кроме того, промышленным потребителям на цели производства продукции ВТБ предоставляет займ в драгоценных металлах. Займы в металлах могут предоставляться заёмщику в наличной и безналичной формах.</w:t>
      </w:r>
    </w:p>
    <w:p w:rsidR="004D7F74" w:rsidRPr="007F04DD" w:rsidRDefault="004D7F74" w:rsidP="007F04DD">
      <w:pPr>
        <w:spacing w:line="360" w:lineRule="auto"/>
        <w:ind w:firstLine="709"/>
        <w:jc w:val="both"/>
        <w:rPr>
          <w:color w:val="auto"/>
        </w:rPr>
      </w:pPr>
      <w:r w:rsidRPr="007F04DD">
        <w:rPr>
          <w:color w:val="auto"/>
        </w:rPr>
        <w:t>Процентная политика Банка ВТБ является, наряду с тарифной политикой, частью ценовой политики Банка и направлена на обеспечение:</w:t>
      </w:r>
    </w:p>
    <w:p w:rsidR="004D7F74" w:rsidRPr="007F04DD" w:rsidRDefault="004D7F74" w:rsidP="007F04DD">
      <w:pPr>
        <w:numPr>
          <w:ilvl w:val="0"/>
          <w:numId w:val="31"/>
        </w:numPr>
        <w:spacing w:line="360" w:lineRule="auto"/>
        <w:ind w:left="0"/>
        <w:jc w:val="both"/>
        <w:rPr>
          <w:color w:val="auto"/>
        </w:rPr>
      </w:pPr>
      <w:r w:rsidRPr="007F04DD">
        <w:rPr>
          <w:color w:val="auto"/>
        </w:rPr>
        <w:t xml:space="preserve">устойчивого уровня рентабельности продуктов Банка, несущих процентные доходы и расходы; </w:t>
      </w:r>
    </w:p>
    <w:p w:rsidR="004D7F74" w:rsidRPr="007F04DD" w:rsidRDefault="004D7F74" w:rsidP="007F04DD">
      <w:pPr>
        <w:numPr>
          <w:ilvl w:val="0"/>
          <w:numId w:val="31"/>
        </w:numPr>
        <w:spacing w:line="360" w:lineRule="auto"/>
        <w:ind w:left="0"/>
        <w:jc w:val="both"/>
        <w:rPr>
          <w:color w:val="auto"/>
        </w:rPr>
      </w:pPr>
      <w:r w:rsidRPr="007F04DD">
        <w:rPr>
          <w:color w:val="auto"/>
        </w:rPr>
        <w:t xml:space="preserve">эффективного управления привлеченными и собственными ресурсами Банка; </w:t>
      </w:r>
    </w:p>
    <w:p w:rsidR="004D7F74" w:rsidRPr="007F04DD" w:rsidRDefault="004D7F74" w:rsidP="007F04DD">
      <w:pPr>
        <w:numPr>
          <w:ilvl w:val="0"/>
          <w:numId w:val="31"/>
        </w:numPr>
        <w:spacing w:line="360" w:lineRule="auto"/>
        <w:ind w:left="0"/>
        <w:jc w:val="both"/>
        <w:rPr>
          <w:color w:val="auto"/>
        </w:rPr>
      </w:pPr>
      <w:r w:rsidRPr="007F04DD">
        <w:rPr>
          <w:color w:val="auto"/>
        </w:rPr>
        <w:t>последовательного развития бизнеса Банка.</w:t>
      </w:r>
    </w:p>
    <w:p w:rsidR="004D7F74" w:rsidRPr="007F04DD" w:rsidRDefault="004D7F74" w:rsidP="007F04DD">
      <w:pPr>
        <w:spacing w:line="360" w:lineRule="auto"/>
        <w:ind w:firstLine="709"/>
        <w:jc w:val="both"/>
        <w:rPr>
          <w:color w:val="auto"/>
        </w:rPr>
      </w:pPr>
      <w:r w:rsidRPr="007F04DD">
        <w:rPr>
          <w:color w:val="auto"/>
        </w:rPr>
        <w:t>Процентная политика Банка ВТБ предусматривает установление стандартных ставок привлечения ресурсов и базисных (минимальных) ставок кредитования, а также индивидуальных ставок (для отдельно взятых клиентов) с учетом платы за риск и дополнительной доходности от предоставления клиентам других услуг Банка.</w:t>
      </w:r>
    </w:p>
    <w:p w:rsidR="004D7F74" w:rsidRPr="007F04DD" w:rsidRDefault="004D7F74" w:rsidP="007F04DD">
      <w:pPr>
        <w:spacing w:line="360" w:lineRule="auto"/>
        <w:ind w:firstLine="709"/>
        <w:jc w:val="both"/>
        <w:rPr>
          <w:color w:val="auto"/>
        </w:rPr>
      </w:pPr>
      <w:r w:rsidRPr="007F04DD">
        <w:rPr>
          <w:color w:val="auto"/>
        </w:rPr>
        <w:t>Базисные ставки кредитования корпоративных клиентов устанавливаются в трех валютах - рублях, долларах США и Евро и зависят от сроков размещения средств, а также от категории заемщиков, к которым можно отнести корпоративного клиента в соответствии с действующей в Банке процедурой. По кредитам в иностранной валюте сроком 181 - 365 дней устанавливаются как фиксированные, так и плавающие (привязанные к форвардным ставкам LIBOR) базисные процентные ставки. По кредитам в иностранной валюте сроком свыше 365 дней устанавливаются плавающие базисные процентные ставки.</w:t>
      </w:r>
    </w:p>
    <w:p w:rsidR="004D7F74" w:rsidRPr="007F04DD" w:rsidRDefault="004D7F74" w:rsidP="007F04DD">
      <w:pPr>
        <w:spacing w:line="360" w:lineRule="auto"/>
        <w:ind w:firstLine="709"/>
        <w:jc w:val="both"/>
        <w:rPr>
          <w:color w:val="auto"/>
        </w:rPr>
      </w:pPr>
      <w:r w:rsidRPr="007F04DD">
        <w:rPr>
          <w:color w:val="auto"/>
        </w:rPr>
        <w:t xml:space="preserve">В 2005 году банк ВТБ внедрил новую модель обслуживания региональных предприятий с объемом годовой выручки от 90 млн до 3 млрд рублей. </w:t>
      </w:r>
    </w:p>
    <w:p w:rsidR="004D7F74" w:rsidRPr="007F04DD" w:rsidRDefault="004D7F74" w:rsidP="007F04DD">
      <w:pPr>
        <w:spacing w:line="360" w:lineRule="auto"/>
        <w:ind w:firstLine="709"/>
        <w:jc w:val="both"/>
        <w:rPr>
          <w:color w:val="auto"/>
        </w:rPr>
      </w:pPr>
      <w:r w:rsidRPr="007F04DD">
        <w:rPr>
          <w:color w:val="auto"/>
        </w:rPr>
        <w:t>Филиалам Банка делегированы особые полномочия по кредитованию, а также возможности по предоставлению клиентам широкого спектра продуктов и услуг Банка, включая проведение сложно-структурированных сделок.</w:t>
      </w:r>
    </w:p>
    <w:p w:rsidR="004D7F74" w:rsidRPr="007F04DD" w:rsidRDefault="004D7F74" w:rsidP="007F04DD">
      <w:pPr>
        <w:spacing w:line="360" w:lineRule="auto"/>
        <w:ind w:firstLine="709"/>
        <w:jc w:val="both"/>
        <w:rPr>
          <w:bCs/>
          <w:color w:val="auto"/>
        </w:rPr>
      </w:pPr>
      <w:r w:rsidRPr="007F04DD">
        <w:rPr>
          <w:bCs/>
          <w:color w:val="auto"/>
        </w:rPr>
        <w:t>Преимущества м</w:t>
      </w:r>
      <w:r w:rsidR="008660DB" w:rsidRPr="007F04DD">
        <w:rPr>
          <w:bCs/>
          <w:color w:val="auto"/>
        </w:rPr>
        <w:t>одели обслуживания для бизнеса.</w:t>
      </w:r>
    </w:p>
    <w:p w:rsidR="004D7F74" w:rsidRPr="007F04DD" w:rsidRDefault="004D7F74" w:rsidP="007F04DD">
      <w:pPr>
        <w:spacing w:line="360" w:lineRule="auto"/>
        <w:ind w:firstLine="709"/>
        <w:jc w:val="both"/>
        <w:rPr>
          <w:color w:val="auto"/>
        </w:rPr>
      </w:pPr>
      <w:r w:rsidRPr="007F04DD">
        <w:rPr>
          <w:color w:val="auto"/>
        </w:rPr>
        <w:t>1. За компанией закрепляется клиентский менеджер, который будет заниматься всеми вопросами обслуживания и при необходимости привлекать к ее проектам сотрудников различных отделов ВТБ, например, специалистов по кредитным операциям, ценным бумагам, операциям по размещению денежных средств и операциям на финансовом рынке, международным расчетам и торговому финансированию.</w:t>
      </w:r>
    </w:p>
    <w:p w:rsidR="004D7F74" w:rsidRPr="007F04DD" w:rsidRDefault="004D7F74" w:rsidP="007F04DD">
      <w:pPr>
        <w:spacing w:line="360" w:lineRule="auto"/>
        <w:ind w:firstLine="709"/>
        <w:jc w:val="both"/>
        <w:rPr>
          <w:color w:val="auto"/>
        </w:rPr>
      </w:pPr>
      <w:r w:rsidRPr="007F04DD">
        <w:rPr>
          <w:color w:val="auto"/>
        </w:rPr>
        <w:t>2. Компании становятся доступны «сложные» продукты группы ВТБ, которыми, как правило, пользуются исключительно крупные компании, например: страхование валютных рисков, рублевые аккредитивы, использование линий торгового финансирования поставок техники и оборудования, лизинговые операции.</w:t>
      </w:r>
    </w:p>
    <w:p w:rsidR="004D7F74" w:rsidRPr="007F04DD" w:rsidRDefault="004D7F74" w:rsidP="007F04DD">
      <w:pPr>
        <w:spacing w:line="360" w:lineRule="auto"/>
        <w:ind w:firstLine="709"/>
        <w:jc w:val="both"/>
        <w:rPr>
          <w:color w:val="auto"/>
        </w:rPr>
      </w:pPr>
      <w:r w:rsidRPr="007F04DD">
        <w:rPr>
          <w:color w:val="auto"/>
        </w:rPr>
        <w:t>3. Предоставление банковских продуктов осуществляется на основе предварительного анализа особенностей бизнеса.</w:t>
      </w:r>
    </w:p>
    <w:p w:rsidR="004D7F74" w:rsidRPr="007F04DD" w:rsidRDefault="004D7F74" w:rsidP="007F04DD">
      <w:pPr>
        <w:spacing w:line="360" w:lineRule="auto"/>
        <w:ind w:firstLine="709"/>
        <w:jc w:val="both"/>
        <w:rPr>
          <w:color w:val="auto"/>
        </w:rPr>
      </w:pPr>
      <w:r w:rsidRPr="007F04DD">
        <w:rPr>
          <w:color w:val="auto"/>
        </w:rPr>
        <w:t xml:space="preserve">Для того чтобы получить доступ к услугам банка, достаточно обратиться в ближайший дополнительный офис, филиал банка ВТБ или задать вопрос клиентскому менеджеру Банка. </w:t>
      </w:r>
    </w:p>
    <w:p w:rsidR="004D7F74" w:rsidRPr="007F04DD" w:rsidRDefault="004D7F74" w:rsidP="007F04DD">
      <w:pPr>
        <w:spacing w:line="360" w:lineRule="auto"/>
        <w:ind w:firstLine="709"/>
        <w:jc w:val="both"/>
        <w:rPr>
          <w:color w:val="auto"/>
        </w:rPr>
      </w:pPr>
      <w:r w:rsidRPr="007F04DD">
        <w:rPr>
          <w:color w:val="auto"/>
        </w:rPr>
        <w:t>Удобные программы кредитования ВТБ позволяют химическим компаниям модернизировать производства, осваивать новые технологии и проводить консолидацию активов. Работая в тесной связке с химиками, банкиры надеются на позитивный эффект совместных усилий.</w:t>
      </w:r>
    </w:p>
    <w:p w:rsidR="004D7F74" w:rsidRPr="007F04DD" w:rsidRDefault="004D7F74" w:rsidP="007F04DD">
      <w:pPr>
        <w:spacing w:line="360" w:lineRule="auto"/>
        <w:ind w:firstLine="709"/>
        <w:jc w:val="both"/>
        <w:rPr>
          <w:color w:val="auto"/>
        </w:rPr>
      </w:pPr>
      <w:r w:rsidRPr="007F04DD">
        <w:rPr>
          <w:color w:val="auto"/>
        </w:rPr>
        <w:t>Ежегодно российская химическая отрасль выпускает продукции на полтриллиона рублей, что составляет около 5% всего промышленного производства страны. Львиная доля произведенного поставляется за рубеж - общий объем химического экспорта из России оценивается в $12 млрд, что составляет до 7% общероссийской экспортной выручки. А по отдельным видам продукции, например по выпуску калийных удобрений, аммиака и карбамида, российские компании контролируют до 15% мирового рынка.</w:t>
      </w:r>
    </w:p>
    <w:p w:rsidR="004D7F74" w:rsidRPr="007F04DD" w:rsidRDefault="004D7F74" w:rsidP="007F04DD">
      <w:pPr>
        <w:spacing w:line="360" w:lineRule="auto"/>
        <w:ind w:firstLine="709"/>
        <w:jc w:val="both"/>
        <w:rPr>
          <w:color w:val="auto"/>
        </w:rPr>
      </w:pPr>
      <w:r w:rsidRPr="007F04DD">
        <w:rPr>
          <w:color w:val="auto"/>
        </w:rPr>
        <w:t xml:space="preserve">Ведущими заемщиками Внешторгбанка являются крупнейшие холдинги, объединяющие ряд химических активов, такие как «ЕвроХим», «ФосАгро», «Акрон», «Амтел», и крупные отдельные предприятия, например, «Уралкалий», «Минудобрения», «Куйбышевазот». </w:t>
      </w:r>
    </w:p>
    <w:p w:rsidR="004D7F74" w:rsidRPr="007F04DD" w:rsidRDefault="004D7F74" w:rsidP="007F04DD">
      <w:pPr>
        <w:spacing w:line="360" w:lineRule="auto"/>
        <w:ind w:firstLine="709"/>
        <w:jc w:val="both"/>
        <w:rPr>
          <w:color w:val="auto"/>
        </w:rPr>
      </w:pPr>
      <w:r w:rsidRPr="007F04DD">
        <w:rPr>
          <w:color w:val="auto"/>
        </w:rPr>
        <w:t>На данный момент банк наиболее активно кредитует производителей минеральных удобрений, продуктов основной химии, лакокрасочных материалов, независимые нефтехимические предприятия. Помимо вышеперечисленных гигантов это «Сибур», «Казаньоргсинтез», башкортостанский «Полиэф», Владимирский химический завод, ярославские «Русские краски», волгоградский «Каустик». Портфель кредитно-документарных операций банка с предприятиями отрасли превышает 5 млрд руб., при этом суммарный объем лимитов, открытых Внешторгбанком для химических предприятий, составляет около 16,8 млрд руб. А объем средств, привлеченных на банковские счета и депозиты, сейчас составляет около 2 млрд руб. Кроме этих уже действующих сделок банк прорабатывает ряд операций с «Акроном», группами предприятий «Конструктивное бюро», «ЕвроХим» и «Башкирская химия», другими ведущими игроками отрасли. «Данные проекты находятся на разных этапах проработки, от идеи до готовности к вынесению на рассмотрение Кредитного комитета ВТБ. Их суммарный объем составляет около 50 млрд руб.».</w:t>
      </w:r>
    </w:p>
    <w:p w:rsidR="004D7F74" w:rsidRPr="007F04DD" w:rsidRDefault="004D7F74" w:rsidP="007F04DD">
      <w:pPr>
        <w:spacing w:line="360" w:lineRule="auto"/>
        <w:ind w:firstLine="709"/>
        <w:jc w:val="both"/>
        <w:rPr>
          <w:color w:val="auto"/>
        </w:rPr>
      </w:pPr>
      <w:r w:rsidRPr="007F04DD">
        <w:rPr>
          <w:color w:val="auto"/>
        </w:rPr>
        <w:t>Следует подчеркнуть, что в сложившейся кризисной ситуации заемные средства предприятиям крайне необходимы. В отрасли, которая существует в условиях рынка каких-то 18 лет, все еще продолжаются процессы консолидации активов. Кроме того, сейчас россиянам необходимо усиливать свое присутствие на внешних рынках с их высокими требованиями к качеству продукции, необходимо</w:t>
      </w:r>
      <w:r w:rsidR="007F04DD" w:rsidRPr="007F04DD">
        <w:rPr>
          <w:color w:val="auto"/>
        </w:rPr>
        <w:t xml:space="preserve"> </w:t>
      </w:r>
      <w:r w:rsidRPr="007F04DD">
        <w:rPr>
          <w:color w:val="auto"/>
        </w:rPr>
        <w:t>для этого необходимо проводить модернизацию производственных фондов.</w:t>
      </w:r>
    </w:p>
    <w:p w:rsidR="004D7F74" w:rsidRPr="007F04DD" w:rsidRDefault="004D7F74" w:rsidP="007F04DD">
      <w:pPr>
        <w:spacing w:line="360" w:lineRule="auto"/>
        <w:ind w:firstLine="709"/>
        <w:jc w:val="both"/>
        <w:rPr>
          <w:color w:val="auto"/>
        </w:rPr>
      </w:pPr>
      <w:r w:rsidRPr="007F04DD">
        <w:rPr>
          <w:color w:val="auto"/>
        </w:rPr>
        <w:t>Пять лет назад степень износа основных фондов отрасли превышала 60%, достигая в некоторых сегментах 90%. При высокой чувствительности отрасли к научно-техническому прогрессу устаревшая номенклатура продукции является явным ограничителем ее дальнейшего роста. Неудивительно, что предприятия вкладывают средства в модернизацию основных фондов и в расширение линеек своей продукции. Например, одна из компаний - клиентов ВТБ (по требованиям конфиденциальности кредитного соглашения ее название не раскрывается), чей бизнес зависит от поставок европейского сырья, за счет полученного кредита намеревается купить оборудование и таким образом обеспечить себя необходимыми полуфабрикатами собственного изготовления.</w:t>
      </w:r>
    </w:p>
    <w:p w:rsidR="004D7F74" w:rsidRPr="007F04DD" w:rsidRDefault="004D7F74" w:rsidP="007F04DD">
      <w:pPr>
        <w:spacing w:line="360" w:lineRule="auto"/>
        <w:ind w:firstLine="709"/>
        <w:jc w:val="both"/>
        <w:rPr>
          <w:color w:val="auto"/>
        </w:rPr>
      </w:pPr>
      <w:r w:rsidRPr="007F04DD">
        <w:rPr>
          <w:color w:val="auto"/>
        </w:rPr>
        <w:t xml:space="preserve">По оценкам аналитиков ВТБ, в обновление производственных мощностей на химических предприятиях должно инвестироваться около $15 млрд ежегодно. В полном объеме эти инвестиционные потребности не могут быть удовлетворены за счет собственных ресурсов предприятий. Так что химические предприятия обращаются в банки. </w:t>
      </w:r>
    </w:p>
    <w:p w:rsidR="004D7F74" w:rsidRPr="007F04DD" w:rsidRDefault="004D7F74" w:rsidP="007F04DD">
      <w:pPr>
        <w:spacing w:line="360" w:lineRule="auto"/>
        <w:ind w:firstLine="709"/>
        <w:jc w:val="both"/>
        <w:rPr>
          <w:color w:val="auto"/>
        </w:rPr>
      </w:pPr>
      <w:r w:rsidRPr="007F04DD">
        <w:rPr>
          <w:color w:val="auto"/>
        </w:rPr>
        <w:t>Сегодня Внешторгбанк предоставляет клиентам полный комплекс банковских и финансовых услуг, включая страхование, лизинг и торговые операции на базе компаний группы ВТБ.</w:t>
      </w:r>
    </w:p>
    <w:p w:rsidR="004D7F74" w:rsidRPr="007F04DD" w:rsidRDefault="004D7F74" w:rsidP="007F04DD">
      <w:pPr>
        <w:spacing w:line="360" w:lineRule="auto"/>
        <w:ind w:firstLine="709"/>
        <w:jc w:val="both"/>
        <w:rPr>
          <w:color w:val="auto"/>
        </w:rPr>
      </w:pPr>
      <w:r w:rsidRPr="007F04DD">
        <w:rPr>
          <w:color w:val="auto"/>
        </w:rPr>
        <w:t xml:space="preserve">Из операций, которые могут быть особенно интересны для химических предприятий, можно отметить лизинг основных средств производства. Так, в начале 2006 года банк начал финансирование лизинга железнодорожных вагонов для одного из крупнейших российских производителей минеральных удобрений на сумму около $26 млн. </w:t>
      </w:r>
    </w:p>
    <w:p w:rsidR="004D7F74" w:rsidRPr="007F04DD" w:rsidRDefault="004D7F74" w:rsidP="007F04DD">
      <w:pPr>
        <w:spacing w:line="360" w:lineRule="auto"/>
        <w:ind w:firstLine="709"/>
        <w:jc w:val="both"/>
        <w:rPr>
          <w:color w:val="auto"/>
        </w:rPr>
      </w:pPr>
      <w:r w:rsidRPr="007F04DD">
        <w:rPr>
          <w:color w:val="auto"/>
        </w:rPr>
        <w:t>Интересным родом операций является так называемое ретроактивное финансирование импортного оборудования. Суть подобных сделок заключается в том, что понесенные клиентом расходы по приобретению оборудования возмещаются по линии экспортного агентства страны, в которой произведены эти машины. Сейчас по такой схеме для одного из клиентов банка прорабатывается кредитование на 11-летний срок с привлечением немецкого федерального агентства Hermes, отвечающего за поддержку экспорта из ФРГ.</w:t>
      </w:r>
    </w:p>
    <w:p w:rsidR="004D7F74" w:rsidRPr="007F04DD" w:rsidRDefault="004D7F74" w:rsidP="007F04DD">
      <w:pPr>
        <w:spacing w:line="360" w:lineRule="auto"/>
        <w:ind w:firstLine="709"/>
        <w:jc w:val="both"/>
        <w:rPr>
          <w:color w:val="auto"/>
        </w:rPr>
      </w:pPr>
      <w:r w:rsidRPr="007F04DD">
        <w:rPr>
          <w:color w:val="auto"/>
          <w:lang w:val="en-US"/>
        </w:rPr>
        <w:t>X</w:t>
      </w:r>
      <w:r w:rsidRPr="007F04DD">
        <w:rPr>
          <w:color w:val="auto"/>
        </w:rPr>
        <w:t>имические компании проявляют заинтересованность и в розничных банковских продуктах. На базе ВТБ 24 развиваются операции по кредитованию физических лиц - сотрудников предприятий отрасли под поручительство их работодателей. Такая широта взаимодействия позволяет говорить о том, что химические предприятия пользуются «полным спектром кредитно-финансовых услуг Внешторгбанка».</w:t>
      </w:r>
    </w:p>
    <w:p w:rsidR="004D7F74" w:rsidRPr="007F04DD" w:rsidRDefault="004D7F74" w:rsidP="007F04DD">
      <w:pPr>
        <w:spacing w:line="360" w:lineRule="auto"/>
        <w:ind w:firstLine="709"/>
        <w:jc w:val="both"/>
        <w:rPr>
          <w:color w:val="auto"/>
        </w:rPr>
      </w:pPr>
      <w:r w:rsidRPr="007F04DD">
        <w:rPr>
          <w:color w:val="auto"/>
        </w:rPr>
        <w:t>Специалистами ВТБ была разработана специальная «Программа по работе с предприятиями химической промышленности до 2008 года». Главными ее целями были определение круга приоритетной клиентуры, разработка плана работы как с отраслью в целом, так и с отдельными предприятиями, выяснение того, каким образом можно помочь российским химическим предприятиям в решении их задач /</w:t>
      </w:r>
      <w:r w:rsidR="0058251D" w:rsidRPr="007F04DD">
        <w:rPr>
          <w:color w:val="auto"/>
        </w:rPr>
        <w:t>34</w:t>
      </w:r>
      <w:r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 xml:space="preserve">Следует особо подчеркнуть важность кредита, выданного Банком ВТБ </w:t>
      </w:r>
      <w:r w:rsidRPr="007F04DD">
        <w:rPr>
          <w:bCs/>
          <w:color w:val="auto"/>
        </w:rPr>
        <w:t>Хабаровскому Нефтеперерабатывающему Заводу (ХНПЗ)</w:t>
      </w:r>
      <w:r w:rsidR="007F04DD" w:rsidRPr="007F04DD">
        <w:rPr>
          <w:bCs/>
          <w:color w:val="auto"/>
        </w:rPr>
        <w:t xml:space="preserve"> </w:t>
      </w:r>
      <w:r w:rsidRPr="007F04DD">
        <w:rPr>
          <w:bCs/>
          <w:color w:val="auto"/>
        </w:rPr>
        <w:t xml:space="preserve">на генеральную реконструкцию, которая </w:t>
      </w:r>
      <w:r w:rsidRPr="007F04DD">
        <w:rPr>
          <w:color w:val="auto"/>
        </w:rPr>
        <w:t xml:space="preserve">очередным важным шагом в развитии российского топливного рынка. После модернизации мощность завода должна существенно повыситься. Собственнику </w:t>
      </w:r>
      <w:r w:rsidRPr="007F04DD">
        <w:rPr>
          <w:bCs/>
          <w:color w:val="auto"/>
        </w:rPr>
        <w:t>ХНПЗ нефтяной компании «Альянс» этот масштабный инвестиционный проект обойдется в 1 миллиард долларов США. Часть необ</w:t>
      </w:r>
      <w:r w:rsidRPr="007F04DD">
        <w:rPr>
          <w:color w:val="auto"/>
        </w:rPr>
        <w:t>ходимой суммы в виде кре</w:t>
      </w:r>
      <w:r w:rsidR="009A7369" w:rsidRPr="007F04DD">
        <w:rPr>
          <w:color w:val="auto"/>
        </w:rPr>
        <w:t xml:space="preserve">дита предоставляет Внешторгбанк </w:t>
      </w:r>
      <w:r w:rsidRPr="007F04DD">
        <w:rPr>
          <w:color w:val="auto"/>
        </w:rPr>
        <w:t>/</w:t>
      </w:r>
      <w:r w:rsidR="0058251D" w:rsidRPr="007F04DD">
        <w:rPr>
          <w:color w:val="auto"/>
        </w:rPr>
        <w:t>6</w:t>
      </w:r>
      <w:r w:rsidRPr="007F04DD">
        <w:rPr>
          <w:color w:val="auto"/>
        </w:rPr>
        <w:t xml:space="preserve">/. </w:t>
      </w:r>
    </w:p>
    <w:p w:rsidR="004D7F74" w:rsidRPr="007F04DD" w:rsidRDefault="004D7F74" w:rsidP="007F04DD">
      <w:pPr>
        <w:spacing w:line="360" w:lineRule="auto"/>
        <w:ind w:firstLine="709"/>
        <w:jc w:val="both"/>
        <w:rPr>
          <w:color w:val="auto"/>
        </w:rPr>
      </w:pPr>
      <w:r w:rsidRPr="007F04DD">
        <w:rPr>
          <w:color w:val="auto"/>
        </w:rPr>
        <w:t>«НК«Альянс» (сапреля 2008 года дочернее предприятие WSR) занимается разведкой и</w:t>
      </w:r>
      <w:r w:rsidR="00CE7030">
        <w:rPr>
          <w:color w:val="auto"/>
        </w:rPr>
        <w:t xml:space="preserve"> </w:t>
      </w:r>
      <w:r w:rsidRPr="007F04DD">
        <w:rPr>
          <w:color w:val="auto"/>
        </w:rPr>
        <w:t>добычей нефти вКазахстане, владеет добывающим предприятием «Татнефтеотдача» (Республика Татарстан), контролирует Хабаровский НПЗ, а</w:t>
      </w:r>
      <w:r w:rsidR="00CE7030">
        <w:rPr>
          <w:color w:val="auto"/>
        </w:rPr>
        <w:t xml:space="preserve"> </w:t>
      </w:r>
      <w:r w:rsidRPr="007F04DD">
        <w:rPr>
          <w:color w:val="auto"/>
        </w:rPr>
        <w:t>также располагает развитой сбытовой сетью наДальнем Востоке, в</w:t>
      </w:r>
      <w:r w:rsidR="00CE7030">
        <w:rPr>
          <w:color w:val="auto"/>
        </w:rPr>
        <w:t xml:space="preserve"> </w:t>
      </w:r>
      <w:r w:rsidRPr="007F04DD">
        <w:rPr>
          <w:color w:val="auto"/>
        </w:rPr>
        <w:t>которую наконец 2008года входила 261АЗС.</w:t>
      </w:r>
      <w:r w:rsidR="007F04DD" w:rsidRPr="007F04DD">
        <w:rPr>
          <w:color w:val="auto"/>
        </w:rPr>
        <w:t xml:space="preserve"> </w:t>
      </w:r>
      <w:r w:rsidRPr="007F04DD">
        <w:rPr>
          <w:color w:val="auto"/>
        </w:rPr>
        <w:t>В</w:t>
      </w:r>
      <w:r w:rsidR="00CE7030">
        <w:rPr>
          <w:color w:val="auto"/>
        </w:rPr>
        <w:t xml:space="preserve"> </w:t>
      </w:r>
      <w:r w:rsidRPr="007F04DD">
        <w:rPr>
          <w:color w:val="auto"/>
        </w:rPr>
        <w:t>настоящее время Хабаровский НПЗ перерабатывает порядка 3,3млн тонн вгод. После реконструкции завода, которую намечено завершить в2011году, планируемый объем переработки составит 4,5млн тонн нефти вгод. При этом глубина переработки сырья должна достичь 92%. В2007году выручка ХНПЗ составила 1,55млрд руб., чистая прибыль— 32,442млн руб. (для сравнения: в2006году этот показатель был равен 8,8млн руб.).</w:t>
      </w:r>
    </w:p>
    <w:p w:rsidR="004D7F74" w:rsidRPr="007F04DD" w:rsidRDefault="004D7F74" w:rsidP="007F04DD">
      <w:pPr>
        <w:spacing w:line="360" w:lineRule="auto"/>
        <w:ind w:firstLine="709"/>
        <w:jc w:val="both"/>
        <w:rPr>
          <w:color w:val="auto"/>
        </w:rPr>
      </w:pPr>
      <w:r w:rsidRPr="007F04DD">
        <w:rPr>
          <w:color w:val="auto"/>
        </w:rPr>
        <w:t>В2007году ХНПЗ переработал 3 237 603тонны нефтяного сырья (в2006-м объемы переработки составили 3 118 484тонны). Глубина переработки нефти достигла 62,5% /</w:t>
      </w:r>
      <w:r w:rsidR="0058251D" w:rsidRPr="007F04DD">
        <w:rPr>
          <w:color w:val="auto"/>
        </w:rPr>
        <w:t>34</w:t>
      </w:r>
      <w:r w:rsidRPr="007F04DD">
        <w:rPr>
          <w:color w:val="auto"/>
        </w:rPr>
        <w:t>/.</w:t>
      </w:r>
    </w:p>
    <w:p w:rsidR="00C74A78" w:rsidRPr="007F04DD" w:rsidRDefault="00C74A78" w:rsidP="007F04DD">
      <w:pPr>
        <w:spacing w:line="360" w:lineRule="auto"/>
        <w:ind w:firstLine="709"/>
        <w:jc w:val="both"/>
        <w:rPr>
          <w:color w:val="auto"/>
          <w:szCs w:val="24"/>
        </w:rPr>
      </w:pPr>
    </w:p>
    <w:p w:rsidR="00E36D4E" w:rsidRPr="007F04DD" w:rsidRDefault="00CE7030" w:rsidP="007F04DD">
      <w:pPr>
        <w:spacing w:line="360" w:lineRule="auto"/>
        <w:ind w:firstLine="709"/>
        <w:jc w:val="both"/>
        <w:rPr>
          <w:caps/>
          <w:color w:val="auto"/>
          <w:szCs w:val="24"/>
        </w:rPr>
      </w:pPr>
      <w:r>
        <w:rPr>
          <w:caps/>
          <w:color w:val="auto"/>
          <w:szCs w:val="24"/>
        </w:rPr>
        <w:br w:type="page"/>
      </w:r>
      <w:r w:rsidR="004C7490" w:rsidRPr="007F04DD">
        <w:rPr>
          <w:caps/>
          <w:color w:val="auto"/>
          <w:szCs w:val="24"/>
        </w:rPr>
        <w:t>3</w:t>
      </w:r>
      <w:r>
        <w:rPr>
          <w:caps/>
          <w:color w:val="auto"/>
          <w:szCs w:val="24"/>
        </w:rPr>
        <w:t>.</w:t>
      </w:r>
      <w:r w:rsidR="00C74A78" w:rsidRPr="007F04DD">
        <w:rPr>
          <w:caps/>
          <w:color w:val="auto"/>
          <w:szCs w:val="24"/>
        </w:rPr>
        <w:t xml:space="preserve"> </w:t>
      </w:r>
      <w:r w:rsidR="00E36D4E" w:rsidRPr="007F04DD">
        <w:rPr>
          <w:caps/>
          <w:color w:val="auto"/>
          <w:szCs w:val="24"/>
        </w:rPr>
        <w:t>НАПРАВЛЕНИЯ СОВЕРШЕНСТВОВАНИЯ КРЕДИТОВАНИЯ ПРОМЫШЛЕННОГО СЕКТОРА В РФ</w:t>
      </w:r>
    </w:p>
    <w:p w:rsidR="007D6BDE" w:rsidRPr="007F04DD" w:rsidRDefault="007D6BDE" w:rsidP="007F04DD">
      <w:pPr>
        <w:spacing w:line="360" w:lineRule="auto"/>
        <w:ind w:firstLine="709"/>
        <w:jc w:val="both"/>
        <w:rPr>
          <w:caps/>
          <w:color w:val="auto"/>
          <w:szCs w:val="24"/>
        </w:rPr>
      </w:pPr>
    </w:p>
    <w:p w:rsidR="00C74A78" w:rsidRPr="007F04DD" w:rsidRDefault="00E36D4E" w:rsidP="007F04DD">
      <w:pPr>
        <w:spacing w:line="360" w:lineRule="auto"/>
        <w:ind w:firstLine="709"/>
        <w:jc w:val="both"/>
        <w:rPr>
          <w:color w:val="auto"/>
        </w:rPr>
      </w:pPr>
      <w:r w:rsidRPr="007F04DD">
        <w:rPr>
          <w:caps/>
          <w:color w:val="auto"/>
          <w:szCs w:val="24"/>
        </w:rPr>
        <w:t>3.1 С</w:t>
      </w:r>
      <w:r w:rsidR="00C74A78" w:rsidRPr="007F04DD">
        <w:rPr>
          <w:color w:val="auto"/>
        </w:rPr>
        <w:t>равнительная характеристика российских и зарубежных кредитов</w:t>
      </w:r>
    </w:p>
    <w:p w:rsidR="00C74A78" w:rsidRPr="007F04DD" w:rsidRDefault="00C74A78" w:rsidP="007F04DD">
      <w:pPr>
        <w:spacing w:line="360" w:lineRule="auto"/>
        <w:ind w:firstLine="709"/>
        <w:jc w:val="both"/>
        <w:rPr>
          <w:color w:val="auto"/>
        </w:rPr>
      </w:pPr>
    </w:p>
    <w:p w:rsidR="00C74A78" w:rsidRPr="007F04DD" w:rsidRDefault="00C74A78" w:rsidP="007F04DD">
      <w:pPr>
        <w:spacing w:line="360" w:lineRule="auto"/>
        <w:ind w:firstLine="709"/>
        <w:jc w:val="both"/>
        <w:rPr>
          <w:color w:val="auto"/>
        </w:rPr>
      </w:pPr>
      <w:r w:rsidRPr="007F04DD">
        <w:rPr>
          <w:color w:val="auto"/>
        </w:rPr>
        <w:t>Приступая к реализации проекта, любая компания пытается определить стратегию привлечения инвестиций. Конечно, на первый взгляд, представляется наилучшим решением привлечь зарубежного инвестора или прямой кредит зарубежного банка. Однако при более пристальном рассмотрения этого вопроса становится очевидным, что этот путь приемлем в основном для крупнейших российских корпораций.</w:t>
      </w:r>
    </w:p>
    <w:p w:rsidR="00C74A78" w:rsidRPr="007F04DD" w:rsidRDefault="00C74A78" w:rsidP="007F04DD">
      <w:pPr>
        <w:spacing w:line="360" w:lineRule="auto"/>
        <w:ind w:firstLine="709"/>
        <w:jc w:val="both"/>
        <w:rPr>
          <w:color w:val="auto"/>
        </w:rPr>
      </w:pPr>
      <w:r w:rsidRPr="007F04DD">
        <w:rPr>
          <w:color w:val="auto"/>
        </w:rPr>
        <w:t>Рассмотрим подробнее преимущества и недостатки российского и зарубежного кредитования для промышленных предприятий.</w:t>
      </w:r>
    </w:p>
    <w:p w:rsidR="00C74A78" w:rsidRPr="007F04DD" w:rsidRDefault="00C74A78" w:rsidP="007F04DD">
      <w:pPr>
        <w:spacing w:line="360" w:lineRule="auto"/>
        <w:ind w:firstLine="709"/>
        <w:jc w:val="both"/>
        <w:rPr>
          <w:color w:val="auto"/>
          <w:szCs w:val="24"/>
        </w:rPr>
      </w:pPr>
      <w:r w:rsidRPr="007F04DD">
        <w:rPr>
          <w:color w:val="auto"/>
          <w:szCs w:val="24"/>
        </w:rPr>
        <w:t xml:space="preserve">Процесс становления системы прямого финансирования российского клиента зарубежным банком постоянно сдерживается рядом объективных факторов. </w:t>
      </w:r>
    </w:p>
    <w:p w:rsidR="00C74A78" w:rsidRPr="007F04DD" w:rsidRDefault="00C74A78" w:rsidP="007F04DD">
      <w:pPr>
        <w:spacing w:line="360" w:lineRule="auto"/>
        <w:ind w:firstLine="709"/>
        <w:jc w:val="both"/>
        <w:rPr>
          <w:color w:val="auto"/>
          <w:szCs w:val="24"/>
        </w:rPr>
      </w:pPr>
      <w:r w:rsidRPr="007F04DD">
        <w:rPr>
          <w:iCs/>
          <w:color w:val="auto"/>
          <w:szCs w:val="24"/>
        </w:rPr>
        <w:t>Первая группа факторов</w:t>
      </w:r>
      <w:r w:rsidRPr="007F04DD">
        <w:rPr>
          <w:color w:val="auto"/>
          <w:szCs w:val="24"/>
        </w:rPr>
        <w:t>, связана с проблемами привлечения крупного кредита (займа) зарубежного банка. К ним, несомненно, необходимо отнести следующее:</w:t>
      </w:r>
    </w:p>
    <w:p w:rsidR="00C74A78" w:rsidRPr="007F04DD" w:rsidRDefault="00C74A78" w:rsidP="007F04DD">
      <w:pPr>
        <w:numPr>
          <w:ilvl w:val="0"/>
          <w:numId w:val="54"/>
        </w:numPr>
        <w:spacing w:line="360" w:lineRule="auto"/>
        <w:ind w:left="0" w:firstLine="709"/>
        <w:jc w:val="both"/>
        <w:rPr>
          <w:color w:val="auto"/>
          <w:szCs w:val="24"/>
        </w:rPr>
      </w:pPr>
      <w:r w:rsidRPr="007F04DD">
        <w:rPr>
          <w:color w:val="auto"/>
          <w:szCs w:val="24"/>
        </w:rPr>
        <w:t xml:space="preserve">затраты рабочего времени персонала и расходы на проведение международного аудита российской компании (которые зачастую, для небольших предприятий, сопоставимы с размером самого займа); </w:t>
      </w:r>
    </w:p>
    <w:p w:rsidR="00C74A78" w:rsidRPr="007F04DD" w:rsidRDefault="00C74A78" w:rsidP="007F04DD">
      <w:pPr>
        <w:numPr>
          <w:ilvl w:val="0"/>
          <w:numId w:val="54"/>
        </w:numPr>
        <w:spacing w:line="360" w:lineRule="auto"/>
        <w:ind w:left="0" w:firstLine="709"/>
        <w:jc w:val="both"/>
        <w:rPr>
          <w:color w:val="auto"/>
          <w:szCs w:val="24"/>
        </w:rPr>
      </w:pPr>
      <w:r w:rsidRPr="007F04DD">
        <w:rPr>
          <w:color w:val="auto"/>
          <w:szCs w:val="24"/>
        </w:rPr>
        <w:t xml:space="preserve">депонирование денежных средств компании в зарубежном банке, в качестве обеспечения кредита, под мизерные проценты, обычно не вызывающее энтузиазма у российского заемщика; </w:t>
      </w:r>
    </w:p>
    <w:p w:rsidR="00C74A78" w:rsidRPr="007F04DD" w:rsidRDefault="00C74A78" w:rsidP="007F04DD">
      <w:pPr>
        <w:numPr>
          <w:ilvl w:val="0"/>
          <w:numId w:val="54"/>
        </w:numPr>
        <w:spacing w:line="360" w:lineRule="auto"/>
        <w:ind w:left="0" w:firstLine="709"/>
        <w:jc w:val="both"/>
        <w:rPr>
          <w:color w:val="auto"/>
          <w:szCs w:val="24"/>
        </w:rPr>
      </w:pPr>
      <w:r w:rsidRPr="007F04DD">
        <w:rPr>
          <w:color w:val="auto"/>
          <w:szCs w:val="24"/>
        </w:rPr>
        <w:t xml:space="preserve">получение крупного кредита зарубежного банка связано с подготовкой пакета документации западного формата и проведением ряда несвойственных российским банкам и непривычных для российского заемщика кредитных процедур; </w:t>
      </w:r>
    </w:p>
    <w:p w:rsidR="00C74A78" w:rsidRPr="007F04DD" w:rsidRDefault="00C74A78" w:rsidP="007F04DD">
      <w:pPr>
        <w:numPr>
          <w:ilvl w:val="0"/>
          <w:numId w:val="54"/>
        </w:numPr>
        <w:spacing w:line="360" w:lineRule="auto"/>
        <w:ind w:left="0" w:firstLine="709"/>
        <w:jc w:val="both"/>
        <w:rPr>
          <w:color w:val="auto"/>
          <w:szCs w:val="24"/>
        </w:rPr>
      </w:pPr>
      <w:r w:rsidRPr="007F04DD">
        <w:rPr>
          <w:color w:val="auto"/>
          <w:szCs w:val="24"/>
        </w:rPr>
        <w:t xml:space="preserve">реальное получение кредита зарубежного банка зачастую имеет призрачные перспективы и не определено во времени. </w:t>
      </w:r>
    </w:p>
    <w:p w:rsidR="00C74A78" w:rsidRPr="007F04DD" w:rsidRDefault="00C74A78" w:rsidP="007F04DD">
      <w:pPr>
        <w:spacing w:line="360" w:lineRule="auto"/>
        <w:ind w:firstLine="709"/>
        <w:jc w:val="both"/>
        <w:rPr>
          <w:color w:val="auto"/>
          <w:szCs w:val="24"/>
        </w:rPr>
      </w:pPr>
      <w:r w:rsidRPr="007F04DD">
        <w:rPr>
          <w:color w:val="auto"/>
          <w:szCs w:val="24"/>
        </w:rPr>
        <w:t>Разумеется, зарубежные банки, планирующие осуществление широкомасштабной экспансии на российском рынке в области предоставления крупных кредитов российским корпорациям, проявляют все большую гибкость в процессе принятия решения. Но в обозримой перспективе коренного изменения зарубежного менталитета и приобретения опыта российских банков по предоставлению и мониторингу крупных кредитов вряд ли следует ожидать.</w:t>
      </w:r>
    </w:p>
    <w:p w:rsidR="00C74A78" w:rsidRPr="007F04DD" w:rsidRDefault="00C74A78" w:rsidP="007F04DD">
      <w:pPr>
        <w:spacing w:line="360" w:lineRule="auto"/>
        <w:ind w:firstLine="709"/>
        <w:jc w:val="both"/>
        <w:rPr>
          <w:color w:val="auto"/>
          <w:szCs w:val="24"/>
        </w:rPr>
      </w:pPr>
      <w:r w:rsidRPr="007F04DD">
        <w:rPr>
          <w:iCs/>
          <w:color w:val="auto"/>
          <w:szCs w:val="24"/>
        </w:rPr>
        <w:t>Вторая группа факторов</w:t>
      </w:r>
      <w:r w:rsidRPr="007F04DD">
        <w:rPr>
          <w:color w:val="auto"/>
          <w:szCs w:val="24"/>
        </w:rPr>
        <w:t xml:space="preserve">, связана с проблемами привлечения кредитов малыми и средними предприятиями реального сектора экономики, а именно: </w:t>
      </w:r>
    </w:p>
    <w:p w:rsidR="00C74A78" w:rsidRPr="007F04DD" w:rsidRDefault="00C74A78" w:rsidP="007F04DD">
      <w:pPr>
        <w:numPr>
          <w:ilvl w:val="0"/>
          <w:numId w:val="55"/>
        </w:numPr>
        <w:spacing w:line="360" w:lineRule="auto"/>
        <w:ind w:left="0" w:firstLine="709"/>
        <w:jc w:val="both"/>
        <w:rPr>
          <w:color w:val="auto"/>
          <w:szCs w:val="24"/>
        </w:rPr>
      </w:pPr>
      <w:r w:rsidRPr="007F04DD">
        <w:rPr>
          <w:color w:val="auto"/>
          <w:szCs w:val="24"/>
        </w:rPr>
        <w:t>предприятие заинтересовано не только в привлечении кредитных ресурсов для реализации одного-двух проектов, но и в получении комплексного банковского обслуживания, основанного на обеспечении каждодневных потребностей российского предприятия в проведении текущих расчетных и конверсионных операций;</w:t>
      </w:r>
    </w:p>
    <w:p w:rsidR="00C74A78" w:rsidRPr="007F04DD" w:rsidRDefault="00C74A78" w:rsidP="007F04DD">
      <w:pPr>
        <w:numPr>
          <w:ilvl w:val="0"/>
          <w:numId w:val="55"/>
        </w:numPr>
        <w:spacing w:line="360" w:lineRule="auto"/>
        <w:ind w:left="0" w:firstLine="709"/>
        <w:jc w:val="both"/>
        <w:rPr>
          <w:color w:val="auto"/>
          <w:szCs w:val="24"/>
        </w:rPr>
      </w:pPr>
      <w:r w:rsidRPr="007F04DD">
        <w:rPr>
          <w:color w:val="auto"/>
          <w:szCs w:val="24"/>
        </w:rPr>
        <w:t>российское предприятие зачастую нуждается в поддержке финансовой организации, хорошо знающей реалии российского рынка, способной оценивать риски и оперативно принимать решения в нестандартных ситуациях, исходя из текущих потребностей бизнеса клиента;</w:t>
      </w:r>
    </w:p>
    <w:p w:rsidR="00C74A78" w:rsidRPr="007F04DD" w:rsidRDefault="00C74A78" w:rsidP="007F04DD">
      <w:pPr>
        <w:numPr>
          <w:ilvl w:val="0"/>
          <w:numId w:val="55"/>
        </w:numPr>
        <w:spacing w:line="360" w:lineRule="auto"/>
        <w:ind w:left="0" w:firstLine="709"/>
        <w:jc w:val="both"/>
        <w:rPr>
          <w:color w:val="auto"/>
          <w:szCs w:val="24"/>
        </w:rPr>
      </w:pPr>
      <w:r w:rsidRPr="007F04DD">
        <w:rPr>
          <w:color w:val="auto"/>
          <w:szCs w:val="24"/>
        </w:rPr>
        <w:t xml:space="preserve">российской компании требуется методическое содействие и организационно-правовое сопровождение текущих операций, консультационная поддержка при организации финансирования и структурирования внешнеторговых сделок. </w:t>
      </w:r>
    </w:p>
    <w:p w:rsidR="005C7187" w:rsidRPr="007F04DD" w:rsidRDefault="005C7187" w:rsidP="007F04DD">
      <w:pPr>
        <w:widowControl w:val="0"/>
        <w:spacing w:line="360" w:lineRule="auto"/>
        <w:ind w:firstLine="709"/>
        <w:jc w:val="both"/>
        <w:rPr>
          <w:szCs w:val="24"/>
        </w:rPr>
      </w:pPr>
      <w:r w:rsidRPr="007F04DD">
        <w:rPr>
          <w:szCs w:val="24"/>
        </w:rPr>
        <w:t>Заемное финансирование за счет банковских кредитов в Российской Федерации имеет следующие преимущества:</w:t>
      </w:r>
    </w:p>
    <w:p w:rsidR="005C7187" w:rsidRPr="007F04DD" w:rsidRDefault="005C7187" w:rsidP="007F04DD">
      <w:pPr>
        <w:widowControl w:val="0"/>
        <w:numPr>
          <w:ilvl w:val="0"/>
          <w:numId w:val="56"/>
        </w:numPr>
        <w:spacing w:line="360" w:lineRule="auto"/>
        <w:ind w:left="0" w:firstLine="709"/>
        <w:jc w:val="both"/>
        <w:rPr>
          <w:szCs w:val="24"/>
        </w:rPr>
      </w:pPr>
      <w:r w:rsidRPr="007F04DD">
        <w:rPr>
          <w:szCs w:val="24"/>
        </w:rPr>
        <w:t>гибкость условий предоставления (в договоре можно предусмотреть специфические требования как заемщика, так и кредитора), а также возможность их пересмотра при необходимости;</w:t>
      </w:r>
    </w:p>
    <w:p w:rsidR="005C7187" w:rsidRPr="007F04DD" w:rsidRDefault="005C7187" w:rsidP="007F04DD">
      <w:pPr>
        <w:widowControl w:val="0"/>
        <w:numPr>
          <w:ilvl w:val="0"/>
          <w:numId w:val="56"/>
        </w:numPr>
        <w:spacing w:line="360" w:lineRule="auto"/>
        <w:ind w:left="0" w:firstLine="709"/>
        <w:jc w:val="both"/>
        <w:rPr>
          <w:szCs w:val="24"/>
        </w:rPr>
      </w:pPr>
      <w:r w:rsidRPr="007F04DD">
        <w:rPr>
          <w:szCs w:val="24"/>
        </w:rPr>
        <w:t>сравнительно небольшие затраты времени и средств на привлечение (от двух недель до двух месяцев);</w:t>
      </w:r>
    </w:p>
    <w:p w:rsidR="005C7187" w:rsidRPr="007F04DD" w:rsidRDefault="005C7187" w:rsidP="007F04DD">
      <w:pPr>
        <w:widowControl w:val="0"/>
        <w:numPr>
          <w:ilvl w:val="0"/>
          <w:numId w:val="56"/>
        </w:numPr>
        <w:spacing w:line="360" w:lineRule="auto"/>
        <w:ind w:left="0" w:firstLine="709"/>
        <w:jc w:val="both"/>
        <w:rPr>
          <w:szCs w:val="24"/>
        </w:rPr>
      </w:pPr>
      <w:r w:rsidRPr="007F04DD">
        <w:rPr>
          <w:szCs w:val="24"/>
        </w:rPr>
        <w:t>конфиденциальность сделки, отсутствие строгих требований к раскрытию информации о бизнесе и др.</w:t>
      </w:r>
    </w:p>
    <w:p w:rsidR="005C7187" w:rsidRPr="007F04DD" w:rsidRDefault="005C7187" w:rsidP="007F04DD">
      <w:pPr>
        <w:widowControl w:val="0"/>
        <w:spacing w:line="360" w:lineRule="auto"/>
        <w:ind w:firstLine="709"/>
        <w:jc w:val="both"/>
        <w:rPr>
          <w:szCs w:val="24"/>
        </w:rPr>
      </w:pPr>
      <w:r w:rsidRPr="007F04DD">
        <w:rPr>
          <w:szCs w:val="24"/>
        </w:rPr>
        <w:t>К недостаткам кредитного финансирования в Российской Федерации относятся:</w:t>
      </w:r>
    </w:p>
    <w:p w:rsidR="005C7187" w:rsidRPr="007F04DD" w:rsidRDefault="005C7187" w:rsidP="007F04DD">
      <w:pPr>
        <w:widowControl w:val="0"/>
        <w:numPr>
          <w:ilvl w:val="0"/>
          <w:numId w:val="59"/>
        </w:numPr>
        <w:spacing w:line="360" w:lineRule="auto"/>
        <w:ind w:left="0" w:firstLine="709"/>
        <w:jc w:val="both"/>
        <w:rPr>
          <w:szCs w:val="24"/>
        </w:rPr>
      </w:pPr>
      <w:r w:rsidRPr="007F04DD">
        <w:rPr>
          <w:szCs w:val="24"/>
        </w:rPr>
        <w:t xml:space="preserve">низкая капитализация и преобладание коротких пассивов у коммерческих банков, а также жесткие требования Центрального банка Российской Федерации к формированию резервов под возможные неплатежи, делающие невозможным получение значительных объемов средств на долгосрочной основе (более 90% российских банков неспособны выдать кредит свыше 10 млн. долл. США). </w:t>
      </w:r>
    </w:p>
    <w:p w:rsidR="005C7187" w:rsidRPr="007F04DD" w:rsidRDefault="005C7187" w:rsidP="007F04DD">
      <w:pPr>
        <w:widowControl w:val="0"/>
        <w:spacing w:line="360" w:lineRule="auto"/>
        <w:ind w:firstLine="709"/>
        <w:jc w:val="both"/>
        <w:rPr>
          <w:szCs w:val="24"/>
        </w:rPr>
      </w:pPr>
      <w:r w:rsidRPr="007F04DD">
        <w:rPr>
          <w:szCs w:val="24"/>
        </w:rPr>
        <w:t>Для решения вопроса необходим общественный договор государства с банками: государство оказывает помощь (только живым банкам и на приемлемых и желаемых условиях: длинные деньги, с невысокой процентной ставкой, с использованием всего арсенала возможностей — от депозитов ЦБ и Минфина до выкупа хороших активов, которые можно использовать одновременно) и принудительно доводит лимиты кредитования жизнеобеспечивающих отраслей и населения, а банки берут добровольное обязательство быть инструментом проведения государственной политики, осознанно неся риски в период турбулентности.</w:t>
      </w:r>
    </w:p>
    <w:p w:rsidR="005C7187" w:rsidRPr="007F04DD" w:rsidRDefault="005C7187" w:rsidP="007F04DD">
      <w:pPr>
        <w:widowControl w:val="0"/>
        <w:numPr>
          <w:ilvl w:val="0"/>
          <w:numId w:val="59"/>
        </w:numPr>
        <w:spacing w:line="360" w:lineRule="auto"/>
        <w:ind w:left="0" w:firstLine="709"/>
        <w:jc w:val="both"/>
        <w:rPr>
          <w:szCs w:val="24"/>
        </w:rPr>
      </w:pPr>
      <w:r w:rsidRPr="007F04DD">
        <w:rPr>
          <w:szCs w:val="24"/>
        </w:rPr>
        <w:t>высокие процентные ставки (15—28%), обусловленные инфляцией, а также значительными макро- и микроэкономическими рисками;</w:t>
      </w:r>
    </w:p>
    <w:p w:rsidR="005C7187" w:rsidRPr="007F04DD" w:rsidRDefault="005C7187" w:rsidP="007F04DD">
      <w:pPr>
        <w:widowControl w:val="0"/>
        <w:spacing w:line="360" w:lineRule="auto"/>
        <w:ind w:firstLine="709"/>
        <w:jc w:val="both"/>
        <w:rPr>
          <w:szCs w:val="24"/>
        </w:rPr>
      </w:pPr>
      <w:r w:rsidRPr="007F04DD">
        <w:rPr>
          <w:szCs w:val="24"/>
        </w:rPr>
        <w:t>Для решения этой проблемы руководителям предприятий</w:t>
      </w:r>
      <w:r w:rsidR="007F04DD" w:rsidRPr="007F04DD">
        <w:rPr>
          <w:szCs w:val="24"/>
        </w:rPr>
        <w:t xml:space="preserve"> </w:t>
      </w:r>
      <w:r w:rsidRPr="007F04DD">
        <w:rPr>
          <w:szCs w:val="24"/>
        </w:rPr>
        <w:t>следует обратить внимание на различные возможности для получения более дешевых кредитов. К таковым, в частности, относятся залоговые займы (под акции, недвижимость), которые даже сейчас позволяют получать ресурсы под 12–16% годовых.</w:t>
      </w:r>
    </w:p>
    <w:p w:rsidR="005C7187" w:rsidRPr="007F04DD" w:rsidRDefault="005C7187" w:rsidP="007F04DD">
      <w:pPr>
        <w:widowControl w:val="0"/>
        <w:numPr>
          <w:ilvl w:val="0"/>
          <w:numId w:val="59"/>
        </w:numPr>
        <w:spacing w:line="360" w:lineRule="auto"/>
        <w:ind w:left="0" w:firstLine="709"/>
        <w:jc w:val="both"/>
        <w:rPr>
          <w:szCs w:val="24"/>
        </w:rPr>
      </w:pPr>
      <w:r w:rsidRPr="007F04DD">
        <w:rPr>
          <w:szCs w:val="24"/>
        </w:rPr>
        <w:t>требования к залогу (более 100% от объема кредита) и требование дополнительного обеспечения под обесценивающиеся залоги (ценные бумаги, дешевеющая недвижимость и пр.);</w:t>
      </w:r>
    </w:p>
    <w:p w:rsidR="005C7187" w:rsidRPr="007F04DD" w:rsidRDefault="005C7187" w:rsidP="007F04DD">
      <w:pPr>
        <w:widowControl w:val="0"/>
        <w:spacing w:line="360" w:lineRule="auto"/>
        <w:ind w:firstLine="709"/>
        <w:jc w:val="both"/>
        <w:rPr>
          <w:szCs w:val="24"/>
        </w:rPr>
      </w:pPr>
      <w:r w:rsidRPr="007F04DD">
        <w:rPr>
          <w:szCs w:val="24"/>
        </w:rPr>
        <w:t>Руководителям следует обратиться к нетрадиционным формам обеспечения, например, к экспортной выручке. При наличии долгосрочных контрактов риск требований дополнительного обеспечения становится более прогнозируемым и менее вероятным.</w:t>
      </w:r>
    </w:p>
    <w:p w:rsidR="005C7187" w:rsidRPr="007F04DD" w:rsidRDefault="005C7187" w:rsidP="007F04DD">
      <w:pPr>
        <w:widowControl w:val="0"/>
        <w:numPr>
          <w:ilvl w:val="0"/>
          <w:numId w:val="59"/>
        </w:numPr>
        <w:spacing w:line="360" w:lineRule="auto"/>
        <w:ind w:left="0" w:firstLine="709"/>
        <w:jc w:val="both"/>
        <w:rPr>
          <w:szCs w:val="24"/>
        </w:rPr>
      </w:pPr>
      <w:r w:rsidRPr="007F04DD">
        <w:rPr>
          <w:szCs w:val="24"/>
        </w:rPr>
        <w:t>низкая рентабельность, кредитоспособность и неудовлетворительное финансовое состояние многих предприятий и др.</w:t>
      </w:r>
    </w:p>
    <w:p w:rsidR="005C7187" w:rsidRPr="007F04DD" w:rsidRDefault="005C7187" w:rsidP="007F04DD">
      <w:pPr>
        <w:widowControl w:val="0"/>
        <w:spacing w:line="360" w:lineRule="auto"/>
        <w:ind w:firstLine="709"/>
        <w:jc w:val="both"/>
      </w:pPr>
      <w:r w:rsidRPr="007F04DD">
        <w:t>В сложившейся ситуации наиболее действенным механизмом государственной поддержки предприятий может служить освобождение от обязанности уплаты отдельных налогов и сборов на определенный период.</w:t>
      </w:r>
    </w:p>
    <w:p w:rsidR="005C7187" w:rsidRPr="007F04DD" w:rsidRDefault="005C7187" w:rsidP="007F04DD">
      <w:pPr>
        <w:widowControl w:val="0"/>
        <w:spacing w:line="360" w:lineRule="auto"/>
        <w:ind w:firstLine="709"/>
        <w:jc w:val="both"/>
      </w:pPr>
      <w:r w:rsidRPr="007F04DD">
        <w:t>Принципиально важным становится реализация мер по стимулированию спроса на продукцию предприятий химического сектора с помощью госзаказа (реализация крупных инфраструктурных проектов и выкуп товаров в госрезерв) и экспорта.</w:t>
      </w:r>
    </w:p>
    <w:p w:rsidR="005C7187" w:rsidRPr="007F04DD" w:rsidRDefault="005C7187" w:rsidP="007F04DD">
      <w:pPr>
        <w:widowControl w:val="0"/>
        <w:spacing w:line="360" w:lineRule="auto"/>
        <w:ind w:firstLine="709"/>
        <w:jc w:val="both"/>
      </w:pPr>
      <w:r w:rsidRPr="007F04DD">
        <w:t>Таким образом, перечисленный комплекс мер позволит нормализовать кредитные взаимоотношения, сложившееся между банковским и реальным секторами экономики, что снизить последствия от мирового финансового кризиса.</w:t>
      </w:r>
    </w:p>
    <w:p w:rsidR="00C74A78" w:rsidRPr="007F04DD" w:rsidRDefault="00C74A78" w:rsidP="007F04DD">
      <w:pPr>
        <w:spacing w:line="360" w:lineRule="auto"/>
        <w:ind w:firstLine="709"/>
        <w:jc w:val="both"/>
        <w:rPr>
          <w:color w:val="auto"/>
        </w:rPr>
      </w:pPr>
      <w:r w:rsidRPr="007F04DD">
        <w:rPr>
          <w:color w:val="auto"/>
        </w:rPr>
        <w:t>Несомненными достоинствами при получении кредита в иностранном банке для химических предприятий является:</w:t>
      </w:r>
    </w:p>
    <w:p w:rsidR="00C74A78" w:rsidRPr="007F04DD" w:rsidRDefault="00C74A78" w:rsidP="007F04DD">
      <w:pPr>
        <w:numPr>
          <w:ilvl w:val="0"/>
          <w:numId w:val="16"/>
        </w:numPr>
        <w:spacing w:line="360" w:lineRule="auto"/>
        <w:ind w:left="0"/>
        <w:jc w:val="both"/>
        <w:rPr>
          <w:color w:val="auto"/>
        </w:rPr>
      </w:pPr>
      <w:r w:rsidRPr="007F04DD">
        <w:rPr>
          <w:color w:val="auto"/>
        </w:rPr>
        <w:t>низкие процентные ставки (предлагаемая большинством зарубежных банков процентная ставка по кредиту базируется на существующих в Европе рыночных нормах (LIBOR, EURIBOR) и составляет не более 6-7% сроком на 5 и более лет);</w:t>
      </w:r>
    </w:p>
    <w:p w:rsidR="00C74A78" w:rsidRPr="007F04DD" w:rsidRDefault="00C74A78" w:rsidP="007F04DD">
      <w:pPr>
        <w:numPr>
          <w:ilvl w:val="0"/>
          <w:numId w:val="16"/>
        </w:numPr>
        <w:spacing w:line="360" w:lineRule="auto"/>
        <w:ind w:left="0"/>
        <w:jc w:val="both"/>
        <w:rPr>
          <w:color w:val="auto"/>
        </w:rPr>
      </w:pPr>
      <w:r w:rsidRPr="007F04DD">
        <w:rPr>
          <w:color w:val="auto"/>
        </w:rPr>
        <w:t>возможность получения кредита до 100 % от экспортного контракта;</w:t>
      </w:r>
    </w:p>
    <w:p w:rsidR="00C74A78" w:rsidRPr="007F04DD" w:rsidRDefault="00C74A78" w:rsidP="007F04DD">
      <w:pPr>
        <w:numPr>
          <w:ilvl w:val="0"/>
          <w:numId w:val="16"/>
        </w:numPr>
        <w:spacing w:line="360" w:lineRule="auto"/>
        <w:ind w:left="0"/>
        <w:jc w:val="both"/>
        <w:rPr>
          <w:color w:val="auto"/>
        </w:rPr>
      </w:pPr>
      <w:r w:rsidRPr="007F04DD">
        <w:rPr>
          <w:color w:val="auto"/>
        </w:rPr>
        <w:t>наличие большого количества кредитных ресурсов у зарубежных банков, в отличие от российских, позволяет предприятию реализовать широкомасштабные инвестиционные проекты;</w:t>
      </w:r>
    </w:p>
    <w:p w:rsidR="00B233CB" w:rsidRPr="007F04DD" w:rsidRDefault="007D61BB" w:rsidP="007F04DD">
      <w:pPr>
        <w:spacing w:line="360" w:lineRule="auto"/>
        <w:ind w:firstLine="709"/>
        <w:jc w:val="both"/>
        <w:rPr>
          <w:color w:val="auto"/>
        </w:rPr>
      </w:pPr>
      <w:r w:rsidRPr="007F04DD">
        <w:rPr>
          <w:color w:val="auto"/>
        </w:rPr>
        <w:t>Основные условия кредитования в российских и зарубежных банках представлены в приложениях А и Б.</w:t>
      </w:r>
    </w:p>
    <w:p w:rsidR="00C74A78" w:rsidRPr="007F04DD" w:rsidRDefault="00C74A78" w:rsidP="007F04DD">
      <w:pPr>
        <w:spacing w:line="360" w:lineRule="auto"/>
        <w:ind w:firstLine="709"/>
        <w:jc w:val="both"/>
        <w:rPr>
          <w:color w:val="auto"/>
          <w:szCs w:val="24"/>
        </w:rPr>
      </w:pPr>
      <w:r w:rsidRPr="007F04DD">
        <w:rPr>
          <w:color w:val="auto"/>
        </w:rPr>
        <w:t xml:space="preserve">Очевидно, что кредит в зарубежном банке имеет неоспоримое преимущество перед отечественным. </w:t>
      </w:r>
      <w:r w:rsidRPr="007F04DD">
        <w:rPr>
          <w:rFonts w:cs="Arial"/>
          <w:iCs/>
          <w:color w:val="auto"/>
          <w:szCs w:val="24"/>
        </w:rPr>
        <w:t>Российские компании заняли в прошедшем году за рубежом почти 100 миллиардов долларов.</w:t>
      </w:r>
    </w:p>
    <w:p w:rsidR="00C74A78" w:rsidRPr="007F04DD" w:rsidRDefault="00C74A78" w:rsidP="007F04DD">
      <w:pPr>
        <w:spacing w:line="360" w:lineRule="auto"/>
        <w:ind w:firstLine="709"/>
        <w:jc w:val="both"/>
        <w:rPr>
          <w:color w:val="auto"/>
          <w:szCs w:val="24"/>
        </w:rPr>
      </w:pPr>
      <w:r w:rsidRPr="007F04DD">
        <w:rPr>
          <w:rFonts w:cs="Arial"/>
          <w:color w:val="auto"/>
          <w:szCs w:val="24"/>
        </w:rPr>
        <w:t xml:space="preserve">И не исключено, что в связи с неустойчивой ситуацией на мировых финансовых рынках эти долги им придется гасить в срочном порядке. </w:t>
      </w:r>
    </w:p>
    <w:p w:rsidR="00C74A78" w:rsidRPr="007F04DD" w:rsidRDefault="00C74A78" w:rsidP="007F04DD">
      <w:pPr>
        <w:spacing w:line="360" w:lineRule="auto"/>
        <w:ind w:firstLine="709"/>
        <w:jc w:val="both"/>
        <w:rPr>
          <w:rFonts w:cs="Arial"/>
          <w:color w:val="auto"/>
          <w:szCs w:val="24"/>
        </w:rPr>
      </w:pPr>
      <w:r w:rsidRPr="007F04DD">
        <w:rPr>
          <w:rFonts w:cs="Arial"/>
          <w:color w:val="auto"/>
          <w:szCs w:val="24"/>
        </w:rPr>
        <w:t xml:space="preserve">Кроме того, ежегодно растут расходы бизнеса на обслуживание долга. Почему же отечественные предприятия не кредитуются в российских банках? </w:t>
      </w:r>
    </w:p>
    <w:p w:rsidR="00C74A78" w:rsidRPr="007F04DD" w:rsidRDefault="00C74A78" w:rsidP="007F04DD">
      <w:pPr>
        <w:spacing w:line="360" w:lineRule="auto"/>
        <w:ind w:firstLine="709"/>
        <w:jc w:val="both"/>
        <w:rPr>
          <w:color w:val="auto"/>
          <w:szCs w:val="24"/>
        </w:rPr>
      </w:pPr>
      <w:r w:rsidRPr="007F04DD">
        <w:rPr>
          <w:rFonts w:cs="Arial"/>
          <w:color w:val="auto"/>
          <w:szCs w:val="24"/>
        </w:rPr>
        <w:t xml:space="preserve">Заметим, что большое количество </w:t>
      </w:r>
      <w:r w:rsidR="004C7490" w:rsidRPr="007F04DD">
        <w:rPr>
          <w:rFonts w:cs="Arial"/>
          <w:color w:val="auto"/>
          <w:szCs w:val="24"/>
        </w:rPr>
        <w:t>зарубежных</w:t>
      </w:r>
      <w:r w:rsidRPr="007F04DD">
        <w:rPr>
          <w:rFonts w:cs="Arial"/>
          <w:color w:val="auto"/>
          <w:szCs w:val="24"/>
        </w:rPr>
        <w:t xml:space="preserve"> кредитов объясняется высокими темпами роста экономики - предприятиям нужны большие деньги на перевооружение, на развитие производства. В иностранных банках можно взять деньги меньше, чем под 10 процентов годовых. И ставки российских банков для хороших, устойчивых предприятий, как правило, колеблются в диапазоне 15 - 20 процентов в год. Поэтому кредиты промышленным предприятиям составляют в наших банках, по некоторым данным, примерно 20 процентов от общей суммы выданных займов. </w:t>
      </w:r>
    </w:p>
    <w:p w:rsidR="00C74A78" w:rsidRPr="007F04DD" w:rsidRDefault="00C74A78" w:rsidP="007F04DD">
      <w:pPr>
        <w:spacing w:line="360" w:lineRule="auto"/>
        <w:ind w:firstLine="709"/>
        <w:jc w:val="both"/>
        <w:rPr>
          <w:rFonts w:cs="Arial"/>
          <w:color w:val="auto"/>
          <w:szCs w:val="24"/>
        </w:rPr>
      </w:pPr>
      <w:r w:rsidRPr="007F04DD">
        <w:rPr>
          <w:rFonts w:cs="Arial"/>
          <w:color w:val="auto"/>
          <w:szCs w:val="24"/>
        </w:rPr>
        <w:t xml:space="preserve">А после того как на мировых финансовых рынках разыгрался кризис, многие российские банки стали ужесточать условия. Ведь прежде чем выдать кредит, банк сам должен эти средства где-то "достать". Центробанк дает деньги максимум на 14 дней под 6 процентов годовых. Это очень "короткие" деньги, а предприятиям нужны длинные кредиты. Существует еще механизм перекредитования на межбанковском рынке - это когда банки занимают друг у друга. Но здесь сейчас особо не разгуляешься. В отношениях между банками в связи с мировым кризисом возник элемент недоверия, и ставки поползли вверх. В результате некоторые банки пока предпочитают воздержаться от выдачи кредитов. </w:t>
      </w:r>
    </w:p>
    <w:p w:rsidR="00C74A78" w:rsidRPr="007F04DD" w:rsidRDefault="00C74A78" w:rsidP="007F04DD">
      <w:pPr>
        <w:spacing w:line="360" w:lineRule="auto"/>
        <w:ind w:firstLine="709"/>
        <w:jc w:val="both"/>
        <w:rPr>
          <w:color w:val="auto"/>
          <w:szCs w:val="24"/>
        </w:rPr>
      </w:pPr>
      <w:r w:rsidRPr="007F04DD">
        <w:rPr>
          <w:rFonts w:cs="Arial"/>
          <w:color w:val="auto"/>
          <w:szCs w:val="24"/>
        </w:rPr>
        <w:t xml:space="preserve">Проблема еще и в том, что у наших банков даже при стабильной ситуации ограничен доступ к заемным ресурсам не только у себя в стране, но и на мировом финансовом рынке. По классификации мировых рейтинговых агентств разница в позициях у российских и зарубежных банков колоссальная. А она, в свою очередь, зависит от кредитного рейтинга страны: в течение последних нескольких лет его повышали для России несколько раз, но до уровня высокоразвитых стран Европы нам пока далеко. </w:t>
      </w:r>
    </w:p>
    <w:p w:rsidR="00C74A78" w:rsidRPr="007F04DD" w:rsidRDefault="00C74A78" w:rsidP="007F04DD">
      <w:pPr>
        <w:spacing w:line="360" w:lineRule="auto"/>
        <w:ind w:firstLine="709"/>
        <w:jc w:val="both"/>
        <w:rPr>
          <w:color w:val="auto"/>
          <w:szCs w:val="24"/>
        </w:rPr>
      </w:pPr>
      <w:r w:rsidRPr="007F04DD">
        <w:rPr>
          <w:rFonts w:cs="Arial"/>
          <w:color w:val="auto"/>
          <w:szCs w:val="24"/>
        </w:rPr>
        <w:t>Таким образом, иностранные банки могут достать деньги на рынке значительно проще и по более низким ставкам. В последние годы были отмечены неплохие темпы прироста капиталов российских банков. Но пока, по экспертным данным, совокупный объем капиталов отечественных банков составляет около 93 миллиардов долларов. Это меньше, чем, например, капитал некоторых банков из первой десятки мирового списка.</w:t>
      </w:r>
    </w:p>
    <w:p w:rsidR="00C74A78" w:rsidRPr="007F04DD" w:rsidRDefault="00C74A78" w:rsidP="007F04DD">
      <w:pPr>
        <w:spacing w:line="360" w:lineRule="auto"/>
        <w:ind w:firstLine="709"/>
        <w:jc w:val="both"/>
        <w:rPr>
          <w:color w:val="auto"/>
          <w:szCs w:val="24"/>
        </w:rPr>
      </w:pPr>
      <w:r w:rsidRPr="007F04DD">
        <w:rPr>
          <w:rFonts w:cs="Arial"/>
          <w:color w:val="auto"/>
          <w:szCs w:val="24"/>
        </w:rPr>
        <w:t xml:space="preserve">Мощные иностранные банки без труда теснят россиян с рынка корпоративного кредитования. Если возникает крупный проект и появляется иностранный банк, наши кредитные организации даже не вступают в конкуренцию. Они все больше уходят в сегмент розничного потребительского кредитования, а банки, специализирующиеся на выдаче кредитов предприятиям, постепенно исчезают. </w:t>
      </w:r>
    </w:p>
    <w:p w:rsidR="00C74A78" w:rsidRPr="007F04DD" w:rsidRDefault="00C74A78" w:rsidP="007F04DD">
      <w:pPr>
        <w:spacing w:line="360" w:lineRule="auto"/>
        <w:ind w:firstLine="709"/>
        <w:jc w:val="both"/>
        <w:rPr>
          <w:color w:val="auto"/>
          <w:szCs w:val="24"/>
        </w:rPr>
      </w:pPr>
      <w:r w:rsidRPr="007F04DD">
        <w:rPr>
          <w:rFonts w:cs="Arial"/>
          <w:color w:val="auto"/>
          <w:szCs w:val="24"/>
        </w:rPr>
        <w:t>Выход из этой ситуации может быть один - помочь российским банкам с повышением капитализации особенно в условиях экономического кризиса. Долгосрочные ресурсы есть у бюджета создаваемого Банка развития. В капитал Банка развития государство вносит 250 миллиардов рублей, а он может участвовать в повышении капитализации российских банков. Кроме того, надо вовлекать в банковский оборот пенсионные деньги, шире использовать механизм рефинансирования банков со стороны ЦБ. Причем отладить долгосрочное рефинансирование, в том числе под залог кредитных портфелей. И только когда у банков появятся ресурсы, они смогут более активно кредитовать промышленные предприятия /</w:t>
      </w:r>
      <w:r w:rsidR="0058251D" w:rsidRPr="007F04DD">
        <w:rPr>
          <w:rFonts w:cs="Arial"/>
          <w:color w:val="auto"/>
          <w:szCs w:val="24"/>
        </w:rPr>
        <w:t>35</w:t>
      </w:r>
      <w:r w:rsidRPr="007F04DD">
        <w:rPr>
          <w:rFonts w:cs="Arial"/>
          <w:color w:val="auto"/>
          <w:szCs w:val="24"/>
        </w:rPr>
        <w:t xml:space="preserve">/. </w:t>
      </w:r>
    </w:p>
    <w:p w:rsidR="00C74A78" w:rsidRPr="007F04DD" w:rsidRDefault="00C74A78" w:rsidP="007F04DD">
      <w:pPr>
        <w:spacing w:line="360" w:lineRule="auto"/>
        <w:ind w:firstLine="709"/>
        <w:jc w:val="both"/>
        <w:rPr>
          <w:color w:val="auto"/>
          <w:szCs w:val="24"/>
        </w:rPr>
      </w:pPr>
    </w:p>
    <w:p w:rsidR="00F9294A" w:rsidRPr="007F04DD" w:rsidRDefault="00CA5885" w:rsidP="007F04DD">
      <w:pPr>
        <w:spacing w:line="360" w:lineRule="auto"/>
        <w:ind w:firstLine="709"/>
        <w:jc w:val="both"/>
        <w:rPr>
          <w:rStyle w:val="contenttitle"/>
          <w:color w:val="auto"/>
        </w:rPr>
      </w:pPr>
      <w:r>
        <w:rPr>
          <w:color w:val="auto"/>
        </w:rPr>
        <w:br w:type="page"/>
      </w:r>
      <w:r w:rsidR="00F9294A" w:rsidRPr="007F04DD">
        <w:rPr>
          <w:color w:val="auto"/>
        </w:rPr>
        <w:t xml:space="preserve">3.2 </w:t>
      </w:r>
      <w:r w:rsidR="00F9294A" w:rsidRPr="007F04DD">
        <w:rPr>
          <w:rStyle w:val="contenttitle"/>
          <w:color w:val="auto"/>
        </w:rPr>
        <w:t>Пути совершенствования банковского кредитования промышленного сектора экономики</w:t>
      </w:r>
    </w:p>
    <w:p w:rsidR="00F9294A" w:rsidRPr="007F04DD" w:rsidRDefault="00F9294A" w:rsidP="007F04DD">
      <w:pPr>
        <w:spacing w:line="360" w:lineRule="auto"/>
        <w:ind w:firstLine="709"/>
        <w:jc w:val="both"/>
        <w:rPr>
          <w:rStyle w:val="contenttitle"/>
          <w:color w:val="auto"/>
        </w:rPr>
      </w:pP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Банки, несмотря на кризис, последовательно и целенаправленно становятся полноценными финансовыми посредниками, перераспределяющими средства в промышленный сектор экономики. Но это становление происходит на фоне ряда нерешенных проблем, к которым относятся: во-первых, недостаточная капитализация; во-вторых, преобладание «коротких» и неустойчивых пассивов (пассивы срочностью свыше 1 года составляют примерно 15% валюты баланса коммерческих банков, тогда как удельный вес активов с аналогичными сроками приближается к 35%. Такая несоразмерность усиливает риски кредитования и потери ликвидности); в-третьих, высокий уровень кредитного риска. Решение проблем недостаточности уровня капитализации и преобладания «коротких» и неустойчивых пассивов во многом зависит от законодательной и исполнительной власти. Введение в Гражданский кодекс РФ положения, которое бы предусматривало невозможность досрочного изъятия срочного банковского вклада, – одно из направлений решения проблемы дефицита долгосрочных ресурсов.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Требуются законодательные решения о внеочередности платежей в счет погашения кредита заемщиком, испытывающим финансовые затруднения. Погашение банковских ссуд практически в последнюю очередь замедляет оборачиваемость ресурсов банков, требует поиска различных форм обхода очередности платежей. Очевидно, что своевременное погашение ссуд позволит предприятиям привлекать больше заемных средств и тем самым оздоровить свое финансовое положение в целом.</w:t>
      </w:r>
    </w:p>
    <w:p w:rsidR="00F9294A" w:rsidRPr="007F04DD" w:rsidRDefault="00F9294A" w:rsidP="007F04DD">
      <w:pPr>
        <w:spacing w:line="360" w:lineRule="auto"/>
        <w:ind w:firstLine="709"/>
        <w:jc w:val="both"/>
        <w:rPr>
          <w:rStyle w:val="contenttitle"/>
          <w:color w:val="auto"/>
        </w:rPr>
      </w:pPr>
      <w:r w:rsidRPr="007F04DD">
        <w:rPr>
          <w:rStyle w:val="contenttitle"/>
          <w:color w:val="auto"/>
        </w:rPr>
        <w:t>Нужна поправка в Налоговый кодекс, освобождающая банки и акционеров от налога на прибыль, если она направляется на увеличение уставного капитала банка. Заслуживает изучения вопрос о введении льготных ставок налогообложения прибыли банков в части доходов, полученных от кредитования реального сектора экономики. Повысить уровень капитализации российских коммерческих банков возможно за счет привлечения ряда дополнительных источников. Прежде всего, это использование средств институциональных инвесторов. Целесообразно внести изменения в действующее законодательство, которые бы позволили банкам осуществлять управление активами инвестиционных фондов, паевых инвестиционных фондов и негосударственных пенсионных фондов.</w:t>
      </w: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В сложившейся модели российского рынка ценных бумаг коммерческие банки стали его основными участниками (эмитенты, инвесторы, представители инфраструктуры рынка) и накопили большой опыт. Их искусственное отстранение от этой работы негативно повлияет на конкурентный отбор и качество предоставления услуг в области управления активами вышеназванных фондов. Повысить уровень капитализации можно путем расширения возможностей выпуска банками среднесрочных ценных бумаг и их размещения как на внутреннем, так и на внешнем рынках.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Еще один источник повышения капитализации российских коммерческих банков – остатки средств на счетах региональных бюджетов. Как известно, в соответствии с Бюджетным кодексом РФ контроль за использованием и распоряжением бюджетными средствами возлагается на Федеральное казначейство и региональные казначейства субъектов Федерации. Такая практика, несомненно, соответствует мировому опыту. Следует, однако, отметить, что в ряде стран кредитные организации также не исключаются из этого процесса. Например, в США коммерческие банки могут осуществлять функцию агента по расчетно-кассовому обслуживанию бюджета в доходной части. К сожалению, практика нецелевого использования рядом коммерческих банков бюджетных средств, а также банкротства многих из них дискредитировали идею привлечения кредитных организаций к обслуживанию бюджетных счетов. В то же время накопленный за последние годы опыт работы Казначейства показывает, что оно еще не в полной мере готово выполнять возложенные на него функции, в том числе и задачу эффективного контроля за использованием бюджетных средств. Кроме того, при полном переводе счетов из коммерческих банков в Банк России нерешенными остаются вопросы кредитования кассовых разрывов при исполнении бюджета, осуществления различного рода государственных и региональных программ, получения дополнительных доходов в бюджет за счет платы за остатки на счетах.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Представляется, что на региональном уровне указанные задачи могут и должны решаться в рамках эффективного взаимодействия Казначейства и коммерческих банков. Для осуществления этого в масштабах бюджета отдельного региона объективно существуют не только экономические предпосылки, но и правовые возможности. Обслуживание банками региональных бюджетов недотационных регионов соответствует принципу разграничения полномочий между федеральным центром и субъектами РФ. Для расширения объемов кредитования предприятий реального сектора экономики необходимо решить проблему существенных кредитных рисков.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Недостаточная платежеспособность предприятий – фактор, определяющий высокий уровень рисков при кредитовании. Кроме того, зачастую предприятия ведут «двойную» бухгалтерию, что не позволяет банку правильно оценить их финансовое положение и рассчитать уровень кредитного риска. Плюс техническое оснащение значительной части промышленных предприятий тормозит производство конкурентоспособной продукции, реализация которой позволит вернуть выданную ссуду. Ужесточение конкуренции на кредитном рынке приводит к снижению некоторыми банками своих требований к заемщику, что негативно сказывается на качестве кредитного портфеля. По оценкам специалистов, от 20 до 60% кредитов могут стать «плохими». Если не предусмотреть возможность неблагоприятного развития событий и не заложить это в стратегию банка и продолжать кредитную политику, исходя из ожидания отличной конъюнктуры, качество портфеля может долгое время снижаться, не искажая формальные показатели надежности.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Большую роль играет методическая и нормативная база организации кредитного процесса. Ситуация такова, что каждый коммерческий банк, исходя из своего опыта, вырабатывает подходы и систему кредитования. И это несмотря на то, что хотя есть непреложные общие организационные основы, отражающие международный и отечественный опыт, которые помогли бы банкам существенно упорядочить кредитные отношения с клиентом и улучшить возвратность ссуд. В зарубежных банках основным фактором создания эффективной системы управления кредитным риском стало развитие единой культуры кредитования путем внедрения стандартных инструкций для инициирования, анализа, принятия решения и мониторинга отдельных кредитов.</w:t>
      </w:r>
    </w:p>
    <w:p w:rsidR="00F9294A" w:rsidRPr="007F04DD" w:rsidRDefault="00F9294A" w:rsidP="007F04DD">
      <w:pPr>
        <w:spacing w:line="360" w:lineRule="auto"/>
        <w:ind w:firstLine="709"/>
        <w:jc w:val="both"/>
        <w:rPr>
          <w:rStyle w:val="contenttitle"/>
          <w:color w:val="auto"/>
        </w:rPr>
      </w:pPr>
      <w:r w:rsidRPr="007F04DD">
        <w:rPr>
          <w:rStyle w:val="contenttitle"/>
          <w:color w:val="auto"/>
        </w:rPr>
        <w:t>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 Нужно, что бы кредитный отел решал задачи стратегического планирования, методического и инструктивного обеспечения, анализа и контроля за выполнением условий кредитной сделки. Это повысит уровень организации кредитной работы во многих банках.</w:t>
      </w:r>
    </w:p>
    <w:p w:rsidR="00F9294A" w:rsidRPr="007F04DD" w:rsidRDefault="00F9294A" w:rsidP="007F04DD">
      <w:pPr>
        <w:spacing w:line="360" w:lineRule="auto"/>
        <w:ind w:firstLine="709"/>
        <w:jc w:val="both"/>
        <w:rPr>
          <w:rStyle w:val="contenttitle"/>
          <w:color w:val="auto"/>
        </w:rPr>
      </w:pPr>
      <w:r w:rsidRPr="007F04DD">
        <w:rPr>
          <w:rStyle w:val="contenttitle"/>
          <w:color w:val="auto"/>
        </w:rPr>
        <w:t xml:space="preserve">Следует определить степень компетенции работников на каждом уровне иерархической структуры банка, предоставив им определенные права и строго контролируя ответственность каждого работника. Такое разделение кредитных полномочий в коммерческих банках повысит эффективность работы их кредитных подразделений. Необходимо наладить качественное информационно-аналитическое обеспечение. Самая совершенная методика анализа заемщика или оценка риска не даст надежных результатов, если исходная информация недостаточно полная или ненадежная. </w:t>
      </w:r>
    </w:p>
    <w:p w:rsidR="00F9294A" w:rsidRPr="007F04DD" w:rsidRDefault="00F9294A" w:rsidP="007F04DD">
      <w:pPr>
        <w:spacing w:line="360" w:lineRule="auto"/>
        <w:ind w:firstLine="709"/>
        <w:jc w:val="both"/>
        <w:rPr>
          <w:rStyle w:val="contenttitle"/>
          <w:color w:val="auto"/>
        </w:rPr>
      </w:pPr>
      <w:r w:rsidRPr="007F04DD">
        <w:rPr>
          <w:rStyle w:val="contenttitle"/>
          <w:color w:val="auto"/>
        </w:rPr>
        <w:t>Современная российская практика кредитования клиентов показала, что наилучший способ оценки кредитоспособности можно определить только исходя из специфических условий каждой сделки. Каждый российский коммерческий банк в рамках своей кредитной политики должен разрабатывать собственную методику анализа кредитоспособности клиентов и по мере изменения условий функционирования, рыночной конъюнктуры и приоритетов кредитной политики вносить необходимые коррективы. Как уже упоминалось кредитные работники зачастую уделяют слишком много внимания анализу обеспечения. Однако решение о выдаче ссуды должно базироваться на анализе сути финансируемого мероприятия, а не только на привлекательности обеспечения. Вопрос об обеспечении должен решаться уже после того, как кредитная сделка признана приемлемой с точки зрения риска и возврата средств в результате осуществления кредитного проекта.</w:t>
      </w:r>
    </w:p>
    <w:p w:rsidR="00F9294A" w:rsidRPr="007F04DD" w:rsidRDefault="00F9294A" w:rsidP="007F04DD">
      <w:pPr>
        <w:spacing w:line="360" w:lineRule="auto"/>
        <w:ind w:firstLine="709"/>
        <w:jc w:val="both"/>
        <w:rPr>
          <w:rStyle w:val="contenttitle"/>
          <w:color w:val="auto"/>
        </w:rPr>
      </w:pPr>
      <w:r w:rsidRPr="007F04DD">
        <w:rPr>
          <w:rStyle w:val="contenttitle"/>
          <w:color w:val="auto"/>
        </w:rPr>
        <w:t>В российских условиях необходимо применять современные финансовые инструменты, в частности: комплексные финансовые операции, позволяющие снизить реальную ставку процента за кредит (она должна быть доступна для заемщика и выгодна кредитору) путем оптимальной комбинации имеющихся в распоряжении банка финансовых продуктов. Чем доступнее ресурс, тем выше спрос на него, и тем более полно может быть использован имеющийся кредитно-инвестиционный потенциал; новые перспективные виды кредитных операций (овердрафт, лизинг, факторинг, форфейтинг и др.).</w:t>
      </w:r>
    </w:p>
    <w:p w:rsidR="00F9294A" w:rsidRDefault="00F9294A" w:rsidP="007F04DD">
      <w:pPr>
        <w:spacing w:line="360" w:lineRule="auto"/>
        <w:ind w:firstLine="709"/>
        <w:jc w:val="both"/>
        <w:rPr>
          <w:rStyle w:val="contenttitle"/>
          <w:color w:val="auto"/>
        </w:rPr>
      </w:pPr>
      <w:r w:rsidRPr="007F04DD">
        <w:rPr>
          <w:rStyle w:val="contenttitle"/>
          <w:color w:val="auto"/>
        </w:rPr>
        <w:t>Подводя итоги вышесказанного, можно подчеркнуть: развитие кредитных отношений коммерческих банков с промышленным сектором экономики зависит как от государственной политики, так и от работы и усилий коммерческих банков и предприятий-заемщиков. В числе важнейших мероприятий, способствующих развитию данных отношений, необходимо выделить три: создание совершенной законодательной базы организации кредитования предприятий коммерческими банками; повышение уровня капитализации и создание долгосрочной ресурсной базы коммерческих банков; снижение кредитных рисков.</w:t>
      </w:r>
    </w:p>
    <w:p w:rsidR="00CA5885" w:rsidRPr="007F04DD" w:rsidRDefault="00CA5885" w:rsidP="007F04DD">
      <w:pPr>
        <w:spacing w:line="360" w:lineRule="auto"/>
        <w:ind w:firstLine="709"/>
        <w:jc w:val="both"/>
        <w:rPr>
          <w:rStyle w:val="contenttitle"/>
          <w:color w:val="auto"/>
        </w:rPr>
      </w:pPr>
    </w:p>
    <w:p w:rsidR="004C7490" w:rsidRPr="007F04DD" w:rsidRDefault="00F9294A" w:rsidP="007F04DD">
      <w:pPr>
        <w:spacing w:line="360" w:lineRule="auto"/>
        <w:ind w:firstLine="709"/>
        <w:jc w:val="both"/>
        <w:rPr>
          <w:caps/>
          <w:color w:val="auto"/>
        </w:rPr>
      </w:pPr>
      <w:r w:rsidRPr="007F04DD">
        <w:rPr>
          <w:caps/>
          <w:color w:val="auto"/>
        </w:rPr>
        <w:br w:type="page"/>
      </w:r>
      <w:r w:rsidR="004C7490" w:rsidRPr="007F04DD">
        <w:rPr>
          <w:caps/>
          <w:color w:val="auto"/>
        </w:rPr>
        <w:t>Заключение</w:t>
      </w:r>
    </w:p>
    <w:p w:rsidR="004C7490" w:rsidRPr="007F04DD" w:rsidRDefault="004C7490" w:rsidP="007F04DD">
      <w:pPr>
        <w:spacing w:line="360" w:lineRule="auto"/>
        <w:ind w:firstLine="709"/>
        <w:jc w:val="both"/>
        <w:rPr>
          <w:caps/>
          <w:color w:val="auto"/>
        </w:rPr>
      </w:pPr>
    </w:p>
    <w:p w:rsidR="00204175" w:rsidRPr="007F04DD" w:rsidRDefault="00204175" w:rsidP="007F04DD">
      <w:pPr>
        <w:pStyle w:val="a4"/>
        <w:spacing w:before="0" w:beforeAutospacing="0" w:after="0" w:afterAutospacing="0" w:line="360" w:lineRule="auto"/>
        <w:ind w:firstLine="709"/>
        <w:jc w:val="both"/>
        <w:rPr>
          <w:sz w:val="28"/>
        </w:rPr>
      </w:pPr>
      <w:r w:rsidRPr="007F04DD">
        <w:rPr>
          <w:sz w:val="28"/>
        </w:rPr>
        <w:t xml:space="preserve">Для </w:t>
      </w:r>
      <w:r w:rsidR="005C7187" w:rsidRPr="007F04DD">
        <w:rPr>
          <w:sz w:val="28"/>
        </w:rPr>
        <w:t xml:space="preserve">решения проблем, связанных с нехваткой </w:t>
      </w:r>
      <w:r w:rsidRPr="007F04DD">
        <w:rPr>
          <w:sz w:val="28"/>
        </w:rPr>
        <w:t>финансовых ресурс</w:t>
      </w:r>
      <w:r w:rsidR="005C7187" w:rsidRPr="007F04DD">
        <w:rPr>
          <w:sz w:val="28"/>
        </w:rPr>
        <w:t>ов</w:t>
      </w:r>
      <w:r w:rsidRPr="007F04DD">
        <w:rPr>
          <w:sz w:val="28"/>
        </w:rPr>
        <w:t xml:space="preserve"> предприятия могут привлекать различные виды займов. Эффективное использование займов позволяет расширить масштабы деятельности, повысить рентабельность собственного капитала, а в конечном итоге — и стоимость фирмы.</w:t>
      </w:r>
    </w:p>
    <w:p w:rsidR="00204175" w:rsidRPr="007F04DD" w:rsidRDefault="00204175" w:rsidP="007F04DD">
      <w:pPr>
        <w:pStyle w:val="a4"/>
        <w:spacing w:before="0" w:beforeAutospacing="0" w:after="0" w:afterAutospacing="0" w:line="360" w:lineRule="auto"/>
        <w:ind w:firstLine="709"/>
        <w:jc w:val="both"/>
        <w:rPr>
          <w:sz w:val="28"/>
        </w:rPr>
      </w:pPr>
      <w:r w:rsidRPr="007F04DD">
        <w:rPr>
          <w:sz w:val="28"/>
        </w:rPr>
        <w:t>Процедура предоставления кредитов во всех банках примерно одинакова — представители служб банка (кредитного, юридического отделов, службы безопасности) рассматривают поданные документы и составляют свои заключения. Если они положительны, вопрос о предоставлении займа выносится на рассмотрение кредитного комитета банка. После одобрения кредитного комитета с предприятием заключается кредитный договор.</w:t>
      </w:r>
    </w:p>
    <w:p w:rsidR="00204175" w:rsidRPr="007F04DD" w:rsidRDefault="00204175" w:rsidP="007F04DD">
      <w:pPr>
        <w:pStyle w:val="a4"/>
        <w:spacing w:before="0" w:beforeAutospacing="0" w:after="0" w:afterAutospacing="0" w:line="360" w:lineRule="auto"/>
        <w:ind w:firstLine="709"/>
        <w:jc w:val="both"/>
        <w:rPr>
          <w:sz w:val="28"/>
        </w:rPr>
      </w:pPr>
      <w:r w:rsidRPr="007F04DD">
        <w:rPr>
          <w:sz w:val="28"/>
        </w:rPr>
        <w:t>В настоящее время кредитование реального сектора является основной операцией российских банков. Вместе с тем отечественные химические предприятия испытывают устойчивый дефицит кредитных ресурсов, в особенности для финансирования инвестиций. В качестве основных причин, сдерживающих рост инвестиционного кредитования, аналитики и эксперты отмечают острый дефицит краткосрочных заемных ресурсов (под оборот), невозможность удовлетворения инвестиционных потребностей крупных заемщиков из-за низкой капитализации и слабой ресурсной базы коммерческих банков, а также высокий уровень риска долгосрочных кредитов.</w:t>
      </w:r>
    </w:p>
    <w:p w:rsidR="00204175" w:rsidRPr="007F04DD" w:rsidRDefault="00204175" w:rsidP="007F04DD">
      <w:pPr>
        <w:pStyle w:val="a4"/>
        <w:spacing w:before="0" w:beforeAutospacing="0" w:after="0" w:afterAutospacing="0" w:line="360" w:lineRule="auto"/>
        <w:ind w:firstLine="709"/>
        <w:jc w:val="both"/>
        <w:rPr>
          <w:sz w:val="28"/>
        </w:rPr>
      </w:pPr>
      <w:r w:rsidRPr="007F04DD">
        <w:rPr>
          <w:sz w:val="28"/>
        </w:rPr>
        <w:t>Развитие кредитных отношений коммерческих банков с химическими и нефтехимическими предприятиями зависит как от государственной политики, так и от работы и усилий коммерческих банков и предприятий-заемщиков. В числе важнейших мероприятий, способствующих развитию данных отношений, необходимо выделить три: создание совершенной законодательной базы организации кредитования предприятий коммерческими банками; повышение уровня капитализации и создание долгосрочной ресурсной базы коммерческих банков; снижение кредитных рисков.</w:t>
      </w:r>
    </w:p>
    <w:p w:rsidR="00204175" w:rsidRPr="007F04DD" w:rsidRDefault="00204175" w:rsidP="007F04DD">
      <w:pPr>
        <w:spacing w:line="360" w:lineRule="auto"/>
        <w:ind w:firstLine="709"/>
        <w:jc w:val="both"/>
      </w:pPr>
      <w:r w:rsidRPr="007F04DD">
        <w:rPr>
          <w:color w:val="auto"/>
        </w:rPr>
        <w:t>Приступая к реализации проекта, любая компания пытается определить стратегию привлечения инвестиций. Конечно, на первый взгляд, представляется наилучшим решением привлечь зарубежного инвестора или прямой кредит зарубежного банка. Однако при более пристальном рассмотрения этого вопроса становится очевидным, что этот путь приемлем в основном для крупнейших российских корпораций.</w:t>
      </w:r>
    </w:p>
    <w:p w:rsidR="00204175" w:rsidRPr="007F04DD" w:rsidRDefault="00204175" w:rsidP="007F04DD">
      <w:pPr>
        <w:pStyle w:val="a4"/>
        <w:spacing w:before="0" w:beforeAutospacing="0" w:after="0" w:afterAutospacing="0" w:line="360" w:lineRule="auto"/>
        <w:ind w:firstLine="709"/>
        <w:jc w:val="both"/>
        <w:rPr>
          <w:bCs/>
          <w:sz w:val="28"/>
        </w:rPr>
      </w:pPr>
      <w:r w:rsidRPr="007F04DD">
        <w:rPr>
          <w:bCs/>
          <w:sz w:val="28"/>
        </w:rPr>
        <w:t xml:space="preserve">Однако необходимо учитывать, что в новых условиях усиливающихся кризисных явлений, инвестиционную деятельность </w:t>
      </w:r>
      <w:r w:rsidRPr="007F04DD">
        <w:rPr>
          <w:sz w:val="28"/>
        </w:rPr>
        <w:t xml:space="preserve">с участием зарубежной компании в качестве генерального подрядчика проекта за счет зарубежных кредитов </w:t>
      </w:r>
      <w:r w:rsidRPr="007F04DD">
        <w:rPr>
          <w:bCs/>
          <w:sz w:val="28"/>
        </w:rPr>
        <w:t>могут позволить себе</w:t>
      </w:r>
      <w:r w:rsidR="007F04DD" w:rsidRPr="007F04DD">
        <w:rPr>
          <w:bCs/>
          <w:sz w:val="28"/>
        </w:rPr>
        <w:t xml:space="preserve"> </w:t>
      </w:r>
      <w:r w:rsidRPr="007F04DD">
        <w:rPr>
          <w:bCs/>
          <w:sz w:val="28"/>
        </w:rPr>
        <w:t>только успешные российские компании, в меньшей мере подверженные влиянию кризиса и способные привлечь в свой проект в качестве партнера ведущий российский банк (Сберегательный Банк, ВЭБ или ВТБ),</w:t>
      </w:r>
      <w:r w:rsidR="007F04DD" w:rsidRPr="007F04DD">
        <w:rPr>
          <w:bCs/>
          <w:sz w:val="28"/>
        </w:rPr>
        <w:t xml:space="preserve"> </w:t>
      </w:r>
      <w:r w:rsidRPr="007F04DD">
        <w:rPr>
          <w:bCs/>
          <w:sz w:val="28"/>
        </w:rPr>
        <w:t>полные или частичные гарантии которых могут быть приняты зарубежным банком-кредитором.</w:t>
      </w:r>
    </w:p>
    <w:p w:rsidR="00204175" w:rsidRPr="007F04DD" w:rsidRDefault="00204175" w:rsidP="007F04DD">
      <w:pPr>
        <w:spacing w:line="360" w:lineRule="auto"/>
        <w:ind w:firstLine="709"/>
        <w:jc w:val="both"/>
        <w:rPr>
          <w:color w:val="auto"/>
        </w:rPr>
      </w:pPr>
      <w:r w:rsidRPr="007F04DD">
        <w:rPr>
          <w:color w:val="auto"/>
        </w:rPr>
        <w:t>Заемное финансирование за счет банковских кредитов в Российской Федерации имеет следующие преимущества:</w:t>
      </w:r>
    </w:p>
    <w:p w:rsidR="00204175" w:rsidRPr="007F04DD" w:rsidRDefault="00204175" w:rsidP="007F04DD">
      <w:pPr>
        <w:numPr>
          <w:ilvl w:val="0"/>
          <w:numId w:val="56"/>
        </w:numPr>
        <w:spacing w:line="360" w:lineRule="auto"/>
        <w:ind w:left="0" w:firstLine="709"/>
        <w:jc w:val="both"/>
        <w:rPr>
          <w:color w:val="auto"/>
        </w:rPr>
      </w:pPr>
      <w:r w:rsidRPr="007F04DD">
        <w:rPr>
          <w:color w:val="auto"/>
        </w:rPr>
        <w:t>гибкость условий предоставления (в договоре можно предусмотреть специфические требования как заемщика, так и кредитора), а также возможность их пересмотра при необходимости;</w:t>
      </w:r>
    </w:p>
    <w:p w:rsidR="00204175" w:rsidRPr="007F04DD" w:rsidRDefault="00204175" w:rsidP="007F04DD">
      <w:pPr>
        <w:numPr>
          <w:ilvl w:val="0"/>
          <w:numId w:val="56"/>
        </w:numPr>
        <w:spacing w:line="360" w:lineRule="auto"/>
        <w:ind w:left="0" w:firstLine="709"/>
        <w:jc w:val="both"/>
        <w:rPr>
          <w:color w:val="auto"/>
        </w:rPr>
      </w:pPr>
      <w:r w:rsidRPr="007F04DD">
        <w:rPr>
          <w:color w:val="auto"/>
        </w:rPr>
        <w:t>сравнительно небольшие затраты времени и средств на привлечение (от двух недель до двух месяцев);</w:t>
      </w:r>
    </w:p>
    <w:p w:rsidR="00204175" w:rsidRPr="007F04DD" w:rsidRDefault="00204175" w:rsidP="007F04DD">
      <w:pPr>
        <w:numPr>
          <w:ilvl w:val="0"/>
          <w:numId w:val="56"/>
        </w:numPr>
        <w:spacing w:line="360" w:lineRule="auto"/>
        <w:ind w:left="0" w:firstLine="709"/>
        <w:jc w:val="both"/>
        <w:rPr>
          <w:color w:val="auto"/>
        </w:rPr>
      </w:pPr>
      <w:r w:rsidRPr="007F04DD">
        <w:rPr>
          <w:color w:val="auto"/>
        </w:rPr>
        <w:t>конфиденциальность сделки, отсутствие строгих требований к раскрытию информации о бизнесе и др.</w:t>
      </w:r>
    </w:p>
    <w:p w:rsidR="005C7187" w:rsidRPr="007F04DD" w:rsidRDefault="005C7187" w:rsidP="007F04DD">
      <w:pPr>
        <w:widowControl w:val="0"/>
        <w:spacing w:line="360" w:lineRule="auto"/>
        <w:ind w:firstLine="709"/>
        <w:jc w:val="both"/>
        <w:rPr>
          <w:szCs w:val="24"/>
        </w:rPr>
      </w:pPr>
      <w:r w:rsidRPr="007F04DD">
        <w:rPr>
          <w:szCs w:val="24"/>
        </w:rPr>
        <w:t>К недостаткам кредитного финансирования в Российской Федерации относятся:</w:t>
      </w:r>
    </w:p>
    <w:p w:rsidR="005C7187" w:rsidRPr="007F04DD" w:rsidRDefault="005C7187" w:rsidP="007F04DD">
      <w:pPr>
        <w:widowControl w:val="0"/>
        <w:numPr>
          <w:ilvl w:val="0"/>
          <w:numId w:val="60"/>
        </w:numPr>
        <w:spacing w:line="360" w:lineRule="auto"/>
        <w:ind w:left="0" w:firstLine="709"/>
        <w:jc w:val="both"/>
        <w:rPr>
          <w:szCs w:val="24"/>
        </w:rPr>
      </w:pPr>
      <w:r w:rsidRPr="007F04DD">
        <w:rPr>
          <w:szCs w:val="24"/>
        </w:rPr>
        <w:t xml:space="preserve">низкая капитализация и преобладание коротких пассивов у коммерческих банков, а также жесткие требования Центрального банка Российской Федерации к формированию резервов под возможные неплатежи, делающие невозможным получение значительных объемов средств на долгосрочной основе (более 90% российских банков неспособны выдать кредит свыше 10 млн. долл. США). </w:t>
      </w:r>
    </w:p>
    <w:p w:rsidR="005C7187" w:rsidRPr="007F04DD" w:rsidRDefault="005C7187" w:rsidP="007F04DD">
      <w:pPr>
        <w:widowControl w:val="0"/>
        <w:spacing w:line="360" w:lineRule="auto"/>
        <w:ind w:firstLine="709"/>
        <w:jc w:val="both"/>
        <w:rPr>
          <w:szCs w:val="24"/>
        </w:rPr>
      </w:pPr>
      <w:r w:rsidRPr="007F04DD">
        <w:rPr>
          <w:szCs w:val="24"/>
        </w:rPr>
        <w:t>Для решения вопроса необходим общественный договор государства с банками: государство оказывает помощь (только живым банкам и на приемлемых и желаемых условиях: длинные деньги, с невысокой процентной ставкой, с использованием всего арсенала возможностей — от депозитов ЦБ и Минфина до выкупа хороших активов, которые можно использовать одновременно) и принудительно доводит лимиты кредитования жизнеобеспечивающих отраслей и населения, а банки берут добровольное обязательство быть инструментом проведения государственной политики, осознанно неся риски в период турбулентности.</w:t>
      </w:r>
    </w:p>
    <w:p w:rsidR="005C7187" w:rsidRPr="007F04DD" w:rsidRDefault="005C7187" w:rsidP="007F04DD">
      <w:pPr>
        <w:widowControl w:val="0"/>
        <w:numPr>
          <w:ilvl w:val="0"/>
          <w:numId w:val="60"/>
        </w:numPr>
        <w:spacing w:line="360" w:lineRule="auto"/>
        <w:ind w:left="0" w:firstLine="709"/>
        <w:jc w:val="both"/>
        <w:rPr>
          <w:szCs w:val="24"/>
        </w:rPr>
      </w:pPr>
      <w:r w:rsidRPr="007F04DD">
        <w:rPr>
          <w:szCs w:val="24"/>
        </w:rPr>
        <w:t>высокие процентные ставки (15—28%), обусловленные инфляцией, а также значительными макро- и микроэкономическими рисками;</w:t>
      </w:r>
    </w:p>
    <w:p w:rsidR="005C7187" w:rsidRPr="007F04DD" w:rsidRDefault="005C7187" w:rsidP="007F04DD">
      <w:pPr>
        <w:widowControl w:val="0"/>
        <w:spacing w:line="360" w:lineRule="auto"/>
        <w:ind w:firstLine="709"/>
        <w:jc w:val="both"/>
        <w:rPr>
          <w:szCs w:val="24"/>
        </w:rPr>
      </w:pPr>
      <w:r w:rsidRPr="007F04DD">
        <w:rPr>
          <w:szCs w:val="24"/>
        </w:rPr>
        <w:t>Для решения этой проблемы руководителям предприятий</w:t>
      </w:r>
      <w:r w:rsidR="007F04DD" w:rsidRPr="007F04DD">
        <w:rPr>
          <w:szCs w:val="24"/>
        </w:rPr>
        <w:t xml:space="preserve"> </w:t>
      </w:r>
      <w:r w:rsidRPr="007F04DD">
        <w:rPr>
          <w:szCs w:val="24"/>
        </w:rPr>
        <w:t>следует обратить внимание на различные возможности для получения более дешевых кредитов. К таковым, в частности, относятся залоговые займы (под акции, недвижимость), которые даже сейчас позволяют получать ресурсы под 12–16% годовых.</w:t>
      </w:r>
    </w:p>
    <w:p w:rsidR="005C7187" w:rsidRPr="007F04DD" w:rsidRDefault="005C7187" w:rsidP="007F04DD">
      <w:pPr>
        <w:pStyle w:val="a4"/>
        <w:spacing w:before="0" w:beforeAutospacing="0" w:after="0" w:afterAutospacing="0" w:line="360" w:lineRule="auto"/>
        <w:ind w:firstLine="709"/>
        <w:jc w:val="both"/>
        <w:rPr>
          <w:sz w:val="28"/>
        </w:rPr>
      </w:pPr>
      <w:r w:rsidRPr="007F04DD">
        <w:rPr>
          <w:sz w:val="28"/>
        </w:rPr>
        <w:t xml:space="preserve">Так </w:t>
      </w:r>
      <w:r w:rsidR="006229E3" w:rsidRPr="007F04DD">
        <w:rPr>
          <w:sz w:val="28"/>
        </w:rPr>
        <w:t>ж</w:t>
      </w:r>
      <w:r w:rsidRPr="007F04DD">
        <w:rPr>
          <w:sz w:val="28"/>
        </w:rPr>
        <w:t>е в российских условиях необходимо применять современные финансовые инструменты, в частности: комплексные финансовые операции, позволяющие снизить реальную ставку процента за кредит (она должна быть доступна для заемщика и выгодна кредитору) путем оптимальной комбинации имеющихся в распоряжении банка финансовых продуктов. Чем доступнее ресурс, тем выше спрос на него, и тем более полно может быть использован имеющийся кредитно-инвестиционный потенциал; новые перспективные виды кредитных операций (овердрафт, лизинг, факторинг, форфейтинг и др.).</w:t>
      </w:r>
    </w:p>
    <w:p w:rsidR="005C7187" w:rsidRPr="007F04DD" w:rsidRDefault="005C7187" w:rsidP="007F04DD">
      <w:pPr>
        <w:widowControl w:val="0"/>
        <w:numPr>
          <w:ilvl w:val="0"/>
          <w:numId w:val="60"/>
        </w:numPr>
        <w:spacing w:line="360" w:lineRule="auto"/>
        <w:ind w:left="0" w:firstLine="709"/>
        <w:jc w:val="both"/>
        <w:rPr>
          <w:szCs w:val="24"/>
        </w:rPr>
      </w:pPr>
      <w:r w:rsidRPr="007F04DD">
        <w:rPr>
          <w:szCs w:val="24"/>
        </w:rPr>
        <w:t>требования к залогу (более 100% от объема кредита) и требование дополнительного обеспечения под обесценивающиеся залоги (ценные бумаги, дешевеющая недвижимость и пр.)</w:t>
      </w:r>
      <w:r w:rsidR="006D19B5" w:rsidRPr="007F04DD">
        <w:rPr>
          <w:szCs w:val="24"/>
        </w:rPr>
        <w:t>.</w:t>
      </w:r>
    </w:p>
    <w:p w:rsidR="005C7187" w:rsidRPr="007F04DD" w:rsidRDefault="005C7187" w:rsidP="007F04DD">
      <w:pPr>
        <w:widowControl w:val="0"/>
        <w:spacing w:line="360" w:lineRule="auto"/>
        <w:ind w:firstLine="709"/>
        <w:jc w:val="both"/>
        <w:rPr>
          <w:szCs w:val="24"/>
        </w:rPr>
      </w:pPr>
      <w:r w:rsidRPr="007F04DD">
        <w:rPr>
          <w:szCs w:val="24"/>
        </w:rPr>
        <w:t>Руководителям следует обратиться к нетрадиционным формам обеспечения, например, к экспортной выручке. При наличии долгосрочных контрактов риск требований дополнительного обеспечения становится более прогнозируемым и менее вероятным.</w:t>
      </w:r>
    </w:p>
    <w:p w:rsidR="005C7187" w:rsidRPr="007F04DD" w:rsidRDefault="005C7187" w:rsidP="007F04DD">
      <w:pPr>
        <w:widowControl w:val="0"/>
        <w:numPr>
          <w:ilvl w:val="0"/>
          <w:numId w:val="60"/>
        </w:numPr>
        <w:spacing w:line="360" w:lineRule="auto"/>
        <w:ind w:left="0" w:firstLine="709"/>
        <w:jc w:val="both"/>
        <w:rPr>
          <w:szCs w:val="24"/>
        </w:rPr>
      </w:pPr>
      <w:r w:rsidRPr="007F04DD">
        <w:rPr>
          <w:szCs w:val="24"/>
        </w:rPr>
        <w:t>низкая рентабельность, кредитоспособность и неудовлетворительное финансовое состояние многих предприятий и др.</w:t>
      </w:r>
    </w:p>
    <w:p w:rsidR="005C7187" w:rsidRPr="007F04DD" w:rsidRDefault="005C7187" w:rsidP="007F04DD">
      <w:pPr>
        <w:widowControl w:val="0"/>
        <w:spacing w:line="360" w:lineRule="auto"/>
        <w:ind w:firstLine="709"/>
        <w:jc w:val="both"/>
      </w:pPr>
      <w:r w:rsidRPr="007F04DD">
        <w:t>В сложившейся ситуации наиболее действенным механизмом государственной поддержки предприятий может служить освобождение от обязанности уплаты отдельных налогов и сборов на определенный период.</w:t>
      </w:r>
    </w:p>
    <w:p w:rsidR="005C7187" w:rsidRPr="007F04DD" w:rsidRDefault="005C7187" w:rsidP="007F04DD">
      <w:pPr>
        <w:widowControl w:val="0"/>
        <w:spacing w:line="360" w:lineRule="auto"/>
        <w:ind w:firstLine="709"/>
        <w:jc w:val="both"/>
      </w:pPr>
      <w:r w:rsidRPr="007F04DD">
        <w:t>Принципиально важным становится реализация мер по стимулированию спроса на продукцию предприятий химического сектора с помощью госзаказа (реализация крупных инфраструктурных проектов и выкуп товаров в госрезерв) и экспорта.</w:t>
      </w:r>
    </w:p>
    <w:p w:rsidR="005C7187" w:rsidRPr="007F04DD" w:rsidRDefault="005C7187" w:rsidP="007F04DD">
      <w:pPr>
        <w:widowControl w:val="0"/>
        <w:spacing w:line="360" w:lineRule="auto"/>
        <w:ind w:firstLine="709"/>
        <w:jc w:val="both"/>
      </w:pPr>
      <w:r w:rsidRPr="007F04DD">
        <w:t>Таким образом, перечисленный комплекс мер позволит нормализовать кредитные взаимоотношения, сложившееся между банковским и реальным секторами экономики, что снизить последствия от мирового финансового кризиса.</w:t>
      </w:r>
    </w:p>
    <w:p w:rsidR="00204175" w:rsidRPr="007F04DD" w:rsidRDefault="00204175" w:rsidP="007F04DD">
      <w:pPr>
        <w:spacing w:line="360" w:lineRule="auto"/>
        <w:ind w:firstLine="709"/>
        <w:jc w:val="both"/>
        <w:rPr>
          <w:color w:val="auto"/>
        </w:rPr>
      </w:pPr>
      <w:r w:rsidRPr="007F04DD">
        <w:rPr>
          <w:color w:val="auto"/>
        </w:rPr>
        <w:t>Несомненными достоинствами при получении кредита в иностранном банке для химических предприятий является:</w:t>
      </w:r>
    </w:p>
    <w:p w:rsidR="00204175" w:rsidRPr="007F04DD" w:rsidRDefault="00204175" w:rsidP="007F04DD">
      <w:pPr>
        <w:numPr>
          <w:ilvl w:val="0"/>
          <w:numId w:val="16"/>
        </w:numPr>
        <w:spacing w:line="360" w:lineRule="auto"/>
        <w:ind w:left="0"/>
        <w:jc w:val="both"/>
        <w:rPr>
          <w:color w:val="auto"/>
        </w:rPr>
      </w:pPr>
      <w:r w:rsidRPr="007F04DD">
        <w:rPr>
          <w:color w:val="auto"/>
        </w:rPr>
        <w:t>низкие процентные ставки (предлагаемая большинством зарубежных банков процентная ставка по кредиту базируется на существующих в Европе рыночных нормах (LIBOR, EURIBOR) и составляет не более 6-7% сроком на 5 и более лет);</w:t>
      </w:r>
    </w:p>
    <w:p w:rsidR="00204175" w:rsidRPr="007F04DD" w:rsidRDefault="00204175" w:rsidP="007F04DD">
      <w:pPr>
        <w:numPr>
          <w:ilvl w:val="0"/>
          <w:numId w:val="16"/>
        </w:numPr>
        <w:spacing w:line="360" w:lineRule="auto"/>
        <w:ind w:left="0"/>
        <w:jc w:val="both"/>
        <w:rPr>
          <w:color w:val="auto"/>
        </w:rPr>
      </w:pPr>
      <w:r w:rsidRPr="007F04DD">
        <w:rPr>
          <w:color w:val="auto"/>
        </w:rPr>
        <w:t>возможность получения кредита до 100 % от экспортного контракта;</w:t>
      </w:r>
    </w:p>
    <w:p w:rsidR="00204175" w:rsidRPr="007F04DD" w:rsidRDefault="00204175" w:rsidP="007F04DD">
      <w:pPr>
        <w:numPr>
          <w:ilvl w:val="0"/>
          <w:numId w:val="16"/>
        </w:numPr>
        <w:spacing w:line="360" w:lineRule="auto"/>
        <w:ind w:left="0"/>
        <w:jc w:val="both"/>
        <w:rPr>
          <w:color w:val="auto"/>
        </w:rPr>
      </w:pPr>
      <w:r w:rsidRPr="007F04DD">
        <w:rPr>
          <w:color w:val="auto"/>
        </w:rPr>
        <w:t>наличие большого количества кредитных ресурсов у зарубежных банков, в отличие от российских, позволяет предприятию реализовать широкома</w:t>
      </w:r>
      <w:r w:rsidR="006D19B5" w:rsidRPr="007F04DD">
        <w:rPr>
          <w:color w:val="auto"/>
        </w:rPr>
        <w:t>сштабные инвестиционные проекты.</w:t>
      </w:r>
    </w:p>
    <w:p w:rsidR="00204175" w:rsidRPr="007F04DD" w:rsidRDefault="00204175" w:rsidP="007F04DD">
      <w:pPr>
        <w:spacing w:line="360" w:lineRule="auto"/>
        <w:ind w:firstLine="709"/>
        <w:jc w:val="both"/>
        <w:rPr>
          <w:color w:val="auto"/>
        </w:rPr>
      </w:pPr>
      <w:r w:rsidRPr="007F04DD">
        <w:rPr>
          <w:color w:val="auto"/>
        </w:rPr>
        <w:t xml:space="preserve">Очевидно, что кредит в зарубежном банке имеет неоспоримое преимущество перед отечественным. </w:t>
      </w:r>
      <w:r w:rsidRPr="007F04DD">
        <w:rPr>
          <w:iCs/>
          <w:color w:val="auto"/>
        </w:rPr>
        <w:t>Российские компании заняли в прошедшем году за рубежом почти 100 миллиардов долларов.</w:t>
      </w:r>
    </w:p>
    <w:p w:rsidR="000077CA" w:rsidRPr="007F04DD" w:rsidRDefault="00204175" w:rsidP="007F04DD">
      <w:pPr>
        <w:spacing w:line="360" w:lineRule="auto"/>
        <w:ind w:firstLine="709"/>
        <w:jc w:val="both"/>
        <w:rPr>
          <w:color w:val="auto"/>
        </w:rPr>
      </w:pPr>
      <w:r w:rsidRPr="007F04DD">
        <w:rPr>
          <w:color w:val="auto"/>
        </w:rPr>
        <w:t xml:space="preserve">А после того как на мировых финансовых рынках разыгрался кризис, многие российские банки стали ужесточать условия. Ведь прежде чем выдать кредит, банк сам должен эти средства где-то </w:t>
      </w:r>
      <w:r w:rsidR="000077CA" w:rsidRPr="007F04DD">
        <w:rPr>
          <w:color w:val="auto"/>
        </w:rPr>
        <w:t>получить</w:t>
      </w:r>
      <w:r w:rsidRPr="007F04DD">
        <w:rPr>
          <w:color w:val="auto"/>
        </w:rPr>
        <w:t xml:space="preserve">. Центробанк дает деньги максимум на 14 дней под 6 процентов годовых. Это очень </w:t>
      </w:r>
      <w:r w:rsidR="000077CA" w:rsidRPr="007F04DD">
        <w:rPr>
          <w:color w:val="auto"/>
        </w:rPr>
        <w:t>«</w:t>
      </w:r>
      <w:r w:rsidRPr="007F04DD">
        <w:rPr>
          <w:color w:val="auto"/>
        </w:rPr>
        <w:t>короткие</w:t>
      </w:r>
      <w:r w:rsidR="000077CA" w:rsidRPr="007F04DD">
        <w:rPr>
          <w:color w:val="auto"/>
        </w:rPr>
        <w:t>»</w:t>
      </w:r>
      <w:r w:rsidRPr="007F04DD">
        <w:rPr>
          <w:color w:val="auto"/>
        </w:rPr>
        <w:t xml:space="preserve"> деньги, а предприятиям нужны длинные кредиты. </w:t>
      </w:r>
    </w:p>
    <w:p w:rsidR="00204175" w:rsidRPr="007F04DD" w:rsidRDefault="00204175" w:rsidP="007F04DD">
      <w:pPr>
        <w:spacing w:line="360" w:lineRule="auto"/>
        <w:ind w:firstLine="709"/>
        <w:jc w:val="both"/>
        <w:rPr>
          <w:color w:val="auto"/>
        </w:rPr>
      </w:pPr>
      <w:r w:rsidRPr="007F04DD">
        <w:rPr>
          <w:color w:val="auto"/>
        </w:rPr>
        <w:t xml:space="preserve">Проблема еще и в том, что у наших банков даже при стабильной ситуации ограничен доступ к заемным ресурсам не только у себя в стране, но и на мировом финансовом рынке. По классификации мировых рейтинговых агентств разница в позициях у российских и зарубежных банков колоссальная. А она, в свою очередь, зависит от кредитного рейтинга страны: в течение последних нескольких лет его повышали для России несколько раз, но до уровня высокоразвитых стран Европы нам пока далеко. </w:t>
      </w:r>
    </w:p>
    <w:p w:rsidR="00204175" w:rsidRPr="007F04DD" w:rsidRDefault="00204175" w:rsidP="007F04DD">
      <w:pPr>
        <w:spacing w:line="360" w:lineRule="auto"/>
        <w:ind w:firstLine="709"/>
        <w:jc w:val="both"/>
        <w:rPr>
          <w:color w:val="auto"/>
        </w:rPr>
      </w:pPr>
      <w:r w:rsidRPr="007F04DD">
        <w:rPr>
          <w:color w:val="auto"/>
        </w:rPr>
        <w:t xml:space="preserve">Таким образом, иностранные банки могут достать деньги на рынке значительно проще и по более низким ставкам. Мощные иностранные банки без труда теснят россиян с рынка корпоративного кредитования. Если возникает крупный проект и появляется иностранный банк, наши кредитные организации даже не вступают в конкуренцию. Они все больше уходят в сегмент розничного потребительского кредитования, а банки, специализирующиеся на выдаче кредитов предприятиям, постепенно исчезают. </w:t>
      </w:r>
    </w:p>
    <w:p w:rsidR="00204175" w:rsidRPr="007F04DD" w:rsidRDefault="00204175" w:rsidP="007F04DD">
      <w:pPr>
        <w:spacing w:line="360" w:lineRule="auto"/>
        <w:ind w:firstLine="709"/>
        <w:jc w:val="both"/>
        <w:rPr>
          <w:color w:val="auto"/>
        </w:rPr>
      </w:pPr>
      <w:r w:rsidRPr="007F04DD">
        <w:rPr>
          <w:color w:val="auto"/>
        </w:rPr>
        <w:t xml:space="preserve">Выход из этой ситуации может быть один - помочь российским банкам с повышением капитализации особенно в условиях экономического кризиса. Долгосрочные ресурсы есть у бюджета создаваемого Банка развития. В капитал Банка развития государство вносит 250 миллиардов рублей, а он может участвовать в повышении капитализации российских банков. Кроме того, надо вовлекать в банковский оборот пенсионные деньги, шире использовать механизм рефинансирования банков со стороны ЦБ. Причем отладить долгосрочное рефинансирование, в том числе под залог кредитных портфелей. И только когда у банков появятся ресурсы, они смогут более активно кредитовать промышленные предприятия. </w:t>
      </w:r>
    </w:p>
    <w:p w:rsidR="00204175" w:rsidRPr="007F04DD" w:rsidRDefault="00204175" w:rsidP="007F04DD">
      <w:pPr>
        <w:spacing w:line="360" w:lineRule="auto"/>
        <w:ind w:firstLine="709"/>
        <w:jc w:val="both"/>
        <w:rPr>
          <w:caps/>
          <w:color w:val="auto"/>
        </w:rPr>
      </w:pPr>
    </w:p>
    <w:p w:rsidR="000077CA" w:rsidRPr="007F04DD" w:rsidRDefault="00CA5885" w:rsidP="007F04DD">
      <w:pPr>
        <w:spacing w:line="360" w:lineRule="auto"/>
        <w:ind w:firstLine="709"/>
        <w:jc w:val="both"/>
        <w:rPr>
          <w:caps/>
        </w:rPr>
      </w:pPr>
      <w:r>
        <w:rPr>
          <w:caps/>
        </w:rPr>
        <w:br w:type="page"/>
      </w:r>
      <w:r w:rsidR="000077CA" w:rsidRPr="007F04DD">
        <w:rPr>
          <w:caps/>
        </w:rPr>
        <w:t>Список использованных источников</w:t>
      </w:r>
    </w:p>
    <w:p w:rsidR="004C7490" w:rsidRPr="007F04DD" w:rsidRDefault="004C7490" w:rsidP="007F04DD">
      <w:pPr>
        <w:spacing w:line="360" w:lineRule="auto"/>
        <w:ind w:firstLine="709"/>
        <w:jc w:val="both"/>
        <w:rPr>
          <w:color w:val="auto"/>
          <w:szCs w:val="24"/>
        </w:rPr>
      </w:pPr>
    </w:p>
    <w:p w:rsidR="00C64438" w:rsidRPr="007F04DD" w:rsidRDefault="00C64438" w:rsidP="00CA5885">
      <w:pPr>
        <w:numPr>
          <w:ilvl w:val="0"/>
          <w:numId w:val="61"/>
        </w:numPr>
        <w:tabs>
          <w:tab w:val="clear" w:pos="1260"/>
          <w:tab w:val="num" w:pos="360"/>
        </w:tabs>
        <w:spacing w:line="360" w:lineRule="auto"/>
        <w:ind w:left="0" w:firstLine="0"/>
        <w:jc w:val="both"/>
      </w:pPr>
      <w:r w:rsidRPr="007F04DD">
        <w:t xml:space="preserve">Аганбегян, А.Г. </w:t>
      </w:r>
      <w:r w:rsidRPr="007F04DD">
        <w:rPr>
          <w:bCs/>
        </w:rPr>
        <w:t xml:space="preserve">Кризис: беда и шанс для России. / </w:t>
      </w:r>
      <w:r w:rsidRPr="007F04DD">
        <w:t>А.Г. Аганбегян – М.: АСТ. – 2009. – 285 с.</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Белоглазова, Г.Н. Кредиты и вклады. выбираем лучшие условия / Г.Н. Белоглазова. – М.: Эксмо. – 2008. – 304 с.</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t xml:space="preserve"> </w:t>
      </w:r>
      <w:r w:rsidRPr="007F04DD">
        <w:rPr>
          <w:bCs/>
        </w:rPr>
        <w:t>Банковское дело: Функции коммерческих банков; Международные расчеты; Кредиты и инвестиции /Под ред. Г.Н.Белоглазовой, Л.П.Кроливецкой. – СПб.: Питер, 2008. – 240 с.</w:t>
      </w:r>
    </w:p>
    <w:p w:rsidR="00C64438" w:rsidRPr="007F04DD" w:rsidRDefault="00C64438" w:rsidP="00CA5885">
      <w:pPr>
        <w:numPr>
          <w:ilvl w:val="0"/>
          <w:numId w:val="61"/>
        </w:numPr>
        <w:tabs>
          <w:tab w:val="clear" w:pos="1260"/>
          <w:tab w:val="num" w:pos="360"/>
        </w:tabs>
        <w:spacing w:line="360" w:lineRule="auto"/>
        <w:ind w:left="0" w:firstLine="0"/>
        <w:jc w:val="both"/>
        <w:rPr>
          <w:bCs/>
          <w:iCs/>
        </w:rPr>
      </w:pPr>
      <w:r w:rsidRPr="007F04DD">
        <w:rPr>
          <w:iCs/>
        </w:rPr>
        <w:t>Быкова Е.В.</w:t>
      </w:r>
      <w:r w:rsidRPr="007F04DD">
        <w:rPr>
          <w:kern w:val="36"/>
          <w:szCs w:val="48"/>
        </w:rPr>
        <w:t xml:space="preserve"> </w:t>
      </w:r>
      <w:r w:rsidRPr="007F04DD">
        <w:rPr>
          <w:bCs/>
          <w:iCs/>
        </w:rPr>
        <w:t>Инвестиции, инновации и профессионалы /</w:t>
      </w:r>
      <w:r w:rsidRPr="007F04DD">
        <w:rPr>
          <w:iCs/>
        </w:rPr>
        <w:t xml:space="preserve"> Е.В.Быкова // </w:t>
      </w:r>
      <w:r w:rsidRPr="007F04DD">
        <w:t>Ежедневные новости. Подмосковье, - 2009. - № 77 – с. 11 – 12.</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Викулин А.Ю.</w:t>
      </w:r>
      <w:r w:rsidRPr="007F04DD">
        <w:t xml:space="preserve"> </w:t>
      </w:r>
      <w:r w:rsidRPr="007F04DD">
        <w:rPr>
          <w:bCs/>
        </w:rPr>
        <w:t>Тосунян Г.А.</w:t>
      </w:r>
      <w:r w:rsidRPr="007F04DD">
        <w:t xml:space="preserve"> К</w:t>
      </w:r>
      <w:r w:rsidRPr="007F04DD">
        <w:rPr>
          <w:bCs/>
        </w:rPr>
        <w:t>омментарий к Федеральному Закону «О страховании вкладов физических лиц в банках Российской Федерации» /А.Ю.</w:t>
      </w:r>
      <w:r w:rsidRPr="007F04DD">
        <w:t xml:space="preserve"> </w:t>
      </w:r>
      <w:r w:rsidRPr="007F04DD">
        <w:rPr>
          <w:bCs/>
        </w:rPr>
        <w:t>Викулин, Г.А.Тосунян. М.: Юристъ, - 2006. – 285 с.</w:t>
      </w:r>
    </w:p>
    <w:p w:rsidR="00C64438" w:rsidRPr="007F04DD" w:rsidRDefault="00C64438" w:rsidP="00CA5885">
      <w:pPr>
        <w:numPr>
          <w:ilvl w:val="0"/>
          <w:numId w:val="61"/>
        </w:numPr>
        <w:tabs>
          <w:tab w:val="clear" w:pos="1260"/>
          <w:tab w:val="num" w:pos="360"/>
        </w:tabs>
        <w:spacing w:line="360" w:lineRule="auto"/>
        <w:ind w:left="0" w:firstLine="0"/>
        <w:jc w:val="both"/>
      </w:pPr>
      <w:r w:rsidRPr="007F04DD">
        <w:t xml:space="preserve">Геращенко В.В. </w:t>
      </w:r>
      <w:r w:rsidRPr="007F04DD">
        <w:rPr>
          <w:bCs/>
        </w:rPr>
        <w:t xml:space="preserve">Россия и деньги. Что нас ждет? / </w:t>
      </w:r>
      <w:r w:rsidRPr="007F04DD">
        <w:t>В.В. Геращенко – М.: Астрель: Русь-Олимп,</w:t>
      </w:r>
      <w:r w:rsidR="007F04DD" w:rsidRPr="007F04DD">
        <w:t xml:space="preserve"> </w:t>
      </w:r>
      <w:r w:rsidRPr="007F04DD">
        <w:t>2009. – 224 с.</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Главацкий</w:t>
      </w:r>
      <w:r w:rsidR="007F04DD" w:rsidRPr="007F04DD">
        <w:rPr>
          <w:bCs/>
        </w:rPr>
        <w:t xml:space="preserve"> </w:t>
      </w:r>
      <w:r w:rsidRPr="007F04DD">
        <w:rPr>
          <w:bCs/>
        </w:rPr>
        <w:t>В.Б., Мишарин Ю.В. Моделирование</w:t>
      </w:r>
      <w:r w:rsidR="007F04DD" w:rsidRPr="007F04DD">
        <w:rPr>
          <w:bCs/>
        </w:rPr>
        <w:t xml:space="preserve"> </w:t>
      </w:r>
      <w:r w:rsidRPr="007F04DD">
        <w:rPr>
          <w:bCs/>
        </w:rPr>
        <w:t>финансовых</w:t>
      </w:r>
      <w:r w:rsidR="007F04DD" w:rsidRPr="007F04DD">
        <w:rPr>
          <w:bCs/>
        </w:rPr>
        <w:t xml:space="preserve"> </w:t>
      </w:r>
      <w:r w:rsidRPr="007F04DD">
        <w:rPr>
          <w:bCs/>
        </w:rPr>
        <w:t>взаимоотношений</w:t>
      </w:r>
      <w:r w:rsidR="007F04DD" w:rsidRPr="007F04DD">
        <w:rPr>
          <w:bCs/>
        </w:rPr>
        <w:t xml:space="preserve"> </w:t>
      </w:r>
      <w:r w:rsidRPr="007F04DD">
        <w:rPr>
          <w:bCs/>
        </w:rPr>
        <w:t>и</w:t>
      </w:r>
      <w:r w:rsidR="007F04DD" w:rsidRPr="007F04DD">
        <w:rPr>
          <w:bCs/>
        </w:rPr>
        <w:t xml:space="preserve"> </w:t>
      </w:r>
      <w:r w:rsidRPr="007F04DD">
        <w:rPr>
          <w:bCs/>
        </w:rPr>
        <w:t>финансовых</w:t>
      </w:r>
      <w:r w:rsidR="007F04DD" w:rsidRPr="007F04DD">
        <w:rPr>
          <w:bCs/>
        </w:rPr>
        <w:t xml:space="preserve"> </w:t>
      </w:r>
      <w:r w:rsidRPr="007F04DD">
        <w:rPr>
          <w:bCs/>
        </w:rPr>
        <w:t>потоков</w:t>
      </w:r>
      <w:r w:rsidR="007F04DD" w:rsidRPr="007F04DD">
        <w:rPr>
          <w:bCs/>
        </w:rPr>
        <w:t xml:space="preserve"> </w:t>
      </w:r>
      <w:r w:rsidRPr="007F04DD">
        <w:rPr>
          <w:bCs/>
        </w:rPr>
        <w:t>промышленного</w:t>
      </w:r>
      <w:r w:rsidR="007F04DD" w:rsidRPr="007F04DD">
        <w:rPr>
          <w:bCs/>
        </w:rPr>
        <w:t xml:space="preserve"> </w:t>
      </w:r>
      <w:r w:rsidRPr="007F04DD">
        <w:rPr>
          <w:bCs/>
        </w:rPr>
        <w:t>сектора региона. / В.Б.</w:t>
      </w:r>
      <w:r w:rsidR="00D53EFF">
        <w:rPr>
          <w:bCs/>
        </w:rPr>
        <w:t xml:space="preserve"> </w:t>
      </w:r>
      <w:r w:rsidRPr="007F04DD">
        <w:rPr>
          <w:bCs/>
        </w:rPr>
        <w:t>Главацкий, Ю.В.</w:t>
      </w:r>
      <w:r w:rsidR="00D53EFF">
        <w:rPr>
          <w:bCs/>
        </w:rPr>
        <w:t xml:space="preserve"> </w:t>
      </w:r>
      <w:r w:rsidRPr="007F04DD">
        <w:rPr>
          <w:bCs/>
        </w:rPr>
        <w:t>Мишарин. – Пермь: Изд-во НИИУМС, 2007. – 212 с.</w:t>
      </w:r>
    </w:p>
    <w:p w:rsidR="00C64438" w:rsidRPr="007F04DD" w:rsidRDefault="00C64438" w:rsidP="00CA5885">
      <w:pPr>
        <w:pStyle w:val="af"/>
        <w:numPr>
          <w:ilvl w:val="0"/>
          <w:numId w:val="61"/>
        </w:numPr>
        <w:tabs>
          <w:tab w:val="clear" w:pos="1260"/>
          <w:tab w:val="num" w:pos="360"/>
        </w:tabs>
        <w:spacing w:line="360" w:lineRule="auto"/>
        <w:ind w:left="0" w:firstLine="0"/>
        <w:jc w:val="both"/>
        <w:rPr>
          <w:bCs/>
          <w:color w:val="000000"/>
          <w:sz w:val="28"/>
          <w:szCs w:val="28"/>
        </w:rPr>
      </w:pPr>
      <w:r w:rsidRPr="007F04DD">
        <w:rPr>
          <w:color w:val="000000"/>
          <w:sz w:val="28"/>
          <w:szCs w:val="28"/>
        </w:rPr>
        <w:t xml:space="preserve">Драгунов В.В. </w:t>
      </w:r>
      <w:r w:rsidRPr="007F04DD">
        <w:rPr>
          <w:bCs/>
          <w:color w:val="000000"/>
          <w:sz w:val="28"/>
          <w:szCs w:val="28"/>
        </w:rPr>
        <w:t>Особенности получения иностранного кредита/</w:t>
      </w:r>
      <w:r w:rsidRPr="007F04DD">
        <w:rPr>
          <w:color w:val="000000"/>
          <w:sz w:val="28"/>
          <w:szCs w:val="28"/>
        </w:rPr>
        <w:t xml:space="preserve"> Драгунов В.В.</w:t>
      </w:r>
      <w:r w:rsidRPr="007F04DD">
        <w:rPr>
          <w:bCs/>
          <w:color w:val="000000"/>
          <w:sz w:val="28"/>
          <w:szCs w:val="28"/>
        </w:rPr>
        <w:t>// Финансовый директор. -2006. -</w:t>
      </w:r>
      <w:r w:rsidR="007F04DD" w:rsidRPr="007F04DD">
        <w:rPr>
          <w:bCs/>
          <w:color w:val="000000"/>
          <w:sz w:val="28"/>
          <w:szCs w:val="28"/>
        </w:rPr>
        <w:t xml:space="preserve"> </w:t>
      </w:r>
      <w:r w:rsidRPr="007F04DD">
        <w:rPr>
          <w:bCs/>
          <w:color w:val="000000"/>
          <w:sz w:val="28"/>
          <w:szCs w:val="28"/>
        </w:rPr>
        <w:t>№10. – с.19-24.</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Егорова Н.Е., Смулова А.М Предприятия и банки: взаимодействие, экономический анализ, моделирование. / Н.Е.Егорова, А.М. Смулова, - М.:</w:t>
      </w:r>
      <w:r w:rsidR="007F04DD" w:rsidRPr="007F04DD">
        <w:rPr>
          <w:bCs/>
        </w:rPr>
        <w:t xml:space="preserve"> </w:t>
      </w:r>
      <w:r w:rsidRPr="007F04DD">
        <w:rPr>
          <w:bCs/>
        </w:rPr>
        <w:t>Дело, - 2006. - 456 с.</w:t>
      </w:r>
    </w:p>
    <w:p w:rsidR="00C64438" w:rsidRPr="007F04DD" w:rsidRDefault="00C64438" w:rsidP="00CA5885">
      <w:pPr>
        <w:numPr>
          <w:ilvl w:val="0"/>
          <w:numId w:val="61"/>
        </w:numPr>
        <w:tabs>
          <w:tab w:val="clear" w:pos="1260"/>
          <w:tab w:val="num" w:pos="360"/>
        </w:tabs>
        <w:spacing w:line="360" w:lineRule="auto"/>
        <w:ind w:left="0" w:firstLine="0"/>
        <w:jc w:val="both"/>
        <w:rPr>
          <w:bCs/>
          <w:szCs w:val="24"/>
        </w:rPr>
      </w:pPr>
      <w:r w:rsidRPr="007F04DD">
        <w:rPr>
          <w:bCs/>
          <w:szCs w:val="24"/>
        </w:rPr>
        <w:t>Егорова Н.Е., Смулов А.М.</w:t>
      </w:r>
      <w:r w:rsidR="007F04DD" w:rsidRPr="007F04DD">
        <w:rPr>
          <w:bCs/>
          <w:szCs w:val="24"/>
        </w:rPr>
        <w:t xml:space="preserve"> </w:t>
      </w:r>
      <w:r w:rsidRPr="007F04DD">
        <w:rPr>
          <w:bCs/>
          <w:szCs w:val="24"/>
        </w:rPr>
        <w:t>Потенциал российских банков - основной источник финансовых ресурсов для подъема реального сектора экономики / Егорова Н.Е., Смулов А.М., // Менеджмент в России и за рубежом. – 2006. -</w:t>
      </w:r>
      <w:r w:rsidR="007F04DD" w:rsidRPr="007F04DD">
        <w:rPr>
          <w:bCs/>
          <w:szCs w:val="24"/>
        </w:rPr>
        <w:t xml:space="preserve"> </w:t>
      </w:r>
      <w:r w:rsidRPr="007F04DD">
        <w:rPr>
          <w:bCs/>
          <w:szCs w:val="24"/>
        </w:rPr>
        <w:t>№5. – с.28-32</w:t>
      </w:r>
    </w:p>
    <w:p w:rsidR="00C64438" w:rsidRPr="007F04DD" w:rsidRDefault="00C64438" w:rsidP="00CA5885">
      <w:pPr>
        <w:pStyle w:val="af"/>
        <w:numPr>
          <w:ilvl w:val="0"/>
          <w:numId w:val="61"/>
        </w:numPr>
        <w:tabs>
          <w:tab w:val="clear" w:pos="1260"/>
          <w:tab w:val="num" w:pos="360"/>
        </w:tabs>
        <w:spacing w:line="360" w:lineRule="auto"/>
        <w:ind w:left="0" w:firstLine="0"/>
        <w:jc w:val="both"/>
        <w:rPr>
          <w:bCs/>
          <w:color w:val="000000"/>
          <w:sz w:val="28"/>
          <w:szCs w:val="28"/>
        </w:rPr>
      </w:pPr>
      <w:r w:rsidRPr="007F04DD">
        <w:rPr>
          <w:bCs/>
          <w:color w:val="000000"/>
          <w:sz w:val="28"/>
          <w:szCs w:val="28"/>
        </w:rPr>
        <w:t>Евтюхина Е.Н. 10 миллионов в кредит: реальные ставки и условия банков./ Е.Н. Евтюхина // Банковское обозрение для бизнеса. - 2009. - №1/3. – с.8 – 12.</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 xml:space="preserve">Ересько А.Л. Корпоративное управление в банковском секторе России / А.Л. Ересько // Доклады и сообщения VII международной научной конференции. «Законодательство и правоприменение в Российской Федерации». - М.: РГГУ, - 2007. – с.291-295 </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szCs w:val="24"/>
        </w:rPr>
        <w:t>Збинякова Е.А., Косолапов И.Н. Пути повышения эффективности взаимодействия банка и промышленного предприятия. / Е.А. Збинякова, И.Н.</w:t>
      </w:r>
      <w:r w:rsidR="007F04DD" w:rsidRPr="007F04DD">
        <w:rPr>
          <w:szCs w:val="24"/>
        </w:rPr>
        <w:t xml:space="preserve"> </w:t>
      </w:r>
      <w:r w:rsidRPr="007F04DD">
        <w:rPr>
          <w:szCs w:val="24"/>
        </w:rPr>
        <w:t>Косолапов, - Орел: Издательство Орловского государственного технического университета, - 2007. – 96 с.</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Ивантер.А.Е. Мы – там, они – здесь/</w:t>
      </w:r>
      <w:r w:rsidR="007F04DD" w:rsidRPr="007F04DD">
        <w:t xml:space="preserve"> </w:t>
      </w:r>
      <w:r w:rsidRPr="007F04DD">
        <w:t>А.Е. Ивантер// Эксперт. - 2006. - № 1. -</w:t>
      </w:r>
      <w:r w:rsidR="007F04DD" w:rsidRPr="007F04DD">
        <w:t xml:space="preserve"> </w:t>
      </w:r>
      <w:r w:rsidRPr="007F04DD">
        <w:t>с. 14-15</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Ивантер.А.Е. Мы – там, они – здесь/</w:t>
      </w:r>
      <w:r w:rsidR="007F04DD" w:rsidRPr="007F04DD">
        <w:t xml:space="preserve"> </w:t>
      </w:r>
      <w:r w:rsidRPr="007F04DD">
        <w:t>А.Е. Ивантер// Эксперт. - 2006. - № 2. -</w:t>
      </w:r>
      <w:r w:rsidR="007F04DD" w:rsidRPr="007F04DD">
        <w:t xml:space="preserve"> </w:t>
      </w:r>
      <w:r w:rsidRPr="007F04DD">
        <w:t>с. 14-15</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szCs w:val="24"/>
        </w:rPr>
        <w:t xml:space="preserve">Кукол </w:t>
      </w:r>
      <w:r w:rsidRPr="007F04DD">
        <w:rPr>
          <w:rFonts w:cs="Arial"/>
        </w:rPr>
        <w:t>Е.</w:t>
      </w:r>
      <w:r w:rsidRPr="007F04DD">
        <w:rPr>
          <w:szCs w:val="24"/>
        </w:rPr>
        <w:t xml:space="preserve"> </w:t>
      </w:r>
      <w:r w:rsidRPr="007F04DD">
        <w:rPr>
          <w:rFonts w:cs="Arial"/>
          <w:bCs/>
          <w:szCs w:val="24"/>
        </w:rPr>
        <w:t>За морем процент слаще //</w:t>
      </w:r>
      <w:r w:rsidRPr="007F04DD">
        <w:rPr>
          <w:rFonts w:cs="Arial"/>
          <w:szCs w:val="24"/>
        </w:rPr>
        <w:t>Российская газета. – 2007. - №4480. – с.12 - 14</w:t>
      </w:r>
    </w:p>
    <w:p w:rsidR="00C64438" w:rsidRPr="007F04DD" w:rsidRDefault="00C64438" w:rsidP="00CA5885">
      <w:pPr>
        <w:pStyle w:val="af"/>
        <w:numPr>
          <w:ilvl w:val="0"/>
          <w:numId w:val="61"/>
        </w:numPr>
        <w:tabs>
          <w:tab w:val="clear" w:pos="1260"/>
          <w:tab w:val="num" w:pos="360"/>
        </w:tabs>
        <w:spacing w:line="360" w:lineRule="auto"/>
        <w:ind w:left="0" w:firstLine="0"/>
        <w:jc w:val="both"/>
        <w:rPr>
          <w:bCs/>
          <w:color w:val="000000"/>
          <w:sz w:val="28"/>
          <w:szCs w:val="28"/>
        </w:rPr>
      </w:pPr>
      <w:r w:rsidRPr="007F04DD">
        <w:rPr>
          <w:bCs/>
          <w:color w:val="000000"/>
          <w:sz w:val="28"/>
          <w:szCs w:val="28"/>
        </w:rPr>
        <w:t>Логвинова Н.В. Бум промышленного кредитования откладывается до лучших времен. / Н.В. Логвинова// Банковское обозрение для бизнеса - 2009. - №2. – с.8 – 12.</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Мартиросян А.Р. Роль банковской составляющей в обеспечении партнерства с производственными структурами./ А.Р. Мартиросян// Современные аспекты экономики. – М., 2007. - № 1. – с.31 – 35.</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Мартиросян А.Р. Особенности и формы взаимодействия промышленных предприятий и банков как субъектов рыночной экономики./ А.Р. Мартиросян // Современные аспекты экономики. – М., 2007. - № 3. –</w:t>
      </w:r>
      <w:r w:rsidR="007F04DD" w:rsidRPr="007F04DD">
        <w:t xml:space="preserve"> </w:t>
      </w:r>
      <w:r w:rsidRPr="007F04DD">
        <w:t>с.26-34.</w:t>
      </w:r>
    </w:p>
    <w:p w:rsidR="00C64438" w:rsidRPr="007F04DD" w:rsidRDefault="00C64438" w:rsidP="00CA5885">
      <w:pPr>
        <w:numPr>
          <w:ilvl w:val="0"/>
          <w:numId w:val="61"/>
        </w:numPr>
        <w:tabs>
          <w:tab w:val="clear" w:pos="1260"/>
          <w:tab w:val="num" w:pos="360"/>
        </w:tabs>
        <w:spacing w:line="360" w:lineRule="auto"/>
        <w:ind w:left="0" w:firstLine="0"/>
        <w:jc w:val="both"/>
      </w:pPr>
      <w:r w:rsidRPr="007F04DD">
        <w:t>Мартиросян А.Р. Государственные меры воздействия на активизацию участия банковского сектора в финансировании реального сектора экономики./ А.Р. Мартиросян // Вестник Российской экономической академии имени Г.В. Плеханова. – М., 2007. - № 3 – с. 10-13.</w:t>
      </w:r>
    </w:p>
    <w:p w:rsidR="00C64438" w:rsidRPr="007F04DD" w:rsidRDefault="00C64438" w:rsidP="00CA5885">
      <w:pPr>
        <w:pStyle w:val="af"/>
        <w:numPr>
          <w:ilvl w:val="0"/>
          <w:numId w:val="61"/>
        </w:numPr>
        <w:tabs>
          <w:tab w:val="clear" w:pos="1260"/>
          <w:tab w:val="num" w:pos="360"/>
        </w:tabs>
        <w:spacing w:line="360" w:lineRule="auto"/>
        <w:ind w:left="0" w:firstLine="0"/>
        <w:jc w:val="both"/>
        <w:rPr>
          <w:color w:val="000000"/>
          <w:sz w:val="28"/>
          <w:szCs w:val="28"/>
        </w:rPr>
      </w:pPr>
      <w:r w:rsidRPr="007F04DD">
        <w:rPr>
          <w:color w:val="000000"/>
          <w:sz w:val="28"/>
          <w:szCs w:val="28"/>
        </w:rPr>
        <w:t>Мехряков В.Д. Об изменении концепции банковского сектора России. Банковское дело. -</w:t>
      </w:r>
      <w:r w:rsidR="007F04DD" w:rsidRPr="007F04DD">
        <w:rPr>
          <w:color w:val="000000"/>
          <w:sz w:val="28"/>
          <w:szCs w:val="28"/>
        </w:rPr>
        <w:t xml:space="preserve"> </w:t>
      </w:r>
      <w:r w:rsidRPr="007F04DD">
        <w:rPr>
          <w:color w:val="000000"/>
          <w:sz w:val="28"/>
          <w:szCs w:val="28"/>
        </w:rPr>
        <w:t xml:space="preserve">2006г. - .№10. - С. 12-14 </w:t>
      </w:r>
    </w:p>
    <w:p w:rsidR="00C64438" w:rsidRPr="007F04DD" w:rsidRDefault="00C64438" w:rsidP="00CA5885">
      <w:pPr>
        <w:pStyle w:val="af"/>
        <w:numPr>
          <w:ilvl w:val="0"/>
          <w:numId w:val="61"/>
        </w:numPr>
        <w:tabs>
          <w:tab w:val="clear" w:pos="1260"/>
          <w:tab w:val="num" w:pos="360"/>
        </w:tabs>
        <w:spacing w:line="360" w:lineRule="auto"/>
        <w:ind w:left="0" w:firstLine="0"/>
        <w:jc w:val="both"/>
        <w:rPr>
          <w:bCs/>
          <w:color w:val="000000"/>
          <w:sz w:val="28"/>
          <w:szCs w:val="28"/>
        </w:rPr>
      </w:pPr>
      <w:r w:rsidRPr="007F04DD">
        <w:rPr>
          <w:bCs/>
          <w:color w:val="000000"/>
          <w:sz w:val="28"/>
          <w:szCs w:val="28"/>
        </w:rPr>
        <w:t>Перегибы кредитных линий / С.В. Дементьева,</w:t>
      </w:r>
      <w:r w:rsidR="007F04DD" w:rsidRPr="007F04DD">
        <w:rPr>
          <w:bCs/>
          <w:color w:val="000000"/>
          <w:sz w:val="28"/>
          <w:szCs w:val="28"/>
        </w:rPr>
        <w:t xml:space="preserve"> </w:t>
      </w:r>
      <w:r w:rsidRPr="007F04DD">
        <w:rPr>
          <w:bCs/>
          <w:color w:val="000000"/>
          <w:sz w:val="28"/>
          <w:szCs w:val="28"/>
        </w:rPr>
        <w:t xml:space="preserve">А.Б. Дорофеева // Коммерсант. – 2008. - №2. – с.12 – 14. </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Пыткин А.Н., Главацкий В.Б. Особенности финансовой экономики промышленного</w:t>
      </w:r>
      <w:r w:rsidR="007F04DD" w:rsidRPr="007F04DD">
        <w:rPr>
          <w:bCs/>
        </w:rPr>
        <w:t xml:space="preserve"> </w:t>
      </w:r>
      <w:r w:rsidRPr="007F04DD">
        <w:rPr>
          <w:bCs/>
        </w:rPr>
        <w:t>сектора</w:t>
      </w:r>
      <w:r w:rsidR="007F04DD" w:rsidRPr="007F04DD">
        <w:rPr>
          <w:bCs/>
        </w:rPr>
        <w:t xml:space="preserve"> </w:t>
      </w:r>
      <w:r w:rsidRPr="007F04DD">
        <w:rPr>
          <w:bCs/>
        </w:rPr>
        <w:t>региона. /А.Н.Пыткин, В.Б.Главацкий. – Пермь: Изд-во НИИУМС, 2006. – 208 с.</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t xml:space="preserve">Сергеев М.Т. </w:t>
      </w:r>
      <w:r w:rsidRPr="007F04DD">
        <w:rPr>
          <w:bCs/>
        </w:rPr>
        <w:t>Банковский сектор провоцирует новый спад. /</w:t>
      </w:r>
      <w:r w:rsidRPr="007F04DD">
        <w:t xml:space="preserve"> М.Т Сергеев// Независимая Газета. – 2009. - №6. – с.18 – 19.</w:t>
      </w:r>
    </w:p>
    <w:p w:rsidR="00C64438" w:rsidRPr="007F04DD" w:rsidRDefault="00C64438" w:rsidP="00CA5885">
      <w:pPr>
        <w:numPr>
          <w:ilvl w:val="0"/>
          <w:numId w:val="61"/>
        </w:numPr>
        <w:tabs>
          <w:tab w:val="clear" w:pos="1260"/>
          <w:tab w:val="num" w:pos="360"/>
        </w:tabs>
        <w:spacing w:line="360" w:lineRule="auto"/>
        <w:ind w:left="0" w:firstLine="0"/>
        <w:jc w:val="both"/>
        <w:rPr>
          <w:rStyle w:val="orange"/>
        </w:rPr>
      </w:pPr>
      <w:r w:rsidRPr="007F04DD">
        <w:rPr>
          <w:rStyle w:val="orange"/>
        </w:rPr>
        <w:t>Слепов В.А. Финансовая политика компании / В.А. Слепов – М.:</w:t>
      </w:r>
      <w:r w:rsidR="007F04DD" w:rsidRPr="007F04DD">
        <w:rPr>
          <w:rStyle w:val="orange"/>
        </w:rPr>
        <w:t xml:space="preserve"> </w:t>
      </w:r>
      <w:r w:rsidRPr="007F04DD">
        <w:rPr>
          <w:rStyle w:val="orange"/>
        </w:rPr>
        <w:t>Экономистъ, 2008. – 283 с.</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 xml:space="preserve"> Солнцев О.Г. Российская банковская система: смена модели развития / О.Г. Солнцев // Проблемы прогнозирования. – 2001. – № 2. – С. 41 – 65.</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rStyle w:val="a5"/>
          <w:b w:val="0"/>
        </w:rPr>
        <w:t>Су</w:t>
      </w:r>
      <w:r w:rsidRPr="007F04DD">
        <w:rPr>
          <w:szCs w:val="24"/>
        </w:rPr>
        <w:t>х</w:t>
      </w:r>
      <w:r w:rsidRPr="007F04DD">
        <w:rPr>
          <w:rStyle w:val="a5"/>
          <w:b w:val="0"/>
        </w:rPr>
        <w:t>ов П.В. Катализатор прогресса. / П.В.Су</w:t>
      </w:r>
      <w:r w:rsidRPr="007F04DD">
        <w:rPr>
          <w:szCs w:val="24"/>
        </w:rPr>
        <w:t>х</w:t>
      </w:r>
      <w:r w:rsidRPr="007F04DD">
        <w:rPr>
          <w:rStyle w:val="a5"/>
          <w:b w:val="0"/>
        </w:rPr>
        <w:t>ов// Энергия успе</w:t>
      </w:r>
      <w:r w:rsidRPr="007F04DD">
        <w:rPr>
          <w:szCs w:val="24"/>
        </w:rPr>
        <w:t>ха. – 2006. - № 2. - с. 15-17.</w:t>
      </w:r>
      <w:r w:rsidRPr="007F04DD">
        <w:rPr>
          <w:rStyle w:val="a5"/>
          <w:b w:val="0"/>
        </w:rPr>
        <w:t xml:space="preserve"> </w:t>
      </w:r>
    </w:p>
    <w:p w:rsidR="00C64438" w:rsidRPr="007F04DD" w:rsidRDefault="00C64438" w:rsidP="00CA5885">
      <w:pPr>
        <w:numPr>
          <w:ilvl w:val="0"/>
          <w:numId w:val="61"/>
        </w:numPr>
        <w:tabs>
          <w:tab w:val="clear" w:pos="1260"/>
          <w:tab w:val="num" w:pos="360"/>
        </w:tabs>
        <w:spacing w:line="360" w:lineRule="auto"/>
        <w:ind w:left="0" w:firstLine="0"/>
        <w:jc w:val="both"/>
        <w:rPr>
          <w:bCs/>
        </w:rPr>
      </w:pPr>
      <w:r w:rsidRPr="007F04DD">
        <w:rPr>
          <w:bCs/>
        </w:rPr>
        <w:t>www.klerk.ru</w:t>
      </w:r>
    </w:p>
    <w:p w:rsidR="00C64438" w:rsidRPr="007F04DD" w:rsidRDefault="00C64438" w:rsidP="00CA5885">
      <w:pPr>
        <w:numPr>
          <w:ilvl w:val="0"/>
          <w:numId w:val="61"/>
        </w:numPr>
        <w:tabs>
          <w:tab w:val="clear" w:pos="1260"/>
          <w:tab w:val="num" w:pos="360"/>
        </w:tabs>
        <w:spacing w:line="360" w:lineRule="auto"/>
        <w:ind w:left="0" w:firstLine="0"/>
        <w:jc w:val="both"/>
      </w:pPr>
      <w:r w:rsidRPr="007F04DD">
        <w:t>rcc.ru</w:t>
      </w:r>
    </w:p>
    <w:p w:rsidR="00C64438" w:rsidRPr="007F04DD" w:rsidRDefault="00C64438" w:rsidP="00CA5885">
      <w:pPr>
        <w:numPr>
          <w:ilvl w:val="0"/>
          <w:numId w:val="61"/>
        </w:numPr>
        <w:tabs>
          <w:tab w:val="clear" w:pos="1260"/>
          <w:tab w:val="num" w:pos="360"/>
        </w:tabs>
        <w:spacing w:line="360" w:lineRule="auto"/>
        <w:ind w:left="0" w:firstLine="0"/>
        <w:jc w:val="both"/>
      </w:pPr>
      <w:r w:rsidRPr="007F04DD">
        <w:t>zakon-kredit.info</w:t>
      </w:r>
    </w:p>
    <w:p w:rsidR="00C64438" w:rsidRPr="007F04DD" w:rsidRDefault="00C64438" w:rsidP="00CA5885">
      <w:pPr>
        <w:numPr>
          <w:ilvl w:val="0"/>
          <w:numId w:val="61"/>
        </w:numPr>
        <w:tabs>
          <w:tab w:val="clear" w:pos="1260"/>
          <w:tab w:val="num" w:pos="360"/>
        </w:tabs>
        <w:spacing w:line="360" w:lineRule="auto"/>
        <w:ind w:left="0" w:firstLine="0"/>
        <w:jc w:val="both"/>
      </w:pPr>
      <w:r w:rsidRPr="007F04DD">
        <w:rPr>
          <w:bCs/>
          <w:iCs/>
          <w:szCs w:val="24"/>
        </w:rPr>
        <w:t>www.elitarium.ru</w:t>
      </w:r>
    </w:p>
    <w:p w:rsidR="00C64438" w:rsidRPr="007F04DD" w:rsidRDefault="00C64438" w:rsidP="00CA5885">
      <w:pPr>
        <w:numPr>
          <w:ilvl w:val="0"/>
          <w:numId w:val="61"/>
        </w:numPr>
        <w:tabs>
          <w:tab w:val="clear" w:pos="1260"/>
          <w:tab w:val="num" w:pos="360"/>
        </w:tabs>
        <w:spacing w:line="360" w:lineRule="auto"/>
        <w:ind w:left="0" w:firstLine="0"/>
        <w:jc w:val="both"/>
      </w:pPr>
      <w:r w:rsidRPr="007F04DD">
        <w:t>www.toptrening.ru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rFonts w:cs="Arial"/>
          <w:szCs w:val="24"/>
        </w:rPr>
        <w:t>www.rg.ru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rFonts w:cs="Arial"/>
          <w:szCs w:val="24"/>
        </w:rPr>
        <w:t>www</w:t>
      </w:r>
      <w:r w:rsidRPr="007F04DD">
        <w:rPr>
          <w:szCs w:val="24"/>
        </w:rPr>
        <w:t>.rosbalt.ru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szCs w:val="24"/>
        </w:rPr>
        <w:t>www.vtb.ru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DB0F62">
        <w:rPr>
          <w:szCs w:val="24"/>
        </w:rPr>
        <w:t>www.vtbmagazine.ru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7F04DD">
        <w:rPr>
          <w:szCs w:val="24"/>
        </w:rPr>
        <w:t>www</w:t>
      </w:r>
      <w:r w:rsidRPr="007F04DD">
        <w:t>.cbonds.info.ru</w:t>
      </w:r>
    </w:p>
    <w:p w:rsidR="00C64438" w:rsidRPr="007F04DD" w:rsidRDefault="00C64438" w:rsidP="00CA5885">
      <w:pPr>
        <w:numPr>
          <w:ilvl w:val="0"/>
          <w:numId w:val="61"/>
        </w:numPr>
        <w:tabs>
          <w:tab w:val="clear" w:pos="1260"/>
          <w:tab w:val="num" w:pos="360"/>
        </w:tabs>
        <w:spacing w:line="360" w:lineRule="auto"/>
        <w:ind w:left="0" w:firstLine="0"/>
        <w:jc w:val="both"/>
        <w:rPr>
          <w:szCs w:val="24"/>
        </w:rPr>
      </w:pPr>
      <w:r w:rsidRPr="00DB0F62">
        <w:rPr>
          <w:szCs w:val="24"/>
        </w:rPr>
        <w:t>www</w:t>
      </w:r>
      <w:r w:rsidRPr="00DB0F62">
        <w:t>.</w:t>
      </w:r>
      <w:r w:rsidRPr="00DB0F62">
        <w:rPr>
          <w:lang w:val="en-US"/>
        </w:rPr>
        <w:t>sbrf.ru</w:t>
      </w:r>
    </w:p>
    <w:p w:rsidR="00C64438" w:rsidRPr="007F04DD" w:rsidRDefault="00C64438" w:rsidP="00CA5885">
      <w:pPr>
        <w:numPr>
          <w:ilvl w:val="0"/>
          <w:numId w:val="61"/>
        </w:numPr>
        <w:tabs>
          <w:tab w:val="clear" w:pos="1260"/>
          <w:tab w:val="num" w:pos="360"/>
        </w:tabs>
        <w:spacing w:line="360" w:lineRule="auto"/>
        <w:ind w:left="0" w:firstLine="0"/>
        <w:jc w:val="both"/>
      </w:pPr>
      <w:r w:rsidRPr="007F04DD">
        <w:t>simplecredit.ru</w:t>
      </w:r>
    </w:p>
    <w:p w:rsidR="00674247" w:rsidRPr="007F04DD" w:rsidRDefault="00674247" w:rsidP="007F04DD">
      <w:pPr>
        <w:spacing w:line="360" w:lineRule="auto"/>
        <w:ind w:firstLine="709"/>
        <w:jc w:val="both"/>
        <w:rPr>
          <w:caps/>
        </w:rPr>
        <w:sectPr w:rsidR="00674247" w:rsidRPr="007F04DD" w:rsidSect="00DD1802">
          <w:headerReference w:type="even" r:id="rId14"/>
          <w:headerReference w:type="default" r:id="rId15"/>
          <w:pgSz w:w="11906" w:h="16838"/>
          <w:pgMar w:top="1134" w:right="851" w:bottom="1134" w:left="1701" w:header="709" w:footer="709" w:gutter="0"/>
          <w:pgNumType w:start="1"/>
          <w:cols w:space="708"/>
          <w:titlePg/>
          <w:docGrid w:linePitch="360"/>
        </w:sectPr>
      </w:pPr>
    </w:p>
    <w:p w:rsidR="00674247" w:rsidRPr="007F04DD" w:rsidRDefault="00674247" w:rsidP="007F04DD">
      <w:pPr>
        <w:spacing w:line="360" w:lineRule="auto"/>
        <w:ind w:firstLine="709"/>
        <w:jc w:val="both"/>
        <w:rPr>
          <w:caps/>
        </w:rPr>
      </w:pPr>
      <w:r w:rsidRPr="007F04DD">
        <w:rPr>
          <w:caps/>
        </w:rPr>
        <w:t>Приложение А</w:t>
      </w:r>
    </w:p>
    <w:p w:rsidR="00674247" w:rsidRPr="007F04DD" w:rsidRDefault="00674247" w:rsidP="007F04DD">
      <w:pPr>
        <w:spacing w:line="360" w:lineRule="auto"/>
        <w:ind w:firstLine="709"/>
        <w:jc w:val="both"/>
      </w:pPr>
      <w:r w:rsidRPr="007F04DD">
        <w:t xml:space="preserve">Таблица 1 - </w:t>
      </w:r>
      <w:r w:rsidRPr="007F04DD">
        <w:rPr>
          <w:bCs/>
        </w:rPr>
        <w:t>Условия для получения кредита в крупнейших российских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3773"/>
        <w:gridCol w:w="3446"/>
        <w:gridCol w:w="1975"/>
        <w:gridCol w:w="3844"/>
      </w:tblGrid>
      <w:tr w:rsidR="00674247" w:rsidRPr="00082A5E" w:rsidTr="00082A5E">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Банк</w:t>
            </w:r>
          </w:p>
        </w:tc>
        <w:tc>
          <w:tcPr>
            <w:tcW w:w="130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Цель кредитования/Кредитный продукт</w:t>
            </w:r>
          </w:p>
        </w:tc>
        <w:tc>
          <w:tcPr>
            <w:tcW w:w="1188"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Обеспечение</w:t>
            </w:r>
          </w:p>
        </w:tc>
        <w:tc>
          <w:tcPr>
            <w:tcW w:w="68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Ставка</w:t>
            </w:r>
          </w:p>
        </w:tc>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Дополнительные условия</w:t>
            </w:r>
          </w:p>
        </w:tc>
      </w:tr>
      <w:tr w:rsidR="00674247" w:rsidRPr="00082A5E" w:rsidTr="00082A5E">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Абсолютбанк</w:t>
            </w:r>
          </w:p>
        </w:tc>
        <w:tc>
          <w:tcPr>
            <w:tcW w:w="130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Нет данных</w:t>
            </w:r>
          </w:p>
        </w:tc>
        <w:tc>
          <w:tcPr>
            <w:tcW w:w="1188"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Товары в обороте, торговое и производственное оборудование, автотранспорт, недвижимость</w:t>
            </w:r>
          </w:p>
        </w:tc>
        <w:tc>
          <w:tcPr>
            <w:tcW w:w="68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20–28% в рублях</w:t>
            </w:r>
            <w:r w:rsidR="007F04DD" w:rsidRPr="00082A5E">
              <w:rPr>
                <w:color w:val="auto"/>
                <w:sz w:val="20"/>
                <w:szCs w:val="20"/>
              </w:rPr>
              <w:t xml:space="preserve"> </w:t>
            </w:r>
            <w:r w:rsidRPr="00082A5E">
              <w:rPr>
                <w:color w:val="auto"/>
                <w:sz w:val="20"/>
                <w:szCs w:val="20"/>
              </w:rPr>
              <w:t>15–20% в долларах и евро</w:t>
            </w:r>
          </w:p>
        </w:tc>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Бизнес предприятия устойчиво работает не менее 24 месяцев</w:t>
            </w:r>
          </w:p>
        </w:tc>
      </w:tr>
      <w:tr w:rsidR="00674247" w:rsidRPr="00082A5E" w:rsidTr="00082A5E">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Альфа-Банк</w:t>
            </w:r>
          </w:p>
        </w:tc>
        <w:tc>
          <w:tcPr>
            <w:tcW w:w="130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Овердрафт на 10 млн рублей предоставляется клиенту, у которого среднемесячный оборот средств в Альфа-Банке около 40 млн рублей</w:t>
            </w:r>
          </w:p>
        </w:tc>
        <w:tc>
          <w:tcPr>
            <w:tcW w:w="1188"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При оценке залога на данный момент банк использует более высокий дисконт, чтобы лучше обеспечить свои кредиты</w:t>
            </w:r>
          </w:p>
        </w:tc>
        <w:tc>
          <w:tcPr>
            <w:tcW w:w="68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От 20 до 25% в рублях</w:t>
            </w:r>
          </w:p>
        </w:tc>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Перевод оборотов на счета в Альфа-Банк всегда был требованием банка. В среднем доля банка в обороте компании должна примерно соответствовать его доле в кредитном портфеле предприятия</w:t>
            </w:r>
          </w:p>
        </w:tc>
      </w:tr>
      <w:tr w:rsidR="00674247" w:rsidRPr="00082A5E" w:rsidTr="00082A5E">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Бинбанк</w:t>
            </w:r>
          </w:p>
        </w:tc>
        <w:tc>
          <w:tcPr>
            <w:tcW w:w="130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Предпочтение отдается кредитам на пополнение оборотных средств и обновление оборудования</w:t>
            </w:r>
          </w:p>
        </w:tc>
        <w:tc>
          <w:tcPr>
            <w:tcW w:w="1188"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В зависимости от уровня ликвидности обеспечения базовая ставка может быть увеличена</w:t>
            </w:r>
          </w:p>
        </w:tc>
        <w:tc>
          <w:tcPr>
            <w:tcW w:w="68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Минимум 23% годовых в рублях</w:t>
            </w:r>
          </w:p>
        </w:tc>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Наличие расчетного счета и проведение оборотов является обязательным условием кредита</w:t>
            </w:r>
          </w:p>
        </w:tc>
      </w:tr>
      <w:tr w:rsidR="00674247" w:rsidRPr="00082A5E" w:rsidTr="00082A5E">
        <w:tc>
          <w:tcPr>
            <w:tcW w:w="0" w:type="auto"/>
            <w:shd w:val="clear" w:color="auto" w:fill="auto"/>
          </w:tcPr>
          <w:p w:rsidR="00674247" w:rsidRPr="00082A5E" w:rsidRDefault="00674247" w:rsidP="00082A5E">
            <w:pPr>
              <w:spacing w:line="360" w:lineRule="auto"/>
              <w:rPr>
                <w:color w:val="auto"/>
                <w:sz w:val="20"/>
                <w:szCs w:val="20"/>
              </w:rPr>
            </w:pPr>
            <w:r w:rsidRPr="00082A5E">
              <w:rPr>
                <w:color w:val="auto"/>
                <w:sz w:val="20"/>
                <w:szCs w:val="20"/>
              </w:rPr>
              <w:t>Внешторгбанк</w:t>
            </w:r>
          </w:p>
        </w:tc>
        <w:tc>
          <w:tcPr>
            <w:tcW w:w="130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 xml:space="preserve">В зависимости от структуры сделки в рамках долгосрочного кредитования Банк может предоставить кредит, кредитную линию, открыть непокрытый аккредитив, овердрафт, займ в драгоценных металлах, </w:t>
            </w:r>
          </w:p>
        </w:tc>
        <w:tc>
          <w:tcPr>
            <w:tcW w:w="1188"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 xml:space="preserve">1) залог недвижимости, основных средств клиента, товарно-материальных запасов; </w:t>
            </w:r>
          </w:p>
          <w:p w:rsidR="00674247" w:rsidRPr="00082A5E" w:rsidRDefault="00674247" w:rsidP="00082A5E">
            <w:pPr>
              <w:spacing w:line="360" w:lineRule="auto"/>
              <w:rPr>
                <w:color w:val="auto"/>
                <w:sz w:val="20"/>
                <w:szCs w:val="20"/>
              </w:rPr>
            </w:pPr>
            <w:r w:rsidRPr="00082A5E">
              <w:rPr>
                <w:color w:val="auto"/>
                <w:sz w:val="20"/>
                <w:szCs w:val="20"/>
              </w:rPr>
              <w:t xml:space="preserve">2) залог ликвидных ценных бумаг российских и иностранных эмитентов; </w:t>
            </w:r>
          </w:p>
          <w:p w:rsidR="00674247" w:rsidRPr="00082A5E" w:rsidRDefault="00674247" w:rsidP="00082A5E">
            <w:pPr>
              <w:spacing w:line="360" w:lineRule="auto"/>
              <w:rPr>
                <w:color w:val="auto"/>
                <w:sz w:val="20"/>
                <w:szCs w:val="20"/>
              </w:rPr>
            </w:pPr>
            <w:r w:rsidRPr="00082A5E">
              <w:rPr>
                <w:color w:val="auto"/>
                <w:sz w:val="20"/>
                <w:szCs w:val="20"/>
              </w:rPr>
              <w:t>3) гарантии</w:t>
            </w:r>
            <w:r w:rsidR="007F04DD" w:rsidRPr="00082A5E">
              <w:rPr>
                <w:color w:val="auto"/>
                <w:sz w:val="20"/>
                <w:szCs w:val="20"/>
              </w:rPr>
              <w:t xml:space="preserve"> </w:t>
            </w:r>
            <w:r w:rsidRPr="00082A5E">
              <w:rPr>
                <w:color w:val="auto"/>
                <w:sz w:val="20"/>
                <w:szCs w:val="20"/>
              </w:rPr>
              <w:t xml:space="preserve">надежных банков или платежеспособных предприятий; </w:t>
            </w:r>
          </w:p>
          <w:p w:rsidR="00674247" w:rsidRPr="00082A5E" w:rsidRDefault="00674247" w:rsidP="00082A5E">
            <w:pPr>
              <w:spacing w:line="360" w:lineRule="auto"/>
              <w:rPr>
                <w:color w:val="auto"/>
                <w:sz w:val="20"/>
                <w:szCs w:val="20"/>
              </w:rPr>
            </w:pPr>
            <w:r w:rsidRPr="00082A5E">
              <w:rPr>
                <w:color w:val="auto"/>
                <w:sz w:val="20"/>
                <w:szCs w:val="20"/>
              </w:rPr>
              <w:t>4) долговые обязательства контрагентов Заемщика.</w:t>
            </w:r>
          </w:p>
          <w:p w:rsidR="00674247" w:rsidRPr="00082A5E" w:rsidRDefault="00674247" w:rsidP="00082A5E">
            <w:pPr>
              <w:spacing w:line="360" w:lineRule="auto"/>
              <w:rPr>
                <w:color w:val="auto"/>
                <w:sz w:val="20"/>
                <w:szCs w:val="20"/>
              </w:rPr>
            </w:pPr>
            <w:r w:rsidRPr="00082A5E">
              <w:rPr>
                <w:color w:val="auto"/>
                <w:sz w:val="20"/>
                <w:szCs w:val="20"/>
              </w:rPr>
              <w:t>Сумма обеспечения должна покрывать размер основного долга по кредиту, причитающихся Банку процентов, а также возможные расходы Банка, связанные с принудительной реализацией залога</w:t>
            </w:r>
          </w:p>
        </w:tc>
        <w:tc>
          <w:tcPr>
            <w:tcW w:w="681" w:type="pct"/>
            <w:shd w:val="clear" w:color="auto" w:fill="auto"/>
          </w:tcPr>
          <w:p w:rsidR="00674247" w:rsidRPr="00082A5E" w:rsidRDefault="00674247" w:rsidP="00082A5E">
            <w:pPr>
              <w:spacing w:line="360" w:lineRule="auto"/>
              <w:rPr>
                <w:color w:val="auto"/>
                <w:sz w:val="20"/>
                <w:szCs w:val="20"/>
              </w:rPr>
            </w:pPr>
            <w:r w:rsidRPr="00082A5E">
              <w:rPr>
                <w:color w:val="auto"/>
                <w:sz w:val="20"/>
                <w:szCs w:val="20"/>
              </w:rPr>
              <w:t>стандартные ставки,</w:t>
            </w:r>
            <w:r w:rsidR="007F04DD" w:rsidRPr="00082A5E">
              <w:rPr>
                <w:color w:val="auto"/>
                <w:sz w:val="20"/>
                <w:szCs w:val="20"/>
              </w:rPr>
              <w:t xml:space="preserve"> </w:t>
            </w:r>
            <w:r w:rsidRPr="00082A5E">
              <w:rPr>
                <w:color w:val="auto"/>
                <w:sz w:val="20"/>
                <w:szCs w:val="20"/>
              </w:rPr>
              <w:t>базисные (минимальные) ставки, индивидуальные ставки (для отдельно взятых клиентов) с учетом платы за риск и дополнительной доходности от предоставления клиентам других услуг Банка.</w:t>
            </w:r>
          </w:p>
          <w:p w:rsidR="00674247" w:rsidRPr="00082A5E" w:rsidRDefault="00674247" w:rsidP="00082A5E">
            <w:pPr>
              <w:spacing w:line="360" w:lineRule="auto"/>
              <w:rPr>
                <w:color w:val="auto"/>
                <w:sz w:val="20"/>
                <w:szCs w:val="20"/>
              </w:rPr>
            </w:pPr>
          </w:p>
        </w:tc>
        <w:tc>
          <w:tcPr>
            <w:tcW w:w="0" w:type="auto"/>
            <w:shd w:val="clear" w:color="auto" w:fill="auto"/>
          </w:tcPr>
          <w:p w:rsidR="00674247" w:rsidRPr="00082A5E" w:rsidRDefault="00674247" w:rsidP="00082A5E">
            <w:pPr>
              <w:spacing w:line="360" w:lineRule="auto"/>
              <w:rPr>
                <w:color w:val="auto"/>
                <w:sz w:val="20"/>
                <w:szCs w:val="20"/>
              </w:rPr>
            </w:pPr>
          </w:p>
        </w:tc>
      </w:tr>
    </w:tbl>
    <w:p w:rsidR="00674247" w:rsidRPr="007F04DD" w:rsidRDefault="00674247" w:rsidP="007F04DD">
      <w:pPr>
        <w:spacing w:line="360" w:lineRule="auto"/>
        <w:ind w:firstLine="709"/>
        <w:jc w:val="both"/>
      </w:pPr>
    </w:p>
    <w:p w:rsidR="00674247" w:rsidRPr="007F04DD" w:rsidRDefault="00674247" w:rsidP="007F04DD">
      <w:pPr>
        <w:spacing w:line="360" w:lineRule="auto"/>
        <w:ind w:firstLine="709"/>
        <w:jc w:val="both"/>
      </w:pPr>
      <w:r w:rsidRPr="007F04DD">
        <w:t>Продолжение таблицы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3773"/>
        <w:gridCol w:w="3446"/>
        <w:gridCol w:w="1975"/>
        <w:gridCol w:w="3485"/>
      </w:tblGrid>
      <w:tr w:rsidR="00674247" w:rsidRPr="007F04DD" w:rsidTr="00082A5E">
        <w:tc>
          <w:tcPr>
            <w:tcW w:w="0" w:type="auto"/>
            <w:shd w:val="clear" w:color="auto" w:fill="auto"/>
          </w:tcPr>
          <w:p w:rsidR="00674247" w:rsidRPr="007F04DD" w:rsidRDefault="00674247" w:rsidP="001E0621">
            <w:pPr>
              <w:pStyle w:val="2"/>
            </w:pPr>
            <w:r w:rsidRPr="007F04DD">
              <w:t>Банк</w:t>
            </w:r>
          </w:p>
        </w:tc>
        <w:tc>
          <w:tcPr>
            <w:tcW w:w="1301" w:type="pct"/>
            <w:shd w:val="clear" w:color="auto" w:fill="auto"/>
          </w:tcPr>
          <w:p w:rsidR="00674247" w:rsidRPr="007F04DD" w:rsidRDefault="00674247" w:rsidP="001E0621">
            <w:pPr>
              <w:pStyle w:val="2"/>
            </w:pPr>
            <w:r w:rsidRPr="007F04DD">
              <w:t>Цель кредитования/Кредитный продукт</w:t>
            </w:r>
          </w:p>
        </w:tc>
        <w:tc>
          <w:tcPr>
            <w:tcW w:w="1188" w:type="pct"/>
            <w:shd w:val="clear" w:color="auto" w:fill="auto"/>
          </w:tcPr>
          <w:p w:rsidR="00674247" w:rsidRPr="007F04DD" w:rsidRDefault="00674247" w:rsidP="001E0621">
            <w:pPr>
              <w:pStyle w:val="2"/>
            </w:pPr>
            <w:r w:rsidRPr="007F04DD">
              <w:t>Обеспечение</w:t>
            </w:r>
          </w:p>
        </w:tc>
        <w:tc>
          <w:tcPr>
            <w:tcW w:w="681" w:type="pct"/>
            <w:shd w:val="clear" w:color="auto" w:fill="auto"/>
          </w:tcPr>
          <w:p w:rsidR="00674247" w:rsidRPr="007F04DD" w:rsidRDefault="00674247" w:rsidP="001E0621">
            <w:pPr>
              <w:pStyle w:val="2"/>
            </w:pPr>
            <w:r w:rsidRPr="007F04DD">
              <w:t>Ставка</w:t>
            </w:r>
          </w:p>
        </w:tc>
        <w:tc>
          <w:tcPr>
            <w:tcW w:w="0" w:type="auto"/>
            <w:shd w:val="clear" w:color="auto" w:fill="auto"/>
          </w:tcPr>
          <w:p w:rsidR="00674247" w:rsidRPr="007F04DD" w:rsidRDefault="00674247" w:rsidP="001E0621">
            <w:pPr>
              <w:pStyle w:val="2"/>
            </w:pPr>
            <w:r w:rsidRPr="007F04DD">
              <w:t>Дополнительные условия</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Инвестторгбанк</w:t>
            </w:r>
          </w:p>
        </w:tc>
        <w:tc>
          <w:tcPr>
            <w:tcW w:w="1301" w:type="pct"/>
            <w:shd w:val="clear" w:color="auto" w:fill="auto"/>
          </w:tcPr>
          <w:p w:rsidR="00674247" w:rsidRPr="007F04DD" w:rsidRDefault="00674247" w:rsidP="001E0621">
            <w:pPr>
              <w:pStyle w:val="2"/>
            </w:pPr>
            <w:r w:rsidRPr="007F04DD">
              <w:t>На обновление оборудования</w:t>
            </w:r>
            <w:r w:rsidR="007F04DD" w:rsidRPr="007F04DD">
              <w:t xml:space="preserve"> </w:t>
            </w:r>
            <w:r w:rsidRPr="007F04DD">
              <w:t>На оборотные средства</w:t>
            </w:r>
            <w:r w:rsidR="007F04DD" w:rsidRPr="007F04DD">
              <w:t xml:space="preserve"> </w:t>
            </w:r>
            <w:r w:rsidRPr="007F04DD">
              <w:t>Инвестиционный кредит</w:t>
            </w:r>
          </w:p>
        </w:tc>
        <w:tc>
          <w:tcPr>
            <w:tcW w:w="1188" w:type="pct"/>
            <w:shd w:val="clear" w:color="auto" w:fill="auto"/>
          </w:tcPr>
          <w:p w:rsidR="00674247" w:rsidRPr="007F04DD" w:rsidRDefault="00674247" w:rsidP="001E0621">
            <w:pPr>
              <w:pStyle w:val="2"/>
            </w:pPr>
            <w:r w:rsidRPr="007F04DD">
              <w:t>При залоге недвижимости Оборудование</w:t>
            </w:r>
            <w:r w:rsidR="007F04DD" w:rsidRPr="007F04DD">
              <w:t xml:space="preserve"> </w:t>
            </w:r>
            <w:r w:rsidRPr="007F04DD">
              <w:t>Товары в обороте</w:t>
            </w:r>
          </w:p>
        </w:tc>
        <w:tc>
          <w:tcPr>
            <w:tcW w:w="681" w:type="pct"/>
            <w:shd w:val="clear" w:color="auto" w:fill="auto"/>
          </w:tcPr>
          <w:p w:rsidR="00674247" w:rsidRPr="007F04DD" w:rsidRDefault="00674247" w:rsidP="001E0621">
            <w:pPr>
              <w:pStyle w:val="2"/>
            </w:pPr>
            <w:r w:rsidRPr="007F04DD">
              <w:t>21% в рублях</w:t>
            </w:r>
            <w:r w:rsidR="007F04DD" w:rsidRPr="007F04DD">
              <w:t xml:space="preserve"> </w:t>
            </w:r>
            <w:r w:rsidRPr="007F04DD">
              <w:t>22%</w:t>
            </w:r>
            <w:r w:rsidR="007F04DD" w:rsidRPr="007F04DD">
              <w:t xml:space="preserve"> </w:t>
            </w:r>
            <w:r w:rsidRPr="007F04DD">
              <w:t>23%</w:t>
            </w:r>
            <w:r w:rsidR="007F04DD" w:rsidRPr="007F04DD">
              <w:t xml:space="preserve"> </w:t>
            </w:r>
            <w:r w:rsidRPr="007F04DD">
              <w:t>22%</w:t>
            </w:r>
            <w:r w:rsidR="007F04DD" w:rsidRPr="007F04DD">
              <w:t xml:space="preserve"> </w:t>
            </w:r>
            <w:r w:rsidRPr="007F04DD">
              <w:t>25%</w:t>
            </w:r>
          </w:p>
        </w:tc>
        <w:tc>
          <w:tcPr>
            <w:tcW w:w="0" w:type="auto"/>
            <w:shd w:val="clear" w:color="auto" w:fill="auto"/>
          </w:tcPr>
          <w:p w:rsidR="00674247" w:rsidRPr="007F04DD" w:rsidRDefault="00674247" w:rsidP="001E0621">
            <w:pPr>
              <w:pStyle w:val="2"/>
            </w:pPr>
            <w:r w:rsidRPr="007F04DD">
              <w:t>Наличие расчетного счета в банке</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Московский кредитный банк</w:t>
            </w:r>
          </w:p>
        </w:tc>
        <w:tc>
          <w:tcPr>
            <w:tcW w:w="1301" w:type="pct"/>
            <w:shd w:val="clear" w:color="auto" w:fill="auto"/>
          </w:tcPr>
          <w:p w:rsidR="00674247" w:rsidRPr="007F04DD" w:rsidRDefault="00674247" w:rsidP="001E0621">
            <w:pPr>
              <w:pStyle w:val="2"/>
            </w:pPr>
            <w:r w:rsidRPr="007F04DD">
              <w:t>Кредит под инкассируемую выручку</w:t>
            </w:r>
            <w:r w:rsidR="007F04DD" w:rsidRPr="007F04DD">
              <w:t xml:space="preserve"> </w:t>
            </w:r>
            <w:r w:rsidRPr="007F04DD">
              <w:t>Стандартный кредит</w:t>
            </w:r>
          </w:p>
        </w:tc>
        <w:tc>
          <w:tcPr>
            <w:tcW w:w="1188" w:type="pct"/>
            <w:shd w:val="clear" w:color="auto" w:fill="auto"/>
          </w:tcPr>
          <w:p w:rsidR="00674247" w:rsidRPr="007F04DD" w:rsidRDefault="00674247" w:rsidP="001E0621">
            <w:pPr>
              <w:pStyle w:val="2"/>
            </w:pPr>
            <w:r w:rsidRPr="007F04DD">
              <w:t>Нет данных</w:t>
            </w:r>
          </w:p>
        </w:tc>
        <w:tc>
          <w:tcPr>
            <w:tcW w:w="681" w:type="pct"/>
            <w:shd w:val="clear" w:color="auto" w:fill="auto"/>
          </w:tcPr>
          <w:p w:rsidR="00674247" w:rsidRPr="007F04DD" w:rsidRDefault="00674247" w:rsidP="001E0621">
            <w:pPr>
              <w:pStyle w:val="2"/>
            </w:pPr>
            <w:r w:rsidRPr="007F04DD">
              <w:t>19% в рублях</w:t>
            </w:r>
            <w:r w:rsidR="007F04DD" w:rsidRPr="007F04DD">
              <w:t xml:space="preserve"> </w:t>
            </w:r>
            <w:r w:rsidRPr="007F04DD">
              <w:t>21% в рублях</w:t>
            </w:r>
            <w:r w:rsidR="007F04DD" w:rsidRPr="007F04DD">
              <w:t xml:space="preserve"> </w:t>
            </w:r>
            <w:r w:rsidRPr="007F04DD">
              <w:t>14% в валюте</w:t>
            </w:r>
          </w:p>
        </w:tc>
        <w:tc>
          <w:tcPr>
            <w:tcW w:w="0" w:type="auto"/>
            <w:shd w:val="clear" w:color="auto" w:fill="auto"/>
          </w:tcPr>
          <w:p w:rsidR="00674247" w:rsidRPr="007F04DD" w:rsidRDefault="00674247" w:rsidP="001E0621">
            <w:pPr>
              <w:pStyle w:val="2"/>
            </w:pPr>
            <w:r w:rsidRPr="007F04DD">
              <w:t xml:space="preserve">Открытие расчетного счета в банке является обязательным условием для предоставления расчетных кредитных продуктов </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Москоммерцбанк</w:t>
            </w:r>
          </w:p>
        </w:tc>
        <w:tc>
          <w:tcPr>
            <w:tcW w:w="1301" w:type="pct"/>
            <w:shd w:val="clear" w:color="auto" w:fill="auto"/>
          </w:tcPr>
          <w:p w:rsidR="00674247" w:rsidRPr="007F04DD" w:rsidRDefault="00674247" w:rsidP="001E0621">
            <w:pPr>
              <w:pStyle w:val="2"/>
            </w:pPr>
            <w:r w:rsidRPr="007F04DD">
              <w:t>Залоговый кредит</w:t>
            </w:r>
          </w:p>
        </w:tc>
        <w:tc>
          <w:tcPr>
            <w:tcW w:w="1188" w:type="pct"/>
            <w:shd w:val="clear" w:color="auto" w:fill="auto"/>
          </w:tcPr>
          <w:p w:rsidR="00674247" w:rsidRPr="007F04DD" w:rsidRDefault="00674247" w:rsidP="001E0621">
            <w:pPr>
              <w:pStyle w:val="2"/>
            </w:pPr>
            <w:r w:rsidRPr="007F04DD">
              <w:t>Обязательным является залог недвижимости, при этом доля недвижимости в структуре залога должна составлять не менее 80%</w:t>
            </w:r>
          </w:p>
        </w:tc>
        <w:tc>
          <w:tcPr>
            <w:tcW w:w="681" w:type="pct"/>
            <w:shd w:val="clear" w:color="auto" w:fill="auto"/>
          </w:tcPr>
          <w:p w:rsidR="00674247" w:rsidRPr="007F04DD" w:rsidRDefault="00674247" w:rsidP="001E0621">
            <w:pPr>
              <w:pStyle w:val="2"/>
            </w:pPr>
            <w:r w:rsidRPr="007F04DD">
              <w:t>21–23% в долларах</w:t>
            </w:r>
            <w:r w:rsidR="007F04DD" w:rsidRPr="007F04DD">
              <w:t xml:space="preserve"> </w:t>
            </w:r>
            <w:r w:rsidRPr="007F04DD">
              <w:t>овердрафт — от 21% в рублях</w:t>
            </w:r>
          </w:p>
        </w:tc>
        <w:tc>
          <w:tcPr>
            <w:tcW w:w="0" w:type="auto"/>
            <w:shd w:val="clear" w:color="auto" w:fill="auto"/>
          </w:tcPr>
          <w:p w:rsidR="00674247" w:rsidRPr="007F04DD" w:rsidRDefault="00674247" w:rsidP="001E0621">
            <w:pPr>
              <w:pStyle w:val="2"/>
            </w:pPr>
            <w:r w:rsidRPr="007F04DD">
              <w:t xml:space="preserve">В случае комплексного обслуживания клиенты могут претендовать на более выгодные условия </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Пробизнесбанк</w:t>
            </w:r>
          </w:p>
        </w:tc>
        <w:tc>
          <w:tcPr>
            <w:tcW w:w="1301" w:type="pct"/>
            <w:shd w:val="clear" w:color="auto" w:fill="auto"/>
          </w:tcPr>
          <w:p w:rsidR="00674247" w:rsidRPr="007F04DD" w:rsidRDefault="00674247" w:rsidP="001E0621">
            <w:pPr>
              <w:pStyle w:val="2"/>
            </w:pPr>
            <w:r w:rsidRPr="007F04DD">
              <w:t>Ставка не отличается при различных видах целевого использования</w:t>
            </w:r>
          </w:p>
        </w:tc>
        <w:tc>
          <w:tcPr>
            <w:tcW w:w="1188" w:type="pct"/>
            <w:shd w:val="clear" w:color="auto" w:fill="auto"/>
          </w:tcPr>
          <w:p w:rsidR="00674247" w:rsidRPr="007F04DD" w:rsidRDefault="00674247" w:rsidP="001E0621">
            <w:pPr>
              <w:pStyle w:val="2"/>
            </w:pPr>
            <w:r w:rsidRPr="007F04DD">
              <w:t>В зависимости от вида обеспечения ставка может колебаться не более чем на 1%</w:t>
            </w:r>
          </w:p>
        </w:tc>
        <w:tc>
          <w:tcPr>
            <w:tcW w:w="681" w:type="pct"/>
            <w:shd w:val="clear" w:color="auto" w:fill="auto"/>
          </w:tcPr>
          <w:p w:rsidR="00674247" w:rsidRPr="007F04DD" w:rsidRDefault="00674247" w:rsidP="001E0621">
            <w:pPr>
              <w:pStyle w:val="2"/>
            </w:pPr>
            <w:r w:rsidRPr="007F04DD">
              <w:t>20% годовых в долларах или евро</w:t>
            </w:r>
          </w:p>
        </w:tc>
        <w:tc>
          <w:tcPr>
            <w:tcW w:w="0" w:type="auto"/>
            <w:shd w:val="clear" w:color="auto" w:fill="auto"/>
          </w:tcPr>
          <w:p w:rsidR="00674247" w:rsidRPr="007F04DD" w:rsidRDefault="00674247" w:rsidP="001E0621">
            <w:pPr>
              <w:pStyle w:val="2"/>
            </w:pPr>
            <w:r w:rsidRPr="007F04DD">
              <w:t>В большинстве случаев необходим перевод расчетных счетов в банк</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Промсвязьбанк</w:t>
            </w:r>
          </w:p>
        </w:tc>
        <w:tc>
          <w:tcPr>
            <w:tcW w:w="1301" w:type="pct"/>
            <w:shd w:val="clear" w:color="auto" w:fill="auto"/>
          </w:tcPr>
          <w:p w:rsidR="00674247" w:rsidRPr="007F04DD" w:rsidRDefault="00674247" w:rsidP="001E0621">
            <w:pPr>
              <w:pStyle w:val="2"/>
            </w:pPr>
            <w:r w:rsidRPr="007F04DD">
              <w:t>Овердрафт</w:t>
            </w:r>
          </w:p>
        </w:tc>
        <w:tc>
          <w:tcPr>
            <w:tcW w:w="1188" w:type="pct"/>
            <w:shd w:val="clear" w:color="auto" w:fill="auto"/>
          </w:tcPr>
          <w:p w:rsidR="00674247" w:rsidRPr="007F04DD" w:rsidRDefault="00674247" w:rsidP="001E0621">
            <w:pPr>
              <w:pStyle w:val="2"/>
            </w:pPr>
            <w:r w:rsidRPr="007F04DD">
              <w:t xml:space="preserve">При залоге недвижимости. </w:t>
            </w:r>
            <w:r w:rsidR="007F04DD" w:rsidRPr="007F04DD">
              <w:t xml:space="preserve"> </w:t>
            </w:r>
            <w:r w:rsidRPr="007F04DD">
              <w:t>В зависимости от других видов залога ставка может быть увеличена на 1–2 %</w:t>
            </w:r>
          </w:p>
        </w:tc>
        <w:tc>
          <w:tcPr>
            <w:tcW w:w="681" w:type="pct"/>
            <w:shd w:val="clear" w:color="auto" w:fill="auto"/>
          </w:tcPr>
          <w:p w:rsidR="00674247" w:rsidRPr="007F04DD" w:rsidRDefault="00674247" w:rsidP="001E0621">
            <w:pPr>
              <w:pStyle w:val="2"/>
            </w:pPr>
            <w:r w:rsidRPr="007F04DD">
              <w:t>От 19% в рублях</w:t>
            </w:r>
            <w:r w:rsidR="007F04DD" w:rsidRPr="007F04DD">
              <w:t xml:space="preserve"> </w:t>
            </w:r>
            <w:r w:rsidRPr="007F04DD">
              <w:t>От 22,5% в рублях</w:t>
            </w:r>
          </w:p>
        </w:tc>
        <w:tc>
          <w:tcPr>
            <w:tcW w:w="0" w:type="auto"/>
            <w:shd w:val="clear" w:color="auto" w:fill="auto"/>
          </w:tcPr>
          <w:p w:rsidR="00674247" w:rsidRPr="007F04DD" w:rsidRDefault="00674247" w:rsidP="001E0621">
            <w:pPr>
              <w:pStyle w:val="2"/>
            </w:pPr>
            <w:r w:rsidRPr="007F04DD">
              <w:t>Нет данных</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Росбанк</w:t>
            </w:r>
          </w:p>
        </w:tc>
        <w:tc>
          <w:tcPr>
            <w:tcW w:w="1301" w:type="pct"/>
            <w:shd w:val="clear" w:color="auto" w:fill="auto"/>
          </w:tcPr>
          <w:p w:rsidR="00674247" w:rsidRPr="007F04DD" w:rsidRDefault="00674247" w:rsidP="001E0621">
            <w:pPr>
              <w:pStyle w:val="2"/>
            </w:pPr>
            <w:r w:rsidRPr="007F04DD">
              <w:t>Процентная ставка не зависит от целевого использования заемщиком кредитных средств</w:t>
            </w:r>
          </w:p>
        </w:tc>
        <w:tc>
          <w:tcPr>
            <w:tcW w:w="1188" w:type="pct"/>
            <w:shd w:val="clear" w:color="auto" w:fill="auto"/>
          </w:tcPr>
          <w:p w:rsidR="00674247" w:rsidRPr="007F04DD" w:rsidRDefault="00674247" w:rsidP="001E0621">
            <w:pPr>
              <w:pStyle w:val="2"/>
            </w:pPr>
            <w:r w:rsidRPr="007F04DD">
              <w:t>Характеристики и размер залога на величину процентной ставки не влияют</w:t>
            </w:r>
          </w:p>
        </w:tc>
        <w:tc>
          <w:tcPr>
            <w:tcW w:w="681" w:type="pct"/>
            <w:shd w:val="clear" w:color="auto" w:fill="auto"/>
          </w:tcPr>
          <w:p w:rsidR="00674247" w:rsidRPr="007F04DD" w:rsidRDefault="00674247" w:rsidP="001E0621">
            <w:pPr>
              <w:pStyle w:val="2"/>
            </w:pPr>
            <w:r w:rsidRPr="007F04DD">
              <w:t>19,5% в рублях</w:t>
            </w:r>
          </w:p>
        </w:tc>
        <w:tc>
          <w:tcPr>
            <w:tcW w:w="0" w:type="auto"/>
            <w:shd w:val="clear" w:color="auto" w:fill="auto"/>
          </w:tcPr>
          <w:p w:rsidR="00674247" w:rsidRPr="007F04DD" w:rsidRDefault="00674247" w:rsidP="001E0621">
            <w:pPr>
              <w:pStyle w:val="2"/>
            </w:pPr>
            <w:r w:rsidRPr="007F04DD">
              <w:t xml:space="preserve">Требование об открытии расчетного в Росбанке счет является обязательным условием при кредитовании. Клиент, получивший кредит, получает льготы по РКО и обслуживается по специальному тарифному плану «Заемщик» </w:t>
            </w:r>
          </w:p>
        </w:tc>
      </w:tr>
    </w:tbl>
    <w:p w:rsidR="00674247" w:rsidRPr="007F04DD" w:rsidRDefault="00674247" w:rsidP="007F04DD">
      <w:pPr>
        <w:spacing w:line="360" w:lineRule="auto"/>
        <w:ind w:firstLine="709"/>
        <w:jc w:val="both"/>
      </w:pPr>
    </w:p>
    <w:p w:rsidR="00674247" w:rsidRPr="007F04DD" w:rsidRDefault="00674247" w:rsidP="007F04DD">
      <w:pPr>
        <w:spacing w:line="360" w:lineRule="auto"/>
        <w:ind w:firstLine="709"/>
        <w:jc w:val="both"/>
      </w:pPr>
      <w:r w:rsidRPr="007F04DD">
        <w:t>Продолжение таблицы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773"/>
        <w:gridCol w:w="3446"/>
        <w:gridCol w:w="1975"/>
        <w:gridCol w:w="4273"/>
      </w:tblGrid>
      <w:tr w:rsidR="00674247" w:rsidRPr="007F04DD" w:rsidTr="00082A5E">
        <w:tc>
          <w:tcPr>
            <w:tcW w:w="0" w:type="auto"/>
            <w:shd w:val="clear" w:color="auto" w:fill="auto"/>
          </w:tcPr>
          <w:p w:rsidR="00674247" w:rsidRPr="007F04DD" w:rsidRDefault="00674247" w:rsidP="001E0621">
            <w:pPr>
              <w:pStyle w:val="2"/>
            </w:pPr>
            <w:r w:rsidRPr="007F04DD">
              <w:t>Банк</w:t>
            </w:r>
          </w:p>
        </w:tc>
        <w:tc>
          <w:tcPr>
            <w:tcW w:w="1301" w:type="pct"/>
            <w:shd w:val="clear" w:color="auto" w:fill="auto"/>
          </w:tcPr>
          <w:p w:rsidR="00674247" w:rsidRPr="007F04DD" w:rsidRDefault="00674247" w:rsidP="001E0621">
            <w:pPr>
              <w:pStyle w:val="2"/>
            </w:pPr>
            <w:r w:rsidRPr="007F04DD">
              <w:t>Цель кредитования/Кредитный продукт</w:t>
            </w:r>
          </w:p>
        </w:tc>
        <w:tc>
          <w:tcPr>
            <w:tcW w:w="1188" w:type="pct"/>
            <w:shd w:val="clear" w:color="auto" w:fill="auto"/>
          </w:tcPr>
          <w:p w:rsidR="00674247" w:rsidRPr="007F04DD" w:rsidRDefault="00674247" w:rsidP="001E0621">
            <w:pPr>
              <w:pStyle w:val="2"/>
            </w:pPr>
            <w:r w:rsidRPr="007F04DD">
              <w:t>Обеспечение</w:t>
            </w:r>
          </w:p>
        </w:tc>
        <w:tc>
          <w:tcPr>
            <w:tcW w:w="681" w:type="pct"/>
            <w:shd w:val="clear" w:color="auto" w:fill="auto"/>
          </w:tcPr>
          <w:p w:rsidR="00674247" w:rsidRPr="007F04DD" w:rsidRDefault="00674247" w:rsidP="001E0621">
            <w:pPr>
              <w:pStyle w:val="2"/>
            </w:pPr>
            <w:r w:rsidRPr="007F04DD">
              <w:t>Ставка</w:t>
            </w:r>
          </w:p>
        </w:tc>
        <w:tc>
          <w:tcPr>
            <w:tcW w:w="0" w:type="auto"/>
            <w:shd w:val="clear" w:color="auto" w:fill="auto"/>
          </w:tcPr>
          <w:p w:rsidR="00674247" w:rsidRPr="007F04DD" w:rsidRDefault="00674247" w:rsidP="001E0621">
            <w:pPr>
              <w:pStyle w:val="2"/>
            </w:pPr>
            <w:r w:rsidRPr="007F04DD">
              <w:t>Дополнительные условия</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Сбербанк</w:t>
            </w:r>
          </w:p>
        </w:tc>
        <w:tc>
          <w:tcPr>
            <w:tcW w:w="1301" w:type="pct"/>
            <w:shd w:val="clear" w:color="auto" w:fill="auto"/>
          </w:tcPr>
          <w:p w:rsidR="00674247" w:rsidRPr="007F04DD" w:rsidRDefault="00674247" w:rsidP="001E0621">
            <w:pPr>
              <w:pStyle w:val="2"/>
            </w:pPr>
            <w:r w:rsidRPr="007F04DD">
              <w:t xml:space="preserve">1) пополнение оборотных средств; </w:t>
            </w:r>
          </w:p>
          <w:p w:rsidR="00674247" w:rsidRPr="007F04DD" w:rsidRDefault="00674247" w:rsidP="001E0621">
            <w:pPr>
              <w:pStyle w:val="2"/>
            </w:pPr>
            <w:r w:rsidRPr="007F04DD">
              <w:t>2) приобретение движимого и</w:t>
            </w:r>
            <w:r w:rsidR="001E0621">
              <w:t xml:space="preserve"> </w:t>
            </w:r>
            <w:r w:rsidRPr="007F04DD">
              <w:t xml:space="preserve">недвижимого имущества, нематериальных активов; </w:t>
            </w:r>
          </w:p>
          <w:p w:rsidR="00674247" w:rsidRPr="007F04DD" w:rsidRDefault="00674247" w:rsidP="001E0621">
            <w:pPr>
              <w:pStyle w:val="2"/>
            </w:pPr>
            <w:r w:rsidRPr="007F04DD">
              <w:t>3) покрытие расходов по</w:t>
            </w:r>
            <w:r w:rsidR="001E0621">
              <w:t xml:space="preserve"> </w:t>
            </w:r>
            <w:r w:rsidRPr="007F04DD">
              <w:t xml:space="preserve">капитальному ремонту, техническому перевооружению (модернизации); </w:t>
            </w:r>
          </w:p>
          <w:p w:rsidR="00674247" w:rsidRPr="007F04DD" w:rsidRDefault="00674247" w:rsidP="001E0621">
            <w:pPr>
              <w:pStyle w:val="2"/>
            </w:pPr>
            <w:r w:rsidRPr="007F04DD">
              <w:t>4) проведение научно-исследовательских и</w:t>
            </w:r>
            <w:r w:rsidR="001E0621">
              <w:t xml:space="preserve"> </w:t>
            </w:r>
            <w:r w:rsidRPr="007F04DD">
              <w:t>опытно-конструкторских, предпроектных и</w:t>
            </w:r>
            <w:r w:rsidR="001E0621">
              <w:t xml:space="preserve"> </w:t>
            </w:r>
            <w:r w:rsidRPr="007F04DD">
              <w:t xml:space="preserve">проектных работ; </w:t>
            </w:r>
          </w:p>
          <w:p w:rsidR="00674247" w:rsidRPr="007F04DD" w:rsidRDefault="00674247" w:rsidP="001E0621">
            <w:pPr>
              <w:pStyle w:val="2"/>
            </w:pPr>
            <w:r w:rsidRPr="007F04DD">
              <w:t>5) расширение и</w:t>
            </w:r>
            <w:r w:rsidR="001E0621">
              <w:t xml:space="preserve"> </w:t>
            </w:r>
            <w:r w:rsidRPr="007F04DD">
              <w:t xml:space="preserve">консолидация бизнеса; </w:t>
            </w:r>
          </w:p>
          <w:p w:rsidR="00674247" w:rsidRPr="007F04DD" w:rsidRDefault="00674247" w:rsidP="001E0621">
            <w:pPr>
              <w:pStyle w:val="2"/>
            </w:pPr>
            <w:r w:rsidRPr="007F04DD">
              <w:t xml:space="preserve">6) кредитование операций лизинга; </w:t>
            </w:r>
          </w:p>
          <w:p w:rsidR="00674247" w:rsidRPr="007F04DD" w:rsidRDefault="00674247" w:rsidP="001E0621">
            <w:pPr>
              <w:pStyle w:val="2"/>
            </w:pPr>
            <w:r w:rsidRPr="007F04DD">
              <w:t xml:space="preserve">7) погашение задолженности перед третьими кредиторами (рефинансирование кредитов); </w:t>
            </w:r>
          </w:p>
          <w:p w:rsidR="00674247" w:rsidRPr="007F04DD" w:rsidRDefault="00674247" w:rsidP="001E0621">
            <w:pPr>
              <w:pStyle w:val="2"/>
            </w:pPr>
            <w:r w:rsidRPr="007F04DD">
              <w:t>8) формирование покрытия по</w:t>
            </w:r>
            <w:r w:rsidR="001E0621">
              <w:t xml:space="preserve"> </w:t>
            </w:r>
            <w:r w:rsidRPr="007F04DD">
              <w:t xml:space="preserve">аккредитивам. </w:t>
            </w:r>
          </w:p>
          <w:p w:rsidR="00674247" w:rsidRPr="007F04DD" w:rsidRDefault="00674247" w:rsidP="001E0621">
            <w:pPr>
              <w:pStyle w:val="2"/>
            </w:pPr>
            <w:r w:rsidRPr="007F04DD">
              <w:t xml:space="preserve">9) овердрафтное кредитование; </w:t>
            </w:r>
          </w:p>
          <w:p w:rsidR="00674247" w:rsidRPr="007F04DD" w:rsidRDefault="00674247" w:rsidP="001E0621">
            <w:pPr>
              <w:pStyle w:val="2"/>
            </w:pPr>
            <w:r w:rsidRPr="007F04DD">
              <w:t>10) кредитование операций с</w:t>
            </w:r>
            <w:r w:rsidR="001E0621">
              <w:t xml:space="preserve"> </w:t>
            </w:r>
            <w:r w:rsidRPr="007F04DD">
              <w:t>аккредитивной формой расчетов;</w:t>
            </w:r>
          </w:p>
          <w:p w:rsidR="00674247" w:rsidRPr="007F04DD" w:rsidRDefault="00674247" w:rsidP="001E0621">
            <w:pPr>
              <w:pStyle w:val="2"/>
            </w:pPr>
            <w:r w:rsidRPr="007F04DD">
              <w:t xml:space="preserve">11) кредиты под залог объектов коммерческой недвижимости.. </w:t>
            </w:r>
          </w:p>
        </w:tc>
        <w:tc>
          <w:tcPr>
            <w:tcW w:w="1188" w:type="pct"/>
            <w:shd w:val="clear" w:color="auto" w:fill="auto"/>
          </w:tcPr>
          <w:p w:rsidR="00674247" w:rsidRPr="007F04DD" w:rsidRDefault="00674247" w:rsidP="001E0621">
            <w:pPr>
              <w:pStyle w:val="2"/>
            </w:pPr>
            <w:r w:rsidRPr="007F04DD">
              <w:t>1) залог права (требования) по</w:t>
            </w:r>
            <w:r w:rsidR="001E0621">
              <w:t xml:space="preserve"> </w:t>
            </w:r>
            <w:r w:rsidRPr="007F04DD">
              <w:t xml:space="preserve">контракту, </w:t>
            </w:r>
          </w:p>
          <w:p w:rsidR="00674247" w:rsidRPr="007F04DD" w:rsidRDefault="00674247" w:rsidP="001E0621">
            <w:pPr>
              <w:pStyle w:val="2"/>
            </w:pPr>
            <w:r w:rsidRPr="007F04DD">
              <w:t>2) залог имущества не</w:t>
            </w:r>
            <w:r w:rsidR="001E0621">
              <w:t xml:space="preserve"> </w:t>
            </w:r>
            <w:r w:rsidRPr="007F04DD">
              <w:t>на</w:t>
            </w:r>
            <w:r w:rsidR="001E0621">
              <w:t xml:space="preserve"> </w:t>
            </w:r>
            <w:r w:rsidRPr="007F04DD">
              <w:t>полную сумму обязательств заемщика,</w:t>
            </w:r>
          </w:p>
          <w:p w:rsidR="00674247" w:rsidRPr="007F04DD" w:rsidRDefault="00674247" w:rsidP="001E0621">
            <w:pPr>
              <w:pStyle w:val="2"/>
            </w:pPr>
            <w:r w:rsidRPr="007F04DD">
              <w:t>3) поручительство комиссионера (ФГУП «Рособоронэкспорт»/VIP-заемщика Сбербанка России), в</w:t>
            </w:r>
            <w:r w:rsidR="001E0621">
              <w:t xml:space="preserve"> </w:t>
            </w:r>
            <w:r w:rsidRPr="007F04DD">
              <w:t>зависимости от</w:t>
            </w:r>
            <w:r w:rsidR="001E0621">
              <w:t xml:space="preserve"> </w:t>
            </w:r>
            <w:r w:rsidRPr="007F04DD">
              <w:t>условий контракта/финансового состояния Заемщика/заказчика по</w:t>
            </w:r>
            <w:r w:rsidR="001E0621">
              <w:t xml:space="preserve"> </w:t>
            </w:r>
            <w:r w:rsidRPr="007F04DD">
              <w:t>контракту.</w:t>
            </w:r>
          </w:p>
          <w:p w:rsidR="00674247" w:rsidRPr="007F04DD" w:rsidRDefault="00674247" w:rsidP="001E0621">
            <w:pPr>
              <w:pStyle w:val="2"/>
            </w:pPr>
          </w:p>
        </w:tc>
        <w:tc>
          <w:tcPr>
            <w:tcW w:w="681" w:type="pct"/>
            <w:shd w:val="clear" w:color="auto" w:fill="auto"/>
          </w:tcPr>
          <w:p w:rsidR="00674247" w:rsidRPr="007F04DD" w:rsidRDefault="00674247" w:rsidP="001E0621">
            <w:pPr>
              <w:pStyle w:val="2"/>
            </w:pPr>
            <w:r w:rsidRPr="007F04DD">
              <w:t xml:space="preserve">Ставка Сбербанка соответствует среднерыночному уровню ставок и определяется в зависимости от каждого конкретного случая </w:t>
            </w:r>
          </w:p>
        </w:tc>
        <w:tc>
          <w:tcPr>
            <w:tcW w:w="0" w:type="auto"/>
            <w:shd w:val="clear" w:color="auto" w:fill="auto"/>
          </w:tcPr>
          <w:p w:rsidR="00674247" w:rsidRPr="007F04DD" w:rsidRDefault="00674247" w:rsidP="001E0621">
            <w:pPr>
              <w:pStyle w:val="2"/>
            </w:pPr>
            <w:r w:rsidRPr="007F04DD">
              <w:t xml:space="preserve">Сбербанк приветствует перевод оборотов по расчетным счетам на обслуживание, но решение о кредитовании принимается в зависимости от комплекса факторов </w:t>
            </w:r>
          </w:p>
        </w:tc>
      </w:tr>
      <w:tr w:rsidR="00674247" w:rsidRPr="007F04DD" w:rsidTr="00082A5E">
        <w:tblPrEx>
          <w:tblLook w:val="0000" w:firstRow="0" w:lastRow="0" w:firstColumn="0" w:lastColumn="0" w:noHBand="0" w:noVBand="0"/>
        </w:tblPrEx>
        <w:tc>
          <w:tcPr>
            <w:tcW w:w="0" w:type="auto"/>
            <w:shd w:val="clear" w:color="auto" w:fill="auto"/>
          </w:tcPr>
          <w:p w:rsidR="00674247" w:rsidRPr="007F04DD" w:rsidRDefault="00674247" w:rsidP="001E0621">
            <w:pPr>
              <w:pStyle w:val="2"/>
            </w:pPr>
            <w:r w:rsidRPr="007F04DD">
              <w:t>«Финам»</w:t>
            </w:r>
          </w:p>
        </w:tc>
        <w:tc>
          <w:tcPr>
            <w:tcW w:w="1301" w:type="pct"/>
            <w:shd w:val="clear" w:color="auto" w:fill="auto"/>
          </w:tcPr>
          <w:p w:rsidR="00674247" w:rsidRPr="007F04DD" w:rsidRDefault="00674247" w:rsidP="001E0621">
            <w:pPr>
              <w:pStyle w:val="2"/>
            </w:pPr>
            <w:r w:rsidRPr="007F04DD">
              <w:t>Для клиентов, имеющих ценные бумаги на брокерском счету «Финама»</w:t>
            </w:r>
            <w:r w:rsidR="007F04DD" w:rsidRPr="007F04DD">
              <w:t xml:space="preserve"> </w:t>
            </w:r>
            <w:r w:rsidRPr="007F04DD">
              <w:t>Для прочих клиентов</w:t>
            </w:r>
            <w:r w:rsidR="007F04DD" w:rsidRPr="007F04DD">
              <w:t xml:space="preserve"> </w:t>
            </w:r>
            <w:r w:rsidRPr="007F04DD">
              <w:t xml:space="preserve">Ставка не зависит от цели кредита </w:t>
            </w:r>
          </w:p>
        </w:tc>
        <w:tc>
          <w:tcPr>
            <w:tcW w:w="1188" w:type="pct"/>
            <w:shd w:val="clear" w:color="auto" w:fill="auto"/>
          </w:tcPr>
          <w:p w:rsidR="00674247" w:rsidRPr="007F04DD" w:rsidRDefault="00674247" w:rsidP="001E0621">
            <w:pPr>
              <w:pStyle w:val="2"/>
            </w:pPr>
            <w:r w:rsidRPr="007F04DD">
              <w:t>Банк выдает кредиты только под залог недвижимости и ценных бумаг</w:t>
            </w:r>
          </w:p>
        </w:tc>
        <w:tc>
          <w:tcPr>
            <w:tcW w:w="681" w:type="pct"/>
            <w:shd w:val="clear" w:color="auto" w:fill="auto"/>
          </w:tcPr>
          <w:p w:rsidR="00674247" w:rsidRPr="007F04DD" w:rsidRDefault="00674247" w:rsidP="001E0621">
            <w:pPr>
              <w:pStyle w:val="2"/>
            </w:pPr>
            <w:r w:rsidRPr="007F04DD">
              <w:t>14% в рублях</w:t>
            </w:r>
            <w:r w:rsidR="007F04DD" w:rsidRPr="007F04DD">
              <w:t xml:space="preserve">   </w:t>
            </w:r>
            <w:r w:rsidRPr="007F04DD">
              <w:t>16–20% в рублях</w:t>
            </w:r>
          </w:p>
        </w:tc>
        <w:tc>
          <w:tcPr>
            <w:tcW w:w="0" w:type="auto"/>
            <w:shd w:val="clear" w:color="auto" w:fill="auto"/>
          </w:tcPr>
          <w:p w:rsidR="00674247" w:rsidRPr="007F04DD" w:rsidRDefault="00674247" w:rsidP="001E0621">
            <w:pPr>
              <w:pStyle w:val="2"/>
            </w:pPr>
            <w:r w:rsidRPr="007F04DD">
              <w:t xml:space="preserve">Открытие расчетного счета не является необходимостью, но клиент может рассчитывать на условия максимального благоприятствования при наличии счета в банке </w:t>
            </w:r>
          </w:p>
        </w:tc>
      </w:tr>
    </w:tbl>
    <w:p w:rsidR="001E0621" w:rsidRDefault="001E0621" w:rsidP="007F04DD">
      <w:pPr>
        <w:spacing w:line="360" w:lineRule="auto"/>
        <w:ind w:firstLine="709"/>
        <w:jc w:val="both"/>
        <w:rPr>
          <w:caps/>
        </w:rPr>
      </w:pPr>
    </w:p>
    <w:p w:rsidR="0026503F" w:rsidRPr="007F04DD" w:rsidRDefault="001E0621" w:rsidP="007F04DD">
      <w:pPr>
        <w:spacing w:line="360" w:lineRule="auto"/>
        <w:ind w:firstLine="709"/>
        <w:jc w:val="both"/>
        <w:rPr>
          <w:caps/>
        </w:rPr>
      </w:pPr>
      <w:r>
        <w:rPr>
          <w:caps/>
        </w:rPr>
        <w:br w:type="page"/>
      </w:r>
      <w:r w:rsidR="0026503F" w:rsidRPr="007F04DD">
        <w:rPr>
          <w:caps/>
        </w:rPr>
        <w:t>Приложение Б</w:t>
      </w:r>
    </w:p>
    <w:p w:rsidR="0026503F" w:rsidRPr="007F04DD" w:rsidRDefault="0026503F" w:rsidP="007F04DD">
      <w:pPr>
        <w:spacing w:line="360" w:lineRule="auto"/>
        <w:ind w:firstLine="709"/>
        <w:jc w:val="both"/>
      </w:pPr>
      <w:r w:rsidRPr="007F04DD">
        <w:t xml:space="preserve">Таблица 2 - </w:t>
      </w:r>
      <w:r w:rsidRPr="007F04DD">
        <w:rPr>
          <w:bCs/>
        </w:rPr>
        <w:t>Условия для получения кредита в большинстве зарубе</w:t>
      </w:r>
      <w:r w:rsidRPr="007F04DD">
        <w:t>ж</w:t>
      </w:r>
      <w:r w:rsidRPr="007F04DD">
        <w:rPr>
          <w:bCs/>
        </w:rPr>
        <w:t>ных банков</w:t>
      </w: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0"/>
        <w:gridCol w:w="1830"/>
        <w:gridCol w:w="3772"/>
        <w:gridCol w:w="2887"/>
      </w:tblGrid>
      <w:tr w:rsidR="0026503F" w:rsidRPr="007F04DD" w:rsidTr="00082A5E">
        <w:trPr>
          <w:trHeight w:val="654"/>
        </w:trPr>
        <w:tc>
          <w:tcPr>
            <w:tcW w:w="2088" w:type="dxa"/>
            <w:shd w:val="clear" w:color="auto" w:fill="auto"/>
          </w:tcPr>
          <w:p w:rsidR="0026503F" w:rsidRPr="007F04DD" w:rsidRDefault="0026503F" w:rsidP="001E0621">
            <w:pPr>
              <w:pStyle w:val="2"/>
            </w:pPr>
            <w:r w:rsidRPr="007F04DD">
              <w:t>Виды кредитов</w:t>
            </w:r>
          </w:p>
        </w:tc>
        <w:tc>
          <w:tcPr>
            <w:tcW w:w="4500" w:type="dxa"/>
            <w:shd w:val="clear" w:color="auto" w:fill="auto"/>
          </w:tcPr>
          <w:p w:rsidR="0026503F" w:rsidRPr="007F04DD" w:rsidRDefault="0026503F" w:rsidP="001E0621">
            <w:pPr>
              <w:pStyle w:val="2"/>
            </w:pPr>
            <w:r w:rsidRPr="007F04DD">
              <w:t>Цель финансирования</w:t>
            </w:r>
          </w:p>
        </w:tc>
        <w:tc>
          <w:tcPr>
            <w:tcW w:w="1830" w:type="dxa"/>
            <w:shd w:val="clear" w:color="auto" w:fill="auto"/>
          </w:tcPr>
          <w:p w:rsidR="0026503F" w:rsidRPr="007F04DD" w:rsidRDefault="0026503F" w:rsidP="001E0621">
            <w:pPr>
              <w:pStyle w:val="2"/>
            </w:pPr>
            <w:r w:rsidRPr="007F04DD">
              <w:t>Срок кредитования</w:t>
            </w:r>
          </w:p>
        </w:tc>
        <w:tc>
          <w:tcPr>
            <w:tcW w:w="3772" w:type="dxa"/>
            <w:shd w:val="clear" w:color="auto" w:fill="auto"/>
          </w:tcPr>
          <w:p w:rsidR="0026503F" w:rsidRPr="007F04DD" w:rsidRDefault="0026503F" w:rsidP="001E0621">
            <w:pPr>
              <w:pStyle w:val="2"/>
            </w:pPr>
            <w:r w:rsidRPr="007F04DD">
              <w:t>Требования и дополнительные условия</w:t>
            </w:r>
          </w:p>
        </w:tc>
        <w:tc>
          <w:tcPr>
            <w:tcW w:w="2887" w:type="dxa"/>
            <w:shd w:val="clear" w:color="auto" w:fill="auto"/>
          </w:tcPr>
          <w:p w:rsidR="0026503F" w:rsidRPr="007F04DD" w:rsidRDefault="0026503F" w:rsidP="001E0621">
            <w:pPr>
              <w:pStyle w:val="2"/>
            </w:pPr>
            <w:r w:rsidRPr="007F04DD">
              <w:t>Процентная ставка</w:t>
            </w:r>
          </w:p>
        </w:tc>
      </w:tr>
      <w:tr w:rsidR="0026503F" w:rsidRPr="007F04DD" w:rsidTr="00082A5E">
        <w:trPr>
          <w:trHeight w:val="338"/>
        </w:trPr>
        <w:tc>
          <w:tcPr>
            <w:tcW w:w="2088" w:type="dxa"/>
            <w:shd w:val="clear" w:color="auto" w:fill="auto"/>
          </w:tcPr>
          <w:p w:rsidR="0026503F" w:rsidRPr="007F04DD" w:rsidRDefault="0026503F" w:rsidP="001E0621">
            <w:pPr>
              <w:pStyle w:val="2"/>
            </w:pPr>
            <w:r w:rsidRPr="00082A5E">
              <w:rPr>
                <w:bCs/>
              </w:rPr>
              <w:t>Кредит на предэкспортное финансирование</w:t>
            </w:r>
          </w:p>
          <w:p w:rsidR="0026503F" w:rsidRPr="007F04DD" w:rsidRDefault="0026503F" w:rsidP="001E0621">
            <w:pPr>
              <w:pStyle w:val="2"/>
            </w:pPr>
          </w:p>
        </w:tc>
        <w:tc>
          <w:tcPr>
            <w:tcW w:w="4500" w:type="dxa"/>
            <w:shd w:val="clear" w:color="auto" w:fill="auto"/>
          </w:tcPr>
          <w:p w:rsidR="0026503F" w:rsidRPr="007F04DD" w:rsidRDefault="0026503F" w:rsidP="001E0621">
            <w:pPr>
              <w:pStyle w:val="2"/>
            </w:pPr>
            <w:r w:rsidRPr="00082A5E">
              <w:rPr>
                <w:bCs/>
              </w:rPr>
              <w:t>п</w:t>
            </w:r>
            <w:r w:rsidRPr="007F04DD">
              <w:t>озволяет производителю страны, банк которой предоставляет кредит или экспортеру финансировать затраты, связанные с реализацией поставок для иностранного покупателя (импортера)</w:t>
            </w:r>
          </w:p>
          <w:p w:rsidR="0026503F" w:rsidRPr="00082A5E" w:rsidRDefault="0026503F" w:rsidP="001E0621">
            <w:pPr>
              <w:pStyle w:val="2"/>
              <w:rPr>
                <w:bCs/>
              </w:rPr>
            </w:pPr>
            <w:r w:rsidRPr="00082A5E">
              <w:rPr>
                <w:bCs/>
              </w:rPr>
              <w:t xml:space="preserve">Финансирование покрывает следующие затраты: </w:t>
            </w:r>
          </w:p>
          <w:p w:rsidR="0026503F" w:rsidRPr="007F04DD" w:rsidRDefault="0026503F" w:rsidP="001E0621">
            <w:pPr>
              <w:pStyle w:val="2"/>
            </w:pPr>
            <w:r w:rsidRPr="007F04DD">
              <w:t xml:space="preserve">закупка оборудования, сырья и других компонентов для экспортного производства </w:t>
            </w:r>
          </w:p>
          <w:p w:rsidR="0026503F" w:rsidRPr="007F04DD" w:rsidRDefault="0026503F" w:rsidP="001E0621">
            <w:pPr>
              <w:pStyle w:val="2"/>
            </w:pPr>
            <w:r w:rsidRPr="007F04DD">
              <w:t>закупка материалов</w:t>
            </w:r>
          </w:p>
          <w:p w:rsidR="0026503F" w:rsidRPr="007F04DD" w:rsidRDefault="0026503F" w:rsidP="001E0621">
            <w:pPr>
              <w:pStyle w:val="2"/>
            </w:pPr>
            <w:r w:rsidRPr="007F04DD">
              <w:t>накладные расходы</w:t>
            </w:r>
          </w:p>
          <w:p w:rsidR="0026503F" w:rsidRPr="007F04DD" w:rsidRDefault="0026503F" w:rsidP="001E0621">
            <w:pPr>
              <w:pStyle w:val="2"/>
            </w:pPr>
            <w:r w:rsidRPr="007F04DD">
              <w:t xml:space="preserve">личные затраты, то есть заработная плата, социальные и медицинские расходы, </w:t>
            </w:r>
          </w:p>
          <w:p w:rsidR="0026503F" w:rsidRPr="007F04DD" w:rsidRDefault="0026503F" w:rsidP="001E0621">
            <w:pPr>
              <w:pStyle w:val="2"/>
            </w:pPr>
            <w:r w:rsidRPr="007F04DD">
              <w:t xml:space="preserve">страхование </w:t>
            </w:r>
          </w:p>
          <w:p w:rsidR="0026503F" w:rsidRPr="007F04DD" w:rsidRDefault="0026503F" w:rsidP="001E0621">
            <w:pPr>
              <w:pStyle w:val="2"/>
            </w:pPr>
            <w:r w:rsidRPr="007F04DD">
              <w:t>инвестиционные затраты в связи с</w:t>
            </w:r>
            <w:r w:rsidR="007F04DD" w:rsidRPr="007F04DD">
              <w:t xml:space="preserve"> </w:t>
            </w:r>
            <w:r w:rsidRPr="007F04DD">
              <w:t>расширением</w:t>
            </w:r>
            <w:r w:rsidR="007F04DD" w:rsidRPr="007F04DD">
              <w:t xml:space="preserve"> </w:t>
            </w:r>
            <w:r w:rsidRPr="007F04DD">
              <w:t xml:space="preserve">производства </w:t>
            </w:r>
          </w:p>
        </w:tc>
        <w:tc>
          <w:tcPr>
            <w:tcW w:w="1830" w:type="dxa"/>
            <w:shd w:val="clear" w:color="auto" w:fill="auto"/>
          </w:tcPr>
          <w:p w:rsidR="0026503F" w:rsidRPr="00082A5E" w:rsidRDefault="0026503F" w:rsidP="001E0621">
            <w:pPr>
              <w:pStyle w:val="2"/>
              <w:rPr>
                <w:bCs/>
              </w:rPr>
            </w:pPr>
            <w:r w:rsidRPr="007F04DD">
              <w:t>Краткосрочный</w:t>
            </w:r>
            <w:r w:rsidR="007F04DD" w:rsidRPr="007F04DD">
              <w:t xml:space="preserve"> </w:t>
            </w:r>
            <w:r w:rsidRPr="00082A5E">
              <w:rPr>
                <w:bCs/>
              </w:rPr>
              <w:t>кредит до 2 лет;</w:t>
            </w:r>
          </w:p>
          <w:p w:rsidR="0026503F" w:rsidRPr="007F04DD" w:rsidRDefault="0026503F" w:rsidP="001E0621">
            <w:pPr>
              <w:pStyle w:val="2"/>
            </w:pPr>
            <w:r w:rsidRPr="007F04DD">
              <w:t>долгосрочный – более 2 лет</w:t>
            </w:r>
          </w:p>
        </w:tc>
        <w:tc>
          <w:tcPr>
            <w:tcW w:w="3772" w:type="dxa"/>
            <w:shd w:val="clear" w:color="auto" w:fill="auto"/>
          </w:tcPr>
          <w:p w:rsidR="0026503F" w:rsidRPr="007F04DD" w:rsidRDefault="0026503F" w:rsidP="001E0621">
            <w:pPr>
              <w:pStyle w:val="2"/>
            </w:pPr>
            <w:r w:rsidRPr="007F04DD">
              <w:t>Для того чтобы получить кредит необходимо наличие следующих условий:</w:t>
            </w:r>
          </w:p>
          <w:p w:rsidR="0026503F" w:rsidRPr="007F04DD" w:rsidRDefault="0026503F" w:rsidP="001E0621">
            <w:pPr>
              <w:pStyle w:val="2"/>
            </w:pPr>
            <w:r w:rsidRPr="007F04DD">
              <w:t xml:space="preserve">1. Импортер должен быть юридическим лицом, резидентом стран СНГ и действовать на рынке не менее 3 лет (предоплата 15%). В случае обращения за кредитом вновь созданной компании, предоплата по экспортному контракту будет составлять не менее 30%. </w:t>
            </w:r>
          </w:p>
          <w:p w:rsidR="0026503F" w:rsidRPr="007F04DD" w:rsidRDefault="0026503F" w:rsidP="001E0621">
            <w:pPr>
              <w:pStyle w:val="2"/>
            </w:pPr>
            <w:r w:rsidRPr="007F04DD">
              <w:t xml:space="preserve">2. Проект должен быть направлен на строительство производственных мощностей промышленного предприятия, закупку техники или оборудования из страны ОЕСD. </w:t>
            </w:r>
          </w:p>
        </w:tc>
        <w:tc>
          <w:tcPr>
            <w:tcW w:w="2887" w:type="dxa"/>
            <w:shd w:val="clear" w:color="auto" w:fill="auto"/>
          </w:tcPr>
          <w:p w:rsidR="0026503F" w:rsidRPr="007F04DD" w:rsidRDefault="0026503F" w:rsidP="001E0621">
            <w:pPr>
              <w:pStyle w:val="2"/>
            </w:pPr>
            <w:r w:rsidRPr="007F04DD">
              <w:t>Основан</w:t>
            </w:r>
            <w:r w:rsidR="001E0621">
              <w:t xml:space="preserve"> </w:t>
            </w:r>
            <w:r w:rsidRPr="007F04DD">
              <w:t xml:space="preserve">на на рыночной процентной ставке (LIBOR, EURIBOR, </w:t>
            </w:r>
            <w:r w:rsidRPr="00082A5E">
              <w:rPr>
                <w:lang w:val="en-US"/>
              </w:rPr>
              <w:t>CIRR</w:t>
            </w:r>
            <w:r w:rsidRPr="007F04DD">
              <w:t xml:space="preserve"> и т.д.) </w:t>
            </w:r>
          </w:p>
          <w:p w:rsidR="0026503F" w:rsidRPr="007F04DD" w:rsidRDefault="0026503F" w:rsidP="001E0621">
            <w:pPr>
              <w:pStyle w:val="2"/>
            </w:pPr>
            <w:r w:rsidRPr="007F04DD">
              <w:t>и составляет не более 6-7% сроком на 5 и более лет.</w:t>
            </w:r>
          </w:p>
          <w:p w:rsidR="0026503F" w:rsidRPr="00082A5E" w:rsidRDefault="0026503F" w:rsidP="001E0621">
            <w:pPr>
              <w:pStyle w:val="2"/>
              <w:rPr>
                <w:bCs/>
              </w:rPr>
            </w:pPr>
            <w:r w:rsidRPr="00082A5E">
              <w:rPr>
                <w:bCs/>
              </w:rPr>
              <w:t xml:space="preserve">Ставка CIRR на февраль </w:t>
            </w:r>
            <w:smartTag w:uri="urn:schemas-microsoft-com:office:smarttags" w:element="metricconverter">
              <w:smartTagPr>
                <w:attr w:name="ProductID" w:val="2009 г"/>
              </w:smartTagPr>
              <w:r w:rsidRPr="00082A5E">
                <w:rPr>
                  <w:bCs/>
                </w:rPr>
                <w:t>2009 г</w:t>
              </w:r>
            </w:smartTag>
            <w:r w:rsidRPr="00082A5E">
              <w:rPr>
                <w:bCs/>
              </w:rPr>
              <w:t xml:space="preserve"> - 4,39%.</w:t>
            </w:r>
          </w:p>
          <w:p w:rsidR="0026503F" w:rsidRPr="007F04DD" w:rsidRDefault="0026503F" w:rsidP="001E0621">
            <w:pPr>
              <w:pStyle w:val="2"/>
            </w:pPr>
            <w:r w:rsidRPr="00082A5E">
              <w:rPr>
                <w:bCs/>
              </w:rPr>
              <w:t>Текущее значение ставки Libor для кредитов на 1 месяц (месячная ставка) 5.3451 %, годовая ставка Libor (для кредитов на 1 год)</w:t>
            </w:r>
            <w:r w:rsidR="007F04DD" w:rsidRPr="00082A5E">
              <w:rPr>
                <w:bCs/>
              </w:rPr>
              <w:t xml:space="preserve"> </w:t>
            </w:r>
            <w:r w:rsidRPr="00082A5E">
              <w:rPr>
                <w:bCs/>
              </w:rPr>
              <w:t>5.7660 %</w:t>
            </w:r>
          </w:p>
          <w:p w:rsidR="0026503F" w:rsidRPr="007F04DD" w:rsidRDefault="0026503F" w:rsidP="001E0621">
            <w:pPr>
              <w:pStyle w:val="2"/>
            </w:pPr>
            <w:r w:rsidRPr="007F04DD">
              <w:t xml:space="preserve">Текущее значение ставки Libor USD для кредитов </w:t>
            </w:r>
          </w:p>
        </w:tc>
      </w:tr>
      <w:tr w:rsidR="0026503F" w:rsidRPr="007F04DD" w:rsidTr="00082A5E">
        <w:trPr>
          <w:trHeight w:val="317"/>
        </w:trPr>
        <w:tc>
          <w:tcPr>
            <w:tcW w:w="2088" w:type="dxa"/>
            <w:shd w:val="clear" w:color="auto" w:fill="auto"/>
          </w:tcPr>
          <w:p w:rsidR="0026503F" w:rsidRPr="007F04DD" w:rsidRDefault="0026503F" w:rsidP="001E0621">
            <w:pPr>
              <w:pStyle w:val="2"/>
            </w:pPr>
            <w:r w:rsidRPr="00082A5E">
              <w:rPr>
                <w:bCs/>
              </w:rPr>
              <w:t>Кредит поставщика</w:t>
            </w:r>
          </w:p>
        </w:tc>
        <w:tc>
          <w:tcPr>
            <w:tcW w:w="4500" w:type="dxa"/>
            <w:shd w:val="clear" w:color="auto" w:fill="auto"/>
          </w:tcPr>
          <w:p w:rsidR="0026503F" w:rsidRPr="007F04DD" w:rsidRDefault="0026503F" w:rsidP="001E0621">
            <w:pPr>
              <w:pStyle w:val="2"/>
            </w:pPr>
            <w:r w:rsidRPr="00082A5E">
              <w:rPr>
                <w:bCs/>
              </w:rPr>
              <w:t>п</w:t>
            </w:r>
            <w:r w:rsidRPr="007F04DD">
              <w:t xml:space="preserve">озволяет экспортеру страны, банк которой предоставляет кредит финансировать поставку или отгрузку товаров и/или услуг </w:t>
            </w:r>
          </w:p>
          <w:p w:rsidR="0026503F" w:rsidRPr="007F04DD" w:rsidRDefault="0026503F" w:rsidP="001E0621">
            <w:pPr>
              <w:pStyle w:val="2"/>
            </w:pPr>
          </w:p>
        </w:tc>
        <w:tc>
          <w:tcPr>
            <w:tcW w:w="1830" w:type="dxa"/>
            <w:vMerge w:val="restart"/>
            <w:shd w:val="clear" w:color="auto" w:fill="auto"/>
          </w:tcPr>
          <w:p w:rsidR="0026503F" w:rsidRPr="007F04DD" w:rsidRDefault="0026503F" w:rsidP="001E0621">
            <w:pPr>
              <w:pStyle w:val="2"/>
            </w:pPr>
          </w:p>
        </w:tc>
        <w:tc>
          <w:tcPr>
            <w:tcW w:w="3772" w:type="dxa"/>
            <w:vMerge w:val="restart"/>
            <w:shd w:val="clear" w:color="auto" w:fill="auto"/>
          </w:tcPr>
          <w:p w:rsidR="0026503F" w:rsidRPr="007F04DD" w:rsidRDefault="0026503F" w:rsidP="001E0621">
            <w:pPr>
              <w:pStyle w:val="2"/>
            </w:pPr>
            <w:r w:rsidRPr="007F04DD">
              <w:t xml:space="preserve">3. Импортер должен заключить Контракт (проект Контракта) с компанией-экспортером на приобретение средств производства и относящихся к ним строительных работ и услуг с выполнением функций генерального поставщика/подрядчика по инвестиционому проекту. </w:t>
            </w:r>
          </w:p>
          <w:p w:rsidR="0026503F" w:rsidRPr="007F04DD" w:rsidRDefault="0026503F" w:rsidP="001E0621">
            <w:pPr>
              <w:pStyle w:val="2"/>
            </w:pPr>
            <w:r w:rsidRPr="007F04DD">
              <w:t xml:space="preserve">4. Импортер должен предоставить обеспечение, достаточное для выдачи кредита (требования к обеспечению – стандартные для проектного финансирования). </w:t>
            </w:r>
          </w:p>
          <w:p w:rsidR="0026503F" w:rsidRPr="007F04DD" w:rsidRDefault="0026503F" w:rsidP="001E0621">
            <w:pPr>
              <w:pStyle w:val="2"/>
            </w:pPr>
          </w:p>
        </w:tc>
        <w:tc>
          <w:tcPr>
            <w:tcW w:w="2887" w:type="dxa"/>
            <w:vMerge w:val="restart"/>
            <w:shd w:val="clear" w:color="auto" w:fill="auto"/>
          </w:tcPr>
          <w:p w:rsidR="0026503F" w:rsidRPr="007F04DD" w:rsidRDefault="0026503F" w:rsidP="001E0621">
            <w:pPr>
              <w:pStyle w:val="2"/>
            </w:pPr>
            <w:r w:rsidRPr="007F04DD">
              <w:t>на 1 месяц (месячная ставка)</w:t>
            </w:r>
            <w:r w:rsidR="007F04DD" w:rsidRPr="007F04DD">
              <w:t xml:space="preserve"> </w:t>
            </w:r>
            <w:r w:rsidRPr="007F04DD">
              <w:t>-</w:t>
            </w:r>
            <w:r w:rsidR="007F04DD" w:rsidRPr="007F04DD">
              <w:t xml:space="preserve"> </w:t>
            </w:r>
            <w:r w:rsidRPr="007F04DD">
              <w:t>5.35 %, годовая ставка Libor USD (для кредитов на 1 год)</w:t>
            </w:r>
            <w:r w:rsidR="007F04DD" w:rsidRPr="007F04DD">
              <w:t xml:space="preserve"> </w:t>
            </w:r>
            <w:r w:rsidRPr="007F04DD">
              <w:t>-</w:t>
            </w:r>
            <w:r w:rsidR="007F04DD" w:rsidRPr="007F04DD">
              <w:t xml:space="preserve"> </w:t>
            </w:r>
            <w:r w:rsidRPr="007F04DD">
              <w:t>5.1169 %, ставка Libor USD на 6 месяцев</w:t>
            </w:r>
            <w:r w:rsidR="007F04DD" w:rsidRPr="007F04DD">
              <w:t xml:space="preserve"> </w:t>
            </w:r>
            <w:r w:rsidRPr="007F04DD">
              <w:t>-</w:t>
            </w:r>
            <w:r w:rsidR="007F04DD" w:rsidRPr="007F04DD">
              <w:t xml:space="preserve"> </w:t>
            </w:r>
            <w:r w:rsidRPr="007F04DD">
              <w:t>5.2931 %</w:t>
            </w:r>
          </w:p>
        </w:tc>
      </w:tr>
      <w:tr w:rsidR="0026503F" w:rsidRPr="007F04DD" w:rsidTr="00082A5E">
        <w:trPr>
          <w:trHeight w:val="338"/>
        </w:trPr>
        <w:tc>
          <w:tcPr>
            <w:tcW w:w="2088" w:type="dxa"/>
            <w:shd w:val="clear" w:color="auto" w:fill="auto"/>
          </w:tcPr>
          <w:p w:rsidR="0026503F" w:rsidRPr="007F04DD" w:rsidRDefault="0026503F" w:rsidP="001E0621">
            <w:pPr>
              <w:pStyle w:val="2"/>
            </w:pPr>
            <w:r w:rsidRPr="00082A5E">
              <w:rPr>
                <w:bCs/>
              </w:rPr>
              <w:t>Кредит покупателя</w:t>
            </w:r>
          </w:p>
        </w:tc>
        <w:tc>
          <w:tcPr>
            <w:tcW w:w="4500" w:type="dxa"/>
            <w:shd w:val="clear" w:color="auto" w:fill="auto"/>
          </w:tcPr>
          <w:p w:rsidR="0026503F" w:rsidRPr="007F04DD" w:rsidRDefault="0026503F" w:rsidP="001E0621">
            <w:pPr>
              <w:pStyle w:val="2"/>
            </w:pPr>
            <w:r w:rsidRPr="00082A5E">
              <w:rPr>
                <w:bCs/>
              </w:rPr>
              <w:t>п</w:t>
            </w:r>
            <w:r w:rsidRPr="007F04DD">
              <w:t>озволяет производителю страны, банк которой предоставляет кредит, или экспортеру финансировать затраты, связанные с реализацией сложных и крупномасштабных поставок иностранным импортерам</w:t>
            </w:r>
          </w:p>
        </w:tc>
        <w:tc>
          <w:tcPr>
            <w:tcW w:w="1830" w:type="dxa"/>
            <w:vMerge/>
            <w:shd w:val="clear" w:color="auto" w:fill="auto"/>
          </w:tcPr>
          <w:p w:rsidR="0026503F" w:rsidRPr="007F04DD" w:rsidRDefault="0026503F" w:rsidP="001E0621">
            <w:pPr>
              <w:pStyle w:val="2"/>
            </w:pPr>
          </w:p>
        </w:tc>
        <w:tc>
          <w:tcPr>
            <w:tcW w:w="3772" w:type="dxa"/>
            <w:vMerge/>
            <w:shd w:val="clear" w:color="auto" w:fill="auto"/>
          </w:tcPr>
          <w:p w:rsidR="0026503F" w:rsidRPr="007F04DD" w:rsidRDefault="0026503F" w:rsidP="001E0621">
            <w:pPr>
              <w:pStyle w:val="2"/>
            </w:pPr>
          </w:p>
        </w:tc>
        <w:tc>
          <w:tcPr>
            <w:tcW w:w="2887" w:type="dxa"/>
            <w:vMerge/>
            <w:shd w:val="clear" w:color="auto" w:fill="auto"/>
          </w:tcPr>
          <w:p w:rsidR="0026503F" w:rsidRPr="007F04DD" w:rsidRDefault="0026503F" w:rsidP="001E0621">
            <w:pPr>
              <w:pStyle w:val="2"/>
            </w:pPr>
          </w:p>
        </w:tc>
      </w:tr>
      <w:tr w:rsidR="0026503F" w:rsidRPr="007F04DD" w:rsidTr="00082A5E">
        <w:trPr>
          <w:trHeight w:val="338"/>
        </w:trPr>
        <w:tc>
          <w:tcPr>
            <w:tcW w:w="2088" w:type="dxa"/>
            <w:shd w:val="clear" w:color="auto" w:fill="auto"/>
          </w:tcPr>
          <w:p w:rsidR="0026503F" w:rsidRPr="007F04DD" w:rsidRDefault="0026503F" w:rsidP="001E0621">
            <w:pPr>
              <w:pStyle w:val="2"/>
            </w:pPr>
            <w:r w:rsidRPr="00082A5E">
              <w:rPr>
                <w:bCs/>
              </w:rPr>
              <w:t>Непрямой кредит покупателя</w:t>
            </w:r>
          </w:p>
        </w:tc>
        <w:tc>
          <w:tcPr>
            <w:tcW w:w="4500" w:type="dxa"/>
            <w:shd w:val="clear" w:color="auto" w:fill="auto"/>
          </w:tcPr>
          <w:p w:rsidR="0026503F" w:rsidRPr="007F04DD" w:rsidRDefault="0026503F" w:rsidP="001E0621">
            <w:pPr>
              <w:pStyle w:val="2"/>
            </w:pPr>
            <w:r w:rsidRPr="00082A5E">
              <w:rPr>
                <w:bCs/>
              </w:rPr>
              <w:t>п</w:t>
            </w:r>
            <w:r w:rsidRPr="007F04DD">
              <w:t>озволяет реализацию более сложных и крупномасштабных</w:t>
            </w:r>
            <w:r w:rsidR="007F04DD" w:rsidRPr="007F04DD">
              <w:t xml:space="preserve"> </w:t>
            </w:r>
            <w:r w:rsidRPr="007F04DD">
              <w:t>поставок фирм страны, банк которой предоставляет кредит, иностранным импортерам</w:t>
            </w:r>
          </w:p>
        </w:tc>
        <w:tc>
          <w:tcPr>
            <w:tcW w:w="1830" w:type="dxa"/>
            <w:vMerge/>
            <w:shd w:val="clear" w:color="auto" w:fill="auto"/>
          </w:tcPr>
          <w:p w:rsidR="0026503F" w:rsidRPr="007F04DD" w:rsidRDefault="0026503F" w:rsidP="001E0621">
            <w:pPr>
              <w:pStyle w:val="2"/>
            </w:pPr>
          </w:p>
        </w:tc>
        <w:tc>
          <w:tcPr>
            <w:tcW w:w="3772" w:type="dxa"/>
            <w:vMerge/>
            <w:shd w:val="clear" w:color="auto" w:fill="auto"/>
          </w:tcPr>
          <w:p w:rsidR="0026503F" w:rsidRPr="007F04DD" w:rsidRDefault="0026503F" w:rsidP="001E0621">
            <w:pPr>
              <w:pStyle w:val="2"/>
            </w:pPr>
          </w:p>
        </w:tc>
        <w:tc>
          <w:tcPr>
            <w:tcW w:w="2887" w:type="dxa"/>
            <w:vMerge/>
            <w:shd w:val="clear" w:color="auto" w:fill="auto"/>
          </w:tcPr>
          <w:p w:rsidR="0026503F" w:rsidRPr="007F04DD" w:rsidRDefault="0026503F" w:rsidP="001E0621">
            <w:pPr>
              <w:pStyle w:val="2"/>
            </w:pPr>
          </w:p>
        </w:tc>
      </w:tr>
      <w:tr w:rsidR="0026503F" w:rsidRPr="007F04DD" w:rsidTr="00082A5E">
        <w:trPr>
          <w:trHeight w:val="338"/>
        </w:trPr>
        <w:tc>
          <w:tcPr>
            <w:tcW w:w="2088" w:type="dxa"/>
            <w:shd w:val="clear" w:color="auto" w:fill="auto"/>
          </w:tcPr>
          <w:p w:rsidR="0026503F" w:rsidRPr="007F04DD" w:rsidRDefault="0026503F" w:rsidP="001E0621">
            <w:pPr>
              <w:pStyle w:val="2"/>
            </w:pPr>
            <w:r w:rsidRPr="00082A5E">
              <w:rPr>
                <w:bCs/>
              </w:rPr>
              <w:t>Инвестиционный кредит</w:t>
            </w:r>
          </w:p>
        </w:tc>
        <w:tc>
          <w:tcPr>
            <w:tcW w:w="4500" w:type="dxa"/>
            <w:shd w:val="clear" w:color="auto" w:fill="auto"/>
          </w:tcPr>
          <w:p w:rsidR="0026503F" w:rsidRPr="007F04DD" w:rsidRDefault="0026503F" w:rsidP="001E0621">
            <w:pPr>
              <w:pStyle w:val="2"/>
            </w:pPr>
            <w:r w:rsidRPr="00082A5E">
              <w:rPr>
                <w:bCs/>
              </w:rPr>
              <w:t>п</w:t>
            </w:r>
            <w:r w:rsidRPr="007F04DD">
              <w:t>окупка компании или существенной доли в ее капитали с использованием заемных средств («leverage buyout takeover»)</w:t>
            </w:r>
          </w:p>
        </w:tc>
        <w:tc>
          <w:tcPr>
            <w:tcW w:w="1830" w:type="dxa"/>
            <w:vMerge/>
            <w:shd w:val="clear" w:color="auto" w:fill="auto"/>
          </w:tcPr>
          <w:p w:rsidR="0026503F" w:rsidRPr="007F04DD" w:rsidRDefault="0026503F" w:rsidP="001E0621">
            <w:pPr>
              <w:pStyle w:val="2"/>
            </w:pPr>
          </w:p>
        </w:tc>
        <w:tc>
          <w:tcPr>
            <w:tcW w:w="3772" w:type="dxa"/>
            <w:vMerge/>
            <w:shd w:val="clear" w:color="auto" w:fill="auto"/>
          </w:tcPr>
          <w:p w:rsidR="0026503F" w:rsidRPr="007F04DD" w:rsidRDefault="0026503F" w:rsidP="001E0621">
            <w:pPr>
              <w:pStyle w:val="2"/>
            </w:pPr>
          </w:p>
        </w:tc>
        <w:tc>
          <w:tcPr>
            <w:tcW w:w="2887" w:type="dxa"/>
            <w:vMerge/>
            <w:shd w:val="clear" w:color="auto" w:fill="auto"/>
          </w:tcPr>
          <w:p w:rsidR="0026503F" w:rsidRPr="007F04DD" w:rsidRDefault="0026503F" w:rsidP="001E0621">
            <w:pPr>
              <w:pStyle w:val="2"/>
            </w:pPr>
          </w:p>
        </w:tc>
      </w:tr>
    </w:tbl>
    <w:p w:rsidR="0026503F" w:rsidRPr="007F04DD" w:rsidRDefault="0026503F" w:rsidP="001E0621">
      <w:pPr>
        <w:spacing w:line="360" w:lineRule="auto"/>
        <w:ind w:firstLine="709"/>
        <w:jc w:val="both"/>
      </w:pPr>
      <w:bookmarkStart w:id="0" w:name="_GoBack"/>
      <w:bookmarkEnd w:id="0"/>
    </w:p>
    <w:sectPr w:rsidR="0026503F" w:rsidRPr="007F04DD" w:rsidSect="007F04DD">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5E" w:rsidRDefault="00082A5E">
      <w:r>
        <w:separator/>
      </w:r>
    </w:p>
  </w:endnote>
  <w:endnote w:type="continuationSeparator" w:id="0">
    <w:p w:rsidR="00082A5E" w:rsidRDefault="0008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5E" w:rsidRDefault="00082A5E">
      <w:r>
        <w:separator/>
      </w:r>
    </w:p>
  </w:footnote>
  <w:footnote w:type="continuationSeparator" w:id="0">
    <w:p w:rsidR="00082A5E" w:rsidRDefault="0008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94" w:rsidRDefault="00A12994" w:rsidP="00D0380C">
    <w:pPr>
      <w:pStyle w:val="a7"/>
      <w:framePr w:wrap="around" w:vAnchor="text" w:hAnchor="margin" w:xAlign="right" w:y="1"/>
      <w:rPr>
        <w:rStyle w:val="a9"/>
      </w:rPr>
    </w:pPr>
  </w:p>
  <w:p w:rsidR="00A12994" w:rsidRDefault="00A12994" w:rsidP="00FD38D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94" w:rsidRPr="00FD38D4" w:rsidRDefault="00DB0F62" w:rsidP="00D0380C">
    <w:pPr>
      <w:pStyle w:val="a7"/>
      <w:framePr w:wrap="around" w:vAnchor="text" w:hAnchor="margin" w:xAlign="right" w:y="1"/>
      <w:rPr>
        <w:rStyle w:val="a9"/>
        <w:sz w:val="20"/>
        <w:szCs w:val="20"/>
      </w:rPr>
    </w:pPr>
    <w:r>
      <w:rPr>
        <w:rStyle w:val="a9"/>
        <w:noProof/>
        <w:sz w:val="20"/>
        <w:szCs w:val="20"/>
      </w:rPr>
      <w:t>2</w:t>
    </w:r>
  </w:p>
  <w:p w:rsidR="00A12994" w:rsidRDefault="00A12994" w:rsidP="00FD38D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53B"/>
    <w:multiLevelType w:val="hybridMultilevel"/>
    <w:tmpl w:val="6526DAC6"/>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197E83"/>
    <w:multiLevelType w:val="hybridMultilevel"/>
    <w:tmpl w:val="756659A4"/>
    <w:lvl w:ilvl="0" w:tplc="D91A57A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C6D59BB"/>
    <w:multiLevelType w:val="hybridMultilevel"/>
    <w:tmpl w:val="666CB672"/>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843F85"/>
    <w:multiLevelType w:val="hybridMultilevel"/>
    <w:tmpl w:val="1F9C14C6"/>
    <w:lvl w:ilvl="0" w:tplc="F7344FF6">
      <w:start w:val="1"/>
      <w:numFmt w:val="bullet"/>
      <w:lvlText w:val=""/>
      <w:lvlJc w:val="left"/>
      <w:pPr>
        <w:tabs>
          <w:tab w:val="num" w:pos="709"/>
        </w:tabs>
        <w:ind w:left="1418" w:hanging="14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DA09ED"/>
    <w:multiLevelType w:val="hybridMultilevel"/>
    <w:tmpl w:val="036EE89E"/>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494438"/>
    <w:multiLevelType w:val="hybridMultilevel"/>
    <w:tmpl w:val="C3E00CF8"/>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FEA34CC"/>
    <w:multiLevelType w:val="hybridMultilevel"/>
    <w:tmpl w:val="4D063ABC"/>
    <w:lvl w:ilvl="0" w:tplc="F7344F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AD75C7"/>
    <w:multiLevelType w:val="hybridMultilevel"/>
    <w:tmpl w:val="1A6E6910"/>
    <w:lvl w:ilvl="0" w:tplc="D91A57AA">
      <w:start w:val="1"/>
      <w:numFmt w:val="bullet"/>
      <w:lvlText w:val=""/>
      <w:lvlJc w:val="left"/>
      <w:pPr>
        <w:tabs>
          <w:tab w:val="num" w:pos="34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113E3057"/>
    <w:multiLevelType w:val="hybridMultilevel"/>
    <w:tmpl w:val="714E25FE"/>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8B1D1C"/>
    <w:multiLevelType w:val="hybridMultilevel"/>
    <w:tmpl w:val="D6ECDD86"/>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5CE254E"/>
    <w:multiLevelType w:val="hybridMultilevel"/>
    <w:tmpl w:val="9CBA3A76"/>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5F4742D"/>
    <w:multiLevelType w:val="hybridMultilevel"/>
    <w:tmpl w:val="DD5EF5F8"/>
    <w:lvl w:ilvl="0" w:tplc="D91A57AA">
      <w:start w:val="1"/>
      <w:numFmt w:val="bullet"/>
      <w:lvlText w:val=""/>
      <w:lvlJc w:val="left"/>
      <w:pPr>
        <w:tabs>
          <w:tab w:val="num" w:pos="34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183153CF"/>
    <w:multiLevelType w:val="multilevel"/>
    <w:tmpl w:val="DBE6AA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88B5075"/>
    <w:multiLevelType w:val="hybridMultilevel"/>
    <w:tmpl w:val="C85E46CC"/>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9DF3778"/>
    <w:multiLevelType w:val="hybridMultilevel"/>
    <w:tmpl w:val="4606BBA4"/>
    <w:lvl w:ilvl="0" w:tplc="19729F14">
      <w:start w:val="1"/>
      <w:numFmt w:val="decimal"/>
      <w:lvlText w:val="%1)"/>
      <w:lvlJc w:val="left"/>
      <w:pPr>
        <w:tabs>
          <w:tab w:val="num" w:pos="1080"/>
        </w:tabs>
        <w:ind w:left="360" w:firstLine="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B390983"/>
    <w:multiLevelType w:val="hybridMultilevel"/>
    <w:tmpl w:val="1D0E20AE"/>
    <w:lvl w:ilvl="0" w:tplc="70FE48A8">
      <w:start w:val="1"/>
      <w:numFmt w:val="bullet"/>
      <w:lvlText w:val=""/>
      <w:lvlJc w:val="left"/>
      <w:pPr>
        <w:tabs>
          <w:tab w:val="num" w:pos="0"/>
        </w:tabs>
      </w:pPr>
      <w:rPr>
        <w:rFonts w:ascii="Symbol" w:hAnsi="Symbol" w:hint="default"/>
      </w:rPr>
    </w:lvl>
    <w:lvl w:ilvl="1" w:tplc="D91A57AA">
      <w:start w:val="1"/>
      <w:numFmt w:val="bullet"/>
      <w:lvlText w:val=""/>
      <w:lvlJc w:val="left"/>
      <w:pPr>
        <w:tabs>
          <w:tab w:val="num" w:pos="0"/>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F75D34"/>
    <w:multiLevelType w:val="hybridMultilevel"/>
    <w:tmpl w:val="42121882"/>
    <w:lvl w:ilvl="0" w:tplc="B19E69F4">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1E5B4ED6"/>
    <w:multiLevelType w:val="hybridMultilevel"/>
    <w:tmpl w:val="4E629E8A"/>
    <w:lvl w:ilvl="0" w:tplc="D91A57A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EC52D26"/>
    <w:multiLevelType w:val="hybridMultilevel"/>
    <w:tmpl w:val="6F34A81C"/>
    <w:lvl w:ilvl="0" w:tplc="D91A57A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C531C6"/>
    <w:multiLevelType w:val="hybridMultilevel"/>
    <w:tmpl w:val="4E72EA74"/>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1FE4C7F"/>
    <w:multiLevelType w:val="hybridMultilevel"/>
    <w:tmpl w:val="E0ACA44E"/>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363342A"/>
    <w:multiLevelType w:val="hybridMultilevel"/>
    <w:tmpl w:val="FB442C08"/>
    <w:lvl w:ilvl="0" w:tplc="D91A57A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62513CD"/>
    <w:multiLevelType w:val="hybridMultilevel"/>
    <w:tmpl w:val="B68A7826"/>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2C0E4BAC"/>
    <w:multiLevelType w:val="hybridMultilevel"/>
    <w:tmpl w:val="B6DEE910"/>
    <w:lvl w:ilvl="0" w:tplc="D05CDA9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C30647C"/>
    <w:multiLevelType w:val="hybridMultilevel"/>
    <w:tmpl w:val="2FBEE85A"/>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C86427A"/>
    <w:multiLevelType w:val="hybridMultilevel"/>
    <w:tmpl w:val="18C24F60"/>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CCC410C"/>
    <w:multiLevelType w:val="hybridMultilevel"/>
    <w:tmpl w:val="5C08FDA2"/>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2D443B35"/>
    <w:multiLevelType w:val="hybridMultilevel"/>
    <w:tmpl w:val="2E34F784"/>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0F72C35"/>
    <w:multiLevelType w:val="hybridMultilevel"/>
    <w:tmpl w:val="3C060A4C"/>
    <w:lvl w:ilvl="0" w:tplc="D91A57AA">
      <w:start w:val="1"/>
      <w:numFmt w:val="bullet"/>
      <w:lvlText w:val=""/>
      <w:lvlJc w:val="left"/>
      <w:pPr>
        <w:tabs>
          <w:tab w:val="num" w:pos="34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31111FFB"/>
    <w:multiLevelType w:val="multilevel"/>
    <w:tmpl w:val="153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865D48"/>
    <w:multiLevelType w:val="hybridMultilevel"/>
    <w:tmpl w:val="14B47BC0"/>
    <w:lvl w:ilvl="0" w:tplc="F7344FF6">
      <w:start w:val="1"/>
      <w:numFmt w:val="bullet"/>
      <w:lvlText w:val=""/>
      <w:lvlJc w:val="left"/>
      <w:pPr>
        <w:tabs>
          <w:tab w:val="num" w:pos="709"/>
        </w:tabs>
        <w:ind w:left="1418" w:hanging="14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7A91BB3"/>
    <w:multiLevelType w:val="hybridMultilevel"/>
    <w:tmpl w:val="9E384CEA"/>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7E8054D"/>
    <w:multiLevelType w:val="hybridMultilevel"/>
    <w:tmpl w:val="03B6A6EE"/>
    <w:lvl w:ilvl="0" w:tplc="19729F14">
      <w:start w:val="1"/>
      <w:numFmt w:val="decimal"/>
      <w:lvlText w:val="%1)"/>
      <w:lvlJc w:val="left"/>
      <w:pPr>
        <w:tabs>
          <w:tab w:val="num" w:pos="1429"/>
        </w:tabs>
        <w:ind w:left="709" w:firstLine="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39436E63"/>
    <w:multiLevelType w:val="hybridMultilevel"/>
    <w:tmpl w:val="1C7AF574"/>
    <w:lvl w:ilvl="0" w:tplc="D91A57A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3AF50F18"/>
    <w:multiLevelType w:val="hybridMultilevel"/>
    <w:tmpl w:val="67685E5A"/>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3C3D310F"/>
    <w:multiLevelType w:val="hybridMultilevel"/>
    <w:tmpl w:val="951A7F12"/>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3CA01203"/>
    <w:multiLevelType w:val="hybridMultilevel"/>
    <w:tmpl w:val="7B607A3A"/>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D8B40B3"/>
    <w:multiLevelType w:val="hybridMultilevel"/>
    <w:tmpl w:val="A970B996"/>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3E730270"/>
    <w:multiLevelType w:val="hybridMultilevel"/>
    <w:tmpl w:val="479C9802"/>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106415B"/>
    <w:multiLevelType w:val="hybridMultilevel"/>
    <w:tmpl w:val="44304D00"/>
    <w:lvl w:ilvl="0" w:tplc="0419000F">
      <w:start w:val="1"/>
      <w:numFmt w:val="decimal"/>
      <w:lvlText w:val="%1."/>
      <w:lvlJc w:val="left"/>
      <w:pPr>
        <w:tabs>
          <w:tab w:val="num" w:pos="1429"/>
        </w:tabs>
        <w:ind w:left="1429" w:hanging="360"/>
      </w:pPr>
      <w:rPr>
        <w:rFonts w:cs="Times New Roman"/>
      </w:rPr>
    </w:lvl>
    <w:lvl w:ilvl="1" w:tplc="D91A57AA">
      <w:start w:val="1"/>
      <w:numFmt w:val="bullet"/>
      <w:lvlText w:val=""/>
      <w:lvlJc w:val="left"/>
      <w:pPr>
        <w:tabs>
          <w:tab w:val="num" w:pos="1080"/>
        </w:tabs>
        <w:ind w:left="1080" w:firstLine="709"/>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42AA34C8"/>
    <w:multiLevelType w:val="hybridMultilevel"/>
    <w:tmpl w:val="43B4CEB2"/>
    <w:lvl w:ilvl="0" w:tplc="D91A57A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3334589"/>
    <w:multiLevelType w:val="hybridMultilevel"/>
    <w:tmpl w:val="BD866FC2"/>
    <w:lvl w:ilvl="0" w:tplc="F7344FF6">
      <w:start w:val="1"/>
      <w:numFmt w:val="bullet"/>
      <w:lvlText w:val=""/>
      <w:lvlJc w:val="left"/>
      <w:pPr>
        <w:tabs>
          <w:tab w:val="num" w:pos="709"/>
        </w:tabs>
        <w:ind w:left="1418" w:hanging="14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581324B"/>
    <w:multiLevelType w:val="hybridMultilevel"/>
    <w:tmpl w:val="14626334"/>
    <w:lvl w:ilvl="0" w:tplc="D05CDA9A">
      <w:start w:val="1"/>
      <w:numFmt w:val="bullet"/>
      <w:lvlText w:val=""/>
      <w:lvlJc w:val="left"/>
      <w:pPr>
        <w:tabs>
          <w:tab w:val="num" w:pos="709"/>
        </w:tabs>
        <w:ind w:left="709"/>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7F009EE8">
      <w:start w:val="1"/>
      <w:numFmt w:val="decimal"/>
      <w:lvlText w:val="%3)"/>
      <w:lvlJc w:val="left"/>
      <w:pPr>
        <w:tabs>
          <w:tab w:val="num" w:pos="0"/>
        </w:tabs>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48924752"/>
    <w:multiLevelType w:val="hybridMultilevel"/>
    <w:tmpl w:val="D354C10E"/>
    <w:lvl w:ilvl="0" w:tplc="F7344FF6">
      <w:start w:val="1"/>
      <w:numFmt w:val="bullet"/>
      <w:lvlText w:val=""/>
      <w:lvlJc w:val="left"/>
      <w:pPr>
        <w:tabs>
          <w:tab w:val="num" w:pos="709"/>
        </w:tabs>
        <w:ind w:left="1418" w:hanging="14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4C6D3C26"/>
    <w:multiLevelType w:val="hybridMultilevel"/>
    <w:tmpl w:val="8136753C"/>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4DD9446F"/>
    <w:multiLevelType w:val="multilevel"/>
    <w:tmpl w:val="DB423696"/>
    <w:lvl w:ilvl="0">
      <w:start w:val="1"/>
      <w:numFmt w:val="bullet"/>
      <w:lvlText w:val=""/>
      <w:lvlJc w:val="left"/>
      <w:pPr>
        <w:tabs>
          <w:tab w:val="num" w:pos="709"/>
        </w:tabs>
        <w:ind w:left="709"/>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decimal"/>
      <w:lvlText w:val="%3)"/>
      <w:lvlJc w:val="left"/>
      <w:pPr>
        <w:tabs>
          <w:tab w:val="num" w:pos="2869"/>
        </w:tabs>
        <w:ind w:left="2869" w:hanging="360"/>
      </w:pPr>
      <w:rPr>
        <w:rFonts w:cs="Times New Roman"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6">
    <w:nsid w:val="4F263680"/>
    <w:multiLevelType w:val="hybridMultilevel"/>
    <w:tmpl w:val="A856969E"/>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6792056"/>
    <w:multiLevelType w:val="hybridMultilevel"/>
    <w:tmpl w:val="83781EC2"/>
    <w:lvl w:ilvl="0" w:tplc="D91A57A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594022BC"/>
    <w:multiLevelType w:val="hybridMultilevel"/>
    <w:tmpl w:val="788C27CE"/>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EFD567F"/>
    <w:multiLevelType w:val="hybridMultilevel"/>
    <w:tmpl w:val="2EA24CA2"/>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02119C7"/>
    <w:multiLevelType w:val="hybridMultilevel"/>
    <w:tmpl w:val="FD949BC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1874F1D"/>
    <w:multiLevelType w:val="hybridMultilevel"/>
    <w:tmpl w:val="982E8CEA"/>
    <w:lvl w:ilvl="0" w:tplc="D91A57AA">
      <w:start w:val="1"/>
      <w:numFmt w:val="bullet"/>
      <w:lvlText w:val=""/>
      <w:lvlJc w:val="left"/>
      <w:pPr>
        <w:tabs>
          <w:tab w:val="num" w:pos="360"/>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66690FBB"/>
    <w:multiLevelType w:val="hybridMultilevel"/>
    <w:tmpl w:val="61822E0A"/>
    <w:lvl w:ilvl="0" w:tplc="19729F14">
      <w:start w:val="1"/>
      <w:numFmt w:val="decimal"/>
      <w:lvlText w:val="%1)"/>
      <w:lvlJc w:val="left"/>
      <w:pPr>
        <w:tabs>
          <w:tab w:val="num" w:pos="1080"/>
        </w:tabs>
        <w:ind w:left="360" w:firstLine="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90C3BF6"/>
    <w:multiLevelType w:val="hybridMultilevel"/>
    <w:tmpl w:val="2B70B9B0"/>
    <w:lvl w:ilvl="0" w:tplc="D91A57AA">
      <w:start w:val="1"/>
      <w:numFmt w:val="bullet"/>
      <w:lvlText w:val=""/>
      <w:lvlJc w:val="left"/>
      <w:pPr>
        <w:tabs>
          <w:tab w:val="num" w:pos="34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4">
    <w:nsid w:val="69756B4B"/>
    <w:multiLevelType w:val="hybridMultilevel"/>
    <w:tmpl w:val="B8C639F8"/>
    <w:lvl w:ilvl="0" w:tplc="D05CDA9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A5C0E73"/>
    <w:multiLevelType w:val="hybridMultilevel"/>
    <w:tmpl w:val="2D30D574"/>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6C831F6D"/>
    <w:multiLevelType w:val="multilevel"/>
    <w:tmpl w:val="853844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6D8D147C"/>
    <w:multiLevelType w:val="hybridMultilevel"/>
    <w:tmpl w:val="16E0F5F6"/>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6E270BCB"/>
    <w:multiLevelType w:val="multilevel"/>
    <w:tmpl w:val="31841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73DD26C7"/>
    <w:multiLevelType w:val="hybridMultilevel"/>
    <w:tmpl w:val="CC9C3226"/>
    <w:lvl w:ilvl="0" w:tplc="F7344FF6">
      <w:start w:val="1"/>
      <w:numFmt w:val="bullet"/>
      <w:lvlText w:val=""/>
      <w:lvlJc w:val="left"/>
      <w:pPr>
        <w:tabs>
          <w:tab w:val="num" w:pos="709"/>
        </w:tabs>
        <w:ind w:left="1418" w:hanging="14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74FE7D59"/>
    <w:multiLevelType w:val="hybridMultilevel"/>
    <w:tmpl w:val="0E88CD7E"/>
    <w:lvl w:ilvl="0" w:tplc="4D38AFB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7CB4564F"/>
    <w:multiLevelType w:val="multilevel"/>
    <w:tmpl w:val="DA14D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12"/>
  </w:num>
  <w:num w:numId="3">
    <w:abstractNumId w:val="61"/>
  </w:num>
  <w:num w:numId="4">
    <w:abstractNumId w:val="58"/>
  </w:num>
  <w:num w:numId="5">
    <w:abstractNumId w:val="32"/>
  </w:num>
  <w:num w:numId="6">
    <w:abstractNumId w:val="56"/>
  </w:num>
  <w:num w:numId="7">
    <w:abstractNumId w:val="59"/>
  </w:num>
  <w:num w:numId="8">
    <w:abstractNumId w:val="41"/>
  </w:num>
  <w:num w:numId="9">
    <w:abstractNumId w:val="43"/>
  </w:num>
  <w:num w:numId="10">
    <w:abstractNumId w:val="30"/>
  </w:num>
  <w:num w:numId="11">
    <w:abstractNumId w:val="3"/>
  </w:num>
  <w:num w:numId="12">
    <w:abstractNumId w:val="39"/>
  </w:num>
  <w:num w:numId="13">
    <w:abstractNumId w:val="15"/>
  </w:num>
  <w:num w:numId="14">
    <w:abstractNumId w:val="46"/>
  </w:num>
  <w:num w:numId="15">
    <w:abstractNumId w:val="47"/>
  </w:num>
  <w:num w:numId="16">
    <w:abstractNumId w:val="22"/>
  </w:num>
  <w:num w:numId="17">
    <w:abstractNumId w:val="9"/>
  </w:num>
  <w:num w:numId="18">
    <w:abstractNumId w:val="40"/>
  </w:num>
  <w:num w:numId="19">
    <w:abstractNumId w:val="18"/>
  </w:num>
  <w:num w:numId="20">
    <w:abstractNumId w:val="44"/>
  </w:num>
  <w:num w:numId="21">
    <w:abstractNumId w:val="25"/>
  </w:num>
  <w:num w:numId="22">
    <w:abstractNumId w:val="21"/>
  </w:num>
  <w:num w:numId="23">
    <w:abstractNumId w:val="50"/>
  </w:num>
  <w:num w:numId="24">
    <w:abstractNumId w:val="53"/>
  </w:num>
  <w:num w:numId="25">
    <w:abstractNumId w:val="11"/>
  </w:num>
  <w:num w:numId="26">
    <w:abstractNumId w:val="7"/>
  </w:num>
  <w:num w:numId="27">
    <w:abstractNumId w:val="33"/>
  </w:num>
  <w:num w:numId="28">
    <w:abstractNumId w:val="28"/>
  </w:num>
  <w:num w:numId="29">
    <w:abstractNumId w:val="20"/>
  </w:num>
  <w:num w:numId="30">
    <w:abstractNumId w:val="17"/>
  </w:num>
  <w:num w:numId="31">
    <w:abstractNumId w:val="1"/>
  </w:num>
  <w:num w:numId="32">
    <w:abstractNumId w:val="51"/>
  </w:num>
  <w:num w:numId="33">
    <w:abstractNumId w:val="23"/>
  </w:num>
  <w:num w:numId="34">
    <w:abstractNumId w:val="37"/>
  </w:num>
  <w:num w:numId="35">
    <w:abstractNumId w:val="26"/>
  </w:num>
  <w:num w:numId="36">
    <w:abstractNumId w:val="48"/>
  </w:num>
  <w:num w:numId="37">
    <w:abstractNumId w:val="24"/>
  </w:num>
  <w:num w:numId="38">
    <w:abstractNumId w:val="13"/>
  </w:num>
  <w:num w:numId="39">
    <w:abstractNumId w:val="19"/>
  </w:num>
  <w:num w:numId="40">
    <w:abstractNumId w:val="42"/>
  </w:num>
  <w:num w:numId="41">
    <w:abstractNumId w:val="38"/>
  </w:num>
  <w:num w:numId="42">
    <w:abstractNumId w:val="49"/>
  </w:num>
  <w:num w:numId="43">
    <w:abstractNumId w:val="4"/>
  </w:num>
  <w:num w:numId="44">
    <w:abstractNumId w:val="0"/>
  </w:num>
  <w:num w:numId="45">
    <w:abstractNumId w:val="35"/>
  </w:num>
  <w:num w:numId="46">
    <w:abstractNumId w:val="34"/>
  </w:num>
  <w:num w:numId="47">
    <w:abstractNumId w:val="10"/>
  </w:num>
  <w:num w:numId="48">
    <w:abstractNumId w:val="5"/>
  </w:num>
  <w:num w:numId="49">
    <w:abstractNumId w:val="54"/>
  </w:num>
  <w:num w:numId="50">
    <w:abstractNumId w:val="27"/>
  </w:num>
  <w:num w:numId="51">
    <w:abstractNumId w:val="60"/>
  </w:num>
  <w:num w:numId="52">
    <w:abstractNumId w:val="31"/>
  </w:num>
  <w:num w:numId="53">
    <w:abstractNumId w:val="36"/>
  </w:num>
  <w:num w:numId="54">
    <w:abstractNumId w:val="55"/>
  </w:num>
  <w:num w:numId="55">
    <w:abstractNumId w:val="2"/>
  </w:num>
  <w:num w:numId="56">
    <w:abstractNumId w:val="57"/>
  </w:num>
  <w:num w:numId="57">
    <w:abstractNumId w:val="8"/>
  </w:num>
  <w:num w:numId="58">
    <w:abstractNumId w:val="6"/>
  </w:num>
  <w:num w:numId="59">
    <w:abstractNumId w:val="52"/>
  </w:num>
  <w:num w:numId="60">
    <w:abstractNumId w:val="14"/>
  </w:num>
  <w:num w:numId="61">
    <w:abstractNumId w:val="16"/>
  </w:num>
  <w:num w:numId="6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F74"/>
    <w:rsid w:val="000077CA"/>
    <w:rsid w:val="000121BD"/>
    <w:rsid w:val="00066866"/>
    <w:rsid w:val="00082A5E"/>
    <w:rsid w:val="001215C3"/>
    <w:rsid w:val="0016120D"/>
    <w:rsid w:val="001B2B24"/>
    <w:rsid w:val="001E0621"/>
    <w:rsid w:val="00204175"/>
    <w:rsid w:val="00206C66"/>
    <w:rsid w:val="00233041"/>
    <w:rsid w:val="00250A6B"/>
    <w:rsid w:val="0026503F"/>
    <w:rsid w:val="002F41CB"/>
    <w:rsid w:val="00317A1E"/>
    <w:rsid w:val="00355376"/>
    <w:rsid w:val="00357FF1"/>
    <w:rsid w:val="003816DB"/>
    <w:rsid w:val="003D13D7"/>
    <w:rsid w:val="00420D57"/>
    <w:rsid w:val="0042385D"/>
    <w:rsid w:val="00461F0B"/>
    <w:rsid w:val="004A546E"/>
    <w:rsid w:val="004B15DF"/>
    <w:rsid w:val="004C14A7"/>
    <w:rsid w:val="004C67C5"/>
    <w:rsid w:val="004C7490"/>
    <w:rsid w:val="004D7F74"/>
    <w:rsid w:val="005340D9"/>
    <w:rsid w:val="00540EF8"/>
    <w:rsid w:val="00555647"/>
    <w:rsid w:val="00557B81"/>
    <w:rsid w:val="0057235D"/>
    <w:rsid w:val="0058251D"/>
    <w:rsid w:val="005C7187"/>
    <w:rsid w:val="005D7792"/>
    <w:rsid w:val="0060578C"/>
    <w:rsid w:val="00612752"/>
    <w:rsid w:val="006229E3"/>
    <w:rsid w:val="00632403"/>
    <w:rsid w:val="006426B1"/>
    <w:rsid w:val="006567CC"/>
    <w:rsid w:val="0066526C"/>
    <w:rsid w:val="006708EA"/>
    <w:rsid w:val="00672724"/>
    <w:rsid w:val="00674247"/>
    <w:rsid w:val="00683C98"/>
    <w:rsid w:val="00696377"/>
    <w:rsid w:val="006B7C9A"/>
    <w:rsid w:val="006D19B5"/>
    <w:rsid w:val="00730EA9"/>
    <w:rsid w:val="00787C9B"/>
    <w:rsid w:val="0079148C"/>
    <w:rsid w:val="007D61BB"/>
    <w:rsid w:val="007D6BDE"/>
    <w:rsid w:val="007F04DD"/>
    <w:rsid w:val="008069D1"/>
    <w:rsid w:val="00837941"/>
    <w:rsid w:val="008660DB"/>
    <w:rsid w:val="008B7ECB"/>
    <w:rsid w:val="008D286C"/>
    <w:rsid w:val="008D28F7"/>
    <w:rsid w:val="008D3661"/>
    <w:rsid w:val="008E2D56"/>
    <w:rsid w:val="009469EB"/>
    <w:rsid w:val="00954CD0"/>
    <w:rsid w:val="009A7369"/>
    <w:rsid w:val="009D5AF5"/>
    <w:rsid w:val="009E70E3"/>
    <w:rsid w:val="00A026BD"/>
    <w:rsid w:val="00A078EF"/>
    <w:rsid w:val="00A12994"/>
    <w:rsid w:val="00A239B3"/>
    <w:rsid w:val="00A724C4"/>
    <w:rsid w:val="00A90E10"/>
    <w:rsid w:val="00AE06F5"/>
    <w:rsid w:val="00B233CB"/>
    <w:rsid w:val="00B24213"/>
    <w:rsid w:val="00C02902"/>
    <w:rsid w:val="00C307AB"/>
    <w:rsid w:val="00C64438"/>
    <w:rsid w:val="00C672EE"/>
    <w:rsid w:val="00C74A78"/>
    <w:rsid w:val="00CA5885"/>
    <w:rsid w:val="00CE7030"/>
    <w:rsid w:val="00D0380C"/>
    <w:rsid w:val="00D53EFF"/>
    <w:rsid w:val="00DB0F62"/>
    <w:rsid w:val="00DD1802"/>
    <w:rsid w:val="00E36D4E"/>
    <w:rsid w:val="00EF7D1D"/>
    <w:rsid w:val="00F72170"/>
    <w:rsid w:val="00F87755"/>
    <w:rsid w:val="00F9294A"/>
    <w:rsid w:val="00F97D91"/>
    <w:rsid w:val="00FB3F9B"/>
    <w:rsid w:val="00FD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DB57D2F6-8A27-45CA-BC80-1976892F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74"/>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А Для курсовиков маленькая"/>
    <w:uiPriority w:val="99"/>
    <w:rsid w:val="00AE06F5"/>
    <w:tblPr>
      <w:tblInd w:w="0" w:type="dxa"/>
      <w:tblCellMar>
        <w:top w:w="0" w:type="dxa"/>
        <w:left w:w="108" w:type="dxa"/>
        <w:bottom w:w="0" w:type="dxa"/>
        <w:right w:w="108" w:type="dxa"/>
      </w:tblCellMar>
    </w:tblPr>
  </w:style>
  <w:style w:type="paragraph" w:styleId="a4">
    <w:name w:val="Normal (Web)"/>
    <w:basedOn w:val="a"/>
    <w:uiPriority w:val="99"/>
    <w:rsid w:val="004D7F74"/>
    <w:pPr>
      <w:spacing w:before="100" w:beforeAutospacing="1" w:after="100" w:afterAutospacing="1"/>
    </w:pPr>
    <w:rPr>
      <w:color w:val="auto"/>
      <w:sz w:val="24"/>
      <w:szCs w:val="24"/>
    </w:rPr>
  </w:style>
  <w:style w:type="character" w:customStyle="1" w:styleId="contenttitle">
    <w:name w:val="contenttitle"/>
    <w:uiPriority w:val="99"/>
    <w:rsid w:val="004D7F74"/>
    <w:rPr>
      <w:rFonts w:cs="Times New Roman"/>
    </w:rPr>
  </w:style>
  <w:style w:type="character" w:styleId="a5">
    <w:name w:val="Strong"/>
    <w:uiPriority w:val="99"/>
    <w:qFormat/>
    <w:rsid w:val="004D7F74"/>
    <w:rPr>
      <w:rFonts w:cs="Times New Roman"/>
      <w:b/>
      <w:bCs/>
    </w:rPr>
  </w:style>
  <w:style w:type="character" w:styleId="a6">
    <w:name w:val="Hyperlink"/>
    <w:uiPriority w:val="99"/>
    <w:rsid w:val="004D7F74"/>
    <w:rPr>
      <w:rFonts w:cs="Times New Roman"/>
      <w:color w:val="0000FF"/>
      <w:u w:val="single"/>
    </w:rPr>
  </w:style>
  <w:style w:type="paragraph" w:styleId="a7">
    <w:name w:val="header"/>
    <w:basedOn w:val="a"/>
    <w:link w:val="a8"/>
    <w:uiPriority w:val="99"/>
    <w:rsid w:val="00FD38D4"/>
    <w:pPr>
      <w:tabs>
        <w:tab w:val="center" w:pos="4677"/>
        <w:tab w:val="right" w:pos="9355"/>
      </w:tabs>
    </w:pPr>
  </w:style>
  <w:style w:type="character" w:customStyle="1" w:styleId="a8">
    <w:name w:val="Верхний колонтитул Знак"/>
    <w:link w:val="a7"/>
    <w:uiPriority w:val="99"/>
    <w:semiHidden/>
    <w:rPr>
      <w:color w:val="000000"/>
      <w:sz w:val="28"/>
      <w:szCs w:val="28"/>
    </w:rPr>
  </w:style>
  <w:style w:type="character" w:styleId="a9">
    <w:name w:val="page number"/>
    <w:uiPriority w:val="99"/>
    <w:rsid w:val="00FD38D4"/>
    <w:rPr>
      <w:rFonts w:cs="Times New Roman"/>
    </w:rPr>
  </w:style>
  <w:style w:type="paragraph" w:styleId="aa">
    <w:name w:val="footer"/>
    <w:basedOn w:val="a"/>
    <w:link w:val="ab"/>
    <w:uiPriority w:val="99"/>
    <w:rsid w:val="00FD38D4"/>
    <w:pPr>
      <w:tabs>
        <w:tab w:val="center" w:pos="4677"/>
        <w:tab w:val="right" w:pos="9355"/>
      </w:tabs>
    </w:pPr>
  </w:style>
  <w:style w:type="character" w:customStyle="1" w:styleId="ab">
    <w:name w:val="Нижний колонтитул Знак"/>
    <w:link w:val="aa"/>
    <w:uiPriority w:val="99"/>
    <w:semiHidden/>
    <w:rPr>
      <w:color w:val="000000"/>
      <w:sz w:val="28"/>
      <w:szCs w:val="28"/>
    </w:rPr>
  </w:style>
  <w:style w:type="table" w:styleId="ac">
    <w:name w:val="Table Grid"/>
    <w:basedOn w:val="a1"/>
    <w:uiPriority w:val="99"/>
    <w:rsid w:val="00B23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42385D"/>
    <w:pPr>
      <w:spacing w:line="360" w:lineRule="auto"/>
      <w:jc w:val="both"/>
    </w:pPr>
    <w:rPr>
      <w:color w:val="auto"/>
      <w:sz w:val="24"/>
      <w:szCs w:val="20"/>
    </w:rPr>
  </w:style>
  <w:style w:type="character" w:customStyle="1" w:styleId="orange">
    <w:name w:val="orange"/>
    <w:uiPriority w:val="99"/>
    <w:rsid w:val="00C64438"/>
    <w:rPr>
      <w:rFonts w:cs="Times New Roman"/>
    </w:rPr>
  </w:style>
  <w:style w:type="character" w:customStyle="1" w:styleId="ae">
    <w:name w:val="Основной текст с отступом Знак"/>
    <w:link w:val="ad"/>
    <w:uiPriority w:val="99"/>
    <w:locked/>
    <w:rsid w:val="0042385D"/>
    <w:rPr>
      <w:rFonts w:cs="Times New Roman"/>
      <w:sz w:val="24"/>
    </w:rPr>
  </w:style>
  <w:style w:type="paragraph" w:styleId="af">
    <w:name w:val="footnote text"/>
    <w:basedOn w:val="a"/>
    <w:link w:val="af0"/>
    <w:uiPriority w:val="99"/>
    <w:semiHidden/>
    <w:rsid w:val="00C64438"/>
    <w:rPr>
      <w:color w:val="auto"/>
      <w:sz w:val="20"/>
      <w:szCs w:val="20"/>
    </w:rPr>
  </w:style>
  <w:style w:type="character" w:customStyle="1" w:styleId="af0">
    <w:name w:val="Текст сноски Знак"/>
    <w:link w:val="af"/>
    <w:uiPriority w:val="99"/>
    <w:semiHidden/>
    <w:rPr>
      <w:color w:val="000000"/>
      <w:sz w:val="20"/>
      <w:szCs w:val="20"/>
    </w:rPr>
  </w:style>
  <w:style w:type="paragraph" w:customStyle="1" w:styleId="2">
    <w:name w:val="Стиль2"/>
    <w:basedOn w:val="a"/>
    <w:uiPriority w:val="99"/>
    <w:rsid w:val="001E0621"/>
    <w:pPr>
      <w:spacing w:line="360" w:lineRule="auto"/>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35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25348</Words>
  <Characters>144485</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169495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:[WdG]:</dc:creator>
  <cp:keywords/>
  <dc:description/>
  <cp:lastModifiedBy>admin</cp:lastModifiedBy>
  <cp:revision>2</cp:revision>
  <cp:lastPrinted>2009-06-29T13:56:00Z</cp:lastPrinted>
  <dcterms:created xsi:type="dcterms:W3CDTF">2014-03-01T11:44:00Z</dcterms:created>
  <dcterms:modified xsi:type="dcterms:W3CDTF">2014-03-01T11:44:00Z</dcterms:modified>
</cp:coreProperties>
</file>